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6740"/>
      </w:tblGrid>
      <w:tr w:rsidR="003C11CB" w14:paraId="739D7365" w14:textId="77777777" w:rsidTr="00EC7C79">
        <w:trPr>
          <w:trHeight w:val="800"/>
        </w:trPr>
        <w:tc>
          <w:tcPr>
            <w:tcW w:w="2610" w:type="dxa"/>
            <w:tcBorders>
              <w:right w:val="single" w:sz="4" w:space="0" w:color="auto"/>
            </w:tcBorders>
          </w:tcPr>
          <w:p w14:paraId="5B0D388B" w14:textId="77777777" w:rsidR="003C11CB" w:rsidRDefault="003C11CB" w:rsidP="00EC7C7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A60DE81" wp14:editId="7144F285">
                  <wp:extent cx="1276350" cy="76812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382" cy="786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25B9" w14:textId="0EE2548E" w:rsidR="003C11CB" w:rsidRPr="002C5756" w:rsidRDefault="003C11CB" w:rsidP="00EC7C7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5756">
              <w:rPr>
                <w:rFonts w:ascii="Arial" w:hAnsi="Arial" w:cs="Arial"/>
                <w:b/>
                <w:bCs/>
                <w:sz w:val="28"/>
                <w:szCs w:val="28"/>
              </w:rPr>
              <w:t>Northern Lights Swim Club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Boosters</w:t>
            </w:r>
          </w:p>
          <w:p w14:paraId="0296F0B8" w14:textId="03100B8E" w:rsidR="003C11CB" w:rsidRDefault="003C11CB" w:rsidP="00EC7C7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Request </w:t>
            </w:r>
            <w:r w:rsidR="000D4B7A">
              <w:rPr>
                <w:rFonts w:ascii="Arial" w:hAnsi="Arial" w:cs="Arial"/>
                <w:b/>
                <w:bCs/>
                <w:sz w:val="28"/>
                <w:szCs w:val="28"/>
              </w:rPr>
              <w:t>and Approval of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Funds</w:t>
            </w:r>
          </w:p>
        </w:tc>
      </w:tr>
    </w:tbl>
    <w:p w14:paraId="2E8BA5B4" w14:textId="28B7E4A7" w:rsidR="00AC668A" w:rsidRDefault="00AC668A"/>
    <w:p w14:paraId="31CB9B1C" w14:textId="19980681" w:rsidR="000D4B7A" w:rsidRPr="000D4B7A" w:rsidRDefault="000D4B7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D4B7A">
        <w:rPr>
          <w:rFonts w:ascii="Arial" w:hAnsi="Arial" w:cs="Arial"/>
          <w:b/>
          <w:bCs/>
          <w:sz w:val="24"/>
          <w:szCs w:val="24"/>
          <w:u w:val="single"/>
        </w:rPr>
        <w:t>Background</w:t>
      </w:r>
    </w:p>
    <w:p w14:paraId="783E3404" w14:textId="1DDCB28D" w:rsidR="000D4B7A" w:rsidRPr="000D4B7A" w:rsidRDefault="002B7946" w:rsidP="002B79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Request for funds outside of the NLSC Booster Board of Directors </w:t>
      </w:r>
      <w:r w:rsidR="00F215E9">
        <w:rPr>
          <w:rFonts w:ascii="Arial" w:hAnsi="Arial" w:cs="Arial"/>
          <w:sz w:val="24"/>
          <w:szCs w:val="24"/>
        </w:rPr>
        <w:t xml:space="preserve">approved </w:t>
      </w:r>
      <w:r>
        <w:rPr>
          <w:rFonts w:ascii="Arial" w:hAnsi="Arial" w:cs="Arial"/>
          <w:sz w:val="24"/>
          <w:szCs w:val="24"/>
        </w:rPr>
        <w:t>annual budget must go through a request, review and approval process during one of the monthly board meetings.  Any party requesting funds must fill out all the details below.</w:t>
      </w:r>
      <w:r w:rsidR="00A4089C">
        <w:rPr>
          <w:rFonts w:ascii="Arial" w:hAnsi="Arial" w:cs="Arial"/>
          <w:sz w:val="24"/>
          <w:szCs w:val="24"/>
        </w:rPr>
        <w:t xml:space="preserve">  If approved, it is the responsibility of the requesting party to make the purchase and submit receipts </w:t>
      </w:r>
      <w:r w:rsidR="00F215E9">
        <w:rPr>
          <w:rFonts w:ascii="Arial" w:hAnsi="Arial" w:cs="Arial"/>
          <w:sz w:val="24"/>
          <w:szCs w:val="24"/>
        </w:rPr>
        <w:t>or coordinate with the NLSC Booster Treasurer</w:t>
      </w:r>
      <w:r w:rsidR="00A4089C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900"/>
        <w:gridCol w:w="5485"/>
      </w:tblGrid>
      <w:tr w:rsidR="003C11CB" w14:paraId="29DA098B" w14:textId="77777777" w:rsidTr="003C11CB">
        <w:tc>
          <w:tcPr>
            <w:tcW w:w="2970" w:type="dxa"/>
          </w:tcPr>
          <w:p w14:paraId="3C380420" w14:textId="648A7529" w:rsidR="003C11CB" w:rsidRPr="003C11CB" w:rsidRDefault="003C11CB" w:rsidP="003C11CB">
            <w:pPr>
              <w:rPr>
                <w:rFonts w:ascii="Arial" w:hAnsi="Arial" w:cs="Arial"/>
                <w:sz w:val="24"/>
                <w:szCs w:val="24"/>
              </w:rPr>
            </w:pPr>
            <w:r w:rsidRPr="003C11CB">
              <w:rPr>
                <w:rFonts w:ascii="Arial" w:hAnsi="Arial" w:cs="Arial"/>
                <w:sz w:val="24"/>
                <w:szCs w:val="24"/>
              </w:rPr>
              <w:t>Name</w:t>
            </w:r>
            <w:r w:rsidR="002B7946">
              <w:rPr>
                <w:rFonts w:ascii="Arial" w:hAnsi="Arial" w:cs="Arial"/>
                <w:sz w:val="24"/>
                <w:szCs w:val="24"/>
              </w:rPr>
              <w:t>/Title</w:t>
            </w:r>
            <w:r w:rsidRPr="003C11C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385" w:type="dxa"/>
            <w:gridSpan w:val="2"/>
            <w:tcBorders>
              <w:bottom w:val="single" w:sz="4" w:space="0" w:color="auto"/>
            </w:tcBorders>
          </w:tcPr>
          <w:p w14:paraId="4C030442" w14:textId="77777777" w:rsidR="003C11CB" w:rsidRDefault="003C11CB" w:rsidP="003C11CB"/>
        </w:tc>
      </w:tr>
      <w:tr w:rsidR="003C11CB" w14:paraId="2E2CE739" w14:textId="77777777" w:rsidTr="003C11CB">
        <w:tc>
          <w:tcPr>
            <w:tcW w:w="2970" w:type="dxa"/>
            <w:vAlign w:val="bottom"/>
          </w:tcPr>
          <w:p w14:paraId="12DA23CA" w14:textId="77777777" w:rsidR="003C11CB" w:rsidRPr="003C11CB" w:rsidRDefault="003C11CB" w:rsidP="003C11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ACE46D" w14:textId="2542E865" w:rsidR="003C11CB" w:rsidRPr="003C11CB" w:rsidRDefault="003C11CB" w:rsidP="003C11CB">
            <w:pPr>
              <w:rPr>
                <w:rFonts w:ascii="Arial" w:hAnsi="Arial" w:cs="Arial"/>
                <w:sz w:val="24"/>
                <w:szCs w:val="24"/>
              </w:rPr>
            </w:pPr>
            <w:r w:rsidRPr="003C11CB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63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C3F5A5" w14:textId="77777777" w:rsidR="003C11CB" w:rsidRDefault="003C11CB" w:rsidP="003C11CB"/>
        </w:tc>
      </w:tr>
      <w:tr w:rsidR="003C11CB" w14:paraId="608BC35E" w14:textId="77777777" w:rsidTr="003C11CB">
        <w:tc>
          <w:tcPr>
            <w:tcW w:w="2970" w:type="dxa"/>
            <w:vAlign w:val="bottom"/>
          </w:tcPr>
          <w:p w14:paraId="5312016F" w14:textId="77777777" w:rsidR="003C11CB" w:rsidRPr="003C11CB" w:rsidRDefault="003C11CB" w:rsidP="003C11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AF3506" w14:textId="28902D55" w:rsidR="003C11CB" w:rsidRPr="003C11CB" w:rsidRDefault="003C11CB" w:rsidP="003C11CB">
            <w:pPr>
              <w:rPr>
                <w:rFonts w:ascii="Arial" w:hAnsi="Arial" w:cs="Arial"/>
                <w:sz w:val="24"/>
                <w:szCs w:val="24"/>
              </w:rPr>
            </w:pPr>
            <w:r w:rsidRPr="003C11CB">
              <w:rPr>
                <w:rFonts w:ascii="Arial" w:hAnsi="Arial" w:cs="Arial"/>
                <w:sz w:val="24"/>
                <w:szCs w:val="24"/>
              </w:rPr>
              <w:t>Fund</w:t>
            </w:r>
            <w:r w:rsidR="00A4089C">
              <w:rPr>
                <w:rFonts w:ascii="Arial" w:hAnsi="Arial" w:cs="Arial"/>
                <w:sz w:val="24"/>
                <w:szCs w:val="24"/>
              </w:rPr>
              <w:t>ing</w:t>
            </w:r>
            <w:r w:rsidRPr="003C11CB">
              <w:rPr>
                <w:rFonts w:ascii="Arial" w:hAnsi="Arial" w:cs="Arial"/>
                <w:sz w:val="24"/>
                <w:szCs w:val="24"/>
              </w:rPr>
              <w:t xml:space="preserve"> Amount:</w:t>
            </w:r>
          </w:p>
        </w:tc>
        <w:tc>
          <w:tcPr>
            <w:tcW w:w="63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91ED50" w14:textId="77777777" w:rsidR="003C11CB" w:rsidRDefault="003C11CB" w:rsidP="003C11CB"/>
        </w:tc>
      </w:tr>
      <w:tr w:rsidR="003C11CB" w14:paraId="2C1950C6" w14:textId="77777777" w:rsidTr="003C11CB">
        <w:tc>
          <w:tcPr>
            <w:tcW w:w="2970" w:type="dxa"/>
            <w:vAlign w:val="bottom"/>
          </w:tcPr>
          <w:p w14:paraId="45B5817E" w14:textId="77777777" w:rsidR="003C11CB" w:rsidRDefault="003C11CB" w:rsidP="003C11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ADFFF7" w14:textId="6330691D" w:rsidR="003C11CB" w:rsidRPr="003C11CB" w:rsidRDefault="003C11CB" w:rsidP="003C11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Details of the Request:</w:t>
            </w:r>
          </w:p>
        </w:tc>
        <w:tc>
          <w:tcPr>
            <w:tcW w:w="63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4181B2" w14:textId="77777777" w:rsidR="003C11CB" w:rsidRDefault="003C11CB" w:rsidP="003C11CB"/>
        </w:tc>
      </w:tr>
      <w:tr w:rsidR="00AE314E" w14:paraId="4BEA258F" w14:textId="77777777" w:rsidTr="00CF2CB3">
        <w:tc>
          <w:tcPr>
            <w:tcW w:w="9355" w:type="dxa"/>
            <w:gridSpan w:val="3"/>
            <w:tcBorders>
              <w:bottom w:val="single" w:sz="4" w:space="0" w:color="auto"/>
            </w:tcBorders>
            <w:vAlign w:val="bottom"/>
          </w:tcPr>
          <w:p w14:paraId="1EE6BF5A" w14:textId="77777777" w:rsidR="00AE314E" w:rsidRDefault="00AE314E" w:rsidP="003C11CB"/>
          <w:p w14:paraId="2D164F3A" w14:textId="70AFAF58" w:rsidR="00AE314E" w:rsidRDefault="00AE314E" w:rsidP="003C11CB"/>
        </w:tc>
      </w:tr>
      <w:tr w:rsidR="00AE314E" w14:paraId="059AE8A4" w14:textId="77777777" w:rsidTr="005015AA">
        <w:tc>
          <w:tcPr>
            <w:tcW w:w="93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E82DFE" w14:textId="77777777" w:rsidR="00AE314E" w:rsidRDefault="00AE314E" w:rsidP="003C11CB"/>
          <w:p w14:paraId="107C24C2" w14:textId="5FFCF268" w:rsidR="00AE314E" w:rsidRDefault="00AE314E" w:rsidP="003C11CB"/>
        </w:tc>
      </w:tr>
      <w:tr w:rsidR="00AE314E" w14:paraId="3144DCF0" w14:textId="77777777" w:rsidTr="002B29D4">
        <w:tc>
          <w:tcPr>
            <w:tcW w:w="93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B571DF" w14:textId="77777777" w:rsidR="00AE314E" w:rsidRDefault="00AE314E" w:rsidP="003C11CB"/>
          <w:p w14:paraId="450D7B6D" w14:textId="7E39711D" w:rsidR="00AE314E" w:rsidRDefault="00AE314E" w:rsidP="003C11CB"/>
        </w:tc>
      </w:tr>
      <w:tr w:rsidR="00AE314E" w14:paraId="6119799B" w14:textId="77777777" w:rsidTr="00741091">
        <w:tc>
          <w:tcPr>
            <w:tcW w:w="93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F2D981" w14:textId="77777777" w:rsidR="00AE314E" w:rsidRDefault="00AE314E" w:rsidP="003C11CB"/>
          <w:p w14:paraId="4D9826E8" w14:textId="57DE8074" w:rsidR="00AE314E" w:rsidRDefault="00AE314E" w:rsidP="003C11CB"/>
        </w:tc>
      </w:tr>
      <w:tr w:rsidR="00AE314E" w14:paraId="123D0487" w14:textId="77777777" w:rsidTr="00496C8F">
        <w:tc>
          <w:tcPr>
            <w:tcW w:w="93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D66CDE" w14:textId="77777777" w:rsidR="00AE314E" w:rsidRDefault="00AE314E" w:rsidP="003C11CB"/>
          <w:p w14:paraId="7BA208EA" w14:textId="388EEAE7" w:rsidR="00AE314E" w:rsidRDefault="00AE314E" w:rsidP="003C11CB"/>
        </w:tc>
      </w:tr>
      <w:tr w:rsidR="003C11CB" w14:paraId="7848B2E0" w14:textId="77777777" w:rsidTr="003C11CB">
        <w:tc>
          <w:tcPr>
            <w:tcW w:w="3870" w:type="dxa"/>
            <w:gridSpan w:val="2"/>
            <w:vAlign w:val="bottom"/>
          </w:tcPr>
          <w:p w14:paraId="4F6A8A94" w14:textId="4639322D" w:rsidR="003C11CB" w:rsidRDefault="003C11CB" w:rsidP="003C11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09C882" w14:textId="51A25299" w:rsidR="003C11CB" w:rsidRDefault="003C11CB" w:rsidP="003C11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Funding breakdown (if </w:t>
            </w:r>
            <w:r w:rsidR="00AE314E">
              <w:rPr>
                <w:rFonts w:ascii="Arial" w:hAnsi="Arial" w:cs="Arial"/>
                <w:sz w:val="24"/>
                <w:szCs w:val="24"/>
              </w:rPr>
              <w:t>needed):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5E1B44" w14:textId="77777777" w:rsidR="003C11CB" w:rsidRDefault="003C11CB" w:rsidP="003C11CB"/>
        </w:tc>
      </w:tr>
      <w:tr w:rsidR="00AE314E" w14:paraId="30DB2DB1" w14:textId="77777777" w:rsidTr="009B33FB">
        <w:tc>
          <w:tcPr>
            <w:tcW w:w="9355" w:type="dxa"/>
            <w:gridSpan w:val="3"/>
            <w:tcBorders>
              <w:bottom w:val="single" w:sz="4" w:space="0" w:color="auto"/>
            </w:tcBorders>
            <w:vAlign w:val="bottom"/>
          </w:tcPr>
          <w:p w14:paraId="56DE2DC0" w14:textId="77777777" w:rsidR="00AE314E" w:rsidRDefault="00AE314E" w:rsidP="003C11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49EB77" w14:textId="77777777" w:rsidR="00AE314E" w:rsidRDefault="00AE314E" w:rsidP="003C11CB"/>
        </w:tc>
      </w:tr>
      <w:tr w:rsidR="00AE314E" w14:paraId="234FACE7" w14:textId="77777777" w:rsidTr="00862783">
        <w:tc>
          <w:tcPr>
            <w:tcW w:w="9355" w:type="dxa"/>
            <w:gridSpan w:val="3"/>
            <w:tcBorders>
              <w:bottom w:val="single" w:sz="4" w:space="0" w:color="auto"/>
            </w:tcBorders>
            <w:vAlign w:val="bottom"/>
          </w:tcPr>
          <w:p w14:paraId="143285D6" w14:textId="77777777" w:rsidR="00AE314E" w:rsidRDefault="00AE314E" w:rsidP="003C11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A147E4" w14:textId="77777777" w:rsidR="00AE314E" w:rsidRDefault="00AE314E" w:rsidP="003C11CB"/>
        </w:tc>
      </w:tr>
      <w:tr w:rsidR="00AE314E" w14:paraId="3D9C7446" w14:textId="77777777" w:rsidTr="00B77F22">
        <w:tc>
          <w:tcPr>
            <w:tcW w:w="93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F0E6B9" w14:textId="77777777" w:rsidR="00AE314E" w:rsidRDefault="00AE314E" w:rsidP="003C11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11EC21" w14:textId="77777777" w:rsidR="00AE314E" w:rsidRDefault="00AE314E" w:rsidP="003C11CB"/>
        </w:tc>
      </w:tr>
      <w:tr w:rsidR="003C11CB" w14:paraId="049D46E1" w14:textId="77777777" w:rsidTr="003C11CB">
        <w:tc>
          <w:tcPr>
            <w:tcW w:w="3870" w:type="dxa"/>
            <w:gridSpan w:val="2"/>
            <w:vAlign w:val="bottom"/>
          </w:tcPr>
          <w:p w14:paraId="7E95F248" w14:textId="77777777" w:rsidR="003C11CB" w:rsidRDefault="003C11CB" w:rsidP="003C11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02CFFA" w14:textId="1AC80CA0" w:rsidR="003C11CB" w:rsidRDefault="003C11CB" w:rsidP="003C11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Who will benefit from this request:</w:t>
            </w:r>
          </w:p>
        </w:tc>
        <w:tc>
          <w:tcPr>
            <w:tcW w:w="5485" w:type="dxa"/>
            <w:tcBorders>
              <w:bottom w:val="single" w:sz="4" w:space="0" w:color="auto"/>
            </w:tcBorders>
          </w:tcPr>
          <w:p w14:paraId="6CF16ADB" w14:textId="77777777" w:rsidR="003C11CB" w:rsidRDefault="003C11CB" w:rsidP="003C11CB"/>
        </w:tc>
      </w:tr>
      <w:tr w:rsidR="003C11CB" w14:paraId="794FD8C0" w14:textId="77777777" w:rsidTr="003C11CB">
        <w:tc>
          <w:tcPr>
            <w:tcW w:w="3870" w:type="dxa"/>
            <w:gridSpan w:val="2"/>
            <w:vAlign w:val="bottom"/>
          </w:tcPr>
          <w:p w14:paraId="04EA40CE" w14:textId="77777777" w:rsidR="003C11CB" w:rsidRDefault="003C11CB" w:rsidP="003C11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06D1CB" w14:textId="1D7B59DF" w:rsidR="003C11CB" w:rsidRDefault="003C11CB" w:rsidP="003C11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additional information:</w:t>
            </w:r>
          </w:p>
        </w:tc>
        <w:tc>
          <w:tcPr>
            <w:tcW w:w="5485" w:type="dxa"/>
            <w:tcBorders>
              <w:top w:val="single" w:sz="4" w:space="0" w:color="auto"/>
              <w:bottom w:val="single" w:sz="4" w:space="0" w:color="auto"/>
            </w:tcBorders>
          </w:tcPr>
          <w:p w14:paraId="44AB43AB" w14:textId="77777777" w:rsidR="003C11CB" w:rsidRDefault="003C11CB" w:rsidP="003C11CB"/>
        </w:tc>
      </w:tr>
      <w:tr w:rsidR="00AE314E" w14:paraId="7C3BC328" w14:textId="77777777" w:rsidTr="00937493">
        <w:tc>
          <w:tcPr>
            <w:tcW w:w="9355" w:type="dxa"/>
            <w:gridSpan w:val="3"/>
            <w:tcBorders>
              <w:bottom w:val="single" w:sz="4" w:space="0" w:color="auto"/>
            </w:tcBorders>
            <w:vAlign w:val="bottom"/>
          </w:tcPr>
          <w:p w14:paraId="098AD234" w14:textId="77777777" w:rsidR="00AE314E" w:rsidRDefault="00AE314E" w:rsidP="003C11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C34506" w14:textId="77777777" w:rsidR="00AE314E" w:rsidRDefault="00AE314E" w:rsidP="003C11CB"/>
        </w:tc>
      </w:tr>
      <w:tr w:rsidR="003C11CB" w14:paraId="53A0B003" w14:textId="77777777" w:rsidTr="00DC5D5B">
        <w:tc>
          <w:tcPr>
            <w:tcW w:w="93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8022A2" w14:textId="77777777" w:rsidR="003C11CB" w:rsidRDefault="003C11CB" w:rsidP="003C11C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1FB647" w14:textId="77777777" w:rsidR="003C11CB" w:rsidRDefault="003C11CB" w:rsidP="003C11CB"/>
        </w:tc>
      </w:tr>
    </w:tbl>
    <w:p w14:paraId="0ADF8F37" w14:textId="56E4C2F4" w:rsidR="003C11CB" w:rsidRDefault="003C11CB"/>
    <w:p w14:paraId="6C494066" w14:textId="2706BEB9" w:rsidR="00A4089C" w:rsidRPr="00A4089C" w:rsidRDefault="00A4089C" w:rsidP="00A4089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TO BE FILLED OUT BY THE </w:t>
      </w:r>
      <w:r w:rsidR="002B7946" w:rsidRPr="00A4089C">
        <w:rPr>
          <w:rFonts w:ascii="Arial" w:hAnsi="Arial" w:cs="Arial"/>
          <w:b/>
          <w:bCs/>
          <w:sz w:val="24"/>
          <w:szCs w:val="24"/>
        </w:rPr>
        <w:t>BOOSTER CLUB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720"/>
        <w:gridCol w:w="540"/>
        <w:gridCol w:w="1440"/>
        <w:gridCol w:w="630"/>
      </w:tblGrid>
      <w:tr w:rsidR="002B7946" w:rsidRPr="00A4089C" w14:paraId="7C732073" w14:textId="77777777" w:rsidTr="00F215E9">
        <w:tc>
          <w:tcPr>
            <w:tcW w:w="4140" w:type="dxa"/>
          </w:tcPr>
          <w:p w14:paraId="1395F950" w14:textId="69F4106E" w:rsidR="002B7946" w:rsidRPr="00A4089C" w:rsidRDefault="002B7946" w:rsidP="00F215E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A4089C">
              <w:rPr>
                <w:rFonts w:ascii="Arial" w:hAnsi="Arial" w:cs="Arial"/>
                <w:sz w:val="24"/>
                <w:szCs w:val="24"/>
              </w:rPr>
              <w:t xml:space="preserve">Is the request funded as </w:t>
            </w:r>
            <w:r w:rsidR="00F215E9">
              <w:rPr>
                <w:rFonts w:ascii="Arial" w:hAnsi="Arial" w:cs="Arial"/>
                <w:sz w:val="24"/>
                <w:szCs w:val="24"/>
              </w:rPr>
              <w:t>requested</w:t>
            </w:r>
            <w:r w:rsidRPr="00A4089C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EC28A3F" w14:textId="4F26D507" w:rsidR="002B7946" w:rsidRPr="00A4089C" w:rsidRDefault="002B7946" w:rsidP="00F215E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A4089C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92DD" w14:textId="77777777" w:rsidR="002B7946" w:rsidRPr="00A4089C" w:rsidRDefault="002B7946" w:rsidP="00F215E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53950B6A" w14:textId="35B81256" w:rsidR="002B7946" w:rsidRPr="00A4089C" w:rsidRDefault="00A4089C" w:rsidP="00F215E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2B7946" w:rsidRPr="00A4089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1C78" w14:textId="1CD33C71" w:rsidR="002B7946" w:rsidRPr="00A4089C" w:rsidRDefault="002B7946" w:rsidP="00F215E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89C" w:rsidRPr="00A4089C" w14:paraId="0477D92C" w14:textId="77777777" w:rsidTr="00F215E9">
        <w:tc>
          <w:tcPr>
            <w:tcW w:w="7470" w:type="dxa"/>
            <w:gridSpan w:val="5"/>
          </w:tcPr>
          <w:p w14:paraId="7CC36B9E" w14:textId="77777777" w:rsidR="00A4089C" w:rsidRPr="00A4089C" w:rsidRDefault="00A4089C" w:rsidP="00F215E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4089C">
              <w:rPr>
                <w:rFonts w:ascii="Arial" w:hAnsi="Arial" w:cs="Arial"/>
                <w:sz w:val="24"/>
                <w:szCs w:val="24"/>
              </w:rPr>
              <w:t>If applicable, describe any changes to the approval:</w:t>
            </w:r>
          </w:p>
          <w:p w14:paraId="779BB83F" w14:textId="77777777" w:rsidR="00A4089C" w:rsidRPr="00A4089C" w:rsidRDefault="00A4089C" w:rsidP="00F215E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6DE25711" w14:textId="6E631DCA" w:rsidR="00A4089C" w:rsidRPr="00A4089C" w:rsidRDefault="00A4089C" w:rsidP="00F215E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6B7ACC43" w14:textId="60FB062C" w:rsidR="00A4089C" w:rsidRPr="00A4089C" w:rsidRDefault="00A4089C" w:rsidP="00F215E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1928AC1D" w14:textId="485F9E1D" w:rsidR="00A4089C" w:rsidRPr="00A4089C" w:rsidRDefault="00A4089C" w:rsidP="00F215E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1741A69D" w14:textId="77777777" w:rsidR="00A4089C" w:rsidRPr="00A4089C" w:rsidRDefault="00A4089C" w:rsidP="00F215E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072A3532" w14:textId="77777777" w:rsidR="00A4089C" w:rsidRPr="00A4089C" w:rsidRDefault="00A4089C" w:rsidP="00F215E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3C28CE1C" w14:textId="1F331E9D" w:rsidR="00A4089C" w:rsidRPr="00A4089C" w:rsidRDefault="00A4089C" w:rsidP="00F215E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B840C2" w14:textId="79476F91" w:rsidR="002B7946" w:rsidRPr="00A4089C" w:rsidRDefault="002B7946" w:rsidP="002B7946">
      <w:pPr>
        <w:rPr>
          <w:rFonts w:ascii="Arial" w:hAnsi="Arial" w:cs="Arial"/>
          <w:sz w:val="24"/>
          <w:szCs w:val="24"/>
        </w:rPr>
      </w:pPr>
    </w:p>
    <w:p w14:paraId="4AFA9C2F" w14:textId="2B6F6F61" w:rsidR="00A4089C" w:rsidRPr="00A4089C" w:rsidRDefault="00A4089C" w:rsidP="002B7946">
      <w:pPr>
        <w:rPr>
          <w:rFonts w:ascii="Arial" w:hAnsi="Arial" w:cs="Arial"/>
          <w:sz w:val="24"/>
          <w:szCs w:val="24"/>
        </w:rPr>
      </w:pPr>
      <w:r w:rsidRPr="00A4089C">
        <w:rPr>
          <w:rFonts w:ascii="Arial" w:hAnsi="Arial" w:cs="Arial"/>
          <w:sz w:val="24"/>
          <w:szCs w:val="24"/>
        </w:rPr>
        <w:t>Date:</w:t>
      </w:r>
    </w:p>
    <w:p w14:paraId="6D1097BB" w14:textId="31A05F5A" w:rsidR="00A4089C" w:rsidRPr="00A4089C" w:rsidRDefault="00A4089C" w:rsidP="002B7946">
      <w:pPr>
        <w:rPr>
          <w:rFonts w:ascii="Arial" w:hAnsi="Arial" w:cs="Arial"/>
          <w:sz w:val="24"/>
          <w:szCs w:val="24"/>
        </w:rPr>
      </w:pPr>
      <w:r w:rsidRPr="00A4089C">
        <w:rPr>
          <w:rFonts w:ascii="Arial" w:hAnsi="Arial" w:cs="Arial"/>
          <w:sz w:val="24"/>
          <w:szCs w:val="24"/>
        </w:rPr>
        <w:t>Booster Board President’s Signature:</w:t>
      </w:r>
    </w:p>
    <w:p w14:paraId="690F7D48" w14:textId="6BBCDA03" w:rsidR="00A4089C" w:rsidRPr="00A4089C" w:rsidRDefault="00A4089C" w:rsidP="002B7946">
      <w:pPr>
        <w:rPr>
          <w:rFonts w:ascii="Arial" w:hAnsi="Arial" w:cs="Arial"/>
          <w:sz w:val="24"/>
          <w:szCs w:val="24"/>
        </w:rPr>
      </w:pPr>
      <w:r w:rsidRPr="00A4089C">
        <w:rPr>
          <w:rFonts w:ascii="Arial" w:hAnsi="Arial" w:cs="Arial"/>
          <w:sz w:val="24"/>
          <w:szCs w:val="24"/>
        </w:rPr>
        <w:t>Printed Name:</w:t>
      </w:r>
    </w:p>
    <w:sectPr w:rsidR="00A4089C" w:rsidRPr="00A40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1CB"/>
    <w:rsid w:val="000D4B7A"/>
    <w:rsid w:val="002B7946"/>
    <w:rsid w:val="003C11CB"/>
    <w:rsid w:val="00A4089C"/>
    <w:rsid w:val="00AC668A"/>
    <w:rsid w:val="00AE314E"/>
    <w:rsid w:val="00F2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E713A"/>
  <w15:chartTrackingRefBased/>
  <w15:docId w15:val="{E259BD79-ECAF-4CDB-B507-EB5046C3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1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Fencil</dc:creator>
  <cp:keywords/>
  <dc:description/>
  <cp:lastModifiedBy>Zoe Fencil</cp:lastModifiedBy>
  <cp:revision>2</cp:revision>
  <dcterms:created xsi:type="dcterms:W3CDTF">2022-02-21T22:46:00Z</dcterms:created>
  <dcterms:modified xsi:type="dcterms:W3CDTF">2022-04-16T02:25:00Z</dcterms:modified>
</cp:coreProperties>
</file>