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81B" w14:textId="172E09AD" w:rsidR="00C85195" w:rsidRPr="000C4BA2" w:rsidRDefault="00C85195" w:rsidP="00C85195">
      <w:pPr>
        <w:shd w:val="clear" w:color="auto" w:fill="FFFFFF"/>
        <w:spacing w:before="60" w:after="150" w:line="240" w:lineRule="auto"/>
        <w:jc w:val="center"/>
        <w:rPr>
          <w:rFonts w:ascii="Tahoma" w:eastAsia="Times New Roman" w:hAnsi="Tahoma" w:cs="Tahoma"/>
          <w:b/>
          <w:bCs/>
          <w:color w:val="800000"/>
          <w:sz w:val="15"/>
          <w:szCs w:val="15"/>
          <w:lang w:val="en-CA" w:eastAsia="en-CA"/>
        </w:rPr>
      </w:pPr>
      <w:r w:rsidRPr="000C4BA2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202</w:t>
      </w:r>
      <w:r w:rsidR="00F44C00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5</w:t>
      </w:r>
      <w:r w:rsidRPr="000C4BA2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/202</w:t>
      </w:r>
      <w:r w:rsidR="00F44C00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6</w:t>
      </w:r>
      <w:r w:rsidRPr="000C4BA2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 </w:t>
      </w:r>
    </w:p>
    <w:p w14:paraId="2F352DBB" w14:textId="301BD774" w:rsidR="00C85195" w:rsidRPr="000C4BA2" w:rsidRDefault="00C85195" w:rsidP="00C85195">
      <w:pPr>
        <w:shd w:val="clear" w:color="auto" w:fill="FFFFFF"/>
        <w:spacing w:before="60" w:after="150" w:line="240" w:lineRule="auto"/>
        <w:jc w:val="center"/>
        <w:rPr>
          <w:rFonts w:ascii="Tahoma" w:eastAsia="Times New Roman" w:hAnsi="Tahoma" w:cs="Tahoma"/>
          <w:b/>
          <w:bCs/>
          <w:color w:val="800000"/>
          <w:sz w:val="15"/>
          <w:szCs w:val="15"/>
          <w:lang w:val="en-CA" w:eastAsia="en-CA"/>
        </w:rPr>
      </w:pPr>
      <w:r w:rsidRPr="000C4BA2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 xml:space="preserve">Spartan Developmental </w:t>
      </w:r>
      <w:r w:rsidR="00CE33A3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 xml:space="preserve">Option </w:t>
      </w:r>
      <w:r w:rsidRPr="000C4BA2">
        <w:rPr>
          <w:rFonts w:ascii="Tahoma" w:eastAsia="Times New Roman" w:hAnsi="Tahoma" w:cs="Tahoma"/>
          <w:b/>
          <w:bCs/>
          <w:color w:val="800000"/>
          <w:sz w:val="24"/>
          <w:szCs w:val="24"/>
          <w:lang w:val="en-CA" w:eastAsia="en-CA"/>
        </w:rPr>
        <w:t>Groups</w:t>
      </w:r>
      <w:r w:rsidR="00CE33A3">
        <w:rPr>
          <w:rFonts w:ascii="Tahoma" w:eastAsia="Times New Roman" w:hAnsi="Tahoma" w:cs="Tahoma"/>
          <w:b/>
          <w:bCs/>
          <w:color w:val="800000"/>
          <w:sz w:val="21"/>
          <w:szCs w:val="21"/>
          <w:lang w:val="en-CA" w:eastAsia="en-CA"/>
        </w:rPr>
        <w:t>:</w:t>
      </w:r>
    </w:p>
    <w:tbl>
      <w:tblPr>
        <w:tblW w:w="9855" w:type="dxa"/>
        <w:tblCellSpacing w:w="0" w:type="dxa"/>
        <w:tblBorders>
          <w:top w:val="outset" w:sz="6" w:space="0" w:color="700C0C"/>
          <w:left w:val="outset" w:sz="6" w:space="0" w:color="700C0C"/>
          <w:bottom w:val="outset" w:sz="6" w:space="0" w:color="700C0C"/>
          <w:right w:val="outset" w:sz="6" w:space="0" w:color="700C0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2"/>
        <w:gridCol w:w="6883"/>
      </w:tblGrid>
      <w:tr w:rsidR="00C85195" w:rsidRPr="00C85195" w14:paraId="2D301A2E" w14:textId="77777777" w:rsidTr="00C85195">
        <w:trPr>
          <w:trHeight w:val="360"/>
          <w:tblCellSpacing w:w="0" w:type="dxa"/>
        </w:trPr>
        <w:tc>
          <w:tcPr>
            <w:tcW w:w="950" w:type="pct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CBC1F"/>
            <w:hideMark/>
          </w:tcPr>
          <w:p w14:paraId="26282212" w14:textId="77777777" w:rsidR="00C85195" w:rsidRPr="00C85195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C85195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Group Options</w:t>
            </w:r>
          </w:p>
        </w:tc>
        <w:tc>
          <w:tcPr>
            <w:tcW w:w="2200" w:type="pct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CBC1F"/>
            <w:hideMark/>
          </w:tcPr>
          <w:p w14:paraId="6CAFDCC9" w14:textId="77777777" w:rsidR="00C85195" w:rsidRPr="00C85195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C85195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Dates &amp; Times </w:t>
            </w:r>
          </w:p>
          <w:p w14:paraId="31B5F977" w14:textId="77777777" w:rsidR="00C85195" w:rsidRPr="00C85195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C85195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val="en-CA" w:eastAsia="en-CA"/>
              </w:rPr>
              <w:t>Please see Program Groups for full descriptions and fees associated with each group.               </w:t>
            </w:r>
          </w:p>
        </w:tc>
      </w:tr>
      <w:tr w:rsidR="00C85195" w:rsidRPr="00C85195" w14:paraId="517C199D" w14:textId="77777777" w:rsidTr="00C85195">
        <w:trPr>
          <w:tblCellSpacing w:w="0" w:type="dxa"/>
        </w:trPr>
        <w:tc>
          <w:tcPr>
            <w:tcW w:w="950" w:type="pct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29692949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BEGINNER</w:t>
            </w:r>
          </w:p>
          <w:p w14:paraId="42618F70" w14:textId="14C4A77F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 xml:space="preserve">(8 &amp; 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u</w:t>
            </w: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nder)</w:t>
            </w:r>
          </w:p>
          <w:p w14:paraId="33C8A530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t> </w:t>
            </w:r>
          </w:p>
        </w:tc>
        <w:tc>
          <w:tcPr>
            <w:tcW w:w="2200" w:type="pct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3375F2B0" w14:textId="5FC8B6D2" w:rsidR="00C85195" w:rsidRPr="005500FA" w:rsidRDefault="00C85195" w:rsidP="00C85195">
            <w:pPr>
              <w:spacing w:before="60" w:after="15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sz w:val="18"/>
                <w:szCs w:val="18"/>
                <w:lang w:val="en-CA" w:eastAsia="en-CA"/>
              </w:rPr>
              <w:t xml:space="preserve">Introduction to 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Competitive Swimming - CHEAM LEISURE CENTRE</w:t>
            </w:r>
          </w:p>
          <w:p w14:paraId="4EEC1205" w14:textId="113A479D" w:rsidR="00C85195" w:rsidRPr="005500FA" w:rsidRDefault="00C85195" w:rsidP="005500FA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0C4BA2">
              <w:rPr>
                <w:rFonts w:ascii="Tahoma" w:eastAsia="Times New Roman" w:hAnsi="Tahoma" w:cs="Tahoma"/>
                <w:color w:val="990000"/>
                <w:sz w:val="18"/>
                <w:szCs w:val="18"/>
                <w:lang w:val="en-CA" w:eastAsia="en-CA"/>
              </w:rPr>
              <w:t xml:space="preserve">Swimmers must be able to swim 25 meters unassisted and be comfortable in deep </w:t>
            </w:r>
            <w:r w:rsidRPr="005500FA">
              <w:rPr>
                <w:rFonts w:ascii="Tahoma" w:eastAsia="Times New Roman" w:hAnsi="Tahoma" w:cs="Tahoma"/>
                <w:color w:val="800000"/>
                <w:sz w:val="18"/>
                <w:szCs w:val="18"/>
                <w:lang w:val="en-CA" w:eastAsia="en-CA"/>
              </w:rPr>
              <w:t>water.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1 day per week (Friday) 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(4:00 - 4:45 PM) or (4:45 - 5:30 PM) 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Sept</w:t>
            </w:r>
            <w:r w:rsidR="00E57C04"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ember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1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2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 - June 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</w:p>
        </w:tc>
      </w:tr>
      <w:tr w:rsidR="00C85195" w:rsidRPr="00C85195" w14:paraId="77594ED2" w14:textId="77777777" w:rsidTr="00C85195">
        <w:trPr>
          <w:tblCellSpacing w:w="0" w:type="dxa"/>
        </w:trPr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20EF8709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STARTER </w:t>
            </w:r>
          </w:p>
          <w:p w14:paraId="201C266F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Mon &amp; Wed</w:t>
            </w:r>
          </w:p>
          <w:p w14:paraId="72FB32B5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(6 to 12)</w:t>
            </w:r>
          </w:p>
        </w:tc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29D54769" w14:textId="77777777" w:rsidR="00C85195" w:rsidRPr="005500FA" w:rsidRDefault="00C85195" w:rsidP="00C85195">
            <w:pPr>
              <w:spacing w:before="60" w:after="15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Introduction to Competitive Swimming - CHEAM LEISURE CENTRE</w:t>
            </w:r>
          </w:p>
          <w:p w14:paraId="76215225" w14:textId="762036C4" w:rsidR="00C85195" w:rsidRPr="005500FA" w:rsidRDefault="00C85195" w:rsidP="005500FA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0C4BA2">
              <w:rPr>
                <w:rFonts w:ascii="Tahoma" w:eastAsia="Times New Roman" w:hAnsi="Tahoma" w:cs="Tahoma"/>
                <w:color w:val="990000"/>
                <w:sz w:val="18"/>
                <w:szCs w:val="18"/>
                <w:lang w:val="en-CA" w:eastAsia="en-CA"/>
              </w:rPr>
              <w:t>Swimmers must be able to swim 25 meters unassisted (Freestyle/Backstroke).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2 x week (Monday &amp; Wednesday) 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(4:00 - 4:45 PM) or (4:45 - 5:30 PM) 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September 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8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 - June 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4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</w:p>
        </w:tc>
      </w:tr>
      <w:tr w:rsidR="00C85195" w:rsidRPr="00C85195" w14:paraId="06A8D275" w14:textId="77777777" w:rsidTr="00C85195">
        <w:trPr>
          <w:tblCellSpacing w:w="0" w:type="dxa"/>
        </w:trPr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3831D862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STARTER</w:t>
            </w:r>
          </w:p>
          <w:p w14:paraId="6B46F872" w14:textId="5CF77404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Tues/Thur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s</w:t>
            </w:r>
          </w:p>
          <w:p w14:paraId="1CB62D3F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(6 to 12)</w:t>
            </w:r>
          </w:p>
        </w:tc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13F278DF" w14:textId="77777777" w:rsidR="00C85195" w:rsidRPr="005500FA" w:rsidRDefault="00C85195" w:rsidP="00C85195">
            <w:pPr>
              <w:spacing w:before="60" w:after="15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Introduction to Competitive Swimming - CHEAM LEISURE CENTRE</w:t>
            </w:r>
          </w:p>
          <w:p w14:paraId="5813B237" w14:textId="4CAC7E47" w:rsidR="00C85195" w:rsidRPr="005500FA" w:rsidRDefault="00C85195" w:rsidP="005500FA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0C4BA2">
              <w:rPr>
                <w:rFonts w:ascii="Tahoma" w:eastAsia="Times New Roman" w:hAnsi="Tahoma" w:cs="Tahoma"/>
                <w:color w:val="990000"/>
                <w:sz w:val="18"/>
                <w:szCs w:val="18"/>
                <w:lang w:val="en-CA" w:eastAsia="en-CA"/>
              </w:rPr>
              <w:t>Swimmers must be able to swim 25 meters unassisted (Freestyle/Backstroke).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2 x week (Tuesday &amp; Thursday)</w:t>
            </w:r>
            <w:r w:rsidRPr="005500F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(4:00 - 4:45 PM) or (4:45 - 5:30 PM) 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September 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9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- June 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</w:p>
        </w:tc>
      </w:tr>
      <w:tr w:rsidR="00C85195" w:rsidRPr="00C85195" w14:paraId="22C876F8" w14:textId="77777777" w:rsidTr="00C85195">
        <w:trPr>
          <w:tblCellSpacing w:w="0" w:type="dxa"/>
        </w:trPr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159E8A41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PRE-YELLOW</w:t>
            </w:r>
          </w:p>
          <w:p w14:paraId="7E2A987B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Mon/Wed/Fri</w:t>
            </w:r>
          </w:p>
          <w:p w14:paraId="4328A1B7" w14:textId="46070561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 xml:space="preserve">(10 &amp; 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u</w:t>
            </w: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nder)</w:t>
            </w:r>
          </w:p>
        </w:tc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08D0CD37" w14:textId="77777777" w:rsidR="00C85195" w:rsidRPr="005500FA" w:rsidRDefault="00C85195" w:rsidP="00C85195">
            <w:pPr>
              <w:spacing w:before="60" w:after="150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Group designed for swimmers who are interested in becoming more competitive.</w:t>
            </w:r>
          </w:p>
          <w:p w14:paraId="4D5D6164" w14:textId="77777777" w:rsidR="00C85195" w:rsidRPr="005500FA" w:rsidRDefault="00C85195" w:rsidP="005500FA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Two options: Cheam Leisure Centre &amp; Landing Leisure Centre</w:t>
            </w:r>
          </w:p>
          <w:p w14:paraId="136DEC39" w14:textId="77777777" w:rsidR="00F44C00" w:rsidRDefault="00C85195" w:rsidP="005500FA">
            <w:pPr>
              <w:spacing w:before="60"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Mon/Wed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/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Fri @ 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Cheam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 or Mon/Wed/Fri @ the Landing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3 x week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Mon, Wed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&amp; Fria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 (5:30 - 6:30 PM) @ Cheam  </w:t>
            </w:r>
          </w:p>
          <w:p w14:paraId="517CFDFE" w14:textId="4328E88B" w:rsidR="00F44C00" w:rsidRDefault="00C85195" w:rsidP="005500FA">
            <w:pPr>
              <w:spacing w:before="60" w:after="15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or </w:t>
            </w:r>
          </w:p>
          <w:p w14:paraId="126E0BD4" w14:textId="3A593806" w:rsidR="00C85195" w:rsidRPr="005500FA" w:rsidRDefault="00C85195" w:rsidP="005500FA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Mon/Wed/Fri (4:00 - 5:00 PM) @ Landing</w:t>
            </w:r>
            <w:r w:rsidRPr="005500FA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  <w:br/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September 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8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 - June 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</w:p>
        </w:tc>
      </w:tr>
      <w:tr w:rsidR="00C85195" w:rsidRPr="00C85195" w14:paraId="60181C3D" w14:textId="77777777" w:rsidTr="00C85195">
        <w:trPr>
          <w:tblCellSpacing w:w="0" w:type="dxa"/>
        </w:trPr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7F88CF59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  <w:lang w:val="en-CA" w:eastAsia="en-CA"/>
              </w:rPr>
              <w:t>STROKE &amp; DEVELOPMENT</w:t>
            </w:r>
          </w:p>
          <w:p w14:paraId="3E877F92" w14:textId="77777777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Tues, Thurs &amp; Fri</w:t>
            </w:r>
          </w:p>
          <w:p w14:paraId="6F35CFCA" w14:textId="30ACB00D" w:rsidR="00C85195" w:rsidRPr="005500FA" w:rsidRDefault="00C85195" w:rsidP="00C85195">
            <w:pPr>
              <w:spacing w:before="60" w:after="15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 xml:space="preserve">(12 &amp; 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o</w:t>
            </w:r>
            <w:r w:rsidRPr="005500FA">
              <w:rPr>
                <w:rFonts w:ascii="Tahoma" w:eastAsia="Times New Roman" w:hAnsi="Tahoma" w:cs="Tahoma"/>
                <w:color w:val="333333"/>
                <w:sz w:val="21"/>
                <w:szCs w:val="21"/>
                <w:lang w:val="en-CA" w:eastAsia="en-CA"/>
              </w:rPr>
              <w:t>ver)</w:t>
            </w:r>
          </w:p>
        </w:tc>
        <w:tc>
          <w:tcPr>
            <w:tcW w:w="0" w:type="auto"/>
            <w:tcBorders>
              <w:top w:val="outset" w:sz="6" w:space="0" w:color="700C0C"/>
              <w:left w:val="outset" w:sz="6" w:space="0" w:color="700C0C"/>
              <w:bottom w:val="outset" w:sz="6" w:space="0" w:color="700C0C"/>
              <w:right w:val="outset" w:sz="6" w:space="0" w:color="700C0C"/>
            </w:tcBorders>
            <w:shd w:val="clear" w:color="auto" w:fill="FFFFFF"/>
            <w:vAlign w:val="center"/>
            <w:hideMark/>
          </w:tcPr>
          <w:p w14:paraId="7E716AB8" w14:textId="71E1E586" w:rsidR="00C85195" w:rsidRPr="005500FA" w:rsidRDefault="00C85195" w:rsidP="005500F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val="en-CA" w:eastAsia="en-CA"/>
              </w:rPr>
            </w:pP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Basic Development of 4 strokes.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CHEAM LEISURE CENTRE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2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x week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Tues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&amp; 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Thurs (5:30 - 6:30 PM)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br/>
              <w:t>Sept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ember 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9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5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 xml:space="preserve"> - June 2</w:t>
            </w:r>
            <w:r w:rsidR="004F25BA"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7</w:t>
            </w:r>
            <w:r w:rsidRPr="005500FA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, 202</w:t>
            </w:r>
            <w:r w:rsidR="00F44C00">
              <w:rPr>
                <w:rFonts w:ascii="Tahoma" w:eastAsia="Times New Roman" w:hAnsi="Tahoma" w:cs="Tahoma"/>
                <w:color w:val="333333"/>
                <w:sz w:val="18"/>
                <w:szCs w:val="18"/>
                <w:lang w:val="en-CA" w:eastAsia="en-CA"/>
              </w:rPr>
              <w:t>6</w:t>
            </w:r>
          </w:p>
        </w:tc>
      </w:tr>
    </w:tbl>
    <w:p w14:paraId="3E6F77A4" w14:textId="77777777" w:rsidR="007615C3" w:rsidRDefault="007615C3"/>
    <w:sectPr w:rsidR="0076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95"/>
    <w:rsid w:val="00063FE5"/>
    <w:rsid w:val="00073A33"/>
    <w:rsid w:val="000C4BA2"/>
    <w:rsid w:val="00191CE5"/>
    <w:rsid w:val="002075F2"/>
    <w:rsid w:val="003C404C"/>
    <w:rsid w:val="004310E2"/>
    <w:rsid w:val="00492DA1"/>
    <w:rsid w:val="004D072A"/>
    <w:rsid w:val="004D712B"/>
    <w:rsid w:val="004F25BA"/>
    <w:rsid w:val="005500FA"/>
    <w:rsid w:val="007171C8"/>
    <w:rsid w:val="007615C3"/>
    <w:rsid w:val="00C85195"/>
    <w:rsid w:val="00CE33A3"/>
    <w:rsid w:val="00E57C04"/>
    <w:rsid w:val="00F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F006"/>
  <w15:chartTrackingRefBased/>
  <w15:docId w15:val="{1AD375D1-BD93-4C9F-8E25-033F559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8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851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2</cp:revision>
  <dcterms:created xsi:type="dcterms:W3CDTF">2025-07-07T18:10:00Z</dcterms:created>
  <dcterms:modified xsi:type="dcterms:W3CDTF">2025-07-07T18:10:00Z</dcterms:modified>
</cp:coreProperties>
</file>