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A7" w:rsidRPr="00CA09F3" w:rsidRDefault="001A78FC" w:rsidP="001A78FC">
      <w:pPr>
        <w:jc w:val="center"/>
        <w:rPr>
          <w:rFonts w:ascii="Garamond" w:hAnsi="Garamond"/>
          <w:b/>
        </w:rPr>
      </w:pPr>
      <w:r w:rsidRPr="00CA09F3">
        <w:rPr>
          <w:rFonts w:ascii="Garamond" w:hAnsi="Garamond"/>
          <w:b/>
        </w:rPr>
        <w:t>CENTRAL AMERICAN AND CARIBBEAN AMATEUR SWIMMING CONFEDERATION</w:t>
      </w:r>
    </w:p>
    <w:p w:rsidR="00582185" w:rsidRPr="00CA09F3" w:rsidRDefault="001A78FC" w:rsidP="00582185">
      <w:pPr>
        <w:jc w:val="center"/>
        <w:rPr>
          <w:rFonts w:ascii="Garamond" w:hAnsi="Garamond"/>
          <w:b/>
        </w:rPr>
      </w:pPr>
      <w:r w:rsidRPr="00CA09F3">
        <w:rPr>
          <w:rFonts w:ascii="Garamond" w:hAnsi="Garamond"/>
          <w:b/>
        </w:rPr>
        <w:t>CONSTITUTION</w:t>
      </w:r>
      <w:r w:rsidR="00CA657D" w:rsidRPr="00CA09F3">
        <w:rPr>
          <w:rFonts w:ascii="Garamond" w:hAnsi="Garamond"/>
          <w:b/>
        </w:rPr>
        <w:t xml:space="preserve"> (2015</w:t>
      </w:r>
      <w:r w:rsidR="00582185" w:rsidRPr="00CA09F3">
        <w:rPr>
          <w:rFonts w:ascii="Garamond" w:hAnsi="Garamond"/>
          <w:b/>
        </w:rPr>
        <w:t>)</w:t>
      </w:r>
    </w:p>
    <w:p w:rsidR="001A78FC" w:rsidRPr="00CA09F3" w:rsidRDefault="001A78FC">
      <w:pPr>
        <w:rPr>
          <w:rFonts w:ascii="Garamond" w:hAnsi="Garamond"/>
        </w:rPr>
      </w:pPr>
    </w:p>
    <w:p w:rsidR="001A78FC" w:rsidRPr="00CA09F3" w:rsidRDefault="000F6BDF" w:rsidP="000F6BDF">
      <w:pPr>
        <w:jc w:val="center"/>
        <w:rPr>
          <w:rFonts w:ascii="Garamond" w:hAnsi="Garamond"/>
          <w:b/>
        </w:rPr>
      </w:pPr>
      <w:r w:rsidRPr="00CA09F3">
        <w:rPr>
          <w:rFonts w:ascii="Garamond" w:hAnsi="Garamond"/>
          <w:b/>
        </w:rPr>
        <w:t>CHAPTER I</w:t>
      </w:r>
    </w:p>
    <w:p w:rsidR="000F6BDF" w:rsidRPr="00CA09F3" w:rsidRDefault="000F6BDF">
      <w:pPr>
        <w:rPr>
          <w:rFonts w:ascii="Garamond" w:hAnsi="Garamond"/>
        </w:rPr>
      </w:pPr>
    </w:p>
    <w:p w:rsidR="001A78FC" w:rsidRPr="00CA09F3" w:rsidRDefault="001A78FC" w:rsidP="000F6BDF">
      <w:pPr>
        <w:rPr>
          <w:rFonts w:ascii="Garamond" w:hAnsi="Garamond"/>
          <w:b/>
        </w:rPr>
      </w:pPr>
      <w:r w:rsidRPr="00CA09F3">
        <w:rPr>
          <w:rFonts w:ascii="Garamond" w:hAnsi="Garamond"/>
          <w:b/>
        </w:rPr>
        <w:t>ORGANIZATION, NAME, LEGAL ADDRESS AND DURATION</w:t>
      </w:r>
    </w:p>
    <w:p w:rsidR="001A78FC" w:rsidRPr="00CA09F3" w:rsidRDefault="001A78FC">
      <w:pPr>
        <w:rPr>
          <w:rFonts w:ascii="Garamond" w:hAnsi="Garamond"/>
        </w:rPr>
      </w:pPr>
    </w:p>
    <w:p w:rsidR="001A78FC" w:rsidRPr="00CA09F3" w:rsidRDefault="001A78FC" w:rsidP="000F6BDF">
      <w:pPr>
        <w:ind w:left="-90"/>
        <w:jc w:val="both"/>
        <w:rPr>
          <w:rFonts w:ascii="Garamond" w:hAnsi="Garamond"/>
        </w:rPr>
      </w:pPr>
      <w:r w:rsidRPr="00CA09F3">
        <w:rPr>
          <w:rFonts w:ascii="Garamond" w:hAnsi="Garamond"/>
          <w:b/>
        </w:rPr>
        <w:t>ARTICLE 1</w:t>
      </w:r>
      <w:r w:rsidRPr="00CA09F3">
        <w:rPr>
          <w:rFonts w:ascii="Garamond" w:hAnsi="Garamond"/>
        </w:rPr>
        <w:t xml:space="preserve"> – A sports organization with the character of a civil association (free from economic, political, and religious ties) known as the Central American and Caribbean Amateur </w:t>
      </w:r>
      <w:r w:rsidR="0005202E" w:rsidRPr="00CA09F3">
        <w:rPr>
          <w:rFonts w:ascii="Garamond" w:hAnsi="Garamond"/>
        </w:rPr>
        <w:t>Swimming Confederation (CCCA</w:t>
      </w:r>
      <w:r w:rsidRPr="00CA09F3">
        <w:rPr>
          <w:rFonts w:ascii="Garamond" w:hAnsi="Garamond"/>
        </w:rPr>
        <w:t xml:space="preserve">N) </w:t>
      </w:r>
      <w:r w:rsidR="0005202E" w:rsidRPr="00CA09F3">
        <w:rPr>
          <w:rFonts w:ascii="Garamond" w:hAnsi="Garamond"/>
        </w:rPr>
        <w:t xml:space="preserve">exists for the purpose of organizing, supervising and controlling </w:t>
      </w:r>
      <w:r w:rsidR="00D269FF" w:rsidRPr="00CA09F3">
        <w:rPr>
          <w:rFonts w:ascii="Garamond" w:hAnsi="Garamond"/>
        </w:rPr>
        <w:t>the aquatic sports</w:t>
      </w:r>
      <w:r w:rsidR="0005202E" w:rsidRPr="00CA09F3">
        <w:rPr>
          <w:rFonts w:ascii="Garamond" w:hAnsi="Garamond"/>
        </w:rPr>
        <w:t xml:space="preserve"> in all its </w:t>
      </w:r>
      <w:r w:rsidR="00CE42C6" w:rsidRPr="00CA09F3">
        <w:rPr>
          <w:rFonts w:ascii="Garamond" w:hAnsi="Garamond"/>
        </w:rPr>
        <w:t>disciplines</w:t>
      </w:r>
      <w:r w:rsidR="0005202E" w:rsidRPr="00CA09F3">
        <w:rPr>
          <w:rFonts w:ascii="Garamond" w:hAnsi="Garamond"/>
        </w:rPr>
        <w:t>, in accordan</w:t>
      </w:r>
      <w:r w:rsidR="00623439" w:rsidRPr="00CA09F3">
        <w:rPr>
          <w:rFonts w:ascii="Garamond" w:hAnsi="Garamond"/>
        </w:rPr>
        <w:t>ce with the regulations of the I</w:t>
      </w:r>
      <w:r w:rsidR="0005202E" w:rsidRPr="00CA09F3">
        <w:rPr>
          <w:rFonts w:ascii="Garamond" w:hAnsi="Garamond"/>
        </w:rPr>
        <w:t>nternational Swimming Federation (FINA) in Central America and the Caribbean area.</w:t>
      </w:r>
    </w:p>
    <w:p w:rsidR="0005202E" w:rsidRPr="00CA09F3" w:rsidRDefault="0005202E" w:rsidP="000F6BDF">
      <w:pPr>
        <w:jc w:val="both"/>
        <w:rPr>
          <w:rFonts w:ascii="Garamond" w:hAnsi="Garamond"/>
        </w:rPr>
      </w:pPr>
    </w:p>
    <w:p w:rsidR="0005202E" w:rsidRPr="00CA09F3" w:rsidRDefault="0005202E" w:rsidP="000F6BDF">
      <w:pPr>
        <w:jc w:val="both"/>
        <w:rPr>
          <w:rFonts w:ascii="Garamond" w:hAnsi="Garamond"/>
        </w:rPr>
      </w:pPr>
      <w:r w:rsidRPr="00CA09F3">
        <w:rPr>
          <w:rFonts w:ascii="Garamond" w:hAnsi="Garamond"/>
          <w:b/>
        </w:rPr>
        <w:t>ARTICLE 2</w:t>
      </w:r>
      <w:r w:rsidRPr="00CA09F3">
        <w:rPr>
          <w:rFonts w:ascii="Garamond" w:hAnsi="Garamond"/>
        </w:rPr>
        <w:t xml:space="preserve"> – The CCCAN is made up of National Federations and National </w:t>
      </w:r>
      <w:r w:rsidR="00D269FF" w:rsidRPr="00CA09F3">
        <w:rPr>
          <w:rFonts w:ascii="Garamond" w:hAnsi="Garamond"/>
        </w:rPr>
        <w:t>Aquatic Sports</w:t>
      </w:r>
      <w:r w:rsidRPr="00CA09F3">
        <w:rPr>
          <w:rFonts w:ascii="Garamond" w:hAnsi="Garamond"/>
        </w:rPr>
        <w:t xml:space="preserve"> Groups that exist, or might exist, in Central America, Mexico and the Caribbean area which exercise control over a majority of the </w:t>
      </w:r>
      <w:r w:rsidR="00D269FF" w:rsidRPr="00CA09F3">
        <w:rPr>
          <w:rFonts w:ascii="Garamond" w:hAnsi="Garamond"/>
        </w:rPr>
        <w:t>aquatic sports</w:t>
      </w:r>
      <w:r w:rsidRPr="00CA09F3">
        <w:rPr>
          <w:rFonts w:ascii="Garamond" w:hAnsi="Garamond"/>
        </w:rPr>
        <w:t xml:space="preserve"> associations, or clubs, existing in their countries or territories. </w:t>
      </w:r>
    </w:p>
    <w:p w:rsidR="0005202E" w:rsidRPr="00CA09F3" w:rsidRDefault="0005202E" w:rsidP="000F6BDF">
      <w:pPr>
        <w:jc w:val="both"/>
        <w:rPr>
          <w:rFonts w:ascii="Garamond" w:hAnsi="Garamond"/>
        </w:rPr>
      </w:pPr>
    </w:p>
    <w:p w:rsidR="0005202E" w:rsidRPr="00CA09F3" w:rsidRDefault="0005202E" w:rsidP="000F6BDF">
      <w:pPr>
        <w:jc w:val="both"/>
        <w:rPr>
          <w:rFonts w:ascii="Garamond" w:hAnsi="Garamond"/>
        </w:rPr>
      </w:pPr>
      <w:r w:rsidRPr="00CA09F3">
        <w:rPr>
          <w:rFonts w:ascii="Garamond" w:hAnsi="Garamond"/>
          <w:b/>
        </w:rPr>
        <w:t>ARTICLE 3</w:t>
      </w:r>
      <w:r w:rsidRPr="00CA09F3">
        <w:rPr>
          <w:rFonts w:ascii="Garamond" w:hAnsi="Garamond"/>
        </w:rPr>
        <w:t xml:space="preserve"> – The legal address of the CCCAN shall be that of the President’s Office</w:t>
      </w:r>
    </w:p>
    <w:p w:rsidR="0005202E" w:rsidRPr="00CA09F3" w:rsidRDefault="0005202E" w:rsidP="000F6BDF">
      <w:pPr>
        <w:jc w:val="both"/>
        <w:rPr>
          <w:rFonts w:ascii="Garamond" w:hAnsi="Garamond"/>
        </w:rPr>
      </w:pPr>
    </w:p>
    <w:p w:rsidR="0005202E" w:rsidRPr="00CA09F3" w:rsidRDefault="0005202E" w:rsidP="000F6BDF">
      <w:pPr>
        <w:jc w:val="both"/>
        <w:rPr>
          <w:rFonts w:ascii="Garamond" w:hAnsi="Garamond"/>
        </w:rPr>
      </w:pPr>
      <w:r w:rsidRPr="00CA09F3">
        <w:rPr>
          <w:rFonts w:ascii="Garamond" w:hAnsi="Garamond"/>
          <w:b/>
        </w:rPr>
        <w:t>ARTICLE 4</w:t>
      </w:r>
      <w:r w:rsidRPr="00CA09F3">
        <w:rPr>
          <w:rFonts w:ascii="Garamond" w:hAnsi="Garamond"/>
        </w:rPr>
        <w:t xml:space="preserve"> – The duration of the CCCAN shall be for an indefinite period. The CCCAN shall act as the representative of Zone 2 of the Union Americana de </w:t>
      </w:r>
      <w:proofErr w:type="spellStart"/>
      <w:r w:rsidRPr="00CA09F3">
        <w:rPr>
          <w:rFonts w:ascii="Garamond" w:hAnsi="Garamond"/>
        </w:rPr>
        <w:t>Natacion</w:t>
      </w:r>
      <w:proofErr w:type="spellEnd"/>
      <w:r w:rsidRPr="00CA09F3">
        <w:rPr>
          <w:rFonts w:ascii="Garamond" w:hAnsi="Garamond"/>
        </w:rPr>
        <w:t xml:space="preserve"> (UANA), which is the governing body of </w:t>
      </w:r>
      <w:r w:rsidR="00623439" w:rsidRPr="00CA09F3">
        <w:rPr>
          <w:rFonts w:ascii="Garamond" w:hAnsi="Garamond"/>
        </w:rPr>
        <w:t>aquatic sports</w:t>
      </w:r>
      <w:r w:rsidR="00536173" w:rsidRPr="00CA09F3">
        <w:rPr>
          <w:rFonts w:ascii="Garamond" w:hAnsi="Garamond"/>
        </w:rPr>
        <w:t>,</w:t>
      </w:r>
      <w:r w:rsidRPr="00CA09F3">
        <w:rPr>
          <w:rFonts w:ascii="Garamond" w:hAnsi="Garamond"/>
        </w:rPr>
        <w:t xml:space="preserve"> in the Western Hemisphere, recognized as such by FINA in its Article C14.1.</w:t>
      </w:r>
    </w:p>
    <w:p w:rsidR="0005202E" w:rsidRPr="00CA09F3" w:rsidRDefault="0005202E" w:rsidP="000F6BDF">
      <w:pPr>
        <w:jc w:val="both"/>
        <w:rPr>
          <w:rFonts w:ascii="Garamond" w:hAnsi="Garamond"/>
        </w:rPr>
      </w:pPr>
    </w:p>
    <w:p w:rsidR="0005202E" w:rsidRPr="00CA09F3" w:rsidRDefault="0005202E" w:rsidP="000F6BDF">
      <w:pPr>
        <w:jc w:val="both"/>
        <w:rPr>
          <w:rFonts w:ascii="Garamond" w:hAnsi="Garamond"/>
        </w:rPr>
      </w:pPr>
      <w:r w:rsidRPr="00CA09F3">
        <w:rPr>
          <w:rFonts w:ascii="Garamond" w:hAnsi="Garamond"/>
          <w:b/>
        </w:rPr>
        <w:t>ARTICLE 5</w:t>
      </w:r>
      <w:r w:rsidRPr="00CA09F3">
        <w:rPr>
          <w:rFonts w:ascii="Garamond" w:hAnsi="Garamond"/>
        </w:rPr>
        <w:t xml:space="preserve"> – The objectives of the CCCAN shall be to comply with and enforce existing the Constitution and Bylaws and those of its affiliated Federations and Groups. Control all Central American, Caribbean and Central American and Caribbean Championships and authorized and supervise any other competition of an international nature in the different categories and disciplines of </w:t>
      </w:r>
      <w:r w:rsidR="00536173" w:rsidRPr="00CA09F3">
        <w:rPr>
          <w:rFonts w:ascii="Garamond" w:hAnsi="Garamond"/>
        </w:rPr>
        <w:t>swimming</w:t>
      </w:r>
      <w:r w:rsidRPr="00CA09F3">
        <w:rPr>
          <w:rFonts w:ascii="Garamond" w:hAnsi="Garamond"/>
        </w:rPr>
        <w:t xml:space="preserve">. The CCCAN shall also </w:t>
      </w:r>
      <w:r w:rsidR="000701DE" w:rsidRPr="00CA09F3">
        <w:rPr>
          <w:rFonts w:ascii="Garamond" w:hAnsi="Garamond"/>
        </w:rPr>
        <w:t>endeavor</w:t>
      </w:r>
      <w:r w:rsidRPr="00CA09F3">
        <w:rPr>
          <w:rFonts w:ascii="Garamond" w:hAnsi="Garamond"/>
        </w:rPr>
        <w:t>, by all the means at its command, to promote interest in and instill respect for FINA and for UANA and shall require its Members to also comply with their obligations towards both organizations.</w:t>
      </w:r>
    </w:p>
    <w:p w:rsidR="000701DE" w:rsidRPr="00CA09F3" w:rsidRDefault="000701DE" w:rsidP="000F6BDF">
      <w:pPr>
        <w:jc w:val="both"/>
        <w:rPr>
          <w:rFonts w:ascii="Garamond" w:hAnsi="Garamond"/>
        </w:rPr>
      </w:pPr>
    </w:p>
    <w:p w:rsidR="000701DE" w:rsidRPr="00CA09F3" w:rsidRDefault="000701DE" w:rsidP="000F6BDF">
      <w:pPr>
        <w:jc w:val="both"/>
        <w:rPr>
          <w:rFonts w:ascii="Garamond" w:hAnsi="Garamond"/>
        </w:rPr>
      </w:pPr>
      <w:r w:rsidRPr="00CA09F3">
        <w:rPr>
          <w:rFonts w:ascii="Garamond" w:hAnsi="Garamond"/>
          <w:b/>
        </w:rPr>
        <w:t xml:space="preserve">ARTICLE 6 </w:t>
      </w:r>
      <w:r w:rsidRPr="00CA09F3">
        <w:rPr>
          <w:rFonts w:ascii="Garamond" w:hAnsi="Garamond"/>
        </w:rPr>
        <w:t>– In the pursuit of the objectives set forth in Article 5, the CCCAN may:</w:t>
      </w:r>
    </w:p>
    <w:p w:rsidR="000701DE" w:rsidRPr="00CA09F3" w:rsidRDefault="000701DE" w:rsidP="000F6BDF">
      <w:pPr>
        <w:pStyle w:val="ListParagraph"/>
        <w:numPr>
          <w:ilvl w:val="0"/>
          <w:numId w:val="1"/>
        </w:numPr>
        <w:jc w:val="both"/>
        <w:rPr>
          <w:rFonts w:ascii="Garamond" w:hAnsi="Garamond"/>
        </w:rPr>
      </w:pPr>
      <w:r w:rsidRPr="00CA09F3">
        <w:rPr>
          <w:rFonts w:ascii="Garamond" w:hAnsi="Garamond"/>
        </w:rPr>
        <w:t>Unite, under its direction, all Federations and/or Groups which engage in</w:t>
      </w:r>
      <w:r w:rsidR="00536173" w:rsidRPr="00CA09F3">
        <w:rPr>
          <w:rFonts w:ascii="Garamond" w:hAnsi="Garamond"/>
        </w:rPr>
        <w:t xml:space="preserve"> aquatic sports</w:t>
      </w:r>
      <w:r w:rsidRPr="00CA09F3">
        <w:rPr>
          <w:rFonts w:ascii="Garamond" w:hAnsi="Garamond"/>
        </w:rPr>
        <w:t xml:space="preserve"> in Central America, the Caribbean and Mexico.</w:t>
      </w:r>
    </w:p>
    <w:p w:rsidR="000701DE" w:rsidRPr="00CA09F3" w:rsidRDefault="000701DE" w:rsidP="000F6BDF">
      <w:pPr>
        <w:pStyle w:val="ListParagraph"/>
        <w:numPr>
          <w:ilvl w:val="0"/>
          <w:numId w:val="1"/>
        </w:numPr>
        <w:jc w:val="both"/>
        <w:rPr>
          <w:rFonts w:ascii="Garamond" w:hAnsi="Garamond"/>
        </w:rPr>
      </w:pPr>
      <w:r w:rsidRPr="00CA09F3">
        <w:rPr>
          <w:rFonts w:ascii="Garamond" w:hAnsi="Garamond"/>
        </w:rPr>
        <w:t xml:space="preserve">Promote publications that serve to better knowledge of </w:t>
      </w:r>
      <w:r w:rsidR="00623439" w:rsidRPr="00CA09F3">
        <w:rPr>
          <w:rFonts w:ascii="Garamond" w:hAnsi="Garamond"/>
        </w:rPr>
        <w:t>aquatic sports</w:t>
      </w:r>
      <w:r w:rsidRPr="00CA09F3">
        <w:rPr>
          <w:rFonts w:ascii="Garamond" w:hAnsi="Garamond"/>
        </w:rPr>
        <w:t xml:space="preserve"> r</w:t>
      </w:r>
      <w:r w:rsidR="00536173" w:rsidRPr="00CA09F3">
        <w:rPr>
          <w:rFonts w:ascii="Garamond" w:hAnsi="Garamond"/>
        </w:rPr>
        <w:t>egulations</w:t>
      </w:r>
      <w:r w:rsidRPr="00CA09F3">
        <w:rPr>
          <w:rFonts w:ascii="Garamond" w:hAnsi="Garamond"/>
        </w:rPr>
        <w:t>.</w:t>
      </w:r>
    </w:p>
    <w:p w:rsidR="000701DE" w:rsidRPr="00CA09F3" w:rsidRDefault="000701DE" w:rsidP="000F6BDF">
      <w:pPr>
        <w:pStyle w:val="ListParagraph"/>
        <w:numPr>
          <w:ilvl w:val="0"/>
          <w:numId w:val="1"/>
        </w:numPr>
        <w:jc w:val="both"/>
        <w:rPr>
          <w:rFonts w:ascii="Garamond" w:hAnsi="Garamond"/>
        </w:rPr>
      </w:pPr>
      <w:r w:rsidRPr="00CA09F3">
        <w:rPr>
          <w:rFonts w:ascii="Garamond" w:hAnsi="Garamond"/>
        </w:rPr>
        <w:t>Take part, in cooperation with other Federations, in International Meetings in the sports which it controls.</w:t>
      </w:r>
    </w:p>
    <w:p w:rsidR="000701DE" w:rsidRPr="00CA09F3" w:rsidRDefault="000701DE" w:rsidP="000F6BDF">
      <w:pPr>
        <w:pStyle w:val="ListParagraph"/>
        <w:numPr>
          <w:ilvl w:val="0"/>
          <w:numId w:val="1"/>
        </w:numPr>
        <w:jc w:val="both"/>
        <w:rPr>
          <w:rFonts w:ascii="Garamond" w:hAnsi="Garamond"/>
        </w:rPr>
      </w:pPr>
      <w:r w:rsidRPr="00CA09F3">
        <w:rPr>
          <w:rFonts w:ascii="Garamond" w:hAnsi="Garamond"/>
        </w:rPr>
        <w:t>Formulate program of activities in agreement with its affiliated organizations and exercise care for (its) proper observances.</w:t>
      </w:r>
    </w:p>
    <w:p w:rsidR="000701DE" w:rsidRPr="00CA09F3" w:rsidRDefault="001F50D1" w:rsidP="000F6BDF">
      <w:pPr>
        <w:pStyle w:val="ListParagraph"/>
        <w:numPr>
          <w:ilvl w:val="0"/>
          <w:numId w:val="1"/>
        </w:numPr>
        <w:jc w:val="both"/>
        <w:rPr>
          <w:rFonts w:ascii="Garamond" w:hAnsi="Garamond"/>
        </w:rPr>
      </w:pPr>
      <w:r w:rsidRPr="00CA09F3">
        <w:rPr>
          <w:rFonts w:ascii="Garamond" w:hAnsi="Garamond"/>
        </w:rPr>
        <w:t>Support suspensions decreed by its affiliated Federations or Groups.</w:t>
      </w:r>
    </w:p>
    <w:p w:rsidR="001F50D1" w:rsidRPr="00CA09F3" w:rsidRDefault="001F50D1" w:rsidP="000F6BDF">
      <w:pPr>
        <w:pStyle w:val="ListParagraph"/>
        <w:numPr>
          <w:ilvl w:val="0"/>
          <w:numId w:val="1"/>
        </w:numPr>
        <w:jc w:val="both"/>
        <w:rPr>
          <w:rFonts w:ascii="Garamond" w:hAnsi="Garamond"/>
        </w:rPr>
      </w:pPr>
      <w:r w:rsidRPr="00CA09F3">
        <w:rPr>
          <w:rFonts w:ascii="Garamond" w:hAnsi="Garamond"/>
        </w:rPr>
        <w:t xml:space="preserve">Arbitrate disagreements which may arise between its affiliates or between its affiliates and their members, in the knowledge that its resolution may be in terms of FINA </w:t>
      </w:r>
      <w:r w:rsidR="00954911" w:rsidRPr="00CA09F3">
        <w:rPr>
          <w:rFonts w:ascii="Garamond" w:hAnsi="Garamond"/>
        </w:rPr>
        <w:t xml:space="preserve">C27 </w:t>
      </w:r>
      <w:r w:rsidRPr="00CA09F3">
        <w:rPr>
          <w:rFonts w:ascii="Garamond" w:hAnsi="Garamond"/>
        </w:rPr>
        <w:t>and having as its final solution that dictated in its case by the Court of Arbitration for Sport spoken of in rule</w:t>
      </w:r>
      <w:r w:rsidR="00954911" w:rsidRPr="00CA09F3">
        <w:rPr>
          <w:rFonts w:ascii="Garamond" w:hAnsi="Garamond"/>
        </w:rPr>
        <w:t xml:space="preserve"> C27</w:t>
      </w:r>
      <w:r w:rsidRPr="00CA09F3">
        <w:rPr>
          <w:rFonts w:ascii="Garamond" w:hAnsi="Garamond"/>
        </w:rPr>
        <w:t>.</w:t>
      </w:r>
    </w:p>
    <w:p w:rsidR="001F50D1" w:rsidRPr="00CA09F3" w:rsidRDefault="00853F0A" w:rsidP="000F6BDF">
      <w:pPr>
        <w:pStyle w:val="ListParagraph"/>
        <w:numPr>
          <w:ilvl w:val="0"/>
          <w:numId w:val="1"/>
        </w:numPr>
        <w:jc w:val="both"/>
        <w:rPr>
          <w:rFonts w:ascii="Garamond" w:hAnsi="Garamond"/>
        </w:rPr>
      </w:pPr>
      <w:r w:rsidRPr="00CA09F3">
        <w:rPr>
          <w:rFonts w:ascii="Garamond" w:hAnsi="Garamond"/>
        </w:rPr>
        <w:t>Cooperate with governments, and their affiliated organizations, to promote the construction of swimming pools</w:t>
      </w:r>
      <w:r w:rsidR="00B47AD7" w:rsidRPr="00CA09F3">
        <w:rPr>
          <w:rFonts w:ascii="Garamond" w:hAnsi="Garamond"/>
        </w:rPr>
        <w:t xml:space="preserve">, indoor and outdoor, of appropriate design with good sanitary conditions and provided with all necessary equipment and facilities for healthy recreation, </w:t>
      </w:r>
      <w:r w:rsidR="00536173" w:rsidRPr="00CA09F3">
        <w:rPr>
          <w:rFonts w:ascii="Garamond" w:hAnsi="Garamond"/>
        </w:rPr>
        <w:t>swimming</w:t>
      </w:r>
      <w:r w:rsidR="00B47AD7" w:rsidRPr="00CA09F3">
        <w:rPr>
          <w:rFonts w:ascii="Garamond" w:hAnsi="Garamond"/>
        </w:rPr>
        <w:t xml:space="preserve"> instruction, lifesaving and sports competitions.</w:t>
      </w:r>
    </w:p>
    <w:p w:rsidR="00B47AD7" w:rsidRPr="00CA09F3" w:rsidRDefault="00B47AD7" w:rsidP="000F6BDF">
      <w:pPr>
        <w:pStyle w:val="ListParagraph"/>
        <w:numPr>
          <w:ilvl w:val="0"/>
          <w:numId w:val="1"/>
        </w:numPr>
        <w:jc w:val="both"/>
        <w:rPr>
          <w:rFonts w:ascii="Garamond" w:hAnsi="Garamond"/>
        </w:rPr>
      </w:pPr>
      <w:r w:rsidRPr="00CA09F3">
        <w:rPr>
          <w:rFonts w:ascii="Garamond" w:hAnsi="Garamond"/>
        </w:rPr>
        <w:lastRenderedPageBreak/>
        <w:t xml:space="preserve">Establish contact with other groups whose objective are the development and improvement of </w:t>
      </w:r>
      <w:r w:rsidR="00623439" w:rsidRPr="00CA09F3">
        <w:rPr>
          <w:rFonts w:ascii="Garamond" w:hAnsi="Garamond"/>
        </w:rPr>
        <w:t>aquatic sports</w:t>
      </w:r>
      <w:r w:rsidRPr="00CA09F3">
        <w:rPr>
          <w:rFonts w:ascii="Garamond" w:hAnsi="Garamond"/>
        </w:rPr>
        <w:t>.</w:t>
      </w:r>
    </w:p>
    <w:p w:rsidR="00B47AD7" w:rsidRPr="00CA09F3" w:rsidRDefault="00B47AD7" w:rsidP="000F6BDF">
      <w:pPr>
        <w:pStyle w:val="ListParagraph"/>
        <w:numPr>
          <w:ilvl w:val="0"/>
          <w:numId w:val="1"/>
        </w:numPr>
        <w:jc w:val="both"/>
        <w:rPr>
          <w:rFonts w:ascii="Garamond" w:hAnsi="Garamond"/>
        </w:rPr>
      </w:pPr>
      <w:r w:rsidRPr="00CA09F3">
        <w:rPr>
          <w:rFonts w:ascii="Garamond" w:hAnsi="Garamond"/>
        </w:rPr>
        <w:t>Establish the rules under which the CCCAN Records will be officially recognized.</w:t>
      </w:r>
    </w:p>
    <w:p w:rsidR="00B47AD7" w:rsidRPr="00CA09F3" w:rsidRDefault="00B47AD7" w:rsidP="000F6BDF">
      <w:pPr>
        <w:pStyle w:val="ListParagraph"/>
        <w:numPr>
          <w:ilvl w:val="0"/>
          <w:numId w:val="1"/>
        </w:numPr>
        <w:jc w:val="both"/>
        <w:rPr>
          <w:rFonts w:ascii="Garamond" w:hAnsi="Garamond"/>
        </w:rPr>
      </w:pPr>
      <w:r w:rsidRPr="00CA09F3">
        <w:rPr>
          <w:rFonts w:ascii="Garamond" w:hAnsi="Garamond"/>
        </w:rPr>
        <w:t xml:space="preserve">Ensure that all competitions or championships of any of the categories or disciplines of </w:t>
      </w:r>
      <w:r w:rsidR="00F138FD" w:rsidRPr="00CA09F3">
        <w:rPr>
          <w:rFonts w:ascii="Garamond" w:hAnsi="Garamond"/>
        </w:rPr>
        <w:t>swimming</w:t>
      </w:r>
      <w:r w:rsidRPr="00CA09F3">
        <w:rPr>
          <w:rFonts w:ascii="Garamond" w:hAnsi="Garamond"/>
        </w:rPr>
        <w:t xml:space="preserve"> in which its affiliated Federations or Groups participate, are organized complying with FINA rules.</w:t>
      </w:r>
    </w:p>
    <w:p w:rsidR="00B47AD7" w:rsidRPr="00CA09F3" w:rsidRDefault="00B47AD7" w:rsidP="000F6BDF">
      <w:pPr>
        <w:pStyle w:val="ListParagraph"/>
        <w:numPr>
          <w:ilvl w:val="0"/>
          <w:numId w:val="1"/>
        </w:numPr>
        <w:jc w:val="both"/>
        <w:rPr>
          <w:rFonts w:ascii="Garamond" w:hAnsi="Garamond"/>
        </w:rPr>
      </w:pPr>
      <w:r w:rsidRPr="00CA09F3">
        <w:rPr>
          <w:rFonts w:ascii="Garamond" w:hAnsi="Garamond"/>
        </w:rPr>
        <w:t>Join and cooperate with UANA.</w:t>
      </w:r>
    </w:p>
    <w:p w:rsidR="00B47AD7" w:rsidRPr="00CA09F3" w:rsidRDefault="00B47AD7" w:rsidP="000F6BDF">
      <w:pPr>
        <w:pStyle w:val="ListParagraph"/>
        <w:numPr>
          <w:ilvl w:val="0"/>
          <w:numId w:val="1"/>
        </w:numPr>
        <w:jc w:val="both"/>
        <w:rPr>
          <w:rFonts w:ascii="Garamond" w:hAnsi="Garamond"/>
        </w:rPr>
      </w:pPr>
      <w:r w:rsidRPr="00CA09F3">
        <w:rPr>
          <w:rFonts w:ascii="Garamond" w:hAnsi="Garamond"/>
        </w:rPr>
        <w:t xml:space="preserve">Promote, within its member organizations, training programs in performing official duties and in the correct procedures for organizing and running </w:t>
      </w:r>
      <w:r w:rsidR="00623439" w:rsidRPr="00CA09F3">
        <w:rPr>
          <w:rFonts w:ascii="Garamond" w:hAnsi="Garamond"/>
        </w:rPr>
        <w:t>aquatic sports</w:t>
      </w:r>
      <w:r w:rsidRPr="00CA09F3">
        <w:rPr>
          <w:rFonts w:ascii="Garamond" w:hAnsi="Garamond"/>
        </w:rPr>
        <w:t xml:space="preserve"> competi</w:t>
      </w:r>
      <w:r w:rsidR="00521DE4" w:rsidRPr="00CA09F3">
        <w:rPr>
          <w:rFonts w:ascii="Garamond" w:hAnsi="Garamond"/>
        </w:rPr>
        <w:t>tions in all</w:t>
      </w:r>
      <w:r w:rsidRPr="00CA09F3">
        <w:rPr>
          <w:rFonts w:ascii="Garamond" w:hAnsi="Garamond"/>
        </w:rPr>
        <w:t xml:space="preserve"> categories.</w:t>
      </w:r>
    </w:p>
    <w:p w:rsidR="00B47AD7" w:rsidRPr="00CA09F3" w:rsidRDefault="00B47AD7" w:rsidP="000F6BDF">
      <w:pPr>
        <w:pStyle w:val="ListParagraph"/>
        <w:numPr>
          <w:ilvl w:val="0"/>
          <w:numId w:val="1"/>
        </w:numPr>
        <w:jc w:val="both"/>
        <w:rPr>
          <w:rFonts w:ascii="Garamond" w:hAnsi="Garamond"/>
        </w:rPr>
      </w:pPr>
      <w:r w:rsidRPr="00CA09F3">
        <w:rPr>
          <w:rFonts w:ascii="Garamond" w:hAnsi="Garamond"/>
        </w:rPr>
        <w:t xml:space="preserve">Take all other actions </w:t>
      </w:r>
      <w:r w:rsidR="009C7143" w:rsidRPr="00CA09F3">
        <w:rPr>
          <w:rFonts w:ascii="Garamond" w:hAnsi="Garamond"/>
        </w:rPr>
        <w:t>not mentioned in this Article but that are appropriate for obtaining the desired objectives.</w:t>
      </w:r>
    </w:p>
    <w:p w:rsidR="000F6BDF" w:rsidRPr="00CA09F3" w:rsidRDefault="000F6BDF" w:rsidP="000F6BDF">
      <w:pPr>
        <w:jc w:val="both"/>
        <w:rPr>
          <w:rFonts w:ascii="Garamond" w:hAnsi="Garamond"/>
        </w:rPr>
      </w:pPr>
    </w:p>
    <w:p w:rsidR="000F6BDF" w:rsidRPr="00CA09F3" w:rsidRDefault="000F6BDF" w:rsidP="000F6BDF">
      <w:pPr>
        <w:jc w:val="center"/>
        <w:rPr>
          <w:rFonts w:ascii="Garamond" w:hAnsi="Garamond"/>
          <w:b/>
        </w:rPr>
      </w:pPr>
      <w:r w:rsidRPr="00CA09F3">
        <w:rPr>
          <w:rFonts w:ascii="Garamond" w:hAnsi="Garamond"/>
          <w:b/>
        </w:rPr>
        <w:t>CHAPTER II</w:t>
      </w:r>
    </w:p>
    <w:p w:rsidR="000F6BDF" w:rsidRPr="00CA09F3" w:rsidRDefault="000F6BDF" w:rsidP="000F6BDF">
      <w:pPr>
        <w:jc w:val="both"/>
        <w:rPr>
          <w:rFonts w:ascii="Garamond" w:hAnsi="Garamond"/>
        </w:rPr>
      </w:pPr>
    </w:p>
    <w:p w:rsidR="000F6BDF" w:rsidRPr="00CA09F3" w:rsidRDefault="000F6BDF" w:rsidP="000F6BDF">
      <w:pPr>
        <w:jc w:val="both"/>
        <w:rPr>
          <w:rFonts w:ascii="Garamond" w:hAnsi="Garamond"/>
          <w:b/>
        </w:rPr>
      </w:pPr>
      <w:r w:rsidRPr="00CA09F3">
        <w:rPr>
          <w:rFonts w:ascii="Garamond" w:hAnsi="Garamond"/>
          <w:b/>
        </w:rPr>
        <w:t>ELIGIBILITY</w:t>
      </w:r>
    </w:p>
    <w:p w:rsidR="000F6BDF" w:rsidRPr="00CA09F3" w:rsidRDefault="000F6BDF" w:rsidP="000F6BDF">
      <w:pPr>
        <w:jc w:val="both"/>
        <w:rPr>
          <w:rFonts w:ascii="Garamond" w:hAnsi="Garamond"/>
        </w:rPr>
      </w:pPr>
    </w:p>
    <w:p w:rsidR="000F6BDF" w:rsidRPr="00CA09F3" w:rsidRDefault="000F6BDF" w:rsidP="000F6BDF">
      <w:pPr>
        <w:jc w:val="both"/>
        <w:rPr>
          <w:rFonts w:ascii="Garamond" w:hAnsi="Garamond"/>
        </w:rPr>
      </w:pPr>
      <w:r w:rsidRPr="00CA09F3">
        <w:rPr>
          <w:rFonts w:ascii="Garamond" w:hAnsi="Garamond"/>
          <w:b/>
        </w:rPr>
        <w:t>ARTICLE 7</w:t>
      </w:r>
      <w:r w:rsidRPr="00CA09F3">
        <w:rPr>
          <w:rFonts w:ascii="Garamond" w:hAnsi="Garamond"/>
        </w:rPr>
        <w:t xml:space="preserve"> – The CCCAN is committed to accept the eligibility rules established </w:t>
      </w:r>
      <w:r w:rsidR="009D4D20" w:rsidRPr="00CA09F3">
        <w:rPr>
          <w:rFonts w:ascii="Garamond" w:hAnsi="Garamond"/>
        </w:rPr>
        <w:t>by the R</w:t>
      </w:r>
      <w:r w:rsidRPr="00CA09F3">
        <w:rPr>
          <w:rFonts w:ascii="Garamond" w:hAnsi="Garamond"/>
        </w:rPr>
        <w:t>ules of FINA and act in accordance with the rules in force at the time of any application of the rules.</w:t>
      </w:r>
    </w:p>
    <w:p w:rsidR="009D4D20" w:rsidRPr="00CA09F3" w:rsidRDefault="009D4D20" w:rsidP="000F6BDF">
      <w:pPr>
        <w:jc w:val="both"/>
        <w:rPr>
          <w:rFonts w:ascii="Garamond" w:hAnsi="Garamond"/>
        </w:rPr>
      </w:pPr>
    </w:p>
    <w:p w:rsidR="009D4D20" w:rsidRPr="00CA09F3" w:rsidRDefault="009D4D20" w:rsidP="009D4D20">
      <w:pPr>
        <w:jc w:val="center"/>
        <w:rPr>
          <w:rFonts w:ascii="Garamond" w:hAnsi="Garamond"/>
          <w:b/>
        </w:rPr>
      </w:pPr>
      <w:r w:rsidRPr="00CA09F3">
        <w:rPr>
          <w:rFonts w:ascii="Garamond" w:hAnsi="Garamond"/>
          <w:b/>
        </w:rPr>
        <w:t>CHAPTER III</w:t>
      </w:r>
    </w:p>
    <w:p w:rsidR="009D4D20" w:rsidRPr="00CA09F3" w:rsidRDefault="009D4D20" w:rsidP="000F6BDF">
      <w:pPr>
        <w:jc w:val="both"/>
        <w:rPr>
          <w:rFonts w:ascii="Garamond" w:hAnsi="Garamond"/>
          <w:b/>
        </w:rPr>
      </w:pPr>
    </w:p>
    <w:p w:rsidR="009D4D20" w:rsidRPr="00CA09F3" w:rsidRDefault="009D4D20" w:rsidP="000F6BDF">
      <w:pPr>
        <w:jc w:val="both"/>
        <w:rPr>
          <w:rFonts w:ascii="Garamond" w:hAnsi="Garamond"/>
          <w:b/>
        </w:rPr>
      </w:pPr>
      <w:r w:rsidRPr="00CA09F3">
        <w:rPr>
          <w:rFonts w:ascii="Garamond" w:hAnsi="Garamond"/>
          <w:b/>
        </w:rPr>
        <w:t>MEMBERS</w:t>
      </w:r>
    </w:p>
    <w:p w:rsidR="009D4D20" w:rsidRPr="00CA09F3" w:rsidRDefault="009D4D20" w:rsidP="000F6BDF">
      <w:pPr>
        <w:jc w:val="both"/>
        <w:rPr>
          <w:rFonts w:ascii="Garamond" w:hAnsi="Garamond"/>
          <w:b/>
        </w:rPr>
      </w:pPr>
    </w:p>
    <w:p w:rsidR="009D4D20" w:rsidRPr="00CA09F3" w:rsidRDefault="009D4D20" w:rsidP="000F6BDF">
      <w:pPr>
        <w:jc w:val="both"/>
        <w:rPr>
          <w:rFonts w:ascii="Garamond" w:hAnsi="Garamond"/>
        </w:rPr>
      </w:pPr>
      <w:r w:rsidRPr="00CA09F3">
        <w:rPr>
          <w:rFonts w:ascii="Garamond" w:hAnsi="Garamond"/>
          <w:b/>
        </w:rPr>
        <w:t>ARTICLE 8</w:t>
      </w:r>
      <w:r w:rsidRPr="00CA09F3">
        <w:rPr>
          <w:rFonts w:ascii="Garamond" w:hAnsi="Garamond"/>
        </w:rPr>
        <w:t xml:space="preserve"> – The requirements for becoming an affiliated Member of CCCAN are:</w:t>
      </w:r>
    </w:p>
    <w:p w:rsidR="009D4D20" w:rsidRPr="00CA09F3" w:rsidRDefault="00A461F7" w:rsidP="00A461F7">
      <w:pPr>
        <w:pStyle w:val="ListParagraph"/>
        <w:numPr>
          <w:ilvl w:val="0"/>
          <w:numId w:val="2"/>
        </w:numPr>
        <w:jc w:val="both"/>
        <w:rPr>
          <w:rFonts w:ascii="Garamond" w:hAnsi="Garamond"/>
        </w:rPr>
      </w:pPr>
      <w:r w:rsidRPr="00CA09F3">
        <w:rPr>
          <w:rFonts w:ascii="Garamond" w:hAnsi="Garamond"/>
        </w:rPr>
        <w:t>The country, or sport country, must lie within the geographic sector known as Zone Two of the UANA which is Mexico, Central America (from Guatemala to Panama) and the Caribbean.</w:t>
      </w:r>
    </w:p>
    <w:p w:rsidR="00A461F7" w:rsidRPr="00CA09F3" w:rsidRDefault="00A461F7" w:rsidP="00A461F7">
      <w:pPr>
        <w:pStyle w:val="ListParagraph"/>
        <w:numPr>
          <w:ilvl w:val="0"/>
          <w:numId w:val="2"/>
        </w:numPr>
        <w:jc w:val="both"/>
        <w:rPr>
          <w:rFonts w:ascii="Garamond" w:hAnsi="Garamond"/>
        </w:rPr>
      </w:pPr>
      <w:r w:rsidRPr="00CA09F3">
        <w:rPr>
          <w:rFonts w:ascii="Garamond" w:hAnsi="Garamond"/>
        </w:rPr>
        <w:t>Be a Member of FINA and UANA or apply to those bodies for membership, being able to maintain this category for a maximum of 23 months without having obtained membership in FINA and UANA.</w:t>
      </w:r>
    </w:p>
    <w:p w:rsidR="00077134" w:rsidRPr="00CA09F3" w:rsidRDefault="00077134" w:rsidP="00A461F7">
      <w:pPr>
        <w:pStyle w:val="ListParagraph"/>
        <w:numPr>
          <w:ilvl w:val="0"/>
          <w:numId w:val="2"/>
        </w:numPr>
        <w:jc w:val="both"/>
        <w:rPr>
          <w:rFonts w:ascii="Garamond" w:hAnsi="Garamond"/>
        </w:rPr>
      </w:pPr>
      <w:r w:rsidRPr="00CA09F3">
        <w:rPr>
          <w:rFonts w:ascii="Garamond" w:hAnsi="Garamond"/>
        </w:rPr>
        <w:t>An organization which applies for affiliation as the representative of its country, of sport country, must show that it controls an</w:t>
      </w:r>
      <w:r w:rsidR="00521DE4" w:rsidRPr="00CA09F3">
        <w:rPr>
          <w:rFonts w:ascii="Garamond" w:hAnsi="Garamond"/>
        </w:rPr>
        <w:t>d represents the interest of</w:t>
      </w:r>
      <w:r w:rsidRPr="00CA09F3">
        <w:rPr>
          <w:rFonts w:ascii="Garamond" w:hAnsi="Garamond"/>
        </w:rPr>
        <w:t xml:space="preserve"> </w:t>
      </w:r>
      <w:r w:rsidR="00623439" w:rsidRPr="00CA09F3">
        <w:rPr>
          <w:rFonts w:ascii="Garamond" w:hAnsi="Garamond"/>
        </w:rPr>
        <w:t xml:space="preserve">aquatic </w:t>
      </w:r>
      <w:r w:rsidRPr="00CA09F3">
        <w:rPr>
          <w:rFonts w:ascii="Garamond" w:hAnsi="Garamond"/>
        </w:rPr>
        <w:t>sport</w:t>
      </w:r>
      <w:r w:rsidR="00623439" w:rsidRPr="00CA09F3">
        <w:rPr>
          <w:rFonts w:ascii="Garamond" w:hAnsi="Garamond"/>
        </w:rPr>
        <w:t>s</w:t>
      </w:r>
      <w:r w:rsidRPr="00CA09F3">
        <w:rPr>
          <w:rFonts w:ascii="Garamond" w:hAnsi="Garamond"/>
        </w:rPr>
        <w:t xml:space="preserve"> in that country, in case it has not been recognized as such by FINA and UANA.</w:t>
      </w:r>
    </w:p>
    <w:p w:rsidR="00077134" w:rsidRPr="00CA09F3" w:rsidRDefault="00077134" w:rsidP="00A461F7">
      <w:pPr>
        <w:pStyle w:val="ListParagraph"/>
        <w:numPr>
          <w:ilvl w:val="0"/>
          <w:numId w:val="2"/>
        </w:numPr>
        <w:jc w:val="both"/>
        <w:rPr>
          <w:rFonts w:ascii="Garamond" w:hAnsi="Garamond"/>
        </w:rPr>
      </w:pPr>
      <w:r w:rsidRPr="00CA09F3">
        <w:rPr>
          <w:rFonts w:ascii="Garamond" w:hAnsi="Garamond"/>
        </w:rPr>
        <w:t xml:space="preserve">The applying organization must not belong, in </w:t>
      </w:r>
      <w:r w:rsidR="00D269FF" w:rsidRPr="00CA09F3">
        <w:rPr>
          <w:rFonts w:ascii="Garamond" w:hAnsi="Garamond"/>
        </w:rPr>
        <w:t>aquatic</w:t>
      </w:r>
      <w:r w:rsidRPr="00CA09F3">
        <w:rPr>
          <w:rFonts w:ascii="Garamond" w:hAnsi="Garamond"/>
        </w:rPr>
        <w:t xml:space="preserve"> sport</w:t>
      </w:r>
      <w:r w:rsidR="00D269FF" w:rsidRPr="00CA09F3">
        <w:rPr>
          <w:rFonts w:ascii="Garamond" w:hAnsi="Garamond"/>
        </w:rPr>
        <w:t>s</w:t>
      </w:r>
      <w:r w:rsidRPr="00CA09F3">
        <w:rPr>
          <w:rFonts w:ascii="Garamond" w:hAnsi="Garamond"/>
        </w:rPr>
        <w:t>, to any other international regional federation or organization.</w:t>
      </w:r>
    </w:p>
    <w:p w:rsidR="00077134" w:rsidRPr="00CA09F3" w:rsidRDefault="00077134" w:rsidP="00A461F7">
      <w:pPr>
        <w:pStyle w:val="ListParagraph"/>
        <w:numPr>
          <w:ilvl w:val="0"/>
          <w:numId w:val="2"/>
        </w:numPr>
        <w:jc w:val="both"/>
        <w:rPr>
          <w:rFonts w:ascii="Garamond" w:hAnsi="Garamond"/>
        </w:rPr>
      </w:pPr>
      <w:r w:rsidRPr="00CA09F3">
        <w:rPr>
          <w:rFonts w:ascii="Garamond" w:hAnsi="Garamond"/>
        </w:rPr>
        <w:t xml:space="preserve">It must submit an application for membership, together with the required </w:t>
      </w:r>
      <w:r w:rsidR="00C52831" w:rsidRPr="00CA09F3">
        <w:rPr>
          <w:rFonts w:ascii="Garamond" w:hAnsi="Garamond"/>
        </w:rPr>
        <w:t>affiliation</w:t>
      </w:r>
      <w:r w:rsidRPr="00CA09F3">
        <w:rPr>
          <w:rFonts w:ascii="Garamond" w:hAnsi="Garamond"/>
        </w:rPr>
        <w:t xml:space="preserve"> fee and documents supportive of its compliance with the above requirements in order to be provisionally accepted by the Executive Committee of the CCCAN and be perman</w:t>
      </w:r>
      <w:r w:rsidR="00C52831" w:rsidRPr="00CA09F3">
        <w:rPr>
          <w:rFonts w:ascii="Garamond" w:hAnsi="Garamond"/>
        </w:rPr>
        <w:t>ent</w:t>
      </w:r>
      <w:r w:rsidRPr="00CA09F3">
        <w:rPr>
          <w:rFonts w:ascii="Garamond" w:hAnsi="Garamond"/>
        </w:rPr>
        <w:t>ly admitted by the CCCAN Congress at the next General Meeting.</w:t>
      </w:r>
    </w:p>
    <w:p w:rsidR="00C52831" w:rsidRPr="00CA09F3" w:rsidRDefault="00C52831" w:rsidP="00C52831">
      <w:pPr>
        <w:jc w:val="both"/>
        <w:rPr>
          <w:rFonts w:ascii="Garamond" w:hAnsi="Garamond"/>
        </w:rPr>
      </w:pPr>
    </w:p>
    <w:p w:rsidR="00C52831" w:rsidRPr="00CA09F3" w:rsidRDefault="00C52831" w:rsidP="00C52831">
      <w:pPr>
        <w:jc w:val="both"/>
        <w:rPr>
          <w:rFonts w:ascii="Garamond" w:hAnsi="Garamond"/>
        </w:rPr>
      </w:pPr>
    </w:p>
    <w:p w:rsidR="00C52831" w:rsidRPr="00CA09F3" w:rsidRDefault="00C52831" w:rsidP="00C52831">
      <w:pPr>
        <w:jc w:val="center"/>
        <w:rPr>
          <w:rFonts w:ascii="Garamond" w:hAnsi="Garamond"/>
          <w:b/>
        </w:rPr>
      </w:pPr>
      <w:r w:rsidRPr="00CA09F3">
        <w:rPr>
          <w:rFonts w:ascii="Garamond" w:hAnsi="Garamond"/>
          <w:b/>
        </w:rPr>
        <w:t>CHAPTER IV</w:t>
      </w:r>
    </w:p>
    <w:p w:rsidR="00C52831" w:rsidRPr="00CA09F3" w:rsidRDefault="00C52831" w:rsidP="00C52831">
      <w:pPr>
        <w:jc w:val="both"/>
        <w:rPr>
          <w:rFonts w:ascii="Garamond" w:hAnsi="Garamond"/>
          <w:b/>
        </w:rPr>
      </w:pPr>
    </w:p>
    <w:p w:rsidR="00C52831" w:rsidRPr="00CA09F3" w:rsidRDefault="00C52831" w:rsidP="00C52831">
      <w:pPr>
        <w:jc w:val="both"/>
        <w:rPr>
          <w:rFonts w:ascii="Garamond" w:hAnsi="Garamond"/>
          <w:b/>
        </w:rPr>
      </w:pPr>
      <w:r w:rsidRPr="00CA09F3">
        <w:rPr>
          <w:rFonts w:ascii="Garamond" w:hAnsi="Garamond"/>
          <w:b/>
        </w:rPr>
        <w:t>OBLIGATIONS AND PRIVILEGES OD MEMBERS</w:t>
      </w:r>
    </w:p>
    <w:p w:rsidR="00C52831" w:rsidRPr="00CA09F3" w:rsidRDefault="00C52831" w:rsidP="00C52831">
      <w:pPr>
        <w:jc w:val="both"/>
        <w:rPr>
          <w:rFonts w:ascii="Garamond" w:hAnsi="Garamond"/>
          <w:b/>
        </w:rPr>
      </w:pPr>
    </w:p>
    <w:p w:rsidR="00C52831" w:rsidRPr="00CA09F3" w:rsidRDefault="00C52831" w:rsidP="00C52831">
      <w:pPr>
        <w:jc w:val="both"/>
        <w:rPr>
          <w:rFonts w:ascii="Garamond" w:hAnsi="Garamond"/>
        </w:rPr>
      </w:pPr>
      <w:r w:rsidRPr="00CA09F3">
        <w:rPr>
          <w:rFonts w:ascii="Garamond" w:hAnsi="Garamond"/>
          <w:b/>
        </w:rPr>
        <w:t>ARTICLE 9 –</w:t>
      </w:r>
      <w:r w:rsidRPr="00CA09F3">
        <w:rPr>
          <w:rFonts w:ascii="Garamond" w:hAnsi="Garamond"/>
        </w:rPr>
        <w:t xml:space="preserve"> Federations or Groups affiliated to the CCCAN have the following obligations;</w:t>
      </w:r>
    </w:p>
    <w:p w:rsidR="00C52831" w:rsidRPr="00CA09F3" w:rsidRDefault="00C52831" w:rsidP="00C52831">
      <w:pPr>
        <w:pStyle w:val="ListParagraph"/>
        <w:numPr>
          <w:ilvl w:val="0"/>
          <w:numId w:val="3"/>
        </w:numPr>
        <w:jc w:val="both"/>
        <w:rPr>
          <w:rFonts w:ascii="Garamond" w:hAnsi="Garamond"/>
        </w:rPr>
      </w:pPr>
      <w:r w:rsidRPr="00CA09F3">
        <w:rPr>
          <w:rFonts w:ascii="Garamond" w:hAnsi="Garamond"/>
        </w:rPr>
        <w:lastRenderedPageBreak/>
        <w:t>Comply with the Rules established by this Constitution, as well as with their own Rules and Bylaws, copies of which should be immediately sent to both the President and Secretary of the CCCAN.</w:t>
      </w:r>
    </w:p>
    <w:p w:rsidR="00C52831" w:rsidRPr="00CA09F3" w:rsidRDefault="00C52831" w:rsidP="00C52831">
      <w:pPr>
        <w:pStyle w:val="ListParagraph"/>
        <w:numPr>
          <w:ilvl w:val="0"/>
          <w:numId w:val="3"/>
        </w:numPr>
        <w:jc w:val="both"/>
        <w:rPr>
          <w:rFonts w:ascii="Garamond" w:hAnsi="Garamond"/>
        </w:rPr>
      </w:pPr>
      <w:r w:rsidRPr="00CA09F3">
        <w:rPr>
          <w:rFonts w:ascii="Garamond" w:hAnsi="Garamond"/>
        </w:rPr>
        <w:t xml:space="preserve">Exercise effective control over the majority of the athletes engaged in all forms of </w:t>
      </w:r>
      <w:r w:rsidR="00D269FF" w:rsidRPr="00CA09F3">
        <w:rPr>
          <w:rFonts w:ascii="Garamond" w:hAnsi="Garamond"/>
        </w:rPr>
        <w:t>aquatic sports</w:t>
      </w:r>
      <w:r w:rsidRPr="00CA09F3">
        <w:rPr>
          <w:rFonts w:ascii="Garamond" w:hAnsi="Garamond"/>
        </w:rPr>
        <w:t xml:space="preserve"> in their territories, organize local and national championships and cooperate in holding international events.</w:t>
      </w:r>
    </w:p>
    <w:p w:rsidR="00C52831" w:rsidRPr="00CA09F3" w:rsidRDefault="00C52831" w:rsidP="00C52831">
      <w:pPr>
        <w:pStyle w:val="ListParagraph"/>
        <w:numPr>
          <w:ilvl w:val="0"/>
          <w:numId w:val="3"/>
        </w:numPr>
        <w:jc w:val="both"/>
        <w:rPr>
          <w:rFonts w:ascii="Garamond" w:hAnsi="Garamond"/>
        </w:rPr>
      </w:pPr>
      <w:r w:rsidRPr="00CA09F3">
        <w:rPr>
          <w:rFonts w:ascii="Garamond" w:hAnsi="Garamond"/>
        </w:rPr>
        <w:t xml:space="preserve">Cooperate </w:t>
      </w:r>
      <w:r w:rsidR="001D7C48" w:rsidRPr="00CA09F3">
        <w:rPr>
          <w:rFonts w:ascii="Garamond" w:hAnsi="Garamond"/>
        </w:rPr>
        <w:t>with the CCCAN in the promotion and development of the sports under their control in Central America, the Caribbean and Mexico.</w:t>
      </w:r>
      <w:r w:rsidRPr="00CA09F3">
        <w:rPr>
          <w:rFonts w:ascii="Garamond" w:hAnsi="Garamond"/>
        </w:rPr>
        <w:t xml:space="preserve"> </w:t>
      </w:r>
    </w:p>
    <w:p w:rsidR="001D7C48" w:rsidRPr="00CA09F3" w:rsidRDefault="001D7C48" w:rsidP="00C52831">
      <w:pPr>
        <w:pStyle w:val="ListParagraph"/>
        <w:numPr>
          <w:ilvl w:val="0"/>
          <w:numId w:val="3"/>
        </w:numPr>
        <w:jc w:val="both"/>
        <w:rPr>
          <w:rFonts w:ascii="Garamond" w:hAnsi="Garamond"/>
        </w:rPr>
      </w:pPr>
      <w:r w:rsidRPr="00CA09F3">
        <w:rPr>
          <w:rFonts w:ascii="Garamond" w:hAnsi="Garamond"/>
        </w:rPr>
        <w:t>Draw up a schedule of activities and exercise care that they are carried out exactly as announced, sending a copy of he schedule to CCCAN.</w:t>
      </w:r>
    </w:p>
    <w:p w:rsidR="00AC3F19" w:rsidRPr="00CA09F3" w:rsidRDefault="00AC3F19" w:rsidP="00C52831">
      <w:pPr>
        <w:pStyle w:val="ListParagraph"/>
        <w:numPr>
          <w:ilvl w:val="0"/>
          <w:numId w:val="3"/>
        </w:numPr>
        <w:jc w:val="both"/>
        <w:rPr>
          <w:rFonts w:ascii="Garamond" w:hAnsi="Garamond"/>
        </w:rPr>
      </w:pPr>
      <w:r w:rsidRPr="00CA09F3">
        <w:rPr>
          <w:rFonts w:ascii="Garamond" w:hAnsi="Garamond"/>
        </w:rPr>
        <w:t>Pay the annual membership dues established by the CCCAN Congress or the Executive Committee, not later than March 31 of each year. If not paid on time, the right to vote will be cancelled and the Federation’s or Group’s rights will be suspended until the payment is received. Additionally, the Federations should prove that they have paid membership dues to FINA and UANA.</w:t>
      </w:r>
    </w:p>
    <w:p w:rsidR="00AC3F19" w:rsidRPr="00CA09F3" w:rsidRDefault="00AC3F19" w:rsidP="00C52831">
      <w:pPr>
        <w:pStyle w:val="ListParagraph"/>
        <w:numPr>
          <w:ilvl w:val="0"/>
          <w:numId w:val="3"/>
        </w:numPr>
        <w:jc w:val="both"/>
        <w:rPr>
          <w:rFonts w:ascii="Garamond" w:hAnsi="Garamond"/>
        </w:rPr>
      </w:pPr>
      <w:r w:rsidRPr="00CA09F3">
        <w:rPr>
          <w:rFonts w:ascii="Garamond" w:hAnsi="Garamond"/>
        </w:rPr>
        <w:t>Advise CCCAN of any changes in the membership or address of its Boards of Directors.</w:t>
      </w:r>
    </w:p>
    <w:p w:rsidR="00AC3F19" w:rsidRPr="00CA09F3" w:rsidRDefault="00AC3F19" w:rsidP="00C52831">
      <w:pPr>
        <w:pStyle w:val="ListParagraph"/>
        <w:numPr>
          <w:ilvl w:val="0"/>
          <w:numId w:val="3"/>
        </w:numPr>
        <w:jc w:val="both"/>
        <w:rPr>
          <w:rFonts w:ascii="Garamond" w:hAnsi="Garamond"/>
        </w:rPr>
      </w:pPr>
      <w:r w:rsidRPr="00CA09F3">
        <w:rPr>
          <w:rFonts w:ascii="Garamond" w:hAnsi="Garamond"/>
        </w:rPr>
        <w:t>Promptly advise the CCCAN of any punitive action taken against affiliated Organizations or Members of the same.</w:t>
      </w:r>
    </w:p>
    <w:p w:rsidR="00AC3F19" w:rsidRPr="00CA09F3" w:rsidRDefault="00AC3F19" w:rsidP="00C52831">
      <w:pPr>
        <w:pStyle w:val="ListParagraph"/>
        <w:numPr>
          <w:ilvl w:val="0"/>
          <w:numId w:val="3"/>
        </w:numPr>
        <w:jc w:val="both"/>
        <w:rPr>
          <w:rFonts w:ascii="Garamond" w:hAnsi="Garamond"/>
        </w:rPr>
      </w:pPr>
      <w:r w:rsidRPr="00CA09F3">
        <w:rPr>
          <w:rFonts w:ascii="Garamond" w:hAnsi="Garamond"/>
        </w:rPr>
        <w:t>For competitions between different countries within the Zone, permission shall be requested from the CCCAN in advance, in order to be assured that such competitions will only be held between affiliated organizations and only those that are entitled to the full exercise of their privileges.</w:t>
      </w:r>
    </w:p>
    <w:p w:rsidR="00AF69CE" w:rsidRPr="00CA09F3" w:rsidRDefault="00A64E22" w:rsidP="00AF69CE">
      <w:pPr>
        <w:pStyle w:val="ListParagraph"/>
        <w:numPr>
          <w:ilvl w:val="0"/>
          <w:numId w:val="3"/>
        </w:numPr>
        <w:jc w:val="both"/>
        <w:rPr>
          <w:rFonts w:ascii="Garamond" w:hAnsi="Garamond"/>
        </w:rPr>
      </w:pPr>
      <w:r w:rsidRPr="00CA09F3">
        <w:rPr>
          <w:rFonts w:ascii="Garamond" w:hAnsi="Garamond"/>
        </w:rPr>
        <w:t xml:space="preserve">In case an affiliated Member, or an invited country, wishes to obtain the right to hold a Central American, Caribbean or a Central American and Caribbean Championship in any </w:t>
      </w:r>
      <w:r w:rsidR="00521DE4" w:rsidRPr="00CA09F3">
        <w:rPr>
          <w:rFonts w:ascii="Garamond" w:hAnsi="Garamond"/>
        </w:rPr>
        <w:t>aquatic sport in any category</w:t>
      </w:r>
      <w:r w:rsidRPr="00CA09F3">
        <w:rPr>
          <w:rFonts w:ascii="Garamond" w:hAnsi="Garamond"/>
        </w:rPr>
        <w:t>, it must obtain the approval of the CCCAN prior to its application to</w:t>
      </w:r>
      <w:r w:rsidR="00AF69CE" w:rsidRPr="00CA09F3">
        <w:rPr>
          <w:rFonts w:ascii="Garamond" w:hAnsi="Garamond"/>
        </w:rPr>
        <w:t xml:space="preserve"> </w:t>
      </w:r>
      <w:r w:rsidRPr="00CA09F3">
        <w:rPr>
          <w:rFonts w:ascii="Garamond" w:hAnsi="Garamond"/>
        </w:rPr>
        <w:t>hold the Championships beca</w:t>
      </w:r>
      <w:r w:rsidR="00AF69CE" w:rsidRPr="00CA09F3">
        <w:rPr>
          <w:rFonts w:ascii="Garamond" w:hAnsi="Garamond"/>
        </w:rPr>
        <w:t>use no</w:t>
      </w:r>
      <w:r w:rsidRPr="00CA09F3">
        <w:rPr>
          <w:rFonts w:ascii="Garamond" w:hAnsi="Garamond"/>
        </w:rPr>
        <w:t xml:space="preserve"> organization outside the CCCAN can hold championships of this type without </w:t>
      </w:r>
      <w:r w:rsidR="00AF69CE" w:rsidRPr="00CA09F3">
        <w:rPr>
          <w:rFonts w:ascii="Garamond" w:hAnsi="Garamond"/>
        </w:rPr>
        <w:t>the approval and control of the CCCAN. The host country has the obligation to cover transportation and living expenses for at least one member of the CCCAN designated for that event by the CCCAN Executive Committee to act as the governing authority at the event and ensure that the Constitution and the sport-technical regulations are complied with.</w:t>
      </w:r>
    </w:p>
    <w:p w:rsidR="00AF69CE" w:rsidRPr="00CA09F3" w:rsidRDefault="00AF69CE" w:rsidP="00AF69CE">
      <w:pPr>
        <w:pStyle w:val="ListParagraph"/>
        <w:ind w:left="1080"/>
        <w:jc w:val="both"/>
        <w:rPr>
          <w:rFonts w:ascii="Garamond" w:hAnsi="Garamond"/>
        </w:rPr>
      </w:pPr>
      <w:r w:rsidRPr="00CA09F3">
        <w:rPr>
          <w:rFonts w:ascii="Garamond" w:hAnsi="Garamond"/>
        </w:rPr>
        <w:t>Comply with and respect the decisions and the penalties which the CCCAN Executive Committee and/or the CCCAN Congress may impose. Penalties imposed by the Executive Committee should be ratified by the Congress.</w:t>
      </w:r>
    </w:p>
    <w:p w:rsidR="00AF69CE" w:rsidRPr="00CA09F3" w:rsidRDefault="00AF69CE" w:rsidP="00AF69CE">
      <w:pPr>
        <w:jc w:val="both"/>
        <w:rPr>
          <w:rFonts w:ascii="Garamond" w:hAnsi="Garamond"/>
        </w:rPr>
      </w:pPr>
    </w:p>
    <w:p w:rsidR="00AF69CE" w:rsidRPr="00CA09F3" w:rsidRDefault="00AF69CE" w:rsidP="00AF69CE">
      <w:pPr>
        <w:jc w:val="both"/>
        <w:rPr>
          <w:rFonts w:ascii="Garamond" w:hAnsi="Garamond"/>
        </w:rPr>
      </w:pPr>
      <w:r w:rsidRPr="00CA09F3">
        <w:rPr>
          <w:rFonts w:ascii="Garamond" w:hAnsi="Garamond"/>
          <w:b/>
        </w:rPr>
        <w:t>ARTICLE 10</w:t>
      </w:r>
      <w:r w:rsidRPr="00CA09F3">
        <w:rPr>
          <w:rFonts w:ascii="Garamond" w:hAnsi="Garamond"/>
        </w:rPr>
        <w:t xml:space="preserve"> – Federations and Groups affiliated to the CCCAN will enjoy the following privileges;</w:t>
      </w:r>
    </w:p>
    <w:p w:rsidR="00AF69CE" w:rsidRPr="00CA09F3" w:rsidRDefault="00AF69CE" w:rsidP="00AF69CE">
      <w:pPr>
        <w:pStyle w:val="ListParagraph"/>
        <w:numPr>
          <w:ilvl w:val="0"/>
          <w:numId w:val="4"/>
        </w:numPr>
        <w:jc w:val="both"/>
        <w:rPr>
          <w:rFonts w:ascii="Garamond" w:hAnsi="Garamond"/>
        </w:rPr>
      </w:pPr>
      <w:r w:rsidRPr="00CA09F3">
        <w:rPr>
          <w:rFonts w:ascii="Garamond" w:hAnsi="Garamond"/>
        </w:rPr>
        <w:t xml:space="preserve">They shall be considered the governing authority within their country, or Sport Country, in all matters concerning the organization and promotion of </w:t>
      </w:r>
      <w:r w:rsidR="00D269FF" w:rsidRPr="00CA09F3">
        <w:rPr>
          <w:rFonts w:ascii="Garamond" w:hAnsi="Garamond"/>
        </w:rPr>
        <w:t>aquatic sports</w:t>
      </w:r>
      <w:r w:rsidR="00521DE4" w:rsidRPr="00CA09F3">
        <w:rPr>
          <w:rFonts w:ascii="Garamond" w:hAnsi="Garamond"/>
        </w:rPr>
        <w:t xml:space="preserve"> in all</w:t>
      </w:r>
      <w:r w:rsidRPr="00CA09F3">
        <w:rPr>
          <w:rFonts w:ascii="Garamond" w:hAnsi="Garamond"/>
        </w:rPr>
        <w:t xml:space="preserve"> categories. </w:t>
      </w:r>
    </w:p>
    <w:p w:rsidR="00AF69CE" w:rsidRPr="00CA09F3" w:rsidRDefault="00AF69CE" w:rsidP="00AF69CE">
      <w:pPr>
        <w:pStyle w:val="ListParagraph"/>
        <w:numPr>
          <w:ilvl w:val="0"/>
          <w:numId w:val="4"/>
        </w:numPr>
        <w:jc w:val="both"/>
        <w:rPr>
          <w:rFonts w:ascii="Garamond" w:hAnsi="Garamond"/>
        </w:rPr>
      </w:pPr>
      <w:r w:rsidRPr="00CA09F3">
        <w:rPr>
          <w:rFonts w:ascii="Garamond" w:hAnsi="Garamond"/>
        </w:rPr>
        <w:t>So long as a Federation or Group complies with the Rules established in this Constitution, no other organization representin</w:t>
      </w:r>
      <w:r w:rsidR="00D269FF" w:rsidRPr="00CA09F3">
        <w:rPr>
          <w:rFonts w:ascii="Garamond" w:hAnsi="Garamond"/>
        </w:rPr>
        <w:t>g the</w:t>
      </w:r>
      <w:r w:rsidR="00521DE4" w:rsidRPr="00CA09F3">
        <w:rPr>
          <w:rFonts w:ascii="Garamond" w:hAnsi="Garamond"/>
        </w:rPr>
        <w:t xml:space="preserve"> swimming or</w:t>
      </w:r>
      <w:r w:rsidRPr="00CA09F3">
        <w:rPr>
          <w:rFonts w:ascii="Garamond" w:hAnsi="Garamond"/>
        </w:rPr>
        <w:t xml:space="preserve"> aquatic sports in its territory will be admitted to memberships in the CCCAN.</w:t>
      </w:r>
    </w:p>
    <w:p w:rsidR="00AF69CE" w:rsidRPr="00CA09F3" w:rsidRDefault="00AF69CE" w:rsidP="007C7D95">
      <w:pPr>
        <w:jc w:val="both"/>
        <w:rPr>
          <w:rFonts w:ascii="Garamond" w:hAnsi="Garamond"/>
        </w:rPr>
      </w:pPr>
    </w:p>
    <w:p w:rsidR="007C7D95" w:rsidRPr="00CA09F3" w:rsidRDefault="007C7D95" w:rsidP="007C7D95">
      <w:pPr>
        <w:jc w:val="center"/>
        <w:rPr>
          <w:rFonts w:ascii="Garamond" w:hAnsi="Garamond"/>
          <w:b/>
        </w:rPr>
      </w:pPr>
      <w:r w:rsidRPr="00CA09F3">
        <w:rPr>
          <w:rFonts w:ascii="Garamond" w:hAnsi="Garamond"/>
          <w:b/>
        </w:rPr>
        <w:t>CHAPTER V</w:t>
      </w:r>
    </w:p>
    <w:p w:rsidR="007C7D95" w:rsidRPr="00CA09F3" w:rsidRDefault="007C7D95" w:rsidP="007C7D95">
      <w:pPr>
        <w:jc w:val="both"/>
        <w:rPr>
          <w:rFonts w:ascii="Garamond" w:hAnsi="Garamond"/>
          <w:b/>
        </w:rPr>
      </w:pPr>
    </w:p>
    <w:p w:rsidR="007C7D95" w:rsidRPr="00CA09F3" w:rsidRDefault="007C7D95" w:rsidP="007C7D95">
      <w:pPr>
        <w:jc w:val="both"/>
        <w:rPr>
          <w:rFonts w:ascii="Garamond" w:hAnsi="Garamond"/>
        </w:rPr>
      </w:pPr>
      <w:r w:rsidRPr="00CA09F3">
        <w:rPr>
          <w:rFonts w:ascii="Garamond" w:hAnsi="Garamond"/>
          <w:b/>
        </w:rPr>
        <w:t>SANCTIONS</w:t>
      </w:r>
    </w:p>
    <w:p w:rsidR="007C7D95" w:rsidRPr="00CA09F3" w:rsidRDefault="007C7D95" w:rsidP="00780401">
      <w:pPr>
        <w:pStyle w:val="ListParagraph"/>
        <w:numPr>
          <w:ilvl w:val="0"/>
          <w:numId w:val="5"/>
        </w:numPr>
        <w:jc w:val="both"/>
        <w:rPr>
          <w:rFonts w:ascii="Garamond" w:hAnsi="Garamond"/>
        </w:rPr>
      </w:pPr>
      <w:r w:rsidRPr="00CA09F3">
        <w:rPr>
          <w:rFonts w:ascii="Garamond" w:hAnsi="Garamond"/>
        </w:rPr>
        <w:t>Any Member</w:t>
      </w:r>
      <w:r w:rsidR="00780401" w:rsidRPr="00CA09F3">
        <w:rPr>
          <w:rFonts w:ascii="Garamond" w:hAnsi="Garamond"/>
        </w:rPr>
        <w:t>, Member of a Member, or an individual Member may be sanctioned;</w:t>
      </w:r>
    </w:p>
    <w:p w:rsidR="00780401" w:rsidRPr="00CA09F3" w:rsidRDefault="00780401" w:rsidP="00780401">
      <w:pPr>
        <w:pStyle w:val="ListParagraph"/>
        <w:numPr>
          <w:ilvl w:val="1"/>
          <w:numId w:val="5"/>
        </w:numPr>
        <w:jc w:val="both"/>
        <w:rPr>
          <w:rFonts w:ascii="Garamond" w:hAnsi="Garamond"/>
        </w:rPr>
      </w:pPr>
      <w:r w:rsidRPr="00CA09F3">
        <w:rPr>
          <w:rFonts w:ascii="Garamond" w:hAnsi="Garamond"/>
        </w:rPr>
        <w:lastRenderedPageBreak/>
        <w:t>For violations of the Constitution, Bylaws, Rules or decision of the Congress of CCCAN.</w:t>
      </w:r>
    </w:p>
    <w:p w:rsidR="00780401" w:rsidRPr="00CA09F3" w:rsidRDefault="00E05270" w:rsidP="00780401">
      <w:pPr>
        <w:pStyle w:val="ListParagraph"/>
        <w:numPr>
          <w:ilvl w:val="1"/>
          <w:numId w:val="5"/>
        </w:numPr>
        <w:jc w:val="both"/>
        <w:rPr>
          <w:rFonts w:ascii="Garamond" w:hAnsi="Garamond"/>
        </w:rPr>
      </w:pPr>
      <w:r w:rsidRPr="00CA09F3">
        <w:rPr>
          <w:rFonts w:ascii="Garamond" w:hAnsi="Garamond"/>
        </w:rPr>
        <w:t>It is fails to fulfill its duties and financial obligations to CCCAN, or to a Member in relation to the Rules for the Championships, Section C of Rule 2</w:t>
      </w:r>
      <w:r w:rsidR="003631CD" w:rsidRPr="00CA09F3">
        <w:rPr>
          <w:rFonts w:ascii="Garamond" w:hAnsi="Garamond"/>
        </w:rPr>
        <w:t>.</w:t>
      </w:r>
    </w:p>
    <w:p w:rsidR="003631CD" w:rsidRPr="00CA09F3" w:rsidRDefault="003631CD" w:rsidP="00780401">
      <w:pPr>
        <w:pStyle w:val="ListParagraph"/>
        <w:numPr>
          <w:ilvl w:val="1"/>
          <w:numId w:val="5"/>
        </w:numPr>
        <w:jc w:val="both"/>
        <w:rPr>
          <w:rFonts w:ascii="Garamond" w:hAnsi="Garamond"/>
        </w:rPr>
      </w:pPr>
      <w:r w:rsidRPr="00CA09F3">
        <w:rPr>
          <w:rFonts w:ascii="Garamond" w:hAnsi="Garamond"/>
        </w:rPr>
        <w:t>For actions that may bring the sport into disrepute.</w:t>
      </w:r>
    </w:p>
    <w:p w:rsidR="003631CD" w:rsidRPr="00CA09F3" w:rsidRDefault="003631CD" w:rsidP="003631CD">
      <w:pPr>
        <w:pStyle w:val="ListParagraph"/>
        <w:numPr>
          <w:ilvl w:val="0"/>
          <w:numId w:val="5"/>
        </w:numPr>
        <w:jc w:val="both"/>
        <w:rPr>
          <w:rFonts w:ascii="Garamond" w:hAnsi="Garamond"/>
        </w:rPr>
      </w:pPr>
      <w:r w:rsidRPr="00CA09F3">
        <w:rPr>
          <w:rFonts w:ascii="Garamond" w:hAnsi="Garamond"/>
        </w:rPr>
        <w:t>Sanctions shall be imposed by the CCCAN Executive Committee.</w:t>
      </w:r>
    </w:p>
    <w:p w:rsidR="003631CD" w:rsidRPr="00CA09F3" w:rsidRDefault="003631CD" w:rsidP="003631CD">
      <w:pPr>
        <w:pStyle w:val="ListParagraph"/>
        <w:numPr>
          <w:ilvl w:val="0"/>
          <w:numId w:val="5"/>
        </w:numPr>
        <w:jc w:val="both"/>
        <w:rPr>
          <w:rFonts w:ascii="Garamond" w:hAnsi="Garamond"/>
        </w:rPr>
      </w:pPr>
      <w:r w:rsidRPr="00CA09F3">
        <w:rPr>
          <w:rFonts w:ascii="Garamond" w:hAnsi="Garamond"/>
        </w:rPr>
        <w:t xml:space="preserve">The sanctions that may be imposed include, </w:t>
      </w:r>
      <w:proofErr w:type="gramStart"/>
      <w:r w:rsidRPr="00CA09F3">
        <w:rPr>
          <w:rFonts w:ascii="Garamond" w:hAnsi="Garamond"/>
        </w:rPr>
        <w:t>but ???</w:t>
      </w:r>
      <w:proofErr w:type="gramEnd"/>
      <w:r w:rsidRPr="00CA09F3">
        <w:rPr>
          <w:rFonts w:ascii="Garamond" w:hAnsi="Garamond"/>
        </w:rPr>
        <w:t xml:space="preserve"> limited to:</w:t>
      </w:r>
    </w:p>
    <w:p w:rsidR="003631CD" w:rsidRPr="00CA09F3" w:rsidRDefault="003631CD" w:rsidP="003631CD">
      <w:pPr>
        <w:pStyle w:val="ListParagraph"/>
        <w:numPr>
          <w:ilvl w:val="1"/>
          <w:numId w:val="5"/>
        </w:numPr>
        <w:jc w:val="both"/>
        <w:rPr>
          <w:rFonts w:ascii="Garamond" w:hAnsi="Garamond"/>
        </w:rPr>
      </w:pPr>
      <w:r w:rsidRPr="00CA09F3">
        <w:rPr>
          <w:rFonts w:ascii="Garamond" w:hAnsi="Garamond"/>
        </w:rPr>
        <w:t>Warming</w:t>
      </w:r>
    </w:p>
    <w:p w:rsidR="003631CD" w:rsidRPr="00CA09F3" w:rsidRDefault="003631CD" w:rsidP="003631CD">
      <w:pPr>
        <w:pStyle w:val="ListParagraph"/>
        <w:numPr>
          <w:ilvl w:val="1"/>
          <w:numId w:val="5"/>
        </w:numPr>
        <w:jc w:val="both"/>
        <w:rPr>
          <w:rFonts w:ascii="Garamond" w:hAnsi="Garamond"/>
        </w:rPr>
      </w:pPr>
      <w:r w:rsidRPr="00CA09F3">
        <w:rPr>
          <w:rFonts w:ascii="Garamond" w:hAnsi="Garamond"/>
        </w:rPr>
        <w:t>Fine</w:t>
      </w:r>
    </w:p>
    <w:p w:rsidR="003631CD" w:rsidRPr="00CA09F3" w:rsidRDefault="003631CD" w:rsidP="003631CD">
      <w:pPr>
        <w:pStyle w:val="ListParagraph"/>
        <w:numPr>
          <w:ilvl w:val="1"/>
          <w:numId w:val="5"/>
        </w:numPr>
        <w:jc w:val="both"/>
        <w:rPr>
          <w:rFonts w:ascii="Garamond" w:hAnsi="Garamond"/>
        </w:rPr>
      </w:pPr>
      <w:r w:rsidRPr="00CA09F3">
        <w:rPr>
          <w:rFonts w:ascii="Garamond" w:hAnsi="Garamond"/>
        </w:rPr>
        <w:t>Suspension</w:t>
      </w:r>
    </w:p>
    <w:p w:rsidR="003631CD" w:rsidRPr="00CA09F3" w:rsidRDefault="003631CD" w:rsidP="003631CD">
      <w:pPr>
        <w:pStyle w:val="ListParagraph"/>
        <w:numPr>
          <w:ilvl w:val="1"/>
          <w:numId w:val="5"/>
        </w:numPr>
        <w:jc w:val="both"/>
        <w:rPr>
          <w:rFonts w:ascii="Garamond" w:hAnsi="Garamond"/>
        </w:rPr>
      </w:pPr>
      <w:r w:rsidRPr="00CA09F3">
        <w:rPr>
          <w:rFonts w:ascii="Garamond" w:hAnsi="Garamond"/>
        </w:rPr>
        <w:t>Expulsion</w:t>
      </w:r>
    </w:p>
    <w:p w:rsidR="003631CD" w:rsidRPr="00CA09F3" w:rsidRDefault="003631CD" w:rsidP="003631CD">
      <w:pPr>
        <w:jc w:val="both"/>
        <w:rPr>
          <w:rFonts w:ascii="Garamond" w:hAnsi="Garamond"/>
        </w:rPr>
      </w:pPr>
    </w:p>
    <w:p w:rsidR="003631CD" w:rsidRPr="00CA09F3" w:rsidRDefault="003631CD" w:rsidP="003631CD">
      <w:pPr>
        <w:jc w:val="center"/>
        <w:rPr>
          <w:rFonts w:ascii="Garamond" w:hAnsi="Garamond"/>
          <w:b/>
        </w:rPr>
      </w:pPr>
      <w:r w:rsidRPr="00CA09F3">
        <w:rPr>
          <w:rFonts w:ascii="Garamond" w:hAnsi="Garamond"/>
          <w:b/>
        </w:rPr>
        <w:t>CHAPTER VI</w:t>
      </w:r>
    </w:p>
    <w:p w:rsidR="003631CD" w:rsidRPr="00CA09F3" w:rsidRDefault="003631CD" w:rsidP="003631CD">
      <w:pPr>
        <w:jc w:val="both"/>
        <w:rPr>
          <w:rFonts w:ascii="Garamond" w:hAnsi="Garamond"/>
          <w:b/>
        </w:rPr>
      </w:pPr>
    </w:p>
    <w:p w:rsidR="003631CD" w:rsidRPr="00CA09F3" w:rsidRDefault="003631CD" w:rsidP="003631CD">
      <w:pPr>
        <w:jc w:val="both"/>
        <w:rPr>
          <w:rFonts w:ascii="Garamond" w:hAnsi="Garamond"/>
          <w:b/>
        </w:rPr>
      </w:pPr>
      <w:r w:rsidRPr="00CA09F3">
        <w:rPr>
          <w:rFonts w:ascii="Garamond" w:hAnsi="Garamond"/>
          <w:b/>
        </w:rPr>
        <w:t>GOVERNING BODIES OF THE CCCAN</w:t>
      </w:r>
    </w:p>
    <w:p w:rsidR="003631CD" w:rsidRPr="00CA09F3" w:rsidRDefault="003631CD" w:rsidP="003631CD">
      <w:pPr>
        <w:jc w:val="both"/>
        <w:rPr>
          <w:rFonts w:ascii="Garamond" w:hAnsi="Garamond"/>
          <w:b/>
        </w:rPr>
      </w:pPr>
    </w:p>
    <w:p w:rsidR="003631CD" w:rsidRPr="00CA09F3" w:rsidRDefault="003631CD" w:rsidP="003631CD">
      <w:pPr>
        <w:jc w:val="both"/>
        <w:rPr>
          <w:rFonts w:ascii="Garamond" w:hAnsi="Garamond"/>
        </w:rPr>
      </w:pPr>
      <w:r w:rsidRPr="00CA09F3">
        <w:rPr>
          <w:rFonts w:ascii="Garamond" w:hAnsi="Garamond"/>
          <w:b/>
        </w:rPr>
        <w:t xml:space="preserve">ARTICLE 11 </w:t>
      </w:r>
      <w:r w:rsidRPr="00CA09F3">
        <w:rPr>
          <w:rFonts w:ascii="Garamond" w:hAnsi="Garamond"/>
        </w:rPr>
        <w:t xml:space="preserve">– The governing bodies of the CCCAN shall </w:t>
      </w:r>
      <w:proofErr w:type="spellStart"/>
      <w:r w:rsidRPr="00CA09F3">
        <w:rPr>
          <w:rFonts w:ascii="Garamond" w:hAnsi="Garamond"/>
        </w:rPr>
        <w:t>consistof</w:t>
      </w:r>
      <w:proofErr w:type="spellEnd"/>
      <w:r w:rsidRPr="00CA09F3">
        <w:rPr>
          <w:rFonts w:ascii="Garamond" w:hAnsi="Garamond"/>
        </w:rPr>
        <w:t xml:space="preserve"> the CCCAN Congress and the Executive Committee.</w:t>
      </w:r>
    </w:p>
    <w:p w:rsidR="003631CD" w:rsidRPr="00CA09F3" w:rsidRDefault="003631CD" w:rsidP="003631CD">
      <w:pPr>
        <w:jc w:val="both"/>
        <w:rPr>
          <w:rFonts w:ascii="Garamond" w:hAnsi="Garamond"/>
        </w:rPr>
      </w:pPr>
    </w:p>
    <w:p w:rsidR="003631CD" w:rsidRPr="00CA09F3" w:rsidRDefault="003631CD" w:rsidP="003631CD">
      <w:pPr>
        <w:jc w:val="center"/>
        <w:rPr>
          <w:rFonts w:ascii="Garamond" w:hAnsi="Garamond"/>
          <w:b/>
        </w:rPr>
      </w:pPr>
      <w:r w:rsidRPr="00CA09F3">
        <w:rPr>
          <w:rFonts w:ascii="Garamond" w:hAnsi="Garamond"/>
          <w:b/>
        </w:rPr>
        <w:t>CHAPTER VII</w:t>
      </w:r>
    </w:p>
    <w:p w:rsidR="003631CD" w:rsidRPr="00CA09F3" w:rsidRDefault="003631CD" w:rsidP="003631CD">
      <w:pPr>
        <w:jc w:val="both"/>
        <w:rPr>
          <w:rFonts w:ascii="Garamond" w:hAnsi="Garamond"/>
          <w:b/>
        </w:rPr>
      </w:pPr>
    </w:p>
    <w:p w:rsidR="003631CD" w:rsidRPr="00CA09F3" w:rsidRDefault="003631CD" w:rsidP="003631CD">
      <w:pPr>
        <w:jc w:val="both"/>
        <w:rPr>
          <w:rFonts w:ascii="Garamond" w:hAnsi="Garamond"/>
          <w:b/>
        </w:rPr>
      </w:pPr>
      <w:r w:rsidRPr="00CA09F3">
        <w:rPr>
          <w:rFonts w:ascii="Garamond" w:hAnsi="Garamond"/>
          <w:b/>
        </w:rPr>
        <w:t>THE CCCAN CONGRESS</w:t>
      </w:r>
    </w:p>
    <w:p w:rsidR="003631CD" w:rsidRPr="00CA09F3" w:rsidRDefault="003631CD" w:rsidP="003631CD">
      <w:pPr>
        <w:jc w:val="both"/>
        <w:rPr>
          <w:rFonts w:ascii="Garamond" w:hAnsi="Garamond"/>
          <w:b/>
        </w:rPr>
      </w:pPr>
    </w:p>
    <w:p w:rsidR="003631CD" w:rsidRPr="00CA09F3" w:rsidRDefault="003631CD" w:rsidP="003631CD">
      <w:pPr>
        <w:jc w:val="both"/>
        <w:rPr>
          <w:rFonts w:ascii="Garamond" w:hAnsi="Garamond"/>
        </w:rPr>
      </w:pPr>
      <w:r w:rsidRPr="00CA09F3">
        <w:rPr>
          <w:rFonts w:ascii="Garamond" w:hAnsi="Garamond"/>
          <w:b/>
        </w:rPr>
        <w:t>ARTICLE 12</w:t>
      </w:r>
      <w:r w:rsidRPr="00CA09F3">
        <w:rPr>
          <w:rFonts w:ascii="Garamond" w:hAnsi="Garamond"/>
        </w:rPr>
        <w:t xml:space="preserve"> – The CCCAN Congress shall consist of;</w:t>
      </w:r>
    </w:p>
    <w:p w:rsidR="003631CD" w:rsidRPr="00CA09F3" w:rsidRDefault="003631CD" w:rsidP="00C345A2">
      <w:pPr>
        <w:pStyle w:val="ListParagraph"/>
        <w:numPr>
          <w:ilvl w:val="0"/>
          <w:numId w:val="6"/>
        </w:numPr>
        <w:jc w:val="both"/>
        <w:rPr>
          <w:rFonts w:ascii="Garamond" w:hAnsi="Garamond"/>
        </w:rPr>
      </w:pPr>
      <w:r w:rsidRPr="00CA09F3">
        <w:rPr>
          <w:rFonts w:ascii="Garamond" w:hAnsi="Garamond"/>
        </w:rPr>
        <w:t>Two (2) duly accredited delegates from each affiliated Member. Each delegate shall have one (1) vote. If a Member is represented by only one (1) delegate, he may cast two (2) votes. Each voting delegate must be a citizen and/or resident of the country, or Sport Country, that they represent. Before the opening of the CCCAN Congress, delegates must submit notice of their appointment</w:t>
      </w:r>
      <w:r w:rsidR="00C345A2" w:rsidRPr="00CA09F3">
        <w:rPr>
          <w:rFonts w:ascii="Garamond" w:hAnsi="Garamond"/>
        </w:rPr>
        <w:t xml:space="preserve"> certified in writing by the President or Secretary of the Federation or Groups that they represent, to the Secretary of the CCCAN.</w:t>
      </w:r>
    </w:p>
    <w:p w:rsidR="00C345A2" w:rsidRPr="00CA09F3" w:rsidRDefault="00C345A2" w:rsidP="00C345A2">
      <w:pPr>
        <w:pStyle w:val="ListParagraph"/>
        <w:numPr>
          <w:ilvl w:val="0"/>
          <w:numId w:val="6"/>
        </w:numPr>
        <w:jc w:val="both"/>
        <w:rPr>
          <w:rFonts w:ascii="Garamond" w:hAnsi="Garamond"/>
        </w:rPr>
      </w:pPr>
      <w:r w:rsidRPr="00CA09F3">
        <w:rPr>
          <w:rFonts w:ascii="Garamond" w:hAnsi="Garamond"/>
        </w:rPr>
        <w:t>The Members of the CCC</w:t>
      </w:r>
      <w:r w:rsidR="00BE1632" w:rsidRPr="00CA09F3">
        <w:rPr>
          <w:rFonts w:ascii="Garamond" w:hAnsi="Garamond"/>
        </w:rPr>
        <w:t>A</w:t>
      </w:r>
      <w:r w:rsidRPr="00CA09F3">
        <w:rPr>
          <w:rFonts w:ascii="Garamond" w:hAnsi="Garamond"/>
        </w:rPr>
        <w:t>N Executive, without vote.</w:t>
      </w:r>
    </w:p>
    <w:p w:rsidR="00C345A2" w:rsidRPr="00CA09F3" w:rsidRDefault="00C345A2" w:rsidP="00C345A2">
      <w:pPr>
        <w:pStyle w:val="ListParagraph"/>
        <w:numPr>
          <w:ilvl w:val="0"/>
          <w:numId w:val="6"/>
        </w:numPr>
        <w:jc w:val="both"/>
        <w:rPr>
          <w:rFonts w:ascii="Garamond" w:hAnsi="Garamond"/>
        </w:rPr>
      </w:pPr>
      <w:r w:rsidRPr="00CA09F3">
        <w:rPr>
          <w:rFonts w:ascii="Garamond" w:hAnsi="Garamond"/>
        </w:rPr>
        <w:t>The Honorary Life President, with vote.</w:t>
      </w:r>
    </w:p>
    <w:p w:rsidR="00C345A2" w:rsidRPr="00CA09F3" w:rsidRDefault="00C345A2" w:rsidP="00C345A2">
      <w:pPr>
        <w:pStyle w:val="ListParagraph"/>
        <w:numPr>
          <w:ilvl w:val="0"/>
          <w:numId w:val="6"/>
        </w:numPr>
        <w:jc w:val="both"/>
        <w:rPr>
          <w:rFonts w:ascii="Garamond" w:hAnsi="Garamond"/>
        </w:rPr>
      </w:pPr>
      <w:r w:rsidRPr="00CA09F3">
        <w:rPr>
          <w:rFonts w:ascii="Garamond" w:hAnsi="Garamond"/>
        </w:rPr>
        <w:t xml:space="preserve">The Honorary Members, without vote. </w:t>
      </w:r>
    </w:p>
    <w:p w:rsidR="00C345A2" w:rsidRPr="00CA09F3" w:rsidRDefault="00C345A2" w:rsidP="00C345A2">
      <w:pPr>
        <w:ind w:left="720"/>
        <w:jc w:val="both"/>
        <w:rPr>
          <w:rFonts w:ascii="Garamond" w:hAnsi="Garamond"/>
        </w:rPr>
      </w:pPr>
    </w:p>
    <w:p w:rsidR="00C345A2" w:rsidRPr="00CA09F3" w:rsidRDefault="00C345A2" w:rsidP="00C345A2">
      <w:pPr>
        <w:ind w:left="720"/>
        <w:jc w:val="both"/>
        <w:rPr>
          <w:rFonts w:ascii="Garamond" w:hAnsi="Garamond"/>
        </w:rPr>
      </w:pPr>
      <w:r w:rsidRPr="00CA09F3">
        <w:rPr>
          <w:rFonts w:ascii="Garamond" w:hAnsi="Garamond"/>
        </w:rPr>
        <w:t>If the CCCAN Congress authorizes the invitation and participation of non-affiliated countries in Central American, Caribbean, or Central Americ</w:t>
      </w:r>
      <w:r w:rsidR="00BE1632" w:rsidRPr="00CA09F3">
        <w:rPr>
          <w:rFonts w:ascii="Garamond" w:hAnsi="Garamond"/>
        </w:rPr>
        <w:t>an and Caribbean Championships,</w:t>
      </w:r>
      <w:r w:rsidRPr="00CA09F3">
        <w:rPr>
          <w:rFonts w:ascii="Garamond" w:hAnsi="Garamond"/>
        </w:rPr>
        <w:t xml:space="preserve"> the invited </w:t>
      </w:r>
      <w:r w:rsidR="00BE1632" w:rsidRPr="00CA09F3">
        <w:rPr>
          <w:rFonts w:ascii="Garamond" w:hAnsi="Garamond"/>
        </w:rPr>
        <w:t>countries</w:t>
      </w:r>
      <w:r w:rsidRPr="00CA09F3">
        <w:rPr>
          <w:rFonts w:ascii="Garamond" w:hAnsi="Garamond"/>
        </w:rPr>
        <w:t xml:space="preserve"> shall have the right to vote on the solution of problems directly related to the competition. The invited countries will not be allowed to speak or votes on subjects not related to the competition to which they were not invited.</w:t>
      </w:r>
    </w:p>
    <w:p w:rsidR="00C345A2" w:rsidRPr="00CA09F3" w:rsidRDefault="00C345A2" w:rsidP="00C345A2">
      <w:pPr>
        <w:ind w:left="720"/>
        <w:jc w:val="both"/>
        <w:rPr>
          <w:rFonts w:ascii="Garamond" w:hAnsi="Garamond"/>
        </w:rPr>
      </w:pPr>
    </w:p>
    <w:p w:rsidR="00C345A2" w:rsidRPr="00CA09F3" w:rsidRDefault="00C345A2" w:rsidP="00C345A2">
      <w:pPr>
        <w:ind w:left="720"/>
        <w:jc w:val="both"/>
        <w:rPr>
          <w:rFonts w:ascii="Garamond" w:hAnsi="Garamond"/>
        </w:rPr>
      </w:pPr>
      <w:r w:rsidRPr="00CA09F3">
        <w:rPr>
          <w:rFonts w:ascii="Garamond" w:hAnsi="Garamond"/>
        </w:rPr>
        <w:t xml:space="preserve">The CCCAN Congress shall be the sole </w:t>
      </w:r>
      <w:r w:rsidR="00BE1632" w:rsidRPr="00CA09F3">
        <w:rPr>
          <w:rFonts w:ascii="Garamond" w:hAnsi="Garamond"/>
        </w:rPr>
        <w:t>authority</w:t>
      </w:r>
      <w:r w:rsidRPr="00CA09F3">
        <w:rPr>
          <w:rFonts w:ascii="Garamond" w:hAnsi="Garamond"/>
        </w:rPr>
        <w:t xml:space="preserve"> for the interpretation of this Constitution and the CCCAN Rules, </w:t>
      </w:r>
      <w:r w:rsidR="00BE1632" w:rsidRPr="00CA09F3">
        <w:rPr>
          <w:rFonts w:ascii="Garamond" w:hAnsi="Garamond"/>
        </w:rPr>
        <w:t>Regulations</w:t>
      </w:r>
      <w:r w:rsidRPr="00CA09F3">
        <w:rPr>
          <w:rFonts w:ascii="Garamond" w:hAnsi="Garamond"/>
        </w:rPr>
        <w:t xml:space="preserve"> and By-Laws and for the settlement of all disp</w:t>
      </w:r>
      <w:r w:rsidR="00BE1632" w:rsidRPr="00CA09F3">
        <w:rPr>
          <w:rFonts w:ascii="Garamond" w:hAnsi="Garamond"/>
        </w:rPr>
        <w:t xml:space="preserve">utes relating to the affairs of </w:t>
      </w:r>
      <w:r w:rsidRPr="00CA09F3">
        <w:rPr>
          <w:rFonts w:ascii="Garamond" w:hAnsi="Garamond"/>
        </w:rPr>
        <w:t>the CCCAN.</w:t>
      </w:r>
    </w:p>
    <w:p w:rsidR="009D4B0B" w:rsidRPr="00CA09F3" w:rsidRDefault="009D4B0B" w:rsidP="009D4B0B">
      <w:pPr>
        <w:jc w:val="both"/>
        <w:rPr>
          <w:rFonts w:ascii="Garamond" w:hAnsi="Garamond"/>
        </w:rPr>
      </w:pPr>
    </w:p>
    <w:p w:rsidR="00BE1632" w:rsidRPr="00CA09F3" w:rsidRDefault="00BE1632" w:rsidP="009D4B0B">
      <w:pPr>
        <w:jc w:val="both"/>
        <w:rPr>
          <w:rFonts w:ascii="Garamond" w:hAnsi="Garamond"/>
        </w:rPr>
      </w:pPr>
      <w:r w:rsidRPr="00CA09F3">
        <w:rPr>
          <w:rFonts w:ascii="Garamond" w:hAnsi="Garamond"/>
          <w:b/>
        </w:rPr>
        <w:t>ARTICLE 1</w:t>
      </w:r>
      <w:r w:rsidR="00B37D39" w:rsidRPr="00CA09F3">
        <w:rPr>
          <w:rFonts w:ascii="Garamond" w:hAnsi="Garamond"/>
          <w:b/>
        </w:rPr>
        <w:t>3</w:t>
      </w:r>
      <w:r w:rsidRPr="00CA09F3">
        <w:rPr>
          <w:rFonts w:ascii="Garamond" w:hAnsi="Garamond"/>
        </w:rPr>
        <w:t xml:space="preserve"> </w:t>
      </w:r>
      <w:r w:rsidR="00B37D39" w:rsidRPr="00CA09F3">
        <w:rPr>
          <w:rFonts w:ascii="Garamond" w:hAnsi="Garamond"/>
        </w:rPr>
        <w:t>–</w:t>
      </w:r>
      <w:r w:rsidRPr="00CA09F3">
        <w:rPr>
          <w:rFonts w:ascii="Garamond" w:hAnsi="Garamond"/>
        </w:rPr>
        <w:t xml:space="preserve"> </w:t>
      </w:r>
      <w:r w:rsidR="00B37D39" w:rsidRPr="00CA09F3">
        <w:rPr>
          <w:rFonts w:ascii="Garamond" w:hAnsi="Garamond"/>
        </w:rPr>
        <w:t>For an affiliated Federation or Group to be represented in the CCAN Congress, it must be up-to-date in the payment of it dues with the CCCAN, UANA and FINA.</w:t>
      </w:r>
    </w:p>
    <w:p w:rsidR="009D4B0B" w:rsidRPr="00CA09F3" w:rsidRDefault="009D4B0B" w:rsidP="009D4B0B">
      <w:pPr>
        <w:jc w:val="both"/>
        <w:rPr>
          <w:rFonts w:ascii="Garamond" w:hAnsi="Garamond"/>
        </w:rPr>
      </w:pPr>
    </w:p>
    <w:p w:rsidR="00B37D39" w:rsidRPr="00CA09F3" w:rsidRDefault="00B37D39" w:rsidP="00F97B82">
      <w:pPr>
        <w:jc w:val="both"/>
        <w:rPr>
          <w:rFonts w:ascii="Garamond" w:hAnsi="Garamond"/>
        </w:rPr>
      </w:pPr>
      <w:r w:rsidRPr="00CA09F3">
        <w:rPr>
          <w:rFonts w:ascii="Garamond" w:hAnsi="Garamond"/>
          <w:b/>
        </w:rPr>
        <w:lastRenderedPageBreak/>
        <w:t>ARTICLE 14</w:t>
      </w:r>
      <w:r w:rsidRPr="00CA09F3">
        <w:rPr>
          <w:rFonts w:ascii="Garamond" w:hAnsi="Garamond"/>
        </w:rPr>
        <w:t xml:space="preserve"> </w:t>
      </w:r>
      <w:r w:rsidR="00637B04" w:rsidRPr="00CA09F3">
        <w:rPr>
          <w:rFonts w:ascii="Garamond" w:hAnsi="Garamond"/>
        </w:rPr>
        <w:t xml:space="preserve">– </w:t>
      </w:r>
      <w:r w:rsidR="00F97B82" w:rsidRPr="00CA09F3">
        <w:rPr>
          <w:rFonts w:ascii="Garamond" w:hAnsi="Garamond"/>
        </w:rPr>
        <w:t xml:space="preserve">The CCCAN Congress shall meet in Ordinary Sessions at least once every four (4) years during the CCCAN Championships that take place in the year immediately following the Central American and Caribbean Games, starting with the 2019 CCCAN Championships. </w:t>
      </w:r>
      <w:r w:rsidR="00637B04" w:rsidRPr="00CA09F3">
        <w:rPr>
          <w:rFonts w:ascii="Garamond" w:hAnsi="Garamond"/>
        </w:rPr>
        <w:t>The Secretary, acting on the advise of the President of the CCCAN, shall announce the date, time and place of the Congress at least ninety (90) days in advance of the meeting. The CCCAN Executive Committee may convene a Special Congress of the CCCAN or they may convene it on the written and signed request of at least one-third of the affiliated Member Federations or Groups.</w:t>
      </w:r>
    </w:p>
    <w:p w:rsidR="009D4B0B" w:rsidRPr="00CA09F3" w:rsidRDefault="009D4B0B" w:rsidP="009D4B0B">
      <w:pPr>
        <w:jc w:val="both"/>
        <w:rPr>
          <w:rFonts w:ascii="Garamond" w:hAnsi="Garamond"/>
        </w:rPr>
      </w:pPr>
    </w:p>
    <w:p w:rsidR="00637B04" w:rsidRPr="00CA09F3" w:rsidRDefault="00637B04" w:rsidP="009D4B0B">
      <w:pPr>
        <w:jc w:val="both"/>
        <w:rPr>
          <w:rFonts w:ascii="Garamond" w:hAnsi="Garamond"/>
        </w:rPr>
      </w:pPr>
      <w:r w:rsidRPr="00CA09F3">
        <w:rPr>
          <w:rFonts w:ascii="Garamond" w:hAnsi="Garamond"/>
          <w:b/>
        </w:rPr>
        <w:t xml:space="preserve">ARTICLE 15 </w:t>
      </w:r>
      <w:r w:rsidRPr="00CA09F3">
        <w:rPr>
          <w:rFonts w:ascii="Garamond" w:hAnsi="Garamond"/>
        </w:rPr>
        <w:t xml:space="preserve">– All sessions of the Congress, whether ordinary or extraordinary, will be restricted to the matters listed on the agenda, and will be presided over by the President of the Executive Committee of the Confederation, or by his </w:t>
      </w:r>
      <w:r w:rsidR="001E6C61" w:rsidRPr="00CA09F3">
        <w:rPr>
          <w:rFonts w:ascii="Garamond" w:hAnsi="Garamond"/>
        </w:rPr>
        <w:t xml:space="preserve">substitute in case of absence. </w:t>
      </w:r>
      <w:r w:rsidRPr="00CA09F3">
        <w:rPr>
          <w:rFonts w:ascii="Garamond" w:hAnsi="Garamond"/>
        </w:rPr>
        <w:t xml:space="preserve">Two thirds of the delegates </w:t>
      </w:r>
      <w:r w:rsidR="001E6C61" w:rsidRPr="00CA09F3">
        <w:rPr>
          <w:rFonts w:ascii="Garamond" w:hAnsi="Garamond"/>
        </w:rPr>
        <w:t>present must vote in favor of the inclusion in the discussion of any matter not listed on the agenda.</w:t>
      </w:r>
    </w:p>
    <w:p w:rsidR="009D4B0B" w:rsidRPr="00CA09F3" w:rsidRDefault="009D4B0B" w:rsidP="009D4B0B">
      <w:pPr>
        <w:jc w:val="both"/>
        <w:rPr>
          <w:rFonts w:ascii="Garamond" w:hAnsi="Garamond"/>
        </w:rPr>
      </w:pPr>
    </w:p>
    <w:p w:rsidR="001E6C61" w:rsidRPr="00CA09F3" w:rsidRDefault="001E6C61" w:rsidP="00686F1C">
      <w:pPr>
        <w:jc w:val="both"/>
        <w:rPr>
          <w:rFonts w:ascii="Garamond" w:hAnsi="Garamond"/>
        </w:rPr>
      </w:pPr>
      <w:r w:rsidRPr="00CA09F3">
        <w:rPr>
          <w:rFonts w:ascii="Garamond" w:hAnsi="Garamond"/>
          <w:b/>
        </w:rPr>
        <w:t>ARTICLE 16</w:t>
      </w:r>
      <w:r w:rsidRPr="00CA09F3">
        <w:rPr>
          <w:rFonts w:ascii="Garamond" w:hAnsi="Garamond"/>
        </w:rPr>
        <w:t xml:space="preserve"> – The Congress will open with a preliminary session under the chairmanship of the President of the Executive Committee of the Confederation, during which the credentials of the Delegates will be presented, discussed and approved; the declaration of a legal quorum will be announced; a report will be made on matters under consideration; resolutions and proposals will be presented; the dates and times of the forthcoming sessions, if necessary, will be established and the Agenda agreed upon. </w:t>
      </w:r>
      <w:r w:rsidR="00686F1C" w:rsidRPr="00CA09F3">
        <w:rPr>
          <w:rFonts w:ascii="Garamond" w:hAnsi="Garamond"/>
        </w:rPr>
        <w:t>The Agenda shall be as circulated by the Executive and agreed by the Congress</w:t>
      </w:r>
      <w:r w:rsidRPr="00CA09F3">
        <w:rPr>
          <w:rFonts w:ascii="Garamond" w:hAnsi="Garamond"/>
        </w:rPr>
        <w:t>.</w:t>
      </w:r>
    </w:p>
    <w:p w:rsidR="009D4B0B" w:rsidRPr="00CA09F3" w:rsidRDefault="009D4B0B" w:rsidP="009D4B0B">
      <w:pPr>
        <w:jc w:val="both"/>
        <w:rPr>
          <w:rFonts w:ascii="Garamond" w:hAnsi="Garamond"/>
        </w:rPr>
      </w:pPr>
    </w:p>
    <w:p w:rsidR="001E6C61" w:rsidRPr="00CA09F3" w:rsidRDefault="001E6C61" w:rsidP="009D4B0B">
      <w:pPr>
        <w:jc w:val="both"/>
        <w:rPr>
          <w:rFonts w:ascii="Garamond" w:hAnsi="Garamond"/>
        </w:rPr>
      </w:pPr>
      <w:r w:rsidRPr="00CA09F3">
        <w:rPr>
          <w:rFonts w:ascii="Garamond" w:hAnsi="Garamond"/>
          <w:b/>
        </w:rPr>
        <w:t xml:space="preserve">ARTICLE 17 </w:t>
      </w:r>
      <w:r w:rsidRPr="00CA09F3">
        <w:rPr>
          <w:rFonts w:ascii="Garamond" w:hAnsi="Garamond"/>
        </w:rPr>
        <w:t>– The requirement for a legal quorum at the preliminary session shall be that there be present the duly affiliated representatives of one half plus one of the affiliated Federations or Groups. If this condition should not be met</w:t>
      </w:r>
      <w:r w:rsidR="007F0F81" w:rsidRPr="00CA09F3">
        <w:rPr>
          <w:rFonts w:ascii="Garamond" w:hAnsi="Garamond"/>
        </w:rPr>
        <w:t>, the session will be postponed for 24 hours, when a legal quorum will be declared with the delegates present, irrespective of the number of attending Federations. Resolutions of the Congress will be valid if approved by majority of the delegates present, with the exception of voting referred to in Article 15 and 39 which require special procedures.</w:t>
      </w:r>
    </w:p>
    <w:p w:rsidR="009D4B0B" w:rsidRPr="00CA09F3" w:rsidRDefault="009D4B0B" w:rsidP="009D4B0B">
      <w:pPr>
        <w:jc w:val="both"/>
        <w:rPr>
          <w:rFonts w:ascii="Garamond" w:hAnsi="Garamond"/>
        </w:rPr>
      </w:pPr>
    </w:p>
    <w:p w:rsidR="007F0F81" w:rsidRPr="00CA09F3" w:rsidRDefault="007F0F81" w:rsidP="009D4B0B">
      <w:pPr>
        <w:jc w:val="both"/>
        <w:rPr>
          <w:rFonts w:ascii="Garamond" w:hAnsi="Garamond"/>
        </w:rPr>
      </w:pPr>
      <w:r w:rsidRPr="00CA09F3">
        <w:rPr>
          <w:rFonts w:ascii="Garamond" w:hAnsi="Garamond"/>
          <w:b/>
        </w:rPr>
        <w:t>ARTICLE 18</w:t>
      </w:r>
      <w:r w:rsidRPr="00CA09F3">
        <w:rPr>
          <w:rFonts w:ascii="Garamond" w:hAnsi="Garamond"/>
        </w:rPr>
        <w:t xml:space="preserve"> – The resolutions of the Congress should deal not only with matters related to the holding of Central American, Caribbean, or Central American and Caribbean Championships, but also with all other matters related to the promotion of </w:t>
      </w:r>
      <w:r w:rsidR="00D269FF" w:rsidRPr="00CA09F3">
        <w:rPr>
          <w:rFonts w:ascii="Garamond" w:hAnsi="Garamond"/>
        </w:rPr>
        <w:t>aquatic sports</w:t>
      </w:r>
      <w:r w:rsidR="00521DE4" w:rsidRPr="00CA09F3">
        <w:rPr>
          <w:rFonts w:ascii="Garamond" w:hAnsi="Garamond"/>
        </w:rPr>
        <w:t xml:space="preserve"> in all</w:t>
      </w:r>
      <w:r w:rsidRPr="00CA09F3">
        <w:rPr>
          <w:rFonts w:ascii="Garamond" w:hAnsi="Garamond"/>
        </w:rPr>
        <w:t xml:space="preserve"> categories throughout Central America, the Caribbean and Mexico, which are under jurisdiction of CCCAN. One of its resolutions should be the approval of the work program which the Executive Committee must carry out during the following period.</w:t>
      </w:r>
    </w:p>
    <w:p w:rsidR="009D4B0B" w:rsidRPr="00CA09F3" w:rsidRDefault="009D4B0B" w:rsidP="009D4B0B">
      <w:pPr>
        <w:jc w:val="both"/>
        <w:rPr>
          <w:rFonts w:ascii="Garamond" w:hAnsi="Garamond"/>
        </w:rPr>
      </w:pPr>
    </w:p>
    <w:p w:rsidR="007F0F81" w:rsidRPr="00CA09F3" w:rsidRDefault="007F0F81" w:rsidP="009D4B0B">
      <w:pPr>
        <w:jc w:val="both"/>
        <w:rPr>
          <w:rFonts w:ascii="Garamond" w:hAnsi="Garamond"/>
        </w:rPr>
      </w:pPr>
      <w:r w:rsidRPr="00CA09F3">
        <w:rPr>
          <w:rFonts w:ascii="Garamond" w:hAnsi="Garamond"/>
          <w:b/>
        </w:rPr>
        <w:t>ARTICLE 19</w:t>
      </w:r>
      <w:r w:rsidRPr="00CA09F3">
        <w:rPr>
          <w:rFonts w:ascii="Garamond" w:hAnsi="Garamond"/>
        </w:rPr>
        <w:t xml:space="preserve"> – The resolutions of the Congress are binding on all the affiliated Federations and Groups for correct and full compliance.</w:t>
      </w:r>
    </w:p>
    <w:p w:rsidR="009D4B0B" w:rsidRPr="00CA09F3" w:rsidRDefault="009D4B0B" w:rsidP="009D4B0B">
      <w:pPr>
        <w:jc w:val="both"/>
        <w:rPr>
          <w:rFonts w:ascii="Garamond" w:hAnsi="Garamond"/>
        </w:rPr>
      </w:pPr>
    </w:p>
    <w:p w:rsidR="007F0F81" w:rsidRPr="00CA09F3" w:rsidRDefault="00902425" w:rsidP="009D4B0B">
      <w:pPr>
        <w:jc w:val="both"/>
        <w:rPr>
          <w:rFonts w:ascii="Garamond" w:hAnsi="Garamond"/>
        </w:rPr>
      </w:pPr>
      <w:r w:rsidRPr="00CA09F3">
        <w:rPr>
          <w:rFonts w:ascii="Garamond" w:hAnsi="Garamond"/>
          <w:b/>
        </w:rPr>
        <w:t xml:space="preserve">ARTICLE 20 </w:t>
      </w:r>
      <w:r w:rsidRPr="00CA09F3">
        <w:rPr>
          <w:rFonts w:ascii="Garamond" w:hAnsi="Garamond"/>
        </w:rPr>
        <w:t>– To expedite urgent matters and at the request of at least one third of the affiliated Federations or Groups, the Executive Committee of the CCCAN could convene a Special Congress, as established in Article 14 of this Constitution.</w:t>
      </w:r>
    </w:p>
    <w:p w:rsidR="009D4B0B" w:rsidRPr="00CA09F3" w:rsidRDefault="009D4B0B" w:rsidP="009D4B0B">
      <w:pPr>
        <w:jc w:val="both"/>
        <w:rPr>
          <w:rFonts w:ascii="Garamond" w:hAnsi="Garamond"/>
        </w:rPr>
      </w:pPr>
    </w:p>
    <w:p w:rsidR="00902425" w:rsidRPr="00CA09F3" w:rsidRDefault="00902425" w:rsidP="009D4B0B">
      <w:pPr>
        <w:jc w:val="both"/>
        <w:rPr>
          <w:rFonts w:ascii="Garamond" w:hAnsi="Garamond"/>
        </w:rPr>
      </w:pPr>
      <w:r w:rsidRPr="00CA09F3">
        <w:rPr>
          <w:rFonts w:ascii="Garamond" w:hAnsi="Garamond"/>
          <w:b/>
        </w:rPr>
        <w:t>ARTICLE 21</w:t>
      </w:r>
      <w:r w:rsidRPr="00CA09F3">
        <w:rPr>
          <w:rFonts w:ascii="Garamond" w:hAnsi="Garamond"/>
        </w:rPr>
        <w:t xml:space="preserve"> – The Congress will set the amount of the dues of the Federations or affiliated Groups.</w:t>
      </w:r>
    </w:p>
    <w:p w:rsidR="009D4B0B" w:rsidRPr="00CA09F3" w:rsidRDefault="009D4B0B" w:rsidP="009D4B0B">
      <w:pPr>
        <w:jc w:val="both"/>
        <w:rPr>
          <w:rFonts w:ascii="Garamond" w:hAnsi="Garamond"/>
        </w:rPr>
      </w:pPr>
    </w:p>
    <w:p w:rsidR="00800F05" w:rsidRPr="00CA09F3" w:rsidRDefault="00800F05" w:rsidP="009D4B0B">
      <w:pPr>
        <w:jc w:val="both"/>
        <w:rPr>
          <w:rFonts w:ascii="Garamond" w:hAnsi="Garamond"/>
        </w:rPr>
      </w:pPr>
      <w:r w:rsidRPr="00CA09F3">
        <w:rPr>
          <w:rFonts w:ascii="Garamond" w:hAnsi="Garamond"/>
          <w:b/>
        </w:rPr>
        <w:t>ARTICLE 22</w:t>
      </w:r>
      <w:r w:rsidRPr="00CA09F3">
        <w:rPr>
          <w:rFonts w:ascii="Garamond" w:hAnsi="Garamond"/>
        </w:rPr>
        <w:t xml:space="preserve"> – The Congress will make strong efforts to establish relations and cooperation with other sports organizations, as well as affiliations with hemispheric organizations.</w:t>
      </w:r>
    </w:p>
    <w:p w:rsidR="009D4B0B" w:rsidRPr="00CA09F3" w:rsidRDefault="009D4B0B" w:rsidP="009D4B0B">
      <w:pPr>
        <w:jc w:val="both"/>
        <w:rPr>
          <w:rFonts w:ascii="Garamond" w:hAnsi="Garamond"/>
        </w:rPr>
      </w:pPr>
    </w:p>
    <w:p w:rsidR="00800F05" w:rsidRPr="00CA09F3" w:rsidRDefault="00800F05" w:rsidP="009D4B0B">
      <w:pPr>
        <w:jc w:val="both"/>
        <w:rPr>
          <w:rFonts w:ascii="Garamond" w:hAnsi="Garamond"/>
        </w:rPr>
      </w:pPr>
      <w:r w:rsidRPr="00CA09F3">
        <w:rPr>
          <w:rFonts w:ascii="Garamond" w:hAnsi="Garamond"/>
          <w:b/>
        </w:rPr>
        <w:lastRenderedPageBreak/>
        <w:t xml:space="preserve">ARTICLE 23 </w:t>
      </w:r>
      <w:r w:rsidRPr="00CA09F3">
        <w:rPr>
          <w:rFonts w:ascii="Garamond" w:hAnsi="Garamond"/>
        </w:rPr>
        <w:t xml:space="preserve">– To reward exceptional service or contributions in the advancement of the aquatic disciplines in Central American, the Caribbean or Mexico, the CCCAN Congress acting on the recommendation of the CCCAN Executive Committee </w:t>
      </w:r>
      <w:r w:rsidR="0096773C" w:rsidRPr="00CA09F3">
        <w:rPr>
          <w:rFonts w:ascii="Garamond" w:hAnsi="Garamond"/>
        </w:rPr>
        <w:t>may elect an</w:t>
      </w:r>
      <w:r w:rsidRPr="00CA09F3">
        <w:rPr>
          <w:rFonts w:ascii="Garamond" w:hAnsi="Garamond"/>
        </w:rPr>
        <w:t xml:space="preserve"> Honorary Life President and Honorary Members. The Honorary Life President will have a voice and voting rights at any meeting of the CCCAN Congress and Executive Committee. The Honorary Members will have voice but will not have voting rights at any meeting of the CCCAN.</w:t>
      </w:r>
    </w:p>
    <w:p w:rsidR="009D4B0B" w:rsidRPr="00CA09F3" w:rsidRDefault="009D4B0B" w:rsidP="009D4B0B">
      <w:pPr>
        <w:jc w:val="both"/>
        <w:rPr>
          <w:rFonts w:ascii="Garamond" w:hAnsi="Garamond"/>
        </w:rPr>
      </w:pPr>
    </w:p>
    <w:p w:rsidR="009D4B0B" w:rsidRPr="00CA09F3" w:rsidRDefault="0096773C" w:rsidP="00F97B82">
      <w:pPr>
        <w:jc w:val="both"/>
        <w:rPr>
          <w:rFonts w:ascii="Garamond" w:hAnsi="Garamond"/>
        </w:rPr>
      </w:pPr>
      <w:r w:rsidRPr="00CA09F3">
        <w:rPr>
          <w:rFonts w:ascii="Garamond" w:hAnsi="Garamond"/>
          <w:b/>
        </w:rPr>
        <w:t>ARTICLE 24</w:t>
      </w:r>
      <w:r w:rsidR="00A76003" w:rsidRPr="00CA09F3">
        <w:rPr>
          <w:rFonts w:ascii="Garamond" w:hAnsi="Garamond"/>
        </w:rPr>
        <w:t xml:space="preserve"> – </w:t>
      </w:r>
      <w:r w:rsidR="00F97B82" w:rsidRPr="00CA09F3">
        <w:rPr>
          <w:rFonts w:ascii="Garamond" w:hAnsi="Garamond"/>
        </w:rPr>
        <w:t>The Congress, in its Ordinary Sessions during the CCCAN Championships in the year that immediately follow the Central American and Caribbean Games, shall elect the members of the C.C.C.A.N. Executive who will hold office from January 1, following the year in which they were elected until December 31, of the year in which a new election is held.</w:t>
      </w:r>
    </w:p>
    <w:p w:rsidR="00F97B82" w:rsidRPr="00CA09F3" w:rsidRDefault="00F97B82" w:rsidP="00F97B82">
      <w:pPr>
        <w:jc w:val="both"/>
        <w:rPr>
          <w:rFonts w:ascii="Garamond" w:hAnsi="Garamond"/>
        </w:rPr>
      </w:pPr>
    </w:p>
    <w:p w:rsidR="00A76003" w:rsidRPr="00CA09F3" w:rsidRDefault="00A76003" w:rsidP="009D4B0B">
      <w:pPr>
        <w:jc w:val="both"/>
        <w:rPr>
          <w:rFonts w:ascii="Garamond" w:hAnsi="Garamond"/>
        </w:rPr>
      </w:pPr>
      <w:r w:rsidRPr="00CA09F3">
        <w:rPr>
          <w:rFonts w:ascii="Garamond" w:hAnsi="Garamond"/>
          <w:b/>
        </w:rPr>
        <w:t>ARTICLE 25</w:t>
      </w:r>
      <w:r w:rsidRPr="00CA09F3">
        <w:rPr>
          <w:rFonts w:ascii="Garamond" w:hAnsi="Garamond"/>
        </w:rPr>
        <w:t xml:space="preserve"> – The Congress will decide, by a majority vote of delegates present, the place where the following Central American, Caribbean, and Central American and Caribbean Championships, in whatever disciplines or categories will be held, will set a tentative date and will designate an alternate host. The eligible countries which wish to host the championships, should make a written application to that effect to the President of Secretary of the CCCAN prior to the corresponding Congress, in which they will indicate in precise detail the guarantees and benefits which they are prepared to offer with a definite declaration that they will accept responsibility for its organization under the direct and immediate control of the CCCAN representative (as indicated in Article 9, Item “I” of this Constitution).</w:t>
      </w:r>
    </w:p>
    <w:p w:rsidR="009D4B0B" w:rsidRPr="00CA09F3" w:rsidRDefault="009D4B0B" w:rsidP="009D4B0B">
      <w:pPr>
        <w:jc w:val="both"/>
        <w:rPr>
          <w:rFonts w:ascii="Garamond" w:hAnsi="Garamond"/>
        </w:rPr>
      </w:pPr>
    </w:p>
    <w:p w:rsidR="00A76003" w:rsidRPr="00CA09F3" w:rsidRDefault="00F658A0" w:rsidP="009D4B0B">
      <w:pPr>
        <w:jc w:val="both"/>
        <w:rPr>
          <w:rFonts w:ascii="Garamond" w:hAnsi="Garamond"/>
        </w:rPr>
      </w:pPr>
      <w:r w:rsidRPr="00CA09F3">
        <w:rPr>
          <w:rFonts w:ascii="Garamond" w:hAnsi="Garamond"/>
          <w:b/>
        </w:rPr>
        <w:t>ARTICLE 26</w:t>
      </w:r>
      <w:r w:rsidRPr="00CA09F3">
        <w:rPr>
          <w:rFonts w:ascii="Garamond" w:hAnsi="Garamond"/>
        </w:rPr>
        <w:t xml:space="preserve"> – The designation of the place chosen as site for any of the championships mentioned above, and in the case that this coincides with the corresponding Congress, will be made during the final session.</w:t>
      </w:r>
    </w:p>
    <w:p w:rsidR="00F658A0" w:rsidRPr="00CA09F3" w:rsidRDefault="00F658A0" w:rsidP="00C345A2">
      <w:pPr>
        <w:ind w:left="720"/>
        <w:jc w:val="both"/>
        <w:rPr>
          <w:rFonts w:ascii="Garamond" w:hAnsi="Garamond"/>
        </w:rPr>
      </w:pPr>
    </w:p>
    <w:p w:rsidR="00F658A0" w:rsidRPr="00CA09F3" w:rsidRDefault="00F658A0" w:rsidP="00F658A0">
      <w:pPr>
        <w:ind w:left="720"/>
        <w:jc w:val="center"/>
        <w:rPr>
          <w:rFonts w:ascii="Garamond" w:hAnsi="Garamond"/>
          <w:b/>
        </w:rPr>
      </w:pPr>
      <w:r w:rsidRPr="00CA09F3">
        <w:rPr>
          <w:rFonts w:ascii="Garamond" w:hAnsi="Garamond"/>
          <w:b/>
        </w:rPr>
        <w:t>CHAPTER VIII</w:t>
      </w:r>
    </w:p>
    <w:p w:rsidR="009D4B0B" w:rsidRPr="00CA09F3" w:rsidRDefault="009D4B0B" w:rsidP="009D4B0B">
      <w:pPr>
        <w:jc w:val="both"/>
        <w:rPr>
          <w:rFonts w:ascii="Garamond" w:hAnsi="Garamond"/>
          <w:b/>
        </w:rPr>
      </w:pPr>
    </w:p>
    <w:p w:rsidR="00F658A0" w:rsidRPr="00CA09F3" w:rsidRDefault="00F658A0" w:rsidP="009D4B0B">
      <w:pPr>
        <w:jc w:val="both"/>
        <w:rPr>
          <w:rFonts w:ascii="Garamond" w:hAnsi="Garamond"/>
          <w:b/>
        </w:rPr>
      </w:pPr>
      <w:r w:rsidRPr="00CA09F3">
        <w:rPr>
          <w:rFonts w:ascii="Garamond" w:hAnsi="Garamond"/>
          <w:b/>
        </w:rPr>
        <w:t>THE CCCAN EXECUTIVE COMMITTEE</w:t>
      </w:r>
    </w:p>
    <w:p w:rsidR="009D4B0B" w:rsidRPr="00CA09F3" w:rsidRDefault="009D4B0B" w:rsidP="009D4B0B">
      <w:pPr>
        <w:jc w:val="both"/>
        <w:rPr>
          <w:rFonts w:ascii="Garamond" w:hAnsi="Garamond"/>
          <w:b/>
        </w:rPr>
      </w:pPr>
    </w:p>
    <w:p w:rsidR="0048112B" w:rsidRPr="00CA09F3" w:rsidRDefault="00F658A0" w:rsidP="009D4B0B">
      <w:pPr>
        <w:jc w:val="both"/>
        <w:rPr>
          <w:rFonts w:ascii="Garamond" w:hAnsi="Garamond"/>
        </w:rPr>
      </w:pPr>
      <w:r w:rsidRPr="00CA09F3">
        <w:rPr>
          <w:rFonts w:ascii="Garamond" w:hAnsi="Garamond"/>
          <w:b/>
        </w:rPr>
        <w:t>ARTICLE 27</w:t>
      </w:r>
      <w:r w:rsidRPr="00CA09F3">
        <w:rPr>
          <w:rFonts w:ascii="Garamond" w:hAnsi="Garamond"/>
        </w:rPr>
        <w:t xml:space="preserve"> </w:t>
      </w:r>
      <w:r w:rsidR="0048112B" w:rsidRPr="00CA09F3">
        <w:rPr>
          <w:rFonts w:ascii="Garamond" w:hAnsi="Garamond"/>
        </w:rPr>
        <w:t>–</w:t>
      </w:r>
      <w:r w:rsidRPr="00CA09F3">
        <w:rPr>
          <w:rFonts w:ascii="Garamond" w:hAnsi="Garamond"/>
        </w:rPr>
        <w:t xml:space="preserve"> </w:t>
      </w:r>
      <w:r w:rsidR="0048112B" w:rsidRPr="00CA09F3">
        <w:rPr>
          <w:rFonts w:ascii="Garamond" w:hAnsi="Garamond"/>
        </w:rPr>
        <w:t>The Executive Committee will exercise the authority of the CCCAN when the Congress is not in session.</w:t>
      </w:r>
    </w:p>
    <w:p w:rsidR="009D4B0B" w:rsidRPr="00CA09F3" w:rsidRDefault="009D4B0B" w:rsidP="009D4B0B">
      <w:pPr>
        <w:jc w:val="both"/>
        <w:rPr>
          <w:rFonts w:ascii="Garamond" w:hAnsi="Garamond"/>
        </w:rPr>
      </w:pPr>
    </w:p>
    <w:p w:rsidR="00F658A0" w:rsidRPr="00CA09F3" w:rsidRDefault="0048112B" w:rsidP="009D4B0B">
      <w:pPr>
        <w:jc w:val="both"/>
        <w:rPr>
          <w:rFonts w:ascii="Garamond" w:hAnsi="Garamond"/>
        </w:rPr>
      </w:pPr>
      <w:r w:rsidRPr="00CA09F3">
        <w:rPr>
          <w:rFonts w:ascii="Garamond" w:hAnsi="Garamond"/>
          <w:b/>
        </w:rPr>
        <w:t>ARTICLE 28</w:t>
      </w:r>
      <w:r w:rsidRPr="00CA09F3">
        <w:rPr>
          <w:rFonts w:ascii="Garamond" w:hAnsi="Garamond"/>
        </w:rPr>
        <w:t xml:space="preserve"> – The Executive Committee shall consist of a President, three Vice Presidents (on of who</w:t>
      </w:r>
      <w:r w:rsidR="008F471D" w:rsidRPr="00CA09F3">
        <w:rPr>
          <w:rFonts w:ascii="Garamond" w:hAnsi="Garamond"/>
        </w:rPr>
        <w:t>m shall be from the Spanish speaking island Members, one shall be from the non-Spanish speaking island Members and another from the Central American and Mexico area (each of whom must be elected by the Members of their respective areas), on Secretary and one Treasurer, plus the Honorary Life President, if there is one. Each one shall have on vote in the Executive Committee meetings, but the President shall have a deciding vote, in case of a tie.</w:t>
      </w:r>
    </w:p>
    <w:p w:rsidR="009D4B0B" w:rsidRPr="00CA09F3" w:rsidRDefault="009D4B0B" w:rsidP="009D4B0B">
      <w:pPr>
        <w:jc w:val="both"/>
        <w:rPr>
          <w:rFonts w:ascii="Garamond" w:hAnsi="Garamond"/>
        </w:rPr>
      </w:pPr>
    </w:p>
    <w:p w:rsidR="008F471D" w:rsidRPr="00CA09F3" w:rsidRDefault="008F471D" w:rsidP="009D4B0B">
      <w:pPr>
        <w:jc w:val="both"/>
        <w:rPr>
          <w:rFonts w:ascii="Garamond" w:hAnsi="Garamond"/>
        </w:rPr>
      </w:pPr>
      <w:r w:rsidRPr="00CA09F3">
        <w:rPr>
          <w:rFonts w:ascii="Garamond" w:hAnsi="Garamond"/>
          <w:b/>
        </w:rPr>
        <w:t>ARTICLE 29</w:t>
      </w:r>
      <w:r w:rsidRPr="00CA09F3">
        <w:rPr>
          <w:rFonts w:ascii="Garamond" w:hAnsi="Garamond"/>
        </w:rPr>
        <w:t xml:space="preserve"> – The CCCAN Executive Committee Members, with the exception of the Honorary Life President, shall be elected in accordance with Article 24 for the stipulated term and can only be removed from office if they present an irrevocable and signed resignation, or by decision of the CCCAN Congress, for just cause. The members of the CCCAN Executive Committee shall be eligible for re-election. In case of death of any of the Executive Committee members the vacancy shall be filled immediately, in accordance with this Constitution.</w:t>
      </w:r>
    </w:p>
    <w:p w:rsidR="009D4B0B" w:rsidRPr="00CA09F3" w:rsidRDefault="009D4B0B" w:rsidP="009D4B0B">
      <w:pPr>
        <w:jc w:val="both"/>
        <w:rPr>
          <w:rFonts w:ascii="Garamond" w:hAnsi="Garamond"/>
        </w:rPr>
      </w:pPr>
    </w:p>
    <w:p w:rsidR="00804EE9" w:rsidRPr="00CA09F3" w:rsidRDefault="00804EE9" w:rsidP="009D4B0B">
      <w:pPr>
        <w:jc w:val="both"/>
        <w:rPr>
          <w:rFonts w:ascii="Garamond" w:hAnsi="Garamond"/>
        </w:rPr>
      </w:pPr>
      <w:r w:rsidRPr="00CA09F3">
        <w:rPr>
          <w:rFonts w:ascii="Garamond" w:hAnsi="Garamond"/>
          <w:b/>
        </w:rPr>
        <w:lastRenderedPageBreak/>
        <w:t>ARTICLE 30</w:t>
      </w:r>
      <w:r w:rsidRPr="00CA09F3">
        <w:rPr>
          <w:rFonts w:ascii="Garamond" w:hAnsi="Garamond"/>
        </w:rPr>
        <w:t xml:space="preserve"> – Candidates for election to the CCCAN Executive Committee must be nominated by a Federation or Group, duly affiliated to and enjoying full rights in the CCCAN, UANA and FINA and duly seconded by another Federation or Group enjoying the same rights. The CCCAN Executive Committee may propose candidates for the posts of President, Vice President, Secretary and Treasurer. If there are more candidates than places available, the vote must be by ballot. The candidates for each post receiving the highest number of votes shall be declared elected. If the voting for any post results in a tie, the Congress must take a new ballot solely between those candidates receiving the equal number of votes until one candidate achieves a majority vote.</w:t>
      </w:r>
    </w:p>
    <w:p w:rsidR="00727EE4" w:rsidRPr="00CA09F3" w:rsidRDefault="00727EE4" w:rsidP="00C345A2">
      <w:pPr>
        <w:ind w:left="720"/>
        <w:jc w:val="both"/>
        <w:rPr>
          <w:rFonts w:ascii="Garamond" w:hAnsi="Garamond"/>
        </w:rPr>
      </w:pPr>
    </w:p>
    <w:p w:rsidR="00727EE4" w:rsidRPr="00CA09F3" w:rsidRDefault="00727EE4" w:rsidP="00727EE4">
      <w:pPr>
        <w:ind w:left="720"/>
        <w:jc w:val="center"/>
        <w:rPr>
          <w:rFonts w:ascii="Garamond" w:hAnsi="Garamond"/>
          <w:b/>
        </w:rPr>
      </w:pPr>
      <w:r w:rsidRPr="00CA09F3">
        <w:rPr>
          <w:rFonts w:ascii="Garamond" w:hAnsi="Garamond"/>
          <w:b/>
        </w:rPr>
        <w:t>CHAPTER IX</w:t>
      </w:r>
    </w:p>
    <w:p w:rsidR="009D4B0B" w:rsidRPr="00CA09F3" w:rsidRDefault="009D4B0B" w:rsidP="009D4B0B">
      <w:pPr>
        <w:jc w:val="both"/>
        <w:rPr>
          <w:rFonts w:ascii="Garamond" w:hAnsi="Garamond"/>
          <w:b/>
        </w:rPr>
      </w:pPr>
    </w:p>
    <w:p w:rsidR="00727EE4" w:rsidRPr="00CA09F3" w:rsidRDefault="00727EE4" w:rsidP="009D4B0B">
      <w:pPr>
        <w:jc w:val="both"/>
        <w:rPr>
          <w:rFonts w:ascii="Garamond" w:hAnsi="Garamond"/>
          <w:b/>
        </w:rPr>
      </w:pPr>
      <w:r w:rsidRPr="00CA09F3">
        <w:rPr>
          <w:rFonts w:ascii="Garamond" w:hAnsi="Garamond"/>
          <w:b/>
        </w:rPr>
        <w:t>THE RIGHTS AND DUTIES OF THE CCCAN EXECUTIVE COMMITTEE</w:t>
      </w:r>
    </w:p>
    <w:p w:rsidR="009D4B0B" w:rsidRPr="00CA09F3" w:rsidRDefault="009D4B0B" w:rsidP="009D4B0B">
      <w:pPr>
        <w:jc w:val="both"/>
        <w:rPr>
          <w:rFonts w:ascii="Garamond" w:hAnsi="Garamond"/>
          <w:b/>
        </w:rPr>
      </w:pPr>
    </w:p>
    <w:p w:rsidR="009D4B0B" w:rsidRPr="00CA09F3" w:rsidRDefault="00727EE4" w:rsidP="009D4B0B">
      <w:pPr>
        <w:jc w:val="both"/>
        <w:rPr>
          <w:rFonts w:ascii="Garamond" w:hAnsi="Garamond"/>
        </w:rPr>
      </w:pPr>
      <w:r w:rsidRPr="00CA09F3">
        <w:rPr>
          <w:rFonts w:ascii="Garamond" w:hAnsi="Garamond"/>
          <w:b/>
        </w:rPr>
        <w:t>ARTICLE 31</w:t>
      </w:r>
      <w:r w:rsidRPr="00CA09F3">
        <w:rPr>
          <w:rFonts w:ascii="Garamond" w:hAnsi="Garamond"/>
        </w:rPr>
        <w:t xml:space="preserve"> – The CCCAN Executive Committee shall have (but are not limited to) the following powers;</w:t>
      </w:r>
    </w:p>
    <w:p w:rsidR="00727EE4" w:rsidRPr="00CA09F3" w:rsidRDefault="00727EE4" w:rsidP="009D4B0B">
      <w:pPr>
        <w:pStyle w:val="ListParagraph"/>
        <w:numPr>
          <w:ilvl w:val="0"/>
          <w:numId w:val="8"/>
        </w:numPr>
        <w:jc w:val="both"/>
        <w:rPr>
          <w:rFonts w:ascii="Garamond" w:hAnsi="Garamond"/>
        </w:rPr>
      </w:pPr>
      <w:r w:rsidRPr="00CA09F3">
        <w:rPr>
          <w:rFonts w:ascii="Garamond" w:hAnsi="Garamond"/>
        </w:rPr>
        <w:t>Be the sole authority to represent the CCCAN in the control and management of its affairs.</w:t>
      </w:r>
    </w:p>
    <w:p w:rsidR="00727EE4" w:rsidRPr="00CA09F3" w:rsidRDefault="00727EE4" w:rsidP="009D4B0B">
      <w:pPr>
        <w:pStyle w:val="ListParagraph"/>
        <w:numPr>
          <w:ilvl w:val="0"/>
          <w:numId w:val="8"/>
        </w:numPr>
        <w:jc w:val="both"/>
        <w:rPr>
          <w:rFonts w:ascii="Garamond" w:hAnsi="Garamond"/>
        </w:rPr>
      </w:pPr>
      <w:r w:rsidRPr="00CA09F3">
        <w:rPr>
          <w:rFonts w:ascii="Garamond" w:hAnsi="Garamond"/>
        </w:rPr>
        <w:t>Accept applications for membership in the Confederation as stipulated in Article 8 of this Constitution.</w:t>
      </w:r>
    </w:p>
    <w:p w:rsidR="00727EE4" w:rsidRPr="00CA09F3" w:rsidRDefault="00727EE4" w:rsidP="009D4B0B">
      <w:pPr>
        <w:pStyle w:val="ListParagraph"/>
        <w:numPr>
          <w:ilvl w:val="0"/>
          <w:numId w:val="8"/>
        </w:numPr>
        <w:jc w:val="both"/>
        <w:rPr>
          <w:rFonts w:ascii="Garamond" w:hAnsi="Garamond"/>
        </w:rPr>
      </w:pPr>
      <w:r w:rsidRPr="00CA09F3">
        <w:rPr>
          <w:rFonts w:ascii="Garamond" w:hAnsi="Garamond"/>
        </w:rPr>
        <w:t>Receive the annual dues from the Federations o Groups, which shall be pad to the Confederation as determined by the Congress.</w:t>
      </w:r>
    </w:p>
    <w:p w:rsidR="00727EE4" w:rsidRPr="00CA09F3" w:rsidRDefault="00727EE4" w:rsidP="009D4B0B">
      <w:pPr>
        <w:pStyle w:val="ListParagraph"/>
        <w:numPr>
          <w:ilvl w:val="0"/>
          <w:numId w:val="8"/>
        </w:numPr>
        <w:jc w:val="both"/>
        <w:rPr>
          <w:rFonts w:ascii="Garamond" w:hAnsi="Garamond"/>
        </w:rPr>
      </w:pPr>
      <w:r w:rsidRPr="00CA09F3">
        <w:rPr>
          <w:rFonts w:ascii="Garamond" w:hAnsi="Garamond"/>
        </w:rPr>
        <w:t>Issue whatever orders it considers necessary for the greater success of its program.</w:t>
      </w:r>
    </w:p>
    <w:p w:rsidR="002C5BED" w:rsidRPr="00CA09F3" w:rsidRDefault="002C5BED" w:rsidP="009D4B0B">
      <w:pPr>
        <w:pStyle w:val="ListParagraph"/>
        <w:numPr>
          <w:ilvl w:val="0"/>
          <w:numId w:val="8"/>
        </w:numPr>
        <w:jc w:val="both"/>
        <w:rPr>
          <w:rFonts w:ascii="Garamond" w:hAnsi="Garamond"/>
        </w:rPr>
      </w:pPr>
      <w:r w:rsidRPr="00CA09F3">
        <w:rPr>
          <w:rFonts w:ascii="Garamond" w:hAnsi="Garamond"/>
        </w:rPr>
        <w:t>Approve or reject the records of the CCCAN in accordance with the regulations.</w:t>
      </w:r>
    </w:p>
    <w:p w:rsidR="002C5BED" w:rsidRPr="00CA09F3" w:rsidRDefault="002C5BED" w:rsidP="009D4B0B">
      <w:pPr>
        <w:pStyle w:val="ListParagraph"/>
        <w:numPr>
          <w:ilvl w:val="0"/>
          <w:numId w:val="8"/>
        </w:numPr>
        <w:jc w:val="both"/>
        <w:rPr>
          <w:rFonts w:ascii="Garamond" w:hAnsi="Garamond"/>
        </w:rPr>
      </w:pPr>
      <w:r w:rsidRPr="00CA09F3">
        <w:rPr>
          <w:rFonts w:ascii="Garamond" w:hAnsi="Garamond"/>
        </w:rPr>
        <w:t>Authorize the competitions organized by the Confederation or its affiliates, when necessary.</w:t>
      </w:r>
    </w:p>
    <w:p w:rsidR="002C5BED" w:rsidRPr="00CA09F3" w:rsidRDefault="002C5BED" w:rsidP="009D4B0B">
      <w:pPr>
        <w:pStyle w:val="ListParagraph"/>
        <w:numPr>
          <w:ilvl w:val="0"/>
          <w:numId w:val="8"/>
        </w:numPr>
        <w:jc w:val="both"/>
        <w:rPr>
          <w:rFonts w:ascii="Garamond" w:hAnsi="Garamond"/>
        </w:rPr>
      </w:pPr>
      <w:r w:rsidRPr="00CA09F3">
        <w:rPr>
          <w:rFonts w:ascii="Garamond" w:hAnsi="Garamond"/>
        </w:rPr>
        <w:t>Assess penalties as it sees fit against the affiliated Federations or Groups or against individual members of the same, for violations of this Constitution and in a manner proportionate to the severity of the violation.</w:t>
      </w:r>
    </w:p>
    <w:p w:rsidR="002C5BED" w:rsidRPr="00CA09F3" w:rsidRDefault="002C5BED" w:rsidP="009D4B0B">
      <w:pPr>
        <w:pStyle w:val="ListParagraph"/>
        <w:numPr>
          <w:ilvl w:val="0"/>
          <w:numId w:val="8"/>
        </w:numPr>
        <w:jc w:val="both"/>
        <w:rPr>
          <w:rFonts w:ascii="Garamond" w:hAnsi="Garamond"/>
        </w:rPr>
      </w:pPr>
      <w:r w:rsidRPr="00CA09F3">
        <w:rPr>
          <w:rFonts w:ascii="Garamond" w:hAnsi="Garamond"/>
        </w:rPr>
        <w:t>Appoint delegates and commissions to present it and appoint the members of the CCCAN Standing Committees and special-purpose Committees, designating a member of the CCCAN Executive Committee to act as a nun-voting liaison between the Executive Committee and the Committee to ensure that all necessary communication exists between the Executive Committee and the Committee.</w:t>
      </w:r>
    </w:p>
    <w:p w:rsidR="002C5BED" w:rsidRPr="00CA09F3" w:rsidRDefault="00DE4923" w:rsidP="009D4B0B">
      <w:pPr>
        <w:pStyle w:val="ListParagraph"/>
        <w:numPr>
          <w:ilvl w:val="0"/>
          <w:numId w:val="8"/>
        </w:numPr>
        <w:jc w:val="both"/>
        <w:rPr>
          <w:rFonts w:ascii="Garamond" w:hAnsi="Garamond"/>
        </w:rPr>
      </w:pPr>
      <w:r w:rsidRPr="00CA09F3">
        <w:rPr>
          <w:rFonts w:ascii="Garamond" w:hAnsi="Garamond"/>
        </w:rPr>
        <w:t>Intervene in the solution of conflicts in the terms set forth in Article 6, Item “F” of this Constitution.</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Appoint administrative personnel as may be necessary for the Confederation in conducting its affairs.</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 xml:space="preserve">Convene the Congress as established in Article 14 of this Constitution. </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Take part in sessions of the Congress, in which each member will have a voice, but not a vote, with the exception of the Honorary Life President, who has a voice and vote (Article 23), and the President, who will cast the deciding vote in case of a tie.</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Comply with FINA concept of eligibility.</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Make emergency decisions, related to conditions not stipulated in the Constitution, which will be valid immediately, but subject to confirmation by the Congress in its following session.</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Accept the resignation of any of its members or of any affiliated Federations or Groups.</w:t>
      </w:r>
    </w:p>
    <w:p w:rsidR="00DE4923" w:rsidRPr="00CA09F3" w:rsidRDefault="00DE4923" w:rsidP="009D4B0B">
      <w:pPr>
        <w:pStyle w:val="ListParagraph"/>
        <w:numPr>
          <w:ilvl w:val="0"/>
          <w:numId w:val="8"/>
        </w:numPr>
        <w:jc w:val="both"/>
        <w:rPr>
          <w:rFonts w:ascii="Garamond" w:hAnsi="Garamond"/>
        </w:rPr>
      </w:pPr>
      <w:r w:rsidRPr="00CA09F3">
        <w:rPr>
          <w:rFonts w:ascii="Garamond" w:hAnsi="Garamond"/>
        </w:rPr>
        <w:t>Appoint auxiliary work subcommittees, designating a person to act as liaison between the Executive Committee and each of the subcommittees.</w:t>
      </w:r>
    </w:p>
    <w:p w:rsidR="009D4B0B" w:rsidRPr="00CA09F3" w:rsidRDefault="009D4B0B" w:rsidP="009D4B0B">
      <w:pPr>
        <w:pStyle w:val="ListParagraph"/>
        <w:numPr>
          <w:ilvl w:val="0"/>
          <w:numId w:val="8"/>
        </w:numPr>
        <w:jc w:val="both"/>
        <w:rPr>
          <w:rFonts w:ascii="Garamond" w:hAnsi="Garamond"/>
        </w:rPr>
      </w:pPr>
      <w:r w:rsidRPr="00CA09F3">
        <w:rPr>
          <w:rFonts w:ascii="Garamond" w:hAnsi="Garamond"/>
        </w:rPr>
        <w:lastRenderedPageBreak/>
        <w:t xml:space="preserve">The decisions of the Executive </w:t>
      </w:r>
      <w:proofErr w:type="spellStart"/>
      <w:r w:rsidRPr="00CA09F3">
        <w:rPr>
          <w:rFonts w:ascii="Garamond" w:hAnsi="Garamond"/>
        </w:rPr>
        <w:t>Commttee</w:t>
      </w:r>
      <w:proofErr w:type="spellEnd"/>
      <w:r w:rsidRPr="00CA09F3">
        <w:rPr>
          <w:rFonts w:ascii="Garamond" w:hAnsi="Garamond"/>
        </w:rPr>
        <w:t xml:space="preserve"> must be approved by one half of the Members plus one. If there is no quorum at a meeting, the absent Members may vote by mail. The votes cast by mail will be accepted in the manner prescribed by FINA.</w:t>
      </w:r>
    </w:p>
    <w:p w:rsidR="009D4B0B" w:rsidRPr="00CA09F3" w:rsidRDefault="009D4B0B" w:rsidP="009D4B0B">
      <w:pPr>
        <w:jc w:val="both"/>
        <w:rPr>
          <w:rFonts w:ascii="Garamond" w:hAnsi="Garamond"/>
        </w:rPr>
      </w:pPr>
    </w:p>
    <w:p w:rsidR="009D4B0B" w:rsidRPr="00CA09F3" w:rsidRDefault="009D4B0B" w:rsidP="009D4B0B">
      <w:pPr>
        <w:jc w:val="both"/>
        <w:rPr>
          <w:rFonts w:ascii="Garamond" w:hAnsi="Garamond"/>
        </w:rPr>
      </w:pPr>
      <w:r w:rsidRPr="00CA09F3">
        <w:rPr>
          <w:rFonts w:ascii="Garamond" w:hAnsi="Garamond"/>
          <w:b/>
        </w:rPr>
        <w:t>ARTICLE 32</w:t>
      </w:r>
      <w:r w:rsidRPr="00CA09F3">
        <w:rPr>
          <w:rFonts w:ascii="Garamond" w:hAnsi="Garamond"/>
        </w:rPr>
        <w:t xml:space="preserve"> – The responsibilities of the CCCAN Committee are:</w:t>
      </w:r>
    </w:p>
    <w:p w:rsidR="009D4B0B" w:rsidRPr="00CA09F3" w:rsidRDefault="009D4B0B" w:rsidP="009D4B0B">
      <w:pPr>
        <w:pStyle w:val="ListParagraph"/>
        <w:numPr>
          <w:ilvl w:val="0"/>
          <w:numId w:val="9"/>
        </w:numPr>
        <w:jc w:val="both"/>
        <w:rPr>
          <w:rFonts w:ascii="Garamond" w:hAnsi="Garamond"/>
        </w:rPr>
      </w:pPr>
      <w:r w:rsidRPr="00CA09F3">
        <w:rPr>
          <w:rFonts w:ascii="Garamond" w:hAnsi="Garamond"/>
        </w:rPr>
        <w:t>Meet at least once every two years.</w:t>
      </w:r>
    </w:p>
    <w:p w:rsidR="009D4B0B" w:rsidRPr="00CA09F3" w:rsidRDefault="009D4B0B" w:rsidP="009D4B0B">
      <w:pPr>
        <w:pStyle w:val="ListParagraph"/>
        <w:numPr>
          <w:ilvl w:val="0"/>
          <w:numId w:val="9"/>
        </w:numPr>
        <w:jc w:val="both"/>
        <w:rPr>
          <w:rFonts w:ascii="Garamond" w:hAnsi="Garamond"/>
        </w:rPr>
      </w:pPr>
      <w:r w:rsidRPr="00CA09F3">
        <w:rPr>
          <w:rFonts w:ascii="Garamond" w:hAnsi="Garamond"/>
        </w:rPr>
        <w:t>Comply with and enforce the Constitution and By-Laws of the CCCAN and resolutions of the Congress; plus their respective duties and commissions, (Art 31) with the understanding that failure to do so may result in removal from office.</w:t>
      </w:r>
    </w:p>
    <w:p w:rsidR="009D4B0B" w:rsidRPr="00CA09F3" w:rsidRDefault="00CB1BBE" w:rsidP="009D4B0B">
      <w:pPr>
        <w:pStyle w:val="ListParagraph"/>
        <w:numPr>
          <w:ilvl w:val="0"/>
          <w:numId w:val="9"/>
        </w:numPr>
        <w:jc w:val="both"/>
        <w:rPr>
          <w:rFonts w:ascii="Garamond" w:hAnsi="Garamond"/>
        </w:rPr>
      </w:pPr>
      <w:r w:rsidRPr="00CA09F3">
        <w:rPr>
          <w:rFonts w:ascii="Garamond" w:hAnsi="Garamond"/>
        </w:rPr>
        <w:t>Prepare the budget of the CCCAN, and submit it to Congress for study and approval.</w:t>
      </w:r>
    </w:p>
    <w:p w:rsidR="00CB1BBE" w:rsidRPr="00CA09F3" w:rsidRDefault="00CB1BBE" w:rsidP="009D4B0B">
      <w:pPr>
        <w:pStyle w:val="ListParagraph"/>
        <w:numPr>
          <w:ilvl w:val="0"/>
          <w:numId w:val="9"/>
        </w:numPr>
        <w:jc w:val="both"/>
        <w:rPr>
          <w:rFonts w:ascii="Garamond" w:hAnsi="Garamond"/>
        </w:rPr>
      </w:pPr>
      <w:r w:rsidRPr="00CA09F3">
        <w:rPr>
          <w:rFonts w:ascii="Garamond" w:hAnsi="Garamond"/>
        </w:rPr>
        <w:t>Submit a financial report to the Congress of income and expenditures of the CCCAN, during the period preceding the session of the same.</w:t>
      </w:r>
    </w:p>
    <w:p w:rsidR="00CB1BBE" w:rsidRPr="00CA09F3" w:rsidRDefault="00CB1BBE" w:rsidP="009D4B0B">
      <w:pPr>
        <w:pStyle w:val="ListParagraph"/>
        <w:numPr>
          <w:ilvl w:val="0"/>
          <w:numId w:val="9"/>
        </w:numPr>
        <w:jc w:val="both"/>
        <w:rPr>
          <w:rFonts w:ascii="Garamond" w:hAnsi="Garamond"/>
        </w:rPr>
      </w:pPr>
      <w:r w:rsidRPr="00CA09F3">
        <w:rPr>
          <w:rFonts w:ascii="Garamond" w:hAnsi="Garamond"/>
        </w:rPr>
        <w:t xml:space="preserve">Submit to </w:t>
      </w:r>
      <w:r w:rsidR="00375F0B" w:rsidRPr="00CA09F3">
        <w:rPr>
          <w:rFonts w:ascii="Garamond" w:hAnsi="Garamond"/>
        </w:rPr>
        <w:t xml:space="preserve">the </w:t>
      </w:r>
      <w:r w:rsidRPr="00CA09F3">
        <w:rPr>
          <w:rFonts w:ascii="Garamond" w:hAnsi="Garamond"/>
        </w:rPr>
        <w:t xml:space="preserve">Congress a report of </w:t>
      </w:r>
      <w:r w:rsidR="00375F0B" w:rsidRPr="00CA09F3">
        <w:rPr>
          <w:rFonts w:ascii="Garamond" w:hAnsi="Garamond"/>
        </w:rPr>
        <w:t>its</w:t>
      </w:r>
      <w:r w:rsidRPr="00CA09F3">
        <w:rPr>
          <w:rFonts w:ascii="Garamond" w:hAnsi="Garamond"/>
        </w:rPr>
        <w:t xml:space="preserve"> activities during the period </w:t>
      </w:r>
      <w:r w:rsidR="00392CCD" w:rsidRPr="00CA09F3">
        <w:rPr>
          <w:rFonts w:ascii="Garamond" w:hAnsi="Garamond"/>
        </w:rPr>
        <w:t>preceding</w:t>
      </w:r>
      <w:r w:rsidRPr="00CA09F3">
        <w:rPr>
          <w:rFonts w:ascii="Garamond" w:hAnsi="Garamond"/>
        </w:rPr>
        <w:t xml:space="preserve"> </w:t>
      </w:r>
      <w:r w:rsidR="00392CCD" w:rsidRPr="00CA09F3">
        <w:rPr>
          <w:rFonts w:ascii="Garamond" w:hAnsi="Garamond"/>
        </w:rPr>
        <w:t>the session of the same.</w:t>
      </w:r>
    </w:p>
    <w:p w:rsidR="00392CCD" w:rsidRPr="00CA09F3" w:rsidRDefault="00375F0B" w:rsidP="009D4B0B">
      <w:pPr>
        <w:pStyle w:val="ListParagraph"/>
        <w:numPr>
          <w:ilvl w:val="0"/>
          <w:numId w:val="9"/>
        </w:numPr>
        <w:jc w:val="both"/>
        <w:rPr>
          <w:rFonts w:ascii="Garamond" w:hAnsi="Garamond"/>
        </w:rPr>
      </w:pPr>
      <w:r w:rsidRPr="00CA09F3">
        <w:rPr>
          <w:rFonts w:ascii="Garamond" w:hAnsi="Garamond"/>
        </w:rPr>
        <w:t>Submit to the Congress a projected program for the following period.</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Give the widest possible publicity to events to be organized under it sponsorship and management as well as those under the direction of this affiliated Federations and Groups.</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Furnish to its affiliated organizations a copy of the CCCAN Constitution in effect.</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Prepare the Minutes of its sessions with the approved resolutions. The minutes must be signed by the President or Vice-President and Secretary or Treasurer and inscribed in the Committee’s Minutes Book.</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Decide and circulate General Event Rules, Rules and Regulations for each CCCAN event; and other Regulations or By-Laws (such as CCCAN Records; Advertising; Procedures at the CCCAN Congress and other CCCAN meetings; Reimbursement of expenses; CCCAN Awards etc.).</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Control the conduct of CCCAN events (through the CCCAN Standing Committees).</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Decide CCCAN Awards.</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Allocate and decide the dates of the CCCAN Events.</w:t>
      </w:r>
    </w:p>
    <w:p w:rsidR="00375F0B" w:rsidRPr="00CA09F3" w:rsidRDefault="00375F0B" w:rsidP="009D4B0B">
      <w:pPr>
        <w:pStyle w:val="ListParagraph"/>
        <w:numPr>
          <w:ilvl w:val="0"/>
          <w:numId w:val="9"/>
        </w:numPr>
        <w:jc w:val="both"/>
        <w:rPr>
          <w:rFonts w:ascii="Garamond" w:hAnsi="Garamond"/>
        </w:rPr>
      </w:pPr>
      <w:r w:rsidRPr="00CA09F3">
        <w:rPr>
          <w:rFonts w:ascii="Garamond" w:hAnsi="Garamond"/>
        </w:rPr>
        <w:t>Decide upon the date, place and agenda of the CCCAN Congress.</w:t>
      </w:r>
    </w:p>
    <w:p w:rsidR="003C309F" w:rsidRPr="00CA09F3" w:rsidRDefault="003C309F" w:rsidP="009D4B0B">
      <w:pPr>
        <w:pStyle w:val="ListParagraph"/>
        <w:numPr>
          <w:ilvl w:val="0"/>
          <w:numId w:val="9"/>
        </w:numPr>
        <w:jc w:val="both"/>
        <w:rPr>
          <w:rFonts w:ascii="Garamond" w:hAnsi="Garamond"/>
        </w:rPr>
      </w:pPr>
      <w:r w:rsidRPr="00CA09F3">
        <w:rPr>
          <w:rFonts w:ascii="Garamond" w:hAnsi="Garamond"/>
        </w:rPr>
        <w:t>Comply with the decisions of the FINA Congress and the FINA Bureau.</w:t>
      </w:r>
    </w:p>
    <w:p w:rsidR="00375F0B" w:rsidRPr="00CA09F3" w:rsidRDefault="00375F0B" w:rsidP="00375F0B">
      <w:pPr>
        <w:jc w:val="both"/>
        <w:rPr>
          <w:rFonts w:ascii="Garamond" w:hAnsi="Garamond"/>
        </w:rPr>
      </w:pPr>
    </w:p>
    <w:p w:rsidR="00375F0B" w:rsidRPr="00CA09F3" w:rsidRDefault="00375F0B" w:rsidP="00026B66">
      <w:pPr>
        <w:jc w:val="center"/>
        <w:rPr>
          <w:rFonts w:ascii="Garamond" w:hAnsi="Garamond"/>
          <w:b/>
        </w:rPr>
      </w:pPr>
      <w:r w:rsidRPr="00CA09F3">
        <w:rPr>
          <w:rFonts w:ascii="Garamond" w:hAnsi="Garamond"/>
          <w:b/>
        </w:rPr>
        <w:t>CHAPTER X</w:t>
      </w:r>
    </w:p>
    <w:p w:rsidR="00375F0B" w:rsidRPr="00CA09F3" w:rsidRDefault="00375F0B" w:rsidP="00375F0B">
      <w:pPr>
        <w:jc w:val="both"/>
        <w:rPr>
          <w:rFonts w:ascii="Garamond" w:hAnsi="Garamond"/>
          <w:b/>
        </w:rPr>
      </w:pPr>
    </w:p>
    <w:p w:rsidR="00375F0B" w:rsidRPr="00CA09F3" w:rsidRDefault="00375F0B" w:rsidP="00375F0B">
      <w:pPr>
        <w:jc w:val="both"/>
        <w:rPr>
          <w:rFonts w:ascii="Garamond" w:hAnsi="Garamond"/>
          <w:b/>
        </w:rPr>
      </w:pPr>
      <w:r w:rsidRPr="00CA09F3">
        <w:rPr>
          <w:rFonts w:ascii="Garamond" w:hAnsi="Garamond"/>
          <w:b/>
        </w:rPr>
        <w:t>THE OFFICERS OF THE EXECUTIVE COMMITTEE</w:t>
      </w:r>
    </w:p>
    <w:p w:rsidR="00375F0B" w:rsidRPr="00CA09F3" w:rsidRDefault="00375F0B" w:rsidP="00375F0B">
      <w:pPr>
        <w:jc w:val="both"/>
        <w:rPr>
          <w:rFonts w:ascii="Garamond" w:hAnsi="Garamond"/>
          <w:b/>
        </w:rPr>
      </w:pPr>
    </w:p>
    <w:p w:rsidR="00375F0B" w:rsidRPr="00CA09F3" w:rsidRDefault="00375F0B" w:rsidP="00375F0B">
      <w:pPr>
        <w:jc w:val="both"/>
        <w:rPr>
          <w:rFonts w:ascii="Garamond" w:hAnsi="Garamond"/>
        </w:rPr>
      </w:pPr>
      <w:r w:rsidRPr="00CA09F3">
        <w:rPr>
          <w:rFonts w:ascii="Garamond" w:hAnsi="Garamond"/>
          <w:b/>
        </w:rPr>
        <w:t>ARTICLE 33</w:t>
      </w:r>
      <w:r w:rsidRPr="00CA09F3">
        <w:rPr>
          <w:rFonts w:ascii="Garamond" w:hAnsi="Garamond"/>
        </w:rPr>
        <w:t xml:space="preserve"> </w:t>
      </w:r>
      <w:r w:rsidR="00026B66" w:rsidRPr="00CA09F3">
        <w:rPr>
          <w:rFonts w:ascii="Garamond" w:hAnsi="Garamond"/>
        </w:rPr>
        <w:t>–</w:t>
      </w:r>
      <w:r w:rsidRPr="00CA09F3">
        <w:rPr>
          <w:rFonts w:ascii="Garamond" w:hAnsi="Garamond"/>
        </w:rPr>
        <w:t xml:space="preserve"> </w:t>
      </w:r>
      <w:r w:rsidR="00026B66" w:rsidRPr="00CA09F3">
        <w:rPr>
          <w:rFonts w:ascii="Garamond" w:hAnsi="Garamond"/>
        </w:rPr>
        <w:t>The duties of the President of the Executive Committee of the CCCAN will be as follows:</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Execute the duties of his office during the period for which he is elected.</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Preside over all meetings of the Executive Committee and the Congress.</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Sign official or private documents when necessary.</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Authorize, with his signature, all expenditures by the Confederation.</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Exercise due vigilance in the enforcement of the Constitution of the CCCAN.</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Further the development and progress of the CCCAN and protect is good name as a sports organization.</w:t>
      </w:r>
    </w:p>
    <w:p w:rsidR="00026B66" w:rsidRPr="00CA09F3" w:rsidRDefault="00026B66" w:rsidP="00026B66">
      <w:pPr>
        <w:pStyle w:val="ListParagraph"/>
        <w:numPr>
          <w:ilvl w:val="0"/>
          <w:numId w:val="10"/>
        </w:numPr>
        <w:jc w:val="both"/>
        <w:rPr>
          <w:rFonts w:ascii="Garamond" w:hAnsi="Garamond"/>
        </w:rPr>
      </w:pPr>
      <w:r w:rsidRPr="00CA09F3">
        <w:rPr>
          <w:rFonts w:ascii="Garamond" w:hAnsi="Garamond"/>
        </w:rPr>
        <w:t>Represent the CCCAN with full and unlimited authority before all authorities in defense of its interests and give powers, designate commissions, make work assignments, sign contracts and whatever is necessary for the benefit of the CCCAN etc.</w:t>
      </w:r>
    </w:p>
    <w:p w:rsidR="00026B66" w:rsidRPr="00CA09F3" w:rsidRDefault="00026B66" w:rsidP="00026B66">
      <w:pPr>
        <w:jc w:val="both"/>
        <w:rPr>
          <w:rFonts w:ascii="Garamond" w:hAnsi="Garamond"/>
        </w:rPr>
      </w:pPr>
    </w:p>
    <w:p w:rsidR="00026B66" w:rsidRPr="00CA09F3" w:rsidRDefault="00026B66" w:rsidP="00026B66">
      <w:pPr>
        <w:jc w:val="both"/>
        <w:rPr>
          <w:rFonts w:ascii="Garamond" w:hAnsi="Garamond"/>
        </w:rPr>
      </w:pPr>
      <w:r w:rsidRPr="00CA09F3">
        <w:rPr>
          <w:rFonts w:ascii="Garamond" w:hAnsi="Garamond"/>
          <w:b/>
        </w:rPr>
        <w:t>ARTICLE 34</w:t>
      </w:r>
      <w:r w:rsidRPr="00CA09F3">
        <w:rPr>
          <w:rFonts w:ascii="Garamond" w:hAnsi="Garamond"/>
        </w:rPr>
        <w:t xml:space="preserve"> – The Vice-Presidents shall act as auxiliaries of the President, in the tasks he assigns them. In case of temporary absence of the President, he shall nominate, from the three Vice-Presidents, who shall be his substitute during the term of absence.</w:t>
      </w:r>
    </w:p>
    <w:p w:rsidR="00FE102C" w:rsidRPr="00CA09F3" w:rsidRDefault="00FE102C" w:rsidP="00026B66">
      <w:pPr>
        <w:jc w:val="both"/>
        <w:rPr>
          <w:rFonts w:ascii="Garamond" w:hAnsi="Garamond"/>
        </w:rPr>
      </w:pPr>
    </w:p>
    <w:p w:rsidR="00FE102C" w:rsidRPr="00CA09F3" w:rsidRDefault="00FE102C" w:rsidP="00026B66">
      <w:pPr>
        <w:jc w:val="both"/>
        <w:rPr>
          <w:rFonts w:ascii="Garamond" w:hAnsi="Garamond"/>
        </w:rPr>
      </w:pPr>
      <w:r w:rsidRPr="00CA09F3">
        <w:rPr>
          <w:rFonts w:ascii="Garamond" w:hAnsi="Garamond"/>
          <w:b/>
        </w:rPr>
        <w:t xml:space="preserve">ARTICLE 35 </w:t>
      </w:r>
      <w:r w:rsidRPr="00CA09F3">
        <w:rPr>
          <w:rFonts w:ascii="Garamond" w:hAnsi="Garamond"/>
        </w:rPr>
        <w:t>– The duties of the Secretary are:</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Perform the duties of his office during the period for which he is elected.</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 xml:space="preserve">Inform the President promptly of all correspondence and affairs which are brought to the attention of the Confederation. </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Sign, whenever necessary, the official correspondence of the Confederation.</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Obtain from the President or the corresponding Vice-President instructions for conducting the affairs of the Confederation.</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Attending all meetings of the Executive Committee and the Congress.</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Relay promptly to the affiliated Federations and Groups the bulletins and rulings issued by the Confederation.</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Prepare, in advance, all necessary papers for matters which will be discussed at meetings of the Executive Committee and prepare the agenda.</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Read the Minutes at each session and supply information regarding the same when requested.</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Record the Minutes of each session and keep a record of all resolutions.</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Organize the administrative work of the Confederation.</w:t>
      </w:r>
    </w:p>
    <w:p w:rsidR="00FE102C" w:rsidRPr="00CA09F3" w:rsidRDefault="00FE102C" w:rsidP="00FE102C">
      <w:pPr>
        <w:pStyle w:val="ListParagraph"/>
        <w:numPr>
          <w:ilvl w:val="0"/>
          <w:numId w:val="11"/>
        </w:numPr>
        <w:jc w:val="both"/>
        <w:rPr>
          <w:rFonts w:ascii="Garamond" w:hAnsi="Garamond"/>
        </w:rPr>
      </w:pPr>
      <w:r w:rsidRPr="00CA09F3">
        <w:rPr>
          <w:rFonts w:ascii="Garamond" w:hAnsi="Garamond"/>
        </w:rPr>
        <w:t xml:space="preserve">Publish official forms for the acceptance of CCCAN records, compile the </w:t>
      </w:r>
      <w:r w:rsidR="00521DE4" w:rsidRPr="00CA09F3">
        <w:rPr>
          <w:rFonts w:ascii="Garamond" w:hAnsi="Garamond"/>
        </w:rPr>
        <w:t>swimming</w:t>
      </w:r>
      <w:r w:rsidRPr="00CA09F3">
        <w:rPr>
          <w:rFonts w:ascii="Garamond" w:hAnsi="Garamond"/>
        </w:rPr>
        <w:t xml:space="preserve"> records of the Confederation and submit reports regularly to the affiliated Members.</w:t>
      </w:r>
    </w:p>
    <w:p w:rsidR="00FE102C" w:rsidRPr="00CA09F3" w:rsidRDefault="00FE102C" w:rsidP="00FE102C">
      <w:pPr>
        <w:jc w:val="both"/>
        <w:rPr>
          <w:rFonts w:ascii="Garamond" w:hAnsi="Garamond"/>
        </w:rPr>
      </w:pPr>
    </w:p>
    <w:p w:rsidR="00FE102C" w:rsidRPr="00CA09F3" w:rsidRDefault="007B4873" w:rsidP="00FE102C">
      <w:pPr>
        <w:jc w:val="both"/>
        <w:rPr>
          <w:rFonts w:ascii="Garamond" w:hAnsi="Garamond"/>
        </w:rPr>
      </w:pPr>
      <w:r w:rsidRPr="00CA09F3">
        <w:rPr>
          <w:rFonts w:ascii="Garamond" w:hAnsi="Garamond"/>
          <w:b/>
        </w:rPr>
        <w:t>ARTICLE 36</w:t>
      </w:r>
      <w:r w:rsidRPr="00CA09F3">
        <w:rPr>
          <w:rFonts w:ascii="Garamond" w:hAnsi="Garamond"/>
        </w:rPr>
        <w:t xml:space="preserve"> – The Treasurer has the obligation to keep the books and present a financial statement at each meeting of the Congress and the Executive Committee, always trying with full agreement of the President to increase the funds of the CCCAN. The Treasurer shall send, no later than November 30 of each year, a bill for the annual dues to each affiliated Federation or Group, advising them that it they do not pay, their righ</w:t>
      </w:r>
      <w:r w:rsidR="009F1BE1" w:rsidRPr="00CA09F3">
        <w:rPr>
          <w:rFonts w:ascii="Garamond" w:hAnsi="Garamond"/>
        </w:rPr>
        <w:t xml:space="preserve">ts are suspended in accordance </w:t>
      </w:r>
      <w:r w:rsidRPr="00CA09F3">
        <w:rPr>
          <w:rFonts w:ascii="Garamond" w:hAnsi="Garamond"/>
        </w:rPr>
        <w:t>with this Constitution. He should also send a financial report as of December 31 of each year to each country.</w:t>
      </w:r>
    </w:p>
    <w:p w:rsidR="009F1BE1" w:rsidRPr="00CA09F3" w:rsidRDefault="009F1BE1" w:rsidP="00FE102C">
      <w:pPr>
        <w:jc w:val="both"/>
        <w:rPr>
          <w:rFonts w:ascii="Garamond" w:hAnsi="Garamond"/>
        </w:rPr>
      </w:pPr>
    </w:p>
    <w:p w:rsidR="009F1BE1" w:rsidRPr="00CA09F3" w:rsidRDefault="009F1BE1" w:rsidP="009F1BE1">
      <w:pPr>
        <w:jc w:val="center"/>
        <w:rPr>
          <w:rFonts w:ascii="Garamond" w:hAnsi="Garamond"/>
          <w:b/>
        </w:rPr>
      </w:pPr>
      <w:r w:rsidRPr="00CA09F3">
        <w:rPr>
          <w:rFonts w:ascii="Garamond" w:hAnsi="Garamond"/>
          <w:b/>
        </w:rPr>
        <w:t>CHAPTER XI</w:t>
      </w:r>
    </w:p>
    <w:p w:rsidR="009F1BE1" w:rsidRPr="00CA09F3" w:rsidRDefault="009F1BE1" w:rsidP="00FE102C">
      <w:pPr>
        <w:jc w:val="both"/>
        <w:rPr>
          <w:rFonts w:ascii="Garamond" w:hAnsi="Garamond"/>
          <w:b/>
        </w:rPr>
      </w:pPr>
    </w:p>
    <w:p w:rsidR="009F1BE1" w:rsidRPr="00CA09F3" w:rsidRDefault="009F1BE1" w:rsidP="00FE102C">
      <w:pPr>
        <w:jc w:val="both"/>
        <w:rPr>
          <w:rFonts w:ascii="Garamond" w:hAnsi="Garamond"/>
          <w:b/>
        </w:rPr>
      </w:pPr>
      <w:r w:rsidRPr="00CA09F3">
        <w:rPr>
          <w:rFonts w:ascii="Garamond" w:hAnsi="Garamond"/>
          <w:b/>
        </w:rPr>
        <w:t>VACANCIES</w:t>
      </w:r>
    </w:p>
    <w:p w:rsidR="009F1BE1" w:rsidRPr="00CA09F3" w:rsidRDefault="009F1BE1" w:rsidP="00FE102C">
      <w:pPr>
        <w:jc w:val="both"/>
        <w:rPr>
          <w:rFonts w:ascii="Garamond" w:hAnsi="Garamond"/>
          <w:b/>
        </w:rPr>
      </w:pPr>
    </w:p>
    <w:p w:rsidR="009F1BE1" w:rsidRPr="00CA09F3" w:rsidRDefault="009F1BE1" w:rsidP="00FE102C">
      <w:pPr>
        <w:jc w:val="both"/>
        <w:rPr>
          <w:rFonts w:ascii="Garamond" w:hAnsi="Garamond"/>
        </w:rPr>
      </w:pPr>
      <w:r w:rsidRPr="00CA09F3">
        <w:rPr>
          <w:rFonts w:ascii="Garamond" w:hAnsi="Garamond"/>
          <w:b/>
        </w:rPr>
        <w:t>ARTICLE 37</w:t>
      </w:r>
      <w:r w:rsidRPr="00CA09F3">
        <w:rPr>
          <w:rFonts w:ascii="Garamond" w:hAnsi="Garamond"/>
        </w:rPr>
        <w:t xml:space="preserve"> </w:t>
      </w:r>
      <w:r w:rsidR="005945B3" w:rsidRPr="00CA09F3">
        <w:rPr>
          <w:rFonts w:ascii="Garamond" w:hAnsi="Garamond"/>
        </w:rPr>
        <w:t>–</w:t>
      </w:r>
      <w:r w:rsidRPr="00CA09F3">
        <w:rPr>
          <w:rFonts w:ascii="Garamond" w:hAnsi="Garamond"/>
        </w:rPr>
        <w:t xml:space="preserve"> </w:t>
      </w:r>
      <w:r w:rsidR="005945B3" w:rsidRPr="00CA09F3">
        <w:rPr>
          <w:rFonts w:ascii="Garamond" w:hAnsi="Garamond"/>
        </w:rPr>
        <w:t>Any vacancy on the Executive Committee with the Executive of the Honorary Life President, shall be filled provisionally, by majority vote of the Executive Committee, subject to ratification at the next meeting of the Congress.</w:t>
      </w:r>
    </w:p>
    <w:p w:rsidR="005945B3" w:rsidRPr="00CA09F3" w:rsidRDefault="005945B3" w:rsidP="00FE102C">
      <w:pPr>
        <w:jc w:val="both"/>
        <w:rPr>
          <w:rFonts w:ascii="Garamond" w:hAnsi="Garamond"/>
        </w:rPr>
      </w:pPr>
    </w:p>
    <w:p w:rsidR="005945B3" w:rsidRPr="00CA09F3" w:rsidRDefault="005945B3" w:rsidP="005945B3">
      <w:pPr>
        <w:jc w:val="center"/>
        <w:rPr>
          <w:rFonts w:ascii="Garamond" w:hAnsi="Garamond"/>
          <w:b/>
        </w:rPr>
      </w:pPr>
      <w:r w:rsidRPr="00CA09F3">
        <w:rPr>
          <w:rFonts w:ascii="Garamond" w:hAnsi="Garamond"/>
          <w:b/>
        </w:rPr>
        <w:t>CHAPTER XII</w:t>
      </w:r>
    </w:p>
    <w:p w:rsidR="005945B3" w:rsidRPr="00CA09F3" w:rsidRDefault="005945B3" w:rsidP="00FE102C">
      <w:pPr>
        <w:jc w:val="both"/>
        <w:rPr>
          <w:rFonts w:ascii="Garamond" w:hAnsi="Garamond"/>
          <w:b/>
        </w:rPr>
      </w:pPr>
    </w:p>
    <w:p w:rsidR="005945B3" w:rsidRPr="00CA09F3" w:rsidRDefault="005945B3" w:rsidP="00FE102C">
      <w:pPr>
        <w:jc w:val="both"/>
        <w:rPr>
          <w:rFonts w:ascii="Garamond" w:hAnsi="Garamond"/>
          <w:b/>
        </w:rPr>
      </w:pPr>
      <w:r w:rsidRPr="00CA09F3">
        <w:rPr>
          <w:rFonts w:ascii="Garamond" w:hAnsi="Garamond"/>
          <w:b/>
        </w:rPr>
        <w:t>LANGUAGES</w:t>
      </w:r>
    </w:p>
    <w:p w:rsidR="005945B3" w:rsidRPr="00CA09F3" w:rsidRDefault="005945B3" w:rsidP="00FE102C">
      <w:pPr>
        <w:jc w:val="both"/>
        <w:rPr>
          <w:rFonts w:ascii="Garamond" w:hAnsi="Garamond"/>
          <w:b/>
        </w:rPr>
      </w:pPr>
    </w:p>
    <w:p w:rsidR="005945B3" w:rsidRPr="00CA09F3" w:rsidRDefault="005945B3" w:rsidP="00FE102C">
      <w:pPr>
        <w:jc w:val="both"/>
        <w:rPr>
          <w:rFonts w:ascii="Garamond" w:hAnsi="Garamond"/>
        </w:rPr>
      </w:pPr>
      <w:r w:rsidRPr="00CA09F3">
        <w:rPr>
          <w:rFonts w:ascii="Garamond" w:hAnsi="Garamond"/>
          <w:b/>
        </w:rPr>
        <w:t>ARTICLE 38</w:t>
      </w:r>
      <w:r w:rsidRPr="00CA09F3">
        <w:rPr>
          <w:rFonts w:ascii="Garamond" w:hAnsi="Garamond"/>
        </w:rPr>
        <w:t xml:space="preserve"> </w:t>
      </w:r>
      <w:r w:rsidR="00185B11" w:rsidRPr="00CA09F3">
        <w:rPr>
          <w:rFonts w:ascii="Garamond" w:hAnsi="Garamond"/>
        </w:rPr>
        <w:t>–</w:t>
      </w:r>
      <w:r w:rsidRPr="00CA09F3">
        <w:rPr>
          <w:rFonts w:ascii="Garamond" w:hAnsi="Garamond"/>
        </w:rPr>
        <w:t xml:space="preserve"> </w:t>
      </w:r>
      <w:r w:rsidR="00185B11" w:rsidRPr="00CA09F3">
        <w:rPr>
          <w:rFonts w:ascii="Garamond" w:hAnsi="Garamond"/>
        </w:rPr>
        <w:t>Spanish and English will be the official languages of the CCCAN, but in all cases of clarification of the printed and published version of the Constitution, By-Laws, Rules and Regulations, the Spanish version will prevail. Correspondence will be sent to Spanish-speaking countries in Spanish and to English speaking countries in English.</w:t>
      </w:r>
    </w:p>
    <w:p w:rsidR="00185B11" w:rsidRPr="00CA09F3" w:rsidRDefault="00185B11" w:rsidP="00FE102C">
      <w:pPr>
        <w:jc w:val="both"/>
        <w:rPr>
          <w:rFonts w:ascii="Garamond" w:hAnsi="Garamond"/>
        </w:rPr>
      </w:pPr>
    </w:p>
    <w:p w:rsidR="00185B11" w:rsidRPr="00CA09F3" w:rsidRDefault="00185B11" w:rsidP="00185B11">
      <w:pPr>
        <w:jc w:val="center"/>
        <w:rPr>
          <w:rFonts w:ascii="Garamond" w:hAnsi="Garamond"/>
          <w:b/>
        </w:rPr>
      </w:pPr>
      <w:r w:rsidRPr="00CA09F3">
        <w:rPr>
          <w:rFonts w:ascii="Garamond" w:hAnsi="Garamond"/>
          <w:b/>
        </w:rPr>
        <w:t>CHAPTER XIII</w:t>
      </w:r>
    </w:p>
    <w:p w:rsidR="00185B11" w:rsidRPr="00CA09F3" w:rsidRDefault="00185B11" w:rsidP="00FE102C">
      <w:pPr>
        <w:jc w:val="both"/>
        <w:rPr>
          <w:rFonts w:ascii="Garamond" w:hAnsi="Garamond"/>
          <w:b/>
        </w:rPr>
      </w:pPr>
    </w:p>
    <w:p w:rsidR="00185B11" w:rsidRPr="00CA09F3" w:rsidRDefault="00185B11" w:rsidP="00FE102C">
      <w:pPr>
        <w:jc w:val="both"/>
        <w:rPr>
          <w:rFonts w:ascii="Garamond" w:hAnsi="Garamond"/>
          <w:b/>
        </w:rPr>
      </w:pPr>
      <w:r w:rsidRPr="00CA09F3">
        <w:rPr>
          <w:rFonts w:ascii="Garamond" w:hAnsi="Garamond"/>
          <w:b/>
        </w:rPr>
        <w:t>MODIFICATIONS</w:t>
      </w:r>
    </w:p>
    <w:p w:rsidR="00185B11" w:rsidRPr="00CA09F3" w:rsidRDefault="00185B11" w:rsidP="00FE102C">
      <w:pPr>
        <w:jc w:val="both"/>
        <w:rPr>
          <w:rFonts w:ascii="Garamond" w:hAnsi="Garamond"/>
          <w:b/>
        </w:rPr>
      </w:pPr>
    </w:p>
    <w:p w:rsidR="00185B11" w:rsidRPr="00CA09F3" w:rsidRDefault="00185B11" w:rsidP="00FE102C">
      <w:pPr>
        <w:jc w:val="both"/>
        <w:rPr>
          <w:rFonts w:ascii="Garamond" w:hAnsi="Garamond"/>
        </w:rPr>
      </w:pPr>
      <w:r w:rsidRPr="00CA09F3">
        <w:rPr>
          <w:rFonts w:ascii="Garamond" w:hAnsi="Garamond"/>
          <w:b/>
        </w:rPr>
        <w:t>ARTICLE 39</w:t>
      </w:r>
      <w:r w:rsidRPr="00CA09F3">
        <w:rPr>
          <w:rFonts w:ascii="Garamond" w:hAnsi="Garamond"/>
        </w:rPr>
        <w:t xml:space="preserve"> – In order to modify this Constitution and By-Laws, the discussion and approval, or as the case may be, the amendment of the same, must be specifically included on the Agenda as a topic for discussion, and must be ratified by a two thirds majority vote of the delegates present, after the existence of a legal quorum has been established. Proposals for modification must be circulated to the Members at least three (3) months prior to the Congress in which they will be discussed.</w:t>
      </w:r>
    </w:p>
    <w:p w:rsidR="00C007FD" w:rsidRPr="00CA09F3" w:rsidRDefault="00C007FD" w:rsidP="00FE102C">
      <w:pPr>
        <w:jc w:val="both"/>
        <w:rPr>
          <w:rFonts w:ascii="Garamond" w:hAnsi="Garamond"/>
        </w:rPr>
      </w:pPr>
    </w:p>
    <w:p w:rsidR="00C007FD" w:rsidRPr="00CA09F3" w:rsidRDefault="00C007FD" w:rsidP="00FE102C">
      <w:pPr>
        <w:jc w:val="both"/>
        <w:rPr>
          <w:rFonts w:ascii="Garamond" w:hAnsi="Garamond"/>
        </w:rPr>
      </w:pPr>
      <w:r w:rsidRPr="00CA09F3">
        <w:rPr>
          <w:rFonts w:ascii="Garamond" w:hAnsi="Garamond"/>
        </w:rPr>
        <w:t>In emergencies, the President may take into consideration any proposed amendment if he has received the written approval of at least two thirds of the affiliated organizations. Any amendment or addition to the Constitution or By-Laws approved by the Congress will take effect immediately, unless a different determination is made at the moment of the approval.</w:t>
      </w:r>
    </w:p>
    <w:p w:rsidR="00C007FD" w:rsidRPr="00CA09F3" w:rsidRDefault="00C007FD" w:rsidP="00FE102C">
      <w:pPr>
        <w:jc w:val="both"/>
        <w:rPr>
          <w:rFonts w:ascii="Garamond" w:hAnsi="Garamond"/>
        </w:rPr>
      </w:pPr>
    </w:p>
    <w:p w:rsidR="00C007FD" w:rsidRPr="00CA09F3" w:rsidRDefault="00C007FD" w:rsidP="00FE102C">
      <w:pPr>
        <w:jc w:val="both"/>
        <w:rPr>
          <w:rFonts w:ascii="Garamond" w:hAnsi="Garamond"/>
          <w:b/>
        </w:rPr>
      </w:pPr>
      <w:r w:rsidRPr="00CA09F3">
        <w:rPr>
          <w:rFonts w:ascii="Garamond" w:hAnsi="Garamond"/>
          <w:b/>
        </w:rPr>
        <w:t>CHAPTER XIV</w:t>
      </w:r>
    </w:p>
    <w:p w:rsidR="00C007FD" w:rsidRPr="00CA09F3" w:rsidRDefault="00C007FD" w:rsidP="00FE102C">
      <w:pPr>
        <w:jc w:val="both"/>
        <w:rPr>
          <w:rFonts w:ascii="Garamond" w:hAnsi="Garamond"/>
          <w:b/>
        </w:rPr>
      </w:pPr>
    </w:p>
    <w:p w:rsidR="00C007FD" w:rsidRPr="00CA09F3" w:rsidRDefault="00C007FD" w:rsidP="00FE102C">
      <w:pPr>
        <w:jc w:val="both"/>
        <w:rPr>
          <w:rFonts w:ascii="Garamond" w:hAnsi="Garamond"/>
          <w:b/>
        </w:rPr>
      </w:pPr>
      <w:r w:rsidRPr="00CA09F3">
        <w:rPr>
          <w:rFonts w:ascii="Garamond" w:hAnsi="Garamond"/>
          <w:b/>
        </w:rPr>
        <w:t>THE STANDING COMMITTEES</w:t>
      </w:r>
    </w:p>
    <w:p w:rsidR="00C007FD" w:rsidRPr="00CA09F3" w:rsidRDefault="00C007FD" w:rsidP="00FE102C">
      <w:pPr>
        <w:jc w:val="both"/>
        <w:rPr>
          <w:rFonts w:ascii="Garamond" w:hAnsi="Garamond"/>
          <w:b/>
        </w:rPr>
      </w:pPr>
    </w:p>
    <w:p w:rsidR="00C007FD" w:rsidRPr="00CA09F3" w:rsidRDefault="00C007FD" w:rsidP="00FE102C">
      <w:pPr>
        <w:jc w:val="both"/>
        <w:rPr>
          <w:rFonts w:ascii="Garamond" w:hAnsi="Garamond"/>
        </w:rPr>
      </w:pPr>
      <w:r w:rsidRPr="00CA09F3">
        <w:rPr>
          <w:rFonts w:ascii="Garamond" w:hAnsi="Garamond"/>
          <w:b/>
        </w:rPr>
        <w:t>ARTICLE 40</w:t>
      </w:r>
      <w:r w:rsidRPr="00CA09F3">
        <w:rPr>
          <w:rFonts w:ascii="Garamond" w:hAnsi="Garamond"/>
        </w:rPr>
        <w:t xml:space="preserve"> – The Standing Committees of the CCCAN shall be as follows:</w:t>
      </w:r>
    </w:p>
    <w:p w:rsidR="00C007FD" w:rsidRPr="00CA09F3" w:rsidRDefault="00C007FD" w:rsidP="00C007FD">
      <w:pPr>
        <w:pStyle w:val="ListParagraph"/>
        <w:numPr>
          <w:ilvl w:val="0"/>
          <w:numId w:val="12"/>
        </w:numPr>
        <w:jc w:val="both"/>
        <w:rPr>
          <w:rFonts w:ascii="Garamond" w:hAnsi="Garamond"/>
        </w:rPr>
      </w:pPr>
      <w:r w:rsidRPr="00CA09F3">
        <w:rPr>
          <w:rFonts w:ascii="Garamond" w:hAnsi="Garamond"/>
        </w:rPr>
        <w:t>Technical Swimming Committee (TSC)</w:t>
      </w:r>
    </w:p>
    <w:p w:rsidR="00C007FD" w:rsidRPr="00CA09F3" w:rsidRDefault="00C007FD" w:rsidP="00C007FD">
      <w:pPr>
        <w:pStyle w:val="ListParagraph"/>
        <w:numPr>
          <w:ilvl w:val="0"/>
          <w:numId w:val="12"/>
        </w:numPr>
        <w:jc w:val="both"/>
        <w:rPr>
          <w:rFonts w:ascii="Garamond" w:hAnsi="Garamond"/>
        </w:rPr>
      </w:pPr>
      <w:r w:rsidRPr="00CA09F3">
        <w:rPr>
          <w:rFonts w:ascii="Garamond" w:hAnsi="Garamond"/>
        </w:rPr>
        <w:t>Technical Diving Committee (TDC)</w:t>
      </w:r>
    </w:p>
    <w:p w:rsidR="00C007FD" w:rsidRPr="00CA09F3" w:rsidRDefault="00C007FD" w:rsidP="00C007FD">
      <w:pPr>
        <w:pStyle w:val="ListParagraph"/>
        <w:numPr>
          <w:ilvl w:val="0"/>
          <w:numId w:val="12"/>
        </w:numPr>
        <w:jc w:val="both"/>
        <w:rPr>
          <w:rFonts w:ascii="Garamond" w:hAnsi="Garamond"/>
        </w:rPr>
      </w:pPr>
      <w:r w:rsidRPr="00CA09F3">
        <w:rPr>
          <w:rFonts w:ascii="Garamond" w:hAnsi="Garamond"/>
        </w:rPr>
        <w:t>Technical Synchronized Swimming Committee (TSSC)</w:t>
      </w:r>
    </w:p>
    <w:p w:rsidR="00C007FD" w:rsidRPr="00CA09F3" w:rsidRDefault="00C007FD" w:rsidP="00C007FD">
      <w:pPr>
        <w:pStyle w:val="ListParagraph"/>
        <w:numPr>
          <w:ilvl w:val="0"/>
          <w:numId w:val="12"/>
        </w:numPr>
        <w:jc w:val="both"/>
        <w:rPr>
          <w:rFonts w:ascii="Garamond" w:hAnsi="Garamond"/>
        </w:rPr>
      </w:pPr>
      <w:r w:rsidRPr="00CA09F3">
        <w:rPr>
          <w:rFonts w:ascii="Garamond" w:hAnsi="Garamond"/>
        </w:rPr>
        <w:t>Technical Water Polo Committee (TWPC)</w:t>
      </w:r>
    </w:p>
    <w:p w:rsidR="003C309F" w:rsidRPr="00CA09F3" w:rsidRDefault="003C309F" w:rsidP="00C007FD">
      <w:pPr>
        <w:pStyle w:val="ListParagraph"/>
        <w:numPr>
          <w:ilvl w:val="0"/>
          <w:numId w:val="12"/>
        </w:numPr>
        <w:jc w:val="both"/>
        <w:rPr>
          <w:rFonts w:ascii="Garamond" w:hAnsi="Garamond"/>
        </w:rPr>
      </w:pPr>
      <w:r w:rsidRPr="00CA09F3">
        <w:rPr>
          <w:rFonts w:ascii="Garamond" w:hAnsi="Garamond"/>
        </w:rPr>
        <w:t>Technical Open Water Committee (TOWC)</w:t>
      </w:r>
    </w:p>
    <w:p w:rsidR="00C007FD" w:rsidRPr="00CA09F3" w:rsidRDefault="00C007FD" w:rsidP="00C007FD">
      <w:pPr>
        <w:jc w:val="both"/>
        <w:rPr>
          <w:rFonts w:ascii="Garamond" w:hAnsi="Garamond"/>
        </w:rPr>
      </w:pPr>
    </w:p>
    <w:p w:rsidR="00C007FD" w:rsidRPr="00CA09F3" w:rsidRDefault="00C007FD" w:rsidP="00C007FD">
      <w:pPr>
        <w:jc w:val="both"/>
        <w:rPr>
          <w:rFonts w:ascii="Garamond" w:hAnsi="Garamond"/>
        </w:rPr>
      </w:pPr>
      <w:r w:rsidRPr="00CA09F3">
        <w:rPr>
          <w:rFonts w:ascii="Garamond" w:hAnsi="Garamond"/>
          <w:b/>
        </w:rPr>
        <w:t>ARTICLE 41</w:t>
      </w:r>
      <w:r w:rsidRPr="00CA09F3">
        <w:rPr>
          <w:rFonts w:ascii="Garamond" w:hAnsi="Garamond"/>
        </w:rPr>
        <w:t xml:space="preserve"> – Each CCCAN Standing Committee shall consist of maximum five (5) members each from a difference Member Federation or Group and each member must be a citizen and/or resident of the country or Federation that nominates him.</w:t>
      </w:r>
      <w:r w:rsidR="00CF6D12" w:rsidRPr="00CA09F3">
        <w:rPr>
          <w:rFonts w:ascii="Garamond" w:hAnsi="Garamond"/>
        </w:rPr>
        <w:t xml:space="preserve"> The officers of the Standing Committees are the Chairperson and the Recording Secretary. Members of the CCCAN Executive Committee or the Member Federation of the nominee’s country or territory may propose candidates for membership on a CCCAN Standing Committee. The CCCAN Executive Committee shall appoint the Chairman, the Recording Secretary and the other members of each Committee at its first meeting after the election of the CCCAN Executive Committee. The Committee’s Members remain in office for the same period as the Executive Committee. The CCCAN Executive Committee may appoint only those persons as member</w:t>
      </w:r>
      <w:r w:rsidR="00FF23B0" w:rsidRPr="00CA09F3">
        <w:rPr>
          <w:rFonts w:ascii="Garamond" w:hAnsi="Garamond"/>
        </w:rPr>
        <w:t>s</w:t>
      </w:r>
      <w:r w:rsidR="00CF6D12" w:rsidRPr="00CA09F3">
        <w:rPr>
          <w:rFonts w:ascii="Garamond" w:hAnsi="Garamond"/>
        </w:rPr>
        <w:t xml:space="preserve"> of a CCCAN Standing Committee who are recognized in their respective aquatic discipline or field; posses</w:t>
      </w:r>
      <w:r w:rsidR="00FF23B0" w:rsidRPr="00CA09F3">
        <w:rPr>
          <w:rFonts w:ascii="Garamond" w:hAnsi="Garamond"/>
        </w:rPr>
        <w:t>s</w:t>
      </w:r>
      <w:r w:rsidR="00CF6D12" w:rsidRPr="00CA09F3">
        <w:rPr>
          <w:rFonts w:ascii="Garamond" w:hAnsi="Garamond"/>
        </w:rPr>
        <w:t xml:space="preserve">, comprehensive experience as an athlete, administrator, judge, </w:t>
      </w:r>
      <w:r w:rsidR="00FF23B0" w:rsidRPr="00CA09F3">
        <w:rPr>
          <w:rFonts w:ascii="Garamond" w:hAnsi="Garamond"/>
        </w:rPr>
        <w:t>official, trainer or teacher;</w:t>
      </w:r>
      <w:r w:rsidR="00CF6D12" w:rsidRPr="00CA09F3">
        <w:rPr>
          <w:rFonts w:ascii="Garamond" w:hAnsi="Garamond"/>
        </w:rPr>
        <w:t xml:space="preserve"> and are capable of and interested in actively </w:t>
      </w:r>
      <w:r w:rsidR="00FF23B0" w:rsidRPr="00CA09F3">
        <w:rPr>
          <w:rFonts w:ascii="Garamond" w:hAnsi="Garamond"/>
        </w:rPr>
        <w:t xml:space="preserve">and regularly attending meetings of the Committee and cooperating with it. If a vacancy occurs, the Committee’s Chairperson must request the CCCAN Executive Committee to appoint another person to fill the vacancy on the Committee. </w:t>
      </w:r>
    </w:p>
    <w:p w:rsidR="00C60CE6" w:rsidRPr="00CA09F3" w:rsidRDefault="00C60CE6" w:rsidP="00C007FD">
      <w:pPr>
        <w:jc w:val="both"/>
        <w:rPr>
          <w:rFonts w:ascii="Garamond" w:hAnsi="Garamond"/>
        </w:rPr>
      </w:pPr>
    </w:p>
    <w:p w:rsidR="00C60CE6" w:rsidRPr="00CA09F3" w:rsidRDefault="00C60CE6" w:rsidP="00C007FD">
      <w:pPr>
        <w:jc w:val="both"/>
        <w:rPr>
          <w:rFonts w:ascii="Garamond" w:hAnsi="Garamond"/>
        </w:rPr>
      </w:pPr>
      <w:r w:rsidRPr="00CA09F3">
        <w:rPr>
          <w:rFonts w:ascii="Garamond" w:hAnsi="Garamond"/>
          <w:b/>
        </w:rPr>
        <w:t>ARTICLE 42</w:t>
      </w:r>
      <w:r w:rsidRPr="00CA09F3">
        <w:rPr>
          <w:rFonts w:ascii="Garamond" w:hAnsi="Garamond"/>
        </w:rPr>
        <w:t xml:space="preserve"> – The rights and duties of the CCCAN Standing Committees include but are not limited to the following:</w:t>
      </w:r>
    </w:p>
    <w:p w:rsidR="00C60CE6" w:rsidRPr="00CA09F3" w:rsidRDefault="00C60CE6" w:rsidP="00C60CE6">
      <w:pPr>
        <w:pStyle w:val="ListParagraph"/>
        <w:numPr>
          <w:ilvl w:val="0"/>
          <w:numId w:val="13"/>
        </w:numPr>
        <w:jc w:val="both"/>
        <w:rPr>
          <w:rFonts w:ascii="Garamond" w:hAnsi="Garamond"/>
        </w:rPr>
      </w:pPr>
      <w:r w:rsidRPr="00CA09F3">
        <w:rPr>
          <w:rFonts w:ascii="Garamond" w:hAnsi="Garamond"/>
        </w:rPr>
        <w:t>Discuss and take decision</w:t>
      </w:r>
      <w:r w:rsidR="00425100" w:rsidRPr="00CA09F3">
        <w:rPr>
          <w:rFonts w:ascii="Garamond" w:hAnsi="Garamond"/>
        </w:rPr>
        <w:t>s</w:t>
      </w:r>
      <w:r w:rsidRPr="00CA09F3">
        <w:rPr>
          <w:rFonts w:ascii="Garamond" w:hAnsi="Garamond"/>
        </w:rPr>
        <w:t xml:space="preserve"> on all matters assigned to them by the CCCAN Executive.</w:t>
      </w:r>
    </w:p>
    <w:p w:rsidR="00C60CE6" w:rsidRPr="00CA09F3" w:rsidRDefault="00C60CE6" w:rsidP="00C60CE6">
      <w:pPr>
        <w:pStyle w:val="ListParagraph"/>
        <w:numPr>
          <w:ilvl w:val="0"/>
          <w:numId w:val="13"/>
        </w:numPr>
        <w:jc w:val="both"/>
        <w:rPr>
          <w:rFonts w:ascii="Garamond" w:hAnsi="Garamond"/>
        </w:rPr>
      </w:pPr>
      <w:r w:rsidRPr="00CA09F3">
        <w:rPr>
          <w:rFonts w:ascii="Garamond" w:hAnsi="Garamond"/>
        </w:rPr>
        <w:lastRenderedPageBreak/>
        <w:t>Promote their disciplines in any possible way (e.g. by collecting experiences; conducting clinics; circulating technical information and expertise to Member Federation</w:t>
      </w:r>
      <w:r w:rsidR="00425100" w:rsidRPr="00CA09F3">
        <w:rPr>
          <w:rFonts w:ascii="Garamond" w:hAnsi="Garamond"/>
        </w:rPr>
        <w:t>s</w:t>
      </w:r>
      <w:r w:rsidRPr="00CA09F3">
        <w:rPr>
          <w:rFonts w:ascii="Garamond" w:hAnsi="Garamond"/>
        </w:rPr>
        <w:t xml:space="preserve"> and their affiliate</w:t>
      </w:r>
      <w:r w:rsidR="00425100" w:rsidRPr="00CA09F3">
        <w:rPr>
          <w:rFonts w:ascii="Garamond" w:hAnsi="Garamond"/>
        </w:rPr>
        <w:t>s</w:t>
      </w:r>
      <w:r w:rsidRPr="00CA09F3">
        <w:rPr>
          <w:rFonts w:ascii="Garamond" w:hAnsi="Garamond"/>
        </w:rPr>
        <w:t>; etc.)</w:t>
      </w:r>
    </w:p>
    <w:p w:rsidR="00C60CE6" w:rsidRPr="00CA09F3" w:rsidRDefault="00C60CE6" w:rsidP="00C60CE6">
      <w:pPr>
        <w:pStyle w:val="ListParagraph"/>
        <w:numPr>
          <w:ilvl w:val="0"/>
          <w:numId w:val="13"/>
        </w:numPr>
        <w:jc w:val="both"/>
        <w:rPr>
          <w:rFonts w:ascii="Garamond" w:hAnsi="Garamond"/>
        </w:rPr>
      </w:pPr>
      <w:r w:rsidRPr="00CA09F3">
        <w:rPr>
          <w:rFonts w:ascii="Garamond" w:hAnsi="Garamond"/>
        </w:rPr>
        <w:t>Continuously exchange expertise and opinions with Member Federations and their affiliates regarding technical matters.</w:t>
      </w:r>
    </w:p>
    <w:p w:rsidR="00C60CE6" w:rsidRPr="00CA09F3" w:rsidRDefault="00C60CE6" w:rsidP="00C60CE6">
      <w:pPr>
        <w:pStyle w:val="ListParagraph"/>
        <w:numPr>
          <w:ilvl w:val="0"/>
          <w:numId w:val="13"/>
        </w:numPr>
        <w:jc w:val="both"/>
        <w:rPr>
          <w:rFonts w:ascii="Garamond" w:hAnsi="Garamond"/>
        </w:rPr>
      </w:pPr>
      <w:r w:rsidRPr="00CA09F3">
        <w:rPr>
          <w:rFonts w:ascii="Garamond" w:hAnsi="Garamond"/>
        </w:rPr>
        <w:t>Consider and make recommendations to the Executive Committee on all technical matters in their disciplines.</w:t>
      </w:r>
    </w:p>
    <w:p w:rsidR="00425100" w:rsidRPr="00CA09F3" w:rsidRDefault="00425100" w:rsidP="00C60CE6">
      <w:pPr>
        <w:pStyle w:val="ListParagraph"/>
        <w:numPr>
          <w:ilvl w:val="0"/>
          <w:numId w:val="13"/>
        </w:numPr>
        <w:jc w:val="both"/>
        <w:rPr>
          <w:rFonts w:ascii="Garamond" w:hAnsi="Garamond"/>
        </w:rPr>
      </w:pPr>
      <w:r w:rsidRPr="00CA09F3">
        <w:rPr>
          <w:rFonts w:ascii="Garamond" w:hAnsi="Garamond"/>
        </w:rPr>
        <w:t>Evaluate, promote and maintain the quality of referees, judges and technical officials within the CCCAN and establish an annual list of CCCAN recognized officials in each discipline.</w:t>
      </w:r>
    </w:p>
    <w:p w:rsidR="00425100" w:rsidRPr="00CA09F3" w:rsidRDefault="00425100" w:rsidP="00C60CE6">
      <w:pPr>
        <w:pStyle w:val="ListParagraph"/>
        <w:numPr>
          <w:ilvl w:val="0"/>
          <w:numId w:val="13"/>
        </w:numPr>
        <w:jc w:val="both"/>
        <w:rPr>
          <w:rFonts w:ascii="Garamond" w:hAnsi="Garamond"/>
        </w:rPr>
      </w:pPr>
      <w:r w:rsidRPr="00CA09F3">
        <w:rPr>
          <w:rFonts w:ascii="Garamond" w:hAnsi="Garamond"/>
        </w:rPr>
        <w:t>Cooperate in the technical preparation and holding of competitions at the Central American and Caribbean Games and other CCCAN Events.</w:t>
      </w:r>
    </w:p>
    <w:p w:rsidR="00425100" w:rsidRPr="00CA09F3" w:rsidRDefault="00425100" w:rsidP="00425100">
      <w:pPr>
        <w:pStyle w:val="ListParagraph"/>
        <w:numPr>
          <w:ilvl w:val="0"/>
          <w:numId w:val="13"/>
        </w:numPr>
        <w:jc w:val="both"/>
        <w:rPr>
          <w:rFonts w:ascii="Garamond" w:hAnsi="Garamond"/>
        </w:rPr>
      </w:pPr>
      <w:r w:rsidRPr="00CA09F3">
        <w:rPr>
          <w:rFonts w:ascii="Garamond" w:hAnsi="Garamond"/>
        </w:rPr>
        <w:t>Investigate standard equipment and specifications of venues and facilities for CCCAN Events.</w:t>
      </w:r>
    </w:p>
    <w:p w:rsidR="00425100" w:rsidRPr="00CA09F3" w:rsidRDefault="00425100" w:rsidP="00425100">
      <w:pPr>
        <w:pStyle w:val="ListParagraph"/>
        <w:numPr>
          <w:ilvl w:val="0"/>
          <w:numId w:val="13"/>
        </w:numPr>
        <w:jc w:val="both"/>
        <w:rPr>
          <w:rFonts w:ascii="Garamond" w:hAnsi="Garamond"/>
        </w:rPr>
      </w:pPr>
      <w:r w:rsidRPr="00CA09F3">
        <w:rPr>
          <w:rFonts w:ascii="Garamond" w:hAnsi="Garamond"/>
        </w:rPr>
        <w:t>Control the technical preparations and technical conduct of the Central American Caribbean Championships and all other CCCAN events in their disciplines.</w:t>
      </w:r>
    </w:p>
    <w:p w:rsidR="00425100" w:rsidRPr="00CA09F3" w:rsidRDefault="00425100" w:rsidP="00425100">
      <w:pPr>
        <w:pStyle w:val="ListParagraph"/>
        <w:numPr>
          <w:ilvl w:val="0"/>
          <w:numId w:val="13"/>
        </w:numPr>
        <w:jc w:val="both"/>
        <w:rPr>
          <w:rFonts w:ascii="Garamond" w:hAnsi="Garamond"/>
        </w:rPr>
      </w:pPr>
      <w:r w:rsidRPr="00CA09F3">
        <w:rPr>
          <w:rFonts w:ascii="Garamond" w:hAnsi="Garamond"/>
        </w:rPr>
        <w:t>Consider and take decisions on applications for CCCAN records.</w:t>
      </w:r>
    </w:p>
    <w:p w:rsidR="00425100" w:rsidRPr="00CA09F3" w:rsidRDefault="00425100" w:rsidP="00425100">
      <w:pPr>
        <w:pStyle w:val="ListParagraph"/>
        <w:numPr>
          <w:ilvl w:val="0"/>
          <w:numId w:val="13"/>
        </w:numPr>
        <w:jc w:val="both"/>
        <w:rPr>
          <w:rFonts w:ascii="Garamond" w:hAnsi="Garamond"/>
        </w:rPr>
      </w:pPr>
      <w:r w:rsidRPr="00CA09F3">
        <w:rPr>
          <w:rFonts w:ascii="Garamond" w:hAnsi="Garamond"/>
        </w:rPr>
        <w:t>Appoint subcommittees, consisting of Standing Committee Members, to investigate, study and make recommendations to the Standing Committee on any matter referred to them.</w:t>
      </w:r>
    </w:p>
    <w:p w:rsidR="00425100" w:rsidRPr="00CA09F3" w:rsidRDefault="00811616" w:rsidP="00425100">
      <w:pPr>
        <w:pStyle w:val="ListParagraph"/>
        <w:numPr>
          <w:ilvl w:val="0"/>
          <w:numId w:val="13"/>
        </w:numPr>
        <w:jc w:val="both"/>
        <w:rPr>
          <w:rFonts w:ascii="Garamond" w:hAnsi="Garamond"/>
        </w:rPr>
      </w:pPr>
      <w:r w:rsidRPr="00CA09F3">
        <w:rPr>
          <w:rFonts w:ascii="Garamond" w:hAnsi="Garamond"/>
        </w:rPr>
        <w:t>Establish and recommend, for the approval of the CCCAN Executive Committee, regulations and by-Laws for the conduct of CCCAN events.</w:t>
      </w:r>
    </w:p>
    <w:p w:rsidR="00811616" w:rsidRPr="00CA09F3" w:rsidRDefault="00811616" w:rsidP="00811616">
      <w:pPr>
        <w:jc w:val="both"/>
        <w:rPr>
          <w:rFonts w:ascii="Garamond" w:hAnsi="Garamond"/>
          <w:b/>
        </w:rPr>
      </w:pPr>
    </w:p>
    <w:p w:rsidR="00811616" w:rsidRPr="00CA09F3" w:rsidRDefault="00811616" w:rsidP="00811616">
      <w:pPr>
        <w:jc w:val="both"/>
        <w:rPr>
          <w:rFonts w:ascii="Garamond" w:hAnsi="Garamond"/>
        </w:rPr>
      </w:pPr>
      <w:r w:rsidRPr="00CA09F3">
        <w:rPr>
          <w:rFonts w:ascii="Garamond" w:hAnsi="Garamond"/>
          <w:b/>
        </w:rPr>
        <w:t>ARTICLE 43</w:t>
      </w:r>
      <w:r w:rsidRPr="00CA09F3">
        <w:rPr>
          <w:rFonts w:ascii="Garamond" w:hAnsi="Garamond"/>
        </w:rPr>
        <w:t xml:space="preserve"> – The CCCAN Standing Committees shall meet whenever there is business to transact. All meetings are subject to the approval of the CCCAN Executive Committee. The Chairperson of the Committee shall compile the Agenda for the meeting. The quorum for a meeting shall be three (3) members. The Chairperson of the Committee shall preside over the meeting. The Recording Secretary shall keep the Minutes and submit reports to the CCCAN Executive Committee. </w:t>
      </w:r>
    </w:p>
    <w:p w:rsidR="00811616" w:rsidRPr="00CA09F3" w:rsidRDefault="00811616" w:rsidP="00811616">
      <w:pPr>
        <w:jc w:val="both"/>
        <w:rPr>
          <w:rFonts w:ascii="Garamond" w:hAnsi="Garamond"/>
        </w:rPr>
      </w:pPr>
    </w:p>
    <w:p w:rsidR="00811616" w:rsidRPr="00CA09F3" w:rsidRDefault="00811616" w:rsidP="00811616">
      <w:pPr>
        <w:jc w:val="center"/>
        <w:rPr>
          <w:rFonts w:ascii="Garamond" w:hAnsi="Garamond"/>
          <w:b/>
        </w:rPr>
      </w:pPr>
      <w:r w:rsidRPr="00CA09F3">
        <w:rPr>
          <w:rFonts w:ascii="Garamond" w:hAnsi="Garamond"/>
          <w:b/>
        </w:rPr>
        <w:t>CHAPTER XV</w:t>
      </w:r>
    </w:p>
    <w:p w:rsidR="00811616" w:rsidRPr="00CA09F3" w:rsidRDefault="00811616" w:rsidP="00811616">
      <w:pPr>
        <w:jc w:val="both"/>
        <w:rPr>
          <w:rFonts w:ascii="Garamond" w:hAnsi="Garamond"/>
          <w:b/>
        </w:rPr>
      </w:pPr>
    </w:p>
    <w:p w:rsidR="00811616" w:rsidRPr="00CA09F3" w:rsidRDefault="00811616" w:rsidP="00811616">
      <w:pPr>
        <w:jc w:val="both"/>
        <w:rPr>
          <w:rFonts w:ascii="Garamond" w:hAnsi="Garamond"/>
          <w:b/>
        </w:rPr>
      </w:pPr>
      <w:r w:rsidRPr="00CA09F3">
        <w:rPr>
          <w:rFonts w:ascii="Garamond" w:hAnsi="Garamond"/>
          <w:b/>
        </w:rPr>
        <w:t>TRANSITIONAL PROVISIONS</w:t>
      </w:r>
    </w:p>
    <w:p w:rsidR="00811616" w:rsidRPr="00CA09F3" w:rsidRDefault="00811616" w:rsidP="00811616">
      <w:pPr>
        <w:jc w:val="both"/>
        <w:rPr>
          <w:rFonts w:ascii="Garamond" w:hAnsi="Garamond"/>
          <w:b/>
        </w:rPr>
      </w:pPr>
    </w:p>
    <w:p w:rsidR="00811616" w:rsidRPr="00CA09F3" w:rsidRDefault="00811616" w:rsidP="00811616">
      <w:pPr>
        <w:jc w:val="both"/>
        <w:rPr>
          <w:rFonts w:ascii="Garamond" w:hAnsi="Garamond"/>
        </w:rPr>
      </w:pPr>
      <w:r w:rsidRPr="00CA09F3">
        <w:rPr>
          <w:rFonts w:ascii="Garamond" w:hAnsi="Garamond"/>
          <w:b/>
        </w:rPr>
        <w:t>ARTICLE 44</w:t>
      </w:r>
      <w:r w:rsidRPr="00CA09F3">
        <w:rPr>
          <w:rFonts w:ascii="Garamond" w:hAnsi="Garamond"/>
        </w:rPr>
        <w:t xml:space="preserve"> </w:t>
      </w:r>
      <w:r w:rsidR="00CF4F44" w:rsidRPr="00CA09F3">
        <w:rPr>
          <w:rFonts w:ascii="Garamond" w:hAnsi="Garamond"/>
        </w:rPr>
        <w:t>–</w:t>
      </w:r>
      <w:r w:rsidRPr="00CA09F3">
        <w:rPr>
          <w:rFonts w:ascii="Garamond" w:hAnsi="Garamond"/>
        </w:rPr>
        <w:t xml:space="preserve"> </w:t>
      </w:r>
      <w:r w:rsidR="00CF4F44" w:rsidRPr="00CA09F3">
        <w:rPr>
          <w:rFonts w:ascii="Garamond" w:hAnsi="Garamond"/>
        </w:rPr>
        <w:t>This Constitution and these By-Laws supersede all preceding ones, as all modifications approved by the various Congresses from July 17, 1995 through J</w:t>
      </w:r>
      <w:r w:rsidR="00347935" w:rsidRPr="00CA09F3">
        <w:rPr>
          <w:rFonts w:ascii="Garamond" w:hAnsi="Garamond"/>
        </w:rPr>
        <w:t>une 30</w:t>
      </w:r>
      <w:r w:rsidR="00CF4F44" w:rsidRPr="00CA09F3">
        <w:rPr>
          <w:rFonts w:ascii="Garamond" w:hAnsi="Garamond"/>
        </w:rPr>
        <w:t>, 2013 have been incorporated.</w:t>
      </w:r>
    </w:p>
    <w:p w:rsidR="00CF4F44" w:rsidRPr="00CA09F3" w:rsidRDefault="00CF4F44" w:rsidP="00811616">
      <w:pPr>
        <w:jc w:val="both"/>
        <w:rPr>
          <w:rFonts w:ascii="Garamond" w:hAnsi="Garamond"/>
        </w:rPr>
      </w:pPr>
    </w:p>
    <w:p w:rsidR="00CF4F44" w:rsidRPr="00CA09F3" w:rsidRDefault="00CF4F44" w:rsidP="00811616">
      <w:pPr>
        <w:jc w:val="both"/>
        <w:rPr>
          <w:rFonts w:ascii="Garamond" w:hAnsi="Garamond"/>
        </w:rPr>
      </w:pPr>
      <w:r w:rsidRPr="00CA09F3">
        <w:rPr>
          <w:rFonts w:ascii="Garamond" w:hAnsi="Garamond"/>
          <w:b/>
        </w:rPr>
        <w:t>ARTICLE 45</w:t>
      </w:r>
      <w:r w:rsidRPr="00CA09F3">
        <w:rPr>
          <w:rFonts w:ascii="Garamond" w:hAnsi="Garamond"/>
        </w:rPr>
        <w:t xml:space="preserve"> – The countries affiliated to the CCCAN are the following:</w:t>
      </w:r>
    </w:p>
    <w:p w:rsidR="00CF4F44" w:rsidRPr="00CA09F3" w:rsidRDefault="00CF4F44" w:rsidP="00811616">
      <w:pPr>
        <w:jc w:val="both"/>
        <w:rPr>
          <w:rFonts w:ascii="Garamond" w:hAnsi="Garamond"/>
        </w:rPr>
      </w:pPr>
    </w:p>
    <w:p w:rsidR="00CF4F44" w:rsidRPr="00CA09F3" w:rsidRDefault="00CF4F44" w:rsidP="006A2CB6">
      <w:pPr>
        <w:pStyle w:val="ListParagraph"/>
        <w:numPr>
          <w:ilvl w:val="0"/>
          <w:numId w:val="14"/>
        </w:numPr>
        <w:rPr>
          <w:rFonts w:ascii="Garamond" w:hAnsi="Garamond"/>
        </w:rPr>
      </w:pPr>
      <w:r w:rsidRPr="00CA09F3">
        <w:rPr>
          <w:rFonts w:ascii="Garamond" w:hAnsi="Garamond"/>
        </w:rPr>
        <w:t>Antigua Barbuda (ANT)</w:t>
      </w:r>
    </w:p>
    <w:p w:rsidR="00217451" w:rsidRPr="00CA09F3" w:rsidRDefault="00217451" w:rsidP="006A2CB6">
      <w:pPr>
        <w:pStyle w:val="ListParagraph"/>
        <w:numPr>
          <w:ilvl w:val="0"/>
          <w:numId w:val="14"/>
        </w:numPr>
        <w:rPr>
          <w:rFonts w:ascii="Garamond" w:hAnsi="Garamond"/>
        </w:rPr>
      </w:pPr>
      <w:r w:rsidRPr="00CA09F3">
        <w:rPr>
          <w:rFonts w:ascii="Garamond" w:hAnsi="Garamond"/>
        </w:rPr>
        <w:t>Aruba</w:t>
      </w:r>
      <w:r w:rsidR="00597A60" w:rsidRPr="00CA09F3">
        <w:rPr>
          <w:rFonts w:ascii="Garamond" w:hAnsi="Garamond"/>
        </w:rPr>
        <w:t xml:space="preserve"> (ARU)</w:t>
      </w:r>
    </w:p>
    <w:p w:rsidR="00CF4F44" w:rsidRPr="00CA09F3" w:rsidRDefault="00CF4F44" w:rsidP="006A2CB6">
      <w:pPr>
        <w:pStyle w:val="ListParagraph"/>
        <w:numPr>
          <w:ilvl w:val="0"/>
          <w:numId w:val="14"/>
        </w:numPr>
        <w:rPr>
          <w:rFonts w:ascii="Garamond" w:hAnsi="Garamond"/>
        </w:rPr>
      </w:pPr>
      <w:bookmarkStart w:id="0" w:name="_GoBack"/>
      <w:bookmarkEnd w:id="0"/>
      <w:r w:rsidRPr="00CA09F3">
        <w:rPr>
          <w:rFonts w:ascii="Garamond" w:hAnsi="Garamond"/>
        </w:rPr>
        <w:t>Bahamas (BAH)</w:t>
      </w:r>
    </w:p>
    <w:p w:rsidR="00CF4F44" w:rsidRPr="00CA09F3" w:rsidRDefault="00CF4F44" w:rsidP="006A2CB6">
      <w:pPr>
        <w:pStyle w:val="ListParagraph"/>
        <w:numPr>
          <w:ilvl w:val="0"/>
          <w:numId w:val="14"/>
        </w:numPr>
        <w:rPr>
          <w:rFonts w:ascii="Garamond" w:hAnsi="Garamond"/>
        </w:rPr>
      </w:pPr>
      <w:r w:rsidRPr="00CA09F3">
        <w:rPr>
          <w:rFonts w:ascii="Garamond" w:hAnsi="Garamond"/>
        </w:rPr>
        <w:t>Barbados (BAR)</w:t>
      </w:r>
    </w:p>
    <w:p w:rsidR="00CF4F44" w:rsidRPr="00CA09F3" w:rsidRDefault="00CF4F44" w:rsidP="006A2CB6">
      <w:pPr>
        <w:pStyle w:val="ListParagraph"/>
        <w:numPr>
          <w:ilvl w:val="0"/>
          <w:numId w:val="14"/>
        </w:numPr>
        <w:rPr>
          <w:rFonts w:ascii="Garamond" w:hAnsi="Garamond"/>
        </w:rPr>
      </w:pPr>
      <w:r w:rsidRPr="00CA09F3">
        <w:rPr>
          <w:rFonts w:ascii="Garamond" w:hAnsi="Garamond"/>
        </w:rPr>
        <w:t>Bermuda (BER)</w:t>
      </w:r>
    </w:p>
    <w:p w:rsidR="00597A60" w:rsidRPr="00CA09F3" w:rsidRDefault="00597A60" w:rsidP="00597A60">
      <w:pPr>
        <w:pStyle w:val="ListParagraph"/>
        <w:numPr>
          <w:ilvl w:val="0"/>
          <w:numId w:val="14"/>
        </w:numPr>
        <w:rPr>
          <w:rFonts w:ascii="Garamond" w:hAnsi="Garamond"/>
        </w:rPr>
      </w:pPr>
      <w:r w:rsidRPr="00CA09F3">
        <w:rPr>
          <w:rFonts w:ascii="Garamond" w:hAnsi="Garamond"/>
        </w:rPr>
        <w:t>Cayman Islands (CAY)</w:t>
      </w:r>
    </w:p>
    <w:p w:rsidR="00597A60" w:rsidRPr="00CA09F3" w:rsidRDefault="00597A60" w:rsidP="006A2CB6">
      <w:pPr>
        <w:pStyle w:val="ListParagraph"/>
        <w:numPr>
          <w:ilvl w:val="0"/>
          <w:numId w:val="14"/>
        </w:numPr>
        <w:rPr>
          <w:rFonts w:ascii="Garamond" w:hAnsi="Garamond"/>
        </w:rPr>
      </w:pPr>
      <w:r w:rsidRPr="00CA09F3">
        <w:rPr>
          <w:rFonts w:ascii="Garamond" w:hAnsi="Garamond"/>
        </w:rPr>
        <w:t>Costa Rica (CRC)</w:t>
      </w:r>
    </w:p>
    <w:p w:rsidR="00597A60" w:rsidRPr="00CA09F3" w:rsidRDefault="00597A60" w:rsidP="00597A60">
      <w:pPr>
        <w:pStyle w:val="ListParagraph"/>
        <w:numPr>
          <w:ilvl w:val="0"/>
          <w:numId w:val="14"/>
        </w:numPr>
        <w:rPr>
          <w:rFonts w:ascii="Garamond" w:hAnsi="Garamond"/>
        </w:rPr>
      </w:pPr>
      <w:r w:rsidRPr="00CA09F3">
        <w:rPr>
          <w:rFonts w:ascii="Garamond" w:hAnsi="Garamond"/>
        </w:rPr>
        <w:t>Cuba (CUB)</w:t>
      </w:r>
    </w:p>
    <w:p w:rsidR="00597A60" w:rsidRPr="00CA09F3" w:rsidRDefault="00597A60" w:rsidP="006A2CB6">
      <w:pPr>
        <w:pStyle w:val="ListParagraph"/>
        <w:numPr>
          <w:ilvl w:val="0"/>
          <w:numId w:val="14"/>
        </w:numPr>
        <w:rPr>
          <w:rFonts w:ascii="Garamond" w:hAnsi="Garamond"/>
        </w:rPr>
      </w:pPr>
      <w:r w:rsidRPr="00CA09F3">
        <w:rPr>
          <w:rFonts w:ascii="Garamond" w:hAnsi="Garamond"/>
        </w:rPr>
        <w:t>Curacao (CUR)</w:t>
      </w:r>
    </w:p>
    <w:p w:rsidR="00597A60" w:rsidRPr="00CA09F3" w:rsidRDefault="00597A60" w:rsidP="00597A60">
      <w:pPr>
        <w:pStyle w:val="ListParagraph"/>
        <w:numPr>
          <w:ilvl w:val="0"/>
          <w:numId w:val="14"/>
        </w:numPr>
        <w:rPr>
          <w:rFonts w:ascii="Garamond" w:hAnsi="Garamond"/>
        </w:rPr>
      </w:pPr>
      <w:r w:rsidRPr="00CA09F3">
        <w:rPr>
          <w:rFonts w:ascii="Garamond" w:hAnsi="Garamond"/>
        </w:rPr>
        <w:t>Dominica (DMA)</w:t>
      </w:r>
    </w:p>
    <w:p w:rsidR="00597A60" w:rsidRPr="00CA09F3" w:rsidRDefault="00597A60" w:rsidP="00597A60">
      <w:pPr>
        <w:pStyle w:val="ListParagraph"/>
        <w:numPr>
          <w:ilvl w:val="0"/>
          <w:numId w:val="14"/>
        </w:numPr>
        <w:rPr>
          <w:rFonts w:ascii="Garamond" w:hAnsi="Garamond"/>
        </w:rPr>
      </w:pPr>
      <w:r w:rsidRPr="00CA09F3">
        <w:rPr>
          <w:rFonts w:ascii="Garamond" w:hAnsi="Garamond"/>
        </w:rPr>
        <w:lastRenderedPageBreak/>
        <w:t>Dominican Republic (DOM)</w:t>
      </w:r>
    </w:p>
    <w:p w:rsidR="00CF4F44" w:rsidRPr="00CA09F3" w:rsidRDefault="00597A60" w:rsidP="006A2CB6">
      <w:pPr>
        <w:pStyle w:val="ListParagraph"/>
        <w:numPr>
          <w:ilvl w:val="0"/>
          <w:numId w:val="14"/>
        </w:numPr>
        <w:rPr>
          <w:rFonts w:ascii="Garamond" w:hAnsi="Garamond"/>
        </w:rPr>
      </w:pPr>
      <w:r w:rsidRPr="00CA09F3">
        <w:rPr>
          <w:rFonts w:ascii="Garamond" w:hAnsi="Garamond"/>
        </w:rPr>
        <w:t>El Salvador (ESA)</w:t>
      </w:r>
    </w:p>
    <w:p w:rsidR="00597A60" w:rsidRPr="00CA09F3" w:rsidRDefault="00597A60" w:rsidP="00597A60">
      <w:pPr>
        <w:pStyle w:val="ListParagraph"/>
        <w:numPr>
          <w:ilvl w:val="0"/>
          <w:numId w:val="14"/>
        </w:numPr>
        <w:rPr>
          <w:rFonts w:ascii="Garamond" w:hAnsi="Garamond"/>
        </w:rPr>
      </w:pPr>
      <w:r w:rsidRPr="00CA09F3">
        <w:rPr>
          <w:rFonts w:ascii="Garamond" w:hAnsi="Garamond"/>
        </w:rPr>
        <w:t>Grenada (GRN)</w:t>
      </w:r>
    </w:p>
    <w:p w:rsidR="00597A60" w:rsidRPr="00CA09F3" w:rsidRDefault="00597A60" w:rsidP="00597A60">
      <w:pPr>
        <w:pStyle w:val="ListParagraph"/>
        <w:numPr>
          <w:ilvl w:val="0"/>
          <w:numId w:val="14"/>
        </w:numPr>
        <w:rPr>
          <w:rFonts w:ascii="Garamond" w:hAnsi="Garamond"/>
        </w:rPr>
      </w:pPr>
      <w:r w:rsidRPr="00CA09F3">
        <w:rPr>
          <w:rFonts w:ascii="Garamond" w:hAnsi="Garamond"/>
        </w:rPr>
        <w:t>Guatemala (GUA)</w:t>
      </w:r>
    </w:p>
    <w:p w:rsidR="00CF4F44" w:rsidRPr="00CA09F3" w:rsidRDefault="00597A60" w:rsidP="006A2CB6">
      <w:pPr>
        <w:pStyle w:val="ListParagraph"/>
        <w:numPr>
          <w:ilvl w:val="0"/>
          <w:numId w:val="14"/>
        </w:numPr>
        <w:rPr>
          <w:rFonts w:ascii="Garamond" w:hAnsi="Garamond"/>
        </w:rPr>
      </w:pPr>
      <w:r w:rsidRPr="00CA09F3">
        <w:rPr>
          <w:rFonts w:ascii="Garamond" w:hAnsi="Garamond"/>
        </w:rPr>
        <w:t>Haiti (HAI)</w:t>
      </w:r>
    </w:p>
    <w:p w:rsidR="00597A60" w:rsidRPr="00CA09F3" w:rsidRDefault="00597A60" w:rsidP="00597A60">
      <w:pPr>
        <w:pStyle w:val="ListParagraph"/>
        <w:numPr>
          <w:ilvl w:val="0"/>
          <w:numId w:val="14"/>
        </w:numPr>
        <w:rPr>
          <w:rFonts w:ascii="Garamond" w:hAnsi="Garamond"/>
        </w:rPr>
      </w:pPr>
      <w:r w:rsidRPr="00CA09F3">
        <w:rPr>
          <w:rFonts w:ascii="Garamond" w:hAnsi="Garamond"/>
        </w:rPr>
        <w:t>Honduras (HON)</w:t>
      </w:r>
    </w:p>
    <w:p w:rsidR="00597A60" w:rsidRPr="00CA09F3" w:rsidRDefault="00597A60" w:rsidP="00597A60">
      <w:pPr>
        <w:pStyle w:val="ListParagraph"/>
        <w:numPr>
          <w:ilvl w:val="0"/>
          <w:numId w:val="14"/>
        </w:numPr>
        <w:rPr>
          <w:rFonts w:ascii="Garamond" w:hAnsi="Garamond"/>
        </w:rPr>
      </w:pPr>
      <w:r w:rsidRPr="00CA09F3">
        <w:rPr>
          <w:rFonts w:ascii="Garamond" w:hAnsi="Garamond"/>
        </w:rPr>
        <w:t>Virgin Islands (ISV)</w:t>
      </w:r>
    </w:p>
    <w:p w:rsidR="00597A60" w:rsidRPr="00CA09F3" w:rsidRDefault="00597A60" w:rsidP="00597A60">
      <w:pPr>
        <w:pStyle w:val="ListParagraph"/>
        <w:numPr>
          <w:ilvl w:val="0"/>
          <w:numId w:val="14"/>
        </w:numPr>
        <w:rPr>
          <w:rFonts w:ascii="Garamond" w:hAnsi="Garamond"/>
        </w:rPr>
      </w:pPr>
      <w:r w:rsidRPr="00CA09F3">
        <w:rPr>
          <w:rFonts w:ascii="Garamond" w:hAnsi="Garamond"/>
        </w:rPr>
        <w:t>British Virgin Islands (IBV)</w:t>
      </w:r>
    </w:p>
    <w:p w:rsidR="00146751" w:rsidRPr="00CA09F3" w:rsidRDefault="00146751" w:rsidP="006A2CB6">
      <w:pPr>
        <w:pStyle w:val="ListParagraph"/>
        <w:numPr>
          <w:ilvl w:val="0"/>
          <w:numId w:val="14"/>
        </w:numPr>
        <w:rPr>
          <w:rFonts w:ascii="Garamond" w:hAnsi="Garamond"/>
        </w:rPr>
      </w:pPr>
      <w:r w:rsidRPr="00CA09F3">
        <w:rPr>
          <w:rFonts w:ascii="Garamond" w:hAnsi="Garamond"/>
        </w:rPr>
        <w:t>Jamaica (JAM)</w:t>
      </w:r>
    </w:p>
    <w:p w:rsidR="00597A60" w:rsidRPr="00CA09F3" w:rsidRDefault="00597A60" w:rsidP="006A2CB6">
      <w:pPr>
        <w:pStyle w:val="ListParagraph"/>
        <w:numPr>
          <w:ilvl w:val="0"/>
          <w:numId w:val="14"/>
        </w:numPr>
        <w:rPr>
          <w:rFonts w:ascii="Garamond" w:hAnsi="Garamond"/>
        </w:rPr>
      </w:pPr>
      <w:r w:rsidRPr="00CA09F3">
        <w:rPr>
          <w:rFonts w:ascii="Garamond" w:hAnsi="Garamond"/>
        </w:rPr>
        <w:t>Saint Lucia (LCA</w:t>
      </w:r>
    </w:p>
    <w:p w:rsidR="00146751" w:rsidRPr="00CA09F3" w:rsidRDefault="00146751" w:rsidP="006A2CB6">
      <w:pPr>
        <w:pStyle w:val="ListParagraph"/>
        <w:numPr>
          <w:ilvl w:val="0"/>
          <w:numId w:val="14"/>
        </w:numPr>
        <w:rPr>
          <w:rFonts w:ascii="Garamond" w:hAnsi="Garamond"/>
        </w:rPr>
      </w:pPr>
      <w:r w:rsidRPr="00CA09F3">
        <w:rPr>
          <w:rFonts w:ascii="Garamond" w:hAnsi="Garamond"/>
        </w:rPr>
        <w:t>Mexico (MEX)</w:t>
      </w:r>
    </w:p>
    <w:p w:rsidR="00146751" w:rsidRPr="00CA09F3" w:rsidRDefault="00146751" w:rsidP="006A2CB6">
      <w:pPr>
        <w:pStyle w:val="ListParagraph"/>
        <w:numPr>
          <w:ilvl w:val="0"/>
          <w:numId w:val="14"/>
        </w:numPr>
        <w:rPr>
          <w:rFonts w:ascii="Garamond" w:hAnsi="Garamond"/>
        </w:rPr>
      </w:pPr>
      <w:r w:rsidRPr="00CA09F3">
        <w:rPr>
          <w:rFonts w:ascii="Garamond" w:hAnsi="Garamond"/>
        </w:rPr>
        <w:t>Nicaragua (NCA)</w:t>
      </w:r>
    </w:p>
    <w:p w:rsidR="00146751" w:rsidRPr="00CA09F3" w:rsidRDefault="00146751" w:rsidP="006A2CB6">
      <w:pPr>
        <w:pStyle w:val="ListParagraph"/>
        <w:numPr>
          <w:ilvl w:val="0"/>
          <w:numId w:val="14"/>
        </w:numPr>
        <w:rPr>
          <w:rFonts w:ascii="Garamond" w:hAnsi="Garamond"/>
        </w:rPr>
      </w:pPr>
      <w:r w:rsidRPr="00CA09F3">
        <w:rPr>
          <w:rFonts w:ascii="Garamond" w:hAnsi="Garamond"/>
        </w:rPr>
        <w:t>Panama (PAN)</w:t>
      </w:r>
    </w:p>
    <w:p w:rsidR="00146751" w:rsidRPr="00CA09F3" w:rsidRDefault="00146751" w:rsidP="006A2CB6">
      <w:pPr>
        <w:pStyle w:val="ListParagraph"/>
        <w:numPr>
          <w:ilvl w:val="0"/>
          <w:numId w:val="14"/>
        </w:numPr>
        <w:rPr>
          <w:rFonts w:ascii="Garamond" w:hAnsi="Garamond"/>
        </w:rPr>
      </w:pPr>
      <w:r w:rsidRPr="00CA09F3">
        <w:rPr>
          <w:rFonts w:ascii="Garamond" w:hAnsi="Garamond"/>
        </w:rPr>
        <w:t>Puerto Rico (PUR)</w:t>
      </w:r>
    </w:p>
    <w:p w:rsidR="00280689" w:rsidRPr="00CA09F3" w:rsidRDefault="00280689" w:rsidP="006A2CB6">
      <w:pPr>
        <w:pStyle w:val="ListParagraph"/>
        <w:numPr>
          <w:ilvl w:val="0"/>
          <w:numId w:val="14"/>
        </w:numPr>
        <w:rPr>
          <w:rFonts w:ascii="Garamond" w:hAnsi="Garamond"/>
        </w:rPr>
      </w:pPr>
      <w:r w:rsidRPr="00CA09F3">
        <w:rPr>
          <w:rFonts w:ascii="Garamond" w:hAnsi="Garamond"/>
        </w:rPr>
        <w:t>Saint Kitts and Nevis</w:t>
      </w:r>
      <w:r w:rsidR="003678FC" w:rsidRPr="00CA09F3">
        <w:rPr>
          <w:rFonts w:ascii="Garamond" w:hAnsi="Garamond"/>
        </w:rPr>
        <w:t xml:space="preserve"> (SKN)</w:t>
      </w:r>
    </w:p>
    <w:p w:rsidR="00146751" w:rsidRPr="00CA09F3" w:rsidRDefault="00597A60" w:rsidP="006A2CB6">
      <w:pPr>
        <w:pStyle w:val="ListParagraph"/>
        <w:numPr>
          <w:ilvl w:val="0"/>
          <w:numId w:val="14"/>
        </w:numPr>
        <w:rPr>
          <w:rFonts w:ascii="Garamond" w:hAnsi="Garamond"/>
        </w:rPr>
      </w:pPr>
      <w:r w:rsidRPr="00CA09F3">
        <w:rPr>
          <w:rFonts w:ascii="Garamond" w:hAnsi="Garamond"/>
        </w:rPr>
        <w:t>Turks and Caicos Islands (TCN)</w:t>
      </w:r>
    </w:p>
    <w:p w:rsidR="00597A60" w:rsidRPr="00CA09F3" w:rsidRDefault="00597A60" w:rsidP="00597A60">
      <w:pPr>
        <w:pStyle w:val="ListParagraph"/>
        <w:numPr>
          <w:ilvl w:val="0"/>
          <w:numId w:val="14"/>
        </w:numPr>
        <w:rPr>
          <w:rFonts w:ascii="Garamond" w:hAnsi="Garamond"/>
        </w:rPr>
      </w:pPr>
      <w:r w:rsidRPr="00CA09F3">
        <w:rPr>
          <w:rFonts w:ascii="Garamond" w:hAnsi="Garamond"/>
        </w:rPr>
        <w:t>Trinidad and Tobago (TRI)</w:t>
      </w:r>
    </w:p>
    <w:p w:rsidR="00146751" w:rsidRPr="00CA09F3" w:rsidRDefault="00146751" w:rsidP="006A2CB6">
      <w:pPr>
        <w:pStyle w:val="ListParagraph"/>
        <w:numPr>
          <w:ilvl w:val="0"/>
          <w:numId w:val="14"/>
        </w:numPr>
        <w:rPr>
          <w:rFonts w:ascii="Garamond" w:hAnsi="Garamond"/>
        </w:rPr>
      </w:pPr>
      <w:r w:rsidRPr="00CA09F3">
        <w:rPr>
          <w:rFonts w:ascii="Garamond" w:hAnsi="Garamond"/>
        </w:rPr>
        <w:t>Saint Vincent &amp; The Grenadines (VIN)</w:t>
      </w:r>
    </w:p>
    <w:p w:rsidR="00280689" w:rsidRPr="00CA09F3" w:rsidRDefault="00280689" w:rsidP="00597A60">
      <w:pPr>
        <w:ind w:left="1080"/>
        <w:rPr>
          <w:rFonts w:ascii="Garamond" w:hAnsi="Garamond"/>
        </w:rPr>
      </w:pPr>
    </w:p>
    <w:p w:rsidR="00146751" w:rsidRPr="00CA09F3" w:rsidRDefault="00146751" w:rsidP="00CF4F44">
      <w:pPr>
        <w:rPr>
          <w:rFonts w:ascii="Garamond" w:hAnsi="Garamond"/>
        </w:rPr>
      </w:pPr>
    </w:p>
    <w:p w:rsidR="00146751" w:rsidRPr="00CA09F3" w:rsidRDefault="00146751" w:rsidP="00CF4F44">
      <w:pPr>
        <w:rPr>
          <w:rFonts w:ascii="Garamond" w:hAnsi="Garamond"/>
        </w:rPr>
      </w:pPr>
      <w:r w:rsidRPr="00CA09F3">
        <w:rPr>
          <w:rFonts w:ascii="Garamond" w:hAnsi="Garamond"/>
        </w:rPr>
        <w:t xml:space="preserve">Invited countries belonging to the South American Swimming Confederation and to the French Swimming Federation and to whom are given specific rights and obligation set forth in this Constitution are: Columbia, </w:t>
      </w:r>
      <w:r w:rsidR="00280689" w:rsidRPr="00CA09F3">
        <w:rPr>
          <w:rFonts w:ascii="Garamond" w:hAnsi="Garamond"/>
        </w:rPr>
        <w:t xml:space="preserve">Guyana, </w:t>
      </w:r>
      <w:r w:rsidRPr="00CA09F3">
        <w:rPr>
          <w:rFonts w:ascii="Garamond" w:hAnsi="Garamond"/>
        </w:rPr>
        <w:t>Surinam, Venezuela and Guadalupe and Martinique, respectively.</w:t>
      </w:r>
    </w:p>
    <w:p w:rsidR="00146751" w:rsidRPr="00CA09F3" w:rsidRDefault="00146751" w:rsidP="00CF4F44">
      <w:pPr>
        <w:rPr>
          <w:rFonts w:ascii="Garamond" w:hAnsi="Garamond"/>
        </w:rPr>
      </w:pPr>
    </w:p>
    <w:p w:rsidR="00146751" w:rsidRDefault="00E56374" w:rsidP="00CF4F44">
      <w:pPr>
        <w:rPr>
          <w:rFonts w:ascii="Garamond" w:hAnsi="Garamond"/>
        </w:rPr>
      </w:pPr>
      <w:r w:rsidRPr="00CA09F3">
        <w:rPr>
          <w:rFonts w:ascii="Garamond" w:hAnsi="Garamond"/>
        </w:rPr>
        <w:t>January 2015</w:t>
      </w:r>
      <w:r w:rsidR="00146751" w:rsidRPr="00CA09F3">
        <w:rPr>
          <w:rFonts w:ascii="Garamond" w:hAnsi="Garamond"/>
        </w:rPr>
        <w:t>.</w:t>
      </w:r>
    </w:p>
    <w:p w:rsidR="00CF4F44" w:rsidRPr="00811616" w:rsidRDefault="00CF4F44" w:rsidP="00CF4F44">
      <w:pPr>
        <w:rPr>
          <w:rFonts w:ascii="Garamond" w:hAnsi="Garamond"/>
        </w:rPr>
      </w:pPr>
      <w:r>
        <w:rPr>
          <w:rFonts w:ascii="Garamond" w:hAnsi="Garamond"/>
        </w:rPr>
        <w:br/>
      </w:r>
    </w:p>
    <w:p w:rsidR="00C007FD" w:rsidRPr="00185B11" w:rsidRDefault="00C007FD" w:rsidP="00FE102C">
      <w:pPr>
        <w:jc w:val="both"/>
        <w:rPr>
          <w:rFonts w:ascii="Garamond" w:hAnsi="Garamond"/>
        </w:rPr>
      </w:pPr>
    </w:p>
    <w:p w:rsidR="00185B11" w:rsidRDefault="00185B11" w:rsidP="00FE102C">
      <w:pPr>
        <w:jc w:val="both"/>
        <w:rPr>
          <w:rFonts w:ascii="Garamond" w:hAnsi="Garamond"/>
        </w:rPr>
      </w:pPr>
    </w:p>
    <w:p w:rsidR="00185B11" w:rsidRPr="009F1BE1" w:rsidRDefault="00185B11" w:rsidP="00FE102C">
      <w:pPr>
        <w:jc w:val="both"/>
        <w:rPr>
          <w:rFonts w:ascii="Garamond" w:hAnsi="Garamond"/>
        </w:rPr>
      </w:pPr>
    </w:p>
    <w:p w:rsidR="00026B66" w:rsidRDefault="00026B66" w:rsidP="00026B66">
      <w:pPr>
        <w:jc w:val="both"/>
        <w:rPr>
          <w:rFonts w:ascii="Garamond" w:hAnsi="Garamond"/>
        </w:rPr>
      </w:pPr>
    </w:p>
    <w:p w:rsidR="00026B66" w:rsidRPr="00026B66" w:rsidRDefault="00026B66" w:rsidP="00026B66">
      <w:pPr>
        <w:jc w:val="both"/>
        <w:rPr>
          <w:rFonts w:ascii="Garamond" w:hAnsi="Garamond"/>
        </w:rPr>
      </w:pPr>
    </w:p>
    <w:p w:rsidR="001E6C61" w:rsidRPr="00637B04" w:rsidRDefault="001E6C61" w:rsidP="00C345A2">
      <w:pPr>
        <w:ind w:left="720"/>
        <w:jc w:val="both"/>
        <w:rPr>
          <w:rFonts w:ascii="Garamond" w:hAnsi="Garamond"/>
        </w:rPr>
      </w:pPr>
    </w:p>
    <w:p w:rsidR="0005202E" w:rsidRPr="00077134" w:rsidRDefault="0005202E" w:rsidP="000F6BDF">
      <w:pPr>
        <w:jc w:val="both"/>
        <w:rPr>
          <w:rFonts w:ascii="Garamond" w:hAnsi="Garamond"/>
        </w:rPr>
      </w:pPr>
    </w:p>
    <w:p w:rsidR="0005202E" w:rsidRPr="00077134" w:rsidRDefault="0005202E">
      <w:pPr>
        <w:rPr>
          <w:rFonts w:ascii="Garamond" w:hAnsi="Garamond"/>
        </w:rPr>
      </w:pPr>
    </w:p>
    <w:p w:rsidR="0005202E" w:rsidRPr="00077134" w:rsidRDefault="0005202E">
      <w:pPr>
        <w:rPr>
          <w:rFonts w:ascii="Garamond" w:hAnsi="Garamond"/>
        </w:rPr>
      </w:pPr>
    </w:p>
    <w:p w:rsidR="0005202E" w:rsidRPr="00077134" w:rsidRDefault="0005202E">
      <w:pPr>
        <w:rPr>
          <w:rFonts w:ascii="Garamond" w:hAnsi="Garamond"/>
        </w:rPr>
      </w:pPr>
    </w:p>
    <w:p w:rsidR="0005202E" w:rsidRPr="00077134" w:rsidRDefault="0005202E">
      <w:pPr>
        <w:rPr>
          <w:rFonts w:ascii="Garamond" w:hAnsi="Garamond"/>
        </w:rPr>
      </w:pPr>
    </w:p>
    <w:p w:rsidR="0005202E" w:rsidRPr="00077134" w:rsidRDefault="0005202E">
      <w:pPr>
        <w:rPr>
          <w:rFonts w:ascii="Garamond" w:hAnsi="Garamond"/>
        </w:rPr>
      </w:pPr>
    </w:p>
    <w:sectPr w:rsidR="0005202E" w:rsidRPr="00077134" w:rsidSect="00CB0019">
      <w:headerReference w:type="default" r:id="rId7"/>
      <w:footerReference w:type="even" r:id="rId8"/>
      <w:footerReference w:type="default" r:id="rId9"/>
      <w:pgSz w:w="12240" w:h="15840"/>
      <w:pgMar w:top="1440" w:right="1260" w:bottom="1440" w:left="135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9F" w:rsidRDefault="009E5D9F" w:rsidP="009F1BE1">
      <w:r>
        <w:separator/>
      </w:r>
    </w:p>
  </w:endnote>
  <w:endnote w:type="continuationSeparator" w:id="0">
    <w:p w:rsidR="009E5D9F" w:rsidRDefault="009E5D9F" w:rsidP="009F1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51" w:rsidRDefault="00520A16" w:rsidP="00217451">
    <w:pPr>
      <w:pStyle w:val="Footer"/>
      <w:framePr w:wrap="around" w:vAnchor="text" w:hAnchor="margin" w:xAlign="center" w:y="1"/>
      <w:rPr>
        <w:rStyle w:val="PageNumber"/>
      </w:rPr>
    </w:pPr>
    <w:r>
      <w:rPr>
        <w:rStyle w:val="PageNumber"/>
      </w:rPr>
      <w:fldChar w:fldCharType="begin"/>
    </w:r>
    <w:r w:rsidR="00217451">
      <w:rPr>
        <w:rStyle w:val="PageNumber"/>
      </w:rPr>
      <w:instrText xml:space="preserve">PAGE  </w:instrText>
    </w:r>
    <w:r>
      <w:rPr>
        <w:rStyle w:val="PageNumber"/>
      </w:rPr>
      <w:fldChar w:fldCharType="end"/>
    </w:r>
  </w:p>
  <w:p w:rsidR="00217451" w:rsidRDefault="00217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51" w:rsidRDefault="00520A16" w:rsidP="00217451">
    <w:pPr>
      <w:pStyle w:val="Footer"/>
      <w:framePr w:wrap="around" w:vAnchor="text" w:hAnchor="margin" w:xAlign="center" w:y="1"/>
      <w:rPr>
        <w:rStyle w:val="PageNumber"/>
      </w:rPr>
    </w:pPr>
    <w:r>
      <w:rPr>
        <w:rStyle w:val="PageNumber"/>
      </w:rPr>
      <w:fldChar w:fldCharType="begin"/>
    </w:r>
    <w:r w:rsidR="00217451">
      <w:rPr>
        <w:rStyle w:val="PageNumber"/>
      </w:rPr>
      <w:instrText xml:space="preserve">PAGE  </w:instrText>
    </w:r>
    <w:r>
      <w:rPr>
        <w:rStyle w:val="PageNumber"/>
      </w:rPr>
      <w:fldChar w:fldCharType="separate"/>
    </w:r>
    <w:r w:rsidR="00CA09F3">
      <w:rPr>
        <w:rStyle w:val="PageNumber"/>
        <w:noProof/>
      </w:rPr>
      <w:t>12</w:t>
    </w:r>
    <w:r>
      <w:rPr>
        <w:rStyle w:val="PageNumber"/>
      </w:rPr>
      <w:fldChar w:fldCharType="end"/>
    </w:r>
  </w:p>
  <w:p w:rsidR="00217451" w:rsidRDefault="00217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9F" w:rsidRDefault="009E5D9F" w:rsidP="009F1BE1">
      <w:r>
        <w:separator/>
      </w:r>
    </w:p>
  </w:footnote>
  <w:footnote w:type="continuationSeparator" w:id="0">
    <w:p w:rsidR="009E5D9F" w:rsidRDefault="009E5D9F" w:rsidP="009F1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51" w:rsidRPr="00077134" w:rsidRDefault="00217451" w:rsidP="00CB0019">
    <w:pPr>
      <w:rPr>
        <w:rFonts w:ascii="Garamond" w:hAnsi="Garamond"/>
        <w:b/>
      </w:rPr>
    </w:pPr>
    <w:r w:rsidRPr="00077134">
      <w:rPr>
        <w:rFonts w:ascii="Garamond" w:hAnsi="Garamond"/>
        <w:b/>
      </w:rPr>
      <w:t>CENTRAL AMERICAN AND CARIBBEAN AMATEUR SWIMMING CONFEDERATION</w:t>
    </w:r>
  </w:p>
  <w:p w:rsidR="00217451" w:rsidRDefault="00217451" w:rsidP="00CB0019">
    <w:pPr>
      <w:pStyle w:val="Header"/>
      <w:tabs>
        <w:tab w:val="left" w:pos="2600"/>
        <w:tab w:val="center" w:pos="4815"/>
      </w:tabs>
      <w:jc w:val="center"/>
    </w:pPr>
    <w:r w:rsidRPr="00077134">
      <w:rPr>
        <w:rFonts w:ascii="Garamond" w:hAnsi="Garamond"/>
        <w:b/>
      </w:rPr>
      <w:t>CONSTITUTION</w:t>
    </w:r>
  </w:p>
  <w:p w:rsidR="00217451" w:rsidRDefault="00217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079"/>
    <w:multiLevelType w:val="hybridMultilevel"/>
    <w:tmpl w:val="F2B80D4C"/>
    <w:lvl w:ilvl="0" w:tplc="4C663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211DA"/>
    <w:multiLevelType w:val="hybridMultilevel"/>
    <w:tmpl w:val="D3F87A1E"/>
    <w:lvl w:ilvl="0" w:tplc="EC4E1CB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8777B"/>
    <w:multiLevelType w:val="hybridMultilevel"/>
    <w:tmpl w:val="B31E241C"/>
    <w:lvl w:ilvl="0" w:tplc="70E20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0432F"/>
    <w:multiLevelType w:val="hybridMultilevel"/>
    <w:tmpl w:val="8A28A09A"/>
    <w:lvl w:ilvl="0" w:tplc="BA062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9212F"/>
    <w:multiLevelType w:val="hybridMultilevel"/>
    <w:tmpl w:val="02560E5C"/>
    <w:lvl w:ilvl="0" w:tplc="3B06A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9794B"/>
    <w:multiLevelType w:val="hybridMultilevel"/>
    <w:tmpl w:val="BD54D1D8"/>
    <w:lvl w:ilvl="0" w:tplc="F280B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7E4A35"/>
    <w:multiLevelType w:val="hybridMultilevel"/>
    <w:tmpl w:val="1BE21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9F7F2E"/>
    <w:multiLevelType w:val="hybridMultilevel"/>
    <w:tmpl w:val="4034796E"/>
    <w:lvl w:ilvl="0" w:tplc="CE2AB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91640"/>
    <w:multiLevelType w:val="hybridMultilevel"/>
    <w:tmpl w:val="4FD07626"/>
    <w:lvl w:ilvl="0" w:tplc="FC5CF9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5D121B"/>
    <w:multiLevelType w:val="hybridMultilevel"/>
    <w:tmpl w:val="A2E82CFA"/>
    <w:lvl w:ilvl="0" w:tplc="205E2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B80432"/>
    <w:multiLevelType w:val="hybridMultilevel"/>
    <w:tmpl w:val="B51A51B6"/>
    <w:lvl w:ilvl="0" w:tplc="3F9CD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DF1857"/>
    <w:multiLevelType w:val="hybridMultilevel"/>
    <w:tmpl w:val="C48A71BE"/>
    <w:lvl w:ilvl="0" w:tplc="3D14A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3335CF"/>
    <w:multiLevelType w:val="hybridMultilevel"/>
    <w:tmpl w:val="BA909AA0"/>
    <w:lvl w:ilvl="0" w:tplc="2CBED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F95BC3"/>
    <w:multiLevelType w:val="hybridMultilevel"/>
    <w:tmpl w:val="45AEBB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0"/>
  </w:num>
  <w:num w:numId="5">
    <w:abstractNumId w:val="1"/>
  </w:num>
  <w:num w:numId="6">
    <w:abstractNumId w:val="2"/>
  </w:num>
  <w:num w:numId="7">
    <w:abstractNumId w:val="8"/>
  </w:num>
  <w:num w:numId="8">
    <w:abstractNumId w:val="13"/>
  </w:num>
  <w:num w:numId="9">
    <w:abstractNumId w:val="5"/>
  </w:num>
  <w:num w:numId="10">
    <w:abstractNumId w:val="12"/>
  </w:num>
  <w:num w:numId="11">
    <w:abstractNumId w:val="4"/>
  </w:num>
  <w:num w:numId="12">
    <w:abstractNumId w:val="11"/>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1A78FC"/>
    <w:rsid w:val="00026B66"/>
    <w:rsid w:val="00047B49"/>
    <w:rsid w:val="0005202E"/>
    <w:rsid w:val="000701DE"/>
    <w:rsid w:val="00077134"/>
    <w:rsid w:val="000F6BDF"/>
    <w:rsid w:val="00102E19"/>
    <w:rsid w:val="00146751"/>
    <w:rsid w:val="00185B11"/>
    <w:rsid w:val="001A78FC"/>
    <w:rsid w:val="001D7C48"/>
    <w:rsid w:val="001E6C61"/>
    <w:rsid w:val="001F50D1"/>
    <w:rsid w:val="00217451"/>
    <w:rsid w:val="00280689"/>
    <w:rsid w:val="002C5BED"/>
    <w:rsid w:val="00347935"/>
    <w:rsid w:val="003631CD"/>
    <w:rsid w:val="003678FC"/>
    <w:rsid w:val="00375F0B"/>
    <w:rsid w:val="00392CCD"/>
    <w:rsid w:val="003C309F"/>
    <w:rsid w:val="00425100"/>
    <w:rsid w:val="0048112B"/>
    <w:rsid w:val="00520A16"/>
    <w:rsid w:val="00521DE4"/>
    <w:rsid w:val="00536173"/>
    <w:rsid w:val="00582185"/>
    <w:rsid w:val="005945B3"/>
    <w:rsid w:val="00597A60"/>
    <w:rsid w:val="00623439"/>
    <w:rsid w:val="00637B04"/>
    <w:rsid w:val="00686F1C"/>
    <w:rsid w:val="006A2CB6"/>
    <w:rsid w:val="006C7C7A"/>
    <w:rsid w:val="00727EE4"/>
    <w:rsid w:val="00780401"/>
    <w:rsid w:val="007B4873"/>
    <w:rsid w:val="007C7D95"/>
    <w:rsid w:val="007F0F81"/>
    <w:rsid w:val="00800F05"/>
    <w:rsid w:val="00804EE9"/>
    <w:rsid w:val="00811616"/>
    <w:rsid w:val="00853F0A"/>
    <w:rsid w:val="008B5156"/>
    <w:rsid w:val="008F471D"/>
    <w:rsid w:val="00902425"/>
    <w:rsid w:val="00954911"/>
    <w:rsid w:val="0096773C"/>
    <w:rsid w:val="009C7143"/>
    <w:rsid w:val="009D4B0B"/>
    <w:rsid w:val="009D4D20"/>
    <w:rsid w:val="009E5D9F"/>
    <w:rsid w:val="009F1BE1"/>
    <w:rsid w:val="00A461F7"/>
    <w:rsid w:val="00A64E22"/>
    <w:rsid w:val="00A76003"/>
    <w:rsid w:val="00AC3F19"/>
    <w:rsid w:val="00AF69CE"/>
    <w:rsid w:val="00B37D39"/>
    <w:rsid w:val="00B47AD7"/>
    <w:rsid w:val="00BD15C8"/>
    <w:rsid w:val="00BE1632"/>
    <w:rsid w:val="00C007FD"/>
    <w:rsid w:val="00C345A2"/>
    <w:rsid w:val="00C52831"/>
    <w:rsid w:val="00C60CE6"/>
    <w:rsid w:val="00CA09F3"/>
    <w:rsid w:val="00CA657D"/>
    <w:rsid w:val="00CB0019"/>
    <w:rsid w:val="00CB1BBE"/>
    <w:rsid w:val="00CE42C6"/>
    <w:rsid w:val="00CF4F44"/>
    <w:rsid w:val="00CF6D12"/>
    <w:rsid w:val="00D269FF"/>
    <w:rsid w:val="00D33BC9"/>
    <w:rsid w:val="00D84FA7"/>
    <w:rsid w:val="00D9446F"/>
    <w:rsid w:val="00DD3B57"/>
    <w:rsid w:val="00DD6E9E"/>
    <w:rsid w:val="00DE4923"/>
    <w:rsid w:val="00E05270"/>
    <w:rsid w:val="00E56374"/>
    <w:rsid w:val="00F138FD"/>
    <w:rsid w:val="00F658A0"/>
    <w:rsid w:val="00F97B82"/>
    <w:rsid w:val="00FE102C"/>
    <w:rsid w:val="00FF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DE"/>
    <w:pPr>
      <w:ind w:left="720"/>
      <w:contextualSpacing/>
    </w:pPr>
  </w:style>
  <w:style w:type="paragraph" w:styleId="Header">
    <w:name w:val="header"/>
    <w:basedOn w:val="Normal"/>
    <w:link w:val="HeaderChar"/>
    <w:uiPriority w:val="99"/>
    <w:unhideWhenUsed/>
    <w:rsid w:val="009F1BE1"/>
    <w:pPr>
      <w:tabs>
        <w:tab w:val="center" w:pos="4320"/>
        <w:tab w:val="right" w:pos="8640"/>
      </w:tabs>
    </w:pPr>
  </w:style>
  <w:style w:type="character" w:customStyle="1" w:styleId="HeaderChar">
    <w:name w:val="Header Char"/>
    <w:basedOn w:val="DefaultParagraphFont"/>
    <w:link w:val="Header"/>
    <w:uiPriority w:val="99"/>
    <w:rsid w:val="009F1BE1"/>
  </w:style>
  <w:style w:type="paragraph" w:styleId="Footer">
    <w:name w:val="footer"/>
    <w:basedOn w:val="Normal"/>
    <w:link w:val="FooterChar"/>
    <w:uiPriority w:val="99"/>
    <w:unhideWhenUsed/>
    <w:rsid w:val="009F1BE1"/>
    <w:pPr>
      <w:tabs>
        <w:tab w:val="center" w:pos="4320"/>
        <w:tab w:val="right" w:pos="8640"/>
      </w:tabs>
    </w:pPr>
  </w:style>
  <w:style w:type="character" w:customStyle="1" w:styleId="FooterChar">
    <w:name w:val="Footer Char"/>
    <w:basedOn w:val="DefaultParagraphFont"/>
    <w:link w:val="Footer"/>
    <w:uiPriority w:val="99"/>
    <w:rsid w:val="009F1BE1"/>
  </w:style>
  <w:style w:type="character" w:styleId="PageNumber">
    <w:name w:val="page number"/>
    <w:basedOn w:val="DefaultParagraphFont"/>
    <w:uiPriority w:val="99"/>
    <w:semiHidden/>
    <w:unhideWhenUsed/>
    <w:rsid w:val="00CB0019"/>
  </w:style>
  <w:style w:type="paragraph" w:styleId="BalloonText">
    <w:name w:val="Balloon Text"/>
    <w:basedOn w:val="Normal"/>
    <w:link w:val="BalloonTextChar"/>
    <w:uiPriority w:val="99"/>
    <w:semiHidden/>
    <w:unhideWhenUsed/>
    <w:rsid w:val="00047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B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DE"/>
    <w:pPr>
      <w:ind w:left="720"/>
      <w:contextualSpacing/>
    </w:pPr>
  </w:style>
  <w:style w:type="paragraph" w:styleId="Header">
    <w:name w:val="header"/>
    <w:basedOn w:val="Normal"/>
    <w:link w:val="HeaderChar"/>
    <w:uiPriority w:val="99"/>
    <w:unhideWhenUsed/>
    <w:rsid w:val="009F1BE1"/>
    <w:pPr>
      <w:tabs>
        <w:tab w:val="center" w:pos="4320"/>
        <w:tab w:val="right" w:pos="8640"/>
      </w:tabs>
    </w:pPr>
  </w:style>
  <w:style w:type="character" w:customStyle="1" w:styleId="HeaderChar">
    <w:name w:val="Header Char"/>
    <w:basedOn w:val="DefaultParagraphFont"/>
    <w:link w:val="Header"/>
    <w:uiPriority w:val="99"/>
    <w:rsid w:val="009F1BE1"/>
  </w:style>
  <w:style w:type="paragraph" w:styleId="Footer">
    <w:name w:val="footer"/>
    <w:basedOn w:val="Normal"/>
    <w:link w:val="FooterChar"/>
    <w:uiPriority w:val="99"/>
    <w:unhideWhenUsed/>
    <w:rsid w:val="009F1BE1"/>
    <w:pPr>
      <w:tabs>
        <w:tab w:val="center" w:pos="4320"/>
        <w:tab w:val="right" w:pos="8640"/>
      </w:tabs>
    </w:pPr>
  </w:style>
  <w:style w:type="character" w:customStyle="1" w:styleId="FooterChar">
    <w:name w:val="Footer Char"/>
    <w:basedOn w:val="DefaultParagraphFont"/>
    <w:link w:val="Footer"/>
    <w:uiPriority w:val="99"/>
    <w:rsid w:val="009F1BE1"/>
  </w:style>
  <w:style w:type="character" w:styleId="PageNumber">
    <w:name w:val="page number"/>
    <w:basedOn w:val="DefaultParagraphFont"/>
    <w:uiPriority w:val="99"/>
    <w:semiHidden/>
    <w:unhideWhenUsed/>
    <w:rsid w:val="00CB0019"/>
  </w:style>
  <w:style w:type="paragraph" w:styleId="BalloonText">
    <w:name w:val="Balloon Text"/>
    <w:basedOn w:val="Normal"/>
    <w:link w:val="BalloonTextChar"/>
    <w:uiPriority w:val="99"/>
    <w:semiHidden/>
    <w:unhideWhenUsed/>
    <w:rsid w:val="00047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B4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Qatar Airways</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Eyre</dc:creator>
  <cp:lastModifiedBy>Mau</cp:lastModifiedBy>
  <cp:revision>6</cp:revision>
  <dcterms:created xsi:type="dcterms:W3CDTF">2015-01-08T17:39:00Z</dcterms:created>
  <dcterms:modified xsi:type="dcterms:W3CDTF">2015-02-07T02:26:00Z</dcterms:modified>
</cp:coreProperties>
</file>