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6314" w14:textId="77777777" w:rsidR="00937549" w:rsidRPr="000053E1" w:rsidRDefault="00C44943">
      <w:pPr>
        <w:pStyle w:val="Ttulo1"/>
        <w:jc w:val="center"/>
        <w:rPr>
          <w:rFonts w:ascii="Cambria" w:hAnsi="Cambria" w:cs="Times New Roman"/>
          <w:color w:val="auto"/>
          <w:sz w:val="24"/>
          <w:szCs w:val="24"/>
          <w:u w:val="single"/>
          <w:lang w:val="es-SV"/>
        </w:rPr>
      </w:pPr>
      <w:r w:rsidRPr="000053E1">
        <w:rPr>
          <w:rFonts w:ascii="Cambria" w:hAnsi="Cambria" w:cs="Times New Roman"/>
          <w:color w:val="auto"/>
          <w:sz w:val="24"/>
          <w:szCs w:val="24"/>
          <w:u w:val="single"/>
          <w:lang w:val="es-SV"/>
        </w:rPr>
        <w:t>SOLICITUD PARA ALBERGAR Y SE</w:t>
      </w:r>
      <w:r w:rsidR="00473C5D" w:rsidRPr="000053E1">
        <w:rPr>
          <w:rFonts w:ascii="Cambria" w:hAnsi="Cambria" w:cs="Times New Roman"/>
          <w:color w:val="auto"/>
          <w:sz w:val="24"/>
          <w:szCs w:val="24"/>
          <w:u w:val="single"/>
          <w:lang w:val="es-SV"/>
        </w:rPr>
        <w:t>R SEDE DEL CAMPEONATO CCCAN 2026</w:t>
      </w:r>
      <w:r w:rsidR="00BC5311">
        <w:rPr>
          <w:rFonts w:ascii="Cambria" w:hAnsi="Cambria" w:cs="Times New Roman"/>
          <w:color w:val="auto"/>
          <w:sz w:val="24"/>
          <w:szCs w:val="24"/>
          <w:u w:val="single"/>
          <w:lang w:val="es-SV"/>
        </w:rPr>
        <w:t xml:space="preserve"> y 2027</w:t>
      </w:r>
    </w:p>
    <w:p w14:paraId="3E67E54F" w14:textId="77777777" w:rsidR="00840A4C" w:rsidRPr="000053E1" w:rsidRDefault="00840A4C" w:rsidP="00840A4C">
      <w:pPr>
        <w:pStyle w:val="Ttulo2"/>
        <w:numPr>
          <w:ilvl w:val="0"/>
          <w:numId w:val="14"/>
        </w:numPr>
        <w:rPr>
          <w:rFonts w:ascii="Cambria" w:hAnsi="Cambria" w:cs="Times New Roman"/>
          <w:color w:val="auto"/>
          <w:sz w:val="24"/>
          <w:szCs w:val="24"/>
          <w:lang w:val="es-SV"/>
        </w:rPr>
      </w:pPr>
      <w:r w:rsidRPr="000053E1">
        <w:rPr>
          <w:rFonts w:ascii="Cambria" w:hAnsi="Cambria" w:cs="Times New Roman"/>
          <w:color w:val="auto"/>
          <w:sz w:val="24"/>
          <w:szCs w:val="24"/>
          <w:lang w:val="es-SV"/>
        </w:rPr>
        <w:t>SOLICITUD DE SEDE.</w:t>
      </w:r>
    </w:p>
    <w:p w14:paraId="32D4E8E2" w14:textId="77777777" w:rsidR="00766837" w:rsidRPr="000053E1" w:rsidRDefault="00C44943">
      <w:pPr>
        <w:rPr>
          <w:rFonts w:ascii="Cambria" w:hAnsi="Cambria" w:cs="Times New Roman"/>
          <w:sz w:val="24"/>
          <w:szCs w:val="24"/>
          <w:lang w:val="es-SV"/>
        </w:rPr>
      </w:pPr>
      <w:r w:rsidRPr="000053E1">
        <w:rPr>
          <w:rFonts w:ascii="Cambria" w:hAnsi="Cambria" w:cs="Times New Roman"/>
          <w:sz w:val="24"/>
          <w:szCs w:val="24"/>
          <w:lang w:val="es-SV"/>
        </w:rPr>
        <w:t>La presente solicitud es para albergar y ser la sede del Campeon</w:t>
      </w:r>
      <w:r w:rsidR="00473C5D" w:rsidRPr="000053E1">
        <w:rPr>
          <w:rFonts w:ascii="Cambria" w:hAnsi="Cambria" w:cs="Times New Roman"/>
          <w:sz w:val="24"/>
          <w:szCs w:val="24"/>
          <w:lang w:val="es-SV"/>
        </w:rPr>
        <w:t>ato CCCAN 2026</w:t>
      </w:r>
      <w:r w:rsidR="00766837" w:rsidRPr="000053E1">
        <w:rPr>
          <w:rFonts w:ascii="Cambria" w:hAnsi="Cambria" w:cs="Times New Roman"/>
          <w:sz w:val="24"/>
          <w:szCs w:val="24"/>
          <w:lang w:val="es-SV"/>
        </w:rPr>
        <w:t xml:space="preserve"> </w:t>
      </w:r>
      <w:proofErr w:type="gramStart"/>
      <w:r w:rsidR="00BC5311">
        <w:rPr>
          <w:rFonts w:ascii="Cambria" w:hAnsi="Cambria" w:cs="Times New Roman"/>
          <w:sz w:val="24"/>
          <w:szCs w:val="24"/>
          <w:lang w:val="es-SV"/>
        </w:rPr>
        <w:t>o  2027</w:t>
      </w:r>
      <w:proofErr w:type="gramEnd"/>
      <w:r w:rsidR="00BC5311">
        <w:rPr>
          <w:rFonts w:ascii="Cambria" w:hAnsi="Cambria" w:cs="Times New Roman"/>
          <w:sz w:val="24"/>
          <w:szCs w:val="24"/>
          <w:lang w:val="es-SV"/>
        </w:rPr>
        <w:t xml:space="preserve"> </w:t>
      </w:r>
      <w:r w:rsidR="00766837" w:rsidRPr="000053E1">
        <w:rPr>
          <w:rFonts w:ascii="Cambria" w:hAnsi="Cambria" w:cs="Times New Roman"/>
          <w:sz w:val="24"/>
          <w:szCs w:val="24"/>
          <w:lang w:val="es-SV"/>
        </w:rPr>
        <w:t>organizado por la Fede</w:t>
      </w:r>
      <w:r w:rsidR="00840A4C" w:rsidRPr="000053E1">
        <w:rPr>
          <w:rFonts w:ascii="Cambria" w:hAnsi="Cambria" w:cs="Times New Roman"/>
          <w:sz w:val="24"/>
          <w:szCs w:val="24"/>
          <w:lang w:val="es-SV"/>
        </w:rPr>
        <w:t>ración_________________________</w:t>
      </w:r>
      <w:proofErr w:type="spellStart"/>
      <w:r w:rsidR="00840A4C" w:rsidRPr="000053E1">
        <w:rPr>
          <w:rFonts w:ascii="Cambria" w:hAnsi="Cambria" w:cs="Times New Roman"/>
          <w:sz w:val="24"/>
          <w:szCs w:val="24"/>
          <w:lang w:val="es-SV"/>
        </w:rPr>
        <w:t>Codigo</w:t>
      </w:r>
      <w:proofErr w:type="spellEnd"/>
      <w:r w:rsidR="00786597" w:rsidRPr="000053E1">
        <w:rPr>
          <w:rFonts w:ascii="Cambria" w:hAnsi="Cambria" w:cs="Times New Roman"/>
          <w:sz w:val="24"/>
          <w:szCs w:val="24"/>
          <w:lang w:val="es-SV"/>
        </w:rPr>
        <w:t xml:space="preserve"> de </w:t>
      </w:r>
      <w:proofErr w:type="spellStart"/>
      <w:r w:rsidR="00786597" w:rsidRPr="000053E1">
        <w:rPr>
          <w:rFonts w:ascii="Cambria" w:hAnsi="Cambria" w:cs="Times New Roman"/>
          <w:sz w:val="24"/>
          <w:szCs w:val="24"/>
          <w:lang w:val="es-SV"/>
        </w:rPr>
        <w:t>Pais</w:t>
      </w:r>
      <w:proofErr w:type="spellEnd"/>
      <w:r w:rsidR="00786597" w:rsidRPr="000053E1">
        <w:rPr>
          <w:rFonts w:ascii="Cambria" w:hAnsi="Cambria" w:cs="Times New Roman"/>
          <w:sz w:val="24"/>
          <w:szCs w:val="24"/>
          <w:lang w:val="es-SV"/>
        </w:rPr>
        <w:t>:</w:t>
      </w:r>
      <w:r w:rsidR="00840A4C" w:rsidRPr="000053E1">
        <w:rPr>
          <w:rFonts w:ascii="Cambria" w:hAnsi="Cambria" w:cs="Times New Roman"/>
          <w:sz w:val="24"/>
          <w:szCs w:val="24"/>
          <w:lang w:val="es-SV"/>
        </w:rPr>
        <w:t>__________________</w:t>
      </w:r>
      <w:r w:rsidR="00766837" w:rsidRPr="000053E1">
        <w:rPr>
          <w:rFonts w:ascii="Cambria" w:hAnsi="Cambria" w:cs="Times New Roman"/>
          <w:sz w:val="24"/>
          <w:szCs w:val="24"/>
          <w:lang w:val="es-SV"/>
        </w:rPr>
        <w:t xml:space="preserve"> a realizarse:</w:t>
      </w:r>
    </w:p>
    <w:p w14:paraId="2CF6F022" w14:textId="77777777" w:rsidR="00766837" w:rsidRPr="000053E1" w:rsidRDefault="00766837" w:rsidP="00766837">
      <w:pPr>
        <w:pStyle w:val="Prrafodelista"/>
        <w:numPr>
          <w:ilvl w:val="0"/>
          <w:numId w:val="10"/>
        </w:numPr>
        <w:rPr>
          <w:rFonts w:ascii="Cambria" w:hAnsi="Cambria" w:cs="Times New Roman"/>
          <w:sz w:val="24"/>
          <w:szCs w:val="24"/>
          <w:lang w:val="es-SV"/>
        </w:rPr>
      </w:pPr>
      <w:r w:rsidRPr="000053E1">
        <w:rPr>
          <w:rFonts w:ascii="Cambria" w:hAnsi="Cambria" w:cs="Times New Roman"/>
          <w:sz w:val="24"/>
          <w:szCs w:val="24"/>
          <w:lang w:val="es-SV"/>
        </w:rPr>
        <w:t>Fecha de inicio:</w:t>
      </w:r>
    </w:p>
    <w:p w14:paraId="18670D83" w14:textId="77777777" w:rsidR="00766837" w:rsidRPr="000053E1" w:rsidRDefault="00766837" w:rsidP="00766837">
      <w:pPr>
        <w:pStyle w:val="Prrafodelista"/>
        <w:numPr>
          <w:ilvl w:val="0"/>
          <w:numId w:val="10"/>
        </w:numPr>
        <w:rPr>
          <w:rFonts w:ascii="Cambria" w:hAnsi="Cambria" w:cs="Times New Roman"/>
          <w:sz w:val="24"/>
          <w:szCs w:val="24"/>
          <w:lang w:val="es-SV"/>
        </w:rPr>
      </w:pPr>
      <w:r w:rsidRPr="000053E1">
        <w:rPr>
          <w:rFonts w:ascii="Cambria" w:hAnsi="Cambria" w:cs="Times New Roman"/>
          <w:sz w:val="24"/>
          <w:szCs w:val="24"/>
          <w:lang w:val="es-SV"/>
        </w:rPr>
        <w:t>Fecha de Fin:</w:t>
      </w:r>
    </w:p>
    <w:p w14:paraId="447E272B" w14:textId="77777777" w:rsidR="00766837" w:rsidRPr="000053E1" w:rsidRDefault="00766837" w:rsidP="00766837">
      <w:pPr>
        <w:pStyle w:val="Prrafodelista"/>
        <w:numPr>
          <w:ilvl w:val="0"/>
          <w:numId w:val="10"/>
        </w:numPr>
        <w:rPr>
          <w:rFonts w:ascii="Cambria" w:hAnsi="Cambria" w:cs="Times New Roman"/>
          <w:sz w:val="24"/>
          <w:szCs w:val="24"/>
          <w:lang w:val="es-SV"/>
        </w:rPr>
      </w:pPr>
      <w:r w:rsidRPr="000053E1">
        <w:rPr>
          <w:rFonts w:ascii="Cambria" w:hAnsi="Cambria" w:cs="Times New Roman"/>
          <w:sz w:val="24"/>
          <w:szCs w:val="24"/>
          <w:lang w:val="es-SV"/>
        </w:rPr>
        <w:t>Ciudad:</w:t>
      </w:r>
    </w:p>
    <w:p w14:paraId="36B16886" w14:textId="77777777" w:rsidR="00937549" w:rsidRPr="000053E1" w:rsidRDefault="00766837" w:rsidP="00766837">
      <w:pPr>
        <w:pStyle w:val="Prrafodelista"/>
        <w:numPr>
          <w:ilvl w:val="0"/>
          <w:numId w:val="10"/>
        </w:numPr>
        <w:rPr>
          <w:rFonts w:ascii="Cambria" w:hAnsi="Cambria" w:cs="Times New Roman"/>
          <w:sz w:val="24"/>
          <w:szCs w:val="24"/>
          <w:lang w:val="es-SV"/>
        </w:rPr>
      </w:pPr>
      <w:r w:rsidRPr="000053E1">
        <w:rPr>
          <w:rFonts w:ascii="Cambria" w:hAnsi="Cambria" w:cs="Times New Roman"/>
          <w:sz w:val="24"/>
          <w:szCs w:val="24"/>
          <w:lang w:val="es-SV"/>
        </w:rPr>
        <w:t xml:space="preserve">País: </w:t>
      </w:r>
    </w:p>
    <w:p w14:paraId="4F03B698" w14:textId="77777777" w:rsidR="00937549" w:rsidRPr="000053E1" w:rsidRDefault="00C44943">
      <w:pPr>
        <w:rPr>
          <w:rFonts w:ascii="Cambria" w:hAnsi="Cambria" w:cs="Times New Roman"/>
          <w:sz w:val="24"/>
          <w:szCs w:val="24"/>
          <w:lang w:val="es-SV"/>
        </w:rPr>
      </w:pPr>
      <w:r w:rsidRPr="000053E1">
        <w:rPr>
          <w:rFonts w:ascii="Cambria" w:hAnsi="Cambria" w:cs="Times New Roman"/>
          <w:sz w:val="24"/>
          <w:szCs w:val="24"/>
          <w:lang w:val="es-SV"/>
        </w:rPr>
        <w:t>Por favor marque las disciplinas que está dispuesto a organizar:</w:t>
      </w:r>
    </w:p>
    <w:tbl>
      <w:tblPr>
        <w:tblStyle w:val="Tablaconcuadrcula"/>
        <w:tblW w:w="0" w:type="auto"/>
        <w:tblInd w:w="360" w:type="dxa"/>
        <w:tblLook w:val="04A0" w:firstRow="1" w:lastRow="0" w:firstColumn="1" w:lastColumn="0" w:noHBand="0" w:noVBand="1"/>
      </w:tblPr>
      <w:tblGrid>
        <w:gridCol w:w="4390"/>
        <w:gridCol w:w="4390"/>
      </w:tblGrid>
      <w:tr w:rsidR="00473C5D" w:rsidRPr="000053E1" w14:paraId="76C30466" w14:textId="77777777" w:rsidTr="000053E1">
        <w:tc>
          <w:tcPr>
            <w:tcW w:w="4390" w:type="dxa"/>
            <w:shd w:val="clear" w:color="auto" w:fill="F2F2F2" w:themeFill="background1" w:themeFillShade="F2"/>
          </w:tcPr>
          <w:p w14:paraId="5C80BDDC" w14:textId="77777777" w:rsidR="00473C5D" w:rsidRPr="000053E1" w:rsidRDefault="00473C5D" w:rsidP="00473C5D">
            <w:pPr>
              <w:pStyle w:val="Listaconvietas"/>
              <w:numPr>
                <w:ilvl w:val="0"/>
                <w:numId w:val="0"/>
              </w:numPr>
              <w:rPr>
                <w:rFonts w:ascii="Cambria" w:hAnsi="Cambria" w:cs="Times New Roman"/>
                <w:sz w:val="24"/>
                <w:szCs w:val="24"/>
              </w:rPr>
            </w:pPr>
            <w:proofErr w:type="spellStart"/>
            <w:r w:rsidRPr="000053E1">
              <w:rPr>
                <w:rFonts w:ascii="Cambria" w:hAnsi="Cambria" w:cs="Times New Roman"/>
                <w:sz w:val="24"/>
                <w:szCs w:val="24"/>
              </w:rPr>
              <w:t>Disciplina</w:t>
            </w:r>
            <w:proofErr w:type="spellEnd"/>
            <w:r w:rsidRPr="000053E1">
              <w:rPr>
                <w:rFonts w:ascii="Cambria" w:hAnsi="Cambria" w:cs="Times New Roman"/>
                <w:sz w:val="24"/>
                <w:szCs w:val="24"/>
              </w:rPr>
              <w:t>:</w:t>
            </w:r>
          </w:p>
        </w:tc>
        <w:tc>
          <w:tcPr>
            <w:tcW w:w="4390" w:type="dxa"/>
            <w:shd w:val="clear" w:color="auto" w:fill="F2F2F2" w:themeFill="background1" w:themeFillShade="F2"/>
          </w:tcPr>
          <w:p w14:paraId="52007631" w14:textId="77777777" w:rsidR="00473C5D" w:rsidRPr="000053E1" w:rsidRDefault="00473C5D" w:rsidP="00473C5D">
            <w:pPr>
              <w:pStyle w:val="Listaconvietas"/>
              <w:numPr>
                <w:ilvl w:val="0"/>
                <w:numId w:val="0"/>
              </w:numPr>
              <w:rPr>
                <w:rFonts w:ascii="Cambria" w:hAnsi="Cambria" w:cs="Times New Roman"/>
                <w:sz w:val="24"/>
                <w:szCs w:val="24"/>
              </w:rPr>
            </w:pPr>
            <w:r w:rsidRPr="000053E1">
              <w:rPr>
                <w:rFonts w:ascii="Cambria" w:hAnsi="Cambria" w:cs="Times New Roman"/>
                <w:sz w:val="24"/>
                <w:szCs w:val="24"/>
              </w:rPr>
              <w:t>Marque “X”</w:t>
            </w:r>
          </w:p>
        </w:tc>
      </w:tr>
      <w:tr w:rsidR="00473C5D" w:rsidRPr="000053E1" w14:paraId="31A9AB64" w14:textId="77777777" w:rsidTr="00473C5D">
        <w:tc>
          <w:tcPr>
            <w:tcW w:w="4390" w:type="dxa"/>
          </w:tcPr>
          <w:p w14:paraId="328CABA6" w14:textId="77777777" w:rsidR="00473C5D" w:rsidRPr="000053E1" w:rsidRDefault="00473C5D" w:rsidP="00473C5D">
            <w:pPr>
              <w:pStyle w:val="Listaconvietas"/>
              <w:numPr>
                <w:ilvl w:val="0"/>
                <w:numId w:val="0"/>
              </w:numPr>
              <w:rPr>
                <w:rFonts w:ascii="Cambria" w:hAnsi="Cambria" w:cs="Times New Roman"/>
                <w:sz w:val="24"/>
                <w:szCs w:val="24"/>
              </w:rPr>
            </w:pPr>
            <w:proofErr w:type="spellStart"/>
            <w:r w:rsidRPr="000053E1">
              <w:rPr>
                <w:rFonts w:ascii="Cambria" w:hAnsi="Cambria" w:cs="Times New Roman"/>
                <w:sz w:val="24"/>
                <w:szCs w:val="24"/>
              </w:rPr>
              <w:t>Natación</w:t>
            </w:r>
            <w:proofErr w:type="spellEnd"/>
          </w:p>
        </w:tc>
        <w:tc>
          <w:tcPr>
            <w:tcW w:w="4390" w:type="dxa"/>
          </w:tcPr>
          <w:p w14:paraId="59A1DD0A" w14:textId="77777777" w:rsidR="00473C5D" w:rsidRPr="000053E1" w:rsidRDefault="00473C5D" w:rsidP="00473C5D">
            <w:pPr>
              <w:pStyle w:val="Listaconvietas"/>
              <w:numPr>
                <w:ilvl w:val="0"/>
                <w:numId w:val="0"/>
              </w:numPr>
              <w:rPr>
                <w:rFonts w:ascii="Cambria" w:hAnsi="Cambria" w:cs="Times New Roman"/>
                <w:sz w:val="24"/>
                <w:szCs w:val="24"/>
              </w:rPr>
            </w:pPr>
          </w:p>
        </w:tc>
      </w:tr>
      <w:tr w:rsidR="00473C5D" w:rsidRPr="000053E1" w14:paraId="73A03817" w14:textId="77777777" w:rsidTr="00473C5D">
        <w:tc>
          <w:tcPr>
            <w:tcW w:w="4390" w:type="dxa"/>
          </w:tcPr>
          <w:p w14:paraId="5520DE3D" w14:textId="77777777" w:rsidR="00473C5D" w:rsidRPr="000053E1" w:rsidRDefault="00473C5D" w:rsidP="00473C5D">
            <w:pPr>
              <w:pStyle w:val="Listaconvietas"/>
              <w:numPr>
                <w:ilvl w:val="0"/>
                <w:numId w:val="0"/>
              </w:numPr>
              <w:rPr>
                <w:rFonts w:ascii="Cambria" w:hAnsi="Cambria" w:cs="Times New Roman"/>
                <w:sz w:val="24"/>
                <w:szCs w:val="24"/>
              </w:rPr>
            </w:pPr>
            <w:proofErr w:type="spellStart"/>
            <w:r w:rsidRPr="000053E1">
              <w:rPr>
                <w:rFonts w:ascii="Cambria" w:hAnsi="Cambria" w:cs="Times New Roman"/>
                <w:sz w:val="24"/>
                <w:szCs w:val="24"/>
              </w:rPr>
              <w:t>Aguas</w:t>
            </w:r>
            <w:proofErr w:type="spellEnd"/>
            <w:r w:rsidRPr="000053E1">
              <w:rPr>
                <w:rFonts w:ascii="Cambria" w:hAnsi="Cambria" w:cs="Times New Roman"/>
                <w:sz w:val="24"/>
                <w:szCs w:val="24"/>
              </w:rPr>
              <w:t xml:space="preserve"> </w:t>
            </w:r>
            <w:proofErr w:type="spellStart"/>
            <w:r w:rsidRPr="000053E1">
              <w:rPr>
                <w:rFonts w:ascii="Cambria" w:hAnsi="Cambria" w:cs="Times New Roman"/>
                <w:sz w:val="24"/>
                <w:szCs w:val="24"/>
              </w:rPr>
              <w:t>Abiertas</w:t>
            </w:r>
            <w:proofErr w:type="spellEnd"/>
          </w:p>
        </w:tc>
        <w:tc>
          <w:tcPr>
            <w:tcW w:w="4390" w:type="dxa"/>
          </w:tcPr>
          <w:p w14:paraId="68FAABDD" w14:textId="77777777" w:rsidR="00473C5D" w:rsidRPr="000053E1" w:rsidRDefault="00473C5D" w:rsidP="00473C5D">
            <w:pPr>
              <w:pStyle w:val="Listaconvietas"/>
              <w:numPr>
                <w:ilvl w:val="0"/>
                <w:numId w:val="0"/>
              </w:numPr>
              <w:rPr>
                <w:rFonts w:ascii="Cambria" w:hAnsi="Cambria" w:cs="Times New Roman"/>
                <w:sz w:val="24"/>
                <w:szCs w:val="24"/>
              </w:rPr>
            </w:pPr>
          </w:p>
        </w:tc>
      </w:tr>
      <w:tr w:rsidR="00473C5D" w:rsidRPr="000053E1" w14:paraId="64EE482F" w14:textId="77777777" w:rsidTr="00473C5D">
        <w:tc>
          <w:tcPr>
            <w:tcW w:w="4390" w:type="dxa"/>
          </w:tcPr>
          <w:p w14:paraId="6494BF64" w14:textId="77777777" w:rsidR="00473C5D" w:rsidRPr="000053E1" w:rsidRDefault="00473C5D" w:rsidP="00473C5D">
            <w:pPr>
              <w:pStyle w:val="Listaconvietas"/>
              <w:numPr>
                <w:ilvl w:val="0"/>
                <w:numId w:val="0"/>
              </w:numPr>
              <w:rPr>
                <w:rFonts w:ascii="Cambria" w:hAnsi="Cambria" w:cs="Times New Roman"/>
                <w:sz w:val="24"/>
                <w:szCs w:val="24"/>
              </w:rPr>
            </w:pPr>
            <w:proofErr w:type="spellStart"/>
            <w:r w:rsidRPr="000053E1">
              <w:rPr>
                <w:rFonts w:ascii="Cambria" w:hAnsi="Cambria" w:cs="Times New Roman"/>
                <w:sz w:val="24"/>
                <w:szCs w:val="24"/>
              </w:rPr>
              <w:t>Artistica</w:t>
            </w:r>
            <w:proofErr w:type="spellEnd"/>
          </w:p>
        </w:tc>
        <w:tc>
          <w:tcPr>
            <w:tcW w:w="4390" w:type="dxa"/>
          </w:tcPr>
          <w:p w14:paraId="397F550B" w14:textId="77777777" w:rsidR="00473C5D" w:rsidRPr="000053E1" w:rsidRDefault="00473C5D" w:rsidP="00473C5D">
            <w:pPr>
              <w:pStyle w:val="Listaconvietas"/>
              <w:numPr>
                <w:ilvl w:val="0"/>
                <w:numId w:val="0"/>
              </w:numPr>
              <w:rPr>
                <w:rFonts w:ascii="Cambria" w:hAnsi="Cambria" w:cs="Times New Roman"/>
                <w:sz w:val="24"/>
                <w:szCs w:val="24"/>
              </w:rPr>
            </w:pPr>
          </w:p>
        </w:tc>
      </w:tr>
      <w:tr w:rsidR="00473C5D" w:rsidRPr="000053E1" w14:paraId="25CB3D12" w14:textId="77777777" w:rsidTr="00473C5D">
        <w:tc>
          <w:tcPr>
            <w:tcW w:w="4390" w:type="dxa"/>
          </w:tcPr>
          <w:p w14:paraId="24540DF7" w14:textId="77777777" w:rsidR="00473C5D" w:rsidRPr="000053E1" w:rsidRDefault="00473C5D" w:rsidP="00473C5D">
            <w:pPr>
              <w:pStyle w:val="Listaconvietas"/>
              <w:numPr>
                <w:ilvl w:val="0"/>
                <w:numId w:val="0"/>
              </w:numPr>
              <w:rPr>
                <w:rFonts w:ascii="Cambria" w:hAnsi="Cambria" w:cs="Times New Roman"/>
                <w:sz w:val="24"/>
                <w:szCs w:val="24"/>
              </w:rPr>
            </w:pPr>
            <w:r w:rsidRPr="000053E1">
              <w:rPr>
                <w:rFonts w:ascii="Cambria" w:hAnsi="Cambria" w:cs="Times New Roman"/>
                <w:sz w:val="24"/>
                <w:szCs w:val="24"/>
              </w:rPr>
              <w:t xml:space="preserve">Polo </w:t>
            </w:r>
            <w:proofErr w:type="spellStart"/>
            <w:r w:rsidRPr="000053E1">
              <w:rPr>
                <w:rFonts w:ascii="Cambria" w:hAnsi="Cambria" w:cs="Times New Roman"/>
                <w:sz w:val="24"/>
                <w:szCs w:val="24"/>
              </w:rPr>
              <w:t>Acuatico</w:t>
            </w:r>
            <w:proofErr w:type="spellEnd"/>
          </w:p>
        </w:tc>
        <w:tc>
          <w:tcPr>
            <w:tcW w:w="4390" w:type="dxa"/>
          </w:tcPr>
          <w:p w14:paraId="47A87CDE" w14:textId="77777777" w:rsidR="00473C5D" w:rsidRPr="000053E1" w:rsidRDefault="00473C5D" w:rsidP="00473C5D">
            <w:pPr>
              <w:pStyle w:val="Listaconvietas"/>
              <w:numPr>
                <w:ilvl w:val="0"/>
                <w:numId w:val="0"/>
              </w:numPr>
              <w:rPr>
                <w:rFonts w:ascii="Cambria" w:hAnsi="Cambria" w:cs="Times New Roman"/>
                <w:sz w:val="24"/>
                <w:szCs w:val="24"/>
              </w:rPr>
            </w:pPr>
          </w:p>
        </w:tc>
      </w:tr>
      <w:tr w:rsidR="00473C5D" w:rsidRPr="000053E1" w14:paraId="5F4B6A54" w14:textId="77777777" w:rsidTr="00473C5D">
        <w:tc>
          <w:tcPr>
            <w:tcW w:w="4390" w:type="dxa"/>
          </w:tcPr>
          <w:p w14:paraId="00F2AF03" w14:textId="77777777" w:rsidR="00473C5D" w:rsidRPr="000053E1" w:rsidRDefault="00473C5D" w:rsidP="00473C5D">
            <w:pPr>
              <w:pStyle w:val="Listaconvietas"/>
              <w:numPr>
                <w:ilvl w:val="0"/>
                <w:numId w:val="0"/>
              </w:numPr>
              <w:rPr>
                <w:rFonts w:ascii="Cambria" w:hAnsi="Cambria" w:cs="Times New Roman"/>
                <w:sz w:val="24"/>
                <w:szCs w:val="24"/>
              </w:rPr>
            </w:pPr>
            <w:proofErr w:type="spellStart"/>
            <w:r w:rsidRPr="000053E1">
              <w:rPr>
                <w:rFonts w:ascii="Cambria" w:hAnsi="Cambria" w:cs="Times New Roman"/>
                <w:sz w:val="24"/>
                <w:szCs w:val="24"/>
              </w:rPr>
              <w:t>Clavados</w:t>
            </w:r>
            <w:proofErr w:type="spellEnd"/>
            <w:r w:rsidRPr="000053E1">
              <w:rPr>
                <w:rFonts w:ascii="Cambria" w:hAnsi="Cambria" w:cs="Times New Roman"/>
                <w:sz w:val="24"/>
                <w:szCs w:val="24"/>
              </w:rPr>
              <w:t xml:space="preserve"> </w:t>
            </w:r>
          </w:p>
        </w:tc>
        <w:tc>
          <w:tcPr>
            <w:tcW w:w="4390" w:type="dxa"/>
          </w:tcPr>
          <w:p w14:paraId="7930C6E6" w14:textId="77777777" w:rsidR="00473C5D" w:rsidRPr="000053E1" w:rsidRDefault="00473C5D" w:rsidP="00473C5D">
            <w:pPr>
              <w:pStyle w:val="Listaconvietas"/>
              <w:numPr>
                <w:ilvl w:val="0"/>
                <w:numId w:val="0"/>
              </w:numPr>
              <w:rPr>
                <w:rFonts w:ascii="Cambria" w:hAnsi="Cambria" w:cs="Times New Roman"/>
                <w:sz w:val="24"/>
                <w:szCs w:val="24"/>
              </w:rPr>
            </w:pPr>
          </w:p>
        </w:tc>
      </w:tr>
    </w:tbl>
    <w:p w14:paraId="6B3AF8CC" w14:textId="77777777" w:rsidR="00937549" w:rsidRPr="000053E1" w:rsidRDefault="00937549" w:rsidP="00473C5D">
      <w:pPr>
        <w:pStyle w:val="Listaconvietas"/>
        <w:numPr>
          <w:ilvl w:val="0"/>
          <w:numId w:val="0"/>
        </w:numPr>
        <w:ind w:left="360"/>
        <w:rPr>
          <w:rFonts w:ascii="Cambria" w:hAnsi="Cambria" w:cs="Times New Roman"/>
          <w:sz w:val="24"/>
          <w:szCs w:val="24"/>
        </w:rPr>
      </w:pPr>
    </w:p>
    <w:p w14:paraId="5067939C" w14:textId="77777777" w:rsidR="00937549" w:rsidRPr="000053E1" w:rsidRDefault="00840A4C">
      <w:pPr>
        <w:pStyle w:val="Ttulo2"/>
        <w:rPr>
          <w:rFonts w:ascii="Cambria" w:hAnsi="Cambria" w:cs="Times New Roman"/>
          <w:color w:val="auto"/>
          <w:sz w:val="24"/>
          <w:szCs w:val="24"/>
        </w:rPr>
      </w:pPr>
      <w:r w:rsidRPr="000053E1">
        <w:rPr>
          <w:rFonts w:ascii="Cambria" w:hAnsi="Cambria" w:cs="Times New Roman"/>
          <w:color w:val="auto"/>
          <w:sz w:val="24"/>
          <w:szCs w:val="24"/>
        </w:rPr>
        <w:t>2. PROPIEDAD DEL CAMPEONATO.</w:t>
      </w:r>
    </w:p>
    <w:p w14:paraId="309697EC" w14:textId="77777777" w:rsidR="00937549" w:rsidRPr="000053E1" w:rsidRDefault="00C44943">
      <w:pPr>
        <w:rPr>
          <w:rFonts w:ascii="Cambria" w:hAnsi="Cambria" w:cs="Times New Roman"/>
          <w:sz w:val="24"/>
          <w:szCs w:val="24"/>
          <w:lang w:val="es-SV"/>
        </w:rPr>
      </w:pPr>
      <w:r w:rsidRPr="000053E1">
        <w:rPr>
          <w:rFonts w:ascii="Cambria" w:hAnsi="Cambria" w:cs="Times New Roman"/>
          <w:sz w:val="24"/>
          <w:szCs w:val="24"/>
          <w:lang w:val="es-SV"/>
        </w:rPr>
        <w:t>Los Campeonatos seguirán siendo propiedad de CCCAN; sin embargo, la responsabilidad financiera recaerá en la Federación sede.</w:t>
      </w:r>
    </w:p>
    <w:p w14:paraId="1C4F00D1" w14:textId="77777777" w:rsidR="00937549" w:rsidRPr="000053E1" w:rsidRDefault="00840A4C">
      <w:pPr>
        <w:pStyle w:val="Ttulo2"/>
        <w:rPr>
          <w:rFonts w:ascii="Cambria" w:hAnsi="Cambria" w:cs="Times New Roman"/>
          <w:color w:val="auto"/>
          <w:sz w:val="24"/>
          <w:szCs w:val="24"/>
          <w:lang w:val="es-SV"/>
        </w:rPr>
      </w:pPr>
      <w:r w:rsidRPr="000053E1">
        <w:rPr>
          <w:rFonts w:ascii="Cambria" w:hAnsi="Cambria" w:cs="Times New Roman"/>
          <w:color w:val="auto"/>
          <w:sz w:val="24"/>
          <w:szCs w:val="24"/>
          <w:lang w:val="es-SV"/>
        </w:rPr>
        <w:t xml:space="preserve">3. COMITÉ DE GESTIÓN. </w:t>
      </w:r>
    </w:p>
    <w:p w14:paraId="1DDF21BA" w14:textId="77777777" w:rsidR="006B52D8" w:rsidRPr="000053E1" w:rsidRDefault="00C44943">
      <w:pPr>
        <w:rPr>
          <w:rFonts w:ascii="Cambria" w:hAnsi="Cambria" w:cs="Times New Roman"/>
          <w:sz w:val="24"/>
          <w:szCs w:val="24"/>
          <w:lang w:val="es-SV"/>
        </w:rPr>
      </w:pPr>
      <w:r w:rsidRPr="000053E1">
        <w:rPr>
          <w:rFonts w:ascii="Cambria" w:hAnsi="Cambria" w:cs="Times New Roman"/>
          <w:sz w:val="24"/>
          <w:szCs w:val="24"/>
          <w:lang w:val="es-SV"/>
        </w:rPr>
        <w:t>El Comité Técnico pertinente será responsable de la conducción del Campeonato para cada disciplina, en coordinación con el Comité Ejecutivo de CCCAN.</w:t>
      </w:r>
      <w:r w:rsidRPr="000053E1">
        <w:rPr>
          <w:rFonts w:ascii="Cambria" w:hAnsi="Cambria" w:cs="Times New Roman"/>
          <w:sz w:val="24"/>
          <w:szCs w:val="24"/>
          <w:lang w:val="es-SV"/>
        </w:rPr>
        <w:br/>
      </w:r>
      <w:r w:rsidRPr="000053E1">
        <w:rPr>
          <w:rFonts w:ascii="Cambria" w:hAnsi="Cambria" w:cs="Times New Roman"/>
          <w:sz w:val="24"/>
          <w:szCs w:val="24"/>
          <w:lang w:val="es-SV"/>
        </w:rPr>
        <w:br/>
        <w:t>Contactos</w:t>
      </w:r>
      <w:r w:rsidR="00840A4C" w:rsidRPr="000053E1">
        <w:rPr>
          <w:rFonts w:ascii="Cambria" w:hAnsi="Cambria" w:cs="Times New Roman"/>
          <w:sz w:val="24"/>
          <w:szCs w:val="24"/>
          <w:lang w:val="es-SV"/>
        </w:rPr>
        <w:t xml:space="preserve"> Nacionales</w:t>
      </w:r>
      <w:r w:rsidR="008F0AC0">
        <w:rPr>
          <w:rFonts w:ascii="Cambria" w:hAnsi="Cambria" w:cs="Times New Roman"/>
          <w:sz w:val="24"/>
          <w:szCs w:val="24"/>
          <w:lang w:val="es-SV"/>
        </w:rPr>
        <w:t xml:space="preserve"> por Disciplina: </w:t>
      </w:r>
    </w:p>
    <w:tbl>
      <w:tblPr>
        <w:tblStyle w:val="Tablaconcuadrcula"/>
        <w:tblW w:w="8800" w:type="dxa"/>
        <w:tblLook w:val="04A0" w:firstRow="1" w:lastRow="0" w:firstColumn="1" w:lastColumn="0" w:noHBand="0" w:noVBand="1"/>
      </w:tblPr>
      <w:tblGrid>
        <w:gridCol w:w="1792"/>
        <w:gridCol w:w="3504"/>
        <w:gridCol w:w="3504"/>
      </w:tblGrid>
      <w:tr w:rsidR="00766837" w:rsidRPr="000053E1" w14:paraId="10722A45" w14:textId="77777777" w:rsidTr="006B52D8">
        <w:tc>
          <w:tcPr>
            <w:tcW w:w="1792" w:type="dxa"/>
            <w:shd w:val="clear" w:color="auto" w:fill="F2F2F2" w:themeFill="background1" w:themeFillShade="F2"/>
          </w:tcPr>
          <w:p w14:paraId="141DA135" w14:textId="77777777" w:rsidR="00766837" w:rsidRPr="000053E1" w:rsidRDefault="00766837">
            <w:pPr>
              <w:rPr>
                <w:rFonts w:ascii="Cambria" w:hAnsi="Cambria" w:cs="Times New Roman"/>
                <w:sz w:val="24"/>
                <w:szCs w:val="24"/>
              </w:rPr>
            </w:pPr>
            <w:proofErr w:type="spellStart"/>
            <w:r w:rsidRPr="000053E1">
              <w:rPr>
                <w:rFonts w:ascii="Cambria" w:hAnsi="Cambria" w:cs="Times New Roman"/>
                <w:sz w:val="24"/>
                <w:szCs w:val="24"/>
              </w:rPr>
              <w:t>Disciplina</w:t>
            </w:r>
            <w:proofErr w:type="spellEnd"/>
          </w:p>
        </w:tc>
        <w:tc>
          <w:tcPr>
            <w:tcW w:w="3504" w:type="dxa"/>
            <w:shd w:val="clear" w:color="auto" w:fill="F2F2F2" w:themeFill="background1" w:themeFillShade="F2"/>
          </w:tcPr>
          <w:p w14:paraId="4FBE306A" w14:textId="77777777" w:rsidR="00766837" w:rsidRPr="000053E1" w:rsidRDefault="00766837">
            <w:pPr>
              <w:rPr>
                <w:rFonts w:ascii="Cambria" w:hAnsi="Cambria" w:cs="Times New Roman"/>
                <w:sz w:val="24"/>
                <w:szCs w:val="24"/>
              </w:rPr>
            </w:pPr>
            <w:r w:rsidRPr="000053E1">
              <w:rPr>
                <w:rFonts w:ascii="Cambria" w:hAnsi="Cambria" w:cs="Times New Roman"/>
                <w:sz w:val="24"/>
                <w:szCs w:val="24"/>
              </w:rPr>
              <w:t>Nombre del Contacto</w:t>
            </w:r>
          </w:p>
        </w:tc>
        <w:tc>
          <w:tcPr>
            <w:tcW w:w="3504" w:type="dxa"/>
            <w:shd w:val="clear" w:color="auto" w:fill="F2F2F2" w:themeFill="background1" w:themeFillShade="F2"/>
          </w:tcPr>
          <w:p w14:paraId="4E543B42" w14:textId="77777777" w:rsidR="00766837" w:rsidRPr="000053E1" w:rsidRDefault="00766837">
            <w:pPr>
              <w:rPr>
                <w:rFonts w:ascii="Cambria" w:hAnsi="Cambria" w:cs="Times New Roman"/>
                <w:sz w:val="24"/>
                <w:szCs w:val="24"/>
              </w:rPr>
            </w:pPr>
            <w:r w:rsidRPr="000053E1">
              <w:rPr>
                <w:rFonts w:ascii="Cambria" w:hAnsi="Cambria" w:cs="Times New Roman"/>
                <w:sz w:val="24"/>
                <w:szCs w:val="24"/>
              </w:rPr>
              <w:t>Correo Electrónico</w:t>
            </w:r>
          </w:p>
        </w:tc>
      </w:tr>
      <w:tr w:rsidR="00766837" w:rsidRPr="000053E1" w14:paraId="36D661C8" w14:textId="77777777" w:rsidTr="006B52D8">
        <w:tc>
          <w:tcPr>
            <w:tcW w:w="1792" w:type="dxa"/>
          </w:tcPr>
          <w:p w14:paraId="06CC6400" w14:textId="77777777" w:rsidR="00766837" w:rsidRPr="000053E1" w:rsidRDefault="00766837">
            <w:pPr>
              <w:rPr>
                <w:rFonts w:ascii="Cambria" w:hAnsi="Cambria" w:cs="Times New Roman"/>
                <w:sz w:val="24"/>
                <w:szCs w:val="24"/>
              </w:rPr>
            </w:pPr>
            <w:proofErr w:type="spellStart"/>
            <w:r w:rsidRPr="000053E1">
              <w:rPr>
                <w:rFonts w:ascii="Cambria" w:hAnsi="Cambria" w:cs="Times New Roman"/>
                <w:sz w:val="24"/>
                <w:szCs w:val="24"/>
              </w:rPr>
              <w:t>Natación</w:t>
            </w:r>
            <w:proofErr w:type="spellEnd"/>
            <w:r w:rsidRPr="000053E1">
              <w:rPr>
                <w:rFonts w:ascii="Cambria" w:hAnsi="Cambria" w:cs="Times New Roman"/>
                <w:sz w:val="24"/>
                <w:szCs w:val="24"/>
              </w:rPr>
              <w:t xml:space="preserve"> (SW)</w:t>
            </w:r>
          </w:p>
        </w:tc>
        <w:tc>
          <w:tcPr>
            <w:tcW w:w="3504" w:type="dxa"/>
          </w:tcPr>
          <w:p w14:paraId="6A24F9B0" w14:textId="77777777" w:rsidR="00766837" w:rsidRPr="000053E1" w:rsidRDefault="00766837" w:rsidP="006B52D8">
            <w:pPr>
              <w:rPr>
                <w:rFonts w:ascii="Cambria" w:hAnsi="Cambria" w:cs="Times New Roman"/>
                <w:sz w:val="24"/>
                <w:szCs w:val="24"/>
              </w:rPr>
            </w:pPr>
          </w:p>
        </w:tc>
        <w:tc>
          <w:tcPr>
            <w:tcW w:w="3504" w:type="dxa"/>
          </w:tcPr>
          <w:p w14:paraId="278BBCCA" w14:textId="77777777" w:rsidR="00766837" w:rsidRPr="000053E1" w:rsidRDefault="00766837" w:rsidP="006B52D8">
            <w:pPr>
              <w:rPr>
                <w:rFonts w:ascii="Cambria" w:hAnsi="Cambria" w:cs="Times New Roman"/>
                <w:sz w:val="24"/>
                <w:szCs w:val="24"/>
              </w:rPr>
            </w:pPr>
          </w:p>
        </w:tc>
      </w:tr>
      <w:tr w:rsidR="00766837" w:rsidRPr="000053E1" w14:paraId="42FBC6BD" w14:textId="77777777" w:rsidTr="006B52D8">
        <w:tc>
          <w:tcPr>
            <w:tcW w:w="1792" w:type="dxa"/>
          </w:tcPr>
          <w:p w14:paraId="59720BAC" w14:textId="77777777" w:rsidR="00766837" w:rsidRPr="000053E1" w:rsidRDefault="00766837">
            <w:pPr>
              <w:rPr>
                <w:rFonts w:ascii="Cambria" w:hAnsi="Cambria" w:cs="Times New Roman"/>
                <w:sz w:val="24"/>
                <w:szCs w:val="24"/>
              </w:rPr>
            </w:pPr>
            <w:proofErr w:type="spellStart"/>
            <w:r w:rsidRPr="000053E1">
              <w:rPr>
                <w:rFonts w:ascii="Cambria" w:hAnsi="Cambria" w:cs="Times New Roman"/>
                <w:sz w:val="24"/>
                <w:szCs w:val="24"/>
              </w:rPr>
              <w:t>Aguas</w:t>
            </w:r>
            <w:proofErr w:type="spellEnd"/>
            <w:r w:rsidRPr="000053E1">
              <w:rPr>
                <w:rFonts w:ascii="Cambria" w:hAnsi="Cambria" w:cs="Times New Roman"/>
                <w:sz w:val="24"/>
                <w:szCs w:val="24"/>
              </w:rPr>
              <w:t xml:space="preserve"> </w:t>
            </w:r>
            <w:proofErr w:type="spellStart"/>
            <w:r w:rsidRPr="000053E1">
              <w:rPr>
                <w:rFonts w:ascii="Cambria" w:hAnsi="Cambria" w:cs="Times New Roman"/>
                <w:sz w:val="24"/>
                <w:szCs w:val="24"/>
              </w:rPr>
              <w:t>Abiertas</w:t>
            </w:r>
            <w:proofErr w:type="spellEnd"/>
            <w:r w:rsidRPr="000053E1">
              <w:rPr>
                <w:rFonts w:ascii="Cambria" w:hAnsi="Cambria" w:cs="Times New Roman"/>
                <w:sz w:val="24"/>
                <w:szCs w:val="24"/>
              </w:rPr>
              <w:t xml:space="preserve"> (OW)</w:t>
            </w:r>
          </w:p>
        </w:tc>
        <w:tc>
          <w:tcPr>
            <w:tcW w:w="3504" w:type="dxa"/>
          </w:tcPr>
          <w:p w14:paraId="0736B368" w14:textId="77777777" w:rsidR="00766837" w:rsidRPr="000053E1" w:rsidRDefault="00766837">
            <w:pPr>
              <w:rPr>
                <w:rFonts w:ascii="Cambria" w:hAnsi="Cambria" w:cs="Times New Roman"/>
                <w:sz w:val="24"/>
                <w:szCs w:val="24"/>
              </w:rPr>
            </w:pPr>
          </w:p>
        </w:tc>
        <w:tc>
          <w:tcPr>
            <w:tcW w:w="3504" w:type="dxa"/>
          </w:tcPr>
          <w:p w14:paraId="588D622A" w14:textId="77777777" w:rsidR="00766837" w:rsidRPr="000053E1" w:rsidRDefault="00766837">
            <w:pPr>
              <w:rPr>
                <w:rFonts w:ascii="Cambria" w:hAnsi="Cambria" w:cs="Times New Roman"/>
                <w:sz w:val="24"/>
                <w:szCs w:val="24"/>
              </w:rPr>
            </w:pPr>
          </w:p>
        </w:tc>
      </w:tr>
      <w:tr w:rsidR="00766837" w:rsidRPr="000053E1" w14:paraId="057430C0" w14:textId="77777777" w:rsidTr="006B52D8">
        <w:tc>
          <w:tcPr>
            <w:tcW w:w="1792" w:type="dxa"/>
          </w:tcPr>
          <w:p w14:paraId="50042690" w14:textId="77777777" w:rsidR="00766837" w:rsidRPr="000053E1" w:rsidRDefault="00766837">
            <w:pPr>
              <w:rPr>
                <w:rFonts w:ascii="Cambria" w:hAnsi="Cambria" w:cs="Times New Roman"/>
                <w:sz w:val="24"/>
                <w:szCs w:val="24"/>
              </w:rPr>
            </w:pPr>
            <w:r w:rsidRPr="000053E1">
              <w:rPr>
                <w:rFonts w:ascii="Cambria" w:hAnsi="Cambria" w:cs="Times New Roman"/>
                <w:sz w:val="24"/>
                <w:szCs w:val="24"/>
              </w:rPr>
              <w:t xml:space="preserve">Polo </w:t>
            </w:r>
            <w:proofErr w:type="spellStart"/>
            <w:r w:rsidRPr="000053E1">
              <w:rPr>
                <w:rFonts w:ascii="Cambria" w:hAnsi="Cambria" w:cs="Times New Roman"/>
                <w:sz w:val="24"/>
                <w:szCs w:val="24"/>
              </w:rPr>
              <w:t>Acuático</w:t>
            </w:r>
            <w:proofErr w:type="spellEnd"/>
            <w:r w:rsidRPr="000053E1">
              <w:rPr>
                <w:rFonts w:ascii="Cambria" w:hAnsi="Cambria" w:cs="Times New Roman"/>
                <w:sz w:val="24"/>
                <w:szCs w:val="24"/>
              </w:rPr>
              <w:t xml:space="preserve"> (WP)</w:t>
            </w:r>
          </w:p>
        </w:tc>
        <w:tc>
          <w:tcPr>
            <w:tcW w:w="3504" w:type="dxa"/>
          </w:tcPr>
          <w:p w14:paraId="4A483D5A" w14:textId="77777777" w:rsidR="00766837" w:rsidRPr="000053E1" w:rsidRDefault="00766837">
            <w:pPr>
              <w:rPr>
                <w:rFonts w:ascii="Cambria" w:hAnsi="Cambria" w:cs="Times New Roman"/>
                <w:sz w:val="24"/>
                <w:szCs w:val="24"/>
              </w:rPr>
            </w:pPr>
          </w:p>
        </w:tc>
        <w:tc>
          <w:tcPr>
            <w:tcW w:w="3504" w:type="dxa"/>
          </w:tcPr>
          <w:p w14:paraId="506673C5" w14:textId="77777777" w:rsidR="00766837" w:rsidRPr="000053E1" w:rsidRDefault="00766837">
            <w:pPr>
              <w:rPr>
                <w:rFonts w:ascii="Cambria" w:hAnsi="Cambria" w:cs="Times New Roman"/>
                <w:sz w:val="24"/>
                <w:szCs w:val="24"/>
              </w:rPr>
            </w:pPr>
          </w:p>
        </w:tc>
      </w:tr>
      <w:tr w:rsidR="00766837" w:rsidRPr="000053E1" w14:paraId="234F9AAD" w14:textId="77777777" w:rsidTr="006B52D8">
        <w:tc>
          <w:tcPr>
            <w:tcW w:w="1792" w:type="dxa"/>
          </w:tcPr>
          <w:p w14:paraId="557EE39B" w14:textId="77777777" w:rsidR="00766837" w:rsidRPr="000053E1" w:rsidRDefault="00766837">
            <w:pPr>
              <w:rPr>
                <w:rFonts w:ascii="Cambria" w:hAnsi="Cambria" w:cs="Times New Roman"/>
                <w:sz w:val="24"/>
                <w:szCs w:val="24"/>
              </w:rPr>
            </w:pPr>
            <w:proofErr w:type="spellStart"/>
            <w:r w:rsidRPr="000053E1">
              <w:rPr>
                <w:rFonts w:ascii="Cambria" w:hAnsi="Cambria" w:cs="Times New Roman"/>
                <w:sz w:val="24"/>
                <w:szCs w:val="24"/>
              </w:rPr>
              <w:t>Natación</w:t>
            </w:r>
            <w:proofErr w:type="spellEnd"/>
            <w:r w:rsidRPr="000053E1">
              <w:rPr>
                <w:rFonts w:ascii="Cambria" w:hAnsi="Cambria" w:cs="Times New Roman"/>
                <w:sz w:val="24"/>
                <w:szCs w:val="24"/>
              </w:rPr>
              <w:t xml:space="preserve"> </w:t>
            </w:r>
            <w:proofErr w:type="spellStart"/>
            <w:r w:rsidRPr="000053E1">
              <w:rPr>
                <w:rFonts w:ascii="Cambria" w:hAnsi="Cambria" w:cs="Times New Roman"/>
                <w:sz w:val="24"/>
                <w:szCs w:val="24"/>
              </w:rPr>
              <w:t>Artística</w:t>
            </w:r>
            <w:proofErr w:type="spellEnd"/>
            <w:r w:rsidRPr="000053E1">
              <w:rPr>
                <w:rFonts w:ascii="Cambria" w:hAnsi="Cambria" w:cs="Times New Roman"/>
                <w:sz w:val="24"/>
                <w:szCs w:val="24"/>
              </w:rPr>
              <w:t xml:space="preserve"> (AS)</w:t>
            </w:r>
          </w:p>
        </w:tc>
        <w:tc>
          <w:tcPr>
            <w:tcW w:w="3504" w:type="dxa"/>
          </w:tcPr>
          <w:p w14:paraId="7FEE9170" w14:textId="77777777" w:rsidR="00766837" w:rsidRPr="000053E1" w:rsidRDefault="00766837">
            <w:pPr>
              <w:rPr>
                <w:rFonts w:ascii="Cambria" w:hAnsi="Cambria" w:cs="Times New Roman"/>
                <w:sz w:val="24"/>
                <w:szCs w:val="24"/>
              </w:rPr>
            </w:pPr>
          </w:p>
        </w:tc>
        <w:tc>
          <w:tcPr>
            <w:tcW w:w="3504" w:type="dxa"/>
          </w:tcPr>
          <w:p w14:paraId="7E4E779C" w14:textId="77777777" w:rsidR="00766837" w:rsidRPr="000053E1" w:rsidRDefault="00766837">
            <w:pPr>
              <w:rPr>
                <w:rFonts w:ascii="Cambria" w:hAnsi="Cambria" w:cs="Times New Roman"/>
                <w:sz w:val="24"/>
                <w:szCs w:val="24"/>
              </w:rPr>
            </w:pPr>
          </w:p>
        </w:tc>
      </w:tr>
      <w:tr w:rsidR="00766837" w:rsidRPr="000053E1" w14:paraId="01488AE0" w14:textId="77777777" w:rsidTr="006B52D8">
        <w:tc>
          <w:tcPr>
            <w:tcW w:w="1792" w:type="dxa"/>
          </w:tcPr>
          <w:p w14:paraId="3FEDB431" w14:textId="77777777" w:rsidR="00766837" w:rsidRPr="000053E1" w:rsidRDefault="00766837">
            <w:pPr>
              <w:rPr>
                <w:rFonts w:ascii="Cambria" w:hAnsi="Cambria" w:cs="Times New Roman"/>
                <w:sz w:val="24"/>
                <w:szCs w:val="24"/>
              </w:rPr>
            </w:pPr>
            <w:proofErr w:type="spellStart"/>
            <w:r w:rsidRPr="000053E1">
              <w:rPr>
                <w:rFonts w:ascii="Cambria" w:hAnsi="Cambria" w:cs="Times New Roman"/>
                <w:sz w:val="24"/>
                <w:szCs w:val="24"/>
              </w:rPr>
              <w:t>Clavados</w:t>
            </w:r>
            <w:proofErr w:type="spellEnd"/>
            <w:r w:rsidRPr="000053E1">
              <w:rPr>
                <w:rFonts w:ascii="Cambria" w:hAnsi="Cambria" w:cs="Times New Roman"/>
                <w:sz w:val="24"/>
                <w:szCs w:val="24"/>
              </w:rPr>
              <w:t xml:space="preserve"> (DV)</w:t>
            </w:r>
          </w:p>
        </w:tc>
        <w:tc>
          <w:tcPr>
            <w:tcW w:w="3504" w:type="dxa"/>
          </w:tcPr>
          <w:p w14:paraId="1D26915F" w14:textId="77777777" w:rsidR="00766837" w:rsidRPr="000053E1" w:rsidRDefault="00766837">
            <w:pPr>
              <w:rPr>
                <w:rFonts w:ascii="Cambria" w:hAnsi="Cambria" w:cs="Times New Roman"/>
                <w:sz w:val="24"/>
                <w:szCs w:val="24"/>
              </w:rPr>
            </w:pPr>
          </w:p>
        </w:tc>
        <w:tc>
          <w:tcPr>
            <w:tcW w:w="3504" w:type="dxa"/>
          </w:tcPr>
          <w:p w14:paraId="6BA3AD9F" w14:textId="77777777" w:rsidR="00766837" w:rsidRPr="000053E1" w:rsidRDefault="00766837">
            <w:pPr>
              <w:rPr>
                <w:rFonts w:ascii="Cambria" w:hAnsi="Cambria" w:cs="Times New Roman"/>
                <w:sz w:val="24"/>
                <w:szCs w:val="24"/>
              </w:rPr>
            </w:pPr>
          </w:p>
        </w:tc>
      </w:tr>
    </w:tbl>
    <w:p w14:paraId="57046C3F" w14:textId="77777777" w:rsidR="00766837" w:rsidRPr="000053E1" w:rsidRDefault="00C44943" w:rsidP="000053E1">
      <w:pPr>
        <w:pStyle w:val="Ttulo2"/>
        <w:rPr>
          <w:rFonts w:ascii="Cambria" w:hAnsi="Cambria" w:cs="Times New Roman"/>
          <w:color w:val="auto"/>
          <w:sz w:val="24"/>
          <w:szCs w:val="24"/>
          <w:lang w:val="es-SV"/>
        </w:rPr>
      </w:pPr>
      <w:r w:rsidRPr="000053E1">
        <w:rPr>
          <w:rFonts w:ascii="Cambria" w:hAnsi="Cambria" w:cs="Times New Roman"/>
          <w:color w:val="auto"/>
          <w:sz w:val="24"/>
          <w:szCs w:val="24"/>
          <w:lang w:val="es-SV"/>
        </w:rPr>
        <w:lastRenderedPageBreak/>
        <w:br/>
      </w:r>
      <w:r w:rsidR="002E25D5">
        <w:rPr>
          <w:rFonts w:ascii="Cambria" w:hAnsi="Cambria" w:cs="Times New Roman"/>
          <w:color w:val="auto"/>
          <w:sz w:val="24"/>
          <w:szCs w:val="24"/>
          <w:lang w:val="es-SV"/>
        </w:rPr>
        <w:t>4</w:t>
      </w:r>
      <w:r w:rsidR="00766837" w:rsidRPr="000053E1">
        <w:rPr>
          <w:rFonts w:ascii="Cambria" w:hAnsi="Cambria" w:cs="Times New Roman"/>
          <w:color w:val="auto"/>
          <w:sz w:val="24"/>
          <w:szCs w:val="24"/>
          <w:lang w:val="es-SV"/>
        </w:rPr>
        <w:t xml:space="preserve">. </w:t>
      </w:r>
      <w:r w:rsidR="00766837" w:rsidRPr="000053E1">
        <w:rPr>
          <w:rFonts w:ascii="Cambria" w:hAnsi="Cambria" w:cs="Times New Roman"/>
          <w:color w:val="auto"/>
          <w:sz w:val="24"/>
          <w:szCs w:val="24"/>
          <w:lang w:val="es-ES"/>
        </w:rPr>
        <w:t>DETALLES DE EVENTO PISCINA/PISCINAS/LUGARES</w:t>
      </w:r>
      <w:r w:rsidR="000053E1">
        <w:rPr>
          <w:rFonts w:ascii="Cambria" w:hAnsi="Cambria" w:cs="Times New Roman"/>
          <w:color w:val="auto"/>
          <w:sz w:val="24"/>
          <w:szCs w:val="24"/>
          <w:lang w:val="es-ES"/>
        </w:rPr>
        <w:t>:</w:t>
      </w:r>
    </w:p>
    <w:tbl>
      <w:tblPr>
        <w:tblpPr w:leftFromText="141" w:rightFromText="141" w:vertAnchor="text" w:horzAnchor="margin" w:tblpXSpec="center" w:tblpY="315"/>
        <w:tblW w:w="8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895"/>
        <w:gridCol w:w="4974"/>
      </w:tblGrid>
      <w:tr w:rsidR="00766837" w:rsidRPr="000053E1" w14:paraId="6679E8AB" w14:textId="77777777" w:rsidTr="006B52D8">
        <w:trPr>
          <w:trHeight w:val="293"/>
          <w:tblHeader/>
        </w:trPr>
        <w:tc>
          <w:tcPr>
            <w:tcW w:w="3895" w:type="dxa"/>
            <w:tcBorders>
              <w:top w:val="single" w:sz="2" w:space="0" w:color="000000"/>
              <w:left w:val="single" w:sz="2" w:space="0" w:color="000000"/>
              <w:bottom w:val="single" w:sz="4" w:space="0" w:color="000000"/>
              <w:right w:val="single" w:sz="2" w:space="0" w:color="000000"/>
            </w:tcBorders>
            <w:shd w:val="clear" w:color="auto" w:fill="F2F2F2" w:themeFill="background1" w:themeFillShade="F2"/>
            <w:tcMar>
              <w:top w:w="80" w:type="dxa"/>
              <w:left w:w="80" w:type="dxa"/>
              <w:bottom w:w="80" w:type="dxa"/>
              <w:right w:w="80" w:type="dxa"/>
            </w:tcMar>
          </w:tcPr>
          <w:p w14:paraId="5FB9818E" w14:textId="77777777" w:rsidR="00766837" w:rsidRPr="000053E1" w:rsidRDefault="00766837" w:rsidP="00932515">
            <w:pPr>
              <w:pStyle w:val="TableStyle1"/>
              <w:jc w:val="center"/>
              <w:rPr>
                <w:rFonts w:ascii="Cambria" w:hAnsi="Cambria" w:cs="Times New Roman"/>
                <w:sz w:val="24"/>
                <w:szCs w:val="24"/>
                <w:lang w:val="es-ES"/>
              </w:rPr>
            </w:pPr>
            <w:r w:rsidRPr="000053E1">
              <w:rPr>
                <w:rFonts w:ascii="Cambria" w:hAnsi="Cambria" w:cs="Times New Roman"/>
                <w:sz w:val="24"/>
                <w:szCs w:val="24"/>
                <w:lang w:val="es-ES"/>
              </w:rPr>
              <w:t>Descripción:</w:t>
            </w:r>
          </w:p>
        </w:tc>
        <w:tc>
          <w:tcPr>
            <w:tcW w:w="4974" w:type="dxa"/>
            <w:tcBorders>
              <w:top w:val="single" w:sz="2" w:space="0" w:color="000000"/>
              <w:left w:val="single" w:sz="2" w:space="0" w:color="000000"/>
              <w:bottom w:val="single" w:sz="4" w:space="0" w:color="000000"/>
              <w:right w:val="single" w:sz="2" w:space="0" w:color="000000"/>
            </w:tcBorders>
            <w:shd w:val="clear" w:color="auto" w:fill="F2F2F2" w:themeFill="background1" w:themeFillShade="F2"/>
          </w:tcPr>
          <w:p w14:paraId="6AAC13A1" w14:textId="77777777" w:rsidR="00766837" w:rsidRPr="000053E1" w:rsidRDefault="00766837" w:rsidP="00932515">
            <w:pPr>
              <w:pStyle w:val="TableStyle1"/>
              <w:jc w:val="center"/>
              <w:rPr>
                <w:rFonts w:ascii="Cambria" w:hAnsi="Cambria" w:cs="Times New Roman"/>
                <w:sz w:val="24"/>
                <w:szCs w:val="24"/>
                <w:lang w:val="es-ES"/>
              </w:rPr>
            </w:pPr>
            <w:r w:rsidRPr="000053E1">
              <w:rPr>
                <w:rFonts w:ascii="Cambria" w:hAnsi="Cambria" w:cs="Times New Roman"/>
                <w:sz w:val="24"/>
                <w:szCs w:val="24"/>
                <w:lang w:val="es-ES"/>
              </w:rPr>
              <w:t>Respuesta:</w:t>
            </w:r>
          </w:p>
        </w:tc>
      </w:tr>
      <w:tr w:rsidR="00766837" w:rsidRPr="000053E1" w14:paraId="1BA672EA" w14:textId="77777777" w:rsidTr="00766837">
        <w:tblPrEx>
          <w:shd w:val="clear" w:color="auto" w:fill="auto"/>
        </w:tblPrEx>
        <w:trPr>
          <w:trHeight w:val="289"/>
        </w:trPr>
        <w:tc>
          <w:tcPr>
            <w:tcW w:w="3895" w:type="dxa"/>
            <w:tcBorders>
              <w:top w:val="single" w:sz="4"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DDFD883"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Nombre de Instalación de Piscina</w:t>
            </w:r>
          </w:p>
          <w:p w14:paraId="3F82051D" w14:textId="77777777" w:rsidR="00766837" w:rsidRPr="000053E1" w:rsidRDefault="00766837" w:rsidP="00766837">
            <w:pPr>
              <w:pStyle w:val="TableStyle2"/>
              <w:rPr>
                <w:rFonts w:ascii="Cambria" w:hAnsi="Cambria" w:cs="Times New Roman"/>
                <w:sz w:val="24"/>
                <w:szCs w:val="24"/>
              </w:rPr>
            </w:pPr>
          </w:p>
        </w:tc>
        <w:tc>
          <w:tcPr>
            <w:tcW w:w="4974" w:type="dxa"/>
            <w:tcBorders>
              <w:top w:val="single" w:sz="4" w:space="0" w:color="000000"/>
              <w:left w:val="single" w:sz="2" w:space="0" w:color="000000"/>
              <w:bottom w:val="single" w:sz="2" w:space="0" w:color="000000"/>
              <w:right w:val="single" w:sz="2" w:space="0" w:color="000000"/>
            </w:tcBorders>
            <w:shd w:val="clear" w:color="auto" w:fill="FEFFFF"/>
          </w:tcPr>
          <w:p w14:paraId="7A0AF62F" w14:textId="77777777" w:rsidR="00932515" w:rsidRPr="000053E1" w:rsidRDefault="00932515" w:rsidP="00932515">
            <w:pPr>
              <w:pStyle w:val="TableStyle2"/>
              <w:rPr>
                <w:rFonts w:ascii="Cambria" w:hAnsi="Cambria" w:cs="Times New Roman"/>
                <w:sz w:val="24"/>
                <w:szCs w:val="24"/>
              </w:rPr>
            </w:pPr>
            <w:r w:rsidRPr="000053E1">
              <w:rPr>
                <w:rFonts w:ascii="Cambria" w:hAnsi="Cambria" w:cs="Times New Roman"/>
                <w:sz w:val="24"/>
                <w:szCs w:val="24"/>
              </w:rPr>
              <w:t>SW:</w:t>
            </w:r>
          </w:p>
          <w:p w14:paraId="11936250" w14:textId="77777777" w:rsidR="00932515" w:rsidRPr="000053E1" w:rsidRDefault="00932515" w:rsidP="00932515">
            <w:pPr>
              <w:pStyle w:val="TableStyle2"/>
              <w:rPr>
                <w:rFonts w:ascii="Cambria" w:hAnsi="Cambria" w:cs="Times New Roman"/>
                <w:sz w:val="24"/>
                <w:szCs w:val="24"/>
              </w:rPr>
            </w:pPr>
            <w:r w:rsidRPr="000053E1">
              <w:rPr>
                <w:rFonts w:ascii="Cambria" w:hAnsi="Cambria" w:cs="Times New Roman"/>
                <w:sz w:val="24"/>
                <w:szCs w:val="24"/>
              </w:rPr>
              <w:t>WP:</w:t>
            </w:r>
          </w:p>
          <w:p w14:paraId="5E2F46A4" w14:textId="77777777" w:rsidR="00932515" w:rsidRPr="000053E1" w:rsidRDefault="00932515" w:rsidP="00932515">
            <w:pPr>
              <w:pStyle w:val="TableStyle2"/>
              <w:rPr>
                <w:rFonts w:ascii="Cambria" w:hAnsi="Cambria" w:cs="Times New Roman"/>
                <w:sz w:val="24"/>
                <w:szCs w:val="24"/>
              </w:rPr>
            </w:pPr>
            <w:r w:rsidRPr="000053E1">
              <w:rPr>
                <w:rFonts w:ascii="Cambria" w:hAnsi="Cambria" w:cs="Times New Roman"/>
                <w:sz w:val="24"/>
                <w:szCs w:val="24"/>
              </w:rPr>
              <w:t>AS:</w:t>
            </w:r>
          </w:p>
          <w:p w14:paraId="56B5E887" w14:textId="77777777" w:rsidR="00766837" w:rsidRPr="000053E1" w:rsidRDefault="00932515" w:rsidP="00BC5311">
            <w:pPr>
              <w:pStyle w:val="TableStyle2"/>
              <w:tabs>
                <w:tab w:val="left" w:pos="1572"/>
              </w:tabs>
              <w:rPr>
                <w:rFonts w:ascii="Cambria" w:hAnsi="Cambria" w:cs="Times New Roman"/>
                <w:b/>
                <w:sz w:val="24"/>
                <w:szCs w:val="24"/>
              </w:rPr>
            </w:pPr>
            <w:r w:rsidRPr="000053E1">
              <w:rPr>
                <w:rFonts w:ascii="Cambria" w:hAnsi="Cambria" w:cs="Times New Roman"/>
                <w:sz w:val="24"/>
                <w:szCs w:val="24"/>
              </w:rPr>
              <w:t>DV:</w:t>
            </w:r>
            <w:r w:rsidR="00BC5311">
              <w:rPr>
                <w:rFonts w:ascii="Cambria" w:hAnsi="Cambria" w:cs="Times New Roman"/>
                <w:sz w:val="24"/>
                <w:szCs w:val="24"/>
              </w:rPr>
              <w:tab/>
            </w:r>
          </w:p>
        </w:tc>
      </w:tr>
      <w:tr w:rsidR="00766837" w:rsidRPr="000053E1" w14:paraId="7C7C67B0"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B9335C0" w14:textId="77777777" w:rsidR="00766837" w:rsidRPr="000053E1" w:rsidRDefault="00F5139B" w:rsidP="00766837">
            <w:pPr>
              <w:pStyle w:val="TableStyle2"/>
              <w:rPr>
                <w:rFonts w:ascii="Cambria" w:hAnsi="Cambria" w:cs="Times New Roman"/>
                <w:b/>
                <w:sz w:val="24"/>
                <w:szCs w:val="24"/>
                <w:lang w:val="es-SV"/>
              </w:rPr>
            </w:pPr>
            <w:r w:rsidRPr="000053E1">
              <w:rPr>
                <w:rFonts w:ascii="Cambria" w:hAnsi="Cambria" w:cs="Times New Roman"/>
                <w:b/>
                <w:sz w:val="24"/>
                <w:szCs w:val="24"/>
                <w:lang w:val="es-ES"/>
              </w:rPr>
              <w:t>S</w:t>
            </w:r>
            <w:r w:rsidR="00766837" w:rsidRPr="000053E1">
              <w:rPr>
                <w:rFonts w:ascii="Cambria" w:hAnsi="Cambria" w:cs="Times New Roman"/>
                <w:b/>
                <w:sz w:val="24"/>
                <w:szCs w:val="24"/>
                <w:lang w:val="es-ES"/>
              </w:rPr>
              <w:t xml:space="preserve">ede </w:t>
            </w:r>
            <w:r w:rsidRPr="000053E1">
              <w:rPr>
                <w:rFonts w:ascii="Cambria" w:hAnsi="Cambria" w:cs="Times New Roman"/>
                <w:b/>
                <w:sz w:val="24"/>
                <w:szCs w:val="24"/>
                <w:lang w:val="es-ES"/>
              </w:rPr>
              <w:t xml:space="preserve">principal </w:t>
            </w:r>
            <w:r w:rsidR="00766837" w:rsidRPr="000053E1">
              <w:rPr>
                <w:rFonts w:ascii="Cambria" w:hAnsi="Cambria" w:cs="Times New Roman"/>
                <w:b/>
                <w:sz w:val="24"/>
                <w:szCs w:val="24"/>
                <w:lang w:val="es-ES"/>
              </w:rPr>
              <w:t>de aguas abiertas</w:t>
            </w:r>
            <w:r w:rsidR="00840A4C" w:rsidRPr="000053E1">
              <w:rPr>
                <w:rFonts w:ascii="Cambria" w:hAnsi="Cambria" w:cs="Times New Roman"/>
                <w:b/>
                <w:sz w:val="24"/>
                <w:szCs w:val="24"/>
                <w:lang w:val="es-SV"/>
              </w:rPr>
              <w:t xml:space="preserve">. </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3981F02D" w14:textId="77777777" w:rsidR="00932515" w:rsidRPr="000053E1" w:rsidRDefault="00932515" w:rsidP="00932515">
            <w:pPr>
              <w:pStyle w:val="TableStyle2"/>
              <w:rPr>
                <w:rFonts w:ascii="Cambria" w:hAnsi="Cambria" w:cs="Times New Roman"/>
                <w:sz w:val="24"/>
                <w:szCs w:val="24"/>
              </w:rPr>
            </w:pPr>
            <w:r w:rsidRPr="000053E1">
              <w:rPr>
                <w:rFonts w:ascii="Cambria" w:hAnsi="Cambria" w:cs="Times New Roman"/>
                <w:sz w:val="24"/>
                <w:szCs w:val="24"/>
              </w:rPr>
              <w:t>OW:</w:t>
            </w:r>
          </w:p>
          <w:p w14:paraId="48E7B7A1" w14:textId="77777777" w:rsidR="00766837" w:rsidRPr="000053E1" w:rsidRDefault="00766837" w:rsidP="00932515">
            <w:pPr>
              <w:pStyle w:val="TableStyle2"/>
              <w:rPr>
                <w:rFonts w:ascii="Cambria" w:hAnsi="Cambria" w:cs="Times New Roman"/>
                <w:b/>
                <w:sz w:val="24"/>
                <w:szCs w:val="24"/>
              </w:rPr>
            </w:pPr>
          </w:p>
        </w:tc>
      </w:tr>
      <w:tr w:rsidR="00766837" w:rsidRPr="00BC5311" w14:paraId="4C402156"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BA2C0B9"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Nombre de contacto del Representante de la Piscina:</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3DC867BA"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57322156"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34BC71E"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Número de Teléfono del Representante de la Piscina:</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1D22B2CD"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1BE6202B"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35C94B"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Correo Electrónico del Representante de la Piscina:</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5F780F0C"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011DB475"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66CDF2B"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Número de Piscinas Adicionales disponibles en la instalación:</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79BA74BF"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33CFC9BA"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BA0A3B9"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Distancia  y Profundidad de Piscina principal para competición de 50 metros en el local:</w:t>
            </w:r>
          </w:p>
          <w:p w14:paraId="0CB5EB65" w14:textId="77777777" w:rsidR="00766837" w:rsidRPr="000053E1" w:rsidRDefault="00766837" w:rsidP="00766837">
            <w:pPr>
              <w:pStyle w:val="TableStyle2"/>
              <w:rPr>
                <w:rFonts w:ascii="Cambria" w:hAnsi="Cambria" w:cs="Times New Roman"/>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3A143205" w14:textId="77777777" w:rsidR="00766837" w:rsidRPr="000053E1" w:rsidRDefault="00766837" w:rsidP="00766837">
            <w:pPr>
              <w:pStyle w:val="TableStyle2"/>
              <w:rPr>
                <w:rFonts w:ascii="Cambria" w:hAnsi="Cambria" w:cs="Times New Roman"/>
                <w:b/>
                <w:sz w:val="24"/>
                <w:szCs w:val="24"/>
                <w:lang w:val="es-ES"/>
              </w:rPr>
            </w:pPr>
          </w:p>
        </w:tc>
      </w:tr>
      <w:tr w:rsidR="00766837" w:rsidRPr="000053E1" w14:paraId="58B4AE4E"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457AAB3A"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Número de carriles: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0E07B4ED"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01EE702B"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68FC7BF" w14:textId="77777777" w:rsidR="00766837" w:rsidRPr="000053E1" w:rsidRDefault="0078659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Longitud y p</w:t>
            </w:r>
            <w:r w:rsidR="00766837" w:rsidRPr="000053E1">
              <w:rPr>
                <w:rFonts w:ascii="Cambria" w:hAnsi="Cambria" w:cs="Times New Roman"/>
                <w:b/>
                <w:sz w:val="24"/>
                <w:szCs w:val="24"/>
                <w:lang w:val="es-ES"/>
              </w:rPr>
              <w:t>rofundidad de Piscina de entrenamiento/calentamiento en sede- 50 metros o 25 metros: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74EEA2F4" w14:textId="77777777" w:rsidR="00766837" w:rsidRPr="000053E1" w:rsidRDefault="00766837" w:rsidP="00766837">
            <w:pPr>
              <w:pStyle w:val="TableStyle2"/>
              <w:rPr>
                <w:rFonts w:ascii="Cambria" w:hAnsi="Cambria" w:cs="Times New Roman"/>
                <w:b/>
                <w:sz w:val="24"/>
                <w:szCs w:val="24"/>
                <w:lang w:val="es-ES"/>
              </w:rPr>
            </w:pPr>
          </w:p>
        </w:tc>
      </w:tr>
      <w:tr w:rsidR="00766837" w:rsidRPr="000053E1" w14:paraId="1A0D3B01"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351C91C"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Número de carriles: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639D0672"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3CD2B0EA"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89D44F2"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Nombre y tipo de equipo de cronometraje automático disponible:</w:t>
            </w:r>
          </w:p>
          <w:p w14:paraId="146AB881" w14:textId="77777777" w:rsidR="00766837" w:rsidRPr="000053E1" w:rsidRDefault="00766837" w:rsidP="00766837">
            <w:pPr>
              <w:pStyle w:val="TableStyle2"/>
              <w:rPr>
                <w:rFonts w:ascii="Cambria" w:hAnsi="Cambria" w:cs="Times New Roman"/>
                <w:b/>
                <w:sz w:val="24"/>
                <w:szCs w:val="24"/>
                <w:lang w:val="es-ES"/>
              </w:rPr>
            </w:pPr>
          </w:p>
          <w:p w14:paraId="5D34F65E"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Nombre de tablero de visualización:</w:t>
            </w:r>
          </w:p>
          <w:p w14:paraId="53DC5541" w14:textId="77777777" w:rsidR="00766837" w:rsidRPr="000053E1" w:rsidRDefault="00766837" w:rsidP="00766837">
            <w:pPr>
              <w:pStyle w:val="TableStyle2"/>
              <w:rPr>
                <w:rFonts w:ascii="Cambria" w:hAnsi="Cambria" w:cs="Times New Roman"/>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46BF880A"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1F0204F0"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9D9CD35"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Tipo de bloques de partida:</w:t>
            </w:r>
          </w:p>
          <w:p w14:paraId="33A2600B" w14:textId="77777777" w:rsidR="00766837" w:rsidRPr="000053E1" w:rsidRDefault="00766837" w:rsidP="00766837">
            <w:pPr>
              <w:pStyle w:val="TableStyle2"/>
              <w:rPr>
                <w:rFonts w:ascii="Cambria" w:hAnsi="Cambria" w:cs="Times New Roman"/>
                <w:sz w:val="24"/>
                <w:szCs w:val="24"/>
                <w:lang w:val="es-PR"/>
              </w:rPr>
            </w:pPr>
            <w:r w:rsidRPr="000053E1">
              <w:rPr>
                <w:rFonts w:ascii="Cambria" w:hAnsi="Cambria" w:cs="Times New Roman"/>
                <w:b/>
                <w:sz w:val="24"/>
                <w:szCs w:val="24"/>
                <w:lang w:val="es-PR"/>
              </w:rPr>
              <w:lastRenderedPageBreak/>
              <w:t>Partidores de salida de espalda disponible:</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774B4E26"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6A4BC89B"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B842BDA"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Indique qué tipo de equipo electrónico está disponible para Polo Acuático:</w:t>
            </w:r>
          </w:p>
          <w:p w14:paraId="08931AAC" w14:textId="77777777" w:rsidR="00766837" w:rsidRPr="000053E1" w:rsidRDefault="00766837" w:rsidP="00766837">
            <w:pPr>
              <w:pStyle w:val="TableStyle2"/>
              <w:rPr>
                <w:rFonts w:ascii="Cambria" w:hAnsi="Cambria" w:cs="Times New Roman"/>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0E72EF1C"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493A422E"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785BCE6D"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Indique si el software para Polo Acuático está disponible para la visualización de resultados público:</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750B2FEB"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53E484F1"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B09C9A2" w14:textId="77777777" w:rsidR="00766837" w:rsidRPr="000053E1" w:rsidRDefault="00766837" w:rsidP="00766837">
            <w:pPr>
              <w:pStyle w:val="TableStyle2"/>
              <w:rPr>
                <w:rFonts w:ascii="Cambria" w:hAnsi="Cambria" w:cs="Times New Roman"/>
                <w:b/>
                <w:sz w:val="24"/>
                <w:szCs w:val="24"/>
                <w:lang w:val="es-ES"/>
              </w:rPr>
            </w:pPr>
          </w:p>
          <w:p w14:paraId="21892D69"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Indique si el software está disponible para la visualización de resultados públicos:</w:t>
            </w:r>
          </w:p>
          <w:p w14:paraId="269FDBA7" w14:textId="77777777" w:rsidR="00766837" w:rsidRPr="000053E1" w:rsidRDefault="00766837" w:rsidP="00766837">
            <w:pPr>
              <w:pStyle w:val="TableStyle2"/>
              <w:rPr>
                <w:rFonts w:ascii="Cambria" w:hAnsi="Cambria" w:cs="Times New Roman"/>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5DBA6C95"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51A08278"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0CCF236"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 xml:space="preserve">Indique qué tipo de equipo está disponible para Natación Artística: </w:t>
            </w:r>
          </w:p>
          <w:p w14:paraId="5174C13B" w14:textId="77777777" w:rsidR="00766837" w:rsidRPr="000053E1" w:rsidRDefault="00766837" w:rsidP="00766837">
            <w:pPr>
              <w:pStyle w:val="TableStyle2"/>
              <w:rPr>
                <w:rFonts w:ascii="Cambria" w:hAnsi="Cambria" w:cs="Times New Roman"/>
                <w:b/>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0725D672"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02168812"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5BA1222"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Indique si el software está disponible para la visualización de resultados:</w:t>
            </w:r>
          </w:p>
          <w:p w14:paraId="1E566258" w14:textId="77777777" w:rsidR="00766837" w:rsidRPr="000053E1" w:rsidRDefault="00766837" w:rsidP="00766837">
            <w:pPr>
              <w:pStyle w:val="TableStyle2"/>
              <w:rPr>
                <w:rFonts w:ascii="Cambria" w:hAnsi="Cambria" w:cs="Times New Roman"/>
                <w:b/>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73078216"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1D1D7C0B"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56EDA9B"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Indique qué tipo de equipo está disponible para Clavado</w:t>
            </w:r>
            <w:r w:rsidR="00932515" w:rsidRPr="000053E1">
              <w:rPr>
                <w:rFonts w:ascii="Cambria" w:hAnsi="Cambria" w:cs="Times New Roman"/>
                <w:b/>
                <w:sz w:val="24"/>
                <w:szCs w:val="24"/>
                <w:lang w:val="es-ES"/>
              </w:rPr>
              <w:t>s</w:t>
            </w:r>
            <w:r w:rsidRPr="000053E1">
              <w:rPr>
                <w:rFonts w:ascii="Cambria" w:hAnsi="Cambria" w:cs="Times New Roman"/>
                <w:b/>
                <w:sz w:val="24"/>
                <w:szCs w:val="24"/>
                <w:lang w:val="es-ES"/>
              </w:rPr>
              <w:t>:</w:t>
            </w:r>
          </w:p>
          <w:p w14:paraId="78C52B66" w14:textId="77777777" w:rsidR="00766837" w:rsidRPr="000053E1" w:rsidRDefault="00766837" w:rsidP="00766837">
            <w:pPr>
              <w:pStyle w:val="TableStyle2"/>
              <w:rPr>
                <w:rFonts w:ascii="Cambria" w:hAnsi="Cambria" w:cs="Times New Roman"/>
                <w:b/>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3F1ED6A6"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38CAF265"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F2C6E64"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Qué tipo de software está disponible para Natación Artística:</w:t>
            </w:r>
          </w:p>
          <w:p w14:paraId="3693B53D" w14:textId="77777777" w:rsidR="00766837" w:rsidRPr="000053E1" w:rsidRDefault="00766837" w:rsidP="00766837">
            <w:pPr>
              <w:pStyle w:val="TableStyle2"/>
              <w:rPr>
                <w:rFonts w:ascii="Cambria" w:hAnsi="Cambria" w:cs="Times New Roman"/>
                <w:sz w:val="24"/>
                <w:szCs w:val="24"/>
                <w:lang w:val="es-ES"/>
              </w:rPr>
            </w:pPr>
          </w:p>
          <w:p w14:paraId="5B9CC6DE" w14:textId="77777777" w:rsidR="00766837" w:rsidRPr="000053E1" w:rsidRDefault="00766837" w:rsidP="00766837">
            <w:pPr>
              <w:pStyle w:val="TableStyle2"/>
              <w:rPr>
                <w:rFonts w:ascii="Cambria" w:hAnsi="Cambria" w:cs="Times New Roman"/>
                <w:b/>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28860718" w14:textId="77777777" w:rsidR="00766837" w:rsidRPr="000053E1" w:rsidRDefault="00766837" w:rsidP="00766837">
            <w:pPr>
              <w:pStyle w:val="TableStyle2"/>
              <w:rPr>
                <w:rFonts w:ascii="Cambria" w:hAnsi="Cambria" w:cs="Times New Roman"/>
                <w:b/>
                <w:sz w:val="24"/>
                <w:szCs w:val="24"/>
                <w:lang w:val="es-ES"/>
              </w:rPr>
            </w:pPr>
          </w:p>
        </w:tc>
      </w:tr>
      <w:tr w:rsidR="00766837" w:rsidRPr="00BC5311" w14:paraId="2FD47F77"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CC1DBE4" w14:textId="77777777" w:rsidR="00766837" w:rsidRPr="000053E1" w:rsidRDefault="0076683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Indique qué tipo de software está disponible para Clavado</w:t>
            </w:r>
            <w:r w:rsidR="00932515" w:rsidRPr="000053E1">
              <w:rPr>
                <w:rFonts w:ascii="Cambria" w:hAnsi="Cambria" w:cs="Times New Roman"/>
                <w:b/>
                <w:sz w:val="24"/>
                <w:szCs w:val="24"/>
                <w:lang w:val="es-ES"/>
              </w:rPr>
              <w:t>s</w:t>
            </w:r>
            <w:r w:rsidRPr="000053E1">
              <w:rPr>
                <w:rFonts w:ascii="Cambria" w:hAnsi="Cambria" w:cs="Times New Roman"/>
                <w:b/>
                <w:sz w:val="24"/>
                <w:szCs w:val="24"/>
                <w:lang w:val="es-ES"/>
              </w:rPr>
              <w:t>:</w:t>
            </w:r>
          </w:p>
          <w:p w14:paraId="141D9372" w14:textId="77777777" w:rsidR="00766837" w:rsidRPr="000053E1" w:rsidRDefault="00766837" w:rsidP="00766837">
            <w:pPr>
              <w:pStyle w:val="TableStyle2"/>
              <w:rPr>
                <w:rFonts w:ascii="Cambria" w:hAnsi="Cambria" w:cs="Times New Roman"/>
                <w:b/>
                <w:sz w:val="24"/>
                <w:szCs w:val="24"/>
                <w:lang w:val="es-ES"/>
              </w:rPr>
            </w:pP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4DAE392E" w14:textId="77777777" w:rsidR="00766837" w:rsidRPr="000053E1" w:rsidRDefault="00766837" w:rsidP="00766837">
            <w:pPr>
              <w:pStyle w:val="TableStyle2"/>
              <w:rPr>
                <w:rFonts w:ascii="Cambria" w:hAnsi="Cambria" w:cs="Times New Roman"/>
                <w:b/>
                <w:sz w:val="24"/>
                <w:szCs w:val="24"/>
                <w:lang w:val="es-ES"/>
              </w:rPr>
            </w:pPr>
          </w:p>
        </w:tc>
      </w:tr>
      <w:tr w:rsidR="00786597" w:rsidRPr="00BC5311" w14:paraId="25367599"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062AC556" w14:textId="77777777" w:rsidR="00786597" w:rsidRPr="000053E1" w:rsidRDefault="00786597" w:rsidP="00766837">
            <w:pPr>
              <w:pStyle w:val="TableStyle2"/>
              <w:rPr>
                <w:rFonts w:ascii="Cambria" w:hAnsi="Cambria" w:cs="Times New Roman"/>
                <w:b/>
                <w:sz w:val="24"/>
                <w:szCs w:val="24"/>
                <w:lang w:val="es-ES"/>
              </w:rPr>
            </w:pPr>
            <w:r w:rsidRPr="000053E1">
              <w:rPr>
                <w:rFonts w:ascii="Cambria" w:hAnsi="Cambria" w:cs="Times New Roman"/>
                <w:b/>
                <w:sz w:val="24"/>
                <w:szCs w:val="24"/>
                <w:lang w:val="es-ES"/>
              </w:rPr>
              <w:t>Altura y número  de plataformas disponibles en el escenario de clavados.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31E12433" w14:textId="77777777" w:rsidR="00786597" w:rsidRPr="000053E1" w:rsidRDefault="00786597" w:rsidP="00766837">
            <w:pPr>
              <w:pStyle w:val="TableStyle2"/>
              <w:rPr>
                <w:rFonts w:ascii="Cambria" w:hAnsi="Cambria" w:cs="Times New Roman"/>
                <w:b/>
                <w:sz w:val="24"/>
                <w:szCs w:val="24"/>
                <w:lang w:val="es-ES"/>
              </w:rPr>
            </w:pPr>
          </w:p>
        </w:tc>
      </w:tr>
      <w:tr w:rsidR="00786597" w:rsidRPr="00BC5311" w14:paraId="4B993993"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54A237B" w14:textId="77777777" w:rsidR="00786597" w:rsidRPr="000053E1" w:rsidRDefault="00786597" w:rsidP="00786597">
            <w:pPr>
              <w:pStyle w:val="TableStyle2"/>
              <w:rPr>
                <w:rFonts w:ascii="Cambria" w:hAnsi="Cambria" w:cs="Times New Roman"/>
                <w:b/>
                <w:sz w:val="24"/>
                <w:szCs w:val="24"/>
                <w:lang w:val="es-ES"/>
              </w:rPr>
            </w:pPr>
            <w:r w:rsidRPr="000053E1">
              <w:rPr>
                <w:rFonts w:ascii="Cambria" w:hAnsi="Cambria" w:cs="Times New Roman"/>
                <w:b/>
                <w:sz w:val="24"/>
                <w:szCs w:val="24"/>
                <w:lang w:val="es-ES"/>
              </w:rPr>
              <w:t xml:space="preserve">Altura y número  de trampolines  disponibles en el escenario de </w:t>
            </w:r>
            <w:r w:rsidRPr="000053E1">
              <w:rPr>
                <w:rFonts w:ascii="Cambria" w:hAnsi="Cambria" w:cs="Times New Roman"/>
                <w:b/>
                <w:sz w:val="24"/>
                <w:szCs w:val="24"/>
                <w:lang w:val="es-ES"/>
              </w:rPr>
              <w:lastRenderedPageBreak/>
              <w:t>clavados.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784008A9" w14:textId="77777777" w:rsidR="00786597" w:rsidRPr="000053E1" w:rsidRDefault="00786597" w:rsidP="00786597">
            <w:pPr>
              <w:pStyle w:val="TableStyle2"/>
              <w:rPr>
                <w:rFonts w:ascii="Cambria" w:hAnsi="Cambria" w:cs="Times New Roman"/>
                <w:b/>
                <w:sz w:val="24"/>
                <w:szCs w:val="24"/>
                <w:lang w:val="es-ES"/>
              </w:rPr>
            </w:pPr>
          </w:p>
        </w:tc>
      </w:tr>
      <w:tr w:rsidR="00F5139B" w:rsidRPr="00BC5311" w14:paraId="78C9781C"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04291BF" w14:textId="77777777" w:rsidR="00F5139B" w:rsidRPr="000053E1" w:rsidRDefault="00F5139B" w:rsidP="00F5139B">
            <w:pPr>
              <w:pStyle w:val="TableStyle2"/>
              <w:rPr>
                <w:rFonts w:ascii="Cambria" w:hAnsi="Cambria" w:cs="Times New Roman"/>
                <w:b/>
                <w:sz w:val="24"/>
                <w:szCs w:val="24"/>
                <w:lang w:val="es-ES"/>
              </w:rPr>
            </w:pPr>
            <w:r w:rsidRPr="000053E1">
              <w:rPr>
                <w:rFonts w:ascii="Cambria" w:hAnsi="Cambria" w:cs="Times New Roman"/>
                <w:b/>
                <w:sz w:val="24"/>
                <w:szCs w:val="24"/>
                <w:lang w:val="es-ES"/>
              </w:rPr>
              <w:t>La instalación cuenta con gimnasio en seco para clavados.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24DE21F5" w14:textId="77777777" w:rsidR="00F5139B" w:rsidRPr="000053E1" w:rsidRDefault="00F5139B" w:rsidP="00F5139B">
            <w:pPr>
              <w:pStyle w:val="TableStyle2"/>
              <w:rPr>
                <w:rFonts w:ascii="Cambria" w:hAnsi="Cambria" w:cs="Times New Roman"/>
                <w:b/>
                <w:sz w:val="24"/>
                <w:szCs w:val="24"/>
                <w:lang w:val="es-ES"/>
              </w:rPr>
            </w:pPr>
          </w:p>
        </w:tc>
      </w:tr>
      <w:tr w:rsidR="00F5139B" w:rsidRPr="00BC5311" w14:paraId="7582E604" w14:textId="77777777" w:rsidTr="00932515">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11CEA5" w14:textId="77777777" w:rsidR="00F5139B" w:rsidRPr="000053E1" w:rsidRDefault="00F5139B" w:rsidP="00F5139B">
            <w:pPr>
              <w:pStyle w:val="TableStyle2"/>
              <w:rPr>
                <w:rFonts w:ascii="Cambria" w:hAnsi="Cambria" w:cs="Times New Roman"/>
                <w:b/>
                <w:sz w:val="24"/>
                <w:szCs w:val="24"/>
                <w:lang w:val="es-ES"/>
              </w:rPr>
            </w:pPr>
            <w:r w:rsidRPr="000053E1">
              <w:rPr>
                <w:rFonts w:ascii="Cambria" w:hAnsi="Cambria" w:cs="Times New Roman"/>
                <w:b/>
                <w:sz w:val="24"/>
                <w:szCs w:val="24"/>
                <w:lang w:val="es-ES"/>
              </w:rPr>
              <w:t>Equipo _adicional disponible a la piscina de competencia:</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1A316F2E" w14:textId="77777777" w:rsidR="00F5139B" w:rsidRPr="000053E1" w:rsidRDefault="00F5139B" w:rsidP="00F5139B">
            <w:pPr>
              <w:pStyle w:val="TableStyle2"/>
              <w:rPr>
                <w:rFonts w:ascii="Cambria" w:hAnsi="Cambria" w:cs="Times New Roman"/>
                <w:b/>
                <w:sz w:val="24"/>
                <w:szCs w:val="24"/>
                <w:lang w:val="es-ES"/>
              </w:rPr>
            </w:pPr>
          </w:p>
        </w:tc>
      </w:tr>
      <w:tr w:rsidR="00F5139B" w:rsidRPr="00BC5311" w14:paraId="1E7A956B"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BF0B09" w14:textId="77777777" w:rsidR="00F5139B" w:rsidRPr="000053E1" w:rsidRDefault="00F5139B" w:rsidP="00F5139B">
            <w:pPr>
              <w:pStyle w:val="TableStyle2"/>
              <w:rPr>
                <w:rFonts w:ascii="Cambria" w:hAnsi="Cambria" w:cs="Times New Roman"/>
                <w:b/>
                <w:sz w:val="24"/>
                <w:szCs w:val="24"/>
                <w:lang w:val="es-ES"/>
              </w:rPr>
            </w:pPr>
            <w:r w:rsidRPr="000053E1">
              <w:rPr>
                <w:rFonts w:ascii="Cambria" w:hAnsi="Cambria" w:cs="Times New Roman"/>
                <w:b/>
                <w:sz w:val="24"/>
                <w:szCs w:val="24"/>
                <w:lang w:val="es-ES"/>
              </w:rPr>
              <w:t>Software de gestión de eventos para ser usado en todas las disciplinas: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71171B2E" w14:textId="77777777" w:rsidR="00F5139B" w:rsidRPr="000053E1" w:rsidRDefault="00F5139B" w:rsidP="00F5139B">
            <w:pPr>
              <w:pStyle w:val="TableStyle2"/>
              <w:rPr>
                <w:rFonts w:ascii="Cambria" w:hAnsi="Cambria" w:cs="Times New Roman"/>
                <w:b/>
                <w:sz w:val="24"/>
                <w:szCs w:val="24"/>
                <w:lang w:val="es-ES"/>
              </w:rPr>
            </w:pPr>
          </w:p>
        </w:tc>
      </w:tr>
      <w:tr w:rsidR="00F5139B" w:rsidRPr="00BC5311" w14:paraId="4EAC0CA5"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5FC2FE50" w14:textId="77777777" w:rsidR="00F5139B" w:rsidRPr="000053E1" w:rsidRDefault="00F5139B" w:rsidP="00F5139B">
            <w:pPr>
              <w:pStyle w:val="TableStyle2"/>
              <w:rPr>
                <w:rFonts w:ascii="Cambria" w:hAnsi="Cambria" w:cs="Times New Roman"/>
                <w:b/>
                <w:sz w:val="24"/>
                <w:szCs w:val="24"/>
                <w:lang w:val="es-ES"/>
              </w:rPr>
            </w:pPr>
            <w:r w:rsidRPr="000053E1">
              <w:rPr>
                <w:rFonts w:ascii="Cambria" w:hAnsi="Cambria" w:cs="Times New Roman"/>
                <w:b/>
                <w:sz w:val="24"/>
                <w:szCs w:val="24"/>
                <w:lang w:val="es-ES"/>
              </w:rPr>
              <w:t>Capacidad de asientos del área principal de competencia:</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56A33819" w14:textId="77777777" w:rsidR="00F5139B" w:rsidRPr="000053E1" w:rsidRDefault="00F5139B" w:rsidP="00F5139B">
            <w:pPr>
              <w:pStyle w:val="TableStyle2"/>
              <w:rPr>
                <w:rFonts w:ascii="Cambria" w:hAnsi="Cambria" w:cs="Times New Roman"/>
                <w:b/>
                <w:sz w:val="24"/>
                <w:szCs w:val="24"/>
                <w:lang w:val="es-ES"/>
              </w:rPr>
            </w:pPr>
          </w:p>
        </w:tc>
      </w:tr>
      <w:tr w:rsidR="00F5139B" w:rsidRPr="00BC5311" w14:paraId="47AC02DF"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396DEF8E" w14:textId="77777777" w:rsidR="00F5139B" w:rsidRPr="000053E1" w:rsidRDefault="00F5139B" w:rsidP="00F5139B">
            <w:pPr>
              <w:pStyle w:val="TableStyle2"/>
              <w:rPr>
                <w:rFonts w:ascii="Cambria" w:hAnsi="Cambria" w:cs="Times New Roman"/>
                <w:b/>
                <w:sz w:val="24"/>
                <w:szCs w:val="24"/>
                <w:lang w:val="es-ES"/>
              </w:rPr>
            </w:pPr>
            <w:r w:rsidRPr="000053E1">
              <w:rPr>
                <w:rFonts w:ascii="Cambria" w:hAnsi="Cambria" w:cs="Times New Roman"/>
                <w:b/>
                <w:sz w:val="24"/>
                <w:szCs w:val="24"/>
                <w:lang w:val="es-ES"/>
              </w:rPr>
              <w:t>Vestidores disponibles en la piscina:</w:t>
            </w:r>
          </w:p>
          <w:p w14:paraId="498BFDB7" w14:textId="77777777" w:rsidR="00F5139B" w:rsidRPr="000053E1" w:rsidRDefault="00F5139B" w:rsidP="00F5139B">
            <w:pPr>
              <w:pStyle w:val="TableStyle2"/>
              <w:rPr>
                <w:rFonts w:ascii="Cambria" w:hAnsi="Cambria" w:cs="Times New Roman"/>
                <w:b/>
                <w:sz w:val="24"/>
                <w:szCs w:val="24"/>
                <w:lang w:val="es-ES"/>
              </w:rPr>
            </w:pPr>
          </w:p>
          <w:p w14:paraId="1A913B3C" w14:textId="77777777" w:rsidR="00F5139B" w:rsidRPr="000053E1" w:rsidRDefault="00F5139B" w:rsidP="00F5139B">
            <w:pPr>
              <w:pStyle w:val="TableStyle2"/>
              <w:rPr>
                <w:rFonts w:ascii="Cambria" w:hAnsi="Cambria" w:cs="Times New Roman"/>
                <w:sz w:val="24"/>
                <w:szCs w:val="24"/>
                <w:lang w:val="es-ES"/>
              </w:rPr>
            </w:pPr>
            <w:r w:rsidRPr="000053E1">
              <w:rPr>
                <w:rFonts w:ascii="Cambria" w:hAnsi="Cambria" w:cs="Times New Roman"/>
                <w:b/>
                <w:sz w:val="24"/>
                <w:szCs w:val="24"/>
                <w:lang w:val="es-ES"/>
              </w:rPr>
              <w:t>Número de salas de reuniones disponibles a la piscina:</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509A39E6" w14:textId="77777777" w:rsidR="00F5139B" w:rsidRPr="000053E1" w:rsidRDefault="00F5139B" w:rsidP="00F5139B">
            <w:pPr>
              <w:pStyle w:val="TableStyle2"/>
              <w:rPr>
                <w:rFonts w:ascii="Cambria" w:hAnsi="Cambria" w:cs="Times New Roman"/>
                <w:b/>
                <w:sz w:val="24"/>
                <w:szCs w:val="24"/>
                <w:lang w:val="es-ES"/>
              </w:rPr>
            </w:pPr>
          </w:p>
        </w:tc>
      </w:tr>
      <w:tr w:rsidR="00F5139B" w:rsidRPr="00BC5311" w14:paraId="07C48A0C"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2CF70871" w14:textId="77777777" w:rsidR="00F5139B" w:rsidRPr="000053E1" w:rsidRDefault="00F5139B" w:rsidP="00F5139B">
            <w:pPr>
              <w:pStyle w:val="TableStyle2"/>
              <w:rPr>
                <w:rFonts w:ascii="Cambria" w:hAnsi="Cambria" w:cs="Times New Roman"/>
                <w:b/>
                <w:sz w:val="24"/>
                <w:szCs w:val="24"/>
                <w:lang w:val="es-ES"/>
              </w:rPr>
            </w:pPr>
            <w:r w:rsidRPr="000053E1">
              <w:rPr>
                <w:rFonts w:ascii="Cambria" w:hAnsi="Cambria" w:cs="Times New Roman"/>
                <w:b/>
                <w:sz w:val="24"/>
                <w:szCs w:val="24"/>
                <w:lang w:val="es-ES"/>
              </w:rPr>
              <w:t>Escenario secundario, recomendado de aguas abiertas.</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1C0BB251" w14:textId="77777777" w:rsidR="00F5139B" w:rsidRPr="000053E1" w:rsidRDefault="00F5139B" w:rsidP="00F5139B">
            <w:pPr>
              <w:pStyle w:val="TableStyle2"/>
              <w:rPr>
                <w:rFonts w:ascii="Cambria" w:hAnsi="Cambria" w:cs="Times New Roman"/>
                <w:b/>
                <w:sz w:val="24"/>
                <w:szCs w:val="24"/>
                <w:lang w:val="es-ES"/>
              </w:rPr>
            </w:pPr>
          </w:p>
        </w:tc>
      </w:tr>
      <w:tr w:rsidR="005F6AE5" w:rsidRPr="00BC5311" w14:paraId="267B70DA"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9F09FD1" w14:textId="77777777" w:rsidR="005F6AE5" w:rsidRPr="000053E1" w:rsidRDefault="005F6AE5" w:rsidP="00F5139B">
            <w:pPr>
              <w:pStyle w:val="TableStyle2"/>
              <w:rPr>
                <w:rFonts w:ascii="Cambria" w:hAnsi="Cambria" w:cs="Times New Roman"/>
                <w:b/>
                <w:sz w:val="24"/>
                <w:szCs w:val="24"/>
                <w:lang w:val="es-ES"/>
              </w:rPr>
            </w:pPr>
            <w:r w:rsidRPr="000053E1">
              <w:rPr>
                <w:rFonts w:ascii="Cambria" w:hAnsi="Cambria" w:cs="Times New Roman"/>
                <w:b/>
                <w:sz w:val="24"/>
                <w:szCs w:val="24"/>
                <w:lang w:val="es-ES"/>
              </w:rPr>
              <w:t xml:space="preserve">Cuenta con boyas </w:t>
            </w:r>
            <w:r w:rsidR="00445E87" w:rsidRPr="000053E1">
              <w:rPr>
                <w:rFonts w:ascii="Cambria" w:hAnsi="Cambria" w:cs="Times New Roman"/>
                <w:b/>
                <w:sz w:val="24"/>
                <w:szCs w:val="24"/>
                <w:lang w:val="es-ES"/>
              </w:rPr>
              <w:t>y meta de aguas a</w:t>
            </w:r>
            <w:r w:rsidRPr="000053E1">
              <w:rPr>
                <w:rFonts w:ascii="Cambria" w:hAnsi="Cambria" w:cs="Times New Roman"/>
                <w:b/>
                <w:sz w:val="24"/>
                <w:szCs w:val="24"/>
                <w:lang w:val="es-ES"/>
              </w:rPr>
              <w:t xml:space="preserve">biertas (Describa el equipamiento disponible ) </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3F2FC3E8" w14:textId="77777777" w:rsidR="005F6AE5" w:rsidRPr="000053E1" w:rsidRDefault="005F6AE5" w:rsidP="00F5139B">
            <w:pPr>
              <w:pStyle w:val="TableStyle2"/>
              <w:rPr>
                <w:rFonts w:ascii="Cambria" w:hAnsi="Cambria" w:cs="Times New Roman"/>
                <w:b/>
                <w:sz w:val="24"/>
                <w:szCs w:val="24"/>
                <w:lang w:val="es-ES"/>
              </w:rPr>
            </w:pPr>
          </w:p>
        </w:tc>
      </w:tr>
      <w:tr w:rsidR="00445E87" w:rsidRPr="00BC5311" w14:paraId="4AA5E1A6" w14:textId="77777777" w:rsidTr="00766837">
        <w:tblPrEx>
          <w:shd w:val="clear" w:color="auto" w:fill="auto"/>
        </w:tblPrEx>
        <w:trPr>
          <w:trHeight w:val="284"/>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8A51F4E" w14:textId="77777777" w:rsidR="00445E87" w:rsidRPr="000053E1" w:rsidRDefault="00445E87" w:rsidP="00445E87">
            <w:pPr>
              <w:pStyle w:val="TableStyle2"/>
              <w:rPr>
                <w:rFonts w:ascii="Cambria" w:hAnsi="Cambria" w:cs="Times New Roman"/>
                <w:b/>
                <w:sz w:val="24"/>
                <w:szCs w:val="24"/>
                <w:lang w:val="es-ES"/>
              </w:rPr>
            </w:pPr>
            <w:r w:rsidRPr="000053E1">
              <w:rPr>
                <w:rFonts w:ascii="Cambria" w:hAnsi="Cambria" w:cs="Times New Roman"/>
                <w:b/>
                <w:sz w:val="24"/>
                <w:szCs w:val="24"/>
                <w:lang w:val="es-ES"/>
              </w:rPr>
              <w:t xml:space="preserve">Cuenta con muelle para aguas abiertas (Detalle el ancho y largo) </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21AED173" w14:textId="77777777" w:rsidR="00445E87" w:rsidRPr="000053E1" w:rsidRDefault="00445E87" w:rsidP="00445E87">
            <w:pPr>
              <w:pStyle w:val="TableStyle2"/>
              <w:rPr>
                <w:rFonts w:ascii="Cambria" w:hAnsi="Cambria" w:cs="Times New Roman"/>
                <w:b/>
                <w:sz w:val="24"/>
                <w:szCs w:val="24"/>
                <w:lang w:val="es-ES"/>
              </w:rPr>
            </w:pPr>
          </w:p>
        </w:tc>
      </w:tr>
    </w:tbl>
    <w:p w14:paraId="58CE71F9" w14:textId="77777777" w:rsidR="00F5139B" w:rsidRPr="000053E1" w:rsidRDefault="00F5139B">
      <w:pPr>
        <w:rPr>
          <w:rFonts w:ascii="Cambria" w:hAnsi="Cambria" w:cs="Times New Roman"/>
          <w:sz w:val="24"/>
          <w:szCs w:val="24"/>
          <w:lang w:val="es-SV"/>
        </w:rPr>
      </w:pPr>
    </w:p>
    <w:p w14:paraId="02F7410A" w14:textId="77777777" w:rsidR="00840A4C" w:rsidRPr="000053E1" w:rsidRDefault="002E25D5">
      <w:pPr>
        <w:rPr>
          <w:rFonts w:ascii="Cambria" w:hAnsi="Cambria" w:cs="Times New Roman"/>
          <w:b/>
          <w:sz w:val="24"/>
          <w:szCs w:val="24"/>
          <w:lang w:val="es-ES"/>
        </w:rPr>
      </w:pPr>
      <w:r>
        <w:rPr>
          <w:rFonts w:ascii="Cambria" w:hAnsi="Cambria" w:cs="Times New Roman"/>
          <w:b/>
          <w:sz w:val="24"/>
          <w:szCs w:val="24"/>
          <w:lang w:val="es-ES"/>
        </w:rPr>
        <w:t>5</w:t>
      </w:r>
      <w:r w:rsidR="00AD7C91">
        <w:rPr>
          <w:rFonts w:ascii="Cambria" w:hAnsi="Cambria" w:cs="Times New Roman"/>
          <w:b/>
          <w:sz w:val="24"/>
          <w:szCs w:val="24"/>
          <w:lang w:val="es-ES"/>
        </w:rPr>
        <w:t>.</w:t>
      </w:r>
      <w:r w:rsidR="000053E1">
        <w:rPr>
          <w:rFonts w:ascii="Cambria" w:hAnsi="Cambria" w:cs="Times New Roman"/>
          <w:b/>
          <w:sz w:val="24"/>
          <w:szCs w:val="24"/>
          <w:lang w:val="es-ES"/>
        </w:rPr>
        <w:t xml:space="preserve"> OTRA INFORMACION:</w:t>
      </w:r>
    </w:p>
    <w:tbl>
      <w:tblPr>
        <w:tblpPr w:leftFromText="141" w:rightFromText="141" w:vertAnchor="text" w:horzAnchor="margin" w:tblpXSpec="center" w:tblpY="315"/>
        <w:tblW w:w="8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895"/>
        <w:gridCol w:w="4974"/>
      </w:tblGrid>
      <w:tr w:rsidR="00840A4C" w:rsidRPr="00BC5311" w14:paraId="58998172" w14:textId="77777777" w:rsidTr="00DC731F">
        <w:trPr>
          <w:trHeight w:val="82"/>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6286DF78" w14:textId="77777777" w:rsidR="00840A4C" w:rsidRPr="000053E1" w:rsidRDefault="00840A4C" w:rsidP="00DC731F">
            <w:pPr>
              <w:pStyle w:val="TableStyle2"/>
              <w:rPr>
                <w:rFonts w:ascii="Cambria" w:hAnsi="Cambria" w:cs="Times New Roman"/>
                <w:b/>
                <w:sz w:val="24"/>
                <w:szCs w:val="24"/>
                <w:lang w:val="es-ES"/>
              </w:rPr>
            </w:pPr>
            <w:r w:rsidRPr="000053E1">
              <w:rPr>
                <w:rFonts w:ascii="Cambria" w:hAnsi="Cambria" w:cs="Times New Roman"/>
                <w:b/>
                <w:sz w:val="24"/>
                <w:szCs w:val="24"/>
                <w:lang w:val="es-ES"/>
              </w:rPr>
              <w:t>Cuál es la distancia al hospital más cercano o  centro de emergencia:</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6B37D955" w14:textId="77777777" w:rsidR="00840A4C" w:rsidRPr="000053E1" w:rsidRDefault="00840A4C" w:rsidP="00DC731F">
            <w:pPr>
              <w:pStyle w:val="TableStyle2"/>
              <w:rPr>
                <w:rFonts w:ascii="Cambria" w:hAnsi="Cambria" w:cs="Times New Roman"/>
                <w:b/>
                <w:sz w:val="24"/>
                <w:szCs w:val="24"/>
                <w:lang w:val="es-ES"/>
              </w:rPr>
            </w:pPr>
          </w:p>
        </w:tc>
      </w:tr>
      <w:tr w:rsidR="00840A4C" w:rsidRPr="00BC5311" w14:paraId="00B55AE4" w14:textId="77777777" w:rsidTr="00DC731F">
        <w:trPr>
          <w:trHeight w:val="82"/>
        </w:trPr>
        <w:tc>
          <w:tcPr>
            <w:tcW w:w="3895" w:type="dxa"/>
            <w:tcBorders>
              <w:top w:val="single" w:sz="2" w:space="0" w:color="000000"/>
              <w:left w:val="single" w:sz="2" w:space="0" w:color="000000"/>
              <w:bottom w:val="single" w:sz="2" w:space="0" w:color="000000"/>
              <w:right w:val="single" w:sz="2" w:space="0" w:color="000000"/>
            </w:tcBorders>
            <w:shd w:val="clear" w:color="auto" w:fill="FEFFFF"/>
            <w:tcMar>
              <w:top w:w="80" w:type="dxa"/>
              <w:left w:w="80" w:type="dxa"/>
              <w:bottom w:w="80" w:type="dxa"/>
              <w:right w:w="80" w:type="dxa"/>
            </w:tcMar>
          </w:tcPr>
          <w:p w14:paraId="1407DE17" w14:textId="77777777" w:rsidR="00840A4C" w:rsidRPr="000053E1" w:rsidRDefault="00840A4C" w:rsidP="00DC731F">
            <w:pPr>
              <w:pStyle w:val="TableStyle2"/>
              <w:rPr>
                <w:rFonts w:ascii="Cambria" w:hAnsi="Cambria" w:cs="Times New Roman"/>
                <w:b/>
                <w:sz w:val="24"/>
                <w:szCs w:val="24"/>
                <w:lang w:val="es-ES"/>
              </w:rPr>
            </w:pPr>
            <w:r w:rsidRPr="000053E1">
              <w:rPr>
                <w:rFonts w:ascii="Cambria" w:hAnsi="Cambria" w:cs="Times New Roman"/>
                <w:b/>
                <w:sz w:val="24"/>
                <w:szCs w:val="24"/>
                <w:lang w:val="es-ES"/>
              </w:rPr>
              <w:t xml:space="preserve">Distancia </w:t>
            </w:r>
            <w:r w:rsidR="00445E87" w:rsidRPr="000053E1">
              <w:rPr>
                <w:rFonts w:ascii="Cambria" w:hAnsi="Cambria" w:cs="Times New Roman"/>
                <w:b/>
                <w:sz w:val="24"/>
                <w:szCs w:val="24"/>
                <w:lang w:val="es-ES"/>
              </w:rPr>
              <w:t xml:space="preserve">promedio </w:t>
            </w:r>
            <w:r w:rsidRPr="000053E1">
              <w:rPr>
                <w:rFonts w:ascii="Cambria" w:hAnsi="Cambria" w:cs="Times New Roman"/>
                <w:b/>
                <w:sz w:val="24"/>
                <w:szCs w:val="24"/>
                <w:lang w:val="es-ES"/>
              </w:rPr>
              <w:t xml:space="preserve">entre el Aeropuerto y los Lugares de Alojamiento: </w:t>
            </w:r>
          </w:p>
        </w:tc>
        <w:tc>
          <w:tcPr>
            <w:tcW w:w="4974" w:type="dxa"/>
            <w:tcBorders>
              <w:top w:val="single" w:sz="2" w:space="0" w:color="000000"/>
              <w:left w:val="single" w:sz="2" w:space="0" w:color="000000"/>
              <w:bottom w:val="single" w:sz="2" w:space="0" w:color="000000"/>
              <w:right w:val="single" w:sz="2" w:space="0" w:color="000000"/>
            </w:tcBorders>
            <w:shd w:val="clear" w:color="auto" w:fill="FEFFFF"/>
          </w:tcPr>
          <w:p w14:paraId="0CDFCC82" w14:textId="77777777" w:rsidR="00840A4C" w:rsidRPr="000053E1" w:rsidRDefault="00840A4C" w:rsidP="00DC731F">
            <w:pPr>
              <w:pStyle w:val="TableStyle2"/>
              <w:rPr>
                <w:rFonts w:ascii="Cambria" w:hAnsi="Cambria" w:cs="Times New Roman"/>
                <w:b/>
                <w:sz w:val="24"/>
                <w:szCs w:val="24"/>
                <w:lang w:val="es-ES"/>
              </w:rPr>
            </w:pPr>
          </w:p>
        </w:tc>
      </w:tr>
    </w:tbl>
    <w:p w14:paraId="486C9121" w14:textId="77777777" w:rsidR="00840A4C" w:rsidRDefault="00840A4C">
      <w:pPr>
        <w:rPr>
          <w:rFonts w:ascii="Cambria" w:hAnsi="Cambria" w:cs="Times New Roman"/>
          <w:sz w:val="24"/>
          <w:szCs w:val="24"/>
          <w:lang w:val="es-SV"/>
        </w:rPr>
      </w:pPr>
    </w:p>
    <w:p w14:paraId="08087097" w14:textId="77777777" w:rsidR="008F0AC0" w:rsidRDefault="008F0AC0">
      <w:pPr>
        <w:rPr>
          <w:rFonts w:ascii="Cambria" w:hAnsi="Cambria" w:cs="Times New Roman"/>
          <w:sz w:val="24"/>
          <w:szCs w:val="24"/>
          <w:lang w:val="es-SV"/>
        </w:rPr>
      </w:pPr>
    </w:p>
    <w:p w14:paraId="46D40861" w14:textId="77777777" w:rsidR="008F0AC0" w:rsidRDefault="008F0AC0">
      <w:pPr>
        <w:rPr>
          <w:rFonts w:ascii="Cambria" w:hAnsi="Cambria" w:cs="Times New Roman"/>
          <w:sz w:val="24"/>
          <w:szCs w:val="24"/>
          <w:lang w:val="es-SV"/>
        </w:rPr>
      </w:pPr>
    </w:p>
    <w:p w14:paraId="4F523B91" w14:textId="77777777" w:rsidR="008F0AC0" w:rsidRDefault="008F0AC0">
      <w:pPr>
        <w:rPr>
          <w:rFonts w:ascii="Cambria" w:hAnsi="Cambria" w:cs="Times New Roman"/>
          <w:sz w:val="24"/>
          <w:szCs w:val="24"/>
          <w:lang w:val="es-SV"/>
        </w:rPr>
      </w:pPr>
    </w:p>
    <w:p w14:paraId="20C40AB6" w14:textId="77777777" w:rsidR="008F0AC0" w:rsidRPr="000053E1" w:rsidRDefault="008F0AC0">
      <w:pPr>
        <w:rPr>
          <w:rFonts w:ascii="Cambria" w:hAnsi="Cambria" w:cs="Times New Roman"/>
          <w:sz w:val="24"/>
          <w:szCs w:val="24"/>
          <w:lang w:val="es-SV"/>
        </w:rPr>
      </w:pPr>
    </w:p>
    <w:p w14:paraId="1BDBA436" w14:textId="77777777" w:rsidR="00C44943" w:rsidRPr="000053E1" w:rsidRDefault="00C44943" w:rsidP="00C44943">
      <w:pPr>
        <w:pStyle w:val="Agreement2"/>
        <w:numPr>
          <w:ilvl w:val="0"/>
          <w:numId w:val="0"/>
        </w:numPr>
        <w:ind w:left="432"/>
        <w:contextualSpacing/>
        <w:rPr>
          <w:rFonts w:ascii="Cambria" w:hAnsi="Cambria"/>
          <w:color w:val="212121"/>
          <w:sz w:val="24"/>
          <w:szCs w:val="24"/>
          <w:lang w:val="es-ES"/>
        </w:rPr>
      </w:pPr>
      <w:r w:rsidRPr="000053E1">
        <w:rPr>
          <w:rFonts w:ascii="Cambria" w:hAnsi="Cambria"/>
          <w:color w:val="212121"/>
          <w:sz w:val="24"/>
          <w:szCs w:val="24"/>
          <w:lang w:val="es-ES"/>
        </w:rPr>
        <w:t xml:space="preserve">Con la aceptación de esta oferta, la Federación informará al ejecutivo de CCCAN los NOMBRES Y CORREO ELECTRÓNICOS de los responsables de cada una de las siguientes áreas: </w:t>
      </w:r>
    </w:p>
    <w:p w14:paraId="54377904" w14:textId="77777777" w:rsidR="005D7235" w:rsidRPr="000053E1" w:rsidRDefault="005D7235" w:rsidP="00C44943">
      <w:pPr>
        <w:pStyle w:val="Agreement2"/>
        <w:numPr>
          <w:ilvl w:val="0"/>
          <w:numId w:val="0"/>
        </w:numPr>
        <w:ind w:left="432"/>
        <w:contextualSpacing/>
        <w:rPr>
          <w:rFonts w:ascii="Cambria" w:hAnsi="Cambria"/>
          <w:color w:val="212121"/>
          <w:sz w:val="24"/>
          <w:szCs w:val="24"/>
          <w:lang w:val="es-ES"/>
        </w:rPr>
      </w:pPr>
    </w:p>
    <w:tbl>
      <w:tblPr>
        <w:tblStyle w:val="Tablaconcuadrcula"/>
        <w:tblW w:w="0" w:type="auto"/>
        <w:tblInd w:w="432" w:type="dxa"/>
        <w:tblLook w:val="04A0" w:firstRow="1" w:lastRow="0" w:firstColumn="1" w:lastColumn="0" w:noHBand="0" w:noVBand="1"/>
      </w:tblPr>
      <w:tblGrid>
        <w:gridCol w:w="2926"/>
        <w:gridCol w:w="2927"/>
        <w:gridCol w:w="2927"/>
      </w:tblGrid>
      <w:tr w:rsidR="00AB305A" w:rsidRPr="000053E1" w14:paraId="4D318ED6" w14:textId="77777777" w:rsidTr="00BE1BD1">
        <w:tc>
          <w:tcPr>
            <w:tcW w:w="2926" w:type="dxa"/>
            <w:shd w:val="clear" w:color="auto" w:fill="F2F2F2" w:themeFill="background1" w:themeFillShade="F2"/>
          </w:tcPr>
          <w:p w14:paraId="6F2A80A4" w14:textId="77777777" w:rsidR="005D7235" w:rsidRPr="000053E1" w:rsidRDefault="00AB305A" w:rsidP="00C44943">
            <w:pPr>
              <w:pStyle w:val="Agreement2"/>
              <w:numPr>
                <w:ilvl w:val="0"/>
                <w:numId w:val="0"/>
              </w:numPr>
              <w:contextualSpacing/>
              <w:rPr>
                <w:rFonts w:ascii="Cambria" w:hAnsi="Cambria"/>
                <w:b/>
                <w:color w:val="212121"/>
                <w:sz w:val="24"/>
                <w:szCs w:val="24"/>
                <w:lang w:val="es-ES"/>
              </w:rPr>
            </w:pPr>
            <w:r w:rsidRPr="000053E1">
              <w:rPr>
                <w:rFonts w:ascii="Cambria" w:hAnsi="Cambria"/>
                <w:b/>
                <w:color w:val="212121"/>
                <w:sz w:val="24"/>
                <w:szCs w:val="24"/>
                <w:lang w:val="es-ES"/>
              </w:rPr>
              <w:t xml:space="preserve">Área </w:t>
            </w:r>
          </w:p>
        </w:tc>
        <w:tc>
          <w:tcPr>
            <w:tcW w:w="2927" w:type="dxa"/>
            <w:shd w:val="clear" w:color="auto" w:fill="F2F2F2" w:themeFill="background1" w:themeFillShade="F2"/>
          </w:tcPr>
          <w:p w14:paraId="4C960CE3" w14:textId="77777777" w:rsidR="005D7235" w:rsidRPr="000053E1" w:rsidRDefault="00AB305A" w:rsidP="00C44943">
            <w:pPr>
              <w:pStyle w:val="Agreement2"/>
              <w:numPr>
                <w:ilvl w:val="0"/>
                <w:numId w:val="0"/>
              </w:numPr>
              <w:contextualSpacing/>
              <w:rPr>
                <w:rFonts w:ascii="Cambria" w:hAnsi="Cambria"/>
                <w:b/>
                <w:color w:val="212121"/>
                <w:sz w:val="24"/>
                <w:szCs w:val="24"/>
                <w:lang w:val="es-ES"/>
              </w:rPr>
            </w:pPr>
            <w:r w:rsidRPr="000053E1">
              <w:rPr>
                <w:rFonts w:ascii="Cambria" w:hAnsi="Cambria"/>
                <w:b/>
                <w:color w:val="212121"/>
                <w:sz w:val="24"/>
                <w:szCs w:val="24"/>
                <w:lang w:val="es-ES"/>
              </w:rPr>
              <w:t xml:space="preserve">Responsable </w:t>
            </w:r>
          </w:p>
        </w:tc>
        <w:tc>
          <w:tcPr>
            <w:tcW w:w="2927" w:type="dxa"/>
            <w:shd w:val="clear" w:color="auto" w:fill="F2F2F2" w:themeFill="background1" w:themeFillShade="F2"/>
          </w:tcPr>
          <w:p w14:paraId="33793D4D" w14:textId="77777777" w:rsidR="005D7235" w:rsidRPr="000053E1" w:rsidRDefault="00AB305A" w:rsidP="00C44943">
            <w:pPr>
              <w:pStyle w:val="Agreement2"/>
              <w:numPr>
                <w:ilvl w:val="0"/>
                <w:numId w:val="0"/>
              </w:numPr>
              <w:contextualSpacing/>
              <w:rPr>
                <w:rFonts w:ascii="Cambria" w:hAnsi="Cambria"/>
                <w:b/>
                <w:color w:val="212121"/>
                <w:sz w:val="24"/>
                <w:szCs w:val="24"/>
                <w:lang w:val="es-ES"/>
              </w:rPr>
            </w:pPr>
            <w:r w:rsidRPr="000053E1">
              <w:rPr>
                <w:rFonts w:ascii="Cambria" w:hAnsi="Cambria"/>
                <w:b/>
                <w:color w:val="212121"/>
                <w:sz w:val="24"/>
                <w:szCs w:val="24"/>
                <w:lang w:val="es-ES"/>
              </w:rPr>
              <w:t xml:space="preserve">Correo Electrónico </w:t>
            </w:r>
          </w:p>
        </w:tc>
      </w:tr>
      <w:tr w:rsidR="00AB305A" w:rsidRPr="000053E1" w14:paraId="4A66B6F0" w14:textId="77777777" w:rsidTr="005D7235">
        <w:tc>
          <w:tcPr>
            <w:tcW w:w="2926" w:type="dxa"/>
          </w:tcPr>
          <w:p w14:paraId="014175BF"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Transporte</w:t>
            </w:r>
          </w:p>
        </w:tc>
        <w:tc>
          <w:tcPr>
            <w:tcW w:w="2927" w:type="dxa"/>
          </w:tcPr>
          <w:p w14:paraId="474ED73C"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c>
          <w:tcPr>
            <w:tcW w:w="2927" w:type="dxa"/>
          </w:tcPr>
          <w:p w14:paraId="36A3F124"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r>
      <w:tr w:rsidR="00AB305A" w:rsidRPr="000053E1" w14:paraId="7540C73B" w14:textId="77777777" w:rsidTr="005D7235">
        <w:tc>
          <w:tcPr>
            <w:tcW w:w="2926" w:type="dxa"/>
          </w:tcPr>
          <w:p w14:paraId="6184EC41"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Alojamiento</w:t>
            </w:r>
          </w:p>
        </w:tc>
        <w:tc>
          <w:tcPr>
            <w:tcW w:w="2927" w:type="dxa"/>
          </w:tcPr>
          <w:p w14:paraId="43685600"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c>
          <w:tcPr>
            <w:tcW w:w="2927" w:type="dxa"/>
          </w:tcPr>
          <w:p w14:paraId="14B8166B"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r>
      <w:tr w:rsidR="00AB305A" w:rsidRPr="000053E1" w14:paraId="0563C79C" w14:textId="77777777" w:rsidTr="005D7235">
        <w:tc>
          <w:tcPr>
            <w:tcW w:w="2926" w:type="dxa"/>
          </w:tcPr>
          <w:p w14:paraId="512823C2"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Acreditación</w:t>
            </w:r>
          </w:p>
        </w:tc>
        <w:tc>
          <w:tcPr>
            <w:tcW w:w="2927" w:type="dxa"/>
          </w:tcPr>
          <w:p w14:paraId="0BF0B71A"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c>
          <w:tcPr>
            <w:tcW w:w="2927" w:type="dxa"/>
          </w:tcPr>
          <w:p w14:paraId="2CAD09F5"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r>
      <w:tr w:rsidR="00AB305A" w:rsidRPr="000053E1" w14:paraId="2D7FF3EF" w14:textId="77777777" w:rsidTr="005D7235">
        <w:tc>
          <w:tcPr>
            <w:tcW w:w="2926" w:type="dxa"/>
          </w:tcPr>
          <w:p w14:paraId="5FED69B6"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Premios y Ceremonias</w:t>
            </w:r>
          </w:p>
        </w:tc>
        <w:tc>
          <w:tcPr>
            <w:tcW w:w="2927" w:type="dxa"/>
          </w:tcPr>
          <w:p w14:paraId="31FD543E"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c>
          <w:tcPr>
            <w:tcW w:w="2927" w:type="dxa"/>
          </w:tcPr>
          <w:p w14:paraId="5E95A24B"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r>
      <w:tr w:rsidR="00AB305A" w:rsidRPr="000053E1" w14:paraId="7967F3AD" w14:textId="77777777" w:rsidTr="005D7235">
        <w:tc>
          <w:tcPr>
            <w:tcW w:w="2926" w:type="dxa"/>
          </w:tcPr>
          <w:p w14:paraId="20BDE5C0"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Medios y Comunicación:</w:t>
            </w:r>
          </w:p>
        </w:tc>
        <w:tc>
          <w:tcPr>
            <w:tcW w:w="2927" w:type="dxa"/>
          </w:tcPr>
          <w:p w14:paraId="3023CCFE"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c>
          <w:tcPr>
            <w:tcW w:w="2927" w:type="dxa"/>
          </w:tcPr>
          <w:p w14:paraId="687C08BC"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r>
      <w:tr w:rsidR="00AB305A" w:rsidRPr="000053E1" w14:paraId="175C0F95" w14:textId="77777777" w:rsidTr="005D7235">
        <w:tc>
          <w:tcPr>
            <w:tcW w:w="2926" w:type="dxa"/>
          </w:tcPr>
          <w:p w14:paraId="23FC3CD2"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Finanzas y Cobros:</w:t>
            </w:r>
          </w:p>
        </w:tc>
        <w:tc>
          <w:tcPr>
            <w:tcW w:w="2927" w:type="dxa"/>
          </w:tcPr>
          <w:p w14:paraId="1EB5F944"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c>
          <w:tcPr>
            <w:tcW w:w="2927" w:type="dxa"/>
          </w:tcPr>
          <w:p w14:paraId="4628694A"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r>
      <w:tr w:rsidR="00AB305A" w:rsidRPr="000053E1" w14:paraId="0B5A7D7B" w14:textId="77777777" w:rsidTr="005D7235">
        <w:tc>
          <w:tcPr>
            <w:tcW w:w="2926" w:type="dxa"/>
          </w:tcPr>
          <w:p w14:paraId="41CE767C"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Protocolos:</w:t>
            </w:r>
          </w:p>
        </w:tc>
        <w:tc>
          <w:tcPr>
            <w:tcW w:w="2927" w:type="dxa"/>
          </w:tcPr>
          <w:p w14:paraId="28A44518"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c>
          <w:tcPr>
            <w:tcW w:w="2927" w:type="dxa"/>
          </w:tcPr>
          <w:p w14:paraId="40FB7F96" w14:textId="77777777" w:rsidR="005D7235" w:rsidRPr="000053E1" w:rsidRDefault="005D7235" w:rsidP="00C44943">
            <w:pPr>
              <w:pStyle w:val="Agreement2"/>
              <w:numPr>
                <w:ilvl w:val="0"/>
                <w:numId w:val="0"/>
              </w:numPr>
              <w:contextualSpacing/>
              <w:rPr>
                <w:rFonts w:ascii="Cambria" w:hAnsi="Cambria"/>
                <w:color w:val="212121"/>
                <w:sz w:val="24"/>
                <w:szCs w:val="24"/>
                <w:lang w:val="es-ES"/>
              </w:rPr>
            </w:pPr>
          </w:p>
        </w:tc>
      </w:tr>
      <w:tr w:rsidR="00445E87" w:rsidRPr="000053E1" w14:paraId="77D7EA59" w14:textId="77777777" w:rsidTr="005D7235">
        <w:tc>
          <w:tcPr>
            <w:tcW w:w="2926" w:type="dxa"/>
          </w:tcPr>
          <w:p w14:paraId="298C7EF3" w14:textId="77777777" w:rsidR="00445E87" w:rsidRPr="000053E1" w:rsidRDefault="00445E87" w:rsidP="00C44943">
            <w:pPr>
              <w:pStyle w:val="Agreement2"/>
              <w:numPr>
                <w:ilvl w:val="0"/>
                <w:numId w:val="0"/>
              </w:numPr>
              <w:contextualSpacing/>
              <w:rPr>
                <w:rFonts w:ascii="Cambria" w:hAnsi="Cambria"/>
                <w:color w:val="212121"/>
                <w:sz w:val="24"/>
                <w:szCs w:val="24"/>
                <w:lang w:val="es-ES"/>
              </w:rPr>
            </w:pPr>
            <w:r w:rsidRPr="000053E1">
              <w:rPr>
                <w:rFonts w:ascii="Cambria" w:hAnsi="Cambria"/>
                <w:color w:val="212121"/>
                <w:sz w:val="24"/>
                <w:szCs w:val="24"/>
                <w:lang w:val="es-ES"/>
              </w:rPr>
              <w:t xml:space="preserve">Servicios Médicos </w:t>
            </w:r>
          </w:p>
        </w:tc>
        <w:tc>
          <w:tcPr>
            <w:tcW w:w="2927" w:type="dxa"/>
          </w:tcPr>
          <w:p w14:paraId="0DEEEAA6" w14:textId="77777777" w:rsidR="00445E87" w:rsidRPr="000053E1" w:rsidRDefault="00445E87" w:rsidP="00C44943">
            <w:pPr>
              <w:pStyle w:val="Agreement2"/>
              <w:numPr>
                <w:ilvl w:val="0"/>
                <w:numId w:val="0"/>
              </w:numPr>
              <w:contextualSpacing/>
              <w:rPr>
                <w:rFonts w:ascii="Cambria" w:hAnsi="Cambria"/>
                <w:color w:val="212121"/>
                <w:sz w:val="24"/>
                <w:szCs w:val="24"/>
                <w:lang w:val="es-ES"/>
              </w:rPr>
            </w:pPr>
          </w:p>
        </w:tc>
        <w:tc>
          <w:tcPr>
            <w:tcW w:w="2927" w:type="dxa"/>
          </w:tcPr>
          <w:p w14:paraId="21ACA8E4" w14:textId="77777777" w:rsidR="00445E87" w:rsidRPr="000053E1" w:rsidRDefault="00445E87" w:rsidP="00C44943">
            <w:pPr>
              <w:pStyle w:val="Agreement2"/>
              <w:numPr>
                <w:ilvl w:val="0"/>
                <w:numId w:val="0"/>
              </w:numPr>
              <w:contextualSpacing/>
              <w:rPr>
                <w:rFonts w:ascii="Cambria" w:hAnsi="Cambria"/>
                <w:color w:val="212121"/>
                <w:sz w:val="24"/>
                <w:szCs w:val="24"/>
                <w:lang w:val="es-ES"/>
              </w:rPr>
            </w:pPr>
          </w:p>
        </w:tc>
      </w:tr>
    </w:tbl>
    <w:p w14:paraId="31464907" w14:textId="77777777" w:rsidR="00C44943" w:rsidRPr="000053E1" w:rsidRDefault="00C44943" w:rsidP="005D7235">
      <w:pPr>
        <w:pStyle w:val="Agreement1"/>
        <w:numPr>
          <w:ilvl w:val="0"/>
          <w:numId w:val="0"/>
        </w:numPr>
        <w:rPr>
          <w:rFonts w:ascii="Cambria" w:hAnsi="Cambria"/>
          <w:sz w:val="24"/>
          <w:szCs w:val="24"/>
          <w:lang w:val="es-ES"/>
        </w:rPr>
      </w:pPr>
    </w:p>
    <w:p w14:paraId="706C4C36" w14:textId="77777777" w:rsidR="00C44943" w:rsidRPr="000053E1" w:rsidRDefault="00A63A73" w:rsidP="002E25D5">
      <w:pPr>
        <w:pStyle w:val="Agreement1"/>
      </w:pPr>
      <w:r w:rsidRPr="000053E1">
        <w:t>LAS INSTALACIONES Y REGLAMENTOS</w:t>
      </w:r>
      <w:r w:rsidR="000053E1">
        <w:t>:</w:t>
      </w:r>
    </w:p>
    <w:p w14:paraId="05B49614"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Las instalaciones y reglamentos para el Campeonato deberán estar de acuerdo con los requisitos de CCCAN y </w:t>
      </w:r>
      <w:proofErr w:type="spellStart"/>
      <w:r w:rsidR="00A63A73" w:rsidRPr="000053E1">
        <w:rPr>
          <w:rFonts w:ascii="Cambria" w:hAnsi="Cambria"/>
          <w:b w:val="0"/>
          <w:sz w:val="24"/>
          <w:szCs w:val="24"/>
          <w:lang w:val="es-ES"/>
        </w:rPr>
        <w:t>World</w:t>
      </w:r>
      <w:proofErr w:type="spellEnd"/>
      <w:r w:rsidR="00A63A73" w:rsidRPr="000053E1">
        <w:rPr>
          <w:rFonts w:ascii="Cambria" w:hAnsi="Cambria"/>
          <w:b w:val="0"/>
          <w:sz w:val="24"/>
          <w:szCs w:val="24"/>
          <w:lang w:val="es-ES"/>
        </w:rPr>
        <w:t xml:space="preserve"> </w:t>
      </w:r>
      <w:proofErr w:type="spellStart"/>
      <w:r w:rsidR="00A63A73" w:rsidRPr="000053E1">
        <w:rPr>
          <w:rFonts w:ascii="Cambria" w:hAnsi="Cambria"/>
          <w:b w:val="0"/>
          <w:sz w:val="24"/>
          <w:szCs w:val="24"/>
          <w:lang w:val="es-ES"/>
        </w:rPr>
        <w:t>Aquatics</w:t>
      </w:r>
      <w:proofErr w:type="spellEnd"/>
      <w:r w:rsidR="00A63A73" w:rsidRPr="000053E1">
        <w:rPr>
          <w:rFonts w:ascii="Cambria" w:hAnsi="Cambria"/>
          <w:b w:val="0"/>
          <w:sz w:val="24"/>
          <w:szCs w:val="24"/>
          <w:lang w:val="es-ES"/>
        </w:rPr>
        <w:t xml:space="preserve">, </w:t>
      </w:r>
      <w:r w:rsidRPr="000053E1">
        <w:rPr>
          <w:rFonts w:ascii="Cambria" w:hAnsi="Cambria"/>
          <w:b w:val="0"/>
          <w:sz w:val="24"/>
          <w:szCs w:val="24"/>
          <w:lang w:val="es-ES"/>
        </w:rPr>
        <w:t xml:space="preserve">según lo establecido en sus respectivas Reglas y Reglamentos. Las Reglas y Reglamentos aplicables serán las vigentes al momento del comienzo de los Campeonatos. En caso de que alguna Regla o Reglamento (que no sea una regla puramente técnica) existente en el momento de la firma de este Acuerdo será posteriormente enmendada, la Federación debe notificar al Secretario de CCCAN dentro de los treinta (30) días si no está de acuerdo con dicha Regla O Reglamento. </w:t>
      </w:r>
    </w:p>
    <w:p w14:paraId="7BEE2473" w14:textId="77777777" w:rsidR="00C44943" w:rsidRPr="000053E1" w:rsidRDefault="00C44943" w:rsidP="00C44943">
      <w:pPr>
        <w:pStyle w:val="Agreement1"/>
        <w:numPr>
          <w:ilvl w:val="0"/>
          <w:numId w:val="0"/>
        </w:numPr>
        <w:ind w:left="720"/>
        <w:rPr>
          <w:rFonts w:ascii="Cambria" w:hAnsi="Cambria"/>
          <w:sz w:val="24"/>
          <w:szCs w:val="24"/>
          <w:lang w:val="es-ES"/>
        </w:rPr>
      </w:pPr>
      <w:r w:rsidRPr="000053E1">
        <w:rPr>
          <w:rFonts w:ascii="Cambria" w:hAnsi="Cambria"/>
          <w:b w:val="0"/>
          <w:sz w:val="24"/>
          <w:szCs w:val="24"/>
          <w:lang w:val="es-ES"/>
        </w:rPr>
        <w:t>Las instalaciones incluirán, pero no se limitarán a vestidores y cuartos de descanso en el lugar de los Campeonatos y asientos sombreados adecuados en el lugar de los Campeonatos para competidores, oficiales y espectadores.</w:t>
      </w:r>
    </w:p>
    <w:p w14:paraId="79F94FE7" w14:textId="77777777" w:rsidR="00C44943" w:rsidRPr="000053E1" w:rsidRDefault="002E25D5" w:rsidP="002E25D5">
      <w:pPr>
        <w:pStyle w:val="Agreement1"/>
        <w:numPr>
          <w:ilvl w:val="0"/>
          <w:numId w:val="0"/>
        </w:numPr>
        <w:rPr>
          <w:rFonts w:ascii="Cambria" w:hAnsi="Cambria"/>
          <w:sz w:val="24"/>
          <w:szCs w:val="24"/>
          <w:lang w:val="es-ES"/>
        </w:rPr>
      </w:pPr>
      <w:r w:rsidRPr="002E25D5">
        <w:rPr>
          <w:rFonts w:ascii="Cambria" w:hAnsi="Cambria"/>
          <w:sz w:val="28"/>
          <w:szCs w:val="24"/>
          <w:lang w:val="es-ES"/>
        </w:rPr>
        <w:t xml:space="preserve">7 </w:t>
      </w:r>
      <w:r w:rsidR="00A63A73" w:rsidRPr="000053E1">
        <w:rPr>
          <w:rFonts w:ascii="Cambria" w:hAnsi="Cambria"/>
          <w:sz w:val="24"/>
          <w:szCs w:val="24"/>
          <w:lang w:val="es-ES"/>
        </w:rPr>
        <w:t>OBLIGACIONES FINANCIERAS</w:t>
      </w:r>
      <w:r w:rsidR="000053E1">
        <w:rPr>
          <w:rFonts w:ascii="Cambria" w:hAnsi="Cambria"/>
          <w:sz w:val="24"/>
          <w:szCs w:val="24"/>
          <w:lang w:val="es-ES"/>
        </w:rPr>
        <w:t>:</w:t>
      </w:r>
    </w:p>
    <w:p w14:paraId="6C7B4222" w14:textId="77777777" w:rsidR="00C44943" w:rsidRPr="000053E1" w:rsidRDefault="00C44943" w:rsidP="00C44943">
      <w:pPr>
        <w:pStyle w:val="Sangradetextonormal"/>
        <w:rPr>
          <w:rFonts w:ascii="Cambria" w:hAnsi="Cambria" w:cs="Times New Roman"/>
          <w:b/>
          <w:sz w:val="24"/>
          <w:szCs w:val="24"/>
          <w:lang w:val="es-ES" w:eastAsia="en-IE"/>
        </w:rPr>
      </w:pPr>
      <w:r w:rsidRPr="000053E1">
        <w:rPr>
          <w:rFonts w:ascii="Cambria" w:hAnsi="Cambria" w:cs="Times New Roman"/>
          <w:b/>
          <w:sz w:val="24"/>
          <w:szCs w:val="24"/>
          <w:lang w:val="es-ES" w:eastAsia="en-IE"/>
        </w:rPr>
        <w:t xml:space="preserve">Federación </w:t>
      </w:r>
    </w:p>
    <w:p w14:paraId="4FA4FDDF"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Si la oferta es aceptada, la Federación pagará a CCCAN una cuota de oferta reembolsab</w:t>
      </w:r>
      <w:r w:rsidR="00A63A73" w:rsidRPr="000053E1">
        <w:rPr>
          <w:rFonts w:ascii="Cambria" w:hAnsi="Cambria"/>
          <w:b w:val="0"/>
          <w:sz w:val="24"/>
          <w:szCs w:val="24"/>
          <w:lang w:val="es-ES"/>
        </w:rPr>
        <w:t>le de US $ 1,000 a más tardar 15</w:t>
      </w:r>
      <w:r w:rsidRPr="000053E1">
        <w:rPr>
          <w:rFonts w:ascii="Cambria" w:hAnsi="Cambria"/>
          <w:b w:val="0"/>
          <w:sz w:val="24"/>
          <w:szCs w:val="24"/>
          <w:lang w:val="es-ES"/>
        </w:rPr>
        <w:t xml:space="preserve"> días después de la fecha de la </w:t>
      </w:r>
      <w:r w:rsidRPr="000053E1">
        <w:rPr>
          <w:rFonts w:ascii="Cambria" w:hAnsi="Cambria"/>
          <w:b w:val="0"/>
          <w:sz w:val="24"/>
          <w:szCs w:val="24"/>
          <w:lang w:val="es-ES"/>
        </w:rPr>
        <w:lastRenderedPageBreak/>
        <w:t xml:space="preserve">notificación de aceptación. La Federación proporcionará al Presidente de CCCAN y al Secretario o nominados (seleccionados por CCCAN) los gastos de alojamiento (habitación sencilla), que incluirán alojamiento en el hotel, incluyendo tres (3) comidas al día y transporte local durante el Campeonato, llegando el día anterior a La Apertura y salida el día del Cierre. </w:t>
      </w:r>
    </w:p>
    <w:p w14:paraId="07AC4708" w14:textId="77777777" w:rsidR="00C44943" w:rsidRPr="000053E1" w:rsidRDefault="00C44943" w:rsidP="00284787">
      <w:pPr>
        <w:pStyle w:val="Sangradetextonormal"/>
        <w:jc w:val="both"/>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 xml:space="preserve">La Federación garantiza que el costo total de alojamiento, </w:t>
      </w:r>
      <w:r w:rsidRPr="000053E1">
        <w:rPr>
          <w:rFonts w:ascii="Cambria" w:hAnsi="Cambria" w:cs="Times New Roman"/>
          <w:b/>
          <w:sz w:val="24"/>
          <w:szCs w:val="24"/>
          <w:u w:val="single"/>
          <w:shd w:val="clear" w:color="auto" w:fill="FFFFFF"/>
          <w:lang w:val="es-ES"/>
        </w:rPr>
        <w:t>ocupación cuádruple</w:t>
      </w:r>
      <w:r w:rsidR="00284787" w:rsidRPr="000053E1">
        <w:rPr>
          <w:rFonts w:ascii="Cambria" w:hAnsi="Cambria" w:cs="Times New Roman"/>
          <w:b/>
          <w:sz w:val="24"/>
          <w:szCs w:val="24"/>
          <w:u w:val="single"/>
          <w:shd w:val="clear" w:color="auto" w:fill="FFFFFF"/>
          <w:lang w:val="es-ES"/>
        </w:rPr>
        <w:t xml:space="preserve"> (Camas separadas)</w:t>
      </w:r>
      <w:r w:rsidRPr="000053E1">
        <w:rPr>
          <w:rFonts w:ascii="Cambria" w:hAnsi="Cambria" w:cs="Times New Roman"/>
          <w:sz w:val="24"/>
          <w:szCs w:val="24"/>
          <w:shd w:val="clear" w:color="auto" w:fill="FFFFFF"/>
          <w:lang w:val="es-ES"/>
        </w:rPr>
        <w:t xml:space="preserve">, tres (3) comidas por día y transporte desde y hacia el aeropuerto a la llegada y salida y hacia y desde el hotel a la piscina y de vuelta para todos los competidores y oficiales del equipo, </w:t>
      </w:r>
    </w:p>
    <w:p w14:paraId="772DAA69" w14:textId="77777777" w:rsidR="00C44943" w:rsidRPr="000053E1" w:rsidRDefault="00C44943" w:rsidP="00C44943">
      <w:pPr>
        <w:pStyle w:val="Sangradetextonormal"/>
        <w:rPr>
          <w:rFonts w:ascii="Cambria" w:hAnsi="Cambria" w:cs="Times New Roman"/>
          <w:sz w:val="24"/>
          <w:szCs w:val="24"/>
          <w:shd w:val="clear" w:color="auto" w:fill="FFFFFF"/>
          <w:lang w:val="es-ES"/>
        </w:rPr>
      </w:pPr>
    </w:p>
    <w:tbl>
      <w:tblPr>
        <w:tblStyle w:val="Tablaconcuadrcula"/>
        <w:tblW w:w="0" w:type="auto"/>
        <w:jc w:val="center"/>
        <w:tblLook w:val="04A0" w:firstRow="1" w:lastRow="0" w:firstColumn="1" w:lastColumn="0" w:noHBand="0" w:noVBand="1"/>
      </w:tblPr>
      <w:tblGrid>
        <w:gridCol w:w="3596"/>
        <w:gridCol w:w="3597"/>
      </w:tblGrid>
      <w:tr w:rsidR="00BE1BD1" w:rsidRPr="000053E1" w14:paraId="75B5FF86" w14:textId="77777777" w:rsidTr="00BE1BD1">
        <w:trPr>
          <w:jc w:val="center"/>
        </w:trPr>
        <w:tc>
          <w:tcPr>
            <w:tcW w:w="3596" w:type="dxa"/>
            <w:shd w:val="clear" w:color="auto" w:fill="F2F2F2" w:themeFill="background1" w:themeFillShade="F2"/>
          </w:tcPr>
          <w:p w14:paraId="2DEF7A4D" w14:textId="77777777" w:rsidR="00BE1BD1" w:rsidRPr="000053E1" w:rsidRDefault="00BE1BD1" w:rsidP="00BE1BD1">
            <w:pPr>
              <w:pStyle w:val="Sangradetextonormal"/>
              <w:ind w:left="0"/>
              <w:jc w:val="center"/>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Tarifas de acomodación:</w:t>
            </w:r>
          </w:p>
        </w:tc>
        <w:tc>
          <w:tcPr>
            <w:tcW w:w="3597" w:type="dxa"/>
            <w:shd w:val="clear" w:color="auto" w:fill="F2F2F2" w:themeFill="background1" w:themeFillShade="F2"/>
          </w:tcPr>
          <w:p w14:paraId="5733B510" w14:textId="77777777" w:rsidR="00BE1BD1" w:rsidRPr="000053E1" w:rsidRDefault="00BE1BD1" w:rsidP="00BE1BD1">
            <w:pPr>
              <w:pStyle w:val="Sangradetextonormal"/>
              <w:ind w:left="0"/>
              <w:jc w:val="center"/>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USD</w:t>
            </w:r>
          </w:p>
        </w:tc>
      </w:tr>
      <w:tr w:rsidR="00C44943" w:rsidRPr="000053E1" w14:paraId="7F6CE3B0" w14:textId="77777777" w:rsidTr="00886925">
        <w:trPr>
          <w:jc w:val="center"/>
        </w:trPr>
        <w:tc>
          <w:tcPr>
            <w:tcW w:w="3596" w:type="dxa"/>
          </w:tcPr>
          <w:p w14:paraId="6218BA47"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 xml:space="preserve">Habitación Individual </w:t>
            </w:r>
          </w:p>
        </w:tc>
        <w:tc>
          <w:tcPr>
            <w:tcW w:w="3597" w:type="dxa"/>
          </w:tcPr>
          <w:p w14:paraId="69AF26B5"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p>
        </w:tc>
      </w:tr>
      <w:tr w:rsidR="00C44943" w:rsidRPr="000053E1" w14:paraId="46503D7A" w14:textId="77777777" w:rsidTr="00886925">
        <w:trPr>
          <w:jc w:val="center"/>
        </w:trPr>
        <w:tc>
          <w:tcPr>
            <w:tcW w:w="3596" w:type="dxa"/>
          </w:tcPr>
          <w:p w14:paraId="0F67D366"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Habitación Doble</w:t>
            </w:r>
          </w:p>
        </w:tc>
        <w:tc>
          <w:tcPr>
            <w:tcW w:w="3597" w:type="dxa"/>
          </w:tcPr>
          <w:p w14:paraId="1D25984B"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p>
        </w:tc>
      </w:tr>
      <w:tr w:rsidR="00C44943" w:rsidRPr="000053E1" w14:paraId="239C5762" w14:textId="77777777" w:rsidTr="00886925">
        <w:trPr>
          <w:jc w:val="center"/>
        </w:trPr>
        <w:tc>
          <w:tcPr>
            <w:tcW w:w="3596" w:type="dxa"/>
          </w:tcPr>
          <w:p w14:paraId="0F534F0F"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Habitación Triple</w:t>
            </w:r>
          </w:p>
        </w:tc>
        <w:tc>
          <w:tcPr>
            <w:tcW w:w="3597" w:type="dxa"/>
          </w:tcPr>
          <w:p w14:paraId="0A0CAED8"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p>
        </w:tc>
      </w:tr>
      <w:tr w:rsidR="00C44943" w:rsidRPr="000053E1" w14:paraId="6C4E3D18" w14:textId="77777777" w:rsidTr="00886925">
        <w:trPr>
          <w:jc w:val="center"/>
        </w:trPr>
        <w:tc>
          <w:tcPr>
            <w:tcW w:w="3596" w:type="dxa"/>
          </w:tcPr>
          <w:p w14:paraId="3FD105F2"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 xml:space="preserve">Habitación </w:t>
            </w:r>
            <w:proofErr w:type="spellStart"/>
            <w:r w:rsidRPr="000053E1">
              <w:rPr>
                <w:rFonts w:ascii="Cambria" w:hAnsi="Cambria" w:cs="Times New Roman"/>
                <w:sz w:val="24"/>
                <w:szCs w:val="24"/>
                <w:shd w:val="clear" w:color="auto" w:fill="FFFFFF"/>
                <w:lang w:val="es-ES"/>
              </w:rPr>
              <w:t>Cuadruple</w:t>
            </w:r>
            <w:proofErr w:type="spellEnd"/>
            <w:r w:rsidRPr="000053E1">
              <w:rPr>
                <w:rFonts w:ascii="Cambria" w:hAnsi="Cambria" w:cs="Times New Roman"/>
                <w:sz w:val="24"/>
                <w:szCs w:val="24"/>
                <w:shd w:val="clear" w:color="auto" w:fill="FFFFFF"/>
                <w:lang w:val="es-ES"/>
              </w:rPr>
              <w:t xml:space="preserve"> </w:t>
            </w:r>
          </w:p>
        </w:tc>
        <w:tc>
          <w:tcPr>
            <w:tcW w:w="3597" w:type="dxa"/>
          </w:tcPr>
          <w:p w14:paraId="50DDE95C"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p>
        </w:tc>
      </w:tr>
      <w:tr w:rsidR="00C44943" w:rsidRPr="00BC5311" w14:paraId="34A61ED9" w14:textId="77777777" w:rsidTr="00886925">
        <w:trPr>
          <w:jc w:val="center"/>
        </w:trPr>
        <w:tc>
          <w:tcPr>
            <w:tcW w:w="7193" w:type="dxa"/>
            <w:gridSpan w:val="2"/>
          </w:tcPr>
          <w:p w14:paraId="108AB749" w14:textId="77777777" w:rsidR="00C44943" w:rsidRPr="000053E1" w:rsidRDefault="00C44943" w:rsidP="00886925">
            <w:pPr>
              <w:pStyle w:val="Sangradetextonormal"/>
              <w:ind w:left="0"/>
              <w:rPr>
                <w:rFonts w:ascii="Cambria" w:hAnsi="Cambria" w:cs="Times New Roman"/>
                <w:sz w:val="24"/>
                <w:szCs w:val="24"/>
                <w:shd w:val="clear" w:color="auto" w:fill="FFFFFF"/>
                <w:lang w:val="es-ES"/>
              </w:rPr>
            </w:pPr>
            <w:r w:rsidRPr="000053E1">
              <w:rPr>
                <w:rFonts w:ascii="Cambria" w:hAnsi="Cambria" w:cs="Times New Roman"/>
                <w:sz w:val="24"/>
                <w:szCs w:val="24"/>
                <w:shd w:val="clear" w:color="auto" w:fill="FFFFFF"/>
                <w:lang w:val="es-ES"/>
              </w:rPr>
              <w:t xml:space="preserve">Las </w:t>
            </w:r>
            <w:r w:rsidR="00445E87" w:rsidRPr="000053E1">
              <w:rPr>
                <w:rFonts w:ascii="Cambria" w:hAnsi="Cambria" w:cs="Times New Roman"/>
                <w:sz w:val="24"/>
                <w:szCs w:val="24"/>
                <w:shd w:val="clear" w:color="auto" w:fill="FFFFFF"/>
                <w:lang w:val="es-ES"/>
              </w:rPr>
              <w:t>acomodaciones</w:t>
            </w:r>
            <w:r w:rsidRPr="000053E1">
              <w:rPr>
                <w:rFonts w:ascii="Cambria" w:hAnsi="Cambria" w:cs="Times New Roman"/>
                <w:sz w:val="24"/>
                <w:szCs w:val="24"/>
                <w:shd w:val="clear" w:color="auto" w:fill="FFFFFF"/>
                <w:lang w:val="es-ES"/>
              </w:rPr>
              <w:t xml:space="preserve"> deben ser camas separadas. </w:t>
            </w:r>
          </w:p>
        </w:tc>
      </w:tr>
    </w:tbl>
    <w:p w14:paraId="63FA2E91" w14:textId="77777777" w:rsidR="00C44943" w:rsidRPr="000053E1" w:rsidRDefault="00C44943" w:rsidP="00C44943">
      <w:pPr>
        <w:pStyle w:val="Sangradetextonormal"/>
        <w:ind w:left="0"/>
        <w:rPr>
          <w:rFonts w:ascii="Cambria" w:hAnsi="Cambria" w:cs="Times New Roman"/>
          <w:sz w:val="24"/>
          <w:szCs w:val="24"/>
          <w:shd w:val="clear" w:color="auto" w:fill="FFFFFF"/>
          <w:lang w:val="es-ES"/>
        </w:rPr>
      </w:pPr>
    </w:p>
    <w:p w14:paraId="0FD95250" w14:textId="77777777" w:rsidR="00C44943" w:rsidRPr="000053E1" w:rsidRDefault="00C44943" w:rsidP="00C44943">
      <w:pPr>
        <w:pStyle w:val="Sangradetextonormal"/>
        <w:rPr>
          <w:rFonts w:ascii="Cambria" w:hAnsi="Cambria" w:cs="Times New Roman"/>
          <w:sz w:val="24"/>
          <w:szCs w:val="24"/>
          <w:lang w:val="es-ES"/>
        </w:rPr>
      </w:pPr>
    </w:p>
    <w:p w14:paraId="1F376E2D" w14:textId="77777777" w:rsidR="00C44943" w:rsidRPr="000053E1" w:rsidRDefault="00284787" w:rsidP="00445E87">
      <w:pPr>
        <w:spacing w:after="0"/>
        <w:ind w:left="720"/>
        <w:jc w:val="both"/>
        <w:rPr>
          <w:rFonts w:ascii="Cambria" w:eastAsia="Times New Roman" w:hAnsi="Cambria" w:cs="Times New Roman"/>
          <w:b/>
          <w:bCs/>
          <w:sz w:val="24"/>
          <w:szCs w:val="24"/>
          <w:shd w:val="clear" w:color="auto" w:fill="FFFFFF"/>
          <w:lang w:val="es-419"/>
        </w:rPr>
      </w:pPr>
      <w:r w:rsidRPr="000053E1">
        <w:rPr>
          <w:rFonts w:ascii="Cambria" w:eastAsia="Times New Roman" w:hAnsi="Cambria" w:cs="Times New Roman"/>
          <w:b/>
          <w:bCs/>
          <w:sz w:val="24"/>
          <w:szCs w:val="24"/>
          <w:shd w:val="clear" w:color="auto" w:fill="FFFFFF"/>
          <w:lang w:val="es-ES"/>
        </w:rPr>
        <w:t>L</w:t>
      </w:r>
      <w:r w:rsidR="00C44943" w:rsidRPr="000053E1">
        <w:rPr>
          <w:rFonts w:ascii="Cambria" w:eastAsia="Times New Roman" w:hAnsi="Cambria" w:cs="Times New Roman"/>
          <w:b/>
          <w:bCs/>
          <w:sz w:val="24"/>
          <w:szCs w:val="24"/>
          <w:shd w:val="clear" w:color="auto" w:fill="FFFFFF"/>
          <w:lang w:val="es-419"/>
        </w:rPr>
        <w:t>a Federación</w:t>
      </w:r>
      <w:r w:rsidRPr="000053E1">
        <w:rPr>
          <w:rFonts w:ascii="Cambria" w:eastAsia="Times New Roman" w:hAnsi="Cambria" w:cs="Times New Roman"/>
          <w:b/>
          <w:bCs/>
          <w:sz w:val="24"/>
          <w:szCs w:val="24"/>
          <w:shd w:val="clear" w:color="auto" w:fill="FFFFFF"/>
          <w:lang w:val="es-419"/>
        </w:rPr>
        <w:t xml:space="preserve"> organizadora </w:t>
      </w:r>
      <w:r w:rsidR="00C44943" w:rsidRPr="000053E1">
        <w:rPr>
          <w:rFonts w:ascii="Cambria" w:eastAsia="Times New Roman" w:hAnsi="Cambria" w:cs="Times New Roman"/>
          <w:b/>
          <w:bCs/>
          <w:sz w:val="24"/>
          <w:szCs w:val="24"/>
          <w:shd w:val="clear" w:color="auto" w:fill="FFFFFF"/>
          <w:lang w:val="es-419"/>
        </w:rPr>
        <w:t xml:space="preserve"> pagará a la CCCAN una comisión del diez por ciento (10%) del monto total de su delegación oficial el día de la reunión del Congreso de la CCCAN, ya sea en forma de transferencia bancaria o por giro bancario presentando el comprobante de pago al Tesorero de CCCAN. </w:t>
      </w:r>
    </w:p>
    <w:p w14:paraId="2C8A8725"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sz w:val="24"/>
          <w:szCs w:val="24"/>
          <w:lang w:val="es-ES"/>
        </w:rPr>
        <w:t>Nombre(s) y dirección(es) de Villa Atlética que se utilizará durante el Campeonato</w:t>
      </w:r>
      <w:r w:rsidRPr="000053E1">
        <w:rPr>
          <w:rFonts w:ascii="Cambria" w:hAnsi="Cambria"/>
          <w:b w:val="0"/>
          <w:sz w:val="24"/>
          <w:szCs w:val="24"/>
          <w:lang w:val="es-ES"/>
        </w:rPr>
        <w:t>:</w:t>
      </w:r>
    </w:p>
    <w:tbl>
      <w:tblPr>
        <w:tblStyle w:val="Tablaconcuadrcula"/>
        <w:tblW w:w="0" w:type="auto"/>
        <w:tblInd w:w="283" w:type="dxa"/>
        <w:tblLook w:val="04A0" w:firstRow="1" w:lastRow="0" w:firstColumn="1" w:lastColumn="0" w:noHBand="0" w:noVBand="1"/>
      </w:tblPr>
      <w:tblGrid>
        <w:gridCol w:w="1243"/>
        <w:gridCol w:w="3260"/>
        <w:gridCol w:w="4070"/>
      </w:tblGrid>
      <w:tr w:rsidR="000053E1" w:rsidRPr="000053E1" w14:paraId="2B989F34" w14:textId="77777777" w:rsidTr="000053E1">
        <w:tc>
          <w:tcPr>
            <w:tcW w:w="1243" w:type="dxa"/>
            <w:shd w:val="clear" w:color="auto" w:fill="F2F2F2" w:themeFill="background1" w:themeFillShade="F2"/>
          </w:tcPr>
          <w:p w14:paraId="596F6544" w14:textId="77777777" w:rsidR="000053E1" w:rsidRPr="000053E1" w:rsidRDefault="000053E1" w:rsidP="000053E1">
            <w:pPr>
              <w:pStyle w:val="Sangradetextonormal"/>
              <w:ind w:left="0"/>
              <w:jc w:val="center"/>
              <w:rPr>
                <w:rFonts w:ascii="Cambria" w:hAnsi="Cambria"/>
                <w:sz w:val="24"/>
                <w:szCs w:val="24"/>
                <w:lang w:val="es-ES" w:eastAsia="en-IE"/>
              </w:rPr>
            </w:pPr>
            <w:r w:rsidRPr="000053E1">
              <w:rPr>
                <w:rFonts w:ascii="Cambria" w:hAnsi="Cambria"/>
                <w:sz w:val="24"/>
                <w:szCs w:val="24"/>
                <w:lang w:val="es-ES" w:eastAsia="en-IE"/>
              </w:rPr>
              <w:t>Categoría</w:t>
            </w:r>
          </w:p>
        </w:tc>
        <w:tc>
          <w:tcPr>
            <w:tcW w:w="3260" w:type="dxa"/>
            <w:shd w:val="clear" w:color="auto" w:fill="F2F2F2" w:themeFill="background1" w:themeFillShade="F2"/>
          </w:tcPr>
          <w:p w14:paraId="218CBED7" w14:textId="77777777" w:rsidR="000053E1" w:rsidRPr="000053E1" w:rsidRDefault="000053E1" w:rsidP="000053E1">
            <w:pPr>
              <w:pStyle w:val="Sangradetextonormal"/>
              <w:ind w:left="0"/>
              <w:jc w:val="center"/>
              <w:rPr>
                <w:rFonts w:ascii="Cambria" w:hAnsi="Cambria"/>
                <w:sz w:val="24"/>
                <w:szCs w:val="24"/>
                <w:lang w:val="es-ES" w:eastAsia="en-IE"/>
              </w:rPr>
            </w:pPr>
            <w:r w:rsidRPr="000053E1">
              <w:rPr>
                <w:rFonts w:ascii="Cambria" w:hAnsi="Cambria"/>
                <w:sz w:val="24"/>
                <w:szCs w:val="24"/>
                <w:lang w:val="es-ES" w:eastAsia="en-IE"/>
              </w:rPr>
              <w:t>Nombre:</w:t>
            </w:r>
          </w:p>
        </w:tc>
        <w:tc>
          <w:tcPr>
            <w:tcW w:w="4070" w:type="dxa"/>
            <w:shd w:val="clear" w:color="auto" w:fill="F2F2F2" w:themeFill="background1" w:themeFillShade="F2"/>
          </w:tcPr>
          <w:p w14:paraId="2F820F7B" w14:textId="77777777" w:rsidR="000053E1" w:rsidRPr="000053E1" w:rsidRDefault="000053E1" w:rsidP="000053E1">
            <w:pPr>
              <w:pStyle w:val="Sangradetextonormal"/>
              <w:ind w:left="0"/>
              <w:jc w:val="center"/>
              <w:rPr>
                <w:rFonts w:ascii="Cambria" w:hAnsi="Cambria"/>
                <w:sz w:val="24"/>
                <w:szCs w:val="24"/>
                <w:lang w:val="es-ES" w:eastAsia="en-IE"/>
              </w:rPr>
            </w:pPr>
            <w:r w:rsidRPr="000053E1">
              <w:rPr>
                <w:rFonts w:ascii="Cambria" w:hAnsi="Cambria"/>
                <w:sz w:val="24"/>
                <w:szCs w:val="24"/>
                <w:lang w:val="es-ES" w:eastAsia="en-IE"/>
              </w:rPr>
              <w:t>Dirección:</w:t>
            </w:r>
          </w:p>
        </w:tc>
      </w:tr>
      <w:tr w:rsidR="000053E1" w:rsidRPr="000053E1" w14:paraId="25BA4F9E" w14:textId="77777777" w:rsidTr="000053E1">
        <w:tc>
          <w:tcPr>
            <w:tcW w:w="1243" w:type="dxa"/>
          </w:tcPr>
          <w:p w14:paraId="1920463D" w14:textId="77777777" w:rsidR="000053E1" w:rsidRPr="000053E1" w:rsidRDefault="000053E1" w:rsidP="000053E1">
            <w:pPr>
              <w:pStyle w:val="Sangradetextonormal"/>
              <w:ind w:left="0"/>
              <w:jc w:val="center"/>
              <w:rPr>
                <w:rFonts w:ascii="Cambria" w:hAnsi="Cambria"/>
                <w:b/>
                <w:sz w:val="24"/>
                <w:szCs w:val="24"/>
                <w:lang w:val="es-ES" w:eastAsia="en-IE"/>
              </w:rPr>
            </w:pPr>
            <w:r w:rsidRPr="000053E1">
              <w:rPr>
                <w:rFonts w:ascii="Cambria" w:hAnsi="Cambria"/>
                <w:b/>
                <w:sz w:val="24"/>
                <w:szCs w:val="24"/>
                <w:lang w:val="es-ES" w:eastAsia="en-IE"/>
              </w:rPr>
              <w:t>A</w:t>
            </w:r>
          </w:p>
        </w:tc>
        <w:tc>
          <w:tcPr>
            <w:tcW w:w="3260" w:type="dxa"/>
          </w:tcPr>
          <w:p w14:paraId="06335C6B" w14:textId="77777777" w:rsidR="000053E1" w:rsidRPr="000053E1" w:rsidRDefault="000053E1" w:rsidP="000053E1">
            <w:pPr>
              <w:pStyle w:val="Sangradetextonormal"/>
              <w:ind w:left="0"/>
              <w:rPr>
                <w:rFonts w:ascii="Cambria" w:hAnsi="Cambria"/>
                <w:sz w:val="24"/>
                <w:szCs w:val="24"/>
                <w:lang w:val="es-ES" w:eastAsia="en-IE"/>
              </w:rPr>
            </w:pPr>
          </w:p>
        </w:tc>
        <w:tc>
          <w:tcPr>
            <w:tcW w:w="4070" w:type="dxa"/>
          </w:tcPr>
          <w:p w14:paraId="7B6D2891" w14:textId="77777777" w:rsidR="000053E1" w:rsidRPr="000053E1" w:rsidRDefault="000053E1" w:rsidP="000053E1">
            <w:pPr>
              <w:pStyle w:val="Sangradetextonormal"/>
              <w:ind w:left="0"/>
              <w:rPr>
                <w:rFonts w:ascii="Cambria" w:hAnsi="Cambria"/>
                <w:sz w:val="24"/>
                <w:szCs w:val="24"/>
                <w:lang w:val="es-ES" w:eastAsia="en-IE"/>
              </w:rPr>
            </w:pPr>
          </w:p>
        </w:tc>
      </w:tr>
      <w:tr w:rsidR="000053E1" w:rsidRPr="000053E1" w14:paraId="2D08C466" w14:textId="77777777" w:rsidTr="000053E1">
        <w:tc>
          <w:tcPr>
            <w:tcW w:w="1243" w:type="dxa"/>
          </w:tcPr>
          <w:p w14:paraId="778D2D7F" w14:textId="77777777" w:rsidR="000053E1" w:rsidRPr="000053E1" w:rsidRDefault="000053E1" w:rsidP="000053E1">
            <w:pPr>
              <w:pStyle w:val="Sangradetextonormal"/>
              <w:ind w:left="0"/>
              <w:jc w:val="center"/>
              <w:rPr>
                <w:rFonts w:ascii="Cambria" w:hAnsi="Cambria"/>
                <w:b/>
                <w:sz w:val="24"/>
                <w:szCs w:val="24"/>
                <w:lang w:val="es-ES" w:eastAsia="en-IE"/>
              </w:rPr>
            </w:pPr>
            <w:r w:rsidRPr="000053E1">
              <w:rPr>
                <w:rFonts w:ascii="Cambria" w:hAnsi="Cambria"/>
                <w:b/>
                <w:sz w:val="24"/>
                <w:szCs w:val="24"/>
                <w:lang w:val="es-ES" w:eastAsia="en-IE"/>
              </w:rPr>
              <w:t>B</w:t>
            </w:r>
          </w:p>
        </w:tc>
        <w:tc>
          <w:tcPr>
            <w:tcW w:w="3260" w:type="dxa"/>
          </w:tcPr>
          <w:p w14:paraId="7E175DD0" w14:textId="77777777" w:rsidR="000053E1" w:rsidRPr="000053E1" w:rsidRDefault="000053E1" w:rsidP="000053E1">
            <w:pPr>
              <w:pStyle w:val="Sangradetextonormal"/>
              <w:ind w:left="0"/>
              <w:rPr>
                <w:rFonts w:ascii="Cambria" w:hAnsi="Cambria"/>
                <w:sz w:val="24"/>
                <w:szCs w:val="24"/>
                <w:lang w:val="es-ES" w:eastAsia="en-IE"/>
              </w:rPr>
            </w:pPr>
          </w:p>
        </w:tc>
        <w:tc>
          <w:tcPr>
            <w:tcW w:w="4070" w:type="dxa"/>
          </w:tcPr>
          <w:p w14:paraId="6176FE5B" w14:textId="77777777" w:rsidR="000053E1" w:rsidRPr="000053E1" w:rsidRDefault="000053E1" w:rsidP="000053E1">
            <w:pPr>
              <w:pStyle w:val="Sangradetextonormal"/>
              <w:ind w:left="0"/>
              <w:rPr>
                <w:rFonts w:ascii="Cambria" w:hAnsi="Cambria"/>
                <w:sz w:val="24"/>
                <w:szCs w:val="24"/>
                <w:lang w:val="es-ES" w:eastAsia="en-IE"/>
              </w:rPr>
            </w:pPr>
          </w:p>
        </w:tc>
      </w:tr>
      <w:tr w:rsidR="000053E1" w:rsidRPr="000053E1" w14:paraId="4F36C9DA" w14:textId="77777777" w:rsidTr="000053E1">
        <w:tc>
          <w:tcPr>
            <w:tcW w:w="1243" w:type="dxa"/>
          </w:tcPr>
          <w:p w14:paraId="446340A4" w14:textId="77777777" w:rsidR="000053E1" w:rsidRPr="000053E1" w:rsidRDefault="000053E1" w:rsidP="000053E1">
            <w:pPr>
              <w:pStyle w:val="Sangradetextonormal"/>
              <w:ind w:left="0"/>
              <w:jc w:val="center"/>
              <w:rPr>
                <w:rFonts w:ascii="Cambria" w:hAnsi="Cambria"/>
                <w:b/>
                <w:sz w:val="24"/>
                <w:szCs w:val="24"/>
                <w:lang w:val="es-ES" w:eastAsia="en-IE"/>
              </w:rPr>
            </w:pPr>
            <w:r w:rsidRPr="000053E1">
              <w:rPr>
                <w:rFonts w:ascii="Cambria" w:hAnsi="Cambria"/>
                <w:b/>
                <w:sz w:val="24"/>
                <w:szCs w:val="24"/>
                <w:lang w:val="es-ES" w:eastAsia="en-IE"/>
              </w:rPr>
              <w:t>C</w:t>
            </w:r>
          </w:p>
        </w:tc>
        <w:tc>
          <w:tcPr>
            <w:tcW w:w="3260" w:type="dxa"/>
          </w:tcPr>
          <w:p w14:paraId="2EB3A746" w14:textId="77777777" w:rsidR="000053E1" w:rsidRPr="000053E1" w:rsidRDefault="000053E1" w:rsidP="000053E1">
            <w:pPr>
              <w:pStyle w:val="Sangradetextonormal"/>
              <w:ind w:left="0"/>
              <w:rPr>
                <w:rFonts w:ascii="Cambria" w:hAnsi="Cambria"/>
                <w:sz w:val="24"/>
                <w:szCs w:val="24"/>
                <w:lang w:val="es-ES" w:eastAsia="en-IE"/>
              </w:rPr>
            </w:pPr>
          </w:p>
        </w:tc>
        <w:tc>
          <w:tcPr>
            <w:tcW w:w="4070" w:type="dxa"/>
          </w:tcPr>
          <w:p w14:paraId="3D24FE26" w14:textId="77777777" w:rsidR="000053E1" w:rsidRPr="000053E1" w:rsidRDefault="000053E1" w:rsidP="000053E1">
            <w:pPr>
              <w:pStyle w:val="Sangradetextonormal"/>
              <w:ind w:left="0"/>
              <w:rPr>
                <w:rFonts w:ascii="Cambria" w:hAnsi="Cambria"/>
                <w:sz w:val="24"/>
                <w:szCs w:val="24"/>
                <w:lang w:val="es-ES" w:eastAsia="en-IE"/>
              </w:rPr>
            </w:pPr>
          </w:p>
        </w:tc>
      </w:tr>
    </w:tbl>
    <w:p w14:paraId="03EA8611" w14:textId="77777777" w:rsidR="006B0104" w:rsidRPr="000053E1" w:rsidRDefault="00C44943" w:rsidP="00C44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r w:rsidRPr="000053E1">
        <w:rPr>
          <w:rFonts w:ascii="Cambria" w:hAnsi="Cambria" w:cs="Times New Roman"/>
          <w:color w:val="212121"/>
          <w:sz w:val="24"/>
          <w:szCs w:val="24"/>
          <w:lang w:val="es-ES"/>
        </w:rPr>
        <w:t xml:space="preserve">            </w:t>
      </w:r>
    </w:p>
    <w:p w14:paraId="5725F3CB" w14:textId="77777777" w:rsidR="00792D49" w:rsidRDefault="00792D49"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p>
    <w:p w14:paraId="6606A6BC" w14:textId="77777777" w:rsidR="00792D49" w:rsidRDefault="00792D49"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p>
    <w:p w14:paraId="28375B08" w14:textId="77777777" w:rsidR="00792D49" w:rsidRDefault="00792D49"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p>
    <w:p w14:paraId="6EAC087C" w14:textId="77777777" w:rsidR="00792D49" w:rsidRDefault="00792D49"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p>
    <w:p w14:paraId="58CE814B" w14:textId="77777777" w:rsidR="00792D49" w:rsidRDefault="00792D49"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p>
    <w:p w14:paraId="05430B04" w14:textId="77777777" w:rsidR="00792D49" w:rsidRDefault="00792D49"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p>
    <w:p w14:paraId="780A5A16" w14:textId="77777777" w:rsidR="00792D49" w:rsidRDefault="00792D49"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color w:val="212121"/>
          <w:sz w:val="24"/>
          <w:szCs w:val="24"/>
          <w:lang w:val="es-ES"/>
        </w:rPr>
      </w:pPr>
    </w:p>
    <w:p w14:paraId="402F02B1" w14:textId="77777777" w:rsidR="00C44943" w:rsidRPr="000053E1" w:rsidRDefault="00C44943" w:rsidP="006B0104">
      <w:pPr>
        <w:shd w:val="clear" w:color="auto" w:fill="FFFFFF"/>
        <w:tabs>
          <w:tab w:val="left" w:pos="916"/>
          <w:tab w:val="left" w:pos="1832"/>
          <w:tab w:val="left" w:pos="2748"/>
          <w:tab w:val="left" w:pos="3664"/>
          <w:tab w:val="left" w:pos="4580"/>
          <w:tab w:val="left" w:pos="534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b/>
          <w:color w:val="212121"/>
          <w:sz w:val="24"/>
          <w:szCs w:val="24"/>
          <w:lang w:val="es-ES"/>
        </w:rPr>
      </w:pPr>
      <w:r w:rsidRPr="000053E1">
        <w:rPr>
          <w:rFonts w:ascii="Cambria" w:hAnsi="Cambria" w:cs="Times New Roman"/>
          <w:color w:val="212121"/>
          <w:sz w:val="24"/>
          <w:szCs w:val="24"/>
          <w:lang w:val="es-ES"/>
        </w:rPr>
        <w:t xml:space="preserve">  </w:t>
      </w:r>
      <w:r w:rsidRPr="000053E1">
        <w:rPr>
          <w:rFonts w:ascii="Cambria" w:hAnsi="Cambria" w:cs="Times New Roman"/>
          <w:b/>
          <w:color w:val="212121"/>
          <w:sz w:val="24"/>
          <w:szCs w:val="24"/>
          <w:lang w:val="es-ES"/>
        </w:rPr>
        <w:t>Distancia y tiempo de viaje</w:t>
      </w:r>
      <w:r w:rsidR="006B0104" w:rsidRPr="000053E1">
        <w:rPr>
          <w:rFonts w:ascii="Cambria" w:hAnsi="Cambria" w:cs="Times New Roman"/>
          <w:b/>
          <w:color w:val="212121"/>
          <w:sz w:val="24"/>
          <w:szCs w:val="24"/>
          <w:lang w:val="es-ES"/>
        </w:rPr>
        <w:t xml:space="preserve"> (con y sin tráfico) a lugares de actividades:</w:t>
      </w:r>
    </w:p>
    <w:p w14:paraId="66870E26" w14:textId="77777777" w:rsidR="006B0104" w:rsidRPr="000053E1" w:rsidRDefault="006B0104" w:rsidP="00C44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b/>
          <w:color w:val="212121"/>
          <w:sz w:val="24"/>
          <w:szCs w:val="24"/>
          <w:lang w:val="es-ES"/>
        </w:rPr>
      </w:pPr>
    </w:p>
    <w:tbl>
      <w:tblPr>
        <w:tblStyle w:val="Tablaconcuadrcula"/>
        <w:tblW w:w="0" w:type="auto"/>
        <w:tblLook w:val="04A0" w:firstRow="1" w:lastRow="0" w:firstColumn="1" w:lastColumn="0" w:noHBand="0" w:noVBand="1"/>
      </w:tblPr>
      <w:tblGrid>
        <w:gridCol w:w="2926"/>
        <w:gridCol w:w="2927"/>
        <w:gridCol w:w="2927"/>
      </w:tblGrid>
      <w:tr w:rsidR="006B0104" w:rsidRPr="000053E1" w14:paraId="4BFDBD0C" w14:textId="77777777" w:rsidTr="000053E1">
        <w:tc>
          <w:tcPr>
            <w:tcW w:w="2926" w:type="dxa"/>
            <w:shd w:val="clear" w:color="auto" w:fill="F2F2F2" w:themeFill="background1" w:themeFillShade="F2"/>
          </w:tcPr>
          <w:p w14:paraId="6636BD71"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 xml:space="preserve">Disciplina: </w:t>
            </w:r>
          </w:p>
        </w:tc>
        <w:tc>
          <w:tcPr>
            <w:tcW w:w="2927" w:type="dxa"/>
            <w:shd w:val="clear" w:color="auto" w:fill="F2F2F2" w:themeFill="background1" w:themeFillShade="F2"/>
          </w:tcPr>
          <w:p w14:paraId="5D0E78A2" w14:textId="77777777" w:rsidR="006B0104" w:rsidRPr="000053E1" w:rsidRDefault="006B0104" w:rsidP="006B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Tiempo/Distancia</w:t>
            </w:r>
          </w:p>
          <w:p w14:paraId="0F36BDDD" w14:textId="77777777" w:rsidR="006B0104" w:rsidRPr="000053E1" w:rsidRDefault="006B0104" w:rsidP="006B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Con trafico</w:t>
            </w:r>
          </w:p>
        </w:tc>
        <w:tc>
          <w:tcPr>
            <w:tcW w:w="2927" w:type="dxa"/>
            <w:shd w:val="clear" w:color="auto" w:fill="F2F2F2" w:themeFill="background1" w:themeFillShade="F2"/>
          </w:tcPr>
          <w:p w14:paraId="421E870D" w14:textId="77777777" w:rsidR="006B0104" w:rsidRPr="000053E1" w:rsidRDefault="006B0104" w:rsidP="006B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Tiempo/Distancia</w:t>
            </w:r>
          </w:p>
          <w:p w14:paraId="282FC74E" w14:textId="77777777" w:rsidR="006B0104" w:rsidRPr="000053E1" w:rsidRDefault="006B0104" w:rsidP="006B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Sin trafico</w:t>
            </w:r>
          </w:p>
        </w:tc>
      </w:tr>
      <w:tr w:rsidR="006B0104" w:rsidRPr="000053E1" w14:paraId="69258E9E" w14:textId="77777777" w:rsidTr="006B0104">
        <w:tc>
          <w:tcPr>
            <w:tcW w:w="2926" w:type="dxa"/>
          </w:tcPr>
          <w:p w14:paraId="604A5AA9"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Natación</w:t>
            </w:r>
          </w:p>
        </w:tc>
        <w:tc>
          <w:tcPr>
            <w:tcW w:w="2927" w:type="dxa"/>
          </w:tcPr>
          <w:p w14:paraId="1F84F56A"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c>
          <w:tcPr>
            <w:tcW w:w="2927" w:type="dxa"/>
          </w:tcPr>
          <w:p w14:paraId="4AC7AC30"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r>
      <w:tr w:rsidR="006B0104" w:rsidRPr="000053E1" w14:paraId="4F57C2D3" w14:textId="77777777" w:rsidTr="006B0104">
        <w:tc>
          <w:tcPr>
            <w:tcW w:w="2926" w:type="dxa"/>
          </w:tcPr>
          <w:p w14:paraId="60DD33CA"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Aguas Abiertas</w:t>
            </w:r>
          </w:p>
        </w:tc>
        <w:tc>
          <w:tcPr>
            <w:tcW w:w="2927" w:type="dxa"/>
          </w:tcPr>
          <w:p w14:paraId="2118B7E8"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c>
          <w:tcPr>
            <w:tcW w:w="2927" w:type="dxa"/>
          </w:tcPr>
          <w:p w14:paraId="4C540BDC"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r>
      <w:tr w:rsidR="006B0104" w:rsidRPr="000053E1" w14:paraId="2D0A9823" w14:textId="77777777" w:rsidTr="006B0104">
        <w:tc>
          <w:tcPr>
            <w:tcW w:w="2926" w:type="dxa"/>
          </w:tcPr>
          <w:p w14:paraId="74D9F290"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Polo Acuatico</w:t>
            </w:r>
          </w:p>
        </w:tc>
        <w:tc>
          <w:tcPr>
            <w:tcW w:w="2927" w:type="dxa"/>
          </w:tcPr>
          <w:p w14:paraId="683B7D50"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c>
          <w:tcPr>
            <w:tcW w:w="2927" w:type="dxa"/>
          </w:tcPr>
          <w:p w14:paraId="4D4361C5"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r>
      <w:tr w:rsidR="006B0104" w:rsidRPr="000053E1" w14:paraId="321BE393" w14:textId="77777777" w:rsidTr="006B0104">
        <w:tc>
          <w:tcPr>
            <w:tcW w:w="2926" w:type="dxa"/>
          </w:tcPr>
          <w:p w14:paraId="0A7B3AD4"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Artistica</w:t>
            </w:r>
          </w:p>
        </w:tc>
        <w:tc>
          <w:tcPr>
            <w:tcW w:w="2927" w:type="dxa"/>
          </w:tcPr>
          <w:p w14:paraId="348C8EC3"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c>
          <w:tcPr>
            <w:tcW w:w="2927" w:type="dxa"/>
          </w:tcPr>
          <w:p w14:paraId="0F4DAE14"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r>
      <w:tr w:rsidR="006B0104" w:rsidRPr="000053E1" w14:paraId="4127B76E" w14:textId="77777777" w:rsidTr="006B0104">
        <w:tc>
          <w:tcPr>
            <w:tcW w:w="2926" w:type="dxa"/>
          </w:tcPr>
          <w:p w14:paraId="72F63B9E"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 xml:space="preserve">Clavados </w:t>
            </w:r>
          </w:p>
        </w:tc>
        <w:tc>
          <w:tcPr>
            <w:tcW w:w="2927" w:type="dxa"/>
          </w:tcPr>
          <w:p w14:paraId="6B5A0598"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c>
          <w:tcPr>
            <w:tcW w:w="2927" w:type="dxa"/>
          </w:tcPr>
          <w:p w14:paraId="77959951"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r>
      <w:tr w:rsidR="006B0104" w:rsidRPr="00BC5311" w14:paraId="62E9AB70" w14:textId="77777777" w:rsidTr="006B0104">
        <w:tc>
          <w:tcPr>
            <w:tcW w:w="2926" w:type="dxa"/>
          </w:tcPr>
          <w:p w14:paraId="2BB4CC4E"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r w:rsidRPr="000053E1">
              <w:rPr>
                <w:rFonts w:ascii="Cambria" w:hAnsi="Cambria" w:cs="Times New Roman"/>
                <w:b/>
                <w:color w:val="212121"/>
                <w:sz w:val="24"/>
                <w:szCs w:val="24"/>
                <w:lang w:val="es-419"/>
              </w:rPr>
              <w:t xml:space="preserve">Lugar previsto para congreso de competencia. </w:t>
            </w:r>
          </w:p>
        </w:tc>
        <w:tc>
          <w:tcPr>
            <w:tcW w:w="2927" w:type="dxa"/>
          </w:tcPr>
          <w:p w14:paraId="520EA1E7"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c>
          <w:tcPr>
            <w:tcW w:w="2927" w:type="dxa"/>
          </w:tcPr>
          <w:p w14:paraId="16660565" w14:textId="77777777" w:rsidR="006B0104" w:rsidRPr="000053E1" w:rsidRDefault="006B0104" w:rsidP="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b/>
                <w:color w:val="212121"/>
                <w:sz w:val="24"/>
                <w:szCs w:val="24"/>
                <w:lang w:val="es-419"/>
              </w:rPr>
            </w:pPr>
          </w:p>
        </w:tc>
      </w:tr>
    </w:tbl>
    <w:p w14:paraId="3962C6EC" w14:textId="77777777" w:rsidR="006B0104" w:rsidRPr="000053E1" w:rsidRDefault="006B0104" w:rsidP="00C449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mbria" w:hAnsi="Cambria" w:cs="Times New Roman"/>
          <w:b/>
          <w:color w:val="212121"/>
          <w:sz w:val="24"/>
          <w:szCs w:val="24"/>
          <w:lang w:val="es-419"/>
        </w:rPr>
      </w:pPr>
    </w:p>
    <w:p w14:paraId="1D762068" w14:textId="77777777" w:rsidR="00C44943" w:rsidRPr="000053E1" w:rsidRDefault="002E25D5" w:rsidP="00C44943">
      <w:pPr>
        <w:pStyle w:val="Sangradetextonormal"/>
        <w:rPr>
          <w:rFonts w:ascii="Cambria" w:hAnsi="Cambria" w:cs="Times New Roman"/>
          <w:b/>
          <w:sz w:val="24"/>
          <w:szCs w:val="24"/>
          <w:lang w:val="es-ES" w:eastAsia="en-IE"/>
        </w:rPr>
      </w:pPr>
      <w:r>
        <w:rPr>
          <w:rFonts w:ascii="Cambria" w:hAnsi="Cambria" w:cs="Times New Roman"/>
          <w:b/>
          <w:sz w:val="24"/>
          <w:szCs w:val="24"/>
          <w:shd w:val="clear" w:color="auto" w:fill="FFFFFF"/>
          <w:lang w:val="es-ES"/>
        </w:rPr>
        <w:t xml:space="preserve">8. </w:t>
      </w:r>
      <w:r w:rsidR="00AD7C91">
        <w:rPr>
          <w:rFonts w:ascii="Cambria" w:hAnsi="Cambria" w:cs="Times New Roman"/>
          <w:b/>
          <w:sz w:val="24"/>
          <w:szCs w:val="24"/>
          <w:shd w:val="clear" w:color="auto" w:fill="FFFFFF"/>
          <w:lang w:val="es-ES"/>
        </w:rPr>
        <w:t xml:space="preserve"> </w:t>
      </w:r>
      <w:r w:rsidR="00C44943" w:rsidRPr="000053E1">
        <w:rPr>
          <w:rFonts w:ascii="Cambria" w:hAnsi="Cambria" w:cs="Times New Roman"/>
          <w:b/>
          <w:sz w:val="24"/>
          <w:szCs w:val="24"/>
          <w:shd w:val="clear" w:color="auto" w:fill="FFFFFF"/>
          <w:lang w:val="es-ES"/>
        </w:rPr>
        <w:t>CCCAN</w:t>
      </w:r>
      <w:r w:rsidR="008F0AC0">
        <w:rPr>
          <w:rFonts w:ascii="Cambria" w:hAnsi="Cambria" w:cs="Times New Roman"/>
          <w:b/>
          <w:sz w:val="24"/>
          <w:szCs w:val="24"/>
          <w:shd w:val="clear" w:color="auto" w:fill="FFFFFF"/>
          <w:lang w:val="es-ES"/>
        </w:rPr>
        <w:t>:</w:t>
      </w:r>
    </w:p>
    <w:p w14:paraId="57C5F2FF"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CCCAN pagará los gastos de alojamiento y transporte de los miembros del Comité Técnico de CCCAN y el Comité Ejecutivo de CCCAN y también proporcionará una dieta a esas personas durante el período en que dicha persona esté presente en los Campeonatos, dichos fondos </w:t>
      </w:r>
      <w:r w:rsidR="00260593" w:rsidRPr="000053E1">
        <w:rPr>
          <w:rFonts w:ascii="Cambria" w:hAnsi="Cambria"/>
          <w:b w:val="0"/>
          <w:sz w:val="24"/>
          <w:szCs w:val="24"/>
          <w:lang w:val="es-ES"/>
        </w:rPr>
        <w:t>serán</w:t>
      </w:r>
      <w:r w:rsidRPr="000053E1">
        <w:rPr>
          <w:rFonts w:ascii="Cambria" w:hAnsi="Cambria"/>
          <w:b w:val="0"/>
          <w:sz w:val="24"/>
          <w:szCs w:val="24"/>
          <w:lang w:val="es-ES"/>
        </w:rPr>
        <w:t xml:space="preserve"> </w:t>
      </w:r>
      <w:r w:rsidR="00260593" w:rsidRPr="000053E1">
        <w:rPr>
          <w:rFonts w:ascii="Cambria" w:hAnsi="Cambria"/>
          <w:b w:val="0"/>
          <w:sz w:val="24"/>
          <w:szCs w:val="24"/>
          <w:lang w:val="es-ES"/>
        </w:rPr>
        <w:t>proporcionados</w:t>
      </w:r>
      <w:r w:rsidRPr="000053E1">
        <w:rPr>
          <w:rFonts w:ascii="Cambria" w:hAnsi="Cambria"/>
          <w:b w:val="0"/>
          <w:sz w:val="24"/>
          <w:szCs w:val="24"/>
          <w:lang w:val="es-ES"/>
        </w:rPr>
        <w:t xml:space="preserve"> de parte del 10% Que recibirá CCCAN por los ingreso totales.</w:t>
      </w:r>
    </w:p>
    <w:p w14:paraId="600809D6" w14:textId="77777777" w:rsidR="00C44943" w:rsidRPr="000053E1" w:rsidRDefault="00C44943" w:rsidP="008F0AC0">
      <w:pPr>
        <w:spacing w:after="0"/>
        <w:rPr>
          <w:rFonts w:ascii="Cambria" w:eastAsia="Times New Roman" w:hAnsi="Cambria" w:cs="Times New Roman"/>
          <w:color w:val="212121"/>
          <w:sz w:val="24"/>
          <w:szCs w:val="24"/>
          <w:shd w:val="clear" w:color="auto" w:fill="FFFFFF"/>
          <w:lang w:val="es-419"/>
        </w:rPr>
      </w:pPr>
    </w:p>
    <w:p w14:paraId="2F6E317B" w14:textId="77777777" w:rsidR="00C44943" w:rsidRPr="002E25D5" w:rsidRDefault="002E25D5" w:rsidP="00AD7C91">
      <w:pPr>
        <w:pStyle w:val="Agreement1"/>
        <w:numPr>
          <w:ilvl w:val="0"/>
          <w:numId w:val="0"/>
        </w:numPr>
        <w:rPr>
          <w:rFonts w:ascii="Cambria" w:hAnsi="Cambria"/>
          <w:sz w:val="24"/>
          <w:szCs w:val="24"/>
          <w:lang w:val="es-SV"/>
        </w:rPr>
      </w:pPr>
      <w:r>
        <w:rPr>
          <w:rFonts w:ascii="Cambria" w:hAnsi="Cambria"/>
          <w:sz w:val="24"/>
          <w:szCs w:val="24"/>
          <w:lang w:val="es-ES"/>
        </w:rPr>
        <w:lastRenderedPageBreak/>
        <w:t>9</w:t>
      </w:r>
      <w:r w:rsidR="00AD7C91">
        <w:rPr>
          <w:rFonts w:ascii="Cambria" w:hAnsi="Cambria"/>
          <w:sz w:val="24"/>
          <w:szCs w:val="24"/>
          <w:lang w:val="es-ES"/>
        </w:rPr>
        <w:t xml:space="preserve">. </w:t>
      </w:r>
      <w:r w:rsidR="000053E1" w:rsidRPr="000053E1">
        <w:rPr>
          <w:rFonts w:ascii="Cambria" w:hAnsi="Cambria"/>
          <w:sz w:val="24"/>
          <w:szCs w:val="24"/>
          <w:lang w:val="es-ES"/>
        </w:rPr>
        <w:t>RES</w:t>
      </w:r>
      <w:r w:rsidR="000053E1">
        <w:rPr>
          <w:rFonts w:ascii="Cambria" w:hAnsi="Cambria"/>
          <w:sz w:val="24"/>
          <w:szCs w:val="24"/>
          <w:lang w:val="es-ES"/>
        </w:rPr>
        <w:t>PONSABILIDADES DE LA FEDERACIÓN:</w:t>
      </w:r>
    </w:p>
    <w:p w14:paraId="316D1440"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Federación proporcionará y / o asegurará: </w:t>
      </w:r>
    </w:p>
    <w:p w14:paraId="40AEA98D"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(A) servicio médico gratuito a todos los competidores y oficiales dentro del área del (de los) lugar (es) del Campeonato; </w:t>
      </w:r>
    </w:p>
    <w:p w14:paraId="07AB58F2"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(B) el transporte local desde y hacia el aeropuerto y entre el hotel anfitrión y el (los) lugar (es) del Campeonato gratuitamente para todos los competidores, oficiales del equipo y oficiales técnicos durante la duración del Campeonato y dos días antes del mismo Y desde el (los) hotel (es) anfitrión (es) al aeropuerto / estación de ferrocarril al día siguiente del cierre del Campeonato; </w:t>
      </w:r>
    </w:p>
    <w:p w14:paraId="538003C5"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(C) transporte local para los delegados que asistan a la reunión del Congreso de CCCAN de sus respectivos hoteles y el lugar de dicha reunión; </w:t>
      </w:r>
    </w:p>
    <w:p w14:paraId="711D7DD2"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(D) uso gratuito del (de los) lugar (es) del Campeonato para entrenamiento,</w:t>
      </w:r>
      <w:r w:rsidR="00284787" w:rsidRPr="000053E1">
        <w:rPr>
          <w:rFonts w:ascii="Cambria" w:hAnsi="Cambria"/>
          <w:b w:val="0"/>
          <w:sz w:val="24"/>
          <w:szCs w:val="24"/>
          <w:lang w:val="es-ES"/>
        </w:rPr>
        <w:t xml:space="preserve"> al menos</w:t>
      </w:r>
      <w:r w:rsidRPr="000053E1">
        <w:rPr>
          <w:rFonts w:ascii="Cambria" w:hAnsi="Cambria"/>
          <w:b w:val="0"/>
          <w:sz w:val="24"/>
          <w:szCs w:val="24"/>
          <w:lang w:val="es-ES"/>
        </w:rPr>
        <w:t xml:space="preserve"> dos (2) días antes del comienzo de los Campeonatos; </w:t>
      </w:r>
    </w:p>
    <w:p w14:paraId="1370D8A7"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(E) servicios de secretaría gratuitos en el (los) lugar (es) del Campeonato para la realización y registro de los Campeonatos; </w:t>
      </w:r>
    </w:p>
    <w:p w14:paraId="6B343FC7" w14:textId="77777777" w:rsidR="00C44943" w:rsidRPr="000053E1" w:rsidRDefault="00C44943" w:rsidP="00C44943">
      <w:pPr>
        <w:pStyle w:val="Agreement1"/>
        <w:numPr>
          <w:ilvl w:val="0"/>
          <w:numId w:val="0"/>
        </w:numPr>
        <w:ind w:left="720"/>
        <w:rPr>
          <w:rFonts w:ascii="Cambria" w:hAnsi="Cambria"/>
          <w:b w:val="0"/>
          <w:sz w:val="24"/>
          <w:szCs w:val="24"/>
          <w:lang w:val="es-419"/>
        </w:rPr>
      </w:pPr>
      <w:r w:rsidRPr="000053E1">
        <w:rPr>
          <w:rFonts w:ascii="Cambria" w:hAnsi="Cambria"/>
          <w:b w:val="0"/>
          <w:sz w:val="24"/>
          <w:szCs w:val="24"/>
          <w:lang w:val="es-ES"/>
        </w:rPr>
        <w:t>(F) medallas, trofeos y / o premios como se establece en las Reglas y Reglamentos de la CCCAN. La presentación de todas las medallas, trofeos y / o premios será exclusiva prerrogativa del Presidente de la CCCAN o, en su lugar, de un delegado oficial de la CCCAN; Sin embargo, él o ella pueden, a su discreción, invitar a otras personas, bajo el consejo de la Federación para hacer presentaciones;</w:t>
      </w:r>
    </w:p>
    <w:p w14:paraId="4E7FAF93" w14:textId="77777777" w:rsidR="00C44943" w:rsidRPr="000053E1" w:rsidRDefault="00C44943" w:rsidP="00C44943">
      <w:pPr>
        <w:pStyle w:val="Agreement1"/>
        <w:numPr>
          <w:ilvl w:val="0"/>
          <w:numId w:val="0"/>
        </w:numPr>
        <w:ind w:left="720"/>
        <w:jc w:val="left"/>
        <w:rPr>
          <w:rFonts w:ascii="Cambria" w:hAnsi="Cambria"/>
          <w:b w:val="0"/>
          <w:sz w:val="24"/>
          <w:szCs w:val="24"/>
          <w:shd w:val="clear" w:color="auto" w:fill="FFFFFF"/>
          <w:lang w:val="es-419"/>
        </w:rPr>
      </w:pPr>
      <w:r w:rsidRPr="000053E1">
        <w:rPr>
          <w:rFonts w:ascii="Cambria" w:hAnsi="Cambria"/>
          <w:b w:val="0"/>
          <w:sz w:val="24"/>
          <w:szCs w:val="24"/>
          <w:shd w:val="clear" w:color="auto" w:fill="FFFFFF"/>
          <w:lang w:val="es-419"/>
        </w:rPr>
        <w:t xml:space="preserve">(G) todos los costos de las pruebas de control de dopaje que se realizarán de acuerdo con las Reglas y Reglamentos de la </w:t>
      </w:r>
      <w:r w:rsidR="004B4820" w:rsidRPr="000053E1">
        <w:rPr>
          <w:rFonts w:ascii="Cambria" w:hAnsi="Cambria"/>
          <w:b w:val="0"/>
          <w:sz w:val="24"/>
          <w:szCs w:val="24"/>
          <w:shd w:val="clear" w:color="auto" w:fill="FFFFFF"/>
          <w:lang w:val="es-419"/>
        </w:rPr>
        <w:t>World Aquatics</w:t>
      </w:r>
      <w:r w:rsidRPr="000053E1">
        <w:rPr>
          <w:rFonts w:ascii="Cambria" w:hAnsi="Cambria"/>
          <w:b w:val="0"/>
          <w:sz w:val="24"/>
          <w:szCs w:val="24"/>
          <w:shd w:val="clear" w:color="auto" w:fill="FFFFFF"/>
          <w:lang w:val="es-419"/>
        </w:rPr>
        <w:t>.</w:t>
      </w:r>
      <w:r w:rsidR="00A570B4" w:rsidRPr="000053E1">
        <w:rPr>
          <w:rFonts w:ascii="Cambria" w:hAnsi="Cambria"/>
          <w:b w:val="0"/>
          <w:sz w:val="24"/>
          <w:szCs w:val="24"/>
          <w:shd w:val="clear" w:color="auto" w:fill="FFFFFF"/>
          <w:lang w:val="es-419"/>
        </w:rPr>
        <w:t xml:space="preserve"> Debe haber un mínimo de cuatro (4</w:t>
      </w:r>
      <w:r w:rsidRPr="000053E1">
        <w:rPr>
          <w:rFonts w:ascii="Cambria" w:hAnsi="Cambria"/>
          <w:b w:val="0"/>
          <w:sz w:val="24"/>
          <w:szCs w:val="24"/>
          <w:shd w:val="clear" w:color="auto" w:fill="FFFFFF"/>
          <w:lang w:val="es-419"/>
        </w:rPr>
        <w:t xml:space="preserve">) pruebas de control de dopaje, las cuales deben ser analizadas en un Laboratorio Acreditado </w:t>
      </w:r>
      <w:r w:rsidR="00A570B4" w:rsidRPr="000053E1">
        <w:rPr>
          <w:rFonts w:ascii="Cambria" w:hAnsi="Cambria"/>
          <w:b w:val="0"/>
          <w:sz w:val="24"/>
          <w:szCs w:val="24"/>
          <w:shd w:val="clear" w:color="auto" w:fill="FFFFFF"/>
          <w:lang w:val="es-419"/>
        </w:rPr>
        <w:t>por WADA.</w:t>
      </w:r>
    </w:p>
    <w:p w14:paraId="137F8507" w14:textId="77777777" w:rsidR="00C44943" w:rsidRDefault="00C44943" w:rsidP="00C44943">
      <w:pPr>
        <w:pStyle w:val="Agreement1"/>
        <w:numPr>
          <w:ilvl w:val="0"/>
          <w:numId w:val="0"/>
        </w:numPr>
        <w:ind w:left="720"/>
        <w:jc w:val="left"/>
        <w:rPr>
          <w:rFonts w:ascii="Cambria" w:hAnsi="Cambria"/>
          <w:b w:val="0"/>
          <w:sz w:val="24"/>
          <w:szCs w:val="24"/>
          <w:shd w:val="clear" w:color="auto" w:fill="FFFFFF"/>
          <w:lang w:val="es-419"/>
        </w:rPr>
      </w:pPr>
      <w:r w:rsidRPr="000053E1">
        <w:rPr>
          <w:rFonts w:ascii="Cambria" w:hAnsi="Cambria"/>
          <w:b w:val="0"/>
          <w:sz w:val="24"/>
          <w:szCs w:val="24"/>
          <w:shd w:val="clear" w:color="auto" w:fill="FFFFFF"/>
          <w:lang w:val="es-419"/>
        </w:rPr>
        <w:t xml:space="preserve">(H) </w:t>
      </w:r>
      <w:r w:rsidRPr="000053E1">
        <w:rPr>
          <w:rFonts w:ascii="Cambria" w:hAnsi="Cambria"/>
          <w:b w:val="0"/>
          <w:sz w:val="24"/>
          <w:szCs w:val="24"/>
          <w:lang w:val="es-419"/>
        </w:rPr>
        <w:t>l</w:t>
      </w:r>
      <w:r w:rsidRPr="000053E1">
        <w:rPr>
          <w:rFonts w:ascii="Cambria" w:hAnsi="Cambria"/>
          <w:b w:val="0"/>
          <w:sz w:val="24"/>
          <w:szCs w:val="24"/>
          <w:shd w:val="clear" w:color="auto" w:fill="FFFFFF"/>
          <w:lang w:val="es-419"/>
        </w:rPr>
        <w:t xml:space="preserve">as banderas de los competidores primero, segundo y tercero serán </w:t>
      </w:r>
      <w:r w:rsidR="004B4820" w:rsidRPr="000053E1">
        <w:rPr>
          <w:rFonts w:ascii="Cambria" w:hAnsi="Cambria"/>
          <w:b w:val="0"/>
          <w:sz w:val="24"/>
          <w:szCs w:val="24"/>
          <w:shd w:val="clear" w:color="auto" w:fill="FFFFFF"/>
          <w:lang w:val="es-419"/>
        </w:rPr>
        <w:t xml:space="preserve">elevadas </w:t>
      </w:r>
      <w:r w:rsidRPr="000053E1">
        <w:rPr>
          <w:rFonts w:ascii="Cambria" w:hAnsi="Cambria"/>
          <w:b w:val="0"/>
          <w:sz w:val="24"/>
          <w:szCs w:val="24"/>
          <w:shd w:val="clear" w:color="auto" w:fill="FFFFFF"/>
          <w:lang w:val="es-419"/>
        </w:rPr>
        <w:t xml:space="preserve"> durante las ceremonias de presentación de la medalla y las banderas de todas las federaciones participantes serán voladas durante los Campeonatos. Se proveerán pabellones para uso permanente durante los Campeonatos para la bandera de CCCAN, la bandera nacional del país anfitrión y la bandera de la Federación (si existe). Ninguna bandera será más grande o volará más alto o más claramente que el pabellón de CCCAN excepto que las banderas nacionales del país anfitrión y las federaciones competidoras pueden volar más alto. </w:t>
      </w:r>
    </w:p>
    <w:p w14:paraId="1E1F233B" w14:textId="77777777" w:rsidR="00792D49" w:rsidRDefault="00792D49" w:rsidP="00792D49">
      <w:pPr>
        <w:pStyle w:val="Sangradetextonormal"/>
        <w:rPr>
          <w:lang w:val="es-419" w:eastAsia="en-IE"/>
        </w:rPr>
      </w:pPr>
    </w:p>
    <w:p w14:paraId="2B973F10" w14:textId="77777777" w:rsidR="00792D49" w:rsidRDefault="00792D49" w:rsidP="00792D49">
      <w:pPr>
        <w:pStyle w:val="Sangradetextonormal"/>
        <w:rPr>
          <w:lang w:val="es-419" w:eastAsia="en-IE"/>
        </w:rPr>
      </w:pPr>
    </w:p>
    <w:p w14:paraId="645B1E3B" w14:textId="77777777" w:rsidR="00792D49" w:rsidRPr="00792D49" w:rsidRDefault="00792D49" w:rsidP="00792D49">
      <w:pPr>
        <w:pStyle w:val="Sangradetextonormal"/>
        <w:rPr>
          <w:lang w:val="es-419" w:eastAsia="en-IE"/>
        </w:rPr>
      </w:pPr>
    </w:p>
    <w:p w14:paraId="16A399F9" w14:textId="77777777" w:rsidR="00C44943" w:rsidRPr="00AD7C91" w:rsidRDefault="000053E1" w:rsidP="002E25D5">
      <w:pPr>
        <w:pStyle w:val="Agreement1"/>
        <w:numPr>
          <w:ilvl w:val="0"/>
          <w:numId w:val="19"/>
        </w:numPr>
        <w:rPr>
          <w:lang w:val="en-US"/>
        </w:rPr>
      </w:pPr>
      <w:r>
        <w:lastRenderedPageBreak/>
        <w:t>VISADOS:</w:t>
      </w:r>
    </w:p>
    <w:p w14:paraId="1D56A573"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Federación hará todo lo posible para obtener de su gobierno la garantía de que se concederán visados ​​a todos los competidores y oficiales de cualquier País Miembro de la CCCAN que asistan a los campeonatos y presentará la garantía al Comité Ejecutivo de CCCAN no menos de cuatro (4) Meses antes del comienzo de los Campeonatos. </w:t>
      </w:r>
    </w:p>
    <w:p w14:paraId="2015E4E7" w14:textId="77777777" w:rsidR="00C44943" w:rsidRPr="000053E1" w:rsidRDefault="00C44943" w:rsidP="00C44943">
      <w:pPr>
        <w:pStyle w:val="Agreement1"/>
        <w:numPr>
          <w:ilvl w:val="0"/>
          <w:numId w:val="0"/>
        </w:numPr>
        <w:ind w:left="720"/>
        <w:rPr>
          <w:rFonts w:ascii="Cambria" w:hAnsi="Cambria"/>
          <w:b w:val="0"/>
          <w:sz w:val="24"/>
          <w:szCs w:val="24"/>
          <w:lang w:val="es-419"/>
        </w:rPr>
      </w:pPr>
      <w:r w:rsidRPr="000053E1">
        <w:rPr>
          <w:rFonts w:ascii="Cambria" w:hAnsi="Cambria"/>
          <w:b w:val="0"/>
          <w:sz w:val="24"/>
          <w:szCs w:val="24"/>
          <w:lang w:val="es-ES"/>
        </w:rPr>
        <w:t>Las Partes reconocen que cada País Miembro de la CCCAN sufragará sus propios gastos en relación con los visados ​​requeridos para sus competidores y oficiales respectivos y que esto se indicará claramente en la convocatoria de los Campeonatos.</w:t>
      </w:r>
    </w:p>
    <w:p w14:paraId="02FB2745" w14:textId="77777777" w:rsidR="00C44943" w:rsidRPr="000053E1" w:rsidRDefault="000053E1" w:rsidP="002E25D5">
      <w:pPr>
        <w:pStyle w:val="Agreement1"/>
        <w:numPr>
          <w:ilvl w:val="0"/>
          <w:numId w:val="19"/>
        </w:numPr>
        <w:rPr>
          <w:rFonts w:ascii="Cambria" w:hAnsi="Cambria"/>
          <w:sz w:val="24"/>
          <w:szCs w:val="24"/>
          <w:lang w:val="en-US"/>
        </w:rPr>
      </w:pPr>
      <w:r w:rsidRPr="000053E1">
        <w:rPr>
          <w:rFonts w:ascii="Cambria" w:hAnsi="Cambria"/>
          <w:sz w:val="24"/>
          <w:szCs w:val="24"/>
          <w:lang w:val="es-ES"/>
        </w:rPr>
        <w:t>OTROS CARGOS:</w:t>
      </w:r>
    </w:p>
    <w:p w14:paraId="781E4221"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Sólo los cargos que tengan la aprobación previa de CCCAN pueden ser cobrados a los participantes o federaciones participantes. </w:t>
      </w:r>
    </w:p>
    <w:p w14:paraId="3BDBD172" w14:textId="77777777" w:rsidR="00C44943" w:rsidRPr="000053E1" w:rsidRDefault="000053E1" w:rsidP="002E25D5">
      <w:pPr>
        <w:pStyle w:val="Agreement1"/>
        <w:numPr>
          <w:ilvl w:val="0"/>
          <w:numId w:val="19"/>
        </w:numPr>
        <w:rPr>
          <w:rFonts w:ascii="Cambria" w:hAnsi="Cambria"/>
          <w:sz w:val="24"/>
          <w:szCs w:val="24"/>
          <w:lang w:val="es-419"/>
        </w:rPr>
      </w:pPr>
      <w:r w:rsidRPr="000053E1">
        <w:rPr>
          <w:rFonts w:ascii="Cambria" w:hAnsi="Cambria"/>
          <w:sz w:val="24"/>
          <w:szCs w:val="24"/>
          <w:lang w:val="es-ES"/>
        </w:rPr>
        <w:t>SEGUROS Y SEGURO DE RESPONSABILIDAD CIVIL GENERAL :</w:t>
      </w:r>
    </w:p>
    <w:p w14:paraId="7AFECAB7"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Federación garantizará y mantendrá una póliza de seguro de responsabilidad civil adecuada con una compañía de seguros bien reconocida y financieramente segura, que cubrirá los gastos de seguro, y con suficiente antelación al inicio de los Campeonatos y por un tiempo razonable después del final de los Campeonatos. Riesgos relacionados con la planificación, acogida y puesta en escena de los Campeonatos. </w:t>
      </w:r>
    </w:p>
    <w:p w14:paraId="1BB3D98D" w14:textId="77777777" w:rsidR="00C44943" w:rsidRPr="008F0AC0"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póliza incluirá, pero no se limita a, la siguiente cobertura: Responsabilidad por Daños Corporales de Terceros y Responsabilidad por Daños a la Propiedad; Lesiones Personales y de Publicidad; Responsabilidad Legal del Participante; Responsabilidad contractual; Productos y operaciones terminadas; </w:t>
      </w:r>
      <w:r w:rsidRPr="008F0AC0">
        <w:rPr>
          <w:rFonts w:ascii="Cambria" w:hAnsi="Cambria"/>
          <w:b w:val="0"/>
          <w:sz w:val="24"/>
          <w:szCs w:val="24"/>
          <w:lang w:val="es-ES"/>
        </w:rPr>
        <w:t>Responsabilidad Legal del Arrendatario; Y seguro de automóvil no poseído.</w:t>
      </w:r>
    </w:p>
    <w:p w14:paraId="5DADAE7E"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8F0AC0">
        <w:rPr>
          <w:rFonts w:ascii="Cambria" w:hAnsi="Cambria"/>
          <w:b w:val="0"/>
          <w:sz w:val="24"/>
          <w:szCs w:val="24"/>
          <w:lang w:val="es-ES"/>
        </w:rPr>
        <w:t>El valor asegurado no debe ser inferior a US $ 500.000 o equivalente en moneda local.</w:t>
      </w:r>
      <w:r w:rsidRPr="000053E1">
        <w:rPr>
          <w:rFonts w:ascii="Cambria" w:hAnsi="Cambria"/>
          <w:b w:val="0"/>
          <w:sz w:val="24"/>
          <w:szCs w:val="24"/>
          <w:lang w:val="es-ES"/>
        </w:rPr>
        <w:t xml:space="preserve"> </w:t>
      </w:r>
    </w:p>
    <w:p w14:paraId="6B0C016C"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Federación designará y mantendrá CCCAN como un asegurado adicional en todas las pólizas de seguro. </w:t>
      </w:r>
    </w:p>
    <w:p w14:paraId="469F6A6B" w14:textId="77777777" w:rsidR="00C44943" w:rsidRDefault="00C44943" w:rsidP="000053E1">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La Federación proporcionará al Secretario del CCCAN una copia de su certificado de seguro en el que se describa la cobertura de seguro establecida anteriormente.</w:t>
      </w:r>
    </w:p>
    <w:p w14:paraId="6CC27125" w14:textId="77777777" w:rsidR="00792D49" w:rsidRDefault="00792D49" w:rsidP="00792D49">
      <w:pPr>
        <w:pStyle w:val="Sangradetextonormal"/>
        <w:rPr>
          <w:lang w:val="es-ES" w:eastAsia="en-IE"/>
        </w:rPr>
      </w:pPr>
    </w:p>
    <w:p w14:paraId="7A7B9651" w14:textId="77777777" w:rsidR="00792D49" w:rsidRPr="00792D49" w:rsidRDefault="00792D49" w:rsidP="00792D49">
      <w:pPr>
        <w:pStyle w:val="Sangradetextonormal"/>
        <w:rPr>
          <w:lang w:val="es-ES" w:eastAsia="en-IE"/>
        </w:rPr>
      </w:pPr>
    </w:p>
    <w:p w14:paraId="7242A79F" w14:textId="77777777" w:rsidR="00C44943" w:rsidRPr="000053E1" w:rsidRDefault="00F23B26" w:rsidP="002E25D5">
      <w:pPr>
        <w:pStyle w:val="Agreement1"/>
        <w:numPr>
          <w:ilvl w:val="0"/>
          <w:numId w:val="19"/>
        </w:numPr>
        <w:rPr>
          <w:rFonts w:ascii="Cambria" w:hAnsi="Cambria"/>
          <w:sz w:val="24"/>
          <w:szCs w:val="24"/>
          <w:lang w:val="es-PR"/>
        </w:rPr>
      </w:pPr>
      <w:r w:rsidRPr="000053E1">
        <w:rPr>
          <w:rFonts w:ascii="Cambria" w:hAnsi="Cambria"/>
          <w:sz w:val="24"/>
          <w:szCs w:val="24"/>
          <w:lang w:val="es-ES"/>
        </w:rPr>
        <w:lastRenderedPageBreak/>
        <w:t xml:space="preserve">SEGUROS DE EVENTO </w:t>
      </w:r>
    </w:p>
    <w:p w14:paraId="022564E5"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Además, es altamente recomendable que la Federación asegure y mantenga, a su propio costo, una póliza de seguro de eventos adecuada con una compañía de seguros bien reconocida y financieramente asegurada. </w:t>
      </w:r>
    </w:p>
    <w:p w14:paraId="6F9C487B"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póliza incluirá, pero no se limitará a la siguiente cobertura: Cancelación de eventos; Clima adverso; Contingencia; Y el Seguro de Premios. </w:t>
      </w:r>
    </w:p>
    <w:p w14:paraId="599585BA"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El valor asegurado no debe ser inferior a US $ 500.000 o equivalente en moneda local. </w:t>
      </w:r>
    </w:p>
    <w:p w14:paraId="583828D4"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Federación designará y mantendrá CCCAN como un asegurado adicional en todas las pólizas de seguro. </w:t>
      </w:r>
    </w:p>
    <w:p w14:paraId="7D833B4E" w14:textId="77777777" w:rsidR="00C44943" w:rsidRPr="000053E1" w:rsidRDefault="00C44943" w:rsidP="00C44943">
      <w:pPr>
        <w:pStyle w:val="Agreement1"/>
        <w:numPr>
          <w:ilvl w:val="0"/>
          <w:numId w:val="0"/>
        </w:numPr>
        <w:ind w:left="720"/>
        <w:rPr>
          <w:rFonts w:ascii="Cambria" w:hAnsi="Cambria"/>
          <w:b w:val="0"/>
          <w:sz w:val="24"/>
          <w:szCs w:val="24"/>
          <w:lang w:val="es-419"/>
        </w:rPr>
      </w:pPr>
      <w:r w:rsidRPr="000053E1">
        <w:rPr>
          <w:rFonts w:ascii="Cambria" w:hAnsi="Cambria"/>
          <w:b w:val="0"/>
          <w:sz w:val="24"/>
          <w:szCs w:val="24"/>
          <w:lang w:val="es-ES"/>
        </w:rPr>
        <w:t>La Federación proporcionará al Secretario de CCCAN una copia de su certificado de seguro en el que se describa la cobertura de seguro establecida anteriormente.</w:t>
      </w:r>
    </w:p>
    <w:p w14:paraId="2E872DED" w14:textId="77777777" w:rsidR="00C44943" w:rsidRPr="000053E1" w:rsidRDefault="000053E1" w:rsidP="002E25D5">
      <w:pPr>
        <w:pStyle w:val="Agreement1"/>
        <w:numPr>
          <w:ilvl w:val="0"/>
          <w:numId w:val="19"/>
        </w:numPr>
        <w:rPr>
          <w:rFonts w:ascii="Cambria" w:hAnsi="Cambria"/>
          <w:sz w:val="24"/>
          <w:szCs w:val="24"/>
          <w:lang w:val="en-US"/>
        </w:rPr>
      </w:pPr>
      <w:r>
        <w:rPr>
          <w:rFonts w:ascii="Cambria" w:hAnsi="Cambria"/>
          <w:sz w:val="24"/>
          <w:szCs w:val="24"/>
          <w:lang w:val="es-ES"/>
        </w:rPr>
        <w:t>EQUIPO E INSTALACIONES:</w:t>
      </w:r>
    </w:p>
    <w:p w14:paraId="12F9AA0D" w14:textId="77777777" w:rsidR="00C44943" w:rsidRPr="000053E1" w:rsidRDefault="00C44943" w:rsidP="00C44943">
      <w:pPr>
        <w:pStyle w:val="Agreement1"/>
        <w:numPr>
          <w:ilvl w:val="0"/>
          <w:numId w:val="0"/>
        </w:numPr>
        <w:ind w:left="720"/>
        <w:rPr>
          <w:rFonts w:ascii="Cambria" w:hAnsi="Cambria"/>
          <w:b w:val="0"/>
          <w:sz w:val="24"/>
          <w:szCs w:val="24"/>
          <w:lang w:val="es-419"/>
        </w:rPr>
      </w:pPr>
      <w:r w:rsidRPr="000053E1">
        <w:rPr>
          <w:rFonts w:ascii="Cambria" w:hAnsi="Cambria"/>
          <w:b w:val="0"/>
          <w:sz w:val="24"/>
          <w:szCs w:val="24"/>
          <w:lang w:val="es-ES"/>
        </w:rPr>
        <w:t>La Federación se asegurará de que todo el equipo requerido para la conducción apropiada de los Campeonatos será proporcionado sujeto a la aprobación del Delegado Técnico que informará al Comité Ejecutivo de CCCAN y la Federación de tal aprobación o desaprobación por escrito a más tardar tres meses antes del inicio del Campeonato. La Federación proporcionará la certificación de la aprobación por parte del organismo del gobierno nacional pertinente a la prueba escrita de que la instalación cumple los requisitos de la legislación nacional. La Federación también proporcionará un documento oficial escrito que certifique todas las mediciones de la piscina de competición. Si el Ejecutivo de CCCAN requiere, puede enviar un delegado aprobado por el Comité Técnico correspondiente para la inspección de las instalaciones para asegurar que estén en buen estado.</w:t>
      </w:r>
    </w:p>
    <w:p w14:paraId="0EFD7D1B" w14:textId="77777777" w:rsidR="00C44943" w:rsidRPr="000053E1" w:rsidRDefault="000053E1" w:rsidP="002E25D5">
      <w:pPr>
        <w:pStyle w:val="Agreement1"/>
        <w:numPr>
          <w:ilvl w:val="0"/>
          <w:numId w:val="19"/>
        </w:numPr>
        <w:rPr>
          <w:rFonts w:ascii="Cambria" w:hAnsi="Cambria"/>
          <w:sz w:val="24"/>
          <w:szCs w:val="24"/>
          <w:lang w:val="en-US"/>
        </w:rPr>
      </w:pPr>
      <w:r>
        <w:rPr>
          <w:rFonts w:ascii="Cambria" w:hAnsi="Cambria"/>
          <w:sz w:val="24"/>
          <w:szCs w:val="24"/>
          <w:lang w:val="es-ES"/>
        </w:rPr>
        <w:t>EL INFORME DE CAMPEONATO:</w:t>
      </w:r>
    </w:p>
    <w:p w14:paraId="2DB53A1E"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Después de los Campeonatos, la Federación preparará un informe sobre la organización y puesta en escena del Campeonato e incluirá, al menos, información sobre los siguientes puntos (el "Informe de Campeonato"): </w:t>
      </w:r>
    </w:p>
    <w:p w14:paraId="1C836B6A"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 xml:space="preserve">(A) </w:t>
      </w:r>
      <w:r w:rsidR="00562F46" w:rsidRPr="000053E1">
        <w:rPr>
          <w:rFonts w:ascii="Cambria" w:hAnsi="Cambria"/>
          <w:b w:val="0"/>
          <w:sz w:val="24"/>
          <w:szCs w:val="24"/>
          <w:lang w:val="es-ES"/>
        </w:rPr>
        <w:t>Detalles</w:t>
      </w:r>
      <w:r w:rsidRPr="000053E1">
        <w:rPr>
          <w:rFonts w:ascii="Cambria" w:hAnsi="Cambria"/>
          <w:b w:val="0"/>
          <w:sz w:val="24"/>
          <w:szCs w:val="24"/>
          <w:lang w:val="es-ES"/>
        </w:rPr>
        <w:t xml:space="preserve"> del comité organizador de la Fe</w:t>
      </w:r>
      <w:r w:rsidR="00562F46" w:rsidRPr="000053E1">
        <w:rPr>
          <w:rFonts w:ascii="Cambria" w:hAnsi="Cambria"/>
          <w:b w:val="0"/>
          <w:sz w:val="24"/>
          <w:szCs w:val="24"/>
          <w:lang w:val="es-ES"/>
        </w:rPr>
        <w:t>deración.</w:t>
      </w:r>
    </w:p>
    <w:p w14:paraId="78BC852A"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(B) E</w:t>
      </w:r>
      <w:r w:rsidR="00562F46" w:rsidRPr="000053E1">
        <w:rPr>
          <w:rFonts w:ascii="Cambria" w:hAnsi="Cambria"/>
          <w:b w:val="0"/>
          <w:sz w:val="24"/>
          <w:szCs w:val="24"/>
          <w:lang w:val="es-ES"/>
        </w:rPr>
        <w:t>structura organizativa general.</w:t>
      </w:r>
    </w:p>
    <w:p w14:paraId="734D9D48" w14:textId="77777777" w:rsidR="00C44943" w:rsidRPr="000053E1" w:rsidRDefault="00C44943" w:rsidP="008F0AC0">
      <w:pPr>
        <w:pStyle w:val="Agreement1"/>
        <w:numPr>
          <w:ilvl w:val="0"/>
          <w:numId w:val="0"/>
        </w:numPr>
        <w:spacing w:before="0" w:after="0"/>
        <w:ind w:left="1440"/>
        <w:rPr>
          <w:rFonts w:ascii="Cambria" w:hAnsi="Cambria"/>
          <w:b w:val="0"/>
          <w:sz w:val="24"/>
          <w:szCs w:val="24"/>
          <w:lang w:val="es-ES"/>
        </w:rPr>
      </w:pPr>
      <w:r w:rsidRPr="000053E1">
        <w:rPr>
          <w:rFonts w:ascii="Cambria" w:hAnsi="Cambria"/>
          <w:b w:val="0"/>
          <w:sz w:val="24"/>
          <w:szCs w:val="24"/>
          <w:lang w:val="es-ES"/>
        </w:rPr>
        <w:t>(C) Administración (personal, presupuesto, seguros, alojamiento, visas, relac</w:t>
      </w:r>
      <w:r w:rsidR="00562F46" w:rsidRPr="000053E1">
        <w:rPr>
          <w:rFonts w:ascii="Cambria" w:hAnsi="Cambria"/>
          <w:b w:val="0"/>
          <w:sz w:val="24"/>
          <w:szCs w:val="24"/>
          <w:lang w:val="es-ES"/>
        </w:rPr>
        <w:t>iones con el gobierno, viajes).</w:t>
      </w:r>
    </w:p>
    <w:p w14:paraId="0397CB45" w14:textId="77777777" w:rsidR="00C44943" w:rsidRPr="000053E1" w:rsidRDefault="00C44943" w:rsidP="008F0AC0">
      <w:pPr>
        <w:pStyle w:val="Agreement1"/>
        <w:numPr>
          <w:ilvl w:val="0"/>
          <w:numId w:val="0"/>
        </w:numPr>
        <w:spacing w:before="0" w:after="0"/>
        <w:ind w:left="1440"/>
        <w:rPr>
          <w:rFonts w:ascii="Cambria" w:hAnsi="Cambria"/>
          <w:b w:val="0"/>
          <w:sz w:val="24"/>
          <w:szCs w:val="24"/>
          <w:lang w:val="es-ES"/>
        </w:rPr>
      </w:pPr>
      <w:r w:rsidRPr="000053E1">
        <w:rPr>
          <w:rFonts w:ascii="Cambria" w:hAnsi="Cambria"/>
          <w:b w:val="0"/>
          <w:sz w:val="24"/>
          <w:szCs w:val="24"/>
          <w:lang w:val="es-ES"/>
        </w:rPr>
        <w:t>(D) Lugares (Acreditación, Transporte, Apoyo Médico / Paramédico, Tecnolo</w:t>
      </w:r>
      <w:r w:rsidR="00562F46" w:rsidRPr="000053E1">
        <w:rPr>
          <w:rFonts w:ascii="Cambria" w:hAnsi="Cambria"/>
          <w:b w:val="0"/>
          <w:sz w:val="24"/>
          <w:szCs w:val="24"/>
          <w:lang w:val="es-ES"/>
        </w:rPr>
        <w:t>gías Disponibles, Voluntarios).</w:t>
      </w:r>
    </w:p>
    <w:p w14:paraId="715DD022" w14:textId="77777777" w:rsidR="00C44943" w:rsidRPr="000053E1" w:rsidRDefault="00C44943" w:rsidP="008F0AC0">
      <w:pPr>
        <w:pStyle w:val="Agreement1"/>
        <w:numPr>
          <w:ilvl w:val="0"/>
          <w:numId w:val="0"/>
        </w:numPr>
        <w:spacing w:before="0" w:after="0"/>
        <w:ind w:left="1440"/>
        <w:rPr>
          <w:rFonts w:ascii="Cambria" w:hAnsi="Cambria"/>
          <w:b w:val="0"/>
          <w:sz w:val="24"/>
          <w:szCs w:val="24"/>
          <w:lang w:val="es-ES"/>
        </w:rPr>
      </w:pPr>
      <w:r w:rsidRPr="000053E1">
        <w:rPr>
          <w:rFonts w:ascii="Cambria" w:hAnsi="Cambria"/>
          <w:b w:val="0"/>
          <w:sz w:val="24"/>
          <w:szCs w:val="24"/>
          <w:lang w:val="es-ES"/>
        </w:rPr>
        <w:t xml:space="preserve">(E) Comunicación y medios de comunicación - Resultados de la explotación de los derechos </w:t>
      </w:r>
      <w:r w:rsidR="00562F46" w:rsidRPr="000053E1">
        <w:rPr>
          <w:rFonts w:ascii="Cambria" w:hAnsi="Cambria"/>
          <w:b w:val="0"/>
          <w:sz w:val="24"/>
          <w:szCs w:val="24"/>
          <w:lang w:val="es-ES"/>
        </w:rPr>
        <w:t>comerciales y de radiodifusión.</w:t>
      </w:r>
    </w:p>
    <w:p w14:paraId="37069FCA"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(F) Apoyo Corporativo y Patroc</w:t>
      </w:r>
      <w:r w:rsidR="00562F46" w:rsidRPr="000053E1">
        <w:rPr>
          <w:rFonts w:ascii="Cambria" w:hAnsi="Cambria"/>
          <w:b w:val="0"/>
          <w:sz w:val="24"/>
          <w:szCs w:val="24"/>
          <w:lang w:val="es-ES"/>
        </w:rPr>
        <w:t>inios y Mercancías de Licencia.</w:t>
      </w:r>
    </w:p>
    <w:p w14:paraId="142CD08B"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lastRenderedPageBreak/>
        <w:t>(G) Acti</w:t>
      </w:r>
      <w:r w:rsidR="00562F46" w:rsidRPr="000053E1">
        <w:rPr>
          <w:rFonts w:ascii="Cambria" w:hAnsi="Cambria"/>
          <w:b w:val="0"/>
          <w:sz w:val="24"/>
          <w:szCs w:val="24"/>
          <w:lang w:val="es-ES"/>
        </w:rPr>
        <w:t>vidades en torno al Campeonato.</w:t>
      </w:r>
    </w:p>
    <w:p w14:paraId="164914E7"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(H) Ceremonias y Protocolo - Ev</w:t>
      </w:r>
      <w:r w:rsidR="00562F46" w:rsidRPr="000053E1">
        <w:rPr>
          <w:rFonts w:ascii="Cambria" w:hAnsi="Cambria"/>
          <w:b w:val="0"/>
          <w:sz w:val="24"/>
          <w:szCs w:val="24"/>
          <w:lang w:val="es-ES"/>
        </w:rPr>
        <w:t>entos y Recepciones Especiales.</w:t>
      </w:r>
    </w:p>
    <w:p w14:paraId="0CB3A26F"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(I) Competencias (Lugares, Número de</w:t>
      </w:r>
      <w:r w:rsidR="00562F46" w:rsidRPr="000053E1">
        <w:rPr>
          <w:rFonts w:ascii="Cambria" w:hAnsi="Cambria"/>
          <w:b w:val="0"/>
          <w:sz w:val="24"/>
          <w:szCs w:val="24"/>
          <w:lang w:val="es-ES"/>
        </w:rPr>
        <w:t xml:space="preserve"> inscripciones por disciplina).</w:t>
      </w:r>
    </w:p>
    <w:p w14:paraId="626B3EDC"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(J) Detalles c</w:t>
      </w:r>
      <w:r w:rsidR="00562F46" w:rsidRPr="000053E1">
        <w:rPr>
          <w:rFonts w:ascii="Cambria" w:hAnsi="Cambria"/>
          <w:b w:val="0"/>
          <w:sz w:val="24"/>
          <w:szCs w:val="24"/>
          <w:lang w:val="es-ES"/>
        </w:rPr>
        <w:t>ompletos del Programa Souvenir.</w:t>
      </w:r>
    </w:p>
    <w:p w14:paraId="47576326"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(K) L</w:t>
      </w:r>
      <w:r w:rsidR="00562F46" w:rsidRPr="000053E1">
        <w:rPr>
          <w:rFonts w:ascii="Cambria" w:hAnsi="Cambria"/>
          <w:b w:val="0"/>
          <w:sz w:val="24"/>
          <w:szCs w:val="24"/>
          <w:lang w:val="es-ES"/>
        </w:rPr>
        <w:t>ista de todos los competidores.</w:t>
      </w:r>
    </w:p>
    <w:p w14:paraId="7E8391DA" w14:textId="77777777" w:rsidR="00562F46"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(L) Med</w:t>
      </w:r>
      <w:r w:rsidR="00562F46" w:rsidRPr="000053E1">
        <w:rPr>
          <w:rFonts w:ascii="Cambria" w:hAnsi="Cambria"/>
          <w:b w:val="0"/>
          <w:sz w:val="24"/>
          <w:szCs w:val="24"/>
          <w:lang w:val="es-ES"/>
        </w:rPr>
        <w:t>allas, Premios, Certificados.</w:t>
      </w:r>
    </w:p>
    <w:p w14:paraId="187F4B5D" w14:textId="77777777" w:rsidR="00C44943" w:rsidRPr="000053E1" w:rsidRDefault="00C44943" w:rsidP="008F0AC0">
      <w:pPr>
        <w:pStyle w:val="Agreement1"/>
        <w:numPr>
          <w:ilvl w:val="0"/>
          <w:numId w:val="0"/>
        </w:numPr>
        <w:spacing w:before="0" w:after="0"/>
        <w:ind w:left="720" w:firstLine="720"/>
        <w:rPr>
          <w:rFonts w:ascii="Cambria" w:hAnsi="Cambria"/>
          <w:b w:val="0"/>
          <w:sz w:val="24"/>
          <w:szCs w:val="24"/>
          <w:lang w:val="es-ES"/>
        </w:rPr>
      </w:pPr>
      <w:r w:rsidRPr="000053E1">
        <w:rPr>
          <w:rFonts w:ascii="Cambria" w:hAnsi="Cambria"/>
          <w:b w:val="0"/>
          <w:sz w:val="24"/>
          <w:szCs w:val="24"/>
          <w:lang w:val="es-ES"/>
        </w:rPr>
        <w:t xml:space="preserve">(M) Recomendaciones y Comentarios del Comité Organizador de la Federación. </w:t>
      </w:r>
    </w:p>
    <w:p w14:paraId="667AE94D" w14:textId="77777777" w:rsidR="00562F46" w:rsidRPr="000053E1" w:rsidRDefault="00562F46" w:rsidP="008F0AC0">
      <w:pPr>
        <w:pStyle w:val="Sangradetextonormal"/>
        <w:spacing w:after="0" w:line="240" w:lineRule="auto"/>
        <w:rPr>
          <w:rFonts w:ascii="Cambria" w:hAnsi="Cambria"/>
          <w:sz w:val="24"/>
          <w:szCs w:val="24"/>
          <w:lang w:val="es-ES" w:eastAsia="en-IE"/>
        </w:rPr>
      </w:pPr>
      <w:r w:rsidRPr="000053E1">
        <w:rPr>
          <w:rFonts w:ascii="Cambria" w:hAnsi="Cambria"/>
          <w:sz w:val="24"/>
          <w:szCs w:val="24"/>
          <w:lang w:val="es-ES" w:eastAsia="en-IE"/>
        </w:rPr>
        <w:t xml:space="preserve">                        (N) Reporte financiero. </w:t>
      </w:r>
    </w:p>
    <w:p w14:paraId="145529DC"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Federación enviará el Informe de Campeonato a CCCAN a más tardar tres (3) meses después de la conclusión del Campeonato. </w:t>
      </w:r>
    </w:p>
    <w:p w14:paraId="22338C34"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CCCAN deberá proporcionar una aprobación por escrito antes de la publicación externa del Informe de Campeonato por la Federación. </w:t>
      </w:r>
    </w:p>
    <w:p w14:paraId="2E9671F8" w14:textId="77777777" w:rsidR="00C44943" w:rsidRPr="000053E1" w:rsidRDefault="00C44943" w:rsidP="00C44943">
      <w:pPr>
        <w:pStyle w:val="Agreement1"/>
        <w:numPr>
          <w:ilvl w:val="0"/>
          <w:numId w:val="0"/>
        </w:numPr>
        <w:ind w:left="720"/>
        <w:rPr>
          <w:rFonts w:ascii="Cambria" w:hAnsi="Cambria"/>
          <w:b w:val="0"/>
          <w:sz w:val="24"/>
          <w:szCs w:val="24"/>
          <w:lang w:val="es-ES"/>
        </w:rPr>
      </w:pPr>
      <w:r w:rsidRPr="000053E1">
        <w:rPr>
          <w:rFonts w:ascii="Cambria" w:hAnsi="Cambria"/>
          <w:b w:val="0"/>
          <w:sz w:val="24"/>
          <w:szCs w:val="24"/>
          <w:lang w:val="es-ES"/>
        </w:rPr>
        <w:t xml:space="preserve">La Federación proporcionará a CCCAN, sin costo alguno, copias del Informe de Campeonatos, en el número y formato que especifique la CCCAN. </w:t>
      </w:r>
    </w:p>
    <w:p w14:paraId="5C9F1115" w14:textId="77777777" w:rsidR="00C44943" w:rsidRPr="008F0AC0" w:rsidRDefault="00C44943" w:rsidP="008F0AC0">
      <w:pPr>
        <w:pStyle w:val="Agreement1"/>
        <w:numPr>
          <w:ilvl w:val="0"/>
          <w:numId w:val="0"/>
        </w:numPr>
        <w:ind w:left="720"/>
        <w:rPr>
          <w:rFonts w:ascii="Cambria" w:hAnsi="Cambria"/>
          <w:b w:val="0"/>
          <w:sz w:val="24"/>
          <w:szCs w:val="24"/>
          <w:lang w:val="es-419"/>
        </w:rPr>
      </w:pPr>
      <w:r w:rsidRPr="000053E1">
        <w:rPr>
          <w:rFonts w:ascii="Cambria" w:hAnsi="Cambria"/>
          <w:b w:val="0"/>
          <w:sz w:val="24"/>
          <w:szCs w:val="24"/>
          <w:lang w:val="es-ES"/>
        </w:rPr>
        <w:t>La Federación reconoce y está de acuerdo en que el Informe de Campeonato puede ser utilizado por CCCAN (de cualquier manera) para el proceso de licitación con respecto a eventos futuros de CCCAN.</w:t>
      </w:r>
    </w:p>
    <w:p w14:paraId="5D5F323C" w14:textId="77777777" w:rsidR="00005BEA" w:rsidRDefault="00C44943" w:rsidP="008F0AC0">
      <w:pPr>
        <w:pStyle w:val="Agreement2"/>
        <w:numPr>
          <w:ilvl w:val="0"/>
          <w:numId w:val="0"/>
        </w:numPr>
        <w:ind w:left="720"/>
        <w:rPr>
          <w:rFonts w:ascii="Cambria" w:hAnsi="Cambria"/>
          <w:sz w:val="24"/>
          <w:szCs w:val="24"/>
          <w:shd w:val="clear" w:color="auto" w:fill="FFFFFF"/>
          <w:lang w:val="es-ES"/>
        </w:rPr>
      </w:pPr>
      <w:r w:rsidRPr="000053E1">
        <w:rPr>
          <w:rFonts w:ascii="Cambria" w:hAnsi="Cambria"/>
          <w:sz w:val="24"/>
          <w:szCs w:val="24"/>
          <w:shd w:val="clear" w:color="auto" w:fill="FFFFFF"/>
          <w:lang w:val="es-ES"/>
        </w:rPr>
        <w:t>Al firmar cada página y la oferta completa de firmas al final del documento, el anfitrión FN acepta y está de acuerdo con los términos y condiciones contenidos en esta OFERTA.</w:t>
      </w:r>
    </w:p>
    <w:p w14:paraId="28171F4F" w14:textId="77777777" w:rsidR="008F0AC0" w:rsidRDefault="00B418C5" w:rsidP="002E25D5">
      <w:pPr>
        <w:pStyle w:val="Agreement1"/>
        <w:numPr>
          <w:ilvl w:val="0"/>
          <w:numId w:val="19"/>
        </w:numPr>
        <w:rPr>
          <w:rFonts w:ascii="Cambria" w:hAnsi="Cambria"/>
          <w:sz w:val="24"/>
          <w:szCs w:val="24"/>
          <w:lang w:val="es-ES"/>
        </w:rPr>
      </w:pPr>
      <w:r>
        <w:rPr>
          <w:rFonts w:ascii="Cambria" w:hAnsi="Cambria"/>
          <w:sz w:val="24"/>
          <w:szCs w:val="24"/>
          <w:lang w:val="es-ES"/>
        </w:rPr>
        <w:t>CONTRATO</w:t>
      </w:r>
      <w:r w:rsidR="008F0AC0">
        <w:rPr>
          <w:rFonts w:ascii="Cambria" w:hAnsi="Cambria"/>
          <w:sz w:val="24"/>
          <w:szCs w:val="24"/>
          <w:lang w:val="es-ES"/>
        </w:rPr>
        <w:t xml:space="preserve"> </w:t>
      </w:r>
      <w:r>
        <w:rPr>
          <w:rFonts w:ascii="Cambria" w:hAnsi="Cambria"/>
          <w:sz w:val="24"/>
          <w:szCs w:val="24"/>
          <w:lang w:val="es-ES"/>
        </w:rPr>
        <w:t xml:space="preserve">DEL </w:t>
      </w:r>
      <w:r w:rsidR="008F0AC0">
        <w:rPr>
          <w:rFonts w:ascii="Cambria" w:hAnsi="Cambria"/>
          <w:sz w:val="24"/>
          <w:szCs w:val="24"/>
          <w:lang w:val="es-ES"/>
        </w:rPr>
        <w:t>CAMPEONATO:</w:t>
      </w:r>
    </w:p>
    <w:p w14:paraId="1A18E8AD" w14:textId="77777777" w:rsidR="008F0AC0" w:rsidRPr="008F0AC0" w:rsidRDefault="008F0AC0" w:rsidP="008F0AC0">
      <w:pPr>
        <w:pStyle w:val="Agreement1"/>
        <w:numPr>
          <w:ilvl w:val="0"/>
          <w:numId w:val="0"/>
        </w:numPr>
        <w:ind w:left="720"/>
        <w:rPr>
          <w:rFonts w:ascii="Cambria" w:hAnsi="Cambria"/>
          <w:b w:val="0"/>
          <w:sz w:val="24"/>
          <w:szCs w:val="24"/>
          <w:lang w:val="es-ES"/>
        </w:rPr>
      </w:pPr>
      <w:r w:rsidRPr="008F0AC0">
        <w:rPr>
          <w:rFonts w:ascii="Cambria" w:hAnsi="Cambria"/>
          <w:b w:val="0"/>
          <w:sz w:val="24"/>
          <w:lang w:val="es-SV"/>
        </w:rPr>
        <w:t>Una vez autorizada la sede, la CCCCAN y la Federación local</w:t>
      </w:r>
      <w:r>
        <w:rPr>
          <w:rFonts w:ascii="Cambria" w:hAnsi="Cambria"/>
          <w:b w:val="0"/>
          <w:sz w:val="24"/>
          <w:lang w:val="es-SV"/>
        </w:rPr>
        <w:t xml:space="preserve"> organizadora </w:t>
      </w:r>
      <w:r w:rsidRPr="008F0AC0">
        <w:rPr>
          <w:rFonts w:ascii="Cambria" w:hAnsi="Cambria"/>
          <w:b w:val="0"/>
          <w:sz w:val="24"/>
          <w:lang w:val="es-SV"/>
        </w:rPr>
        <w:t xml:space="preserve"> firmarán un contrato en el que se establecerán las condiciones y responsabilidades de ambas partes. Tras la firma y aprobación de dicho documento por parte del Comité Ejecutivo de la CCCCAN, se realizará el anuncio oficial de la sede y, en las semanas siguientes, se emitirá la convocatoria de competencia junto con toda la información logística correspondiente a los Campeonatos CCCCAN.</w:t>
      </w:r>
    </w:p>
    <w:p w14:paraId="48A2F98F" w14:textId="77777777" w:rsidR="008F0AC0" w:rsidRDefault="008F0AC0" w:rsidP="008F0AC0">
      <w:pPr>
        <w:pStyle w:val="Sangradetextonormal"/>
        <w:ind w:left="0"/>
        <w:rPr>
          <w:lang w:val="es-ES" w:eastAsia="en-IE"/>
        </w:rPr>
      </w:pPr>
    </w:p>
    <w:p w14:paraId="2F4CAC15" w14:textId="77777777" w:rsidR="008F0AC0" w:rsidRPr="002E25D5" w:rsidRDefault="008F0AC0" w:rsidP="002E25D5">
      <w:pPr>
        <w:pStyle w:val="Sangradetextonormal"/>
        <w:rPr>
          <w:lang w:val="es-ES" w:eastAsia="en-IE"/>
        </w:rPr>
      </w:pPr>
    </w:p>
    <w:p w14:paraId="2B725FE5" w14:textId="77777777" w:rsidR="008F0AC0" w:rsidRPr="000053E1" w:rsidRDefault="008F0AC0" w:rsidP="002E25D5">
      <w:pPr>
        <w:pStyle w:val="Agreement1"/>
        <w:numPr>
          <w:ilvl w:val="0"/>
          <w:numId w:val="19"/>
        </w:numPr>
        <w:rPr>
          <w:rFonts w:ascii="Cambria" w:hAnsi="Cambria"/>
          <w:sz w:val="24"/>
          <w:szCs w:val="24"/>
          <w:lang w:val="en-US"/>
        </w:rPr>
      </w:pPr>
      <w:r>
        <w:rPr>
          <w:rFonts w:ascii="Cambria" w:hAnsi="Cambria"/>
          <w:sz w:val="24"/>
          <w:szCs w:val="24"/>
          <w:lang w:val="es-ES"/>
        </w:rPr>
        <w:t>FIRMAS Y SELLOS OFICIALES :</w:t>
      </w:r>
    </w:p>
    <w:p w14:paraId="5DD5ABDB" w14:textId="77777777" w:rsidR="00937549" w:rsidRPr="00792D49" w:rsidRDefault="00C44943" w:rsidP="00792D49">
      <w:pPr>
        <w:pStyle w:val="Agreement2"/>
        <w:numPr>
          <w:ilvl w:val="0"/>
          <w:numId w:val="0"/>
        </w:numPr>
        <w:ind w:left="720"/>
        <w:jc w:val="left"/>
        <w:rPr>
          <w:rFonts w:ascii="Cambria" w:hAnsi="Cambria"/>
          <w:sz w:val="24"/>
          <w:szCs w:val="24"/>
          <w:lang w:val="es-SV"/>
        </w:rPr>
      </w:pPr>
      <w:r w:rsidRPr="000053E1">
        <w:rPr>
          <w:rFonts w:ascii="Cambria" w:hAnsi="Cambria"/>
          <w:sz w:val="24"/>
          <w:szCs w:val="24"/>
          <w:lang w:val="es-SV"/>
        </w:rPr>
        <w:br/>
        <w:t>Federación</w:t>
      </w:r>
      <w:r w:rsidR="000053E1" w:rsidRPr="000053E1">
        <w:rPr>
          <w:rFonts w:ascii="Cambria" w:hAnsi="Cambria"/>
          <w:sz w:val="24"/>
          <w:szCs w:val="24"/>
          <w:lang w:val="es-SV"/>
        </w:rPr>
        <w:t xml:space="preserve"> Solicitante:</w:t>
      </w:r>
      <w:r w:rsidRPr="000053E1">
        <w:rPr>
          <w:rFonts w:ascii="Cambria" w:hAnsi="Cambria"/>
          <w:sz w:val="24"/>
          <w:szCs w:val="24"/>
          <w:lang w:val="es-SV"/>
        </w:rPr>
        <w:t xml:space="preserve"> ___________________________</w:t>
      </w:r>
      <w:r w:rsidRPr="000053E1">
        <w:rPr>
          <w:rFonts w:ascii="Cambria" w:hAnsi="Cambria"/>
          <w:sz w:val="24"/>
          <w:szCs w:val="24"/>
          <w:lang w:val="es-SV"/>
        </w:rPr>
        <w:br/>
        <w:t>Nombre del Presidente o Secretario: ___________________________</w:t>
      </w:r>
      <w:r w:rsidRPr="000053E1">
        <w:rPr>
          <w:rFonts w:ascii="Cambria" w:hAnsi="Cambria"/>
          <w:sz w:val="24"/>
          <w:szCs w:val="24"/>
          <w:lang w:val="es-SV"/>
        </w:rPr>
        <w:br/>
        <w:t>Firma: ___________________________</w:t>
      </w:r>
      <w:r w:rsidRPr="000053E1">
        <w:rPr>
          <w:rFonts w:ascii="Cambria" w:hAnsi="Cambria"/>
          <w:sz w:val="24"/>
          <w:szCs w:val="24"/>
          <w:lang w:val="es-SV"/>
        </w:rPr>
        <w:br/>
        <w:t>Sello: ___________________________</w:t>
      </w:r>
      <w:r w:rsidRPr="000053E1">
        <w:rPr>
          <w:rFonts w:ascii="Cambria" w:hAnsi="Cambria"/>
          <w:sz w:val="24"/>
          <w:szCs w:val="24"/>
          <w:lang w:val="es-SV"/>
        </w:rPr>
        <w:br/>
      </w:r>
    </w:p>
    <w:sectPr w:rsidR="00937549" w:rsidRPr="00792D49" w:rsidSect="000053E1">
      <w:headerReference w:type="default" r:id="rId8"/>
      <w:footerReference w:type="even" r:id="rId9"/>
      <w:footerReference w:type="default" r:id="rId10"/>
      <w:pgSz w:w="12240" w:h="15840"/>
      <w:pgMar w:top="1440" w:right="118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3758" w14:textId="77777777" w:rsidR="00804954" w:rsidRDefault="00804954" w:rsidP="00473C5D">
      <w:pPr>
        <w:spacing w:after="0" w:line="240" w:lineRule="auto"/>
      </w:pPr>
      <w:r>
        <w:separator/>
      </w:r>
    </w:p>
  </w:endnote>
  <w:endnote w:type="continuationSeparator" w:id="0">
    <w:p w14:paraId="6AA01861" w14:textId="77777777" w:rsidR="00804954" w:rsidRDefault="00804954" w:rsidP="0047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altName w:val="Arial"/>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DF37" w14:textId="77777777" w:rsidR="008F0AC0" w:rsidRDefault="008F0AC0" w:rsidP="008F0AC0">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E23E" w14:textId="77777777" w:rsidR="008F0AC0" w:rsidRPr="008F0AC0" w:rsidRDefault="008F0AC0" w:rsidP="008F0AC0">
    <w:pPr>
      <w:pStyle w:val="Piedepgina"/>
      <w:jc w:val="center"/>
      <w:rPr>
        <w:lang w:val="es-SV"/>
      </w:rPr>
    </w:pPr>
    <w:r>
      <w:rPr>
        <w:rFonts w:ascii="Cambria" w:hAnsi="Cambria"/>
        <w:sz w:val="24"/>
        <w:szCs w:val="24"/>
        <w:lang w:val="es-SV"/>
      </w:rPr>
      <w:t xml:space="preserve">Enviar </w:t>
    </w:r>
    <w:r w:rsidR="00BC5311">
      <w:rPr>
        <w:rFonts w:ascii="Cambria" w:hAnsi="Cambria"/>
        <w:sz w:val="24"/>
        <w:szCs w:val="24"/>
        <w:lang w:val="es-SV"/>
      </w:rPr>
      <w:t xml:space="preserve"> a más tardar el 07 de noviembre del 2025 al correo</w:t>
    </w:r>
    <w:r w:rsidRPr="008F0AC0">
      <w:rPr>
        <w:rFonts w:ascii="Cambria" w:hAnsi="Cambria"/>
        <w:sz w:val="24"/>
        <w:szCs w:val="24"/>
        <w:lang w:val="es-SV"/>
      </w:rPr>
      <w:t xml:space="preserve">: </w:t>
    </w:r>
    <w:hyperlink r:id="rId1" w:history="1">
      <w:r w:rsidRPr="008F0AC0">
        <w:rPr>
          <w:rStyle w:val="Hipervnculo"/>
          <w:rFonts w:ascii="Cambria" w:hAnsi="Cambria"/>
          <w:sz w:val="24"/>
          <w:szCs w:val="24"/>
          <w:lang w:val="es-SV"/>
        </w:rPr>
        <w:t>cccansecretary@gmail.com</w:t>
      </w:r>
    </w:hyperlink>
    <w:r w:rsidR="00BC5311">
      <w:rPr>
        <w:rFonts w:ascii="Cambria" w:hAnsi="Cambria"/>
        <w:sz w:val="24"/>
        <w:szCs w:val="24"/>
        <w:lang w:val="es-SV"/>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133F" w14:textId="77777777" w:rsidR="00804954" w:rsidRDefault="00804954" w:rsidP="00473C5D">
      <w:pPr>
        <w:spacing w:after="0" w:line="240" w:lineRule="auto"/>
      </w:pPr>
      <w:r>
        <w:separator/>
      </w:r>
    </w:p>
  </w:footnote>
  <w:footnote w:type="continuationSeparator" w:id="0">
    <w:p w14:paraId="0594F370" w14:textId="77777777" w:rsidR="00804954" w:rsidRDefault="00804954" w:rsidP="00473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3500" w14:textId="77777777" w:rsidR="00BB707E" w:rsidRDefault="00BB707E" w:rsidP="008F0AC0">
    <w:pPr>
      <w:pStyle w:val="Encabezado"/>
      <w:jc w:val="center"/>
    </w:pPr>
    <w:r>
      <w:rPr>
        <w:noProof/>
        <w:lang w:val="es-SV" w:eastAsia="es-SV"/>
      </w:rPr>
      <w:drawing>
        <wp:anchor distT="0" distB="0" distL="114300" distR="114300" simplePos="0" relativeHeight="251658240" behindDoc="0" locked="0" layoutInCell="1" allowOverlap="1" wp14:anchorId="6C02ACEB" wp14:editId="3DB0A530">
          <wp:simplePos x="0" y="0"/>
          <wp:positionH relativeFrom="margin">
            <wp:posOffset>-614045</wp:posOffset>
          </wp:positionH>
          <wp:positionV relativeFrom="margin">
            <wp:posOffset>-778462</wp:posOffset>
          </wp:positionV>
          <wp:extent cx="888922" cy="779585"/>
          <wp:effectExtent l="0" t="0" r="6985" b="1905"/>
          <wp:wrapSquare wrapText="bothSides"/>
          <wp:docPr id="1" name="Imagen 1" descr="C.C.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922" cy="7795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C2518F9"/>
    <w:multiLevelType w:val="hybridMultilevel"/>
    <w:tmpl w:val="C202576E"/>
    <w:lvl w:ilvl="0" w:tplc="2C261B46">
      <w:start w:val="10"/>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10530462"/>
    <w:multiLevelType w:val="hybridMultilevel"/>
    <w:tmpl w:val="F7F04FE2"/>
    <w:lvl w:ilvl="0" w:tplc="F6024FEE">
      <w:start w:val="1"/>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57355E6"/>
    <w:multiLevelType w:val="hybridMultilevel"/>
    <w:tmpl w:val="B0321256"/>
    <w:lvl w:ilvl="0" w:tplc="4476C2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333540"/>
    <w:multiLevelType w:val="hybridMultilevel"/>
    <w:tmpl w:val="26CA8F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F06667"/>
    <w:multiLevelType w:val="hybridMultilevel"/>
    <w:tmpl w:val="68806240"/>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28F2753"/>
    <w:multiLevelType w:val="multilevel"/>
    <w:tmpl w:val="900C9544"/>
    <w:lvl w:ilvl="0">
      <w:start w:val="5"/>
      <w:numFmt w:val="none"/>
      <w:lvlText w:val="6"/>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isLgl/>
      <w:lvlText w:val="%1.%2"/>
      <w:lvlJc w:val="left"/>
      <w:pPr>
        <w:ind w:left="639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15" w15:restartNumberingAfterBreak="0">
    <w:nsid w:val="51364DB1"/>
    <w:multiLevelType w:val="hybridMultilevel"/>
    <w:tmpl w:val="8F342388"/>
    <w:lvl w:ilvl="0" w:tplc="AA40E3E6">
      <w:start w:val="10"/>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5B8430B9"/>
    <w:multiLevelType w:val="multilevel"/>
    <w:tmpl w:val="DEB448E6"/>
    <w:lvl w:ilvl="0">
      <w:start w:val="5"/>
      <w:numFmt w:val="none"/>
      <w:pStyle w:val="Agreement1"/>
      <w:lvlText w:val="6"/>
      <w:lvlJc w:val="left"/>
      <w:pPr>
        <w:ind w:left="720" w:hanging="720"/>
      </w:pPr>
      <w:rPr>
        <w:rFonts w:ascii="Arial" w:hAnsi="Arial" w:cs="Arial" w:hint="default"/>
        <w:b/>
        <w:i w:val="0"/>
        <w:caps w:val="0"/>
        <w:strike w:val="0"/>
        <w:dstrike w:val="0"/>
        <w:vanish w:val="0"/>
        <w:color w:val="auto"/>
        <w:sz w:val="24"/>
        <w:u w:val="none"/>
        <w:effect w:val="none"/>
        <w:vertAlign w:val="baseline"/>
      </w:rPr>
    </w:lvl>
    <w:lvl w:ilvl="1">
      <w:start w:val="1"/>
      <w:numFmt w:val="decimal"/>
      <w:pStyle w:val="Agreement2"/>
      <w:isLgl/>
      <w:lvlText w:val="%1.%2"/>
      <w:lvlJc w:val="left"/>
      <w:pPr>
        <w:ind w:left="639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6"/>
  </w:num>
  <w:num w:numId="12">
    <w:abstractNumId w:val="11"/>
  </w:num>
  <w:num w:numId="13">
    <w:abstractNumId w:val="16"/>
  </w:num>
  <w:num w:numId="14">
    <w:abstractNumId w:val="12"/>
  </w:num>
  <w:num w:numId="1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3E1"/>
    <w:rsid w:val="00005BEA"/>
    <w:rsid w:val="00034616"/>
    <w:rsid w:val="0006063C"/>
    <w:rsid w:val="001312D3"/>
    <w:rsid w:val="0015074B"/>
    <w:rsid w:val="001E2CFF"/>
    <w:rsid w:val="00260593"/>
    <w:rsid w:val="00284787"/>
    <w:rsid w:val="0029639D"/>
    <w:rsid w:val="002E25D5"/>
    <w:rsid w:val="00326F90"/>
    <w:rsid w:val="00445E87"/>
    <w:rsid w:val="00473C5D"/>
    <w:rsid w:val="00496694"/>
    <w:rsid w:val="004B4820"/>
    <w:rsid w:val="00562F46"/>
    <w:rsid w:val="005D7235"/>
    <w:rsid w:val="005F6AE5"/>
    <w:rsid w:val="006B0104"/>
    <w:rsid w:val="006B52D8"/>
    <w:rsid w:val="00766837"/>
    <w:rsid w:val="00786597"/>
    <w:rsid w:val="00792D49"/>
    <w:rsid w:val="00804954"/>
    <w:rsid w:val="00840A4C"/>
    <w:rsid w:val="00853E53"/>
    <w:rsid w:val="008F0AC0"/>
    <w:rsid w:val="00932515"/>
    <w:rsid w:val="00937549"/>
    <w:rsid w:val="00982A63"/>
    <w:rsid w:val="009D43E3"/>
    <w:rsid w:val="00A570B4"/>
    <w:rsid w:val="00A63A73"/>
    <w:rsid w:val="00AA1D8D"/>
    <w:rsid w:val="00AB305A"/>
    <w:rsid w:val="00AD7C91"/>
    <w:rsid w:val="00AF4ED5"/>
    <w:rsid w:val="00B24B3B"/>
    <w:rsid w:val="00B418C5"/>
    <w:rsid w:val="00B47730"/>
    <w:rsid w:val="00BB707E"/>
    <w:rsid w:val="00BC5311"/>
    <w:rsid w:val="00BE1BD1"/>
    <w:rsid w:val="00C44943"/>
    <w:rsid w:val="00CB0664"/>
    <w:rsid w:val="00D81FF1"/>
    <w:rsid w:val="00E27316"/>
    <w:rsid w:val="00F23B26"/>
    <w:rsid w:val="00F5139B"/>
    <w:rsid w:val="00FB0A85"/>
    <w:rsid w:val="00FC693F"/>
    <w:rsid w:val="00FE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058727"/>
  <w14:defaultImageDpi w14:val="300"/>
  <w15:docId w15:val="{33759D1D-9703-48C5-82E7-EFFF9660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104"/>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Style2">
    <w:name w:val="Table Style 2"/>
    <w:rsid w:val="00766837"/>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rPr>
  </w:style>
  <w:style w:type="paragraph" w:customStyle="1" w:styleId="TableStyle1">
    <w:name w:val="Table Style 1"/>
    <w:rsid w:val="00766837"/>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u w:color="000000"/>
      <w:bdr w:val="nil"/>
    </w:rPr>
  </w:style>
  <w:style w:type="paragraph" w:styleId="Sangradetextonormal">
    <w:name w:val="Body Text Indent"/>
    <w:basedOn w:val="Normal"/>
    <w:link w:val="SangradetextonormalCar"/>
    <w:uiPriority w:val="99"/>
    <w:unhideWhenUsed/>
    <w:rsid w:val="00C44943"/>
    <w:pPr>
      <w:spacing w:after="120"/>
      <w:ind w:left="283"/>
    </w:pPr>
  </w:style>
  <w:style w:type="character" w:customStyle="1" w:styleId="SangradetextonormalCar">
    <w:name w:val="Sangría de texto normal Car"/>
    <w:basedOn w:val="Fuentedeprrafopredeter"/>
    <w:link w:val="Sangradetextonormal"/>
    <w:uiPriority w:val="99"/>
    <w:rsid w:val="00C44943"/>
    <w:rPr>
      <w:rFonts w:ascii="Calibri" w:hAnsi="Calibri"/>
    </w:rPr>
  </w:style>
  <w:style w:type="paragraph" w:customStyle="1" w:styleId="Agreement1">
    <w:name w:val="Agreement 1"/>
    <w:aliases w:val="A1"/>
    <w:basedOn w:val="Normal"/>
    <w:next w:val="Sangradetextonormal"/>
    <w:uiPriority w:val="1"/>
    <w:qFormat/>
    <w:rsid w:val="00C44943"/>
    <w:pPr>
      <w:keepNext/>
      <w:numPr>
        <w:numId w:val="13"/>
      </w:numPr>
      <w:spacing w:before="240" w:after="120" w:line="240" w:lineRule="auto"/>
      <w:jc w:val="both"/>
      <w:outlineLvl w:val="0"/>
    </w:pPr>
    <w:rPr>
      <w:rFonts w:ascii="Arial Bold" w:eastAsia="Calibri" w:hAnsi="Arial Bold" w:cs="Times New Roman"/>
      <w:b/>
      <w:szCs w:val="21"/>
      <w:lang w:val="en-GB" w:eastAsia="en-IE"/>
    </w:rPr>
  </w:style>
  <w:style w:type="paragraph" w:customStyle="1" w:styleId="Agreement2">
    <w:name w:val="Agreement 2"/>
    <w:aliases w:val="A2"/>
    <w:basedOn w:val="Normal"/>
    <w:uiPriority w:val="3"/>
    <w:qFormat/>
    <w:rsid w:val="00C44943"/>
    <w:pPr>
      <w:numPr>
        <w:ilvl w:val="1"/>
        <w:numId w:val="13"/>
      </w:numPr>
      <w:spacing w:before="240" w:after="120" w:line="240" w:lineRule="auto"/>
      <w:jc w:val="both"/>
      <w:outlineLvl w:val="1"/>
    </w:pPr>
    <w:rPr>
      <w:rFonts w:ascii="Arial" w:eastAsia="Calibri" w:hAnsi="Arial" w:cs="Times New Roman"/>
      <w:sz w:val="21"/>
      <w:szCs w:val="21"/>
      <w:lang w:val="en-GB" w:eastAsia="en-IE"/>
    </w:rPr>
  </w:style>
  <w:style w:type="paragraph" w:customStyle="1" w:styleId="Agreement3">
    <w:name w:val="Agreement 3"/>
    <w:aliases w:val="A3"/>
    <w:basedOn w:val="Normal"/>
    <w:uiPriority w:val="5"/>
    <w:qFormat/>
    <w:rsid w:val="00C44943"/>
    <w:pPr>
      <w:numPr>
        <w:ilvl w:val="2"/>
        <w:numId w:val="13"/>
      </w:numPr>
      <w:spacing w:before="240" w:after="120" w:line="240" w:lineRule="auto"/>
      <w:jc w:val="both"/>
      <w:outlineLvl w:val="2"/>
    </w:pPr>
    <w:rPr>
      <w:rFonts w:ascii="Arial" w:eastAsia="Calibri" w:hAnsi="Arial" w:cs="Times New Roman"/>
      <w:sz w:val="21"/>
      <w:szCs w:val="21"/>
      <w:lang w:val="en-GB" w:eastAsia="en-IE"/>
    </w:rPr>
  </w:style>
  <w:style w:type="paragraph" w:customStyle="1" w:styleId="Agreement4">
    <w:name w:val="Agreement 4"/>
    <w:aliases w:val="A4"/>
    <w:basedOn w:val="Normal"/>
    <w:uiPriority w:val="7"/>
    <w:qFormat/>
    <w:rsid w:val="00C44943"/>
    <w:pPr>
      <w:numPr>
        <w:ilvl w:val="3"/>
        <w:numId w:val="13"/>
      </w:numPr>
      <w:spacing w:before="240" w:after="120" w:line="240" w:lineRule="auto"/>
      <w:jc w:val="both"/>
      <w:outlineLvl w:val="3"/>
    </w:pPr>
    <w:rPr>
      <w:rFonts w:ascii="Arial" w:eastAsia="Calibri" w:hAnsi="Arial" w:cs="Times New Roman"/>
      <w:sz w:val="21"/>
      <w:szCs w:val="21"/>
      <w:lang w:val="en-GB" w:eastAsia="en-IE"/>
    </w:rPr>
  </w:style>
  <w:style w:type="paragraph" w:customStyle="1" w:styleId="Agreement5">
    <w:name w:val="Agreement 5"/>
    <w:aliases w:val="A5"/>
    <w:basedOn w:val="Normal"/>
    <w:uiPriority w:val="9"/>
    <w:qFormat/>
    <w:rsid w:val="00C44943"/>
    <w:pPr>
      <w:numPr>
        <w:ilvl w:val="4"/>
        <w:numId w:val="13"/>
      </w:numPr>
      <w:spacing w:before="240" w:after="120" w:line="240" w:lineRule="auto"/>
      <w:jc w:val="both"/>
      <w:outlineLvl w:val="4"/>
    </w:pPr>
    <w:rPr>
      <w:rFonts w:ascii="Arial" w:eastAsia="Calibri" w:hAnsi="Arial" w:cs="Times New Roman"/>
      <w:sz w:val="21"/>
      <w:szCs w:val="21"/>
      <w:lang w:val="en-GB" w:eastAsia="en-IE"/>
    </w:rPr>
  </w:style>
  <w:style w:type="paragraph" w:styleId="HTMLconformatoprevio">
    <w:name w:val="HTML Preformatted"/>
    <w:basedOn w:val="Normal"/>
    <w:link w:val="HTMLconformatoprevioCar"/>
    <w:uiPriority w:val="99"/>
    <w:unhideWhenUsed/>
    <w:rsid w:val="00C44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C44943"/>
    <w:rPr>
      <w:rFonts w:ascii="Courier New" w:eastAsia="Times New Roman" w:hAnsi="Courier New" w:cs="Courier New"/>
      <w:sz w:val="20"/>
      <w:szCs w:val="20"/>
    </w:rPr>
  </w:style>
  <w:style w:type="character" w:styleId="Hipervnculo">
    <w:name w:val="Hyperlink"/>
    <w:basedOn w:val="Fuentedeprrafopredeter"/>
    <w:uiPriority w:val="99"/>
    <w:unhideWhenUsed/>
    <w:rsid w:val="008F0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ccansecretar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8CE8-7031-43C8-A299-46F3BA03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2310</Words>
  <Characters>12709</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luis ziegler</cp:lastModifiedBy>
  <cp:revision>2</cp:revision>
  <dcterms:created xsi:type="dcterms:W3CDTF">2025-10-25T03:12:00Z</dcterms:created>
  <dcterms:modified xsi:type="dcterms:W3CDTF">2025-10-25T03:12:00Z</dcterms:modified>
  <cp:category/>
</cp:coreProperties>
</file>