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E87FB" w14:textId="427AAECA" w:rsidR="00FF3E3D" w:rsidRDefault="00A573C5" w:rsidP="00A573C5">
      <w:r>
        <w:rPr>
          <w:noProof/>
        </w:rPr>
        <w:drawing>
          <wp:inline distT="0" distB="0" distL="0" distR="0" wp14:anchorId="2B99F8AB" wp14:editId="1E4D40F6">
            <wp:extent cx="1555750" cy="698500"/>
            <wp:effectExtent l="0" t="0" r="0" b="6350"/>
            <wp:docPr id="4" name="Picture 4" descr="Life Time Colorado Swim 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fe Time Colorado Swim Te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>
        <w:rPr>
          <w:rFonts w:ascii="&amp;quot" w:hAnsi="&amp;quot"/>
          <w:noProof/>
          <w:color w:val="C6E0F1"/>
        </w:rPr>
        <w:drawing>
          <wp:inline distT="0" distB="0" distL="0" distR="0" wp14:anchorId="734830CA" wp14:editId="7B7494BA">
            <wp:extent cx="660400" cy="647700"/>
            <wp:effectExtent l="0" t="0" r="6350" b="0"/>
            <wp:docPr id="1" name="Picture 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7DEB9" w14:textId="23D850A7" w:rsidR="00A573C5" w:rsidRDefault="00A573C5" w:rsidP="00A573C5">
      <w:pPr>
        <w:jc w:val="center"/>
      </w:pPr>
    </w:p>
    <w:p w14:paraId="3C9ACA4B" w14:textId="650B0951" w:rsidR="00A573C5" w:rsidRDefault="00A573C5" w:rsidP="00A573C5">
      <w:pPr>
        <w:jc w:val="center"/>
      </w:pPr>
      <w:proofErr w:type="gramStart"/>
      <w:r>
        <w:t>Life Time</w:t>
      </w:r>
      <w:proofErr w:type="gramEnd"/>
      <w:r>
        <w:t xml:space="preserve"> Colorado Competitive Swimming Covid-19 Guidelines and Recommendations</w:t>
      </w:r>
    </w:p>
    <w:p w14:paraId="737156A4" w14:textId="5E15D932" w:rsidR="00E02CEC" w:rsidRDefault="00E02CEC" w:rsidP="00A573C5">
      <w:pPr>
        <w:jc w:val="center"/>
      </w:pPr>
    </w:p>
    <w:p w14:paraId="3DBF7CB5" w14:textId="4318D09C" w:rsidR="00A573C5" w:rsidRDefault="00E02CEC" w:rsidP="00A573C5">
      <w:pPr>
        <w:jc w:val="center"/>
      </w:pPr>
      <w:r>
        <w:t xml:space="preserve">As we transition back into the </w:t>
      </w:r>
      <w:r w:rsidR="00062C6D">
        <w:t>pool,</w:t>
      </w:r>
      <w:r>
        <w:t xml:space="preserve"> we want to make sure that we are providing a safe environment for our swimmers</w:t>
      </w:r>
      <w:r w:rsidR="00062C6D">
        <w:t xml:space="preserve">, </w:t>
      </w:r>
      <w:proofErr w:type="gramStart"/>
      <w:r w:rsidR="00062C6D">
        <w:t xml:space="preserve">coaches </w:t>
      </w:r>
      <w:r>
        <w:t xml:space="preserve"> and</w:t>
      </w:r>
      <w:proofErr w:type="gramEnd"/>
      <w:r w:rsidR="00062C6D">
        <w:t xml:space="preserve"> families.</w:t>
      </w:r>
      <w:r>
        <w:t xml:space="preserve">  </w:t>
      </w:r>
      <w:r w:rsidRPr="00E02CEC">
        <w:t xml:space="preserve"> We know, with collaboration between </w:t>
      </w:r>
      <w:proofErr w:type="gramStart"/>
      <w:r>
        <w:t>Life Time</w:t>
      </w:r>
      <w:proofErr w:type="gramEnd"/>
      <w:r>
        <w:t xml:space="preserve"> Fitness, </w:t>
      </w:r>
      <w:r w:rsidRPr="00E02CEC">
        <w:t xml:space="preserve">USA Swimming, </w:t>
      </w:r>
      <w:r>
        <w:t xml:space="preserve">and </w:t>
      </w:r>
      <w:r w:rsidR="00CF3BC8">
        <w:t>adhering</w:t>
      </w:r>
      <w:r>
        <w:t xml:space="preserve"> to guidelines from </w:t>
      </w:r>
      <w:r w:rsidR="00CF3BC8">
        <w:t xml:space="preserve">our </w:t>
      </w:r>
      <w:r w:rsidRPr="00E02CEC">
        <w:t xml:space="preserve">public health officials, we can create safe plans for using </w:t>
      </w:r>
      <w:r w:rsidR="00CF3BC8">
        <w:t xml:space="preserve">all of our </w:t>
      </w:r>
      <w:r w:rsidRPr="00E02CEC">
        <w:t>aquatic facilities</w:t>
      </w:r>
      <w:r w:rsidR="00CF3BC8">
        <w:t>.</w:t>
      </w:r>
      <w:r w:rsidRPr="00E02CEC">
        <w:t xml:space="preserve"> The CDC has indicated that there is no evidence the disease spreads through treated water. </w:t>
      </w:r>
      <w:r w:rsidR="00CF3BC8">
        <w:t xml:space="preserve">Our aquatics and </w:t>
      </w:r>
      <w:r w:rsidR="00062C6D">
        <w:t>facilities</w:t>
      </w:r>
      <w:r w:rsidR="00CF3BC8">
        <w:t xml:space="preserve"> staffs are working diligently to ensure our pools and areas around them are safe for our teams.  </w:t>
      </w:r>
    </w:p>
    <w:p w14:paraId="73223A73" w14:textId="03293F99" w:rsidR="00CF3BC8" w:rsidRDefault="00CF3BC8" w:rsidP="00A573C5">
      <w:pPr>
        <w:jc w:val="center"/>
      </w:pPr>
    </w:p>
    <w:p w14:paraId="7436DF00" w14:textId="2CC8D5F3" w:rsidR="00A573C5" w:rsidRPr="00CF3BC8" w:rsidRDefault="00CF3BC8" w:rsidP="00A573C5">
      <w:pPr>
        <w:pStyle w:val="ListParagraph"/>
        <w:numPr>
          <w:ilvl w:val="0"/>
          <w:numId w:val="1"/>
        </w:numPr>
        <w:rPr>
          <w:b/>
          <w:bCs/>
        </w:rPr>
      </w:pPr>
      <w:r>
        <w:t>E</w:t>
      </w:r>
      <w:r w:rsidR="00A573C5">
        <w:t xml:space="preserve">ach location (site) has a </w:t>
      </w:r>
      <w:proofErr w:type="spellStart"/>
      <w:r w:rsidR="00A573C5">
        <w:t>Covid</w:t>
      </w:r>
      <w:proofErr w:type="spellEnd"/>
      <w:r w:rsidR="00A573C5">
        <w:t xml:space="preserve"> -19 liaison.  </w:t>
      </w:r>
      <w:r w:rsidR="00A573C5" w:rsidRPr="00CF3BC8">
        <w:rPr>
          <w:b/>
          <w:bCs/>
        </w:rPr>
        <w:t xml:space="preserve">If </w:t>
      </w:r>
      <w:r w:rsidR="00062C6D">
        <w:rPr>
          <w:b/>
          <w:bCs/>
        </w:rPr>
        <w:t>a</w:t>
      </w:r>
      <w:r w:rsidR="00A573C5" w:rsidRPr="00CF3BC8">
        <w:rPr>
          <w:b/>
          <w:bCs/>
        </w:rPr>
        <w:t xml:space="preserve"> swimmer or a member of the swimmer’s family is exposed to or tests positive for Covid-19, please immediately contact your liaison.  </w:t>
      </w:r>
      <w:r w:rsidR="00A573C5" w:rsidRPr="00CF3BC8">
        <w:t>The liaison for your location will handle communication</w:t>
      </w:r>
      <w:r w:rsidR="00A573C5" w:rsidRPr="00CF3BC8">
        <w:rPr>
          <w:b/>
          <w:bCs/>
        </w:rPr>
        <w:t xml:space="preserve"> </w:t>
      </w:r>
      <w:r>
        <w:t xml:space="preserve">and instructions for your situation in a private and professional manner. </w:t>
      </w:r>
    </w:p>
    <w:p w14:paraId="250293DA" w14:textId="25F69D8B" w:rsidR="00A573C5" w:rsidRPr="00A573C5" w:rsidRDefault="00A573C5" w:rsidP="00A573C5">
      <w:pPr>
        <w:pStyle w:val="ListParagraph"/>
        <w:numPr>
          <w:ilvl w:val="1"/>
          <w:numId w:val="1"/>
        </w:numPr>
      </w:pPr>
      <w:r>
        <w:t xml:space="preserve">Centennial-Carolyn McLaughlin </w:t>
      </w:r>
      <w:r>
        <w:rPr>
          <w:rFonts w:ascii="Calibri" w:hAnsi="Calibri" w:cs="Calibri"/>
          <w:color w:val="000000"/>
          <w:shd w:val="clear" w:color="auto" w:fill="FFFFFF"/>
        </w:rPr>
        <w:t>720.420.2823</w:t>
      </w:r>
    </w:p>
    <w:p w14:paraId="0106B312" w14:textId="1CC9A71A" w:rsidR="00A573C5" w:rsidRPr="00A573C5" w:rsidRDefault="00A573C5" w:rsidP="00A573C5">
      <w:pPr>
        <w:pStyle w:val="ListParagraph"/>
        <w:numPr>
          <w:ilvl w:val="1"/>
          <w:numId w:val="1"/>
        </w:numPr>
      </w:pPr>
      <w:r>
        <w:rPr>
          <w:rFonts w:ascii="Calibri" w:hAnsi="Calibri" w:cs="Calibri"/>
          <w:color w:val="000000"/>
          <w:shd w:val="clear" w:color="auto" w:fill="FFFFFF"/>
        </w:rPr>
        <w:t xml:space="preserve">Colorado Springs Megan Davis </w:t>
      </w:r>
      <w:r w:rsidRPr="00A573C5">
        <w:rPr>
          <w:rFonts w:ascii="Arial" w:hAnsi="Arial" w:cs="Arial"/>
          <w:sz w:val="20"/>
          <w:szCs w:val="20"/>
          <w:shd w:val="clear" w:color="auto" w:fill="FFFFFF"/>
        </w:rPr>
        <w:t>719.445.4323</w:t>
      </w:r>
    </w:p>
    <w:p w14:paraId="7F1C43C5" w14:textId="05770FAE" w:rsidR="00A573C5" w:rsidRPr="00E02CEC" w:rsidRDefault="00A573C5" w:rsidP="00A573C5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Flat Irons Alexandria </w:t>
      </w:r>
      <w:proofErr w:type="spellStart"/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Morgenson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Pr="00E02CEC">
        <w:rPr>
          <w:rFonts w:ascii="Arial" w:hAnsi="Arial" w:cs="Arial"/>
          <w:sz w:val="20"/>
          <w:szCs w:val="20"/>
          <w:shd w:val="clear" w:color="auto" w:fill="FFFFFF"/>
        </w:rPr>
        <w:t>720.531.8023</w:t>
      </w:r>
      <w:proofErr w:type="gramEnd"/>
    </w:p>
    <w:p w14:paraId="43A141DB" w14:textId="35A73E2B" w:rsidR="00E02CEC" w:rsidRPr="00E02CEC" w:rsidRDefault="00E02CEC" w:rsidP="00A573C5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sz w:val="20"/>
          <w:szCs w:val="20"/>
          <w:shd w:val="clear" w:color="auto" w:fill="FFFFFF"/>
        </w:rPr>
        <w:t>Parker Sarah Meany 720.544.6023</w:t>
      </w:r>
    </w:p>
    <w:p w14:paraId="6C08BD3A" w14:textId="5AE27F39" w:rsidR="00E02CEC" w:rsidRPr="00E02CEC" w:rsidRDefault="00E02CEC" w:rsidP="00A573C5">
      <w:pPr>
        <w:pStyle w:val="ListParagraph"/>
        <w:numPr>
          <w:ilvl w:val="1"/>
          <w:numId w:val="1"/>
        </w:num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Westminster Patricia Burgin </w:t>
      </w:r>
      <w:r w:rsidRPr="00E02CEC">
        <w:rPr>
          <w:rFonts w:ascii="Arial" w:hAnsi="Arial" w:cs="Arial"/>
          <w:sz w:val="20"/>
          <w:szCs w:val="20"/>
          <w:shd w:val="clear" w:color="auto" w:fill="FFFFFF"/>
        </w:rPr>
        <w:t>720.889.5423</w:t>
      </w:r>
    </w:p>
    <w:p w14:paraId="3E379E40" w14:textId="46C5080F" w:rsidR="00E02CEC" w:rsidRDefault="00CF3BC8" w:rsidP="00CF3BC8">
      <w:r>
        <w:t>To further ensure the safety of our swimmers, families and coaches we are observing compliance with the following:</w:t>
      </w:r>
    </w:p>
    <w:p w14:paraId="0FD30BEE" w14:textId="444DA8ED" w:rsidR="00CF3BC8" w:rsidRDefault="00CF3BC8" w:rsidP="00CF3BC8">
      <w:pPr>
        <w:pStyle w:val="ListParagraph"/>
        <w:numPr>
          <w:ilvl w:val="0"/>
          <w:numId w:val="1"/>
        </w:numPr>
      </w:pPr>
      <w:r>
        <w:t>Swimmers are encouraged to arrive at the club in their suits ready for practice and shower and change at home</w:t>
      </w:r>
      <w:r w:rsidR="00B64B43">
        <w:t xml:space="preserve"> following practice</w:t>
      </w:r>
      <w:r>
        <w:t xml:space="preserve">.  We are encouraging our swimmers to limit the use of the </w:t>
      </w:r>
      <w:r w:rsidR="00B64B43">
        <w:t>l</w:t>
      </w:r>
      <w:r>
        <w:t xml:space="preserve">ocker rooms to </w:t>
      </w:r>
      <w:r w:rsidR="00B64B43">
        <w:t>limit</w:t>
      </w:r>
      <w:r>
        <w:t xml:space="preserve"> their exposure to </w:t>
      </w:r>
      <w:r w:rsidR="00B64B43">
        <w:t>other</w:t>
      </w:r>
      <w:r>
        <w:t xml:space="preserve"> members of the club.  </w:t>
      </w:r>
    </w:p>
    <w:p w14:paraId="5EE0D948" w14:textId="2D93F720" w:rsidR="00CF3BC8" w:rsidRDefault="00CF3BC8" w:rsidP="00CF3BC8">
      <w:pPr>
        <w:pStyle w:val="ListParagraph"/>
        <w:numPr>
          <w:ilvl w:val="0"/>
          <w:numId w:val="1"/>
        </w:numPr>
      </w:pPr>
      <w:r>
        <w:t xml:space="preserve">Swimmers </w:t>
      </w:r>
      <w:proofErr w:type="gramStart"/>
      <w:r>
        <w:t>should wear PPE at all times</w:t>
      </w:r>
      <w:proofErr w:type="gramEnd"/>
      <w:r>
        <w:t xml:space="preserve"> while in the building and until they arrive on deck and prepare to get in the water. </w:t>
      </w:r>
    </w:p>
    <w:p w14:paraId="207C548D" w14:textId="57E3B55E" w:rsidR="00CF3BC8" w:rsidRDefault="00CF3BC8" w:rsidP="00CF3BC8">
      <w:pPr>
        <w:pStyle w:val="ListParagraph"/>
        <w:numPr>
          <w:ilvl w:val="0"/>
          <w:numId w:val="1"/>
        </w:numPr>
      </w:pPr>
      <w:r>
        <w:t xml:space="preserve">Swimmers </w:t>
      </w:r>
      <w:proofErr w:type="gramStart"/>
      <w:r>
        <w:t>will adhere to all social distancing guidelines at all times</w:t>
      </w:r>
      <w:proofErr w:type="gramEnd"/>
      <w:r>
        <w:t xml:space="preserve"> during practices and when arriving a</w:t>
      </w:r>
      <w:r w:rsidR="00B64B43">
        <w:t>nd</w:t>
      </w:r>
      <w:r>
        <w:t xml:space="preserve"> departing the pool deck.</w:t>
      </w:r>
      <w:r w:rsidR="00B64B43">
        <w:t xml:space="preserve"> LTF Colorado will not be holding team socials at this time. </w:t>
      </w:r>
    </w:p>
    <w:p w14:paraId="099404EE" w14:textId="77777777" w:rsidR="00B64B43" w:rsidRDefault="00B64B43" w:rsidP="00CF3BC8">
      <w:pPr>
        <w:pStyle w:val="ListParagraph"/>
        <w:numPr>
          <w:ilvl w:val="0"/>
          <w:numId w:val="1"/>
        </w:numPr>
      </w:pPr>
      <w:r>
        <w:t>Swimmers whose families travel outside the state are highly encouraged to self-quarantine for 14 days prior to returning to practice to limit the possibility of exposure for other swimmers and coaches.</w:t>
      </w:r>
    </w:p>
    <w:p w14:paraId="6B62C943" w14:textId="77777777" w:rsidR="00B64B43" w:rsidRDefault="00B64B43" w:rsidP="00CF3BC8">
      <w:pPr>
        <w:pStyle w:val="ListParagraph"/>
        <w:numPr>
          <w:ilvl w:val="0"/>
          <w:numId w:val="1"/>
        </w:numPr>
      </w:pPr>
      <w:r>
        <w:t>Swimmers should not attend practices if:</w:t>
      </w:r>
    </w:p>
    <w:p w14:paraId="097F634A" w14:textId="77777777" w:rsidR="00B64B43" w:rsidRDefault="00B64B43" w:rsidP="00B64B43">
      <w:pPr>
        <w:pStyle w:val="ListParagraph"/>
        <w:numPr>
          <w:ilvl w:val="1"/>
          <w:numId w:val="1"/>
        </w:numPr>
      </w:pPr>
      <w:r>
        <w:t xml:space="preserve">They or anyone in their household is exhibiting any of the signs or symptoms of the Covid-19 virus as defined by the CDC. </w:t>
      </w:r>
    </w:p>
    <w:p w14:paraId="55B1B110" w14:textId="1EEA90F0" w:rsidR="00B64B43" w:rsidRDefault="00B64B43" w:rsidP="00B64B43">
      <w:pPr>
        <w:pStyle w:val="ListParagraph"/>
        <w:numPr>
          <w:ilvl w:val="1"/>
          <w:numId w:val="1"/>
        </w:numPr>
      </w:pPr>
      <w:r>
        <w:lastRenderedPageBreak/>
        <w:t xml:space="preserve">Has been in contact with anyone who has tested positive for the virus.  If a swimmer has been in contact with someone who has tested positive for the </w:t>
      </w:r>
      <w:proofErr w:type="gramStart"/>
      <w:r>
        <w:t>virus</w:t>
      </w:r>
      <w:proofErr w:type="gramEnd"/>
      <w:r>
        <w:t xml:space="preserve"> they will need to self-quarantine for 14 days after contact.  </w:t>
      </w:r>
    </w:p>
    <w:p w14:paraId="27C70C46" w14:textId="3C3DDB5F" w:rsidR="00B64B43" w:rsidRDefault="00105886" w:rsidP="00B64B43">
      <w:pPr>
        <w:pStyle w:val="ListParagraph"/>
        <w:numPr>
          <w:ilvl w:val="0"/>
          <w:numId w:val="1"/>
        </w:numPr>
      </w:pPr>
      <w:r>
        <w:t>Any swimmer who has tested positive for the Covid-19 virus may return to practices</w:t>
      </w:r>
      <w:bookmarkStart w:id="0" w:name="_GoBack"/>
      <w:bookmarkEnd w:id="0"/>
      <w:r>
        <w:t xml:space="preserve"> after being cleared by their physician.</w:t>
      </w:r>
    </w:p>
    <w:p w14:paraId="53571B90" w14:textId="34DA0DF0" w:rsidR="00105886" w:rsidRDefault="00105886" w:rsidP="00B64B43">
      <w:pPr>
        <w:pStyle w:val="ListParagraph"/>
        <w:numPr>
          <w:ilvl w:val="0"/>
          <w:numId w:val="1"/>
        </w:numPr>
      </w:pPr>
      <w:r>
        <w:t>During practices:</w:t>
      </w:r>
    </w:p>
    <w:p w14:paraId="2C558C0D" w14:textId="10764BFC" w:rsidR="00105886" w:rsidRDefault="00105886" w:rsidP="00105886">
      <w:pPr>
        <w:pStyle w:val="ListParagraph"/>
        <w:numPr>
          <w:ilvl w:val="1"/>
          <w:numId w:val="1"/>
        </w:numPr>
      </w:pPr>
      <w:r>
        <w:t>Swimmers will not share equipment.</w:t>
      </w:r>
    </w:p>
    <w:p w14:paraId="0FEC7125" w14:textId="77777777" w:rsidR="00105886" w:rsidRDefault="00105886" w:rsidP="00105886">
      <w:pPr>
        <w:pStyle w:val="ListParagraph"/>
        <w:numPr>
          <w:ilvl w:val="1"/>
          <w:numId w:val="1"/>
        </w:numPr>
      </w:pPr>
      <w:r>
        <w:t>Swimmers should bring a water bottle filled from home to avoid using public taps.</w:t>
      </w:r>
    </w:p>
    <w:p w14:paraId="43F4A2E6" w14:textId="77777777" w:rsidR="00105886" w:rsidRDefault="00105886" w:rsidP="00105886">
      <w:pPr>
        <w:pStyle w:val="ListParagraph"/>
        <w:numPr>
          <w:ilvl w:val="1"/>
          <w:numId w:val="1"/>
        </w:numPr>
      </w:pPr>
      <w:r>
        <w:t>Swimmers will follow all social distancing protocols set up by the coaching staff.</w:t>
      </w:r>
    </w:p>
    <w:p w14:paraId="2E45F608" w14:textId="77777777" w:rsidR="00FA53F2" w:rsidRDefault="00105886" w:rsidP="00105886">
      <w:pPr>
        <w:pStyle w:val="ListParagraph"/>
        <w:numPr>
          <w:ilvl w:val="1"/>
          <w:numId w:val="1"/>
        </w:numPr>
      </w:pPr>
      <w:r>
        <w:t>Swimmers will not make any physical</w:t>
      </w:r>
      <w:r w:rsidR="00FA53F2">
        <w:t xml:space="preserve"> with other </w:t>
      </w:r>
      <w:proofErr w:type="gramStart"/>
      <w:r w:rsidR="00FA53F2">
        <w:t>swimmers(</w:t>
      </w:r>
      <w:proofErr w:type="gramEnd"/>
      <w:r w:rsidR="00FA53F2">
        <w:t>such as shaking hands, high fives or hugging.)</w:t>
      </w:r>
    </w:p>
    <w:p w14:paraId="2407B825" w14:textId="77777777" w:rsidR="00FA53F2" w:rsidRDefault="00FA53F2" w:rsidP="00105886">
      <w:pPr>
        <w:pStyle w:val="ListParagraph"/>
        <w:numPr>
          <w:ilvl w:val="1"/>
          <w:numId w:val="1"/>
        </w:numPr>
      </w:pPr>
      <w:r>
        <w:t xml:space="preserve">Swimmers will not congregate on the deck before or after practices.  </w:t>
      </w:r>
    </w:p>
    <w:p w14:paraId="74A0BB1B" w14:textId="471F0894" w:rsidR="00FA53F2" w:rsidRDefault="00FA53F2" w:rsidP="00FA53F2">
      <w:r>
        <w:t xml:space="preserve">As we move into the next phases of re-opening, we will communicate any changes to these guidelines.  </w:t>
      </w:r>
    </w:p>
    <w:p w14:paraId="0C98E305" w14:textId="66134847" w:rsidR="00FA53F2" w:rsidRDefault="00FA53F2" w:rsidP="00FA53F2"/>
    <w:p w14:paraId="3A76462F" w14:textId="77777777" w:rsidR="00FA53F2" w:rsidRDefault="00FA53F2" w:rsidP="00FA53F2"/>
    <w:p w14:paraId="77D107B6" w14:textId="466A4F7E" w:rsidR="00FA53F2" w:rsidRDefault="00FA53F2" w:rsidP="00FA53F2">
      <w:r>
        <w:t xml:space="preserve">If you have any questions feel free to contact your head site coach or LTF Sr Head Coach Bernie Dickman </w:t>
      </w:r>
      <w:hyperlink r:id="rId8" w:history="1">
        <w:r w:rsidRPr="00FD3C3C">
          <w:rPr>
            <w:rStyle w:val="Hyperlink"/>
          </w:rPr>
          <w:t>bdickman@lt.life</w:t>
        </w:r>
      </w:hyperlink>
      <w:r>
        <w:t>.</w:t>
      </w:r>
    </w:p>
    <w:p w14:paraId="254DACF5" w14:textId="7FFBBEBB" w:rsidR="00105886" w:rsidRDefault="00105886" w:rsidP="00FA53F2">
      <w:r>
        <w:t xml:space="preserve"> </w:t>
      </w:r>
    </w:p>
    <w:p w14:paraId="3460605A" w14:textId="43E7FB7B" w:rsidR="00B64B43" w:rsidRPr="00E02CEC" w:rsidRDefault="00B64B43" w:rsidP="00B64B43">
      <w:pPr>
        <w:ind w:left="1080"/>
      </w:pPr>
    </w:p>
    <w:p w14:paraId="7F12B8CF" w14:textId="77777777" w:rsidR="00A573C5" w:rsidRDefault="00A573C5" w:rsidP="00A573C5"/>
    <w:sectPr w:rsidR="00A57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45A"/>
    <w:multiLevelType w:val="hybridMultilevel"/>
    <w:tmpl w:val="9CE4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C5"/>
    <w:rsid w:val="00062C6D"/>
    <w:rsid w:val="00105886"/>
    <w:rsid w:val="00183613"/>
    <w:rsid w:val="00A573C5"/>
    <w:rsid w:val="00B160BB"/>
    <w:rsid w:val="00B64B43"/>
    <w:rsid w:val="00CF3BC8"/>
    <w:rsid w:val="00E02CEC"/>
    <w:rsid w:val="00FA53F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7A31C"/>
  <w15:chartTrackingRefBased/>
  <w15:docId w15:val="{272BEE5C-6716-42D7-BFE1-D30D09EE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ickman@lt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swimming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 Time Inc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Bernardine Dickman</dc:creator>
  <cp:keywords/>
  <dc:description/>
  <cp:lastModifiedBy>Bernardine Dickman</cp:lastModifiedBy>
  <cp:revision>3</cp:revision>
  <dcterms:created xsi:type="dcterms:W3CDTF">2020-07-27T19:12:00Z</dcterms:created>
  <dcterms:modified xsi:type="dcterms:W3CDTF">2020-07-27T20:19:00Z</dcterms:modified>
</cp:coreProperties>
</file>