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6BAF8" w14:textId="77777777" w:rsidR="000E2D14" w:rsidRDefault="000E2D14">
      <w:pPr>
        <w:pStyle w:val="BodyText"/>
        <w:ind w:left="0"/>
        <w:rPr>
          <w:rFonts w:ascii="Times New Roman"/>
          <w:sz w:val="20"/>
        </w:rPr>
      </w:pPr>
    </w:p>
    <w:p w14:paraId="6F36BAF9" w14:textId="77777777" w:rsidR="000E2D14" w:rsidRDefault="000E2D14">
      <w:pPr>
        <w:pStyle w:val="BodyText"/>
        <w:ind w:left="0"/>
        <w:rPr>
          <w:rFonts w:ascii="Times New Roman"/>
          <w:sz w:val="20"/>
        </w:rPr>
      </w:pPr>
    </w:p>
    <w:p w14:paraId="6F36BAFA" w14:textId="77777777" w:rsidR="000E2D14" w:rsidRDefault="000E2D14">
      <w:pPr>
        <w:pStyle w:val="BodyText"/>
        <w:ind w:left="0"/>
        <w:rPr>
          <w:rFonts w:ascii="Times New Roman"/>
          <w:sz w:val="20"/>
        </w:rPr>
      </w:pPr>
    </w:p>
    <w:p w14:paraId="6F36BAFB" w14:textId="51923100" w:rsidR="000E2D14" w:rsidRDefault="00544CED" w:rsidP="00DE2CFA">
      <w:pPr>
        <w:pStyle w:val="Title"/>
        <w:ind w:left="1440" w:right="1440"/>
        <w:rPr>
          <w:u w:val="none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6F36BB1D" wp14:editId="6F36BB1E">
            <wp:simplePos x="0" y="0"/>
            <wp:positionH relativeFrom="page">
              <wp:posOffset>307286</wp:posOffset>
            </wp:positionH>
            <wp:positionV relativeFrom="paragraph">
              <wp:posOffset>-433466</wp:posOffset>
            </wp:positionV>
            <wp:extent cx="820016" cy="8026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016" cy="80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CA6775">
        <w:t>5</w:t>
      </w:r>
      <w:r>
        <w:rPr>
          <w:spacing w:val="-2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rPr>
          <w:spacing w:val="-2"/>
        </w:rPr>
        <w:t>Checklist</w:t>
      </w:r>
      <w:r w:rsidR="00DE2CFA">
        <w:rPr>
          <w:spacing w:val="-2"/>
        </w:rPr>
        <w:t xml:space="preserve"> for </w:t>
      </w:r>
      <w:r w:rsidR="00322CD2">
        <w:rPr>
          <w:spacing w:val="-2"/>
        </w:rPr>
        <w:t>Officials</w:t>
      </w:r>
    </w:p>
    <w:p w14:paraId="6F36BAFC" w14:textId="6ACD40EB" w:rsidR="000E2D14" w:rsidRDefault="00544CED">
      <w:pPr>
        <w:pStyle w:val="Heading1"/>
        <w:spacing w:before="66"/>
      </w:pP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current!</w:t>
      </w:r>
      <w:r>
        <w:rPr>
          <w:spacing w:val="-4"/>
        </w:rPr>
        <w:t xml:space="preserve"> </w:t>
      </w:r>
      <w:r w:rsidR="00DE2CFA">
        <w:rPr>
          <w:u w:val="single"/>
        </w:rPr>
        <w:t>Officials</w:t>
      </w:r>
      <w:r>
        <w:rPr>
          <w:spacing w:val="-5"/>
          <w:u w:val="single"/>
        </w:rPr>
        <w:t xml:space="preserve"> </w:t>
      </w:r>
      <w:r>
        <w:rPr>
          <w:u w:val="single"/>
        </w:rPr>
        <w:t>must</w:t>
      </w:r>
      <w:r>
        <w:rPr>
          <w:spacing w:val="-6"/>
          <w:u w:val="single"/>
        </w:rPr>
        <w:t xml:space="preserve"> </w:t>
      </w:r>
      <w:r>
        <w:rPr>
          <w:u w:val="single"/>
        </w:rPr>
        <w:t>maintain</w:t>
      </w:r>
      <w:r>
        <w:rPr>
          <w:spacing w:val="-7"/>
          <w:u w:val="single"/>
        </w:rPr>
        <w:t xml:space="preserve"> </w:t>
      </w:r>
      <w:r>
        <w:rPr>
          <w:u w:val="single"/>
        </w:rPr>
        <w:t>current</w:t>
      </w:r>
      <w:r>
        <w:rPr>
          <w:spacing w:val="-7"/>
          <w:u w:val="single"/>
        </w:rPr>
        <w:t xml:space="preserve"> </w:t>
      </w:r>
      <w:r>
        <w:rPr>
          <w:u w:val="single"/>
        </w:rPr>
        <w:t>certification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at</w:t>
      </w:r>
      <w:r>
        <w:rPr>
          <w:spacing w:val="-6"/>
          <w:u w:val="single"/>
        </w:rPr>
        <w:t xml:space="preserve"> </w:t>
      </w:r>
      <w:r>
        <w:rPr>
          <w:u w:val="single"/>
        </w:rPr>
        <w:t>all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times!</w:t>
      </w:r>
    </w:p>
    <w:p w14:paraId="3BC2061F" w14:textId="61EEE1A9" w:rsidR="00322CD2" w:rsidRPr="00322CD2" w:rsidRDefault="00544CED" w:rsidP="00322CD2">
      <w:pPr>
        <w:pStyle w:val="BodyText"/>
        <w:spacing w:before="159" w:line="276" w:lineRule="auto"/>
        <w:ind w:right="298" w:firstLine="396"/>
      </w:pPr>
      <w:r w:rsidRPr="008E5413">
        <w:rPr>
          <w:noProof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6F36BB1F" wp14:editId="0187BD22">
                <wp:simplePos x="0" y="0"/>
                <wp:positionH relativeFrom="page">
                  <wp:posOffset>288290</wp:posOffset>
                </wp:positionH>
                <wp:positionV relativeFrom="paragraph">
                  <wp:posOffset>114300</wp:posOffset>
                </wp:positionV>
                <wp:extent cx="140335" cy="140335"/>
                <wp:effectExtent l="0" t="0" r="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8EA68" id="docshape3" o:spid="_x0000_s1026" style="position:absolute;margin-left:22.7pt;margin-top:9pt;width:11.05pt;height:11.0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sCQIAAAUEAAAOAAAAZHJzL2Uyb0RvYy54bWysU1GP0zAMfkfiP0R5Z113OziqdafTxiGk&#10;40A6+AFemq4RaRycbN349TjpbjfBG6IPkV3bn+0vXxa3h96KvaZg0NWynEyl0E5hY9y2lt+/3b+5&#10;kSJEcA1YdLqWRx3k7fL1q8XgKz3DDm2jSTCIC9Xga9nF6KuiCKrTPYQJeu042CL1ENmlbdEQDIze&#10;22I2nb4tBqTGEyodAv9dj0G5zPhtq1X80rZBR2FrybPFfFI+N+kslguotgS+M+o0BvzDFD0Yx03P&#10;UGuIIHZk/oLqjSIM2MaJwr7AtjVK5x14m3L6xzZPHXidd2Fygj/TFP4frHrcP/mvlEYP/gHVjyAc&#10;rjpwW31HhEOnoeF2ZSKqGHyozgXJCVwqNsNnbPhqYRcxc3BoqU+AvJ04ZKqPZ6r1IQrFP8v59Orq&#10;WgrFoZOdOkD1XOwpxI8ae5GMWhLfZAaH/UOIY+pzSurl8N5Ym2/TOjHU8n05n+eCgNY0KZh3pO1m&#10;ZUnsIekhf3kz3v4yLSGvIXRjXg6NSulNZLla09fy5lwNVWLpg2ty+wjGjjZvY92JtsRUEmWoNtgc&#10;mTXCUYv8dtjokH5JMbAOaxl+7oC0FPaTY+bTHkm42Zlfv5uxQ5eRzWUEnGKoWkYpRnMVR7HvPJlt&#10;x53KTIrDO76t1mQmX6Y6Dctay3dxehdJzJd+znp5vcvfAAAA//8DAFBLAwQUAAYACAAAACEAzWVE&#10;BdsAAAAHAQAADwAAAGRycy9kb3ducmV2LnhtbEyPzU7DMBCE70i8g7VI3KhdlIYqxKlQBZeeIM0B&#10;bpvYjaP6J4rdNLw9ywmOOzOa/abcLc6yWU9xCF7CeiWAad8FNfheQnN8e9gCiwm9Qhu8lvCtI+yq&#10;25sSCxWu/kPPdeoZlfhYoAST0lhwHjujHcZVGLUn7xQmh4nOqedqwiuVO8sfhci5w8HTB4Oj3hvd&#10;neuLk/C1HBo8iPcha7vP/HVfCzPbRsr7u+XlGVjSS/oLwy8+oUNFTG24eBWZlZBtMkqSvqVJ5OdP&#10;G2At6WINvCr5f/7qBwAA//8DAFBLAQItABQABgAIAAAAIQC2gziS/gAAAOEBAAATAAAAAAAAAAAA&#10;AAAAAAAAAABbQ29udGVudF9UeXBlc10ueG1sUEsBAi0AFAAGAAgAAAAhADj9If/WAAAAlAEAAAsA&#10;AAAAAAAAAAAAAAAALwEAAF9yZWxzLy5yZWxzUEsBAi0AFAAGAAgAAAAhABqQGWwJAgAABQQAAA4A&#10;AAAAAAAAAAAAAAAALgIAAGRycy9lMm9Eb2MueG1sUEsBAi0AFAAGAAgAAAAhAM1lRAXbAAAABw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Pr="008E5413">
        <w:rPr>
          <w:b/>
          <w:u w:val="single"/>
        </w:rPr>
        <w:t>Non-Athlete Membership</w:t>
      </w:r>
      <w:r w:rsidRPr="008E5413">
        <w:rPr>
          <w:b/>
        </w:rPr>
        <w:t xml:space="preserve"> </w:t>
      </w:r>
      <w:r w:rsidRPr="008E5413">
        <w:t xml:space="preserve">– </w:t>
      </w:r>
      <w:r w:rsidR="00322CD2">
        <w:t xml:space="preserve">Please contact your club to determine whether they will be renewing your registration or whether you need to renew your own membership. Unattached members must contact Trish Grant at </w:t>
      </w:r>
      <w:hyperlink r:id="rId8" w:history="1">
        <w:r w:rsidR="00322CD2" w:rsidRPr="00443873">
          <w:rPr>
            <w:rStyle w:val="Hyperlink"/>
          </w:rPr>
          <w:t>registrar@ozarkswimming.com</w:t>
        </w:r>
      </w:hyperlink>
      <w:r w:rsidR="00322CD2">
        <w:t>. 2024 memberships are valid through 12/31/2024. Cost is $8</w:t>
      </w:r>
      <w:r w:rsidR="00CA6775">
        <w:t>2</w:t>
      </w:r>
      <w:r w:rsidR="00322CD2">
        <w:t xml:space="preserve"> </w:t>
      </w:r>
    </w:p>
    <w:p w14:paraId="6F36BB02" w14:textId="07E33386" w:rsidR="000E2D14" w:rsidRPr="002E3AC3" w:rsidRDefault="00850A80" w:rsidP="002E3AC3">
      <w:pPr>
        <w:spacing w:before="159" w:line="267" w:lineRule="exact"/>
        <w:rPr>
          <w:color w:val="333333"/>
        </w:rPr>
      </w:pPr>
      <w:r w:rsidRPr="008E541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DE70E4" wp14:editId="19E21322">
                <wp:simplePos x="0" y="0"/>
                <wp:positionH relativeFrom="page">
                  <wp:posOffset>288290</wp:posOffset>
                </wp:positionH>
                <wp:positionV relativeFrom="paragraph">
                  <wp:posOffset>114300</wp:posOffset>
                </wp:positionV>
                <wp:extent cx="140335" cy="14033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9E28A" id="Rectangle 2" o:spid="_x0000_s1026" style="position:absolute;margin-left:22.7pt;margin-top:9pt;width:11.05pt;height:1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sCQIAAAUEAAAOAAAAZHJzL2Uyb0RvYy54bWysU1GP0zAMfkfiP0R5Z113OziqdafTxiGk&#10;40A6+AFemq4RaRycbN349TjpbjfBG6IPkV3bn+0vXxa3h96KvaZg0NWynEyl0E5hY9y2lt+/3b+5&#10;kSJEcA1YdLqWRx3k7fL1q8XgKz3DDm2jSTCIC9Xga9nF6KuiCKrTPYQJeu042CL1ENmlbdEQDIze&#10;22I2nb4tBqTGEyodAv9dj0G5zPhtq1X80rZBR2FrybPFfFI+N+kslguotgS+M+o0BvzDFD0Yx03P&#10;UGuIIHZk/oLqjSIM2MaJwr7AtjVK5x14m3L6xzZPHXidd2Fygj/TFP4frHrcP/mvlEYP/gHVjyAc&#10;rjpwW31HhEOnoeF2ZSKqGHyozgXJCVwqNsNnbPhqYRcxc3BoqU+AvJ04ZKqPZ6r1IQrFP8v59Orq&#10;WgrFoZOdOkD1XOwpxI8ae5GMWhLfZAaH/UOIY+pzSurl8N5Ym2/TOjHU8n05n+eCgNY0KZh3pO1m&#10;ZUnsIekhf3kz3v4yLSGvIXRjXg6NSulNZLla09fy5lwNVWLpg2ty+wjGjjZvY92JtsRUEmWoNtgc&#10;mTXCUYv8dtjokH5JMbAOaxl+7oC0FPaTY+bTHkm42Zlfv5uxQ5eRzWUEnGKoWkYpRnMVR7HvPJlt&#10;x53KTIrDO76t1mQmX6Y6Dctay3dxehdJzJd+znp5vcvfAAAA//8DAFBLAwQUAAYACAAAACEAzWVE&#10;BdsAAAAHAQAADwAAAGRycy9kb3ducmV2LnhtbEyPzU7DMBCE70i8g7VI3KhdlIYqxKlQBZeeIM0B&#10;bpvYjaP6J4rdNLw9ywmOOzOa/abcLc6yWU9xCF7CeiWAad8FNfheQnN8e9gCiwm9Qhu8lvCtI+yq&#10;25sSCxWu/kPPdeoZlfhYoAST0lhwHjujHcZVGLUn7xQmh4nOqedqwiuVO8sfhci5w8HTB4Oj3hvd&#10;neuLk/C1HBo8iPcha7vP/HVfCzPbRsr7u+XlGVjSS/oLwy8+oUNFTG24eBWZlZBtMkqSvqVJ5OdP&#10;G2At6WINvCr5f/7qBwAA//8DAFBLAQItABQABgAIAAAAIQC2gziS/gAAAOEBAAATAAAAAAAAAAAA&#10;AAAAAAAAAABbQ29udGVudF9UeXBlc10ueG1sUEsBAi0AFAAGAAgAAAAhADj9If/WAAAAlAEAAAsA&#10;AAAAAAAAAAAAAAAALwEAAF9yZWxzLy5yZWxzUEsBAi0AFAAGAAgAAAAhABqQGWwJAgAABQQAAA4A&#10;AAAAAAAAAAAAAAAALgIAAGRycy9lMm9Eb2MueG1sUEsBAi0AFAAGAAgAAAAhAM1lRAXbAAAABw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="00E13D8F" w:rsidRPr="008E541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FA62D" wp14:editId="0A66C419">
                <wp:simplePos x="0" y="0"/>
                <wp:positionH relativeFrom="page">
                  <wp:posOffset>288290</wp:posOffset>
                </wp:positionH>
                <wp:positionV relativeFrom="paragraph">
                  <wp:posOffset>114300</wp:posOffset>
                </wp:positionV>
                <wp:extent cx="140335" cy="1403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0940D" id="Rectangle 3" o:spid="_x0000_s1026" style="position:absolute;margin-left:22.7pt;margin-top:9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sCQIAAAUEAAAOAAAAZHJzL2Uyb0RvYy54bWysU1GP0zAMfkfiP0R5Z113OziqdafTxiGk&#10;40A6+AFemq4RaRycbN349TjpbjfBG6IPkV3bn+0vXxa3h96KvaZg0NWynEyl0E5hY9y2lt+/3b+5&#10;kSJEcA1YdLqWRx3k7fL1q8XgKz3DDm2jSTCIC9Xga9nF6KuiCKrTPYQJeu042CL1ENmlbdEQDIze&#10;22I2nb4tBqTGEyodAv9dj0G5zPhtq1X80rZBR2FrybPFfFI+N+kslguotgS+M+o0BvzDFD0Yx03P&#10;UGuIIHZk/oLqjSIM2MaJwr7AtjVK5x14m3L6xzZPHXidd2Fygj/TFP4frHrcP/mvlEYP/gHVjyAc&#10;rjpwW31HhEOnoeF2ZSKqGHyozgXJCVwqNsNnbPhqYRcxc3BoqU+AvJ04ZKqPZ6r1IQrFP8v59Orq&#10;WgrFoZOdOkD1XOwpxI8ae5GMWhLfZAaH/UOIY+pzSurl8N5Ym2/TOjHU8n05n+eCgNY0KZh3pO1m&#10;ZUnsIekhf3kz3v4yLSGvIXRjXg6NSulNZLla09fy5lwNVWLpg2ty+wjGjjZvY92JtsRUEmWoNtgc&#10;mTXCUYv8dtjokH5JMbAOaxl+7oC0FPaTY+bTHkm42Zlfv5uxQ5eRzWUEnGKoWkYpRnMVR7HvPJlt&#10;x53KTIrDO76t1mQmX6Y6Dctay3dxehdJzJd+znp5vcvfAAAA//8DAFBLAwQUAAYACAAAACEAzWVE&#10;BdsAAAAHAQAADwAAAGRycy9kb3ducmV2LnhtbEyPzU7DMBCE70i8g7VI3KhdlIYqxKlQBZeeIM0B&#10;bpvYjaP6J4rdNLw9ywmOOzOa/abcLc6yWU9xCF7CeiWAad8FNfheQnN8e9gCiwm9Qhu8lvCtI+yq&#10;25sSCxWu/kPPdeoZlfhYoAST0lhwHjujHcZVGLUn7xQmh4nOqedqwiuVO8sfhci5w8HTB4Oj3hvd&#10;neuLk/C1HBo8iPcha7vP/HVfCzPbRsr7u+XlGVjSS/oLwy8+oUNFTG24eBWZlZBtMkqSvqVJ5OdP&#10;G2At6WINvCr5f/7qBwAA//8DAFBLAQItABQABgAIAAAAIQC2gziS/gAAAOEBAAATAAAAAAAAAAAA&#10;AAAAAAAAAABbQ29udGVudF9UeXBlc10ueG1sUEsBAi0AFAAGAAgAAAAhADj9If/WAAAAlAEAAAsA&#10;AAAAAAAAAAAAAAAALwEAAF9yZWxzLy5yZWxzUEsBAi0AFAAGAAgAAAAhABqQGWwJAgAABQQAAA4A&#10;AAAAAAAAAAAAAAAALgIAAGRycy9lMm9Eb2MueG1sUEsBAi0AFAAGAAgAAAAhAM1lRAXbAAAABw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="002E3AC3">
        <w:rPr>
          <w:color w:val="333333"/>
        </w:rPr>
        <w:t xml:space="preserve">       </w:t>
      </w:r>
      <w:r w:rsidR="00544CED">
        <w:rPr>
          <w:b/>
          <w:u w:val="single"/>
        </w:rPr>
        <w:t>Criminal</w:t>
      </w:r>
      <w:r w:rsidR="00544CED">
        <w:rPr>
          <w:b/>
          <w:spacing w:val="-9"/>
          <w:u w:val="single"/>
        </w:rPr>
        <w:t xml:space="preserve"> </w:t>
      </w:r>
      <w:r w:rsidR="00544CED">
        <w:rPr>
          <w:b/>
          <w:u w:val="single"/>
        </w:rPr>
        <w:t>Background</w:t>
      </w:r>
      <w:r w:rsidR="00544CED">
        <w:rPr>
          <w:b/>
          <w:spacing w:val="-6"/>
          <w:u w:val="single"/>
        </w:rPr>
        <w:t xml:space="preserve"> </w:t>
      </w:r>
      <w:r w:rsidR="00544CED">
        <w:rPr>
          <w:b/>
          <w:u w:val="single"/>
        </w:rPr>
        <w:t>Check</w:t>
      </w:r>
      <w:r w:rsidR="00544CED">
        <w:rPr>
          <w:b/>
          <w:spacing w:val="-3"/>
        </w:rPr>
        <w:t xml:space="preserve"> </w:t>
      </w:r>
      <w:r w:rsidR="00544CED">
        <w:t>–</w:t>
      </w:r>
      <w:r w:rsidR="00544CED">
        <w:rPr>
          <w:spacing w:val="-5"/>
        </w:rPr>
        <w:t xml:space="preserve"> </w:t>
      </w:r>
    </w:p>
    <w:p w14:paraId="6F36BB03" w14:textId="77777777" w:rsidR="000E2D14" w:rsidRDefault="00544CED">
      <w:pPr>
        <w:pStyle w:val="BodyText"/>
      </w:pPr>
      <w:r>
        <w:t>Log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EDUCATION/Course</w:t>
      </w:r>
      <w:r>
        <w:rPr>
          <w:spacing w:val="-5"/>
        </w:rPr>
        <w:t xml:space="preserve"> </w:t>
      </w:r>
      <w:r>
        <w:t>Catalog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rPr>
          <w:spacing w:val="-2"/>
        </w:rPr>
        <w:t>check.</w:t>
      </w:r>
    </w:p>
    <w:p w14:paraId="6F36BB04" w14:textId="39191E49" w:rsidR="000E2D14" w:rsidRDefault="00544CED">
      <w:pPr>
        <w:pStyle w:val="BodyText"/>
        <w:spacing w:before="1"/>
        <w:ind w:left="111" w:right="657"/>
      </w:pPr>
      <w:r>
        <w:t xml:space="preserve">You will need to </w:t>
      </w:r>
      <w:r>
        <w:rPr>
          <w:u w:val="single"/>
        </w:rPr>
        <w:t>select one of two options</w:t>
      </w:r>
      <w:r>
        <w:t xml:space="preserve">: √ New Member Background Check </w:t>
      </w:r>
      <w:r w:rsidR="00CA6775">
        <w:t xml:space="preserve">($38) </w:t>
      </w:r>
      <w:r>
        <w:t xml:space="preserve">√ Renewal Background </w:t>
      </w:r>
      <w:r w:rsidR="00CA6775">
        <w:t xml:space="preserve">($18) </w:t>
      </w:r>
      <w:r>
        <w:t>If you do not renew your background check within 30 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expiration,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check.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received within 3-5 business days. This must be renewed every 24 months. Completion will match </w:t>
      </w:r>
      <w:r w:rsidR="00CA6775">
        <w:t xml:space="preserve">to </w:t>
      </w:r>
      <w:r>
        <w:t>your SWIMS record.</w:t>
      </w:r>
    </w:p>
    <w:p w14:paraId="21C3B84D" w14:textId="59F3DE2C" w:rsidR="00CA6775" w:rsidRDefault="00544CED" w:rsidP="00CA6775">
      <w:pPr>
        <w:pStyle w:val="BodyText"/>
        <w:spacing w:before="121" w:line="276" w:lineRule="auto"/>
        <w:ind w:right="276" w:firstLine="3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6F36BB24" wp14:editId="1B4ADC40">
                <wp:simplePos x="0" y="0"/>
                <wp:positionH relativeFrom="page">
                  <wp:posOffset>288290</wp:posOffset>
                </wp:positionH>
                <wp:positionV relativeFrom="paragraph">
                  <wp:posOffset>90170</wp:posOffset>
                </wp:positionV>
                <wp:extent cx="140335" cy="140335"/>
                <wp:effectExtent l="0" t="0" r="0" b="0"/>
                <wp:wrapNone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C6D56" id="docshape10" o:spid="_x0000_s1026" style="position:absolute;margin-left:22.7pt;margin-top:7.1pt;width:11.05pt;height:11.0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sCQIAAAUEAAAOAAAAZHJzL2Uyb0RvYy54bWysU1GP0zAMfkfiP0R5Z113OziqdafTxiGk&#10;40A6+AFemq4RaRycbN349TjpbjfBG6IPkV3bn+0vXxa3h96KvaZg0NWynEyl0E5hY9y2lt+/3b+5&#10;kSJEcA1YdLqWRx3k7fL1q8XgKz3DDm2jSTCIC9Xga9nF6KuiCKrTPYQJeu042CL1ENmlbdEQDIze&#10;22I2nb4tBqTGEyodAv9dj0G5zPhtq1X80rZBR2FrybPFfFI+N+kslguotgS+M+o0BvzDFD0Yx03P&#10;UGuIIHZk/oLqjSIM2MaJwr7AtjVK5x14m3L6xzZPHXidd2Fygj/TFP4frHrcP/mvlEYP/gHVjyAc&#10;rjpwW31HhEOnoeF2ZSKqGHyozgXJCVwqNsNnbPhqYRcxc3BoqU+AvJ04ZKqPZ6r1IQrFP8v59Orq&#10;WgrFoZOdOkD1XOwpxI8ae5GMWhLfZAaH/UOIY+pzSurl8N5Ym2/TOjHU8n05n+eCgNY0KZh3pO1m&#10;ZUnsIekhf3kz3v4yLSGvIXRjXg6NSulNZLla09fy5lwNVWLpg2ty+wjGjjZvY92JtsRUEmWoNtgc&#10;mTXCUYv8dtjokH5JMbAOaxl+7oC0FPaTY+bTHkm42Zlfv5uxQ5eRzWUEnGKoWkYpRnMVR7HvPJlt&#10;x53KTIrDO76t1mQmX6Y6Dctay3dxehdJzJd+znp5vcvfAAAA//8DAFBLAwQUAAYACAAAACEA2biJ&#10;kNsAAAAHAQAADwAAAGRycy9kb3ducmV2LnhtbEyOvU7DMBSFdyTewbpIbNSmTQMKcSpUwdIJQgbY&#10;nPgSR9jXUeym6dvXTDCeH53zlbvFWTbjFAZPEu5XAhhS5/VAvYTm4/XuEViIirSynlDCGQPsquur&#10;UhXan+gd5zr2LI1QKJQEE+NYcB46g06FlR+RUvbtJ6diklPP9aROadxZvhYi504NlB6MGnFvsPup&#10;j07C13Jo1EG8DVnbfeYv+1qY2TZS3t4sz0/AIi7xrwy/+AkdqsTU+iPpwKyEbJulZvKzNbCU5w9b&#10;YK2ETb4BXpX8P391AQAA//8DAFBLAQItABQABgAIAAAAIQC2gziS/gAAAOEBAAATAAAAAAAAAAAA&#10;AAAAAAAAAABbQ29udGVudF9UeXBlc10ueG1sUEsBAi0AFAAGAAgAAAAhADj9If/WAAAAlAEAAAsA&#10;AAAAAAAAAAAAAAAALwEAAF9yZWxzLy5yZWxzUEsBAi0AFAAGAAgAAAAhABqQGWwJAgAABQQAAA4A&#10;AAAAAAAAAAAAAAAALgIAAGRycy9lMm9Eb2MueG1sUEsBAi0AFAAGAAgAAAAhANm4iZDbAAAABw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b/>
          <w:u w:val="single"/>
        </w:rPr>
        <w:t>Athlete Protection Training (APT) Course</w:t>
      </w:r>
      <w:r>
        <w:rPr>
          <w:b/>
        </w:rPr>
        <w:t xml:space="preserve"> </w:t>
      </w:r>
      <w:r>
        <w:t xml:space="preserve">– </w:t>
      </w:r>
      <w:r w:rsidR="00CA6775">
        <w:t>L</w:t>
      </w:r>
      <w:r>
        <w:t>og into your account and go to EDUCATION/Course</w:t>
      </w:r>
      <w:r>
        <w:rPr>
          <w:spacing w:val="-3"/>
        </w:rPr>
        <w:t xml:space="preserve"> </w:t>
      </w:r>
      <w:r>
        <w:t>Catalog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Athlete</w:t>
      </w:r>
      <w:r>
        <w:rPr>
          <w:spacing w:val="-3"/>
        </w:rPr>
        <w:t xml:space="preserve"> </w:t>
      </w:r>
      <w:r>
        <w:t>Protection.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“finish”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quiz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 at the end. APT must be renewed every 12 months. Results take 24 hours to match a member record.</w:t>
      </w:r>
      <w:r w:rsidR="00CA6775"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charge.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SafeSport</w:t>
      </w:r>
      <w:r>
        <w:rPr>
          <w:spacing w:val="-3"/>
        </w:rPr>
        <w:t xml:space="preserve"> </w:t>
      </w:r>
      <w:r>
        <w:t>Trained,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 xml:space="preserve">2: Refresher 1, Year 3: Refresher 2, Year 4: Refresher 3, </w:t>
      </w:r>
      <w:r w:rsidR="00CA6775">
        <w:t xml:space="preserve">Repeat. </w:t>
      </w:r>
      <w:hyperlink r:id="rId9" w:history="1">
        <w:r w:rsidR="00CA6775" w:rsidRPr="00CA6775">
          <w:rPr>
            <w:rStyle w:val="Hyperlink"/>
          </w:rPr>
          <w:t>APT Guide</w:t>
        </w:r>
      </w:hyperlink>
    </w:p>
    <w:p w14:paraId="6F36BB10" w14:textId="6EC5E9C0" w:rsidR="000E2D14" w:rsidRDefault="00544CED">
      <w:pPr>
        <w:pStyle w:val="BodyText"/>
        <w:spacing w:before="117"/>
        <w:ind w:right="276" w:firstLine="396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6F36BB2B" wp14:editId="726E8AA0">
                <wp:simplePos x="0" y="0"/>
                <wp:positionH relativeFrom="page">
                  <wp:posOffset>288290</wp:posOffset>
                </wp:positionH>
                <wp:positionV relativeFrom="paragraph">
                  <wp:posOffset>87630</wp:posOffset>
                </wp:positionV>
                <wp:extent cx="140335" cy="140335"/>
                <wp:effectExtent l="0" t="0" r="0" b="0"/>
                <wp:wrapNone/>
                <wp:docPr id="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C2D14" id="docshape19" o:spid="_x0000_s1026" style="position:absolute;margin-left:22.7pt;margin-top:6.9pt;width:11.05pt;height:11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sCQIAAAUEAAAOAAAAZHJzL2Uyb0RvYy54bWysU1GP0zAMfkfiP0R5Z113OziqdafTxiGk&#10;40A6+AFemq4RaRycbN349TjpbjfBG6IPkV3bn+0vXxa3h96KvaZg0NWynEyl0E5hY9y2lt+/3b+5&#10;kSJEcA1YdLqWRx3k7fL1q8XgKz3DDm2jSTCIC9Xga9nF6KuiCKrTPYQJeu042CL1ENmlbdEQDIze&#10;22I2nb4tBqTGEyodAv9dj0G5zPhtq1X80rZBR2FrybPFfFI+N+kslguotgS+M+o0BvzDFD0Yx03P&#10;UGuIIHZk/oLqjSIM2MaJwr7AtjVK5x14m3L6xzZPHXidd2Fygj/TFP4frHrcP/mvlEYP/gHVjyAc&#10;rjpwW31HhEOnoeF2ZSKqGHyozgXJCVwqNsNnbPhqYRcxc3BoqU+AvJ04ZKqPZ6r1IQrFP8v59Orq&#10;WgrFoZOdOkD1XOwpxI8ae5GMWhLfZAaH/UOIY+pzSurl8N5Ym2/TOjHU8n05n+eCgNY0KZh3pO1m&#10;ZUnsIekhf3kz3v4yLSGvIXRjXg6NSulNZLla09fy5lwNVWLpg2ty+wjGjjZvY92JtsRUEmWoNtgc&#10;mTXCUYv8dtjokH5JMbAOaxl+7oC0FPaTY+bTHkm42Zlfv5uxQ5eRzWUEnGKoWkYpRnMVR7HvPJlt&#10;x53KTIrDO76t1mQmX6Y6Dctay3dxehdJzJd+znp5vcvfAAAA//8DAFBLAwQUAAYACAAAACEA2kWN&#10;kNwAAAAHAQAADwAAAGRycy9kb3ducmV2LnhtbEyPsU7EMBBEeyT+wVokOs6GSwKEOCd0guYqCCmg&#10;c2ITR9jrKPblwt+zVFDOzmjmbbVbvWOLmeMYUML1RgAz2Ac94iChfXu+ugMWk0KtXEAj4dtE2NXn&#10;Z5UqdTjhq1maNDAqwVgqCTalqeQ89tZ4FTdhMkjeZ5i9SiTngetZnajcO34jRMG9GpEWrJrM3pr+&#10;qzl6CR/roVUH8TJmXf9ePO0bYRfXSnl5sT4+AEtmTX9h+MUndKiJqQtH1JE5CVmeUZLuW/qA/OI2&#10;B9ZJ2Ob3wOuK/+evfwAAAP//AwBQSwECLQAUAAYACAAAACEAtoM4kv4AAADhAQAAEwAAAAAAAAAA&#10;AAAAAAAAAAAAW0NvbnRlbnRfVHlwZXNdLnhtbFBLAQItABQABgAIAAAAIQA4/SH/1gAAAJQBAAAL&#10;AAAAAAAAAAAAAAAAAC8BAABfcmVscy8ucmVsc1BLAQItABQABgAIAAAAIQAakBlsCQIAAAUEAAAO&#10;AAAAAAAAAAAAAAAAAC4CAABkcnMvZTJvRG9jLnhtbFBLAQItABQABgAIAAAAIQDaRY2Q3AAAAAc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b/>
          <w:u w:val="single"/>
        </w:rPr>
        <w:t>Concussion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Training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(CPT)</w:t>
      </w:r>
      <w:r w:rsidR="009417AD">
        <w:t xml:space="preserve">: </w:t>
      </w:r>
      <w:r>
        <w:rPr>
          <w:u w:val="single"/>
        </w:rPr>
        <w:t>Your</w:t>
      </w:r>
      <w:r>
        <w:rPr>
          <w:spacing w:val="-5"/>
          <w:u w:val="single"/>
        </w:rPr>
        <w:t xml:space="preserve"> </w:t>
      </w:r>
      <w:r>
        <w:rPr>
          <w:u w:val="single"/>
        </w:rPr>
        <w:t>CPT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completion</w:t>
      </w:r>
      <w:r>
        <w:t xml:space="preserve"> </w:t>
      </w:r>
      <w:r>
        <w:rPr>
          <w:u w:val="single"/>
        </w:rPr>
        <w:t xml:space="preserve">certificate </w:t>
      </w:r>
      <w:r>
        <w:rPr>
          <w:b/>
          <w:u w:val="single"/>
        </w:rPr>
        <w:t xml:space="preserve">must </w:t>
      </w:r>
      <w:r>
        <w:rPr>
          <w:u w:val="single"/>
        </w:rPr>
        <w:t>be sent to the Ozark Registrar.</w:t>
      </w:r>
      <w:r>
        <w:t xml:space="preserve"> </w:t>
      </w:r>
      <w:r>
        <w:rPr>
          <w:color w:val="0000FF"/>
          <w:u w:val="single" w:color="0000FF"/>
        </w:rPr>
        <w:t>Concussion Training (NFHS)</w:t>
      </w:r>
      <w:r>
        <w:rPr>
          <w:color w:val="0000FF"/>
        </w:rPr>
        <w:t xml:space="preserve"> </w:t>
      </w:r>
      <w:r>
        <w:rPr>
          <w:rFonts w:ascii="Verdana" w:hAnsi="Verdana"/>
          <w:b/>
          <w:color w:val="333333"/>
          <w:sz w:val="21"/>
          <w:u w:val="single" w:color="333333"/>
        </w:rPr>
        <w:t>or</w:t>
      </w:r>
      <w:r>
        <w:rPr>
          <w:rFonts w:ascii="Verdana" w:hAnsi="Verdana"/>
          <w:b/>
          <w:color w:val="333333"/>
          <w:sz w:val="21"/>
        </w:rPr>
        <w:t xml:space="preserve"> </w:t>
      </w:r>
      <w:r>
        <w:rPr>
          <w:rFonts w:ascii="Arial" w:hAnsi="Arial"/>
          <w:color w:val="0000FF"/>
          <w:u w:val="single" w:color="0000FF"/>
        </w:rPr>
        <w:t>CDC Concussion Training</w:t>
      </w: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</w:rPr>
        <w:t>Head’s Up Course (either one is acceptable; you do not need to complete both). This only needs to be completed once. It does not expire.</w:t>
      </w:r>
    </w:p>
    <w:p w14:paraId="6F36BB12" w14:textId="607506DF" w:rsidR="000E2D14" w:rsidRDefault="00544CED">
      <w:pPr>
        <w:pStyle w:val="BodyText"/>
        <w:spacing w:before="88" w:line="276" w:lineRule="auto"/>
        <w:ind w:right="276" w:firstLine="3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6F36BB2C" wp14:editId="12FE65F8">
                <wp:simplePos x="0" y="0"/>
                <wp:positionH relativeFrom="page">
                  <wp:posOffset>288290</wp:posOffset>
                </wp:positionH>
                <wp:positionV relativeFrom="paragraph">
                  <wp:posOffset>69215</wp:posOffset>
                </wp:positionV>
                <wp:extent cx="140335" cy="140335"/>
                <wp:effectExtent l="0" t="0" r="0" b="0"/>
                <wp:wrapNone/>
                <wp:docPr id="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E326" id="docshape20" o:spid="_x0000_s1026" style="position:absolute;margin-left:22.7pt;margin-top:5.45pt;width:11.05pt;height:11.0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sCQIAAAUEAAAOAAAAZHJzL2Uyb0RvYy54bWysU1GP0zAMfkfiP0R5Z113OziqdafTxiGk&#10;40A6+AFemq4RaRycbN349TjpbjfBG6IPkV3bn+0vXxa3h96KvaZg0NWynEyl0E5hY9y2lt+/3b+5&#10;kSJEcA1YdLqWRx3k7fL1q8XgKz3DDm2jSTCIC9Xga9nF6KuiCKrTPYQJeu042CL1ENmlbdEQDIze&#10;22I2nb4tBqTGEyodAv9dj0G5zPhtq1X80rZBR2FrybPFfFI+N+kslguotgS+M+o0BvzDFD0Yx03P&#10;UGuIIHZk/oLqjSIM2MaJwr7AtjVK5x14m3L6xzZPHXidd2Fygj/TFP4frHrcP/mvlEYP/gHVjyAc&#10;rjpwW31HhEOnoeF2ZSKqGHyozgXJCVwqNsNnbPhqYRcxc3BoqU+AvJ04ZKqPZ6r1IQrFP8v59Orq&#10;WgrFoZOdOkD1XOwpxI8ae5GMWhLfZAaH/UOIY+pzSurl8N5Ym2/TOjHU8n05n+eCgNY0KZh3pO1m&#10;ZUnsIekhf3kz3v4yLSGvIXRjXg6NSulNZLla09fy5lwNVWLpg2ty+wjGjjZvY92JtsRUEmWoNtgc&#10;mTXCUYv8dtjokH5JMbAOaxl+7oC0FPaTY+bTHkm42Zlfv5uxQ5eRzWUEnGKoWkYpRnMVR7HvPJlt&#10;x53KTIrDO76t1mQmX6Y6Dctay3dxehdJzJd+znp5vcvfAAAA//8DAFBLAwQUAAYACAAAACEA5CmT&#10;YdsAAAAHAQAADwAAAGRycy9kb3ducmV2LnhtbEyOvU7DMBSFdyTewbpIbNSGpgFCnApVsHSCkKHd&#10;bmITR9jXUeym4e0xE4znR+d85XZxls16CoMnCbcrAUxT59VAvYTm4/XmAViISAqtJy3hWwfYVpcX&#10;JRbKn+ldz3XsWRqhUKAEE+NYcB46ox2GlR81pezTTw5jklPP1YTnNO4svxMi5w4HSg8GR70zuvuq&#10;T07Ccdk3uBdvQ9Z2h/xlVwsz20bK66vl+QlY1Ev8K8MvfkKHKjG1/kQqMCsh22SpmXzxCCzl+f0G&#10;WCthvRbAq5L/569+AAAA//8DAFBLAQItABQABgAIAAAAIQC2gziS/gAAAOEBAAATAAAAAAAAAAAA&#10;AAAAAAAAAABbQ29udGVudF9UeXBlc10ueG1sUEsBAi0AFAAGAAgAAAAhADj9If/WAAAAlAEAAAsA&#10;AAAAAAAAAAAAAAAALwEAAF9yZWxzLy5yZWxzUEsBAi0AFAAGAAgAAAAhABqQGWwJAgAABQQAAA4A&#10;AAAAAAAAAAAAAAAALgIAAGRycy9lMm9Eb2MueG1sUEsBAi0AFAAGAAgAAAAhAOQpk2HbAAAABw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b/>
          <w:u w:val="single"/>
        </w:rPr>
        <w:t>USA Swimming App</w:t>
      </w:r>
      <w:r>
        <w:rPr>
          <w:b/>
        </w:rPr>
        <w:t xml:space="preserve"> </w:t>
      </w:r>
      <w:r>
        <w:t>– Download the USA Swimming app for your phone or mobile device. You will use the SAME</w:t>
      </w:r>
      <w:r>
        <w:rPr>
          <w:spacing w:val="-1"/>
        </w:rPr>
        <w:t xml:space="preserve"> </w:t>
      </w:r>
      <w:r>
        <w:t>login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Swimming</w:t>
      </w:r>
      <w:r>
        <w:rPr>
          <w:spacing w:val="-1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log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</w:t>
      </w:r>
      <w:r>
        <w:rPr>
          <w:spacing w:val="-1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website.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USA Swimming app can be used to verify membership status and check the expiration dates of all </w:t>
      </w:r>
      <w:r w:rsidR="00535351">
        <w:t>your</w:t>
      </w:r>
      <w:r>
        <w:t xml:space="preserve"> membership requirements. USA Swimming app also serves as an electronic membership card at meets.</w:t>
      </w:r>
    </w:p>
    <w:p w14:paraId="0E317889" w14:textId="248C66DB" w:rsidR="006971F9" w:rsidRDefault="006971F9" w:rsidP="006971F9">
      <w:pPr>
        <w:pStyle w:val="BodyText"/>
        <w:spacing w:before="88" w:line="276" w:lineRule="auto"/>
        <w:ind w:right="276" w:firstLine="3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1AE9E42F" wp14:editId="19E38C55">
                <wp:simplePos x="0" y="0"/>
                <wp:positionH relativeFrom="page">
                  <wp:posOffset>288290</wp:posOffset>
                </wp:positionH>
                <wp:positionV relativeFrom="paragraph">
                  <wp:posOffset>69215</wp:posOffset>
                </wp:positionV>
                <wp:extent cx="140335" cy="140335"/>
                <wp:effectExtent l="0" t="0" r="0" b="0"/>
                <wp:wrapNone/>
                <wp:docPr id="21397748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2445" id="docshape20" o:spid="_x0000_s1026" style="position:absolute;margin-left:22.7pt;margin-top:5.45pt;width:11.05pt;height:11.0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sCQIAAAUEAAAOAAAAZHJzL2Uyb0RvYy54bWysU1GP0zAMfkfiP0R5Z113OziqdafTxiGk&#10;40A6+AFemq4RaRycbN349TjpbjfBG6IPkV3bn+0vXxa3h96KvaZg0NWynEyl0E5hY9y2lt+/3b+5&#10;kSJEcA1YdLqWRx3k7fL1q8XgKz3DDm2jSTCIC9Xga9nF6KuiCKrTPYQJeu042CL1ENmlbdEQDIze&#10;22I2nb4tBqTGEyodAv9dj0G5zPhtq1X80rZBR2FrybPFfFI+N+kslguotgS+M+o0BvzDFD0Yx03P&#10;UGuIIHZk/oLqjSIM2MaJwr7AtjVK5x14m3L6xzZPHXidd2Fygj/TFP4frHrcP/mvlEYP/gHVjyAc&#10;rjpwW31HhEOnoeF2ZSKqGHyozgXJCVwqNsNnbPhqYRcxc3BoqU+AvJ04ZKqPZ6r1IQrFP8v59Orq&#10;WgrFoZOdOkD1XOwpxI8ae5GMWhLfZAaH/UOIY+pzSurl8N5Ym2/TOjHU8n05n+eCgNY0KZh3pO1m&#10;ZUnsIekhf3kz3v4yLSGvIXRjXg6NSulNZLla09fy5lwNVWLpg2ty+wjGjjZvY92JtsRUEmWoNtgc&#10;mTXCUYv8dtjokH5JMbAOaxl+7oC0FPaTY+bTHkm42Zlfv5uxQ5eRzWUEnGKoWkYpRnMVR7HvPJlt&#10;x53KTIrDO76t1mQmX6Y6Dctay3dxehdJzJd+znp5vcvfAAAA//8DAFBLAwQUAAYACAAAACEA5CmT&#10;YdsAAAAHAQAADwAAAGRycy9kb3ducmV2LnhtbEyOvU7DMBSFdyTewbpIbNSGpgFCnApVsHSCkKHd&#10;bmITR9jXUeym4e0xE4znR+d85XZxls16CoMnCbcrAUxT59VAvYTm4/XmAViISAqtJy3hWwfYVpcX&#10;JRbKn+ldz3XsWRqhUKAEE+NYcB46ox2GlR81pezTTw5jklPP1YTnNO4svxMi5w4HSg8GR70zuvuq&#10;T07Ccdk3uBdvQ9Z2h/xlVwsz20bK66vl+QlY1Ev8K8MvfkKHKjG1/kQqMCsh22SpmXzxCCzl+f0G&#10;WCthvRbAq5L/569+AAAA//8DAFBLAQItABQABgAIAAAAIQC2gziS/gAAAOEBAAATAAAAAAAAAAAA&#10;AAAAAAAAAABbQ29udGVudF9UeXBlc10ueG1sUEsBAi0AFAAGAAgAAAAhADj9If/WAAAAlAEAAAsA&#10;AAAAAAAAAAAAAAAALwEAAF9yZWxzLy5yZWxzUEsBAi0AFAAGAAgAAAAhABqQGWwJAgAABQQAAA4A&#10;AAAAAAAAAAAAAAAALgIAAGRycy9lMm9Eb2MueG1sUEsBAi0AFAAGAAgAAAAhAOQpk2HbAAAABw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b/>
          <w:u w:val="single"/>
        </w:rPr>
        <w:t>LSC Certification</w:t>
      </w:r>
      <w:r>
        <w:rPr>
          <w:b/>
        </w:rPr>
        <w:t xml:space="preserve"> </w:t>
      </w:r>
      <w:r>
        <w:t xml:space="preserve">– Please refer to the Certification Standards for Ozark Swimming Official on the Officials page of </w:t>
      </w:r>
      <w:hyperlink r:id="rId10" w:history="1">
        <w:r w:rsidRPr="00443873">
          <w:rPr>
            <w:rStyle w:val="Hyperlink"/>
          </w:rPr>
          <w:t>www.ozarkswimming.com</w:t>
        </w:r>
      </w:hyperlink>
      <w:r>
        <w:t xml:space="preserve"> LSC Certifications are valid for </w:t>
      </w:r>
      <w:r w:rsidR="00CA6775">
        <w:t>3</w:t>
      </w:r>
      <w:r>
        <w:t xml:space="preserve"> years. </w:t>
      </w:r>
    </w:p>
    <w:p w14:paraId="2F7DF51F" w14:textId="77777777" w:rsidR="006971F9" w:rsidRDefault="006971F9">
      <w:pPr>
        <w:pStyle w:val="BodyText"/>
        <w:spacing w:before="88" w:line="276" w:lineRule="auto"/>
        <w:ind w:right="276" w:firstLine="396"/>
      </w:pPr>
    </w:p>
    <w:p w14:paraId="176CE4B4" w14:textId="77777777" w:rsidR="00F23D42" w:rsidRPr="00F23D42" w:rsidRDefault="00F23D42">
      <w:pPr>
        <w:spacing w:before="1" w:line="278" w:lineRule="auto"/>
        <w:ind w:left="112"/>
        <w:rPr>
          <w:color w:val="FF0000"/>
          <w:sz w:val="20"/>
          <w:szCs w:val="20"/>
        </w:rPr>
      </w:pPr>
    </w:p>
    <w:p w14:paraId="6F36BB13" w14:textId="64E5B284" w:rsidR="000E2D14" w:rsidRPr="00F23D42" w:rsidRDefault="00544CED">
      <w:pPr>
        <w:spacing w:before="1" w:line="278" w:lineRule="auto"/>
        <w:ind w:left="112"/>
        <w:rPr>
          <w:sz w:val="20"/>
          <w:szCs w:val="20"/>
        </w:rPr>
      </w:pPr>
      <w:r w:rsidRPr="00F23D42">
        <w:rPr>
          <w:color w:val="FF0000"/>
          <w:sz w:val="20"/>
          <w:szCs w:val="20"/>
        </w:rPr>
        <w:t>Note: Concussion Training completion certificates MUST be sent to Trish Grant, Ozark Registrar (</w:t>
      </w:r>
      <w:hyperlink r:id="rId11">
        <w:r w:rsidRPr="00F23D42">
          <w:rPr>
            <w:color w:val="0000FF"/>
            <w:sz w:val="20"/>
            <w:szCs w:val="20"/>
            <w:u w:val="single" w:color="0000FF"/>
          </w:rPr>
          <w:t>registrar@ozarkswimming.com</w:t>
        </w:r>
      </w:hyperlink>
      <w:r w:rsidRPr="00F23D42">
        <w:rPr>
          <w:color w:val="FF0000"/>
          <w:sz w:val="20"/>
          <w:szCs w:val="20"/>
        </w:rPr>
        <w:t>).</w:t>
      </w:r>
      <w:r w:rsidRPr="00F23D42">
        <w:rPr>
          <w:color w:val="FF0000"/>
          <w:spacing w:val="-5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Other</w:t>
      </w:r>
      <w:r w:rsidRPr="00F23D42">
        <w:rPr>
          <w:color w:val="FF0000"/>
          <w:spacing w:val="-2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trainings</w:t>
      </w:r>
      <w:r w:rsidRPr="00F23D42">
        <w:rPr>
          <w:color w:val="FF0000"/>
          <w:spacing w:val="-2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‘should’</w:t>
      </w:r>
      <w:r w:rsidRPr="00F23D42">
        <w:rPr>
          <w:color w:val="FF0000"/>
          <w:spacing w:val="-2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link</w:t>
      </w:r>
      <w:r w:rsidRPr="00F23D42">
        <w:rPr>
          <w:color w:val="FF0000"/>
          <w:spacing w:val="-1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to</w:t>
      </w:r>
      <w:r w:rsidRPr="00F23D42">
        <w:rPr>
          <w:color w:val="FF0000"/>
          <w:spacing w:val="-3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your</w:t>
      </w:r>
      <w:r w:rsidRPr="00F23D42">
        <w:rPr>
          <w:color w:val="FF0000"/>
          <w:spacing w:val="-2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member</w:t>
      </w:r>
      <w:r w:rsidRPr="00F23D42">
        <w:rPr>
          <w:color w:val="FF0000"/>
          <w:spacing w:val="-2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record</w:t>
      </w:r>
      <w:r w:rsidRPr="00F23D42">
        <w:rPr>
          <w:color w:val="FF0000"/>
          <w:spacing w:val="-2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automatically.</w:t>
      </w:r>
      <w:r w:rsidRPr="00F23D42">
        <w:rPr>
          <w:color w:val="FF0000"/>
          <w:spacing w:val="-4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If</w:t>
      </w:r>
      <w:r w:rsidRPr="00F23D42">
        <w:rPr>
          <w:color w:val="FF0000"/>
          <w:spacing w:val="-1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they</w:t>
      </w:r>
      <w:r w:rsidRPr="00F23D42">
        <w:rPr>
          <w:color w:val="FF0000"/>
          <w:spacing w:val="-3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do</w:t>
      </w:r>
      <w:r w:rsidRPr="00F23D42">
        <w:rPr>
          <w:color w:val="FF0000"/>
          <w:spacing w:val="-3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not,</w:t>
      </w:r>
      <w:r w:rsidRPr="00F23D42">
        <w:rPr>
          <w:color w:val="FF0000"/>
          <w:spacing w:val="-3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please</w:t>
      </w:r>
      <w:r w:rsidRPr="00F23D42">
        <w:rPr>
          <w:color w:val="FF0000"/>
          <w:spacing w:val="-3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notify</w:t>
      </w:r>
      <w:r w:rsidRPr="00F23D42">
        <w:rPr>
          <w:color w:val="FF0000"/>
          <w:spacing w:val="-3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Ozark</w:t>
      </w:r>
      <w:r w:rsidRPr="00F23D42">
        <w:rPr>
          <w:color w:val="FF0000"/>
          <w:spacing w:val="-3"/>
          <w:sz w:val="20"/>
          <w:szCs w:val="20"/>
        </w:rPr>
        <w:t xml:space="preserve"> </w:t>
      </w:r>
      <w:r w:rsidRPr="00F23D42">
        <w:rPr>
          <w:color w:val="FF0000"/>
          <w:sz w:val="20"/>
          <w:szCs w:val="20"/>
        </w:rPr>
        <w:t>Registrar.</w:t>
      </w:r>
    </w:p>
    <w:sectPr w:rsidR="000E2D14" w:rsidRPr="00F23D42">
      <w:footerReference w:type="default" r:id="rId12"/>
      <w:pgSz w:w="12240" w:h="15840"/>
      <w:pgMar w:top="200" w:right="180" w:bottom="220" w:left="320" w:header="0" w:footer="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8788F" w14:textId="77777777" w:rsidR="00CB5630" w:rsidRDefault="00CB5630">
      <w:r>
        <w:separator/>
      </w:r>
    </w:p>
  </w:endnote>
  <w:endnote w:type="continuationSeparator" w:id="0">
    <w:p w14:paraId="31FA0A7B" w14:textId="77777777" w:rsidR="00CB5630" w:rsidRDefault="00CB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6BB2D" w14:textId="6BB68F15" w:rsidR="000E2D14" w:rsidRDefault="00544CE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6F36BB2E" wp14:editId="4D369AA6">
              <wp:simplePos x="0" y="0"/>
              <wp:positionH relativeFrom="page">
                <wp:posOffset>1653540</wp:posOffset>
              </wp:positionH>
              <wp:positionV relativeFrom="page">
                <wp:posOffset>9883140</wp:posOffset>
              </wp:positionV>
              <wp:extent cx="3627120" cy="180975"/>
              <wp:effectExtent l="0" t="0" r="11430" b="952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6BB30" w14:textId="154E287F" w:rsidR="000E2D14" w:rsidRDefault="00A56664" w:rsidP="003263B4">
                          <w:pPr>
                            <w:pStyle w:val="BodyText"/>
                            <w:spacing w:line="245" w:lineRule="exact"/>
                            <w:ind w:left="-144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       Requirements</w:t>
                          </w:r>
                          <w:r w:rsidR="00544CED"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="00544CED">
                            <w:rPr>
                              <w:rFonts w:ascii="Calibri"/>
                              <w:spacing w:val="-2"/>
                            </w:rPr>
                            <w:t>Checklist</w:t>
                          </w:r>
                          <w:r w:rsidR="003263B4">
                            <w:rPr>
                              <w:rFonts w:ascii="Calibri"/>
                              <w:spacing w:val="-2"/>
                            </w:rPr>
                            <w:t xml:space="preserve"> for</w:t>
                          </w:r>
                          <w:r w:rsidR="006971F9">
                            <w:rPr>
                              <w:rFonts w:ascii="Calibri"/>
                              <w:spacing w:val="-2"/>
                            </w:rPr>
                            <w:t xml:space="preserve"> Officials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6BB2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0.2pt;margin-top:778.2pt;width:285.6pt;height:14.2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Vu1gEAAJEDAAAOAAAAZHJzL2Uyb0RvYy54bWysU9tu1DAQfUfiHyy/s9ksoi3RZqvSqgip&#10;UKTCB0wcO4lIPGbs3WT5esbOZsvlDfFiTWbsM+ecmWyvp6EXB02+Q1vKfLWWQluFdWebUn79cv/q&#10;SgofwNbQo9WlPGovr3cvX2xHV+gNttjXmgSDWF+MrpRtCK7IMq9aPYBfodOWiwZpgMCf1GQ1wcjo&#10;Q59t1uuLbESqHaHS3nP2bi7KXcI3RqvwaIzXQfSlZG4hnZTOKp7ZbgtFQ+DaTp1owD+wGKCz3PQM&#10;dQcBxJ66v6CGThF6NGGlcMjQmE7ppIHV5Os/1Dy14HTSwuZ4d7bJ/z9Y9enw5D6TCNM7nHiASYR3&#10;D6i+eWHxtgXb6BsiHFsNNTfOo2XZ6Hxxehqt9oWPINX4EWseMuwDJqDJ0BBdYZ2C0XkAx7PpegpC&#10;cfL1xeYy33BJcS2/Wr+9fJNaQLG8duTDe42DiEEpiYea0OHw4ENkA8VyJTazeN/1fRpsb39L8MWY&#10;Sewj4Zl6mKqJb0cVFdZH1kE47wnvNQct0g8pRt6RUvrveyAtRf/BshdxoZaAlqBaArCKn5YySDGH&#10;t2FevL2jrmkZeXbb4g37Zbok5ZnFiSfPPSk87WhcrF+/063nP2n3EwAA//8DAFBLAwQUAAYACAAA&#10;ACEAoiZMtOIAAAANAQAADwAAAGRycy9kb3ducmV2LnhtbEyPwU7DMBBE70j8g7WVuFGnpbXSNE5V&#10;ITghIdJw4OjEbmI1XofYbcPfsz3BbXdnNPsm302uZxczButRwmKeADPYeG2xlfBZvT6mwEJUqFXv&#10;0Uj4MQF2xf1drjLtr1iayyG2jEIwZEpCF+OQcR6azjgV5n4wSNrRj05FWseW61FdKdz1fJkkgjtl&#10;kT50ajDPnWlOh7OTsP/C8sV+v9cf5bG0VbVJ8E2cpHyYTfstsGim+GeGGz6hQ0FMtT+jDqyXsBTJ&#10;iqwkrNeCJrKkTwsBrL6d0tUGeJHz/y2KXwAAAP//AwBQSwECLQAUAAYACAAAACEAtoM4kv4AAADh&#10;AQAAEwAAAAAAAAAAAAAAAAAAAAAAW0NvbnRlbnRfVHlwZXNdLnhtbFBLAQItABQABgAIAAAAIQA4&#10;/SH/1gAAAJQBAAALAAAAAAAAAAAAAAAAAC8BAABfcmVscy8ucmVsc1BLAQItABQABgAIAAAAIQAp&#10;k4Vu1gEAAJEDAAAOAAAAAAAAAAAAAAAAAC4CAABkcnMvZTJvRG9jLnhtbFBLAQItABQABgAIAAAA&#10;IQCiJky04gAAAA0BAAAPAAAAAAAAAAAAAAAAADAEAABkcnMvZG93bnJldi54bWxQSwUGAAAAAAQA&#10;BADzAAAAPwUAAAAA&#10;" filled="f" stroked="f">
              <v:textbox inset="0,0,0,0">
                <w:txbxContent>
                  <w:p w14:paraId="6F36BB30" w14:textId="154E287F" w:rsidR="000E2D14" w:rsidRDefault="00A56664" w:rsidP="003263B4">
                    <w:pPr>
                      <w:pStyle w:val="BodyText"/>
                      <w:spacing w:line="245" w:lineRule="exact"/>
                      <w:ind w:left="-14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       Requirements</w:t>
                    </w:r>
                    <w:r w:rsidR="00544CED">
                      <w:rPr>
                        <w:rFonts w:ascii="Calibri"/>
                        <w:spacing w:val="-5"/>
                      </w:rPr>
                      <w:t xml:space="preserve"> </w:t>
                    </w:r>
                    <w:r w:rsidR="00544CED">
                      <w:rPr>
                        <w:rFonts w:ascii="Calibri"/>
                        <w:spacing w:val="-2"/>
                      </w:rPr>
                      <w:t>Checklist</w:t>
                    </w:r>
                    <w:r w:rsidR="003263B4">
                      <w:rPr>
                        <w:rFonts w:ascii="Calibri"/>
                        <w:spacing w:val="-2"/>
                      </w:rPr>
                      <w:t xml:space="preserve"> for</w:t>
                    </w:r>
                    <w:r w:rsidR="006971F9">
                      <w:rPr>
                        <w:rFonts w:ascii="Calibri"/>
                        <w:spacing w:val="-2"/>
                      </w:rPr>
                      <w:t xml:space="preserve"> Officials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6F36BB2F" wp14:editId="3E489E30">
              <wp:simplePos x="0" y="0"/>
              <wp:positionH relativeFrom="page">
                <wp:posOffset>6662420</wp:posOffset>
              </wp:positionH>
              <wp:positionV relativeFrom="page">
                <wp:posOffset>9902190</wp:posOffset>
              </wp:positionV>
              <wp:extent cx="487680" cy="16573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6BB31" w14:textId="3FA16A8C" w:rsidR="000E2D14" w:rsidRDefault="0096178A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8</w:t>
                          </w:r>
                          <w:r w:rsidR="00544CED">
                            <w:rPr>
                              <w:rFonts w:ascii="Calibri"/>
                              <w:spacing w:val="-2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9</w:t>
                          </w:r>
                          <w:r w:rsidR="00544CED">
                            <w:rPr>
                              <w:rFonts w:ascii="Calibri"/>
                              <w:spacing w:val="-2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6BB2F" id="docshape2" o:spid="_x0000_s1027" type="#_x0000_t202" style="position:absolute;margin-left:524.6pt;margin-top:779.7pt;width:38.4pt;height:13.0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iP2AEAAJcDAAAOAAAAZHJzL2Uyb0RvYy54bWysU9tu2zAMfR+wfxD0vjjp1jQw4hRdiw4D&#10;ugvQ9QNoWY6F2aJGKbGzrx8l2+m2vg17EWhSOjznkN5eD10rjpq8QVvI1WIphbYKK2P3hXz6dv9m&#10;I4UPYCto0epCnrSX17vXr7a9y/UFNthWmgSDWJ/3rpBNCC7PMq8a3YFfoNOWizVSB4E/aZ9VBD2j&#10;d212sVyusx6pcoRKe8/Zu7Eodwm/rrUKX+ra6yDaQjK3kE5KZxnPbLeFfE/gGqMmGvAPLDowlpue&#10;oe4ggDiQeQHVGUXosQ4LhV2GdW2UThpYzWr5l5rHBpxOWtgc7842+f8Hqz4fH91XEmF4jwMPMInw&#10;7gHVdy8s3jZg9/qGCPtGQ8WNV9GyrHc+n55Gq33uI0jZf8KKhwyHgAloqKmLrrBOweg8gNPZdD0E&#10;oTj5bnO13nBFcWm1vrx6e5k6QD4/duTDB42diEEhiWeawOH44EMkA/l8JfayeG/aNs21tX8k+GLM&#10;JPKR78g8DOUgTDUpi1pKrE6shnDcFt5uDhqkn1L0vCmF9D8OQFqK9qNlR+JazQHNQTkHYBU/LWSQ&#10;Ygxvw7h+B0dm3zDy6LnFG3atNknRM4uJLk8/CZ02Na7X79/p1vP/tPsFAAD//wMAUEsDBBQABgAI&#10;AAAAIQBK/4cw4gAAAA8BAAAPAAAAZHJzL2Rvd25yZXYueG1sTI/BboMwEETvlfoP1lbqrbGDAgoU&#10;E0VVe6pUldBDjwY7gILXFDsJ/fsup+a2szuafZPvZjuwi5l871DCeiWAGWyc7rGV8FW9PW2B+aBQ&#10;q8GhkfBrPOyK+7tcZdpdsTSXQ2gZhaDPlIQuhDHj3Dedscqv3GiQbkc3WRVITi3Xk7pSuB14JETC&#10;reqRPnRqNC+daU6Hs5Ww/8bytf/5qD/LY9lXVSrwPTlJ+fgw75+BBTOHfzMs+IQOBTHV7ozas4G0&#10;2KQReWmK43QDbPGso4QK1stuG8fAi5zf9ij+AAAA//8DAFBLAQItABQABgAIAAAAIQC2gziS/gAA&#10;AOEBAAATAAAAAAAAAAAAAAAAAAAAAABbQ29udGVudF9UeXBlc10ueG1sUEsBAi0AFAAGAAgAAAAh&#10;ADj9If/WAAAAlAEAAAsAAAAAAAAAAAAAAAAALwEAAF9yZWxzLy5yZWxzUEsBAi0AFAAGAAgAAAAh&#10;ALIuGI/YAQAAlwMAAA4AAAAAAAAAAAAAAAAALgIAAGRycy9lMm9Eb2MueG1sUEsBAi0AFAAGAAgA&#10;AAAhAEr/hzDiAAAADwEAAA8AAAAAAAAAAAAAAAAAMgQAAGRycy9kb3ducmV2LnhtbFBLBQYAAAAA&#10;BAAEAPMAAABBBQAAAAA=&#10;" filled="f" stroked="f">
              <v:textbox inset="0,0,0,0">
                <w:txbxContent>
                  <w:p w14:paraId="6F36BB31" w14:textId="3FA16A8C" w:rsidR="000E2D14" w:rsidRDefault="0096178A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8</w:t>
                    </w:r>
                    <w:r w:rsidR="00544CED">
                      <w:rPr>
                        <w:rFonts w:ascii="Calibri"/>
                        <w:spacing w:val="-2"/>
                      </w:rPr>
                      <w:t>/</w:t>
                    </w:r>
                    <w:r>
                      <w:rPr>
                        <w:rFonts w:ascii="Calibri"/>
                        <w:spacing w:val="-2"/>
                      </w:rPr>
                      <w:t>9</w:t>
                    </w:r>
                    <w:r w:rsidR="00544CED">
                      <w:rPr>
                        <w:rFonts w:ascii="Calibri"/>
                        <w:spacing w:val="-2"/>
                      </w:rPr>
                      <w:t>/</w:t>
                    </w:r>
                    <w:r>
                      <w:rPr>
                        <w:rFonts w:ascii="Calibri"/>
                        <w:spacing w:val="-2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BFF4F" w14:textId="77777777" w:rsidR="00CB5630" w:rsidRDefault="00CB5630">
      <w:r>
        <w:separator/>
      </w:r>
    </w:p>
  </w:footnote>
  <w:footnote w:type="continuationSeparator" w:id="0">
    <w:p w14:paraId="1A7932A6" w14:textId="77777777" w:rsidR="00CB5630" w:rsidRDefault="00CB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56DB1"/>
    <w:multiLevelType w:val="hybridMultilevel"/>
    <w:tmpl w:val="D2940042"/>
    <w:lvl w:ilvl="0" w:tplc="296C6AA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57ACCA1A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DBE68F7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B6CA050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4" w:tplc="80720D8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ADFC1122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92543D3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A6EEA18C"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  <w:lvl w:ilvl="8" w:tplc="2A3485A4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AF6E7D"/>
    <w:multiLevelType w:val="hybridMultilevel"/>
    <w:tmpl w:val="F6FA73D6"/>
    <w:lvl w:ilvl="0" w:tplc="5198A196">
      <w:numFmt w:val="bullet"/>
      <w:lvlText w:val=""/>
      <w:lvlJc w:val="left"/>
      <w:pPr>
        <w:ind w:left="313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AA54C6">
      <w:numFmt w:val="bullet"/>
      <w:lvlText w:val="•"/>
      <w:lvlJc w:val="left"/>
      <w:pPr>
        <w:ind w:left="1462" w:hanging="202"/>
      </w:pPr>
      <w:rPr>
        <w:rFonts w:hint="default"/>
        <w:lang w:val="en-US" w:eastAsia="en-US" w:bidi="ar-SA"/>
      </w:rPr>
    </w:lvl>
    <w:lvl w:ilvl="2" w:tplc="CB306B1A"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  <w:lvl w:ilvl="3" w:tplc="3E4C3CC6">
      <w:numFmt w:val="bullet"/>
      <w:lvlText w:val="•"/>
      <w:lvlJc w:val="left"/>
      <w:pPr>
        <w:ind w:left="3746" w:hanging="202"/>
      </w:pPr>
      <w:rPr>
        <w:rFonts w:hint="default"/>
        <w:lang w:val="en-US" w:eastAsia="en-US" w:bidi="ar-SA"/>
      </w:rPr>
    </w:lvl>
    <w:lvl w:ilvl="4" w:tplc="F15AC7A4">
      <w:numFmt w:val="bullet"/>
      <w:lvlText w:val="•"/>
      <w:lvlJc w:val="left"/>
      <w:pPr>
        <w:ind w:left="4888" w:hanging="202"/>
      </w:pPr>
      <w:rPr>
        <w:rFonts w:hint="default"/>
        <w:lang w:val="en-US" w:eastAsia="en-US" w:bidi="ar-SA"/>
      </w:rPr>
    </w:lvl>
    <w:lvl w:ilvl="5" w:tplc="6D4ED6C0">
      <w:numFmt w:val="bullet"/>
      <w:lvlText w:val="•"/>
      <w:lvlJc w:val="left"/>
      <w:pPr>
        <w:ind w:left="6030" w:hanging="202"/>
      </w:pPr>
      <w:rPr>
        <w:rFonts w:hint="default"/>
        <w:lang w:val="en-US" w:eastAsia="en-US" w:bidi="ar-SA"/>
      </w:rPr>
    </w:lvl>
    <w:lvl w:ilvl="6" w:tplc="035425B0">
      <w:numFmt w:val="bullet"/>
      <w:lvlText w:val="•"/>
      <w:lvlJc w:val="left"/>
      <w:pPr>
        <w:ind w:left="7172" w:hanging="202"/>
      </w:pPr>
      <w:rPr>
        <w:rFonts w:hint="default"/>
        <w:lang w:val="en-US" w:eastAsia="en-US" w:bidi="ar-SA"/>
      </w:rPr>
    </w:lvl>
    <w:lvl w:ilvl="7" w:tplc="4B62516E">
      <w:numFmt w:val="bullet"/>
      <w:lvlText w:val="•"/>
      <w:lvlJc w:val="left"/>
      <w:pPr>
        <w:ind w:left="8314" w:hanging="202"/>
      </w:pPr>
      <w:rPr>
        <w:rFonts w:hint="default"/>
        <w:lang w:val="en-US" w:eastAsia="en-US" w:bidi="ar-SA"/>
      </w:rPr>
    </w:lvl>
    <w:lvl w:ilvl="8" w:tplc="4A5E7666">
      <w:numFmt w:val="bullet"/>
      <w:lvlText w:val="•"/>
      <w:lvlJc w:val="left"/>
      <w:pPr>
        <w:ind w:left="9456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5CB71885"/>
    <w:multiLevelType w:val="hybridMultilevel"/>
    <w:tmpl w:val="CE90F372"/>
    <w:lvl w:ilvl="0" w:tplc="DE087B3C">
      <w:start w:val="1"/>
      <w:numFmt w:val="decimal"/>
      <w:lvlText w:val="%1."/>
      <w:lvlJc w:val="left"/>
      <w:pPr>
        <w:ind w:left="100" w:hanging="3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0"/>
        <w:sz w:val="23"/>
        <w:szCs w:val="23"/>
        <w:lang w:val="en-US" w:eastAsia="en-US" w:bidi="ar-SA"/>
      </w:rPr>
    </w:lvl>
    <w:lvl w:ilvl="1" w:tplc="3F8E78E6">
      <w:numFmt w:val="bullet"/>
      <w:lvlText w:val="•"/>
      <w:lvlJc w:val="left"/>
      <w:pPr>
        <w:ind w:left="1044" w:hanging="321"/>
      </w:pPr>
      <w:rPr>
        <w:rFonts w:hint="default"/>
        <w:lang w:val="en-US" w:eastAsia="en-US" w:bidi="ar-SA"/>
      </w:rPr>
    </w:lvl>
    <w:lvl w:ilvl="2" w:tplc="A69ACD8C">
      <w:numFmt w:val="bullet"/>
      <w:lvlText w:val="•"/>
      <w:lvlJc w:val="left"/>
      <w:pPr>
        <w:ind w:left="1988" w:hanging="321"/>
      </w:pPr>
      <w:rPr>
        <w:rFonts w:hint="default"/>
        <w:lang w:val="en-US" w:eastAsia="en-US" w:bidi="ar-SA"/>
      </w:rPr>
    </w:lvl>
    <w:lvl w:ilvl="3" w:tplc="32C648F6">
      <w:numFmt w:val="bullet"/>
      <w:lvlText w:val="•"/>
      <w:lvlJc w:val="left"/>
      <w:pPr>
        <w:ind w:left="2932" w:hanging="321"/>
      </w:pPr>
      <w:rPr>
        <w:rFonts w:hint="default"/>
        <w:lang w:val="en-US" w:eastAsia="en-US" w:bidi="ar-SA"/>
      </w:rPr>
    </w:lvl>
    <w:lvl w:ilvl="4" w:tplc="6A6E8BD0">
      <w:numFmt w:val="bullet"/>
      <w:lvlText w:val="•"/>
      <w:lvlJc w:val="left"/>
      <w:pPr>
        <w:ind w:left="3876" w:hanging="321"/>
      </w:pPr>
      <w:rPr>
        <w:rFonts w:hint="default"/>
        <w:lang w:val="en-US" w:eastAsia="en-US" w:bidi="ar-SA"/>
      </w:rPr>
    </w:lvl>
    <w:lvl w:ilvl="5" w:tplc="4E70AC2A">
      <w:numFmt w:val="bullet"/>
      <w:lvlText w:val="•"/>
      <w:lvlJc w:val="left"/>
      <w:pPr>
        <w:ind w:left="4820" w:hanging="321"/>
      </w:pPr>
      <w:rPr>
        <w:rFonts w:hint="default"/>
        <w:lang w:val="en-US" w:eastAsia="en-US" w:bidi="ar-SA"/>
      </w:rPr>
    </w:lvl>
    <w:lvl w:ilvl="6" w:tplc="586CB624">
      <w:numFmt w:val="bullet"/>
      <w:lvlText w:val="•"/>
      <w:lvlJc w:val="left"/>
      <w:pPr>
        <w:ind w:left="5764" w:hanging="321"/>
      </w:pPr>
      <w:rPr>
        <w:rFonts w:hint="default"/>
        <w:lang w:val="en-US" w:eastAsia="en-US" w:bidi="ar-SA"/>
      </w:rPr>
    </w:lvl>
    <w:lvl w:ilvl="7" w:tplc="38D0CB24">
      <w:numFmt w:val="bullet"/>
      <w:lvlText w:val="•"/>
      <w:lvlJc w:val="left"/>
      <w:pPr>
        <w:ind w:left="6708" w:hanging="321"/>
      </w:pPr>
      <w:rPr>
        <w:rFonts w:hint="default"/>
        <w:lang w:val="en-US" w:eastAsia="en-US" w:bidi="ar-SA"/>
      </w:rPr>
    </w:lvl>
    <w:lvl w:ilvl="8" w:tplc="D78A680C">
      <w:numFmt w:val="bullet"/>
      <w:lvlText w:val="•"/>
      <w:lvlJc w:val="left"/>
      <w:pPr>
        <w:ind w:left="7652" w:hanging="321"/>
      </w:pPr>
      <w:rPr>
        <w:rFonts w:hint="default"/>
        <w:lang w:val="en-US" w:eastAsia="en-US" w:bidi="ar-SA"/>
      </w:rPr>
    </w:lvl>
  </w:abstractNum>
  <w:num w:numId="1" w16cid:durableId="1929999161">
    <w:abstractNumId w:val="1"/>
  </w:num>
  <w:num w:numId="2" w16cid:durableId="1232696910">
    <w:abstractNumId w:val="0"/>
  </w:num>
  <w:num w:numId="3" w16cid:durableId="57039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14"/>
    <w:rsid w:val="00077047"/>
    <w:rsid w:val="000E2D14"/>
    <w:rsid w:val="000E7199"/>
    <w:rsid w:val="00174276"/>
    <w:rsid w:val="001C2B52"/>
    <w:rsid w:val="002E3AC3"/>
    <w:rsid w:val="00322CD2"/>
    <w:rsid w:val="003263B4"/>
    <w:rsid w:val="00392F45"/>
    <w:rsid w:val="004F1942"/>
    <w:rsid w:val="00525578"/>
    <w:rsid w:val="00535351"/>
    <w:rsid w:val="00544CED"/>
    <w:rsid w:val="006971F9"/>
    <w:rsid w:val="006A5073"/>
    <w:rsid w:val="00850A80"/>
    <w:rsid w:val="008E5413"/>
    <w:rsid w:val="009417AD"/>
    <w:rsid w:val="0096178A"/>
    <w:rsid w:val="00963364"/>
    <w:rsid w:val="009A18D6"/>
    <w:rsid w:val="009F1A6A"/>
    <w:rsid w:val="00A56664"/>
    <w:rsid w:val="00A6155F"/>
    <w:rsid w:val="00AF0E7C"/>
    <w:rsid w:val="00B03204"/>
    <w:rsid w:val="00B14C0B"/>
    <w:rsid w:val="00B21F36"/>
    <w:rsid w:val="00BA6927"/>
    <w:rsid w:val="00BB67F8"/>
    <w:rsid w:val="00CA6775"/>
    <w:rsid w:val="00CB5630"/>
    <w:rsid w:val="00CC61A3"/>
    <w:rsid w:val="00D652D9"/>
    <w:rsid w:val="00DE2CFA"/>
    <w:rsid w:val="00DF4721"/>
    <w:rsid w:val="00E13D8F"/>
    <w:rsid w:val="00EA1B89"/>
    <w:rsid w:val="00EA5A88"/>
    <w:rsid w:val="00EB6146"/>
    <w:rsid w:val="00F2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6BAF8"/>
  <w15:docId w15:val="{4A5613E7-AD12-4179-99A2-FB16978D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8"/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Title">
    <w:name w:val="Title"/>
    <w:basedOn w:val="Normal"/>
    <w:uiPriority w:val="10"/>
    <w:qFormat/>
    <w:pPr>
      <w:spacing w:before="222"/>
      <w:ind w:left="2133" w:right="2040"/>
      <w:jc w:val="center"/>
    </w:pPr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8"/>
      <w:ind w:left="313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yiv8353924934msonormal">
    <w:name w:val="yiv8353924934msonormal"/>
    <w:basedOn w:val="Normal"/>
    <w:rsid w:val="00BB67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67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41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1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6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3B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26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3B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ozarkswimmi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ar@ozarkswimming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zarkswimm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motionapp.com/czoslsc/UserFiles/Image/QuickUpload/athlete-protection-training-guide_04921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428</Words>
  <Characters>2354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Cassy</dc:creator>
  <cp:lastModifiedBy>Ozark Treasurer</cp:lastModifiedBy>
  <cp:revision>2</cp:revision>
  <dcterms:created xsi:type="dcterms:W3CDTF">2024-08-10T22:01:00Z</dcterms:created>
  <dcterms:modified xsi:type="dcterms:W3CDTF">2024-08-10T22:01:00Z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/>
  </property>
</Properties>
</file>