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147C8" w14:textId="77777777" w:rsidR="00C03056" w:rsidRPr="002B64BE" w:rsidRDefault="00C03056" w:rsidP="00C03056">
      <w:pPr>
        <w:rPr>
          <w:b/>
          <w:color w:val="000000" w:themeColor="text1"/>
          <w:sz w:val="28"/>
          <w:szCs w:val="28"/>
        </w:rPr>
      </w:pPr>
    </w:p>
    <w:p w14:paraId="7AAB62D3" w14:textId="77ABF36E" w:rsidR="00C03056" w:rsidRPr="002B64BE" w:rsidRDefault="008B29DC" w:rsidP="00C03056">
      <w:pPr>
        <w:rPr>
          <w:b/>
          <w:color w:val="000000" w:themeColor="text1"/>
          <w:sz w:val="28"/>
          <w:szCs w:val="28"/>
        </w:rPr>
      </w:pPr>
      <w:r w:rsidRPr="002B64BE">
        <w:rPr>
          <w:noProof/>
          <w:color w:val="000000" w:themeColor="text1"/>
          <w:sz w:val="56"/>
          <w:szCs w:val="56"/>
        </w:rPr>
        <w:drawing>
          <wp:anchor distT="0" distB="0" distL="114300" distR="114300" simplePos="0" relativeHeight="251583488" behindDoc="1" locked="0" layoutInCell="1" allowOverlap="1" wp14:anchorId="122ABFDA" wp14:editId="5F8E8EE2">
            <wp:simplePos x="0" y="0"/>
            <wp:positionH relativeFrom="column">
              <wp:posOffset>1313217</wp:posOffset>
            </wp:positionH>
            <wp:positionV relativeFrom="paragraph">
              <wp:posOffset>6985</wp:posOffset>
            </wp:positionV>
            <wp:extent cx="3567471" cy="315976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pic:cNvPicPr>
                      <a:picLocks noChangeAspect="1" noChangeArrowheads="1"/>
                    </pic:cNvPicPr>
                  </pic:nvPicPr>
                  <pic:blipFill>
                    <a:blip r:embed="rId8"/>
                    <a:stretch>
                      <a:fillRect/>
                    </a:stretch>
                  </pic:blipFill>
                  <pic:spPr bwMode="auto">
                    <a:xfrm>
                      <a:off x="0" y="0"/>
                      <a:ext cx="3567471" cy="3159760"/>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1BFB2813" w14:textId="5D06DD8B" w:rsidR="00C03056" w:rsidRPr="002B64BE" w:rsidRDefault="00C03056" w:rsidP="00C03056">
      <w:pPr>
        <w:rPr>
          <w:b/>
          <w:color w:val="000000" w:themeColor="text1"/>
          <w:sz w:val="28"/>
          <w:szCs w:val="28"/>
        </w:rPr>
      </w:pPr>
    </w:p>
    <w:p w14:paraId="0D3D23D1" w14:textId="6AD71AB2" w:rsidR="00C03056" w:rsidRPr="002B64BE" w:rsidRDefault="00C03056" w:rsidP="00C03056">
      <w:pPr>
        <w:rPr>
          <w:b/>
          <w:color w:val="000000" w:themeColor="text1"/>
          <w:sz w:val="28"/>
          <w:szCs w:val="28"/>
        </w:rPr>
      </w:pPr>
    </w:p>
    <w:p w14:paraId="7D93C444" w14:textId="0FADA045" w:rsidR="00C03056" w:rsidRPr="002B64BE" w:rsidRDefault="00C03056" w:rsidP="00C03056">
      <w:pPr>
        <w:rPr>
          <w:b/>
          <w:color w:val="000000" w:themeColor="text1"/>
          <w:sz w:val="28"/>
          <w:szCs w:val="28"/>
        </w:rPr>
      </w:pPr>
    </w:p>
    <w:p w14:paraId="28DD5F83" w14:textId="218BADF6" w:rsidR="00C03056" w:rsidRPr="002B64BE" w:rsidRDefault="00C03056" w:rsidP="00C03056">
      <w:pPr>
        <w:rPr>
          <w:b/>
          <w:color w:val="000000" w:themeColor="text1"/>
          <w:sz w:val="28"/>
          <w:szCs w:val="28"/>
        </w:rPr>
      </w:pPr>
    </w:p>
    <w:p w14:paraId="4FA5F357" w14:textId="3CF11B03" w:rsidR="00C03056" w:rsidRPr="002B64BE" w:rsidRDefault="00C03056" w:rsidP="00C03056">
      <w:pPr>
        <w:rPr>
          <w:b/>
          <w:color w:val="000000" w:themeColor="text1"/>
          <w:sz w:val="28"/>
          <w:szCs w:val="28"/>
        </w:rPr>
      </w:pPr>
    </w:p>
    <w:p w14:paraId="2C7526C6" w14:textId="1EE442CB" w:rsidR="00C03056" w:rsidRPr="002B64BE" w:rsidRDefault="00C03056" w:rsidP="00C03056">
      <w:pPr>
        <w:rPr>
          <w:b/>
          <w:color w:val="000000" w:themeColor="text1"/>
          <w:sz w:val="28"/>
          <w:szCs w:val="28"/>
        </w:rPr>
      </w:pPr>
    </w:p>
    <w:p w14:paraId="255D4F6D" w14:textId="45D1A461" w:rsidR="00C03056" w:rsidRPr="002B64BE" w:rsidRDefault="00C03056" w:rsidP="00C03056">
      <w:pPr>
        <w:rPr>
          <w:b/>
          <w:color w:val="000000" w:themeColor="text1"/>
          <w:sz w:val="28"/>
          <w:szCs w:val="28"/>
        </w:rPr>
      </w:pPr>
    </w:p>
    <w:p w14:paraId="07BCC5BE" w14:textId="324FA9FB" w:rsidR="00C03056" w:rsidRPr="002B64BE" w:rsidRDefault="00C03056" w:rsidP="00C03056">
      <w:pPr>
        <w:rPr>
          <w:b/>
          <w:color w:val="000000" w:themeColor="text1"/>
          <w:sz w:val="28"/>
          <w:szCs w:val="28"/>
        </w:rPr>
      </w:pPr>
    </w:p>
    <w:p w14:paraId="6FFAC5E3" w14:textId="4AE096B7" w:rsidR="00C03056" w:rsidRPr="002B64BE" w:rsidRDefault="00C03056" w:rsidP="00C03056">
      <w:pPr>
        <w:rPr>
          <w:b/>
          <w:color w:val="000000" w:themeColor="text1"/>
          <w:sz w:val="28"/>
          <w:szCs w:val="28"/>
        </w:rPr>
      </w:pPr>
    </w:p>
    <w:p w14:paraId="02869AB1" w14:textId="4F67EFDB" w:rsidR="00C03056" w:rsidRPr="002B64BE" w:rsidRDefault="00C03056" w:rsidP="00C03056">
      <w:pPr>
        <w:rPr>
          <w:b/>
          <w:color w:val="000000" w:themeColor="text1"/>
          <w:sz w:val="28"/>
          <w:szCs w:val="28"/>
        </w:rPr>
      </w:pPr>
    </w:p>
    <w:p w14:paraId="00E92A48" w14:textId="2EA11EA5" w:rsidR="00C03056" w:rsidRPr="002B64BE" w:rsidRDefault="00C03056" w:rsidP="00C03056">
      <w:pPr>
        <w:rPr>
          <w:b/>
          <w:color w:val="000000" w:themeColor="text1"/>
          <w:sz w:val="28"/>
          <w:szCs w:val="28"/>
        </w:rPr>
      </w:pPr>
    </w:p>
    <w:p w14:paraId="0C07C58F" w14:textId="6F445316" w:rsidR="00C03056" w:rsidRPr="002B64BE" w:rsidRDefault="00C03056" w:rsidP="00C03056">
      <w:pPr>
        <w:rPr>
          <w:b/>
          <w:color w:val="000000" w:themeColor="text1"/>
          <w:sz w:val="28"/>
          <w:szCs w:val="28"/>
        </w:rPr>
      </w:pPr>
    </w:p>
    <w:p w14:paraId="2132A84E" w14:textId="19A55B4A" w:rsidR="00C03056" w:rsidRPr="002B64BE" w:rsidRDefault="00C03056" w:rsidP="00C03056">
      <w:pPr>
        <w:rPr>
          <w:b/>
          <w:color w:val="000000" w:themeColor="text1"/>
          <w:sz w:val="28"/>
          <w:szCs w:val="28"/>
        </w:rPr>
      </w:pPr>
    </w:p>
    <w:p w14:paraId="2F6F893E" w14:textId="26EA6C32" w:rsidR="00C03056" w:rsidRPr="002B64BE" w:rsidRDefault="00C03056" w:rsidP="00C03056">
      <w:pPr>
        <w:rPr>
          <w:b/>
          <w:color w:val="000000" w:themeColor="text1"/>
          <w:sz w:val="28"/>
          <w:szCs w:val="28"/>
        </w:rPr>
      </w:pPr>
    </w:p>
    <w:p w14:paraId="64F0D175" w14:textId="77777777" w:rsidR="00C03056" w:rsidRPr="002B64BE" w:rsidRDefault="00C03056" w:rsidP="00C03056">
      <w:pPr>
        <w:rPr>
          <w:b/>
          <w:color w:val="000000" w:themeColor="text1"/>
          <w:sz w:val="28"/>
          <w:szCs w:val="28"/>
        </w:rPr>
      </w:pPr>
    </w:p>
    <w:p w14:paraId="05A06FB7" w14:textId="77777777" w:rsidR="00C03056" w:rsidRPr="002B64BE" w:rsidRDefault="00C03056" w:rsidP="00C03056">
      <w:pPr>
        <w:rPr>
          <w:b/>
          <w:color w:val="000000" w:themeColor="text1"/>
          <w:sz w:val="28"/>
          <w:szCs w:val="28"/>
        </w:rPr>
      </w:pPr>
    </w:p>
    <w:p w14:paraId="1CC181BD" w14:textId="77777777" w:rsidR="00C03056" w:rsidRPr="002B64BE" w:rsidRDefault="00C03056" w:rsidP="00C03056">
      <w:pPr>
        <w:rPr>
          <w:b/>
          <w:color w:val="000000" w:themeColor="text1"/>
          <w:sz w:val="28"/>
          <w:szCs w:val="28"/>
        </w:rPr>
      </w:pPr>
    </w:p>
    <w:p w14:paraId="4B852F5B" w14:textId="7055ADB8" w:rsidR="00C03056" w:rsidRPr="002B64BE" w:rsidRDefault="00C03056" w:rsidP="00C03056">
      <w:pPr>
        <w:jc w:val="center"/>
        <w:rPr>
          <w:b/>
          <w:color w:val="000000" w:themeColor="text1"/>
          <w:sz w:val="64"/>
          <w:szCs w:val="64"/>
        </w:rPr>
      </w:pPr>
      <w:r w:rsidRPr="002B64BE">
        <w:rPr>
          <w:b/>
          <w:color w:val="000000" w:themeColor="text1"/>
          <w:sz w:val="64"/>
          <w:szCs w:val="64"/>
        </w:rPr>
        <w:t>Policy &amp; Procedures Manual</w:t>
      </w:r>
    </w:p>
    <w:p w14:paraId="74A9581A" w14:textId="77777777" w:rsidR="00A454C9" w:rsidRPr="002B64BE" w:rsidRDefault="00C03056" w:rsidP="00C03056">
      <w:pPr>
        <w:jc w:val="center"/>
        <w:rPr>
          <w:noProof/>
          <w:color w:val="000000" w:themeColor="text1"/>
        </w:rPr>
      </w:pPr>
      <w:r w:rsidRPr="002B64BE">
        <w:rPr>
          <w:b/>
          <w:color w:val="000000" w:themeColor="text1"/>
          <w:sz w:val="56"/>
          <w:szCs w:val="56"/>
        </w:rPr>
        <w:t>Wisconsin Swimming, Inc.</w:t>
      </w:r>
      <w:r w:rsidRPr="002B64BE">
        <w:rPr>
          <w:noProof/>
          <w:color w:val="000000" w:themeColor="text1"/>
        </w:rPr>
        <w:t xml:space="preserve"> </w:t>
      </w:r>
    </w:p>
    <w:p w14:paraId="38F5BDE6" w14:textId="77777777" w:rsidR="00A454C9" w:rsidRPr="002B64BE" w:rsidRDefault="00A454C9" w:rsidP="00C03056">
      <w:pPr>
        <w:jc w:val="center"/>
        <w:rPr>
          <w:noProof/>
          <w:color w:val="000000" w:themeColor="text1"/>
        </w:rPr>
      </w:pPr>
    </w:p>
    <w:p w14:paraId="4682E87C" w14:textId="77777777" w:rsidR="00A454C9" w:rsidRPr="002B64BE" w:rsidRDefault="00A454C9" w:rsidP="00C03056">
      <w:pPr>
        <w:jc w:val="center"/>
        <w:rPr>
          <w:noProof/>
          <w:color w:val="000000" w:themeColor="text1"/>
        </w:rPr>
      </w:pPr>
    </w:p>
    <w:p w14:paraId="271DC546" w14:textId="77777777" w:rsidR="00A454C9" w:rsidRPr="002B64BE" w:rsidRDefault="00A454C9" w:rsidP="00C03056">
      <w:pPr>
        <w:jc w:val="center"/>
        <w:rPr>
          <w:noProof/>
          <w:color w:val="000000" w:themeColor="text1"/>
        </w:rPr>
      </w:pPr>
    </w:p>
    <w:p w14:paraId="3C25DB4F" w14:textId="77777777" w:rsidR="00A454C9" w:rsidRPr="002B64BE" w:rsidRDefault="00A454C9" w:rsidP="00C03056">
      <w:pPr>
        <w:jc w:val="center"/>
        <w:rPr>
          <w:noProof/>
          <w:color w:val="000000" w:themeColor="text1"/>
        </w:rPr>
      </w:pPr>
    </w:p>
    <w:p w14:paraId="135B271D" w14:textId="77777777" w:rsidR="00A454C9" w:rsidRPr="002B64BE" w:rsidRDefault="00A454C9" w:rsidP="00C03056">
      <w:pPr>
        <w:jc w:val="center"/>
        <w:rPr>
          <w:noProof/>
          <w:color w:val="000000" w:themeColor="text1"/>
        </w:rPr>
      </w:pPr>
    </w:p>
    <w:p w14:paraId="2AF84CF7" w14:textId="77777777" w:rsidR="00A454C9" w:rsidRPr="002B64BE" w:rsidRDefault="00A454C9" w:rsidP="00C03056">
      <w:pPr>
        <w:jc w:val="center"/>
        <w:rPr>
          <w:noProof/>
          <w:color w:val="000000" w:themeColor="text1"/>
        </w:rPr>
      </w:pPr>
    </w:p>
    <w:p w14:paraId="59D17211" w14:textId="24110FDC" w:rsidR="00A454C9" w:rsidRDefault="00741CB2" w:rsidP="00C03056">
      <w:pPr>
        <w:jc w:val="center"/>
        <w:rPr>
          <w:noProof/>
          <w:color w:val="000000" w:themeColor="text1"/>
          <w:sz w:val="44"/>
        </w:rPr>
      </w:pPr>
      <w:r>
        <w:rPr>
          <w:noProof/>
          <w:color w:val="000000" w:themeColor="text1"/>
          <w:sz w:val="44"/>
        </w:rPr>
        <w:t>Adopted a</w:t>
      </w:r>
      <w:r w:rsidR="00A454C9" w:rsidRPr="002B64BE">
        <w:rPr>
          <w:noProof/>
          <w:color w:val="000000" w:themeColor="text1"/>
          <w:sz w:val="44"/>
        </w:rPr>
        <w:t xml:space="preserve">s of </w:t>
      </w:r>
      <w:r>
        <w:rPr>
          <w:noProof/>
          <w:color w:val="000000" w:themeColor="text1"/>
          <w:sz w:val="44"/>
        </w:rPr>
        <w:t xml:space="preserve">April </w:t>
      </w:r>
      <w:r w:rsidR="00000FE5">
        <w:rPr>
          <w:noProof/>
          <w:color w:val="000000" w:themeColor="text1"/>
          <w:sz w:val="44"/>
        </w:rPr>
        <w:t>25</w:t>
      </w:r>
      <w:r w:rsidR="00FF3786">
        <w:rPr>
          <w:noProof/>
          <w:color w:val="000000" w:themeColor="text1"/>
          <w:sz w:val="44"/>
        </w:rPr>
        <w:t>, 2025</w:t>
      </w:r>
    </w:p>
    <w:p w14:paraId="59AB1B66" w14:textId="57EC07BE" w:rsidR="00741CB2" w:rsidRPr="002B64BE" w:rsidRDefault="00741CB2" w:rsidP="00C03056">
      <w:pPr>
        <w:jc w:val="center"/>
        <w:rPr>
          <w:noProof/>
          <w:color w:val="000000" w:themeColor="text1"/>
        </w:rPr>
      </w:pPr>
      <w:r>
        <w:rPr>
          <w:noProof/>
          <w:color w:val="000000" w:themeColor="text1"/>
          <w:sz w:val="44"/>
        </w:rPr>
        <w:t>HOD Ratified as of April 26, 2025</w:t>
      </w:r>
    </w:p>
    <w:p w14:paraId="4095E976" w14:textId="77777777" w:rsidR="000508E9" w:rsidRDefault="00C03056">
      <w:pPr>
        <w:pStyle w:val="TOCHeading"/>
        <w:rPr>
          <w:color w:val="000000" w:themeColor="text1"/>
        </w:rPr>
      </w:pPr>
      <w:r w:rsidRPr="002B64BE">
        <w:rPr>
          <w:color w:val="000000" w:themeColor="text1"/>
        </w:rPr>
        <w:br w:type="page"/>
      </w:r>
    </w:p>
    <w:sdt>
      <w:sdtPr>
        <w:rPr>
          <w:b/>
          <w:bCs/>
          <w:color w:val="000000" w:themeColor="text1"/>
        </w:rPr>
        <w:id w:val="1633664953"/>
        <w:docPartObj>
          <w:docPartGallery w:val="Table of Contents"/>
          <w:docPartUnique/>
        </w:docPartObj>
      </w:sdtPr>
      <w:sdtEndPr>
        <w:rPr>
          <w:b w:val="0"/>
          <w:bCs w:val="0"/>
          <w:noProof/>
          <w:sz w:val="22"/>
          <w:szCs w:val="22"/>
        </w:rPr>
      </w:sdtEndPr>
      <w:sdtContent>
        <w:p w14:paraId="4DC89962" w14:textId="3638EAD6" w:rsidR="005833BE" w:rsidRPr="00604B91" w:rsidRDefault="005833BE" w:rsidP="000508E9">
          <w:pPr>
            <w:jc w:val="center"/>
            <w:rPr>
              <w:b/>
              <w:color w:val="000000" w:themeColor="text1"/>
              <w:sz w:val="28"/>
              <w:szCs w:val="28"/>
              <w:u w:val="single"/>
            </w:rPr>
          </w:pPr>
          <w:r w:rsidRPr="00604B91">
            <w:rPr>
              <w:b/>
              <w:color w:val="000000" w:themeColor="text1"/>
              <w:sz w:val="28"/>
              <w:szCs w:val="28"/>
              <w:u w:val="single"/>
            </w:rPr>
            <w:t>Table of Contents</w:t>
          </w:r>
        </w:p>
        <w:p w14:paraId="6D6FD0FB" w14:textId="09AB3267" w:rsidR="00840DCD" w:rsidRPr="00840DCD" w:rsidRDefault="005833BE" w:rsidP="00840DCD">
          <w:pPr>
            <w:pStyle w:val="TOC1"/>
            <w:rPr>
              <w:noProof/>
              <w:kern w:val="2"/>
              <w:sz w:val="22"/>
              <w:szCs w:val="22"/>
              <w14:ligatures w14:val="standardContextual"/>
            </w:rPr>
          </w:pPr>
          <w:r w:rsidRPr="00840DCD">
            <w:rPr>
              <w:color w:val="000000" w:themeColor="text1"/>
              <w:sz w:val="22"/>
              <w:szCs w:val="22"/>
            </w:rPr>
            <w:fldChar w:fldCharType="begin"/>
          </w:r>
          <w:r w:rsidRPr="00840DCD">
            <w:rPr>
              <w:color w:val="000000" w:themeColor="text1"/>
              <w:sz w:val="22"/>
              <w:szCs w:val="22"/>
            </w:rPr>
            <w:instrText xml:space="preserve"> TOC \o "1-3" \h \z \u </w:instrText>
          </w:r>
          <w:r w:rsidRPr="00840DCD">
            <w:rPr>
              <w:color w:val="000000" w:themeColor="text1"/>
              <w:sz w:val="22"/>
              <w:szCs w:val="22"/>
            </w:rPr>
            <w:fldChar w:fldCharType="separate"/>
          </w:r>
          <w:hyperlink w:anchor="_Toc197674814" w:history="1">
            <w:r w:rsidR="00840DCD" w:rsidRPr="00840DCD">
              <w:rPr>
                <w:rStyle w:val="Hyperlink"/>
                <w:noProof/>
                <w:sz w:val="22"/>
                <w:szCs w:val="22"/>
              </w:rPr>
              <w:t>Policy 1: Meet Sanctions/Approvals/Observed Swims/Meets</w:t>
            </w:r>
            <w:r w:rsidR="00840DCD" w:rsidRPr="00840DCD">
              <w:rPr>
                <w:noProof/>
                <w:webHidden/>
                <w:sz w:val="22"/>
                <w:szCs w:val="22"/>
              </w:rPr>
              <w:tab/>
            </w:r>
            <w:r w:rsidR="00840DCD" w:rsidRPr="00840DCD">
              <w:rPr>
                <w:noProof/>
                <w:webHidden/>
                <w:sz w:val="22"/>
                <w:szCs w:val="22"/>
              </w:rPr>
              <w:fldChar w:fldCharType="begin"/>
            </w:r>
            <w:r w:rsidR="00840DCD" w:rsidRPr="00840DCD">
              <w:rPr>
                <w:noProof/>
                <w:webHidden/>
                <w:sz w:val="22"/>
                <w:szCs w:val="22"/>
              </w:rPr>
              <w:instrText xml:space="preserve"> PAGEREF _Toc197674814 \h </w:instrText>
            </w:r>
            <w:r w:rsidR="00840DCD" w:rsidRPr="00840DCD">
              <w:rPr>
                <w:noProof/>
                <w:webHidden/>
                <w:sz w:val="22"/>
                <w:szCs w:val="22"/>
              </w:rPr>
            </w:r>
            <w:r w:rsidR="00840DCD" w:rsidRPr="00840DCD">
              <w:rPr>
                <w:noProof/>
                <w:webHidden/>
                <w:sz w:val="22"/>
                <w:szCs w:val="22"/>
              </w:rPr>
              <w:fldChar w:fldCharType="separate"/>
            </w:r>
            <w:r w:rsidR="006450B4">
              <w:rPr>
                <w:noProof/>
                <w:webHidden/>
                <w:sz w:val="22"/>
                <w:szCs w:val="22"/>
              </w:rPr>
              <w:t>4</w:t>
            </w:r>
            <w:r w:rsidR="00840DCD" w:rsidRPr="00840DCD">
              <w:rPr>
                <w:noProof/>
                <w:webHidden/>
                <w:sz w:val="22"/>
                <w:szCs w:val="22"/>
              </w:rPr>
              <w:fldChar w:fldCharType="end"/>
            </w:r>
          </w:hyperlink>
        </w:p>
        <w:p w14:paraId="75B10ED0" w14:textId="226E2EED" w:rsidR="00840DCD" w:rsidRPr="00840DCD" w:rsidRDefault="00840DCD" w:rsidP="00840DCD">
          <w:pPr>
            <w:pStyle w:val="TOC1"/>
            <w:rPr>
              <w:noProof/>
              <w:kern w:val="2"/>
              <w:sz w:val="22"/>
              <w:szCs w:val="22"/>
              <w14:ligatures w14:val="standardContextual"/>
            </w:rPr>
          </w:pPr>
          <w:hyperlink w:anchor="_Toc197674815" w:history="1">
            <w:r w:rsidRPr="00840DCD">
              <w:rPr>
                <w:rStyle w:val="Hyperlink"/>
                <w:rFonts w:ascii="Cambria" w:eastAsia="MS Gothic" w:hAnsi="Cambria" w:cs="Times New Roman"/>
                <w:bCs/>
                <w:noProof/>
                <w:sz w:val="22"/>
                <w:szCs w:val="22"/>
              </w:rPr>
              <w:t>Policy 2: Meet Entry Procedures</w:t>
            </w:r>
            <w:r w:rsidRPr="00840DCD">
              <w:rPr>
                <w:noProof/>
                <w:webHidden/>
                <w:sz w:val="22"/>
                <w:szCs w:val="22"/>
              </w:rPr>
              <w:tab/>
            </w:r>
            <w:r w:rsidRPr="00840DCD">
              <w:rPr>
                <w:noProof/>
                <w:webHidden/>
                <w:sz w:val="22"/>
                <w:szCs w:val="22"/>
              </w:rPr>
              <w:fldChar w:fldCharType="begin"/>
            </w:r>
            <w:r w:rsidRPr="00840DCD">
              <w:rPr>
                <w:noProof/>
                <w:webHidden/>
                <w:sz w:val="22"/>
                <w:szCs w:val="22"/>
              </w:rPr>
              <w:instrText xml:space="preserve"> PAGEREF _Toc197674815 \h </w:instrText>
            </w:r>
            <w:r w:rsidRPr="00840DCD">
              <w:rPr>
                <w:noProof/>
                <w:webHidden/>
                <w:sz w:val="22"/>
                <w:szCs w:val="22"/>
              </w:rPr>
            </w:r>
            <w:r w:rsidRPr="00840DCD">
              <w:rPr>
                <w:noProof/>
                <w:webHidden/>
                <w:sz w:val="22"/>
                <w:szCs w:val="22"/>
              </w:rPr>
              <w:fldChar w:fldCharType="separate"/>
            </w:r>
            <w:r w:rsidR="006450B4">
              <w:rPr>
                <w:noProof/>
                <w:webHidden/>
                <w:sz w:val="22"/>
                <w:szCs w:val="22"/>
              </w:rPr>
              <w:t>8</w:t>
            </w:r>
            <w:r w:rsidRPr="00840DCD">
              <w:rPr>
                <w:noProof/>
                <w:webHidden/>
                <w:sz w:val="22"/>
                <w:szCs w:val="22"/>
              </w:rPr>
              <w:fldChar w:fldCharType="end"/>
            </w:r>
          </w:hyperlink>
        </w:p>
        <w:p w14:paraId="2492357B" w14:textId="58D574B7" w:rsidR="00840DCD" w:rsidRPr="00840DCD" w:rsidRDefault="00840DCD" w:rsidP="00840DCD">
          <w:pPr>
            <w:pStyle w:val="TOC1"/>
            <w:rPr>
              <w:noProof/>
              <w:kern w:val="2"/>
              <w:sz w:val="22"/>
              <w:szCs w:val="22"/>
              <w14:ligatures w14:val="standardContextual"/>
            </w:rPr>
          </w:pPr>
          <w:hyperlink w:anchor="_Toc197674816" w:history="1">
            <w:r w:rsidRPr="00840DCD">
              <w:rPr>
                <w:rStyle w:val="Hyperlink"/>
                <w:rFonts w:ascii="Cambria" w:eastAsia="MS Gothic" w:hAnsi="Cambria" w:cs="Times New Roman"/>
                <w:bCs/>
                <w:noProof/>
                <w:sz w:val="22"/>
                <w:szCs w:val="22"/>
              </w:rPr>
              <w:t>Policy 3: Determining Age Groups, Events, and Meet Length</w:t>
            </w:r>
            <w:r w:rsidRPr="00840DCD">
              <w:rPr>
                <w:noProof/>
                <w:webHidden/>
                <w:sz w:val="22"/>
                <w:szCs w:val="22"/>
              </w:rPr>
              <w:tab/>
            </w:r>
            <w:r w:rsidRPr="00840DCD">
              <w:rPr>
                <w:noProof/>
                <w:webHidden/>
                <w:sz w:val="22"/>
                <w:szCs w:val="22"/>
              </w:rPr>
              <w:fldChar w:fldCharType="begin"/>
            </w:r>
            <w:r w:rsidRPr="00840DCD">
              <w:rPr>
                <w:noProof/>
                <w:webHidden/>
                <w:sz w:val="22"/>
                <w:szCs w:val="22"/>
              </w:rPr>
              <w:instrText xml:space="preserve"> PAGEREF _Toc197674816 \h </w:instrText>
            </w:r>
            <w:r w:rsidRPr="00840DCD">
              <w:rPr>
                <w:noProof/>
                <w:webHidden/>
                <w:sz w:val="22"/>
                <w:szCs w:val="22"/>
              </w:rPr>
            </w:r>
            <w:r w:rsidRPr="00840DCD">
              <w:rPr>
                <w:noProof/>
                <w:webHidden/>
                <w:sz w:val="22"/>
                <w:szCs w:val="22"/>
              </w:rPr>
              <w:fldChar w:fldCharType="separate"/>
            </w:r>
            <w:r w:rsidR="006450B4">
              <w:rPr>
                <w:noProof/>
                <w:webHidden/>
                <w:sz w:val="22"/>
                <w:szCs w:val="22"/>
              </w:rPr>
              <w:t>17</w:t>
            </w:r>
            <w:r w:rsidRPr="00840DCD">
              <w:rPr>
                <w:noProof/>
                <w:webHidden/>
                <w:sz w:val="22"/>
                <w:szCs w:val="22"/>
              </w:rPr>
              <w:fldChar w:fldCharType="end"/>
            </w:r>
          </w:hyperlink>
        </w:p>
        <w:p w14:paraId="181A6329" w14:textId="58D5B55E" w:rsidR="00840DCD" w:rsidRPr="00840DCD" w:rsidRDefault="00840DCD" w:rsidP="00840DCD">
          <w:pPr>
            <w:pStyle w:val="TOC1"/>
            <w:rPr>
              <w:noProof/>
              <w:kern w:val="2"/>
              <w:sz w:val="22"/>
              <w:szCs w:val="22"/>
              <w14:ligatures w14:val="standardContextual"/>
            </w:rPr>
          </w:pPr>
          <w:hyperlink w:anchor="_Toc197674817" w:history="1">
            <w:r w:rsidRPr="00840DCD">
              <w:rPr>
                <w:rStyle w:val="Hyperlink"/>
                <w:noProof/>
                <w:sz w:val="22"/>
                <w:szCs w:val="22"/>
              </w:rPr>
              <w:t>Policy 4: Meet Conduct</w:t>
            </w:r>
            <w:r w:rsidRPr="00840DCD">
              <w:rPr>
                <w:noProof/>
                <w:webHidden/>
                <w:sz w:val="22"/>
                <w:szCs w:val="22"/>
              </w:rPr>
              <w:tab/>
            </w:r>
            <w:r w:rsidRPr="00840DCD">
              <w:rPr>
                <w:noProof/>
                <w:webHidden/>
                <w:sz w:val="22"/>
                <w:szCs w:val="22"/>
              </w:rPr>
              <w:fldChar w:fldCharType="begin"/>
            </w:r>
            <w:r w:rsidRPr="00840DCD">
              <w:rPr>
                <w:noProof/>
                <w:webHidden/>
                <w:sz w:val="22"/>
                <w:szCs w:val="22"/>
              </w:rPr>
              <w:instrText xml:space="preserve"> PAGEREF _Toc197674817 \h </w:instrText>
            </w:r>
            <w:r w:rsidRPr="00840DCD">
              <w:rPr>
                <w:noProof/>
                <w:webHidden/>
                <w:sz w:val="22"/>
                <w:szCs w:val="22"/>
              </w:rPr>
            </w:r>
            <w:r w:rsidRPr="00840DCD">
              <w:rPr>
                <w:noProof/>
                <w:webHidden/>
                <w:sz w:val="22"/>
                <w:szCs w:val="22"/>
              </w:rPr>
              <w:fldChar w:fldCharType="separate"/>
            </w:r>
            <w:r w:rsidR="006450B4">
              <w:rPr>
                <w:noProof/>
                <w:webHidden/>
                <w:sz w:val="22"/>
                <w:szCs w:val="22"/>
              </w:rPr>
              <w:t>20</w:t>
            </w:r>
            <w:r w:rsidRPr="00840DCD">
              <w:rPr>
                <w:noProof/>
                <w:webHidden/>
                <w:sz w:val="22"/>
                <w:szCs w:val="22"/>
              </w:rPr>
              <w:fldChar w:fldCharType="end"/>
            </w:r>
          </w:hyperlink>
        </w:p>
        <w:p w14:paraId="475AED91" w14:textId="08D57E10" w:rsidR="00840DCD" w:rsidRPr="00840DCD" w:rsidRDefault="00840DCD" w:rsidP="00840DCD">
          <w:pPr>
            <w:pStyle w:val="TOC1"/>
            <w:rPr>
              <w:noProof/>
              <w:kern w:val="2"/>
              <w:sz w:val="22"/>
              <w:szCs w:val="22"/>
              <w14:ligatures w14:val="standardContextual"/>
            </w:rPr>
          </w:pPr>
          <w:hyperlink w:anchor="_Toc197674818" w:history="1">
            <w:r w:rsidRPr="00840DCD">
              <w:rPr>
                <w:rStyle w:val="Hyperlink"/>
                <w:noProof/>
                <w:sz w:val="22"/>
                <w:szCs w:val="22"/>
              </w:rPr>
              <w:t>Policy 5: Awards</w:t>
            </w:r>
            <w:r w:rsidRPr="00840DCD">
              <w:rPr>
                <w:noProof/>
                <w:webHidden/>
                <w:sz w:val="22"/>
                <w:szCs w:val="22"/>
              </w:rPr>
              <w:tab/>
            </w:r>
            <w:r w:rsidRPr="00840DCD">
              <w:rPr>
                <w:noProof/>
                <w:webHidden/>
                <w:sz w:val="22"/>
                <w:szCs w:val="22"/>
              </w:rPr>
              <w:fldChar w:fldCharType="begin"/>
            </w:r>
            <w:r w:rsidRPr="00840DCD">
              <w:rPr>
                <w:noProof/>
                <w:webHidden/>
                <w:sz w:val="22"/>
                <w:szCs w:val="22"/>
              </w:rPr>
              <w:instrText xml:space="preserve"> PAGEREF _Toc197674818 \h </w:instrText>
            </w:r>
            <w:r w:rsidRPr="00840DCD">
              <w:rPr>
                <w:noProof/>
                <w:webHidden/>
                <w:sz w:val="22"/>
                <w:szCs w:val="22"/>
              </w:rPr>
            </w:r>
            <w:r w:rsidRPr="00840DCD">
              <w:rPr>
                <w:noProof/>
                <w:webHidden/>
                <w:sz w:val="22"/>
                <w:szCs w:val="22"/>
              </w:rPr>
              <w:fldChar w:fldCharType="separate"/>
            </w:r>
            <w:r w:rsidR="006450B4">
              <w:rPr>
                <w:noProof/>
                <w:webHidden/>
                <w:sz w:val="22"/>
                <w:szCs w:val="22"/>
              </w:rPr>
              <w:t>27</w:t>
            </w:r>
            <w:r w:rsidRPr="00840DCD">
              <w:rPr>
                <w:noProof/>
                <w:webHidden/>
                <w:sz w:val="22"/>
                <w:szCs w:val="22"/>
              </w:rPr>
              <w:fldChar w:fldCharType="end"/>
            </w:r>
          </w:hyperlink>
        </w:p>
        <w:p w14:paraId="0658AD12" w14:textId="3DF29FEA" w:rsidR="00840DCD" w:rsidRPr="00840DCD" w:rsidRDefault="00840DCD" w:rsidP="00840DCD">
          <w:pPr>
            <w:pStyle w:val="TOC1"/>
            <w:rPr>
              <w:noProof/>
              <w:kern w:val="2"/>
              <w:sz w:val="22"/>
              <w:szCs w:val="22"/>
              <w14:ligatures w14:val="standardContextual"/>
            </w:rPr>
          </w:pPr>
          <w:hyperlink w:anchor="_Toc197674819" w:history="1">
            <w:r w:rsidRPr="00840DCD">
              <w:rPr>
                <w:rStyle w:val="Hyperlink"/>
                <w:noProof/>
                <w:sz w:val="22"/>
                <w:szCs w:val="22"/>
              </w:rPr>
              <w:t>Policy 6: Classified Swimming</w:t>
            </w:r>
            <w:r w:rsidRPr="00840DCD">
              <w:rPr>
                <w:noProof/>
                <w:webHidden/>
                <w:sz w:val="22"/>
                <w:szCs w:val="22"/>
              </w:rPr>
              <w:tab/>
            </w:r>
            <w:r w:rsidRPr="00840DCD">
              <w:rPr>
                <w:noProof/>
                <w:webHidden/>
                <w:sz w:val="22"/>
                <w:szCs w:val="22"/>
              </w:rPr>
              <w:fldChar w:fldCharType="begin"/>
            </w:r>
            <w:r w:rsidRPr="00840DCD">
              <w:rPr>
                <w:noProof/>
                <w:webHidden/>
                <w:sz w:val="22"/>
                <w:szCs w:val="22"/>
              </w:rPr>
              <w:instrText xml:space="preserve"> PAGEREF _Toc197674819 \h </w:instrText>
            </w:r>
            <w:r w:rsidRPr="00840DCD">
              <w:rPr>
                <w:noProof/>
                <w:webHidden/>
                <w:sz w:val="22"/>
                <w:szCs w:val="22"/>
              </w:rPr>
            </w:r>
            <w:r w:rsidRPr="00840DCD">
              <w:rPr>
                <w:noProof/>
                <w:webHidden/>
                <w:sz w:val="22"/>
                <w:szCs w:val="22"/>
              </w:rPr>
              <w:fldChar w:fldCharType="separate"/>
            </w:r>
            <w:r w:rsidR="006450B4">
              <w:rPr>
                <w:noProof/>
                <w:webHidden/>
                <w:sz w:val="22"/>
                <w:szCs w:val="22"/>
              </w:rPr>
              <w:t>28</w:t>
            </w:r>
            <w:r w:rsidRPr="00840DCD">
              <w:rPr>
                <w:noProof/>
                <w:webHidden/>
                <w:sz w:val="22"/>
                <w:szCs w:val="22"/>
              </w:rPr>
              <w:fldChar w:fldCharType="end"/>
            </w:r>
          </w:hyperlink>
        </w:p>
        <w:p w14:paraId="12F43367" w14:textId="7E0AA5C1" w:rsidR="00840DCD" w:rsidRPr="00840DCD" w:rsidRDefault="00840DCD" w:rsidP="00840DCD">
          <w:pPr>
            <w:pStyle w:val="TOC1"/>
            <w:rPr>
              <w:noProof/>
              <w:kern w:val="2"/>
              <w:sz w:val="22"/>
              <w:szCs w:val="22"/>
              <w14:ligatures w14:val="standardContextual"/>
            </w:rPr>
          </w:pPr>
          <w:hyperlink w:anchor="_Toc197674820" w:history="1">
            <w:r w:rsidRPr="00840DCD">
              <w:rPr>
                <w:rStyle w:val="Hyperlink"/>
                <w:noProof/>
                <w:sz w:val="22"/>
                <w:szCs w:val="22"/>
              </w:rPr>
              <w:t>Policy 7: Wisconsin Swimming Records</w:t>
            </w:r>
            <w:r w:rsidRPr="00840DCD">
              <w:rPr>
                <w:noProof/>
                <w:webHidden/>
                <w:sz w:val="22"/>
                <w:szCs w:val="22"/>
              </w:rPr>
              <w:tab/>
            </w:r>
            <w:r w:rsidRPr="00840DCD">
              <w:rPr>
                <w:noProof/>
                <w:webHidden/>
                <w:sz w:val="22"/>
                <w:szCs w:val="22"/>
              </w:rPr>
              <w:fldChar w:fldCharType="begin"/>
            </w:r>
            <w:r w:rsidRPr="00840DCD">
              <w:rPr>
                <w:noProof/>
                <w:webHidden/>
                <w:sz w:val="22"/>
                <w:szCs w:val="22"/>
              </w:rPr>
              <w:instrText xml:space="preserve"> PAGEREF _Toc197674820 \h </w:instrText>
            </w:r>
            <w:r w:rsidRPr="00840DCD">
              <w:rPr>
                <w:noProof/>
                <w:webHidden/>
                <w:sz w:val="22"/>
                <w:szCs w:val="22"/>
              </w:rPr>
            </w:r>
            <w:r w:rsidRPr="00840DCD">
              <w:rPr>
                <w:noProof/>
                <w:webHidden/>
                <w:sz w:val="22"/>
                <w:szCs w:val="22"/>
              </w:rPr>
              <w:fldChar w:fldCharType="separate"/>
            </w:r>
            <w:r w:rsidR="006450B4">
              <w:rPr>
                <w:noProof/>
                <w:webHidden/>
                <w:sz w:val="22"/>
                <w:szCs w:val="22"/>
              </w:rPr>
              <w:t>29</w:t>
            </w:r>
            <w:r w:rsidRPr="00840DCD">
              <w:rPr>
                <w:noProof/>
                <w:webHidden/>
                <w:sz w:val="22"/>
                <w:szCs w:val="22"/>
              </w:rPr>
              <w:fldChar w:fldCharType="end"/>
            </w:r>
          </w:hyperlink>
        </w:p>
        <w:p w14:paraId="3D64C22C" w14:textId="2076D384" w:rsidR="00840DCD" w:rsidRPr="00840DCD" w:rsidRDefault="00840DCD" w:rsidP="00840DCD">
          <w:pPr>
            <w:pStyle w:val="TOC1"/>
            <w:rPr>
              <w:noProof/>
              <w:kern w:val="2"/>
              <w:sz w:val="22"/>
              <w:szCs w:val="22"/>
              <w14:ligatures w14:val="standardContextual"/>
            </w:rPr>
          </w:pPr>
          <w:hyperlink w:anchor="_Toc197674821" w:history="1">
            <w:r w:rsidRPr="00840DCD">
              <w:rPr>
                <w:rStyle w:val="Hyperlink"/>
                <w:noProof/>
                <w:sz w:val="22"/>
                <w:szCs w:val="22"/>
              </w:rPr>
              <w:t>Policy 8: LSC Championship Competition</w:t>
            </w:r>
            <w:r w:rsidRPr="00840DCD">
              <w:rPr>
                <w:noProof/>
                <w:webHidden/>
                <w:sz w:val="22"/>
                <w:szCs w:val="22"/>
              </w:rPr>
              <w:tab/>
            </w:r>
            <w:r w:rsidRPr="00840DCD">
              <w:rPr>
                <w:noProof/>
                <w:webHidden/>
                <w:sz w:val="22"/>
                <w:szCs w:val="22"/>
              </w:rPr>
              <w:fldChar w:fldCharType="begin"/>
            </w:r>
            <w:r w:rsidRPr="00840DCD">
              <w:rPr>
                <w:noProof/>
                <w:webHidden/>
                <w:sz w:val="22"/>
                <w:szCs w:val="22"/>
              </w:rPr>
              <w:instrText xml:space="preserve"> PAGEREF _Toc197674821 \h </w:instrText>
            </w:r>
            <w:r w:rsidRPr="00840DCD">
              <w:rPr>
                <w:noProof/>
                <w:webHidden/>
                <w:sz w:val="22"/>
                <w:szCs w:val="22"/>
              </w:rPr>
            </w:r>
            <w:r w:rsidRPr="00840DCD">
              <w:rPr>
                <w:noProof/>
                <w:webHidden/>
                <w:sz w:val="22"/>
                <w:szCs w:val="22"/>
              </w:rPr>
              <w:fldChar w:fldCharType="separate"/>
            </w:r>
            <w:r w:rsidR="006450B4">
              <w:rPr>
                <w:noProof/>
                <w:webHidden/>
                <w:sz w:val="22"/>
                <w:szCs w:val="22"/>
              </w:rPr>
              <w:t>31</w:t>
            </w:r>
            <w:r w:rsidRPr="00840DCD">
              <w:rPr>
                <w:noProof/>
                <w:webHidden/>
                <w:sz w:val="22"/>
                <w:szCs w:val="22"/>
              </w:rPr>
              <w:fldChar w:fldCharType="end"/>
            </w:r>
          </w:hyperlink>
        </w:p>
        <w:p w14:paraId="5D79DDF6" w14:textId="6EC28AA9" w:rsidR="00840DCD" w:rsidRPr="00840DCD" w:rsidRDefault="00840DCD" w:rsidP="00840DCD">
          <w:pPr>
            <w:pStyle w:val="TOC1"/>
            <w:rPr>
              <w:noProof/>
              <w:kern w:val="2"/>
              <w:sz w:val="22"/>
              <w:szCs w:val="22"/>
              <w14:ligatures w14:val="standardContextual"/>
            </w:rPr>
          </w:pPr>
          <w:hyperlink w:anchor="_Toc197674822" w:history="1">
            <w:r w:rsidRPr="00840DCD">
              <w:rPr>
                <w:rStyle w:val="Hyperlink"/>
                <w:rFonts w:ascii="Cambria" w:hAnsi="Cambria"/>
                <w:noProof/>
                <w:sz w:val="22"/>
                <w:szCs w:val="22"/>
              </w:rPr>
              <w:t>Policy 9: LSC Facility Fund Grants</w:t>
            </w:r>
            <w:r w:rsidRPr="00840DCD">
              <w:rPr>
                <w:noProof/>
                <w:webHidden/>
                <w:sz w:val="22"/>
                <w:szCs w:val="22"/>
              </w:rPr>
              <w:tab/>
            </w:r>
            <w:r w:rsidRPr="00840DCD">
              <w:rPr>
                <w:noProof/>
                <w:webHidden/>
                <w:sz w:val="22"/>
                <w:szCs w:val="22"/>
              </w:rPr>
              <w:fldChar w:fldCharType="begin"/>
            </w:r>
            <w:r w:rsidRPr="00840DCD">
              <w:rPr>
                <w:noProof/>
                <w:webHidden/>
                <w:sz w:val="22"/>
                <w:szCs w:val="22"/>
              </w:rPr>
              <w:instrText xml:space="preserve"> PAGEREF _Toc197674822 \h </w:instrText>
            </w:r>
            <w:r w:rsidRPr="00840DCD">
              <w:rPr>
                <w:noProof/>
                <w:webHidden/>
                <w:sz w:val="22"/>
                <w:szCs w:val="22"/>
              </w:rPr>
            </w:r>
            <w:r w:rsidRPr="00840DCD">
              <w:rPr>
                <w:noProof/>
                <w:webHidden/>
                <w:sz w:val="22"/>
                <w:szCs w:val="22"/>
              </w:rPr>
              <w:fldChar w:fldCharType="separate"/>
            </w:r>
            <w:r w:rsidR="006450B4">
              <w:rPr>
                <w:noProof/>
                <w:webHidden/>
                <w:sz w:val="22"/>
                <w:szCs w:val="22"/>
              </w:rPr>
              <w:t>32</w:t>
            </w:r>
            <w:r w:rsidRPr="00840DCD">
              <w:rPr>
                <w:noProof/>
                <w:webHidden/>
                <w:sz w:val="22"/>
                <w:szCs w:val="22"/>
              </w:rPr>
              <w:fldChar w:fldCharType="end"/>
            </w:r>
          </w:hyperlink>
        </w:p>
        <w:p w14:paraId="27450740" w14:textId="3495053F" w:rsidR="00840DCD" w:rsidRPr="00840DCD" w:rsidRDefault="00840DCD" w:rsidP="00840DCD">
          <w:pPr>
            <w:pStyle w:val="TOC1"/>
            <w:rPr>
              <w:noProof/>
              <w:kern w:val="2"/>
              <w:sz w:val="22"/>
              <w:szCs w:val="22"/>
              <w14:ligatures w14:val="standardContextual"/>
            </w:rPr>
          </w:pPr>
          <w:hyperlink w:anchor="_Toc197674823" w:history="1">
            <w:r w:rsidRPr="00840DCD">
              <w:rPr>
                <w:rStyle w:val="Hyperlink"/>
                <w:rFonts w:ascii="Cambria" w:eastAsia="MS Gothic" w:hAnsi="Cambria" w:cs="Times New Roman"/>
                <w:bCs/>
                <w:noProof/>
                <w:sz w:val="22"/>
                <w:szCs w:val="22"/>
              </w:rPr>
              <w:t>Policy 10: Wisconsin Swimming- USA Swimming Registration</w:t>
            </w:r>
            <w:r w:rsidRPr="00840DCD">
              <w:rPr>
                <w:noProof/>
                <w:webHidden/>
                <w:sz w:val="22"/>
                <w:szCs w:val="22"/>
              </w:rPr>
              <w:tab/>
            </w:r>
            <w:r w:rsidRPr="00840DCD">
              <w:rPr>
                <w:noProof/>
                <w:webHidden/>
                <w:sz w:val="22"/>
                <w:szCs w:val="22"/>
              </w:rPr>
              <w:fldChar w:fldCharType="begin"/>
            </w:r>
            <w:r w:rsidRPr="00840DCD">
              <w:rPr>
                <w:noProof/>
                <w:webHidden/>
                <w:sz w:val="22"/>
                <w:szCs w:val="22"/>
              </w:rPr>
              <w:instrText xml:space="preserve"> PAGEREF _Toc197674823 \h </w:instrText>
            </w:r>
            <w:r w:rsidRPr="00840DCD">
              <w:rPr>
                <w:noProof/>
                <w:webHidden/>
                <w:sz w:val="22"/>
                <w:szCs w:val="22"/>
              </w:rPr>
            </w:r>
            <w:r w:rsidRPr="00840DCD">
              <w:rPr>
                <w:noProof/>
                <w:webHidden/>
                <w:sz w:val="22"/>
                <w:szCs w:val="22"/>
              </w:rPr>
              <w:fldChar w:fldCharType="separate"/>
            </w:r>
            <w:r w:rsidR="006450B4">
              <w:rPr>
                <w:noProof/>
                <w:webHidden/>
                <w:sz w:val="22"/>
                <w:szCs w:val="22"/>
              </w:rPr>
              <w:t>37</w:t>
            </w:r>
            <w:r w:rsidRPr="00840DCD">
              <w:rPr>
                <w:noProof/>
                <w:webHidden/>
                <w:sz w:val="22"/>
                <w:szCs w:val="22"/>
              </w:rPr>
              <w:fldChar w:fldCharType="end"/>
            </w:r>
          </w:hyperlink>
        </w:p>
        <w:p w14:paraId="1E33F6C6" w14:textId="45A291C6" w:rsidR="00840DCD" w:rsidRPr="00840DCD" w:rsidRDefault="00840DCD" w:rsidP="00840DCD">
          <w:pPr>
            <w:pStyle w:val="TOC1"/>
            <w:rPr>
              <w:noProof/>
              <w:kern w:val="2"/>
              <w:sz w:val="22"/>
              <w:szCs w:val="22"/>
              <w14:ligatures w14:val="standardContextual"/>
            </w:rPr>
          </w:pPr>
          <w:hyperlink w:anchor="_Toc197674824" w:history="1">
            <w:r w:rsidRPr="00840DCD">
              <w:rPr>
                <w:rStyle w:val="Hyperlink"/>
                <w:rFonts w:ascii="Cambria" w:eastAsia="MS Gothic" w:hAnsi="Cambria" w:cs="Times New Roman"/>
                <w:bCs/>
                <w:noProof/>
                <w:sz w:val="22"/>
                <w:szCs w:val="22"/>
              </w:rPr>
              <w:t>Policy 11: Fines</w:t>
            </w:r>
            <w:r w:rsidRPr="00840DCD">
              <w:rPr>
                <w:noProof/>
                <w:webHidden/>
                <w:sz w:val="22"/>
                <w:szCs w:val="22"/>
              </w:rPr>
              <w:tab/>
            </w:r>
            <w:r w:rsidRPr="00840DCD">
              <w:rPr>
                <w:noProof/>
                <w:webHidden/>
                <w:sz w:val="22"/>
                <w:szCs w:val="22"/>
              </w:rPr>
              <w:fldChar w:fldCharType="begin"/>
            </w:r>
            <w:r w:rsidRPr="00840DCD">
              <w:rPr>
                <w:noProof/>
                <w:webHidden/>
                <w:sz w:val="22"/>
                <w:szCs w:val="22"/>
              </w:rPr>
              <w:instrText xml:space="preserve"> PAGEREF _Toc197674824 \h </w:instrText>
            </w:r>
            <w:r w:rsidRPr="00840DCD">
              <w:rPr>
                <w:noProof/>
                <w:webHidden/>
                <w:sz w:val="22"/>
                <w:szCs w:val="22"/>
              </w:rPr>
            </w:r>
            <w:r w:rsidRPr="00840DCD">
              <w:rPr>
                <w:noProof/>
                <w:webHidden/>
                <w:sz w:val="22"/>
                <w:szCs w:val="22"/>
              </w:rPr>
              <w:fldChar w:fldCharType="separate"/>
            </w:r>
            <w:r w:rsidR="006450B4">
              <w:rPr>
                <w:noProof/>
                <w:webHidden/>
                <w:sz w:val="22"/>
                <w:szCs w:val="22"/>
              </w:rPr>
              <w:t>40</w:t>
            </w:r>
            <w:r w:rsidRPr="00840DCD">
              <w:rPr>
                <w:noProof/>
                <w:webHidden/>
                <w:sz w:val="22"/>
                <w:szCs w:val="22"/>
              </w:rPr>
              <w:fldChar w:fldCharType="end"/>
            </w:r>
          </w:hyperlink>
        </w:p>
        <w:p w14:paraId="4A8EB936" w14:textId="2ACC1893" w:rsidR="00840DCD" w:rsidRPr="00840DCD" w:rsidRDefault="00840DCD" w:rsidP="00840DCD">
          <w:pPr>
            <w:pStyle w:val="TOC1"/>
            <w:rPr>
              <w:noProof/>
              <w:kern w:val="2"/>
              <w:sz w:val="22"/>
              <w:szCs w:val="22"/>
              <w14:ligatures w14:val="standardContextual"/>
            </w:rPr>
          </w:pPr>
          <w:hyperlink w:anchor="_Toc197674825" w:history="1">
            <w:r w:rsidRPr="00840DCD">
              <w:rPr>
                <w:rStyle w:val="Hyperlink"/>
                <w:noProof/>
                <w:sz w:val="22"/>
                <w:szCs w:val="22"/>
              </w:rPr>
              <w:t>Policy 12: Outreach Meet Entry Reimbursement Program</w:t>
            </w:r>
            <w:r w:rsidRPr="00840DCD">
              <w:rPr>
                <w:noProof/>
                <w:webHidden/>
                <w:sz w:val="22"/>
                <w:szCs w:val="22"/>
              </w:rPr>
              <w:tab/>
            </w:r>
            <w:r w:rsidRPr="00840DCD">
              <w:rPr>
                <w:noProof/>
                <w:webHidden/>
                <w:sz w:val="22"/>
                <w:szCs w:val="22"/>
              </w:rPr>
              <w:fldChar w:fldCharType="begin"/>
            </w:r>
            <w:r w:rsidRPr="00840DCD">
              <w:rPr>
                <w:noProof/>
                <w:webHidden/>
                <w:sz w:val="22"/>
                <w:szCs w:val="22"/>
              </w:rPr>
              <w:instrText xml:space="preserve"> PAGEREF _Toc197674825 \h </w:instrText>
            </w:r>
            <w:r w:rsidRPr="00840DCD">
              <w:rPr>
                <w:noProof/>
                <w:webHidden/>
                <w:sz w:val="22"/>
                <w:szCs w:val="22"/>
              </w:rPr>
            </w:r>
            <w:r w:rsidRPr="00840DCD">
              <w:rPr>
                <w:noProof/>
                <w:webHidden/>
                <w:sz w:val="22"/>
                <w:szCs w:val="22"/>
              </w:rPr>
              <w:fldChar w:fldCharType="separate"/>
            </w:r>
            <w:r w:rsidR="006450B4">
              <w:rPr>
                <w:noProof/>
                <w:webHidden/>
                <w:sz w:val="22"/>
                <w:szCs w:val="22"/>
              </w:rPr>
              <w:t>44</w:t>
            </w:r>
            <w:r w:rsidRPr="00840DCD">
              <w:rPr>
                <w:noProof/>
                <w:webHidden/>
                <w:sz w:val="22"/>
                <w:szCs w:val="22"/>
              </w:rPr>
              <w:fldChar w:fldCharType="end"/>
            </w:r>
          </w:hyperlink>
        </w:p>
        <w:p w14:paraId="606417B2" w14:textId="52EB1F08" w:rsidR="00840DCD" w:rsidRPr="00840DCD" w:rsidRDefault="00840DCD" w:rsidP="00840DCD">
          <w:pPr>
            <w:pStyle w:val="TOC1"/>
            <w:rPr>
              <w:noProof/>
              <w:kern w:val="2"/>
              <w:sz w:val="22"/>
              <w:szCs w:val="22"/>
              <w14:ligatures w14:val="standardContextual"/>
            </w:rPr>
          </w:pPr>
          <w:hyperlink w:anchor="_Toc197674826" w:history="1">
            <w:r w:rsidRPr="00840DCD">
              <w:rPr>
                <w:rStyle w:val="Hyperlink"/>
                <w:rFonts w:ascii="Cambria" w:eastAsia="MS Gothic" w:hAnsi="Cambria" w:cs="Times New Roman"/>
                <w:bCs/>
                <w:noProof/>
                <w:sz w:val="22"/>
                <w:szCs w:val="22"/>
              </w:rPr>
              <w:t>Policy 13: Athlete Board Representatives and the Athlete Liaison</w:t>
            </w:r>
            <w:r w:rsidRPr="00840DCD">
              <w:rPr>
                <w:noProof/>
                <w:webHidden/>
                <w:sz w:val="22"/>
                <w:szCs w:val="22"/>
              </w:rPr>
              <w:tab/>
            </w:r>
            <w:r w:rsidRPr="00840DCD">
              <w:rPr>
                <w:noProof/>
                <w:webHidden/>
                <w:sz w:val="22"/>
                <w:szCs w:val="22"/>
              </w:rPr>
              <w:fldChar w:fldCharType="begin"/>
            </w:r>
            <w:r w:rsidRPr="00840DCD">
              <w:rPr>
                <w:noProof/>
                <w:webHidden/>
                <w:sz w:val="22"/>
                <w:szCs w:val="22"/>
              </w:rPr>
              <w:instrText xml:space="preserve"> PAGEREF _Toc197674826 \h </w:instrText>
            </w:r>
            <w:r w:rsidRPr="00840DCD">
              <w:rPr>
                <w:noProof/>
                <w:webHidden/>
                <w:sz w:val="22"/>
                <w:szCs w:val="22"/>
              </w:rPr>
            </w:r>
            <w:r w:rsidRPr="00840DCD">
              <w:rPr>
                <w:noProof/>
                <w:webHidden/>
                <w:sz w:val="22"/>
                <w:szCs w:val="22"/>
              </w:rPr>
              <w:fldChar w:fldCharType="separate"/>
            </w:r>
            <w:r w:rsidR="006450B4">
              <w:rPr>
                <w:noProof/>
                <w:webHidden/>
                <w:sz w:val="22"/>
                <w:szCs w:val="22"/>
              </w:rPr>
              <w:t>47</w:t>
            </w:r>
            <w:r w:rsidRPr="00840DCD">
              <w:rPr>
                <w:noProof/>
                <w:webHidden/>
                <w:sz w:val="22"/>
                <w:szCs w:val="22"/>
              </w:rPr>
              <w:fldChar w:fldCharType="end"/>
            </w:r>
          </w:hyperlink>
        </w:p>
        <w:p w14:paraId="7AEDE1A6" w14:textId="595303FC" w:rsidR="00840DCD" w:rsidRPr="00840DCD" w:rsidRDefault="00840DCD" w:rsidP="00840DCD">
          <w:pPr>
            <w:pStyle w:val="TOC1"/>
            <w:rPr>
              <w:noProof/>
              <w:kern w:val="2"/>
              <w:sz w:val="22"/>
              <w:szCs w:val="22"/>
              <w14:ligatures w14:val="standardContextual"/>
            </w:rPr>
          </w:pPr>
          <w:hyperlink w:anchor="_Toc197674827" w:history="1">
            <w:r w:rsidRPr="00840DCD">
              <w:rPr>
                <w:rStyle w:val="Hyperlink"/>
                <w:noProof/>
                <w:sz w:val="22"/>
                <w:szCs w:val="22"/>
              </w:rPr>
              <w:t>Policy 14: Team Travel</w:t>
            </w:r>
            <w:r w:rsidRPr="00840DCD">
              <w:rPr>
                <w:noProof/>
                <w:webHidden/>
                <w:sz w:val="22"/>
                <w:szCs w:val="22"/>
              </w:rPr>
              <w:tab/>
            </w:r>
            <w:r w:rsidRPr="00840DCD">
              <w:rPr>
                <w:noProof/>
                <w:webHidden/>
                <w:sz w:val="22"/>
                <w:szCs w:val="22"/>
              </w:rPr>
              <w:fldChar w:fldCharType="begin"/>
            </w:r>
            <w:r w:rsidRPr="00840DCD">
              <w:rPr>
                <w:noProof/>
                <w:webHidden/>
                <w:sz w:val="22"/>
                <w:szCs w:val="22"/>
              </w:rPr>
              <w:instrText xml:space="preserve"> PAGEREF _Toc197674827 \h </w:instrText>
            </w:r>
            <w:r w:rsidRPr="00840DCD">
              <w:rPr>
                <w:noProof/>
                <w:webHidden/>
                <w:sz w:val="22"/>
                <w:szCs w:val="22"/>
              </w:rPr>
            </w:r>
            <w:r w:rsidRPr="00840DCD">
              <w:rPr>
                <w:noProof/>
                <w:webHidden/>
                <w:sz w:val="22"/>
                <w:szCs w:val="22"/>
              </w:rPr>
              <w:fldChar w:fldCharType="separate"/>
            </w:r>
            <w:r w:rsidR="006450B4">
              <w:rPr>
                <w:noProof/>
                <w:webHidden/>
                <w:sz w:val="22"/>
                <w:szCs w:val="22"/>
              </w:rPr>
              <w:t>51</w:t>
            </w:r>
            <w:r w:rsidRPr="00840DCD">
              <w:rPr>
                <w:noProof/>
                <w:webHidden/>
                <w:sz w:val="22"/>
                <w:szCs w:val="22"/>
              </w:rPr>
              <w:fldChar w:fldCharType="end"/>
            </w:r>
          </w:hyperlink>
        </w:p>
        <w:p w14:paraId="12F6A348" w14:textId="2A30B49E" w:rsidR="00840DCD" w:rsidRPr="00840DCD" w:rsidRDefault="00840DCD" w:rsidP="00840DCD">
          <w:pPr>
            <w:pStyle w:val="TOC1"/>
            <w:rPr>
              <w:noProof/>
              <w:kern w:val="2"/>
              <w:sz w:val="22"/>
              <w:szCs w:val="22"/>
              <w14:ligatures w14:val="standardContextual"/>
            </w:rPr>
          </w:pPr>
          <w:hyperlink w:anchor="_Toc197674828" w:history="1">
            <w:r w:rsidRPr="00840DCD">
              <w:rPr>
                <w:rStyle w:val="Hyperlink"/>
                <w:rFonts w:ascii="Cambria" w:eastAsia="MS Gothic" w:hAnsi="Cambria" w:cs="Times New Roman"/>
                <w:bCs/>
                <w:noProof/>
                <w:sz w:val="22"/>
                <w:szCs w:val="22"/>
              </w:rPr>
              <w:t>Policy 15: Board of Review</w:t>
            </w:r>
            <w:r w:rsidRPr="00840DCD">
              <w:rPr>
                <w:noProof/>
                <w:webHidden/>
                <w:sz w:val="22"/>
                <w:szCs w:val="22"/>
              </w:rPr>
              <w:tab/>
            </w:r>
            <w:r w:rsidRPr="00840DCD">
              <w:rPr>
                <w:noProof/>
                <w:webHidden/>
                <w:sz w:val="22"/>
                <w:szCs w:val="22"/>
              </w:rPr>
              <w:fldChar w:fldCharType="begin"/>
            </w:r>
            <w:r w:rsidRPr="00840DCD">
              <w:rPr>
                <w:noProof/>
                <w:webHidden/>
                <w:sz w:val="22"/>
                <w:szCs w:val="22"/>
              </w:rPr>
              <w:instrText xml:space="preserve"> PAGEREF _Toc197674828 \h </w:instrText>
            </w:r>
            <w:r w:rsidRPr="00840DCD">
              <w:rPr>
                <w:noProof/>
                <w:webHidden/>
                <w:sz w:val="22"/>
                <w:szCs w:val="22"/>
              </w:rPr>
            </w:r>
            <w:r w:rsidRPr="00840DCD">
              <w:rPr>
                <w:noProof/>
                <w:webHidden/>
                <w:sz w:val="22"/>
                <w:szCs w:val="22"/>
              </w:rPr>
              <w:fldChar w:fldCharType="separate"/>
            </w:r>
            <w:r w:rsidR="006450B4">
              <w:rPr>
                <w:noProof/>
                <w:webHidden/>
                <w:sz w:val="22"/>
                <w:szCs w:val="22"/>
              </w:rPr>
              <w:t>60</w:t>
            </w:r>
            <w:r w:rsidRPr="00840DCD">
              <w:rPr>
                <w:noProof/>
                <w:webHidden/>
                <w:sz w:val="22"/>
                <w:szCs w:val="22"/>
              </w:rPr>
              <w:fldChar w:fldCharType="end"/>
            </w:r>
          </w:hyperlink>
        </w:p>
        <w:p w14:paraId="1AE2ABF1" w14:textId="43C2DDA0" w:rsidR="00840DCD" w:rsidRPr="00840DCD" w:rsidRDefault="00840DCD" w:rsidP="00840DCD">
          <w:pPr>
            <w:pStyle w:val="TOC1"/>
            <w:rPr>
              <w:noProof/>
              <w:kern w:val="2"/>
              <w:sz w:val="22"/>
              <w:szCs w:val="22"/>
              <w14:ligatures w14:val="standardContextual"/>
            </w:rPr>
          </w:pPr>
          <w:hyperlink w:anchor="_Toc197674829" w:history="1">
            <w:r w:rsidRPr="00840DCD">
              <w:rPr>
                <w:rStyle w:val="Hyperlink"/>
                <w:noProof/>
                <w:sz w:val="22"/>
                <w:szCs w:val="22"/>
              </w:rPr>
              <w:t>Policy 16: Website Guidelines</w:t>
            </w:r>
            <w:r w:rsidRPr="00840DCD">
              <w:rPr>
                <w:noProof/>
                <w:webHidden/>
                <w:sz w:val="22"/>
                <w:szCs w:val="22"/>
              </w:rPr>
              <w:tab/>
            </w:r>
            <w:r w:rsidRPr="00840DCD">
              <w:rPr>
                <w:noProof/>
                <w:webHidden/>
                <w:sz w:val="22"/>
                <w:szCs w:val="22"/>
              </w:rPr>
              <w:fldChar w:fldCharType="begin"/>
            </w:r>
            <w:r w:rsidRPr="00840DCD">
              <w:rPr>
                <w:noProof/>
                <w:webHidden/>
                <w:sz w:val="22"/>
                <w:szCs w:val="22"/>
              </w:rPr>
              <w:instrText xml:space="preserve"> PAGEREF _Toc197674829 \h </w:instrText>
            </w:r>
            <w:r w:rsidRPr="00840DCD">
              <w:rPr>
                <w:noProof/>
                <w:webHidden/>
                <w:sz w:val="22"/>
                <w:szCs w:val="22"/>
              </w:rPr>
            </w:r>
            <w:r w:rsidRPr="00840DCD">
              <w:rPr>
                <w:noProof/>
                <w:webHidden/>
                <w:sz w:val="22"/>
                <w:szCs w:val="22"/>
              </w:rPr>
              <w:fldChar w:fldCharType="separate"/>
            </w:r>
            <w:r w:rsidR="006450B4">
              <w:rPr>
                <w:noProof/>
                <w:webHidden/>
                <w:sz w:val="22"/>
                <w:szCs w:val="22"/>
              </w:rPr>
              <w:t>63</w:t>
            </w:r>
            <w:r w:rsidRPr="00840DCD">
              <w:rPr>
                <w:noProof/>
                <w:webHidden/>
                <w:sz w:val="22"/>
                <w:szCs w:val="22"/>
              </w:rPr>
              <w:fldChar w:fldCharType="end"/>
            </w:r>
          </w:hyperlink>
        </w:p>
        <w:p w14:paraId="04EB0B87" w14:textId="64BC2E00" w:rsidR="00840DCD" w:rsidRPr="00840DCD" w:rsidRDefault="00840DCD" w:rsidP="00840DCD">
          <w:pPr>
            <w:pStyle w:val="TOC1"/>
            <w:rPr>
              <w:noProof/>
              <w:kern w:val="2"/>
              <w:sz w:val="22"/>
              <w:szCs w:val="22"/>
              <w14:ligatures w14:val="standardContextual"/>
            </w:rPr>
          </w:pPr>
          <w:hyperlink w:anchor="_Toc197674830" w:history="1">
            <w:r w:rsidRPr="00840DCD">
              <w:rPr>
                <w:rStyle w:val="Hyperlink"/>
                <w:noProof/>
                <w:sz w:val="22"/>
                <w:szCs w:val="22"/>
              </w:rPr>
              <w:t>Policy 17: Whistleblower Policy</w:t>
            </w:r>
            <w:r w:rsidRPr="00840DCD">
              <w:rPr>
                <w:noProof/>
                <w:webHidden/>
                <w:sz w:val="22"/>
                <w:szCs w:val="22"/>
              </w:rPr>
              <w:tab/>
            </w:r>
            <w:r w:rsidRPr="00840DCD">
              <w:rPr>
                <w:noProof/>
                <w:webHidden/>
                <w:sz w:val="22"/>
                <w:szCs w:val="22"/>
              </w:rPr>
              <w:fldChar w:fldCharType="begin"/>
            </w:r>
            <w:r w:rsidRPr="00840DCD">
              <w:rPr>
                <w:noProof/>
                <w:webHidden/>
                <w:sz w:val="22"/>
                <w:szCs w:val="22"/>
              </w:rPr>
              <w:instrText xml:space="preserve"> PAGEREF _Toc197674830 \h </w:instrText>
            </w:r>
            <w:r w:rsidRPr="00840DCD">
              <w:rPr>
                <w:noProof/>
                <w:webHidden/>
                <w:sz w:val="22"/>
                <w:szCs w:val="22"/>
              </w:rPr>
            </w:r>
            <w:r w:rsidRPr="00840DCD">
              <w:rPr>
                <w:noProof/>
                <w:webHidden/>
                <w:sz w:val="22"/>
                <w:szCs w:val="22"/>
              </w:rPr>
              <w:fldChar w:fldCharType="separate"/>
            </w:r>
            <w:r w:rsidR="006450B4">
              <w:rPr>
                <w:noProof/>
                <w:webHidden/>
                <w:sz w:val="22"/>
                <w:szCs w:val="22"/>
              </w:rPr>
              <w:t>66</w:t>
            </w:r>
            <w:r w:rsidRPr="00840DCD">
              <w:rPr>
                <w:noProof/>
                <w:webHidden/>
                <w:sz w:val="22"/>
                <w:szCs w:val="22"/>
              </w:rPr>
              <w:fldChar w:fldCharType="end"/>
            </w:r>
          </w:hyperlink>
        </w:p>
        <w:p w14:paraId="4825FEC1" w14:textId="33CBC2D7" w:rsidR="00840DCD" w:rsidRPr="00840DCD" w:rsidRDefault="00840DCD" w:rsidP="00840DCD">
          <w:pPr>
            <w:pStyle w:val="TOC1"/>
            <w:rPr>
              <w:noProof/>
              <w:kern w:val="2"/>
              <w:sz w:val="22"/>
              <w:szCs w:val="22"/>
              <w14:ligatures w14:val="standardContextual"/>
            </w:rPr>
          </w:pPr>
          <w:hyperlink w:anchor="_Toc197674831" w:history="1">
            <w:r w:rsidRPr="00840DCD">
              <w:rPr>
                <w:rStyle w:val="Hyperlink"/>
                <w:noProof/>
                <w:sz w:val="22"/>
                <w:szCs w:val="22"/>
              </w:rPr>
              <w:t>Policy 18: Rules Committee Mission Statement and Procedures</w:t>
            </w:r>
            <w:r w:rsidRPr="00840DCD">
              <w:rPr>
                <w:noProof/>
                <w:webHidden/>
                <w:sz w:val="22"/>
                <w:szCs w:val="22"/>
              </w:rPr>
              <w:tab/>
            </w:r>
            <w:r w:rsidRPr="00840DCD">
              <w:rPr>
                <w:noProof/>
                <w:webHidden/>
                <w:sz w:val="22"/>
                <w:szCs w:val="22"/>
              </w:rPr>
              <w:fldChar w:fldCharType="begin"/>
            </w:r>
            <w:r w:rsidRPr="00840DCD">
              <w:rPr>
                <w:noProof/>
                <w:webHidden/>
                <w:sz w:val="22"/>
                <w:szCs w:val="22"/>
              </w:rPr>
              <w:instrText xml:space="preserve"> PAGEREF _Toc197674831 \h </w:instrText>
            </w:r>
            <w:r w:rsidRPr="00840DCD">
              <w:rPr>
                <w:noProof/>
                <w:webHidden/>
                <w:sz w:val="22"/>
                <w:szCs w:val="22"/>
              </w:rPr>
            </w:r>
            <w:r w:rsidRPr="00840DCD">
              <w:rPr>
                <w:noProof/>
                <w:webHidden/>
                <w:sz w:val="22"/>
                <w:szCs w:val="22"/>
              </w:rPr>
              <w:fldChar w:fldCharType="separate"/>
            </w:r>
            <w:r w:rsidR="006450B4">
              <w:rPr>
                <w:noProof/>
                <w:webHidden/>
                <w:sz w:val="22"/>
                <w:szCs w:val="22"/>
              </w:rPr>
              <w:t>67</w:t>
            </w:r>
            <w:r w:rsidRPr="00840DCD">
              <w:rPr>
                <w:noProof/>
                <w:webHidden/>
                <w:sz w:val="22"/>
                <w:szCs w:val="22"/>
              </w:rPr>
              <w:fldChar w:fldCharType="end"/>
            </w:r>
          </w:hyperlink>
        </w:p>
        <w:p w14:paraId="74AAFB3E" w14:textId="01825DA5" w:rsidR="00840DCD" w:rsidRPr="00840DCD" w:rsidRDefault="00840DCD" w:rsidP="00840DCD">
          <w:pPr>
            <w:pStyle w:val="TOC1"/>
            <w:rPr>
              <w:noProof/>
              <w:kern w:val="2"/>
              <w:sz w:val="22"/>
              <w:szCs w:val="22"/>
              <w14:ligatures w14:val="standardContextual"/>
            </w:rPr>
          </w:pPr>
          <w:hyperlink w:anchor="_Toc197674832" w:history="1">
            <w:r w:rsidRPr="00840DCD">
              <w:rPr>
                <w:rStyle w:val="Hyperlink"/>
                <w:noProof/>
                <w:sz w:val="22"/>
                <w:szCs w:val="22"/>
              </w:rPr>
              <w:t>Policy 19: Meet Marshals</w:t>
            </w:r>
            <w:r w:rsidRPr="00840DCD">
              <w:rPr>
                <w:noProof/>
                <w:webHidden/>
                <w:sz w:val="22"/>
                <w:szCs w:val="22"/>
              </w:rPr>
              <w:tab/>
            </w:r>
            <w:r w:rsidRPr="00840DCD">
              <w:rPr>
                <w:noProof/>
                <w:webHidden/>
                <w:sz w:val="22"/>
                <w:szCs w:val="22"/>
              </w:rPr>
              <w:fldChar w:fldCharType="begin"/>
            </w:r>
            <w:r w:rsidRPr="00840DCD">
              <w:rPr>
                <w:noProof/>
                <w:webHidden/>
                <w:sz w:val="22"/>
                <w:szCs w:val="22"/>
              </w:rPr>
              <w:instrText xml:space="preserve"> PAGEREF _Toc197674832 \h </w:instrText>
            </w:r>
            <w:r w:rsidRPr="00840DCD">
              <w:rPr>
                <w:noProof/>
                <w:webHidden/>
                <w:sz w:val="22"/>
                <w:szCs w:val="22"/>
              </w:rPr>
            </w:r>
            <w:r w:rsidRPr="00840DCD">
              <w:rPr>
                <w:noProof/>
                <w:webHidden/>
                <w:sz w:val="22"/>
                <w:szCs w:val="22"/>
              </w:rPr>
              <w:fldChar w:fldCharType="separate"/>
            </w:r>
            <w:r w:rsidR="006450B4">
              <w:rPr>
                <w:noProof/>
                <w:webHidden/>
                <w:sz w:val="22"/>
                <w:szCs w:val="22"/>
              </w:rPr>
              <w:t>68</w:t>
            </w:r>
            <w:r w:rsidRPr="00840DCD">
              <w:rPr>
                <w:noProof/>
                <w:webHidden/>
                <w:sz w:val="22"/>
                <w:szCs w:val="22"/>
              </w:rPr>
              <w:fldChar w:fldCharType="end"/>
            </w:r>
          </w:hyperlink>
        </w:p>
        <w:p w14:paraId="5E755E27" w14:textId="54131922" w:rsidR="00840DCD" w:rsidRPr="00840DCD" w:rsidRDefault="00840DCD" w:rsidP="00840DCD">
          <w:pPr>
            <w:pStyle w:val="TOC1"/>
            <w:rPr>
              <w:noProof/>
              <w:kern w:val="2"/>
              <w:sz w:val="22"/>
              <w:szCs w:val="22"/>
              <w14:ligatures w14:val="standardContextual"/>
            </w:rPr>
          </w:pPr>
          <w:hyperlink w:anchor="_Toc197674833" w:history="1">
            <w:r w:rsidRPr="00840DCD">
              <w:rPr>
                <w:rStyle w:val="Hyperlink"/>
                <w:noProof/>
                <w:sz w:val="22"/>
                <w:szCs w:val="22"/>
              </w:rPr>
              <w:t>Policy 20: Bylaws, Policies and Procedures Approval Process</w:t>
            </w:r>
            <w:r w:rsidRPr="00840DCD">
              <w:rPr>
                <w:noProof/>
                <w:webHidden/>
                <w:sz w:val="22"/>
                <w:szCs w:val="22"/>
              </w:rPr>
              <w:tab/>
            </w:r>
            <w:r w:rsidRPr="00840DCD">
              <w:rPr>
                <w:noProof/>
                <w:webHidden/>
                <w:sz w:val="22"/>
                <w:szCs w:val="22"/>
              </w:rPr>
              <w:fldChar w:fldCharType="begin"/>
            </w:r>
            <w:r w:rsidRPr="00840DCD">
              <w:rPr>
                <w:noProof/>
                <w:webHidden/>
                <w:sz w:val="22"/>
                <w:szCs w:val="22"/>
              </w:rPr>
              <w:instrText xml:space="preserve"> PAGEREF _Toc197674833 \h </w:instrText>
            </w:r>
            <w:r w:rsidRPr="00840DCD">
              <w:rPr>
                <w:noProof/>
                <w:webHidden/>
                <w:sz w:val="22"/>
                <w:szCs w:val="22"/>
              </w:rPr>
            </w:r>
            <w:r w:rsidRPr="00840DCD">
              <w:rPr>
                <w:noProof/>
                <w:webHidden/>
                <w:sz w:val="22"/>
                <w:szCs w:val="22"/>
              </w:rPr>
              <w:fldChar w:fldCharType="separate"/>
            </w:r>
            <w:r w:rsidR="006450B4">
              <w:rPr>
                <w:noProof/>
                <w:webHidden/>
                <w:sz w:val="22"/>
                <w:szCs w:val="22"/>
              </w:rPr>
              <w:t>70</w:t>
            </w:r>
            <w:r w:rsidRPr="00840DCD">
              <w:rPr>
                <w:noProof/>
                <w:webHidden/>
                <w:sz w:val="22"/>
                <w:szCs w:val="22"/>
              </w:rPr>
              <w:fldChar w:fldCharType="end"/>
            </w:r>
          </w:hyperlink>
        </w:p>
        <w:p w14:paraId="57A9D5E8" w14:textId="600815C6" w:rsidR="00840DCD" w:rsidRPr="00840DCD" w:rsidRDefault="00840DCD" w:rsidP="00840DCD">
          <w:pPr>
            <w:pStyle w:val="TOC1"/>
            <w:rPr>
              <w:noProof/>
              <w:kern w:val="2"/>
              <w:sz w:val="22"/>
              <w:szCs w:val="22"/>
              <w14:ligatures w14:val="standardContextual"/>
            </w:rPr>
          </w:pPr>
          <w:hyperlink w:anchor="_Toc197674834" w:history="1">
            <w:r w:rsidRPr="00840DCD">
              <w:rPr>
                <w:rStyle w:val="Hyperlink"/>
                <w:noProof/>
                <w:sz w:val="22"/>
                <w:szCs w:val="22"/>
              </w:rPr>
              <w:t>Policy 21: Nominated and Appointed LSC Positions and Term Limits</w:t>
            </w:r>
            <w:r w:rsidRPr="00840DCD">
              <w:rPr>
                <w:noProof/>
                <w:webHidden/>
                <w:sz w:val="22"/>
                <w:szCs w:val="22"/>
              </w:rPr>
              <w:tab/>
            </w:r>
            <w:r w:rsidRPr="00840DCD">
              <w:rPr>
                <w:noProof/>
                <w:webHidden/>
                <w:sz w:val="22"/>
                <w:szCs w:val="22"/>
              </w:rPr>
              <w:fldChar w:fldCharType="begin"/>
            </w:r>
            <w:r w:rsidRPr="00840DCD">
              <w:rPr>
                <w:noProof/>
                <w:webHidden/>
                <w:sz w:val="22"/>
                <w:szCs w:val="22"/>
              </w:rPr>
              <w:instrText xml:space="preserve"> PAGEREF _Toc197674834 \h </w:instrText>
            </w:r>
            <w:r w:rsidRPr="00840DCD">
              <w:rPr>
                <w:noProof/>
                <w:webHidden/>
                <w:sz w:val="22"/>
                <w:szCs w:val="22"/>
              </w:rPr>
            </w:r>
            <w:r w:rsidRPr="00840DCD">
              <w:rPr>
                <w:noProof/>
                <w:webHidden/>
                <w:sz w:val="22"/>
                <w:szCs w:val="22"/>
              </w:rPr>
              <w:fldChar w:fldCharType="separate"/>
            </w:r>
            <w:r w:rsidR="006450B4">
              <w:rPr>
                <w:noProof/>
                <w:webHidden/>
                <w:sz w:val="22"/>
                <w:szCs w:val="22"/>
              </w:rPr>
              <w:t>73</w:t>
            </w:r>
            <w:r w:rsidRPr="00840DCD">
              <w:rPr>
                <w:noProof/>
                <w:webHidden/>
                <w:sz w:val="22"/>
                <w:szCs w:val="22"/>
              </w:rPr>
              <w:fldChar w:fldCharType="end"/>
            </w:r>
          </w:hyperlink>
        </w:p>
        <w:p w14:paraId="29801A05" w14:textId="55AF3D25" w:rsidR="00840DCD" w:rsidRPr="00840DCD" w:rsidRDefault="00840DCD" w:rsidP="00840DCD">
          <w:pPr>
            <w:pStyle w:val="TOC1"/>
            <w:rPr>
              <w:noProof/>
              <w:kern w:val="2"/>
              <w:sz w:val="22"/>
              <w:szCs w:val="22"/>
              <w14:ligatures w14:val="standardContextual"/>
            </w:rPr>
          </w:pPr>
          <w:hyperlink w:anchor="_Toc197674835" w:history="1">
            <w:r w:rsidRPr="00840DCD">
              <w:rPr>
                <w:rStyle w:val="Hyperlink"/>
                <w:noProof/>
                <w:sz w:val="22"/>
                <w:szCs w:val="22"/>
              </w:rPr>
              <w:t>Policy 22: Spectators with Disabilities Viewing Guidelines</w:t>
            </w:r>
            <w:r w:rsidRPr="00840DCD">
              <w:rPr>
                <w:noProof/>
                <w:webHidden/>
                <w:sz w:val="22"/>
                <w:szCs w:val="22"/>
              </w:rPr>
              <w:tab/>
            </w:r>
            <w:r w:rsidRPr="00840DCD">
              <w:rPr>
                <w:noProof/>
                <w:webHidden/>
                <w:sz w:val="22"/>
                <w:szCs w:val="22"/>
              </w:rPr>
              <w:fldChar w:fldCharType="begin"/>
            </w:r>
            <w:r w:rsidRPr="00840DCD">
              <w:rPr>
                <w:noProof/>
                <w:webHidden/>
                <w:sz w:val="22"/>
                <w:szCs w:val="22"/>
              </w:rPr>
              <w:instrText xml:space="preserve"> PAGEREF _Toc197674835 \h </w:instrText>
            </w:r>
            <w:r w:rsidRPr="00840DCD">
              <w:rPr>
                <w:noProof/>
                <w:webHidden/>
                <w:sz w:val="22"/>
                <w:szCs w:val="22"/>
              </w:rPr>
            </w:r>
            <w:r w:rsidRPr="00840DCD">
              <w:rPr>
                <w:noProof/>
                <w:webHidden/>
                <w:sz w:val="22"/>
                <w:szCs w:val="22"/>
              </w:rPr>
              <w:fldChar w:fldCharType="separate"/>
            </w:r>
            <w:r w:rsidR="006450B4">
              <w:rPr>
                <w:noProof/>
                <w:webHidden/>
                <w:sz w:val="22"/>
                <w:szCs w:val="22"/>
              </w:rPr>
              <w:t>75</w:t>
            </w:r>
            <w:r w:rsidRPr="00840DCD">
              <w:rPr>
                <w:noProof/>
                <w:webHidden/>
                <w:sz w:val="22"/>
                <w:szCs w:val="22"/>
              </w:rPr>
              <w:fldChar w:fldCharType="end"/>
            </w:r>
          </w:hyperlink>
        </w:p>
        <w:p w14:paraId="32730B82" w14:textId="5958044E" w:rsidR="00840DCD" w:rsidRPr="00840DCD" w:rsidRDefault="00840DCD" w:rsidP="00840DCD">
          <w:pPr>
            <w:pStyle w:val="TOC1"/>
            <w:rPr>
              <w:noProof/>
              <w:kern w:val="2"/>
              <w:sz w:val="22"/>
              <w:szCs w:val="22"/>
              <w14:ligatures w14:val="standardContextual"/>
            </w:rPr>
          </w:pPr>
          <w:hyperlink w:anchor="_Toc197674836" w:history="1">
            <w:r w:rsidRPr="00840DCD">
              <w:rPr>
                <w:rStyle w:val="Hyperlink"/>
                <w:noProof/>
                <w:sz w:val="22"/>
                <w:szCs w:val="22"/>
              </w:rPr>
              <w:t>Policy 23: Wisconsin Swimming Delegates to the USA Swimming House of Delegates and Aquatic Sports Convention and Other USA Swimming-Sponsored Events</w:t>
            </w:r>
            <w:r w:rsidRPr="00840DCD">
              <w:rPr>
                <w:noProof/>
                <w:webHidden/>
                <w:sz w:val="22"/>
                <w:szCs w:val="22"/>
              </w:rPr>
              <w:tab/>
            </w:r>
            <w:r w:rsidRPr="00840DCD">
              <w:rPr>
                <w:noProof/>
                <w:webHidden/>
                <w:sz w:val="22"/>
                <w:szCs w:val="22"/>
              </w:rPr>
              <w:fldChar w:fldCharType="begin"/>
            </w:r>
            <w:r w:rsidRPr="00840DCD">
              <w:rPr>
                <w:noProof/>
                <w:webHidden/>
                <w:sz w:val="22"/>
                <w:szCs w:val="22"/>
              </w:rPr>
              <w:instrText xml:space="preserve"> PAGEREF _Toc197674836 \h </w:instrText>
            </w:r>
            <w:r w:rsidRPr="00840DCD">
              <w:rPr>
                <w:noProof/>
                <w:webHidden/>
                <w:sz w:val="22"/>
                <w:szCs w:val="22"/>
              </w:rPr>
            </w:r>
            <w:r w:rsidRPr="00840DCD">
              <w:rPr>
                <w:noProof/>
                <w:webHidden/>
                <w:sz w:val="22"/>
                <w:szCs w:val="22"/>
              </w:rPr>
              <w:fldChar w:fldCharType="separate"/>
            </w:r>
            <w:r w:rsidR="006450B4">
              <w:rPr>
                <w:noProof/>
                <w:webHidden/>
                <w:sz w:val="22"/>
                <w:szCs w:val="22"/>
              </w:rPr>
              <w:t>77</w:t>
            </w:r>
            <w:r w:rsidRPr="00840DCD">
              <w:rPr>
                <w:noProof/>
                <w:webHidden/>
                <w:sz w:val="22"/>
                <w:szCs w:val="22"/>
              </w:rPr>
              <w:fldChar w:fldCharType="end"/>
            </w:r>
          </w:hyperlink>
        </w:p>
        <w:p w14:paraId="028D3DF7" w14:textId="358B8A62" w:rsidR="00840DCD" w:rsidRPr="00840DCD" w:rsidRDefault="00840DCD" w:rsidP="00840DCD">
          <w:pPr>
            <w:pStyle w:val="TOC1"/>
            <w:rPr>
              <w:noProof/>
              <w:kern w:val="2"/>
              <w:sz w:val="22"/>
              <w:szCs w:val="22"/>
              <w14:ligatures w14:val="standardContextual"/>
            </w:rPr>
          </w:pPr>
          <w:hyperlink w:anchor="_Toc197674837" w:history="1">
            <w:r w:rsidRPr="00840DCD">
              <w:rPr>
                <w:rStyle w:val="Hyperlink"/>
                <w:noProof/>
                <w:sz w:val="22"/>
                <w:szCs w:val="22"/>
              </w:rPr>
              <w:t>Policy 24: Annual and Regular Wisconsin Swimming House of Delegates Meetings</w:t>
            </w:r>
            <w:r w:rsidRPr="00840DCD">
              <w:rPr>
                <w:noProof/>
                <w:webHidden/>
                <w:sz w:val="22"/>
                <w:szCs w:val="22"/>
              </w:rPr>
              <w:tab/>
            </w:r>
            <w:r w:rsidRPr="00840DCD">
              <w:rPr>
                <w:noProof/>
                <w:webHidden/>
                <w:sz w:val="22"/>
                <w:szCs w:val="22"/>
              </w:rPr>
              <w:fldChar w:fldCharType="begin"/>
            </w:r>
            <w:r w:rsidRPr="00840DCD">
              <w:rPr>
                <w:noProof/>
                <w:webHidden/>
                <w:sz w:val="22"/>
                <w:szCs w:val="22"/>
              </w:rPr>
              <w:instrText xml:space="preserve"> PAGEREF _Toc197674837 \h </w:instrText>
            </w:r>
            <w:r w:rsidRPr="00840DCD">
              <w:rPr>
                <w:noProof/>
                <w:webHidden/>
                <w:sz w:val="22"/>
                <w:szCs w:val="22"/>
              </w:rPr>
            </w:r>
            <w:r w:rsidRPr="00840DCD">
              <w:rPr>
                <w:noProof/>
                <w:webHidden/>
                <w:sz w:val="22"/>
                <w:szCs w:val="22"/>
              </w:rPr>
              <w:fldChar w:fldCharType="separate"/>
            </w:r>
            <w:r w:rsidR="006450B4">
              <w:rPr>
                <w:noProof/>
                <w:webHidden/>
                <w:sz w:val="22"/>
                <w:szCs w:val="22"/>
              </w:rPr>
              <w:t>79</w:t>
            </w:r>
            <w:r w:rsidRPr="00840DCD">
              <w:rPr>
                <w:noProof/>
                <w:webHidden/>
                <w:sz w:val="22"/>
                <w:szCs w:val="22"/>
              </w:rPr>
              <w:fldChar w:fldCharType="end"/>
            </w:r>
          </w:hyperlink>
        </w:p>
        <w:p w14:paraId="7F8EE7FF" w14:textId="0BFD8CBB" w:rsidR="00840DCD" w:rsidRPr="00840DCD" w:rsidRDefault="00840DCD" w:rsidP="00840DCD">
          <w:pPr>
            <w:pStyle w:val="TOC1"/>
            <w:rPr>
              <w:noProof/>
              <w:kern w:val="2"/>
              <w:sz w:val="22"/>
              <w:szCs w:val="22"/>
              <w14:ligatures w14:val="standardContextual"/>
            </w:rPr>
          </w:pPr>
          <w:hyperlink w:anchor="_Toc197674838" w:history="1">
            <w:r w:rsidRPr="00840DCD">
              <w:rPr>
                <w:rStyle w:val="Hyperlink"/>
                <w:noProof/>
                <w:sz w:val="22"/>
                <w:szCs w:val="22"/>
              </w:rPr>
              <w:t>Policy &amp; Procedures Manual</w:t>
            </w:r>
            <w:r w:rsidRPr="00840DCD">
              <w:rPr>
                <w:noProof/>
                <w:webHidden/>
                <w:sz w:val="22"/>
                <w:szCs w:val="22"/>
              </w:rPr>
              <w:tab/>
            </w:r>
            <w:r w:rsidRPr="00840DCD">
              <w:rPr>
                <w:noProof/>
                <w:webHidden/>
                <w:sz w:val="22"/>
                <w:szCs w:val="22"/>
              </w:rPr>
              <w:fldChar w:fldCharType="begin"/>
            </w:r>
            <w:r w:rsidRPr="00840DCD">
              <w:rPr>
                <w:noProof/>
                <w:webHidden/>
                <w:sz w:val="22"/>
                <w:szCs w:val="22"/>
              </w:rPr>
              <w:instrText xml:space="preserve"> PAGEREF _Toc197674838 \h </w:instrText>
            </w:r>
            <w:r w:rsidRPr="00840DCD">
              <w:rPr>
                <w:noProof/>
                <w:webHidden/>
                <w:sz w:val="22"/>
                <w:szCs w:val="22"/>
              </w:rPr>
            </w:r>
            <w:r w:rsidRPr="00840DCD">
              <w:rPr>
                <w:noProof/>
                <w:webHidden/>
                <w:sz w:val="22"/>
                <w:szCs w:val="22"/>
              </w:rPr>
              <w:fldChar w:fldCharType="separate"/>
            </w:r>
            <w:r w:rsidR="006450B4">
              <w:rPr>
                <w:noProof/>
                <w:webHidden/>
                <w:sz w:val="22"/>
                <w:szCs w:val="22"/>
              </w:rPr>
              <w:t>82</w:t>
            </w:r>
            <w:r w:rsidRPr="00840DCD">
              <w:rPr>
                <w:noProof/>
                <w:webHidden/>
                <w:sz w:val="22"/>
                <w:szCs w:val="22"/>
              </w:rPr>
              <w:fldChar w:fldCharType="end"/>
            </w:r>
          </w:hyperlink>
        </w:p>
        <w:p w14:paraId="2867157B" w14:textId="14EED63F" w:rsidR="00840DCD" w:rsidRPr="00840DCD" w:rsidRDefault="00840DCD" w:rsidP="00840DCD">
          <w:pPr>
            <w:pStyle w:val="TOC1"/>
            <w:rPr>
              <w:noProof/>
              <w:kern w:val="2"/>
              <w:sz w:val="22"/>
              <w:szCs w:val="22"/>
              <w14:ligatures w14:val="standardContextual"/>
            </w:rPr>
          </w:pPr>
          <w:hyperlink w:anchor="_Toc197674839" w:history="1">
            <w:r w:rsidRPr="00840DCD">
              <w:rPr>
                <w:rStyle w:val="Hyperlink"/>
                <w:noProof/>
                <w:sz w:val="22"/>
                <w:szCs w:val="22"/>
              </w:rPr>
              <w:t>Policy 25: Wisconsin Swimming LSC Zone Championship Competitions</w:t>
            </w:r>
            <w:r w:rsidRPr="00840DCD">
              <w:rPr>
                <w:noProof/>
                <w:webHidden/>
                <w:sz w:val="22"/>
                <w:szCs w:val="22"/>
              </w:rPr>
              <w:tab/>
            </w:r>
            <w:r w:rsidRPr="00840DCD">
              <w:rPr>
                <w:noProof/>
                <w:webHidden/>
                <w:sz w:val="22"/>
                <w:szCs w:val="22"/>
              </w:rPr>
              <w:fldChar w:fldCharType="begin"/>
            </w:r>
            <w:r w:rsidRPr="00840DCD">
              <w:rPr>
                <w:noProof/>
                <w:webHidden/>
                <w:sz w:val="22"/>
                <w:szCs w:val="22"/>
              </w:rPr>
              <w:instrText xml:space="preserve"> PAGEREF _Toc197674839 \h </w:instrText>
            </w:r>
            <w:r w:rsidRPr="00840DCD">
              <w:rPr>
                <w:noProof/>
                <w:webHidden/>
                <w:sz w:val="22"/>
                <w:szCs w:val="22"/>
              </w:rPr>
            </w:r>
            <w:r w:rsidRPr="00840DCD">
              <w:rPr>
                <w:noProof/>
                <w:webHidden/>
                <w:sz w:val="22"/>
                <w:szCs w:val="22"/>
              </w:rPr>
              <w:fldChar w:fldCharType="separate"/>
            </w:r>
            <w:r w:rsidR="006450B4">
              <w:rPr>
                <w:noProof/>
                <w:webHidden/>
                <w:sz w:val="22"/>
                <w:szCs w:val="22"/>
              </w:rPr>
              <w:t>82</w:t>
            </w:r>
            <w:r w:rsidRPr="00840DCD">
              <w:rPr>
                <w:noProof/>
                <w:webHidden/>
                <w:sz w:val="22"/>
                <w:szCs w:val="22"/>
              </w:rPr>
              <w:fldChar w:fldCharType="end"/>
            </w:r>
          </w:hyperlink>
        </w:p>
        <w:p w14:paraId="15AFD332" w14:textId="2C54B52E" w:rsidR="00840DCD" w:rsidRPr="00840DCD" w:rsidRDefault="00840DCD" w:rsidP="00840DCD">
          <w:pPr>
            <w:pStyle w:val="TOC1"/>
            <w:rPr>
              <w:noProof/>
              <w:kern w:val="2"/>
              <w:sz w:val="22"/>
              <w:szCs w:val="22"/>
              <w14:ligatures w14:val="standardContextual"/>
            </w:rPr>
          </w:pPr>
          <w:hyperlink w:anchor="_Toc197674840" w:history="1">
            <w:r w:rsidRPr="00840DCD">
              <w:rPr>
                <w:rStyle w:val="Hyperlink"/>
                <w:rFonts w:ascii="Cambria" w:eastAsia="MS Gothic" w:hAnsi="Cambria" w:cs="Times New Roman"/>
                <w:bCs/>
                <w:noProof/>
                <w:sz w:val="22"/>
                <w:szCs w:val="22"/>
              </w:rPr>
              <w:t>Policy 26: LSC Recognition</w:t>
            </w:r>
            <w:r w:rsidRPr="00840DCD">
              <w:rPr>
                <w:noProof/>
                <w:webHidden/>
                <w:sz w:val="22"/>
                <w:szCs w:val="22"/>
              </w:rPr>
              <w:tab/>
            </w:r>
            <w:r w:rsidRPr="00840DCD">
              <w:rPr>
                <w:noProof/>
                <w:webHidden/>
                <w:sz w:val="22"/>
                <w:szCs w:val="22"/>
              </w:rPr>
              <w:fldChar w:fldCharType="begin"/>
            </w:r>
            <w:r w:rsidRPr="00840DCD">
              <w:rPr>
                <w:noProof/>
                <w:webHidden/>
                <w:sz w:val="22"/>
                <w:szCs w:val="22"/>
              </w:rPr>
              <w:instrText xml:space="preserve"> PAGEREF _Toc197674840 \h </w:instrText>
            </w:r>
            <w:r w:rsidRPr="00840DCD">
              <w:rPr>
                <w:noProof/>
                <w:webHidden/>
                <w:sz w:val="22"/>
                <w:szCs w:val="22"/>
              </w:rPr>
            </w:r>
            <w:r w:rsidRPr="00840DCD">
              <w:rPr>
                <w:noProof/>
                <w:webHidden/>
                <w:sz w:val="22"/>
                <w:szCs w:val="22"/>
              </w:rPr>
              <w:fldChar w:fldCharType="separate"/>
            </w:r>
            <w:r w:rsidR="006450B4">
              <w:rPr>
                <w:noProof/>
                <w:webHidden/>
                <w:sz w:val="22"/>
                <w:szCs w:val="22"/>
              </w:rPr>
              <w:t>86</w:t>
            </w:r>
            <w:r w:rsidRPr="00840DCD">
              <w:rPr>
                <w:noProof/>
                <w:webHidden/>
                <w:sz w:val="22"/>
                <w:szCs w:val="22"/>
              </w:rPr>
              <w:fldChar w:fldCharType="end"/>
            </w:r>
          </w:hyperlink>
        </w:p>
        <w:p w14:paraId="1545F1E5" w14:textId="3DFF0B70" w:rsidR="00840DCD" w:rsidRPr="00840DCD" w:rsidRDefault="00840DCD" w:rsidP="00840DCD">
          <w:pPr>
            <w:pStyle w:val="TOC1"/>
            <w:rPr>
              <w:noProof/>
              <w:kern w:val="2"/>
              <w:sz w:val="22"/>
              <w:szCs w:val="22"/>
              <w14:ligatures w14:val="standardContextual"/>
            </w:rPr>
          </w:pPr>
          <w:hyperlink w:anchor="_Toc197674841" w:history="1">
            <w:r w:rsidRPr="00840DCD">
              <w:rPr>
                <w:rStyle w:val="Hyperlink"/>
                <w:noProof/>
                <w:sz w:val="22"/>
                <w:szCs w:val="22"/>
              </w:rPr>
              <w:t>Policy 27: LSC Photography Policy</w:t>
            </w:r>
            <w:r w:rsidRPr="00840DCD">
              <w:rPr>
                <w:noProof/>
                <w:webHidden/>
                <w:sz w:val="22"/>
                <w:szCs w:val="22"/>
              </w:rPr>
              <w:tab/>
            </w:r>
            <w:r w:rsidRPr="00840DCD">
              <w:rPr>
                <w:noProof/>
                <w:webHidden/>
                <w:sz w:val="22"/>
                <w:szCs w:val="22"/>
              </w:rPr>
              <w:fldChar w:fldCharType="begin"/>
            </w:r>
            <w:r w:rsidRPr="00840DCD">
              <w:rPr>
                <w:noProof/>
                <w:webHidden/>
                <w:sz w:val="22"/>
                <w:szCs w:val="22"/>
              </w:rPr>
              <w:instrText xml:space="preserve"> PAGEREF _Toc197674841 \h </w:instrText>
            </w:r>
            <w:r w:rsidRPr="00840DCD">
              <w:rPr>
                <w:noProof/>
                <w:webHidden/>
                <w:sz w:val="22"/>
                <w:szCs w:val="22"/>
              </w:rPr>
            </w:r>
            <w:r w:rsidRPr="00840DCD">
              <w:rPr>
                <w:noProof/>
                <w:webHidden/>
                <w:sz w:val="22"/>
                <w:szCs w:val="22"/>
              </w:rPr>
              <w:fldChar w:fldCharType="separate"/>
            </w:r>
            <w:r w:rsidR="006450B4">
              <w:rPr>
                <w:noProof/>
                <w:webHidden/>
                <w:sz w:val="22"/>
                <w:szCs w:val="22"/>
              </w:rPr>
              <w:t>91</w:t>
            </w:r>
            <w:r w:rsidRPr="00840DCD">
              <w:rPr>
                <w:noProof/>
                <w:webHidden/>
                <w:sz w:val="22"/>
                <w:szCs w:val="22"/>
              </w:rPr>
              <w:fldChar w:fldCharType="end"/>
            </w:r>
          </w:hyperlink>
        </w:p>
        <w:p w14:paraId="375D91AB" w14:textId="05362D6A" w:rsidR="00840DCD" w:rsidRPr="00840DCD" w:rsidRDefault="00840DCD" w:rsidP="00840DCD">
          <w:pPr>
            <w:pStyle w:val="TOC1"/>
            <w:rPr>
              <w:noProof/>
              <w:kern w:val="2"/>
              <w:sz w:val="22"/>
              <w:szCs w:val="22"/>
              <w14:ligatures w14:val="standardContextual"/>
            </w:rPr>
          </w:pPr>
          <w:hyperlink w:anchor="_Toc197674842" w:history="1">
            <w:r w:rsidRPr="00840DCD">
              <w:rPr>
                <w:rStyle w:val="Hyperlink"/>
                <w:noProof/>
                <w:sz w:val="22"/>
                <w:szCs w:val="22"/>
              </w:rPr>
              <w:t>Policy 28: Swimmers with a Disability</w:t>
            </w:r>
            <w:r w:rsidRPr="00840DCD">
              <w:rPr>
                <w:noProof/>
                <w:webHidden/>
                <w:sz w:val="22"/>
                <w:szCs w:val="22"/>
              </w:rPr>
              <w:tab/>
            </w:r>
            <w:r w:rsidRPr="00840DCD">
              <w:rPr>
                <w:noProof/>
                <w:webHidden/>
                <w:sz w:val="22"/>
                <w:szCs w:val="22"/>
              </w:rPr>
              <w:fldChar w:fldCharType="begin"/>
            </w:r>
            <w:r w:rsidRPr="00840DCD">
              <w:rPr>
                <w:noProof/>
                <w:webHidden/>
                <w:sz w:val="22"/>
                <w:szCs w:val="22"/>
              </w:rPr>
              <w:instrText xml:space="preserve"> PAGEREF _Toc197674842 \h </w:instrText>
            </w:r>
            <w:r w:rsidRPr="00840DCD">
              <w:rPr>
                <w:noProof/>
                <w:webHidden/>
                <w:sz w:val="22"/>
                <w:szCs w:val="22"/>
              </w:rPr>
            </w:r>
            <w:r w:rsidRPr="00840DCD">
              <w:rPr>
                <w:noProof/>
                <w:webHidden/>
                <w:sz w:val="22"/>
                <w:szCs w:val="22"/>
              </w:rPr>
              <w:fldChar w:fldCharType="separate"/>
            </w:r>
            <w:r w:rsidR="006450B4">
              <w:rPr>
                <w:noProof/>
                <w:webHidden/>
                <w:sz w:val="22"/>
                <w:szCs w:val="22"/>
              </w:rPr>
              <w:t>93</w:t>
            </w:r>
            <w:r w:rsidRPr="00840DCD">
              <w:rPr>
                <w:noProof/>
                <w:webHidden/>
                <w:sz w:val="22"/>
                <w:szCs w:val="22"/>
              </w:rPr>
              <w:fldChar w:fldCharType="end"/>
            </w:r>
          </w:hyperlink>
        </w:p>
        <w:p w14:paraId="1BAA1ECC" w14:textId="5A642303" w:rsidR="00840DCD" w:rsidRPr="00840DCD" w:rsidRDefault="00840DCD" w:rsidP="00840DCD">
          <w:pPr>
            <w:pStyle w:val="TOC1"/>
            <w:rPr>
              <w:noProof/>
              <w:kern w:val="2"/>
              <w:sz w:val="22"/>
              <w:szCs w:val="22"/>
              <w14:ligatures w14:val="standardContextual"/>
            </w:rPr>
          </w:pPr>
          <w:hyperlink w:anchor="_Toc197674843" w:history="1">
            <w:r w:rsidRPr="00840DCD">
              <w:rPr>
                <w:rStyle w:val="Hyperlink"/>
                <w:noProof/>
                <w:sz w:val="22"/>
                <w:szCs w:val="22"/>
              </w:rPr>
              <w:t>Policy 29: Document Retention and Destruction</w:t>
            </w:r>
            <w:r w:rsidRPr="00840DCD">
              <w:rPr>
                <w:noProof/>
                <w:webHidden/>
                <w:sz w:val="22"/>
                <w:szCs w:val="22"/>
              </w:rPr>
              <w:tab/>
            </w:r>
            <w:r w:rsidRPr="00840DCD">
              <w:rPr>
                <w:noProof/>
                <w:webHidden/>
                <w:sz w:val="22"/>
                <w:szCs w:val="22"/>
              </w:rPr>
              <w:fldChar w:fldCharType="begin"/>
            </w:r>
            <w:r w:rsidRPr="00840DCD">
              <w:rPr>
                <w:noProof/>
                <w:webHidden/>
                <w:sz w:val="22"/>
                <w:szCs w:val="22"/>
              </w:rPr>
              <w:instrText xml:space="preserve"> PAGEREF _Toc197674843 \h </w:instrText>
            </w:r>
            <w:r w:rsidRPr="00840DCD">
              <w:rPr>
                <w:noProof/>
                <w:webHidden/>
                <w:sz w:val="22"/>
                <w:szCs w:val="22"/>
              </w:rPr>
            </w:r>
            <w:r w:rsidRPr="00840DCD">
              <w:rPr>
                <w:noProof/>
                <w:webHidden/>
                <w:sz w:val="22"/>
                <w:szCs w:val="22"/>
              </w:rPr>
              <w:fldChar w:fldCharType="separate"/>
            </w:r>
            <w:r w:rsidR="006450B4">
              <w:rPr>
                <w:noProof/>
                <w:webHidden/>
                <w:sz w:val="22"/>
                <w:szCs w:val="22"/>
              </w:rPr>
              <w:t>96</w:t>
            </w:r>
            <w:r w:rsidRPr="00840DCD">
              <w:rPr>
                <w:noProof/>
                <w:webHidden/>
                <w:sz w:val="22"/>
                <w:szCs w:val="22"/>
              </w:rPr>
              <w:fldChar w:fldCharType="end"/>
            </w:r>
          </w:hyperlink>
        </w:p>
        <w:p w14:paraId="686C2B22" w14:textId="70192136" w:rsidR="00840DCD" w:rsidRPr="00840DCD" w:rsidRDefault="00840DCD" w:rsidP="00840DCD">
          <w:pPr>
            <w:pStyle w:val="TOC1"/>
            <w:rPr>
              <w:noProof/>
              <w:kern w:val="2"/>
              <w:sz w:val="22"/>
              <w:szCs w:val="22"/>
              <w14:ligatures w14:val="standardContextual"/>
            </w:rPr>
          </w:pPr>
          <w:hyperlink w:anchor="_Toc197674844" w:history="1">
            <w:r w:rsidRPr="00840DCD">
              <w:rPr>
                <w:rStyle w:val="Hyperlink"/>
                <w:noProof/>
                <w:sz w:val="22"/>
                <w:szCs w:val="22"/>
              </w:rPr>
              <w:t>Policy 30: Crisis Management Plan</w:t>
            </w:r>
            <w:r w:rsidRPr="00840DCD">
              <w:rPr>
                <w:noProof/>
                <w:webHidden/>
                <w:sz w:val="22"/>
                <w:szCs w:val="22"/>
              </w:rPr>
              <w:tab/>
            </w:r>
            <w:r w:rsidRPr="00840DCD">
              <w:rPr>
                <w:noProof/>
                <w:webHidden/>
                <w:sz w:val="22"/>
                <w:szCs w:val="22"/>
              </w:rPr>
              <w:fldChar w:fldCharType="begin"/>
            </w:r>
            <w:r w:rsidRPr="00840DCD">
              <w:rPr>
                <w:noProof/>
                <w:webHidden/>
                <w:sz w:val="22"/>
                <w:szCs w:val="22"/>
              </w:rPr>
              <w:instrText xml:space="preserve"> PAGEREF _Toc197674844 \h </w:instrText>
            </w:r>
            <w:r w:rsidRPr="00840DCD">
              <w:rPr>
                <w:noProof/>
                <w:webHidden/>
                <w:sz w:val="22"/>
                <w:szCs w:val="22"/>
              </w:rPr>
            </w:r>
            <w:r w:rsidRPr="00840DCD">
              <w:rPr>
                <w:noProof/>
                <w:webHidden/>
                <w:sz w:val="22"/>
                <w:szCs w:val="22"/>
              </w:rPr>
              <w:fldChar w:fldCharType="separate"/>
            </w:r>
            <w:r w:rsidR="006450B4">
              <w:rPr>
                <w:noProof/>
                <w:webHidden/>
                <w:sz w:val="22"/>
                <w:szCs w:val="22"/>
              </w:rPr>
              <w:t>103</w:t>
            </w:r>
            <w:r w:rsidRPr="00840DCD">
              <w:rPr>
                <w:noProof/>
                <w:webHidden/>
                <w:sz w:val="22"/>
                <w:szCs w:val="22"/>
              </w:rPr>
              <w:fldChar w:fldCharType="end"/>
            </w:r>
          </w:hyperlink>
        </w:p>
        <w:p w14:paraId="18BFABF1" w14:textId="409A2D97" w:rsidR="00840DCD" w:rsidRPr="00840DCD" w:rsidRDefault="00840DCD" w:rsidP="00840DCD">
          <w:pPr>
            <w:pStyle w:val="TOC1"/>
            <w:rPr>
              <w:noProof/>
              <w:kern w:val="2"/>
              <w:sz w:val="22"/>
              <w:szCs w:val="22"/>
              <w14:ligatures w14:val="standardContextual"/>
            </w:rPr>
          </w:pPr>
          <w:hyperlink w:anchor="_Toc197674845" w:history="1">
            <w:r w:rsidRPr="00840DCD">
              <w:rPr>
                <w:rStyle w:val="Hyperlink"/>
                <w:rFonts w:ascii="Cambria" w:eastAsia="MS Gothic" w:hAnsi="Cambria" w:cs="Times New Roman"/>
                <w:bCs/>
                <w:noProof/>
                <w:sz w:val="22"/>
                <w:szCs w:val="22"/>
              </w:rPr>
              <w:t>Policy 31: Policy and Statement of Principles on Ethical Behavior and Conflict of Interest</w:t>
            </w:r>
            <w:r w:rsidRPr="00840DCD">
              <w:rPr>
                <w:noProof/>
                <w:webHidden/>
                <w:sz w:val="22"/>
                <w:szCs w:val="22"/>
              </w:rPr>
              <w:tab/>
            </w:r>
            <w:r w:rsidRPr="00840DCD">
              <w:rPr>
                <w:noProof/>
                <w:webHidden/>
                <w:sz w:val="22"/>
                <w:szCs w:val="22"/>
              </w:rPr>
              <w:fldChar w:fldCharType="begin"/>
            </w:r>
            <w:r w:rsidRPr="00840DCD">
              <w:rPr>
                <w:noProof/>
                <w:webHidden/>
                <w:sz w:val="22"/>
                <w:szCs w:val="22"/>
              </w:rPr>
              <w:instrText xml:space="preserve"> PAGEREF _Toc197674845 \h </w:instrText>
            </w:r>
            <w:r w:rsidRPr="00840DCD">
              <w:rPr>
                <w:noProof/>
                <w:webHidden/>
                <w:sz w:val="22"/>
                <w:szCs w:val="22"/>
              </w:rPr>
            </w:r>
            <w:r w:rsidRPr="00840DCD">
              <w:rPr>
                <w:noProof/>
                <w:webHidden/>
                <w:sz w:val="22"/>
                <w:szCs w:val="22"/>
              </w:rPr>
              <w:fldChar w:fldCharType="separate"/>
            </w:r>
            <w:r w:rsidR="006450B4">
              <w:rPr>
                <w:noProof/>
                <w:webHidden/>
                <w:sz w:val="22"/>
                <w:szCs w:val="22"/>
              </w:rPr>
              <w:t>108</w:t>
            </w:r>
            <w:r w:rsidRPr="00840DCD">
              <w:rPr>
                <w:noProof/>
                <w:webHidden/>
                <w:sz w:val="22"/>
                <w:szCs w:val="22"/>
              </w:rPr>
              <w:fldChar w:fldCharType="end"/>
            </w:r>
          </w:hyperlink>
        </w:p>
        <w:p w14:paraId="0C34084F" w14:textId="5C9DAC1E" w:rsidR="00840DCD" w:rsidRPr="00840DCD" w:rsidRDefault="00840DCD" w:rsidP="00840DCD">
          <w:pPr>
            <w:pStyle w:val="TOC1"/>
            <w:rPr>
              <w:noProof/>
              <w:kern w:val="2"/>
              <w:sz w:val="22"/>
              <w:szCs w:val="22"/>
              <w14:ligatures w14:val="standardContextual"/>
            </w:rPr>
          </w:pPr>
          <w:hyperlink w:anchor="_Toc197674846" w:history="1">
            <w:r w:rsidRPr="00840DCD">
              <w:rPr>
                <w:rStyle w:val="Hyperlink"/>
                <w:noProof/>
                <w:sz w:val="22"/>
                <w:szCs w:val="22"/>
              </w:rPr>
              <w:t>Policy 32: Children’s Online Privacy Protection Act (COPPA) Compliance</w:t>
            </w:r>
            <w:r w:rsidRPr="00840DCD">
              <w:rPr>
                <w:noProof/>
                <w:webHidden/>
                <w:sz w:val="22"/>
                <w:szCs w:val="22"/>
              </w:rPr>
              <w:tab/>
            </w:r>
            <w:r w:rsidRPr="00840DCD">
              <w:rPr>
                <w:noProof/>
                <w:webHidden/>
                <w:sz w:val="22"/>
                <w:szCs w:val="22"/>
              </w:rPr>
              <w:fldChar w:fldCharType="begin"/>
            </w:r>
            <w:r w:rsidRPr="00840DCD">
              <w:rPr>
                <w:noProof/>
                <w:webHidden/>
                <w:sz w:val="22"/>
                <w:szCs w:val="22"/>
              </w:rPr>
              <w:instrText xml:space="preserve"> PAGEREF _Toc197674846 \h </w:instrText>
            </w:r>
            <w:r w:rsidRPr="00840DCD">
              <w:rPr>
                <w:noProof/>
                <w:webHidden/>
                <w:sz w:val="22"/>
                <w:szCs w:val="22"/>
              </w:rPr>
            </w:r>
            <w:r w:rsidRPr="00840DCD">
              <w:rPr>
                <w:noProof/>
                <w:webHidden/>
                <w:sz w:val="22"/>
                <w:szCs w:val="22"/>
              </w:rPr>
              <w:fldChar w:fldCharType="separate"/>
            </w:r>
            <w:r w:rsidR="006450B4">
              <w:rPr>
                <w:noProof/>
                <w:webHidden/>
                <w:sz w:val="22"/>
                <w:szCs w:val="22"/>
              </w:rPr>
              <w:t>113</w:t>
            </w:r>
            <w:r w:rsidRPr="00840DCD">
              <w:rPr>
                <w:noProof/>
                <w:webHidden/>
                <w:sz w:val="22"/>
                <w:szCs w:val="22"/>
              </w:rPr>
              <w:fldChar w:fldCharType="end"/>
            </w:r>
          </w:hyperlink>
        </w:p>
        <w:p w14:paraId="432F6450" w14:textId="778D657C" w:rsidR="00840DCD" w:rsidRPr="00840DCD" w:rsidRDefault="00840DCD" w:rsidP="00840DCD">
          <w:pPr>
            <w:pStyle w:val="TOC1"/>
            <w:rPr>
              <w:noProof/>
              <w:kern w:val="2"/>
              <w:sz w:val="22"/>
              <w:szCs w:val="22"/>
              <w14:ligatures w14:val="standardContextual"/>
            </w:rPr>
          </w:pPr>
          <w:hyperlink w:anchor="_Toc197674847" w:history="1">
            <w:r w:rsidRPr="00840DCD">
              <w:rPr>
                <w:rStyle w:val="Hyperlink"/>
                <w:rFonts w:ascii="Cambria" w:eastAsia="MS Gothic" w:hAnsi="Cambria" w:cs="Times New Roman"/>
                <w:bCs/>
                <w:noProof/>
                <w:sz w:val="22"/>
                <w:szCs w:val="22"/>
              </w:rPr>
              <w:t>Policy 33: Wisconsin Swimming Scholarship</w:t>
            </w:r>
            <w:r w:rsidRPr="00840DCD">
              <w:rPr>
                <w:noProof/>
                <w:webHidden/>
                <w:sz w:val="22"/>
                <w:szCs w:val="22"/>
              </w:rPr>
              <w:tab/>
            </w:r>
            <w:r w:rsidRPr="00840DCD">
              <w:rPr>
                <w:noProof/>
                <w:webHidden/>
                <w:sz w:val="22"/>
                <w:szCs w:val="22"/>
              </w:rPr>
              <w:fldChar w:fldCharType="begin"/>
            </w:r>
            <w:r w:rsidRPr="00840DCD">
              <w:rPr>
                <w:noProof/>
                <w:webHidden/>
                <w:sz w:val="22"/>
                <w:szCs w:val="22"/>
              </w:rPr>
              <w:instrText xml:space="preserve"> PAGEREF _Toc197674847 \h </w:instrText>
            </w:r>
            <w:r w:rsidRPr="00840DCD">
              <w:rPr>
                <w:noProof/>
                <w:webHidden/>
                <w:sz w:val="22"/>
                <w:szCs w:val="22"/>
              </w:rPr>
            </w:r>
            <w:r w:rsidRPr="00840DCD">
              <w:rPr>
                <w:noProof/>
                <w:webHidden/>
                <w:sz w:val="22"/>
                <w:szCs w:val="22"/>
              </w:rPr>
              <w:fldChar w:fldCharType="separate"/>
            </w:r>
            <w:r w:rsidR="006450B4">
              <w:rPr>
                <w:noProof/>
                <w:webHidden/>
                <w:sz w:val="22"/>
                <w:szCs w:val="22"/>
              </w:rPr>
              <w:t>116</w:t>
            </w:r>
            <w:r w:rsidRPr="00840DCD">
              <w:rPr>
                <w:noProof/>
                <w:webHidden/>
                <w:sz w:val="22"/>
                <w:szCs w:val="22"/>
              </w:rPr>
              <w:fldChar w:fldCharType="end"/>
            </w:r>
          </w:hyperlink>
        </w:p>
        <w:p w14:paraId="0C2831F3" w14:textId="401AEFD4" w:rsidR="00840DCD" w:rsidRPr="00840DCD" w:rsidRDefault="00840DCD" w:rsidP="00840DCD">
          <w:pPr>
            <w:pStyle w:val="TOC1"/>
            <w:rPr>
              <w:noProof/>
              <w:kern w:val="2"/>
              <w:sz w:val="22"/>
              <w:szCs w:val="22"/>
              <w14:ligatures w14:val="standardContextual"/>
            </w:rPr>
          </w:pPr>
          <w:hyperlink w:anchor="_Toc197674848" w:history="1">
            <w:r w:rsidRPr="00840DCD">
              <w:rPr>
                <w:rStyle w:val="Hyperlink"/>
                <w:rFonts w:ascii="Cambria" w:eastAsia="MS Gothic" w:hAnsi="Cambria" w:cs="Times New Roman"/>
                <w:bCs/>
                <w:noProof/>
                <w:sz w:val="22"/>
                <w:szCs w:val="22"/>
              </w:rPr>
              <w:t>Policy 34: Electronic Communications and Social Media</w:t>
            </w:r>
            <w:r w:rsidRPr="00840DCD">
              <w:rPr>
                <w:noProof/>
                <w:webHidden/>
                <w:sz w:val="22"/>
                <w:szCs w:val="22"/>
              </w:rPr>
              <w:tab/>
            </w:r>
            <w:r w:rsidRPr="00840DCD">
              <w:rPr>
                <w:noProof/>
                <w:webHidden/>
                <w:sz w:val="22"/>
                <w:szCs w:val="22"/>
              </w:rPr>
              <w:fldChar w:fldCharType="begin"/>
            </w:r>
            <w:r w:rsidRPr="00840DCD">
              <w:rPr>
                <w:noProof/>
                <w:webHidden/>
                <w:sz w:val="22"/>
                <w:szCs w:val="22"/>
              </w:rPr>
              <w:instrText xml:space="preserve"> PAGEREF _Toc197674848 \h </w:instrText>
            </w:r>
            <w:r w:rsidRPr="00840DCD">
              <w:rPr>
                <w:noProof/>
                <w:webHidden/>
                <w:sz w:val="22"/>
                <w:szCs w:val="22"/>
              </w:rPr>
            </w:r>
            <w:r w:rsidRPr="00840DCD">
              <w:rPr>
                <w:noProof/>
                <w:webHidden/>
                <w:sz w:val="22"/>
                <w:szCs w:val="22"/>
              </w:rPr>
              <w:fldChar w:fldCharType="separate"/>
            </w:r>
            <w:r w:rsidR="006450B4">
              <w:rPr>
                <w:noProof/>
                <w:webHidden/>
                <w:sz w:val="22"/>
                <w:szCs w:val="22"/>
              </w:rPr>
              <w:t>118</w:t>
            </w:r>
            <w:r w:rsidRPr="00840DCD">
              <w:rPr>
                <w:noProof/>
                <w:webHidden/>
                <w:sz w:val="22"/>
                <w:szCs w:val="22"/>
              </w:rPr>
              <w:fldChar w:fldCharType="end"/>
            </w:r>
          </w:hyperlink>
        </w:p>
        <w:p w14:paraId="7D10E56E" w14:textId="2141DDD0" w:rsidR="00840DCD" w:rsidRPr="00840DCD" w:rsidRDefault="00840DCD" w:rsidP="00840DCD">
          <w:pPr>
            <w:pStyle w:val="TOC1"/>
            <w:rPr>
              <w:noProof/>
              <w:kern w:val="2"/>
              <w:sz w:val="22"/>
              <w:szCs w:val="22"/>
              <w14:ligatures w14:val="standardContextual"/>
            </w:rPr>
          </w:pPr>
          <w:hyperlink w:anchor="_Toc197674849" w:history="1">
            <w:r w:rsidRPr="00840DCD">
              <w:rPr>
                <w:rStyle w:val="Hyperlink"/>
                <w:rFonts w:ascii="Cambria" w:eastAsia="MS Gothic" w:hAnsi="Cambria" w:cs="Times New Roman"/>
                <w:bCs/>
                <w:noProof/>
                <w:sz w:val="22"/>
                <w:szCs w:val="22"/>
              </w:rPr>
              <w:t>Policy 35: LSC Board Member Expectations and Responsibilities</w:t>
            </w:r>
            <w:r w:rsidRPr="00840DCD">
              <w:rPr>
                <w:noProof/>
                <w:webHidden/>
                <w:sz w:val="22"/>
                <w:szCs w:val="22"/>
              </w:rPr>
              <w:tab/>
            </w:r>
            <w:r w:rsidRPr="00840DCD">
              <w:rPr>
                <w:noProof/>
                <w:webHidden/>
                <w:sz w:val="22"/>
                <w:szCs w:val="22"/>
              </w:rPr>
              <w:fldChar w:fldCharType="begin"/>
            </w:r>
            <w:r w:rsidRPr="00840DCD">
              <w:rPr>
                <w:noProof/>
                <w:webHidden/>
                <w:sz w:val="22"/>
                <w:szCs w:val="22"/>
              </w:rPr>
              <w:instrText xml:space="preserve"> PAGEREF _Toc197674849 \h </w:instrText>
            </w:r>
            <w:r w:rsidRPr="00840DCD">
              <w:rPr>
                <w:noProof/>
                <w:webHidden/>
                <w:sz w:val="22"/>
                <w:szCs w:val="22"/>
              </w:rPr>
            </w:r>
            <w:r w:rsidRPr="00840DCD">
              <w:rPr>
                <w:noProof/>
                <w:webHidden/>
                <w:sz w:val="22"/>
                <w:szCs w:val="22"/>
              </w:rPr>
              <w:fldChar w:fldCharType="separate"/>
            </w:r>
            <w:r w:rsidR="006450B4">
              <w:rPr>
                <w:noProof/>
                <w:webHidden/>
                <w:sz w:val="22"/>
                <w:szCs w:val="22"/>
              </w:rPr>
              <w:t>122</w:t>
            </w:r>
            <w:r w:rsidRPr="00840DCD">
              <w:rPr>
                <w:noProof/>
                <w:webHidden/>
                <w:sz w:val="22"/>
                <w:szCs w:val="22"/>
              </w:rPr>
              <w:fldChar w:fldCharType="end"/>
            </w:r>
          </w:hyperlink>
        </w:p>
        <w:p w14:paraId="0C3EA8F9" w14:textId="1E81A797" w:rsidR="00840DCD" w:rsidRPr="00840DCD" w:rsidRDefault="00840DCD" w:rsidP="00840DCD">
          <w:pPr>
            <w:pStyle w:val="TOC1"/>
            <w:rPr>
              <w:noProof/>
              <w:kern w:val="2"/>
              <w:sz w:val="22"/>
              <w:szCs w:val="22"/>
              <w14:ligatures w14:val="standardContextual"/>
            </w:rPr>
          </w:pPr>
          <w:hyperlink w:anchor="_Toc197674850" w:history="1">
            <w:r w:rsidRPr="00840DCD">
              <w:rPr>
                <w:rStyle w:val="Hyperlink"/>
                <w:rFonts w:ascii="Cambria" w:eastAsia="MS Gothic" w:hAnsi="Cambria" w:cs="Times New Roman"/>
                <w:bCs/>
                <w:noProof/>
                <w:sz w:val="22"/>
                <w:szCs w:val="22"/>
              </w:rPr>
              <w:t>Policy 36: LSC Technical Planning Committee</w:t>
            </w:r>
            <w:r w:rsidRPr="00840DCD">
              <w:rPr>
                <w:noProof/>
                <w:webHidden/>
                <w:sz w:val="22"/>
                <w:szCs w:val="22"/>
              </w:rPr>
              <w:tab/>
            </w:r>
            <w:r w:rsidRPr="00840DCD">
              <w:rPr>
                <w:noProof/>
                <w:webHidden/>
                <w:sz w:val="22"/>
                <w:szCs w:val="22"/>
              </w:rPr>
              <w:fldChar w:fldCharType="begin"/>
            </w:r>
            <w:r w:rsidRPr="00840DCD">
              <w:rPr>
                <w:noProof/>
                <w:webHidden/>
                <w:sz w:val="22"/>
                <w:szCs w:val="22"/>
              </w:rPr>
              <w:instrText xml:space="preserve"> PAGEREF _Toc197674850 \h </w:instrText>
            </w:r>
            <w:r w:rsidRPr="00840DCD">
              <w:rPr>
                <w:noProof/>
                <w:webHidden/>
                <w:sz w:val="22"/>
                <w:szCs w:val="22"/>
              </w:rPr>
            </w:r>
            <w:r w:rsidRPr="00840DCD">
              <w:rPr>
                <w:noProof/>
                <w:webHidden/>
                <w:sz w:val="22"/>
                <w:szCs w:val="22"/>
              </w:rPr>
              <w:fldChar w:fldCharType="separate"/>
            </w:r>
            <w:r w:rsidR="006450B4">
              <w:rPr>
                <w:noProof/>
                <w:webHidden/>
                <w:sz w:val="22"/>
                <w:szCs w:val="22"/>
              </w:rPr>
              <w:t>125</w:t>
            </w:r>
            <w:r w:rsidRPr="00840DCD">
              <w:rPr>
                <w:noProof/>
                <w:webHidden/>
                <w:sz w:val="22"/>
                <w:szCs w:val="22"/>
              </w:rPr>
              <w:fldChar w:fldCharType="end"/>
            </w:r>
          </w:hyperlink>
        </w:p>
        <w:p w14:paraId="23B11D2B" w14:textId="5AE4FD3F" w:rsidR="005833BE" w:rsidRPr="00840DCD" w:rsidRDefault="005833BE">
          <w:pPr>
            <w:rPr>
              <w:color w:val="000000" w:themeColor="text1"/>
              <w:sz w:val="22"/>
              <w:szCs w:val="22"/>
            </w:rPr>
          </w:pPr>
          <w:r w:rsidRPr="00840DCD">
            <w:rPr>
              <w:b/>
              <w:bCs/>
              <w:noProof/>
              <w:color w:val="000000" w:themeColor="text1"/>
              <w:sz w:val="22"/>
              <w:szCs w:val="22"/>
            </w:rPr>
            <w:fldChar w:fldCharType="end"/>
          </w:r>
        </w:p>
      </w:sdtContent>
    </w:sdt>
    <w:p w14:paraId="63F31D55" w14:textId="77777777" w:rsidR="00D32836" w:rsidRDefault="00D32836" w:rsidP="007E6A86">
      <w:pPr>
        <w:rPr>
          <w:b/>
          <w:color w:val="000000" w:themeColor="text1"/>
          <w:sz w:val="28"/>
          <w:szCs w:val="28"/>
        </w:rPr>
      </w:pPr>
    </w:p>
    <w:p w14:paraId="5E6C292E" w14:textId="77777777" w:rsidR="00D32836" w:rsidRPr="00D32836" w:rsidRDefault="00D32836" w:rsidP="00D32836">
      <w:pPr>
        <w:rPr>
          <w:sz w:val="28"/>
          <w:szCs w:val="28"/>
        </w:rPr>
      </w:pPr>
    </w:p>
    <w:p w14:paraId="74E9A763" w14:textId="77777777" w:rsidR="00D32836" w:rsidRPr="00D32836" w:rsidRDefault="00D32836" w:rsidP="00D32836">
      <w:pPr>
        <w:rPr>
          <w:sz w:val="28"/>
          <w:szCs w:val="28"/>
        </w:rPr>
      </w:pPr>
    </w:p>
    <w:p w14:paraId="7BBB9477" w14:textId="77777777" w:rsidR="00D32836" w:rsidRPr="00D32836" w:rsidRDefault="00D32836" w:rsidP="00D32836">
      <w:pPr>
        <w:rPr>
          <w:sz w:val="28"/>
          <w:szCs w:val="28"/>
        </w:rPr>
      </w:pPr>
    </w:p>
    <w:p w14:paraId="19209623" w14:textId="77777777" w:rsidR="00D32836" w:rsidRPr="00D32836" w:rsidRDefault="00D32836" w:rsidP="00D32836">
      <w:pPr>
        <w:rPr>
          <w:sz w:val="28"/>
          <w:szCs w:val="28"/>
        </w:rPr>
      </w:pPr>
    </w:p>
    <w:p w14:paraId="5111D45B" w14:textId="77777777" w:rsidR="00D32836" w:rsidRPr="00D32836" w:rsidRDefault="00D32836" w:rsidP="00D32836">
      <w:pPr>
        <w:rPr>
          <w:sz w:val="28"/>
          <w:szCs w:val="28"/>
        </w:rPr>
      </w:pPr>
    </w:p>
    <w:p w14:paraId="5FA29EC0" w14:textId="77777777" w:rsidR="00D32836" w:rsidRPr="00D32836" w:rsidRDefault="00D32836" w:rsidP="00D32836">
      <w:pPr>
        <w:rPr>
          <w:sz w:val="28"/>
          <w:szCs w:val="28"/>
        </w:rPr>
      </w:pPr>
    </w:p>
    <w:p w14:paraId="2FD6D085" w14:textId="77777777" w:rsidR="00D32836" w:rsidRPr="00D32836" w:rsidRDefault="00D32836" w:rsidP="00D32836">
      <w:pPr>
        <w:rPr>
          <w:sz w:val="28"/>
          <w:szCs w:val="28"/>
        </w:rPr>
      </w:pPr>
    </w:p>
    <w:p w14:paraId="264A3D3B" w14:textId="77777777" w:rsidR="00D32836" w:rsidRPr="00D32836" w:rsidRDefault="00D32836" w:rsidP="00D32836">
      <w:pPr>
        <w:rPr>
          <w:sz w:val="28"/>
          <w:szCs w:val="28"/>
        </w:rPr>
      </w:pPr>
    </w:p>
    <w:p w14:paraId="06FFC140" w14:textId="77777777" w:rsidR="00D32836" w:rsidRPr="00D32836" w:rsidRDefault="00D32836" w:rsidP="00D32836">
      <w:pPr>
        <w:rPr>
          <w:sz w:val="28"/>
          <w:szCs w:val="28"/>
        </w:rPr>
      </w:pPr>
    </w:p>
    <w:p w14:paraId="1215CA66" w14:textId="77777777" w:rsidR="00D32836" w:rsidRPr="00D32836" w:rsidRDefault="00D32836" w:rsidP="00D32836">
      <w:pPr>
        <w:rPr>
          <w:sz w:val="28"/>
          <w:szCs w:val="28"/>
        </w:rPr>
      </w:pPr>
    </w:p>
    <w:p w14:paraId="1BE2CE38" w14:textId="77777777" w:rsidR="00D32836" w:rsidRPr="00D32836" w:rsidRDefault="00D32836" w:rsidP="00D32836">
      <w:pPr>
        <w:rPr>
          <w:sz w:val="28"/>
          <w:szCs w:val="28"/>
        </w:rPr>
      </w:pPr>
    </w:p>
    <w:p w14:paraId="1C35A54B" w14:textId="77777777" w:rsidR="00D32836" w:rsidRPr="00D32836" w:rsidRDefault="00D32836" w:rsidP="00D32836">
      <w:pPr>
        <w:rPr>
          <w:sz w:val="28"/>
          <w:szCs w:val="28"/>
        </w:rPr>
      </w:pPr>
    </w:p>
    <w:p w14:paraId="5BF74D0D" w14:textId="77777777" w:rsidR="00D32836" w:rsidRPr="00D32836" w:rsidRDefault="00D32836" w:rsidP="00D32836">
      <w:pPr>
        <w:rPr>
          <w:sz w:val="28"/>
          <w:szCs w:val="28"/>
        </w:rPr>
      </w:pPr>
    </w:p>
    <w:p w14:paraId="5E5E5504" w14:textId="77777777" w:rsidR="00D32836" w:rsidRDefault="00D32836" w:rsidP="007E6A86">
      <w:pPr>
        <w:rPr>
          <w:b/>
          <w:color w:val="000000" w:themeColor="text1"/>
          <w:sz w:val="28"/>
          <w:szCs w:val="28"/>
        </w:rPr>
      </w:pPr>
    </w:p>
    <w:p w14:paraId="1731C3A9" w14:textId="77777777" w:rsidR="00D32836" w:rsidRDefault="00D32836" w:rsidP="007E6A86">
      <w:pPr>
        <w:rPr>
          <w:b/>
          <w:color w:val="000000" w:themeColor="text1"/>
          <w:sz w:val="28"/>
          <w:szCs w:val="28"/>
        </w:rPr>
      </w:pPr>
    </w:p>
    <w:p w14:paraId="0EB770FF" w14:textId="3E66F944" w:rsidR="00D32836" w:rsidRPr="00D32836" w:rsidRDefault="00D32836" w:rsidP="00D32836">
      <w:pPr>
        <w:jc w:val="center"/>
        <w:rPr>
          <w:bCs/>
          <w:i/>
          <w:iCs/>
          <w:color w:val="000000" w:themeColor="text1"/>
          <w:sz w:val="28"/>
          <w:szCs w:val="28"/>
        </w:rPr>
      </w:pPr>
      <w:r w:rsidRPr="00D32836">
        <w:rPr>
          <w:bCs/>
          <w:i/>
          <w:iCs/>
          <w:color w:val="000000" w:themeColor="text1"/>
          <w:sz w:val="28"/>
          <w:szCs w:val="28"/>
        </w:rPr>
        <w:t>Page left intentionally blank.</w:t>
      </w:r>
    </w:p>
    <w:p w14:paraId="452FC011" w14:textId="6B2BE9DB" w:rsidR="007E6A86" w:rsidRPr="002B64BE" w:rsidRDefault="0064309B" w:rsidP="007E6A86">
      <w:pPr>
        <w:rPr>
          <w:b/>
          <w:color w:val="000000" w:themeColor="text1"/>
          <w:sz w:val="28"/>
          <w:szCs w:val="28"/>
        </w:rPr>
      </w:pPr>
      <w:r w:rsidRPr="00D32836">
        <w:rPr>
          <w:sz w:val="28"/>
          <w:szCs w:val="28"/>
        </w:rPr>
        <w:br w:type="page"/>
      </w:r>
      <w:r w:rsidR="007E6A86" w:rsidRPr="002B64BE">
        <w:rPr>
          <w:noProof/>
          <w:color w:val="000000" w:themeColor="text1"/>
        </w:rPr>
        <w:lastRenderedPageBreak/>
        <w:drawing>
          <wp:anchor distT="0" distB="0" distL="114300" distR="114300" simplePos="0" relativeHeight="251654144" behindDoc="0" locked="0" layoutInCell="1" allowOverlap="1" wp14:anchorId="2B0CCDF1" wp14:editId="25456D65">
            <wp:simplePos x="0" y="0"/>
            <wp:positionH relativeFrom="column">
              <wp:posOffset>5062855</wp:posOffset>
            </wp:positionH>
            <wp:positionV relativeFrom="paragraph">
              <wp:posOffset>-570230</wp:posOffset>
            </wp:positionV>
            <wp:extent cx="1161415" cy="1028700"/>
            <wp:effectExtent l="0" t="0" r="635" b="0"/>
            <wp:wrapNone/>
            <wp:docPr id="16" name="Picture 1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Logo&#10;&#10;Description automatically generated"/>
                    <pic:cNvPicPr>
                      <a:picLocks noChangeAspect="1" noChangeArrowheads="1"/>
                    </pic:cNvPicPr>
                  </pic:nvPicPr>
                  <pic:blipFill>
                    <a:blip r:embed="rId8"/>
                    <a:stretch>
                      <a:fillRect/>
                    </a:stretch>
                  </pic:blipFill>
                  <pic:spPr bwMode="auto">
                    <a:xfrm>
                      <a:off x="0" y="0"/>
                      <a:ext cx="1161415" cy="1028700"/>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7E6A86" w:rsidRPr="002B64BE">
        <w:rPr>
          <w:noProof/>
          <w:color w:val="000000" w:themeColor="text1"/>
        </w:rPr>
        <w:drawing>
          <wp:anchor distT="0" distB="0" distL="114300" distR="114300" simplePos="0" relativeHeight="251649024" behindDoc="0" locked="0" layoutInCell="1" allowOverlap="1" wp14:anchorId="7382832C" wp14:editId="70EF13C3">
            <wp:simplePos x="0" y="0"/>
            <wp:positionH relativeFrom="column">
              <wp:posOffset>5029200</wp:posOffset>
            </wp:positionH>
            <wp:positionV relativeFrom="paragraph">
              <wp:posOffset>-571500</wp:posOffset>
            </wp:positionV>
            <wp:extent cx="1228090" cy="1028700"/>
            <wp:effectExtent l="0" t="0" r="0" b="12700"/>
            <wp:wrapNone/>
            <wp:docPr id="3" name="Picture 3" descr="KPA:WSI:Screen Shot 2015-01-16 at 11.53.34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PA:WSI:Screen Shot 2015-01-16 at 11.53.34 AM.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28090" cy="1028700"/>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7E6A86" w:rsidRPr="002B64BE">
        <w:rPr>
          <w:b/>
          <w:color w:val="000000" w:themeColor="text1"/>
          <w:sz w:val="28"/>
          <w:szCs w:val="28"/>
        </w:rPr>
        <w:t>Policy &amp; Procedures Manual</w:t>
      </w:r>
    </w:p>
    <w:p w14:paraId="53E82258" w14:textId="77777777" w:rsidR="007E6A86" w:rsidRPr="002B64BE" w:rsidRDefault="007E6A86" w:rsidP="007E6A86">
      <w:pPr>
        <w:rPr>
          <w:color w:val="000000" w:themeColor="text1"/>
        </w:rPr>
      </w:pPr>
      <w:r w:rsidRPr="002B64BE">
        <w:rPr>
          <w:b/>
          <w:color w:val="000000" w:themeColor="text1"/>
        </w:rPr>
        <w:t>Wisconsin Swimming, Inc.</w:t>
      </w:r>
      <w:r w:rsidRPr="002B64BE">
        <w:rPr>
          <w:noProof/>
          <w:color w:val="000000" w:themeColor="text1"/>
        </w:rPr>
        <w:t xml:space="preserve"> </w:t>
      </w:r>
    </w:p>
    <w:p w14:paraId="0B7A5F77" w14:textId="77777777" w:rsidR="007E6A86" w:rsidRPr="002B64BE" w:rsidRDefault="007E6A86" w:rsidP="007E6A86">
      <w:pPr>
        <w:pStyle w:val="Heading1"/>
        <w:rPr>
          <w:rFonts w:asciiTheme="minorHAnsi" w:hAnsiTheme="minorHAnsi"/>
          <w:color w:val="000000" w:themeColor="text1"/>
          <w:sz w:val="24"/>
          <w:szCs w:val="24"/>
        </w:rPr>
      </w:pPr>
      <w:bookmarkStart w:id="0" w:name="_Toc197674814"/>
      <w:r w:rsidRPr="002B64BE">
        <w:rPr>
          <w:rFonts w:asciiTheme="minorHAnsi" w:hAnsiTheme="minorHAnsi"/>
          <w:color w:val="000000" w:themeColor="text1"/>
          <w:sz w:val="24"/>
          <w:szCs w:val="24"/>
        </w:rPr>
        <w:t>Policy 1: Meet Sanctions/Approvals/Observed Swims/Meets</w:t>
      </w:r>
      <w:bookmarkEnd w:id="0"/>
    </w:p>
    <w:p w14:paraId="70AD155F" w14:textId="77777777" w:rsidR="007E6A86" w:rsidRDefault="007E6A86" w:rsidP="007E6A86">
      <w:pPr>
        <w:rPr>
          <w:color w:val="000000" w:themeColor="text1"/>
        </w:rPr>
      </w:pPr>
    </w:p>
    <w:p w14:paraId="2328D502" w14:textId="77777777" w:rsidR="00D5517F" w:rsidRPr="00C74CA3" w:rsidRDefault="00D5517F" w:rsidP="00D5517F">
      <w:pPr>
        <w:rPr>
          <w:rFonts w:ascii="Cambria" w:eastAsia="MS Mincho" w:hAnsi="Cambria" w:cs="Times New Roman"/>
          <w:i/>
          <w:color w:val="000000"/>
        </w:rPr>
      </w:pPr>
      <w:r w:rsidRPr="00C74CA3">
        <w:rPr>
          <w:rFonts w:ascii="Cambria" w:eastAsia="MS Mincho" w:hAnsi="Cambria" w:cs="Times New Roman"/>
          <w:color w:val="000000"/>
        </w:rPr>
        <w:t xml:space="preserve">Effective Date: </w:t>
      </w:r>
      <w:r>
        <w:rPr>
          <w:rFonts w:ascii="Cambria" w:eastAsia="MS Mincho" w:hAnsi="Cambria" w:cs="Times New Roman"/>
          <w:i/>
          <w:color w:val="000000"/>
        </w:rPr>
        <w:t>November 28, 2023</w:t>
      </w:r>
    </w:p>
    <w:p w14:paraId="70806000" w14:textId="77777777" w:rsidR="00D5517F" w:rsidRPr="00C74CA3" w:rsidRDefault="00D5517F" w:rsidP="00D5517F">
      <w:pPr>
        <w:rPr>
          <w:rFonts w:ascii="Cambria" w:eastAsia="MS Mincho" w:hAnsi="Cambria" w:cs="Times New Roman"/>
          <w:color w:val="000000"/>
        </w:rPr>
      </w:pPr>
      <w:r w:rsidRPr="00C74CA3">
        <w:rPr>
          <w:rFonts w:ascii="Cambria" w:eastAsia="MS Mincho" w:hAnsi="Cambria" w:cs="Times New Roman"/>
          <w:color w:val="000000"/>
        </w:rPr>
        <w:t xml:space="preserve">Last Revision Date: </w:t>
      </w:r>
      <w:r>
        <w:rPr>
          <w:rFonts w:ascii="Cambria" w:eastAsia="MS Mincho" w:hAnsi="Cambria" w:cs="Times New Roman"/>
          <w:i/>
          <w:color w:val="000000"/>
        </w:rPr>
        <w:t>November 28, 2023</w:t>
      </w:r>
    </w:p>
    <w:p w14:paraId="07EFDBA3" w14:textId="77777777" w:rsidR="00D5517F" w:rsidRPr="00C74CA3" w:rsidRDefault="00D5517F" w:rsidP="00D5517F">
      <w:pPr>
        <w:rPr>
          <w:rFonts w:ascii="Cambria" w:eastAsia="MS Mincho" w:hAnsi="Cambria" w:cs="Times New Roman"/>
          <w:color w:val="000000"/>
        </w:rPr>
      </w:pPr>
    </w:p>
    <w:p w14:paraId="17C9A49B" w14:textId="77777777" w:rsidR="00D5517F" w:rsidRPr="00C74CA3" w:rsidRDefault="00D5517F" w:rsidP="00D5517F">
      <w:pPr>
        <w:rPr>
          <w:rFonts w:ascii="Cambria" w:eastAsia="MS Mincho" w:hAnsi="Cambria" w:cs="Times New Roman"/>
          <w:i/>
          <w:color w:val="000000"/>
        </w:rPr>
      </w:pPr>
      <w:r w:rsidRPr="00C74CA3">
        <w:rPr>
          <w:rFonts w:ascii="Cambria" w:eastAsia="MS Mincho" w:hAnsi="Cambria" w:cs="Times New Roman"/>
          <w:b/>
          <w:i/>
          <w:color w:val="000000"/>
        </w:rPr>
        <w:t xml:space="preserve">Scope: </w:t>
      </w:r>
      <w:r w:rsidRPr="00C74CA3">
        <w:rPr>
          <w:rFonts w:ascii="Cambria" w:eastAsia="MS Mincho" w:hAnsi="Cambria" w:cs="Times New Roman"/>
          <w:i/>
          <w:color w:val="000000"/>
        </w:rPr>
        <w:t>This policy provides direction to LSC Members for all elements relating to meet sanctions, meet approvals, and observed meets and swims.</w:t>
      </w:r>
    </w:p>
    <w:p w14:paraId="2DBC7E1D" w14:textId="77777777" w:rsidR="00D5517F" w:rsidRPr="00C74CA3" w:rsidRDefault="00D5517F" w:rsidP="00D5517F">
      <w:pPr>
        <w:rPr>
          <w:rFonts w:ascii="Cambria" w:eastAsia="MS Mincho" w:hAnsi="Cambria" w:cs="Times New Roman"/>
          <w:i/>
          <w:color w:val="000000"/>
        </w:rPr>
      </w:pPr>
    </w:p>
    <w:p w14:paraId="333EF408" w14:textId="77777777" w:rsidR="00D5517F" w:rsidRPr="00C74CA3" w:rsidRDefault="00D5517F" w:rsidP="00D5517F">
      <w:pPr>
        <w:numPr>
          <w:ilvl w:val="1"/>
          <w:numId w:val="1"/>
        </w:numPr>
        <w:contextualSpacing/>
        <w:rPr>
          <w:rFonts w:ascii="Cambria" w:eastAsia="MS Mincho" w:hAnsi="Cambria" w:cs="Times New Roman"/>
          <w:b/>
          <w:color w:val="000000"/>
        </w:rPr>
      </w:pPr>
      <w:r w:rsidRPr="00C74CA3">
        <w:rPr>
          <w:rFonts w:ascii="Cambria" w:eastAsia="MS Mincho" w:hAnsi="Cambria" w:cs="Times New Roman"/>
          <w:b/>
          <w:color w:val="000000"/>
        </w:rPr>
        <w:t>Issuance of Meet Sanctions/Approval</w:t>
      </w:r>
    </w:p>
    <w:p w14:paraId="1124940D" w14:textId="77777777" w:rsidR="00D5517F" w:rsidRPr="00C74CA3" w:rsidRDefault="00D5517F" w:rsidP="00D5517F">
      <w:pPr>
        <w:numPr>
          <w:ilvl w:val="2"/>
          <w:numId w:val="1"/>
        </w:numPr>
        <w:contextualSpacing/>
        <w:rPr>
          <w:rFonts w:ascii="Cambria" w:eastAsia="MS Mincho" w:hAnsi="Cambria" w:cs="Times New Roman"/>
          <w:bCs/>
          <w:color w:val="000000"/>
        </w:rPr>
      </w:pPr>
      <w:r w:rsidRPr="00C74CA3">
        <w:rPr>
          <w:rFonts w:ascii="Cambria" w:eastAsia="MS Mincho" w:hAnsi="Cambria" w:cs="Times New Roman"/>
          <w:bCs/>
          <w:color w:val="000000"/>
        </w:rPr>
        <w:t>Each Local Swimming Committee (LSC) has been authorized by USA Swimming to issue the sanction or approval for all swimming competition and benefits, exhibi</w:t>
      </w:r>
      <w:r w:rsidRPr="00C74CA3">
        <w:rPr>
          <w:rFonts w:ascii="Cambria" w:eastAsia="MS Mincho" w:hAnsi="Cambria" w:cs="Cambria"/>
          <w:bCs/>
          <w:color w:val="000000"/>
        </w:rPr>
        <w:t>t</w:t>
      </w:r>
      <w:r w:rsidRPr="00C74CA3">
        <w:rPr>
          <w:rFonts w:ascii="Cambria" w:eastAsia="MS Mincho" w:hAnsi="Cambria" w:cs="Times New Roman"/>
          <w:bCs/>
          <w:color w:val="000000"/>
        </w:rPr>
        <w:t>ions, clinics and entertainment involving competitive swimming within its geographical boundar</w:t>
      </w:r>
      <w:r w:rsidRPr="00C74CA3">
        <w:rPr>
          <w:rFonts w:ascii="Cambria" w:eastAsia="MS Mincho" w:hAnsi="Cambria" w:cs="Cambria"/>
          <w:bCs/>
          <w:color w:val="000000"/>
        </w:rPr>
        <w:t>i</w:t>
      </w:r>
      <w:r w:rsidRPr="00C74CA3">
        <w:rPr>
          <w:rFonts w:ascii="Cambria" w:eastAsia="MS Mincho" w:hAnsi="Cambria" w:cs="Times New Roman"/>
          <w:bCs/>
          <w:color w:val="000000"/>
        </w:rPr>
        <w:t>es, except that USA Swimming shall sanction national swimming competitions as defined by the President/CEO (or his/her designee).</w:t>
      </w:r>
    </w:p>
    <w:p w14:paraId="43507297" w14:textId="77777777" w:rsidR="00D5517F" w:rsidRPr="00C74CA3" w:rsidRDefault="00D5517F" w:rsidP="00D5517F">
      <w:pPr>
        <w:numPr>
          <w:ilvl w:val="2"/>
          <w:numId w:val="1"/>
        </w:numPr>
        <w:contextualSpacing/>
        <w:rPr>
          <w:rFonts w:ascii="Cambria" w:eastAsia="MS Mincho" w:hAnsi="Cambria" w:cs="Times New Roman"/>
          <w:b/>
          <w:color w:val="000000"/>
        </w:rPr>
      </w:pPr>
      <w:r w:rsidRPr="00C74CA3">
        <w:rPr>
          <w:rFonts w:ascii="Cambria" w:eastAsia="MS Mincho" w:hAnsi="Cambria" w:cs="Times New Roman"/>
          <w:color w:val="000000"/>
        </w:rPr>
        <w:t>Meet Sanction: A permit issued by the LSC Sanction Manager to a USA Swimming member to conduct a meet in conformance with all USA Swimming and LSC Policies, in which all participants are current members of USA Swimming.  The following clause will appear on all sanction application forms and on all forms upon which official sanctions are granted: “In granting this sanction, it is understood and agreed that USA Swimming shall be free from any liabilities or claims for damages arising by reason of injuries to anyone during the conduct of the event.”</w:t>
      </w:r>
    </w:p>
    <w:p w14:paraId="0048E9B8" w14:textId="77777777" w:rsidR="00D5517F" w:rsidRPr="00C74CA3" w:rsidRDefault="00D5517F" w:rsidP="00D5517F">
      <w:pPr>
        <w:numPr>
          <w:ilvl w:val="2"/>
          <w:numId w:val="1"/>
        </w:numPr>
        <w:contextualSpacing/>
        <w:rPr>
          <w:rFonts w:ascii="Cambria" w:eastAsia="MS Mincho" w:hAnsi="Cambria" w:cs="Times New Roman"/>
          <w:b/>
          <w:color w:val="000000"/>
        </w:rPr>
      </w:pPr>
      <w:r w:rsidRPr="00C74CA3">
        <w:rPr>
          <w:rFonts w:ascii="Cambria" w:eastAsia="MS Mincho" w:hAnsi="Cambria" w:cs="Times New Roman"/>
          <w:color w:val="000000"/>
        </w:rPr>
        <w:t>Meet Approval: A permit issued by the LSC for meets conducted in conformance with USA Swimming technical rules and LSC Policies; in which both current USA members and non-members may compete.  The following clause will appear on all approval application forms and on forms upon which official approvals are granted: “In granting this approval, it is understood and agreed that USA Swimming shall be free and held harmless from any liabilities or claims for damages arising by reason of injuries to anyone during the conduct of the event.”</w:t>
      </w:r>
    </w:p>
    <w:p w14:paraId="083AE9AD" w14:textId="77777777" w:rsidR="00D5517F" w:rsidRPr="00C74CA3" w:rsidRDefault="00D5517F" w:rsidP="00D5517F">
      <w:pPr>
        <w:numPr>
          <w:ilvl w:val="2"/>
          <w:numId w:val="1"/>
        </w:numPr>
        <w:contextualSpacing/>
        <w:rPr>
          <w:rFonts w:ascii="Cambria" w:eastAsia="MS Mincho" w:hAnsi="Cambria" w:cs="Times New Roman"/>
          <w:b/>
          <w:color w:val="000000"/>
        </w:rPr>
      </w:pPr>
      <w:r w:rsidRPr="00C74CA3">
        <w:rPr>
          <w:rFonts w:ascii="Cambria" w:eastAsia="MS Mincho" w:hAnsi="Cambria" w:cs="Times New Roman"/>
          <w:color w:val="000000"/>
        </w:rPr>
        <w:t xml:space="preserve">Sanctions or Approvals for swimming meets within the Wisconsin Swimming LSC geographical boundaries are issued by the LSC Sanction Manager. Approvals may be issued if they are in accordance with USA Swimming Rule 202.4. In accepting </w:t>
      </w:r>
      <w:proofErr w:type="gramStart"/>
      <w:r w:rsidRPr="00C74CA3">
        <w:rPr>
          <w:rFonts w:ascii="Cambria" w:eastAsia="MS Mincho" w:hAnsi="Cambria" w:cs="Times New Roman"/>
          <w:color w:val="000000"/>
        </w:rPr>
        <w:t>a sanction</w:t>
      </w:r>
      <w:proofErr w:type="gramEnd"/>
      <w:r w:rsidRPr="00C74CA3">
        <w:rPr>
          <w:rFonts w:ascii="Cambria" w:eastAsia="MS Mincho" w:hAnsi="Cambria" w:cs="Times New Roman"/>
          <w:color w:val="000000"/>
        </w:rPr>
        <w:t>/approval, a meet sponsor agrees to abide by and enforce the definitions as set in 1.1.1 and/or 1.1.2.  In a sanctioned or an approved meet, any disparity between USA Swimming Rules and LSC policy, the USA Swimming Rules prevail.</w:t>
      </w:r>
    </w:p>
    <w:p w14:paraId="57233D4E" w14:textId="77777777" w:rsidR="00D5517F" w:rsidRPr="00C74CA3" w:rsidRDefault="00D5517F" w:rsidP="00D5517F">
      <w:pPr>
        <w:ind w:left="720"/>
        <w:contextualSpacing/>
        <w:rPr>
          <w:rFonts w:ascii="Cambria" w:eastAsia="MS Mincho" w:hAnsi="Cambria" w:cs="Times New Roman"/>
          <w:b/>
          <w:color w:val="000000"/>
        </w:rPr>
      </w:pPr>
    </w:p>
    <w:p w14:paraId="7DF3CF09" w14:textId="77777777" w:rsidR="00D5517F" w:rsidRPr="00C74CA3" w:rsidRDefault="00D5517F" w:rsidP="00D5517F">
      <w:pPr>
        <w:numPr>
          <w:ilvl w:val="1"/>
          <w:numId w:val="1"/>
        </w:numPr>
        <w:contextualSpacing/>
        <w:rPr>
          <w:rFonts w:ascii="Cambria" w:eastAsia="MS Mincho" w:hAnsi="Cambria" w:cs="Times New Roman"/>
          <w:b/>
          <w:color w:val="000000"/>
        </w:rPr>
      </w:pPr>
      <w:r w:rsidRPr="00C74CA3">
        <w:rPr>
          <w:rFonts w:ascii="Cambria" w:eastAsia="MS Mincho" w:hAnsi="Cambria" w:cs="Times New Roman"/>
          <w:b/>
          <w:color w:val="000000"/>
        </w:rPr>
        <w:t>Sanction/Approval Fees</w:t>
      </w:r>
    </w:p>
    <w:p w14:paraId="0D5A8AE7" w14:textId="77777777" w:rsidR="00D5517F" w:rsidRPr="00C74CA3" w:rsidRDefault="00D5517F" w:rsidP="00D5517F">
      <w:pPr>
        <w:numPr>
          <w:ilvl w:val="2"/>
          <w:numId w:val="1"/>
        </w:numPr>
        <w:tabs>
          <w:tab w:val="num" w:pos="72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contextualSpacing/>
        <w:rPr>
          <w:rFonts w:ascii="Cambria" w:eastAsia="Times New Roman" w:hAnsi="Cambria" w:cs="Times New Roman"/>
          <w:color w:val="000000"/>
        </w:rPr>
      </w:pPr>
      <w:r w:rsidRPr="00C74CA3">
        <w:rPr>
          <w:rFonts w:ascii="Cambria" w:eastAsia="Times New Roman" w:hAnsi="Cambria" w:cs="Times New Roman"/>
          <w:color w:val="000000"/>
          <w:szCs w:val="20"/>
        </w:rPr>
        <w:t xml:space="preserve">Fees </w:t>
      </w:r>
      <w:r w:rsidRPr="00C74CA3">
        <w:rPr>
          <w:rFonts w:ascii="Cambria" w:eastAsia="Times New Roman" w:hAnsi="Cambria" w:cs="Times New Roman"/>
          <w:color w:val="000000"/>
        </w:rPr>
        <w:t xml:space="preserve">are required for both approved and sanctioned swim meets    </w:t>
      </w:r>
    </w:p>
    <w:p w14:paraId="658F727E" w14:textId="77777777" w:rsidR="00D5517F" w:rsidRPr="00C74CA3" w:rsidRDefault="00D5517F" w:rsidP="00D5517F">
      <w:pPr>
        <w:tabs>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1440"/>
        <w:rPr>
          <w:rFonts w:ascii="Cambria" w:eastAsia="Times New Roman" w:hAnsi="Cambria" w:cs="Times New Roman"/>
          <w:color w:val="000000"/>
        </w:rPr>
      </w:pPr>
      <w:r w:rsidRPr="00C74CA3">
        <w:rPr>
          <w:rFonts w:ascii="Cambria" w:eastAsia="Times New Roman" w:hAnsi="Cambria" w:cs="Times New Roman"/>
          <w:color w:val="000000"/>
        </w:rPr>
        <w:tab/>
        <w:t>A.</w:t>
      </w:r>
      <w:r w:rsidRPr="00C74CA3">
        <w:rPr>
          <w:rFonts w:ascii="Cambria" w:eastAsia="Times New Roman" w:hAnsi="Cambria" w:cs="Times New Roman"/>
          <w:color w:val="000000"/>
        </w:rPr>
        <w:tab/>
        <w:t>A sanction/approval fee of fifty dollars ($50.00) per day of competition will be</w:t>
      </w:r>
    </w:p>
    <w:p w14:paraId="4B283CEA" w14:textId="77777777" w:rsidR="00D5517F" w:rsidRDefault="00D5517F" w:rsidP="00D5517F">
      <w:pPr>
        <w:tabs>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1440"/>
        <w:rPr>
          <w:rFonts w:ascii="Cambria" w:eastAsia="Times New Roman" w:hAnsi="Cambria" w:cs="Times New Roman"/>
          <w:color w:val="000000"/>
        </w:rPr>
      </w:pPr>
      <w:r w:rsidRPr="00C74CA3">
        <w:rPr>
          <w:rFonts w:ascii="Cambria" w:eastAsia="Times New Roman" w:hAnsi="Cambria" w:cs="Times New Roman"/>
          <w:color w:val="000000"/>
        </w:rPr>
        <w:tab/>
        <w:t xml:space="preserve">collected post competition by the Sanction Manager. </w:t>
      </w:r>
    </w:p>
    <w:p w14:paraId="61B5C17C" w14:textId="77777777" w:rsidR="00D5517F" w:rsidRPr="00C74CA3" w:rsidRDefault="00D5517F" w:rsidP="00D5517F">
      <w:pPr>
        <w:tabs>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1440"/>
        <w:rPr>
          <w:rFonts w:ascii="Cambria" w:eastAsia="Times New Roman" w:hAnsi="Cambria" w:cs="Times New Roman"/>
          <w:color w:val="000000"/>
        </w:rPr>
      </w:pPr>
      <w:r w:rsidRPr="00C74CA3">
        <w:rPr>
          <w:rFonts w:ascii="Cambria" w:eastAsia="Times New Roman" w:hAnsi="Cambria" w:cs="Times New Roman"/>
          <w:color w:val="000000"/>
        </w:rPr>
        <w:tab/>
      </w:r>
      <w:r>
        <w:rPr>
          <w:rFonts w:ascii="Cambria" w:eastAsia="Times New Roman" w:hAnsi="Cambria" w:cs="Times New Roman"/>
          <w:color w:val="000000"/>
        </w:rPr>
        <w:t>B</w:t>
      </w:r>
      <w:r w:rsidRPr="00C74CA3">
        <w:rPr>
          <w:rFonts w:ascii="Cambria" w:eastAsia="Times New Roman" w:hAnsi="Cambria" w:cs="Times New Roman"/>
          <w:color w:val="000000"/>
        </w:rPr>
        <w:t>.</w:t>
      </w:r>
      <w:r w:rsidRPr="00C74CA3">
        <w:rPr>
          <w:rFonts w:ascii="Cambria" w:eastAsia="Times New Roman" w:hAnsi="Cambria" w:cs="Times New Roman"/>
          <w:color w:val="000000"/>
        </w:rPr>
        <w:tab/>
        <w:t>A two-thirds vote of the LSC House of Delegates can exempt a sanction/approval fee.</w:t>
      </w:r>
    </w:p>
    <w:p w14:paraId="14CCA224" w14:textId="77777777" w:rsidR="00D5517F" w:rsidRPr="00C74CA3" w:rsidRDefault="00D5517F" w:rsidP="00D5517F">
      <w:pPr>
        <w:ind w:left="720"/>
        <w:contextualSpacing/>
        <w:rPr>
          <w:rFonts w:ascii="Cambria" w:eastAsia="MS Mincho" w:hAnsi="Cambria" w:cs="Times New Roman"/>
          <w:color w:val="000000"/>
        </w:rPr>
      </w:pPr>
    </w:p>
    <w:p w14:paraId="09750EBB" w14:textId="77777777" w:rsidR="00D5517F" w:rsidRPr="00C74CA3" w:rsidRDefault="00D5517F" w:rsidP="00D5517F">
      <w:pPr>
        <w:keepNext/>
        <w:keepLines/>
        <w:numPr>
          <w:ilvl w:val="1"/>
          <w:numId w:val="1"/>
        </w:numPr>
        <w:contextualSpacing/>
        <w:rPr>
          <w:rFonts w:ascii="Cambria" w:eastAsia="MS Mincho" w:hAnsi="Cambria" w:cs="Times New Roman"/>
          <w:color w:val="000000"/>
        </w:rPr>
      </w:pPr>
      <w:r w:rsidRPr="00C74CA3">
        <w:rPr>
          <w:rFonts w:ascii="Cambria" w:eastAsia="MS Mincho" w:hAnsi="Cambria" w:cs="Times New Roman"/>
          <w:b/>
          <w:color w:val="000000"/>
        </w:rPr>
        <w:t>Definitions of a Sanctioned Meet, Approved Meet, and Observed Swims/Meets</w:t>
      </w:r>
    </w:p>
    <w:p w14:paraId="6AC2D2A1" w14:textId="77777777" w:rsidR="00D5517F" w:rsidRPr="00C74CA3" w:rsidRDefault="00D5517F" w:rsidP="00D5517F">
      <w:pPr>
        <w:keepNext/>
        <w:keepLines/>
        <w:numPr>
          <w:ilvl w:val="2"/>
          <w:numId w:val="1"/>
        </w:numPr>
        <w:contextualSpacing/>
        <w:rPr>
          <w:rFonts w:ascii="Cambria" w:eastAsia="MS Mincho" w:hAnsi="Cambria" w:cs="Times New Roman"/>
          <w:color w:val="000000"/>
        </w:rPr>
      </w:pPr>
      <w:r w:rsidRPr="00C74CA3">
        <w:rPr>
          <w:rFonts w:ascii="Cambria" w:eastAsia="MS Mincho" w:hAnsi="Cambria" w:cs="Times New Roman"/>
          <w:color w:val="000000"/>
        </w:rPr>
        <w:t>Definition of a Sanctioned Meet</w:t>
      </w:r>
    </w:p>
    <w:p w14:paraId="4F175B41" w14:textId="77777777" w:rsidR="00D5517F" w:rsidRPr="00EB1C65" w:rsidRDefault="00D5517F" w:rsidP="00D5517F">
      <w:pPr>
        <w:numPr>
          <w:ilvl w:val="0"/>
          <w:numId w:val="2"/>
        </w:numPr>
        <w:ind w:left="1170" w:hanging="450"/>
        <w:contextualSpacing/>
        <w:rPr>
          <w:rFonts w:ascii="Cambria" w:eastAsia="Times New Roman" w:hAnsi="Cambria" w:cs="Times New Roman"/>
          <w:color w:val="000000"/>
        </w:rPr>
      </w:pPr>
      <w:proofErr w:type="gramStart"/>
      <w:r w:rsidRPr="00EB1C65">
        <w:rPr>
          <w:rFonts w:ascii="Cambria" w:eastAsia="MS Mincho" w:hAnsi="Cambria" w:cs="Times New Roman"/>
          <w:color w:val="000000"/>
        </w:rPr>
        <w:t>Meet</w:t>
      </w:r>
      <w:proofErr w:type="gramEnd"/>
      <w:r w:rsidRPr="00EB1C65">
        <w:rPr>
          <w:rFonts w:ascii="Cambria" w:eastAsia="MS Mincho" w:hAnsi="Cambria" w:cs="Times New Roman"/>
          <w:color w:val="000000"/>
        </w:rPr>
        <w:t xml:space="preserve"> must be conducted under USA Swimming’s Technical and Administrative Rules.</w:t>
      </w:r>
    </w:p>
    <w:p w14:paraId="4E14B49D" w14:textId="77777777" w:rsidR="00D5517F" w:rsidRDefault="00D5517F" w:rsidP="00D5517F">
      <w:pPr>
        <w:numPr>
          <w:ilvl w:val="0"/>
          <w:numId w:val="2"/>
        </w:numPr>
        <w:ind w:left="1170" w:hanging="450"/>
        <w:contextualSpacing/>
        <w:rPr>
          <w:rFonts w:ascii="Cambria" w:eastAsia="Times New Roman" w:hAnsi="Cambria" w:cs="Times New Roman"/>
          <w:color w:val="000000"/>
        </w:rPr>
      </w:pPr>
      <w:r w:rsidRPr="00EB1C65">
        <w:rPr>
          <w:rFonts w:ascii="Cambria" w:eastAsia="Times New Roman" w:hAnsi="Cambria" w:cs="Times New Roman"/>
          <w:color w:val="000000"/>
        </w:rPr>
        <w:lastRenderedPageBreak/>
        <w:t>All times achieved will be recognized by USA Swimming and will be entered into its SWIMS database.</w:t>
      </w:r>
    </w:p>
    <w:p w14:paraId="0B61C960" w14:textId="77777777" w:rsidR="00D5517F" w:rsidRDefault="00D5517F" w:rsidP="00D5517F">
      <w:pPr>
        <w:numPr>
          <w:ilvl w:val="0"/>
          <w:numId w:val="2"/>
        </w:numPr>
        <w:ind w:left="1170" w:hanging="450"/>
        <w:contextualSpacing/>
        <w:rPr>
          <w:rFonts w:ascii="Cambria" w:eastAsia="Times New Roman" w:hAnsi="Cambria" w:cs="Times New Roman"/>
          <w:color w:val="000000"/>
        </w:rPr>
      </w:pPr>
      <w:r w:rsidRPr="00EB1C65">
        <w:rPr>
          <w:rFonts w:ascii="Cambria" w:eastAsia="Times New Roman" w:hAnsi="Cambria" w:cs="Times New Roman"/>
          <w:color w:val="000000"/>
        </w:rPr>
        <w:t xml:space="preserve">All participants must be registered members of USA Swimming including the Meet Host, Meet Director, Coaches, Officials, Athletes, and participating Clubs. </w:t>
      </w:r>
    </w:p>
    <w:p w14:paraId="41770F4A" w14:textId="77777777" w:rsidR="00D5517F" w:rsidRPr="00EB1C65" w:rsidRDefault="00D5517F" w:rsidP="00D5517F">
      <w:pPr>
        <w:numPr>
          <w:ilvl w:val="0"/>
          <w:numId w:val="2"/>
        </w:numPr>
        <w:ind w:left="1170" w:hanging="450"/>
        <w:contextualSpacing/>
        <w:rPr>
          <w:rFonts w:ascii="Cambria" w:eastAsia="Times New Roman" w:hAnsi="Cambria" w:cs="Times New Roman"/>
          <w:color w:val="000000"/>
        </w:rPr>
      </w:pPr>
      <w:r w:rsidRPr="00EB1C65">
        <w:rPr>
          <w:rFonts w:ascii="Cambria" w:eastAsia="Times New Roman" w:hAnsi="Cambria" w:cs="Times New Roman"/>
          <w:color w:val="000000"/>
        </w:rPr>
        <w:t>Full insurance coverage is in effect (excess medical and general liability) for registered members of USA Swimming.  General liability coverage is in effect for the Meet Host and Volunteers.</w:t>
      </w:r>
    </w:p>
    <w:p w14:paraId="0F925231" w14:textId="77777777" w:rsidR="00D5517F" w:rsidRPr="00C74CA3" w:rsidRDefault="00D5517F" w:rsidP="00D5517F">
      <w:pPr>
        <w:numPr>
          <w:ilvl w:val="2"/>
          <w:numId w:val="1"/>
        </w:numPr>
        <w:rPr>
          <w:rFonts w:ascii="Cambria" w:eastAsia="MS Mincho" w:hAnsi="Cambria" w:cs="Times New Roman"/>
          <w:color w:val="000000"/>
        </w:rPr>
      </w:pPr>
      <w:r w:rsidRPr="00C74CA3">
        <w:rPr>
          <w:rFonts w:ascii="Cambria" w:eastAsia="MS Mincho" w:hAnsi="Cambria" w:cs="Times New Roman"/>
          <w:color w:val="000000"/>
        </w:rPr>
        <w:t>Definition of an Approved Meet</w:t>
      </w:r>
    </w:p>
    <w:p w14:paraId="7B67E023" w14:textId="77777777" w:rsidR="00D5517F" w:rsidRPr="00EB1C65" w:rsidRDefault="00D5517F" w:rsidP="00D5517F">
      <w:pPr>
        <w:numPr>
          <w:ilvl w:val="0"/>
          <w:numId w:val="3"/>
        </w:numPr>
        <w:ind w:left="1170" w:hanging="450"/>
        <w:contextualSpacing/>
        <w:rPr>
          <w:rFonts w:ascii="Cambria" w:eastAsia="Times New Roman" w:hAnsi="Cambria" w:cs="Times New Roman"/>
          <w:color w:val="000000"/>
        </w:rPr>
      </w:pPr>
      <w:proofErr w:type="gramStart"/>
      <w:r w:rsidRPr="00EB1C65">
        <w:rPr>
          <w:rFonts w:ascii="Cambria" w:eastAsia="MS Mincho" w:hAnsi="Cambria" w:cs="Times New Roman"/>
          <w:color w:val="000000"/>
        </w:rPr>
        <w:t>Meet</w:t>
      </w:r>
      <w:proofErr w:type="gramEnd"/>
      <w:r w:rsidRPr="00EB1C65">
        <w:rPr>
          <w:rFonts w:ascii="Cambria" w:eastAsia="MS Mincho" w:hAnsi="Cambria" w:cs="Times New Roman"/>
          <w:color w:val="000000"/>
        </w:rPr>
        <w:t xml:space="preserve"> must be conducted under USA Swimming’s Technical Rules, including time resolution.</w:t>
      </w:r>
    </w:p>
    <w:p w14:paraId="5B0EA3B6" w14:textId="77777777" w:rsidR="00D5517F" w:rsidRDefault="00D5517F" w:rsidP="00D5517F">
      <w:pPr>
        <w:numPr>
          <w:ilvl w:val="0"/>
          <w:numId w:val="3"/>
        </w:numPr>
        <w:ind w:left="1170" w:hanging="450"/>
        <w:contextualSpacing/>
        <w:rPr>
          <w:rFonts w:ascii="Cambria" w:eastAsia="Times New Roman" w:hAnsi="Cambria" w:cs="Times New Roman"/>
          <w:color w:val="000000"/>
        </w:rPr>
      </w:pPr>
      <w:r w:rsidRPr="00EB1C65">
        <w:rPr>
          <w:rFonts w:ascii="Cambria" w:eastAsia="Times New Roman" w:hAnsi="Cambria" w:cs="Times New Roman"/>
          <w:color w:val="000000"/>
          <w:szCs w:val="20"/>
        </w:rPr>
        <w:t xml:space="preserve">A </w:t>
      </w:r>
      <w:r w:rsidRPr="00EB1C65">
        <w:rPr>
          <w:rFonts w:ascii="Cambria" w:eastAsia="Times New Roman" w:hAnsi="Cambria" w:cs="Times New Roman"/>
          <w:color w:val="000000"/>
        </w:rPr>
        <w:t>request must be made to the LSC’s Sanctioning Manager in accordance with USA Swimming’s parameters for Approval.</w:t>
      </w:r>
    </w:p>
    <w:p w14:paraId="5BAB66D7" w14:textId="77777777" w:rsidR="00D5517F" w:rsidRDefault="00D5517F" w:rsidP="00D5517F">
      <w:pPr>
        <w:numPr>
          <w:ilvl w:val="0"/>
          <w:numId w:val="3"/>
        </w:numPr>
        <w:ind w:left="1170" w:hanging="450"/>
        <w:contextualSpacing/>
        <w:rPr>
          <w:rFonts w:ascii="Cambria" w:eastAsia="Times New Roman" w:hAnsi="Cambria" w:cs="Times New Roman"/>
          <w:color w:val="000000"/>
        </w:rPr>
      </w:pPr>
      <w:r w:rsidRPr="00EB1C65">
        <w:rPr>
          <w:rFonts w:ascii="Cambria" w:eastAsia="Times New Roman" w:hAnsi="Cambria" w:cs="Times New Roman"/>
          <w:color w:val="000000"/>
        </w:rPr>
        <w:t xml:space="preserve">All times achieved by USA Swimming registered athletes will be recognized by USA Swimming and </w:t>
      </w:r>
      <w:proofErr w:type="gramStart"/>
      <w:r w:rsidRPr="00EB1C65">
        <w:rPr>
          <w:rFonts w:ascii="Cambria" w:eastAsia="Times New Roman" w:hAnsi="Cambria" w:cs="Times New Roman"/>
          <w:color w:val="000000"/>
        </w:rPr>
        <w:t>entered into</w:t>
      </w:r>
      <w:proofErr w:type="gramEnd"/>
      <w:r w:rsidRPr="00EB1C65">
        <w:rPr>
          <w:rFonts w:ascii="Cambria" w:eastAsia="Times New Roman" w:hAnsi="Cambria" w:cs="Times New Roman"/>
          <w:color w:val="000000"/>
        </w:rPr>
        <w:t xml:space="preserve"> its SWIMS database.</w:t>
      </w:r>
    </w:p>
    <w:p w14:paraId="59952B42" w14:textId="77777777" w:rsidR="00D5517F" w:rsidRPr="00EB1C65" w:rsidRDefault="00D5517F" w:rsidP="00D5517F">
      <w:pPr>
        <w:numPr>
          <w:ilvl w:val="0"/>
          <w:numId w:val="3"/>
        </w:numPr>
        <w:ind w:left="1170" w:hanging="450"/>
        <w:contextualSpacing/>
        <w:rPr>
          <w:rFonts w:ascii="Cambria" w:eastAsia="Times New Roman" w:hAnsi="Cambria" w:cs="Times New Roman"/>
          <w:color w:val="000000"/>
        </w:rPr>
      </w:pPr>
      <w:r w:rsidRPr="00EB1C65">
        <w:rPr>
          <w:rFonts w:ascii="Cambria" w:eastAsia="Times New Roman" w:hAnsi="Cambria" w:cs="Times New Roman"/>
          <w:color w:val="000000"/>
        </w:rPr>
        <w:t xml:space="preserve">No requirement exists for membership </w:t>
      </w:r>
      <w:proofErr w:type="gramStart"/>
      <w:r w:rsidRPr="00EB1C65">
        <w:rPr>
          <w:rFonts w:ascii="Cambria" w:eastAsia="Times New Roman" w:hAnsi="Cambria" w:cs="Times New Roman"/>
          <w:color w:val="000000"/>
        </w:rPr>
        <w:t>in</w:t>
      </w:r>
      <w:proofErr w:type="gramEnd"/>
      <w:r w:rsidRPr="00EB1C65">
        <w:rPr>
          <w:rFonts w:ascii="Cambria" w:eastAsia="Times New Roman" w:hAnsi="Cambria" w:cs="Times New Roman"/>
          <w:color w:val="000000"/>
        </w:rPr>
        <w:t xml:space="preserve"> </w:t>
      </w:r>
      <w:proofErr w:type="gramStart"/>
      <w:r w:rsidRPr="00EB1C65">
        <w:rPr>
          <w:rFonts w:ascii="Cambria" w:eastAsia="Times New Roman" w:hAnsi="Cambria" w:cs="Times New Roman"/>
          <w:color w:val="000000"/>
        </w:rPr>
        <w:t>USA Swimming</w:t>
      </w:r>
      <w:proofErr w:type="gramEnd"/>
      <w:r w:rsidRPr="00EB1C65">
        <w:rPr>
          <w:rFonts w:ascii="Cambria" w:eastAsia="Times New Roman" w:hAnsi="Cambria" w:cs="Times New Roman"/>
          <w:color w:val="000000"/>
        </w:rPr>
        <w:t xml:space="preserve"> to participate in the meet. If hosted by a USA Swimming member club/organization, full insurance coverage is provided for all registered members of USA Swimming. General liability coverage is provided for the hosting entity.  If hosted by a non-USA Swimming member, full coverage for USA Swimming member coaches and athletes is provided.</w:t>
      </w:r>
    </w:p>
    <w:p w14:paraId="4AA9650F" w14:textId="77777777" w:rsidR="00D5517F" w:rsidRPr="00C74CA3" w:rsidRDefault="00D5517F" w:rsidP="00D5517F">
      <w:pPr>
        <w:numPr>
          <w:ilvl w:val="2"/>
          <w:numId w:val="1"/>
        </w:numPr>
        <w:rPr>
          <w:rFonts w:ascii="Cambria" w:eastAsia="MS Mincho" w:hAnsi="Cambria" w:cs="Times New Roman"/>
          <w:color w:val="000000"/>
        </w:rPr>
      </w:pPr>
      <w:r w:rsidRPr="00C74CA3">
        <w:rPr>
          <w:rFonts w:ascii="Cambria" w:eastAsia="MS Mincho" w:hAnsi="Cambria" w:cs="Times New Roman"/>
          <w:color w:val="000000"/>
        </w:rPr>
        <w:t>Definition of an Observed Swim/Meet</w:t>
      </w:r>
    </w:p>
    <w:p w14:paraId="5F96C15F" w14:textId="77777777" w:rsidR="00D5517F" w:rsidRPr="00EB1C65" w:rsidRDefault="00D5517F" w:rsidP="00D5517F">
      <w:pPr>
        <w:numPr>
          <w:ilvl w:val="0"/>
          <w:numId w:val="4"/>
        </w:numPr>
        <w:ind w:left="1170" w:hanging="450"/>
        <w:contextualSpacing/>
        <w:rPr>
          <w:rFonts w:ascii="Cambria" w:eastAsia="Times New Roman" w:hAnsi="Cambria" w:cs="Times New Roman"/>
          <w:color w:val="000000"/>
        </w:rPr>
      </w:pPr>
      <w:r w:rsidRPr="00EB1C65">
        <w:rPr>
          <w:rFonts w:ascii="Cambria" w:eastAsia="MS Mincho" w:hAnsi="Cambria" w:cs="Times New Roman"/>
          <w:color w:val="000000"/>
        </w:rPr>
        <w:t>A Meet is conducted under other than USA Swimming’s Technical Rules.</w:t>
      </w:r>
    </w:p>
    <w:p w14:paraId="358539F2" w14:textId="77777777" w:rsidR="00D5517F" w:rsidRDefault="00D5517F" w:rsidP="00D5517F">
      <w:pPr>
        <w:numPr>
          <w:ilvl w:val="0"/>
          <w:numId w:val="4"/>
        </w:numPr>
        <w:ind w:left="1170" w:hanging="450"/>
        <w:contextualSpacing/>
        <w:rPr>
          <w:rFonts w:ascii="Cambria" w:eastAsia="Times New Roman" w:hAnsi="Cambria" w:cs="Times New Roman"/>
          <w:color w:val="000000"/>
        </w:rPr>
      </w:pPr>
      <w:r w:rsidRPr="00EB1C65">
        <w:rPr>
          <w:rFonts w:ascii="Cambria" w:eastAsia="Times New Roman" w:hAnsi="Cambria" w:cs="Times New Roman"/>
          <w:color w:val="000000"/>
        </w:rPr>
        <w:t>A request must be made to the LSC’s Officials Chair AND to the LSC Records Chair within the parameters for Observation, i.e., compliant with the USA Swimming Times Policy Manual.</w:t>
      </w:r>
    </w:p>
    <w:p w14:paraId="530CC9FC" w14:textId="77777777" w:rsidR="00D5517F" w:rsidRDefault="00D5517F" w:rsidP="00D5517F">
      <w:pPr>
        <w:numPr>
          <w:ilvl w:val="0"/>
          <w:numId w:val="4"/>
        </w:numPr>
        <w:ind w:left="1170" w:hanging="450"/>
        <w:contextualSpacing/>
        <w:rPr>
          <w:rFonts w:ascii="Cambria" w:eastAsia="Times New Roman" w:hAnsi="Cambria" w:cs="Times New Roman"/>
          <w:color w:val="000000"/>
        </w:rPr>
      </w:pPr>
      <w:r w:rsidRPr="00EB1C65">
        <w:rPr>
          <w:rFonts w:ascii="Cambria" w:eastAsia="Times New Roman" w:hAnsi="Cambria" w:cs="Times New Roman"/>
          <w:color w:val="000000"/>
        </w:rPr>
        <w:t xml:space="preserve">Only </w:t>
      </w:r>
      <w:proofErr w:type="gramStart"/>
      <w:r w:rsidRPr="00EB1C65">
        <w:rPr>
          <w:rFonts w:ascii="Cambria" w:eastAsia="Times New Roman" w:hAnsi="Cambria" w:cs="Times New Roman"/>
          <w:color w:val="000000"/>
        </w:rPr>
        <w:t>times of USA Swimming athlete members</w:t>
      </w:r>
      <w:proofErr w:type="gramEnd"/>
      <w:r w:rsidRPr="00EB1C65">
        <w:rPr>
          <w:rFonts w:ascii="Cambria" w:eastAsia="Times New Roman" w:hAnsi="Cambria" w:cs="Times New Roman"/>
          <w:color w:val="000000"/>
        </w:rPr>
        <w:t xml:space="preserve"> are eligible for entry into USA Swimming’s SWIMS database.  These times must be achieved in swims observed by certified USA Swimming Officials who have been appointed and approved as Meet Observers by the LSC Officials Committee.</w:t>
      </w:r>
    </w:p>
    <w:p w14:paraId="2CADB6EB" w14:textId="77777777" w:rsidR="00D5517F" w:rsidRDefault="00D5517F" w:rsidP="00D5517F">
      <w:pPr>
        <w:numPr>
          <w:ilvl w:val="0"/>
          <w:numId w:val="4"/>
        </w:numPr>
        <w:ind w:left="1170" w:hanging="450"/>
        <w:contextualSpacing/>
        <w:rPr>
          <w:rFonts w:ascii="Cambria" w:eastAsia="Times New Roman" w:hAnsi="Cambria" w:cs="Times New Roman"/>
          <w:color w:val="000000"/>
        </w:rPr>
      </w:pPr>
      <w:r w:rsidRPr="00EB1C65">
        <w:rPr>
          <w:rFonts w:ascii="Cambria" w:eastAsia="Times New Roman" w:hAnsi="Cambria" w:cs="Times New Roman"/>
          <w:color w:val="000000"/>
        </w:rPr>
        <w:t>An Official of the Meet, who also is a certified USA Swimming Official, both may officiate the Meet and may serve as an Observer, if the meet/swims are approved for observation and if the Official is approved and appointed by the LSC Officials Committee.</w:t>
      </w:r>
    </w:p>
    <w:p w14:paraId="1F4F1E34" w14:textId="77777777" w:rsidR="00D5517F" w:rsidRDefault="00D5517F" w:rsidP="00D5517F">
      <w:pPr>
        <w:numPr>
          <w:ilvl w:val="0"/>
          <w:numId w:val="4"/>
        </w:numPr>
        <w:ind w:left="1170" w:hanging="450"/>
        <w:contextualSpacing/>
        <w:rPr>
          <w:rFonts w:ascii="Cambria" w:eastAsia="Times New Roman" w:hAnsi="Cambria" w:cs="Times New Roman"/>
          <w:color w:val="000000"/>
        </w:rPr>
      </w:pPr>
      <w:r w:rsidRPr="00EB1C65">
        <w:rPr>
          <w:rFonts w:ascii="Cambria" w:eastAsia="Times New Roman" w:hAnsi="Cambria" w:cs="Times New Roman"/>
          <w:color w:val="000000"/>
        </w:rPr>
        <w:t xml:space="preserve">No requirement exists for membership </w:t>
      </w:r>
      <w:proofErr w:type="gramStart"/>
      <w:r w:rsidRPr="00EB1C65">
        <w:rPr>
          <w:rFonts w:ascii="Cambria" w:eastAsia="Times New Roman" w:hAnsi="Cambria" w:cs="Times New Roman"/>
          <w:color w:val="000000"/>
        </w:rPr>
        <w:t>in</w:t>
      </w:r>
      <w:proofErr w:type="gramEnd"/>
      <w:r w:rsidRPr="00EB1C65">
        <w:rPr>
          <w:rFonts w:ascii="Cambria" w:eastAsia="Times New Roman" w:hAnsi="Cambria" w:cs="Times New Roman"/>
          <w:color w:val="000000"/>
        </w:rPr>
        <w:t xml:space="preserve"> </w:t>
      </w:r>
      <w:proofErr w:type="gramStart"/>
      <w:r w:rsidRPr="00EB1C65">
        <w:rPr>
          <w:rFonts w:ascii="Cambria" w:eastAsia="Times New Roman" w:hAnsi="Cambria" w:cs="Times New Roman"/>
          <w:color w:val="000000"/>
        </w:rPr>
        <w:t>USA Swimming</w:t>
      </w:r>
      <w:proofErr w:type="gramEnd"/>
      <w:r w:rsidRPr="00EB1C65">
        <w:rPr>
          <w:rFonts w:ascii="Cambria" w:eastAsia="Times New Roman" w:hAnsi="Cambria" w:cs="Times New Roman"/>
          <w:color w:val="000000"/>
        </w:rPr>
        <w:t xml:space="preserve"> to participate in the meet.</w:t>
      </w:r>
    </w:p>
    <w:p w14:paraId="394679A6" w14:textId="77777777" w:rsidR="00D5517F" w:rsidRPr="00EB1C65" w:rsidRDefault="00D5517F" w:rsidP="00D5517F">
      <w:pPr>
        <w:numPr>
          <w:ilvl w:val="0"/>
          <w:numId w:val="4"/>
        </w:numPr>
        <w:ind w:left="1170" w:hanging="450"/>
        <w:contextualSpacing/>
        <w:rPr>
          <w:rFonts w:ascii="Cambria" w:eastAsia="Times New Roman" w:hAnsi="Cambria" w:cs="Times New Roman"/>
          <w:color w:val="000000"/>
        </w:rPr>
      </w:pPr>
      <w:r w:rsidRPr="00EB1C65">
        <w:rPr>
          <w:rFonts w:ascii="Cambria" w:eastAsia="Times New Roman" w:hAnsi="Cambria" w:cs="Times New Roman"/>
          <w:color w:val="000000"/>
        </w:rPr>
        <w:t xml:space="preserve">No medical or liability coverage exists for participants or </w:t>
      </w:r>
      <w:proofErr w:type="gramStart"/>
      <w:r w:rsidRPr="00EB1C65">
        <w:rPr>
          <w:rFonts w:ascii="Cambria" w:eastAsia="Times New Roman" w:hAnsi="Cambria" w:cs="Times New Roman"/>
          <w:color w:val="000000"/>
        </w:rPr>
        <w:t>host</w:t>
      </w:r>
      <w:proofErr w:type="gramEnd"/>
      <w:r w:rsidRPr="00EB1C65">
        <w:rPr>
          <w:rFonts w:ascii="Cambria" w:eastAsia="Times New Roman" w:hAnsi="Cambria" w:cs="Times New Roman"/>
          <w:color w:val="000000"/>
        </w:rPr>
        <w:t xml:space="preserve">.  Excess medical coverage is provided to the designated LSC NTV Observers ONLY while observing swims on the LSC’s behalf. </w:t>
      </w:r>
    </w:p>
    <w:p w14:paraId="5FB59717" w14:textId="77777777" w:rsidR="00D5517F" w:rsidRPr="00C74CA3" w:rsidRDefault="00D5517F" w:rsidP="00D5517F">
      <w:pPr>
        <w:ind w:left="1080"/>
        <w:contextualSpacing/>
        <w:rPr>
          <w:rFonts w:ascii="Cambria" w:eastAsia="MS Mincho" w:hAnsi="Cambria" w:cs="Times New Roman"/>
          <w:color w:val="000000"/>
        </w:rPr>
      </w:pPr>
    </w:p>
    <w:p w14:paraId="547239A0" w14:textId="77777777" w:rsidR="00D5517F" w:rsidRPr="00C74CA3" w:rsidRDefault="00D5517F" w:rsidP="00D5517F">
      <w:pPr>
        <w:keepNext/>
        <w:keepLines/>
        <w:numPr>
          <w:ilvl w:val="1"/>
          <w:numId w:val="1"/>
        </w:numPr>
        <w:ind w:left="450" w:hanging="450"/>
        <w:contextualSpacing/>
        <w:rPr>
          <w:rFonts w:ascii="Cambria" w:eastAsia="MS Mincho" w:hAnsi="Cambria" w:cs="Times New Roman"/>
          <w:color w:val="000000"/>
        </w:rPr>
      </w:pPr>
      <w:r w:rsidRPr="00C74CA3">
        <w:rPr>
          <w:rFonts w:ascii="Cambria" w:eastAsia="MS Mincho" w:hAnsi="Cambria" w:cs="Times New Roman"/>
          <w:b/>
          <w:color w:val="000000"/>
        </w:rPr>
        <w:t>Obtaining a Sanction/Approval</w:t>
      </w:r>
    </w:p>
    <w:p w14:paraId="3D199B06" w14:textId="77777777" w:rsidR="00D5517F" w:rsidRPr="00C74CA3" w:rsidRDefault="00D5517F" w:rsidP="00D5517F">
      <w:pPr>
        <w:keepNext/>
        <w:keepLines/>
        <w:numPr>
          <w:ilvl w:val="2"/>
          <w:numId w:val="1"/>
        </w:numPr>
        <w:contextualSpacing/>
        <w:rPr>
          <w:rFonts w:ascii="Cambria" w:eastAsia="MS Mincho" w:hAnsi="Cambria" w:cs="Times New Roman"/>
          <w:color w:val="000000"/>
        </w:rPr>
      </w:pPr>
      <w:r w:rsidRPr="00C74CA3">
        <w:rPr>
          <w:rFonts w:ascii="Cambria" w:eastAsia="MS Mincho" w:hAnsi="Cambria" w:cs="Times New Roman"/>
          <w:color w:val="000000"/>
        </w:rPr>
        <w:t>To obtain a sanction, a Meet Host must send a copy of the proposed Meet Announcement to the LSC Sanction Manager a minimum of 30 days prior to the proposed meet start date. To obtain a sanction for a Championship Meet, a Meet Host must send a copy of the Meet Announcement to the LSC Sanction Manager, the Age Group Chair, and the Senior Chair.  Any exceptions to the LSC and USA Swimming regulations must be brought to the attention of the Sanction Manager at the time the sanction is requested.  Upon the approval of the 1.41.1 policy requirements, a sanction number will be issued.  All sanctions for LSC Championship Meets must be requested sixty (60) days prior to the first day of the Meet to allow for the ordering of medals.</w:t>
      </w:r>
    </w:p>
    <w:p w14:paraId="1A5CFE3D" w14:textId="77777777" w:rsidR="00D5517F" w:rsidRPr="00C74CA3" w:rsidRDefault="00D5517F" w:rsidP="00D5517F">
      <w:pPr>
        <w:numPr>
          <w:ilvl w:val="2"/>
          <w:numId w:val="1"/>
        </w:numPr>
        <w:contextualSpacing/>
        <w:rPr>
          <w:rFonts w:ascii="Cambria" w:eastAsia="Times New Roman" w:hAnsi="Cambria" w:cs="Times New Roman"/>
          <w:color w:val="000000"/>
        </w:rPr>
      </w:pPr>
      <w:r w:rsidRPr="00C74CA3">
        <w:rPr>
          <w:rFonts w:ascii="Cambria" w:eastAsia="Times New Roman" w:hAnsi="Cambria" w:cs="Times New Roman"/>
          <w:color w:val="000000"/>
        </w:rPr>
        <w:t xml:space="preserve">To obtain </w:t>
      </w:r>
      <w:proofErr w:type="gramStart"/>
      <w:r w:rsidRPr="00C74CA3">
        <w:rPr>
          <w:rFonts w:ascii="Cambria" w:eastAsia="Times New Roman" w:hAnsi="Cambria" w:cs="Times New Roman"/>
          <w:color w:val="000000"/>
        </w:rPr>
        <w:t>an approval</w:t>
      </w:r>
      <w:proofErr w:type="gramEnd"/>
      <w:r w:rsidRPr="00C74CA3">
        <w:rPr>
          <w:rFonts w:ascii="Cambria" w:eastAsia="Times New Roman" w:hAnsi="Cambria" w:cs="Times New Roman"/>
          <w:color w:val="000000"/>
        </w:rPr>
        <w:t>, a Meet Host must send a copy of the proposed Meet Announcement listing Meet details to the LSC Sanction Manager</w:t>
      </w:r>
      <w:r w:rsidRPr="00C74CA3">
        <w:rPr>
          <w:rFonts w:ascii="Times New Roman" w:eastAsia="Times New Roman" w:hAnsi="Times New Roman" w:cs="Times New Roman"/>
          <w:szCs w:val="20"/>
        </w:rPr>
        <w:t xml:space="preserve"> </w:t>
      </w:r>
      <w:r w:rsidRPr="00C74CA3">
        <w:rPr>
          <w:rFonts w:ascii="Cambria" w:eastAsia="Times New Roman" w:hAnsi="Cambria" w:cs="Times New Roman"/>
          <w:color w:val="000000"/>
        </w:rPr>
        <w:t xml:space="preserve">a minimum of 30 days prior to the proposed meet start date. USA Swimming’s Form (Meet Approval Request to Program Operations) also must accompany any request for an approved meet.  Any exceptions to LSC and USA Swimming </w:t>
      </w:r>
      <w:r w:rsidRPr="00C74CA3">
        <w:rPr>
          <w:rFonts w:ascii="Cambria" w:eastAsia="Times New Roman" w:hAnsi="Cambria" w:cs="Times New Roman"/>
          <w:color w:val="000000"/>
        </w:rPr>
        <w:lastRenderedPageBreak/>
        <w:t xml:space="preserve">regulations by the Meet Host must be identified for the Sanction Manager at the time the approval is requested. </w:t>
      </w:r>
    </w:p>
    <w:p w14:paraId="7C922174" w14:textId="77777777" w:rsidR="00D5517F" w:rsidRPr="00C74CA3" w:rsidRDefault="00D5517F" w:rsidP="00D5517F">
      <w:pPr>
        <w:numPr>
          <w:ilvl w:val="2"/>
          <w:numId w:val="1"/>
        </w:numPr>
        <w:rPr>
          <w:rFonts w:ascii="Cambria" w:eastAsia="Times New Roman" w:hAnsi="Cambria" w:cs="Times New Roman"/>
          <w:color w:val="000000"/>
        </w:rPr>
      </w:pPr>
      <w:r w:rsidRPr="00C74CA3">
        <w:rPr>
          <w:rFonts w:ascii="Cambria" w:eastAsia="Times New Roman" w:hAnsi="Cambria" w:cs="Times New Roman"/>
          <w:color w:val="000000"/>
        </w:rPr>
        <w:t>A Meet Host accepting entry reservations for a sanctioned meet or an approved meet must submit the Meet Announcement to the Sanction Manager by August 1</w:t>
      </w:r>
      <w:r w:rsidRPr="00C74CA3">
        <w:rPr>
          <w:rFonts w:ascii="Cambria" w:eastAsia="Times New Roman" w:hAnsi="Cambria" w:cs="Times New Roman"/>
          <w:color w:val="000000"/>
          <w:vertAlign w:val="superscript"/>
        </w:rPr>
        <w:t>st</w:t>
      </w:r>
      <w:r w:rsidRPr="00C74CA3">
        <w:rPr>
          <w:rFonts w:ascii="Cambria" w:eastAsia="Times New Roman" w:hAnsi="Cambria" w:cs="Times New Roman"/>
          <w:color w:val="000000"/>
        </w:rPr>
        <w:t xml:space="preserve"> for the Fall/Winter Season and by February 1</w:t>
      </w:r>
      <w:r w:rsidRPr="00C74CA3">
        <w:rPr>
          <w:rFonts w:ascii="Cambria" w:eastAsia="Times New Roman" w:hAnsi="Cambria" w:cs="Times New Roman"/>
          <w:color w:val="000000"/>
          <w:vertAlign w:val="superscript"/>
        </w:rPr>
        <w:t>st</w:t>
      </w:r>
      <w:r w:rsidRPr="00C74CA3">
        <w:rPr>
          <w:rFonts w:ascii="Cambria" w:eastAsia="Times New Roman" w:hAnsi="Cambria" w:cs="Times New Roman"/>
          <w:color w:val="000000"/>
        </w:rPr>
        <w:t xml:space="preserve"> for the Spring/Summer Season. The Sanction Manager or designee shall review and approve or deny the sanction/approval request at least two (2) weeks prior to the Meet Reservation Date.</w:t>
      </w:r>
    </w:p>
    <w:p w14:paraId="0D1A614B" w14:textId="77777777" w:rsidR="00D5517F" w:rsidRPr="00C74CA3" w:rsidRDefault="00D5517F" w:rsidP="00D5517F">
      <w:pPr>
        <w:numPr>
          <w:ilvl w:val="2"/>
          <w:numId w:val="1"/>
        </w:numPr>
        <w:rPr>
          <w:rFonts w:ascii="Cambria" w:eastAsia="Times New Roman" w:hAnsi="Cambria" w:cs="Times New Roman"/>
          <w:color w:val="000000"/>
        </w:rPr>
      </w:pPr>
      <w:r w:rsidRPr="00C74CA3">
        <w:rPr>
          <w:rFonts w:ascii="Cambria" w:eastAsia="Times New Roman" w:hAnsi="Cambria" w:cs="Times New Roman"/>
          <w:color w:val="000000"/>
        </w:rPr>
        <w:t>To obtain an Open Water Sanction/Approval</w:t>
      </w:r>
    </w:p>
    <w:p w14:paraId="4813415A" w14:textId="77777777" w:rsidR="00D5517F" w:rsidRPr="00C74CA3" w:rsidRDefault="00D5517F" w:rsidP="00D5517F">
      <w:pPr>
        <w:numPr>
          <w:ilvl w:val="0"/>
          <w:numId w:val="5"/>
        </w:numPr>
        <w:ind w:left="1170" w:hanging="450"/>
        <w:rPr>
          <w:rFonts w:ascii="Cambria" w:eastAsia="MS Mincho" w:hAnsi="Cambria" w:cs="Times New Roman"/>
          <w:color w:val="000000"/>
        </w:rPr>
      </w:pPr>
      <w:r w:rsidRPr="00C74CA3">
        <w:rPr>
          <w:rFonts w:ascii="Cambria" w:eastAsia="MS Mincho" w:hAnsi="Cambria" w:cs="Times New Roman"/>
          <w:color w:val="000000"/>
        </w:rPr>
        <w:t>Applicants for a sanction/approval of an open water competition shall complete the open water application approved by USA Swimming and available on its website, www.usaswimming.org.</w:t>
      </w:r>
    </w:p>
    <w:p w14:paraId="25BF01FF" w14:textId="77777777" w:rsidR="00D5517F" w:rsidRPr="00C74CA3" w:rsidRDefault="00D5517F" w:rsidP="00D5517F">
      <w:pPr>
        <w:numPr>
          <w:ilvl w:val="0"/>
          <w:numId w:val="5"/>
        </w:numPr>
        <w:ind w:left="1170" w:hanging="450"/>
        <w:contextualSpacing/>
        <w:rPr>
          <w:rFonts w:ascii="Cambria" w:eastAsia="MS Mincho" w:hAnsi="Cambria" w:cs="Times New Roman"/>
          <w:color w:val="000000"/>
        </w:rPr>
      </w:pPr>
      <w:r w:rsidRPr="00C74CA3">
        <w:rPr>
          <w:rFonts w:ascii="Cambria" w:eastAsia="MS Mincho" w:hAnsi="Cambria" w:cs="Times New Roman"/>
          <w:color w:val="000000"/>
        </w:rPr>
        <w:t xml:space="preserve">Before an open water competition can be sanctioned/approved by the LSC, the LSC Sanction Manager shall submit the completed sanction/approval packet to USA Swimming for review and approval. </w:t>
      </w:r>
    </w:p>
    <w:p w14:paraId="2BBC677C" w14:textId="77777777" w:rsidR="00D5517F" w:rsidRPr="00C74CA3" w:rsidRDefault="00D5517F" w:rsidP="00D551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rPr>
      </w:pPr>
    </w:p>
    <w:p w14:paraId="75DABD56" w14:textId="77777777" w:rsidR="00D5517F" w:rsidRPr="00C74CA3" w:rsidRDefault="00D5517F" w:rsidP="00D5517F">
      <w:pPr>
        <w:numPr>
          <w:ilvl w:val="1"/>
          <w:numId w:val="1"/>
        </w:numPr>
        <w:ind w:left="450" w:hanging="450"/>
        <w:rPr>
          <w:rFonts w:ascii="Cambria" w:eastAsia="Times New Roman" w:hAnsi="Cambria" w:cs="Times New Roman"/>
          <w:b/>
          <w:color w:val="000000"/>
        </w:rPr>
      </w:pPr>
      <w:r w:rsidRPr="00C74CA3">
        <w:rPr>
          <w:rFonts w:ascii="Cambria" w:eastAsia="Times New Roman" w:hAnsi="Cambria" w:cs="Times New Roman"/>
          <w:b/>
          <w:color w:val="000000"/>
        </w:rPr>
        <w:t>Sanctions of Time Trials, Dual Meets, Triangular Meets and Inter-squad Meets</w:t>
      </w:r>
    </w:p>
    <w:p w14:paraId="639E7C68" w14:textId="77777777" w:rsidR="00D5517F" w:rsidRPr="00C74CA3" w:rsidRDefault="00D5517F" w:rsidP="00D5517F">
      <w:pPr>
        <w:numPr>
          <w:ilvl w:val="2"/>
          <w:numId w:val="1"/>
        </w:numPr>
        <w:rPr>
          <w:rFonts w:ascii="Cambria" w:eastAsia="Times New Roman" w:hAnsi="Cambria" w:cs="Times New Roman"/>
          <w:b/>
          <w:color w:val="000000"/>
        </w:rPr>
      </w:pPr>
      <w:r w:rsidRPr="00C74CA3">
        <w:rPr>
          <w:rFonts w:ascii="Cambria" w:eastAsia="Times New Roman" w:hAnsi="Cambria" w:cs="Times New Roman"/>
          <w:color w:val="000000"/>
        </w:rPr>
        <w:t xml:space="preserve">A request for both approved and sanction time trials, dual and triangular meets, and inter-squad meets must be requested in writing directly to the Sanction Manager at least </w:t>
      </w:r>
      <w:r>
        <w:rPr>
          <w:rFonts w:ascii="Cambria" w:eastAsia="Times New Roman" w:hAnsi="Cambria" w:cs="Times New Roman"/>
          <w:color w:val="000000"/>
        </w:rPr>
        <w:t>seven (7)</w:t>
      </w:r>
      <w:r w:rsidRPr="00C74CA3">
        <w:rPr>
          <w:rFonts w:ascii="Cambria" w:eastAsia="Times New Roman" w:hAnsi="Cambria" w:cs="Times New Roman"/>
          <w:color w:val="000000"/>
        </w:rPr>
        <w:t xml:space="preserve"> prior to the date of competition. Single team competition results may not be used for NTVs.</w:t>
      </w:r>
    </w:p>
    <w:p w14:paraId="52179ED6" w14:textId="77777777" w:rsidR="00D5517F" w:rsidRPr="00C74CA3" w:rsidRDefault="00D5517F" w:rsidP="00D551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rPr>
          <w:rFonts w:ascii="Cambria" w:eastAsia="Times New Roman" w:hAnsi="Cambria" w:cs="Times New Roman"/>
          <w:b/>
          <w:color w:val="000000"/>
        </w:rPr>
      </w:pPr>
    </w:p>
    <w:p w14:paraId="6F3557A6" w14:textId="77777777" w:rsidR="00D5517F" w:rsidRPr="00C74CA3" w:rsidRDefault="00D5517F" w:rsidP="00D5517F">
      <w:pPr>
        <w:numPr>
          <w:ilvl w:val="1"/>
          <w:numId w:val="1"/>
        </w:numPr>
        <w:ind w:left="450" w:hanging="450"/>
        <w:rPr>
          <w:rFonts w:ascii="Cambria" w:eastAsia="Times New Roman" w:hAnsi="Cambria" w:cs="Times New Roman"/>
          <w:b/>
          <w:color w:val="000000"/>
        </w:rPr>
      </w:pPr>
      <w:r w:rsidRPr="00C74CA3">
        <w:rPr>
          <w:rFonts w:ascii="Cambria" w:eastAsia="Times New Roman" w:hAnsi="Cambria" w:cs="Times New Roman"/>
          <w:b/>
          <w:color w:val="000000"/>
        </w:rPr>
        <w:t>Meet Profits and Losses</w:t>
      </w:r>
    </w:p>
    <w:p w14:paraId="6C706853" w14:textId="77777777" w:rsidR="00D5517F" w:rsidRPr="00C74CA3" w:rsidRDefault="00D5517F" w:rsidP="00D5517F">
      <w:pPr>
        <w:numPr>
          <w:ilvl w:val="2"/>
          <w:numId w:val="1"/>
        </w:numPr>
        <w:rPr>
          <w:rFonts w:ascii="Cambria" w:eastAsia="Times New Roman" w:hAnsi="Cambria" w:cs="Times New Roman"/>
          <w:color w:val="000000"/>
        </w:rPr>
      </w:pPr>
      <w:r w:rsidRPr="00C74CA3">
        <w:rPr>
          <w:rFonts w:ascii="Cambria" w:eastAsia="Times New Roman" w:hAnsi="Cambria" w:cs="Times New Roman"/>
          <w:color w:val="000000"/>
        </w:rPr>
        <w:t xml:space="preserve">All profits and/or losses shall be the sole responsibility of </w:t>
      </w:r>
      <w:proofErr w:type="gramStart"/>
      <w:r w:rsidRPr="00C74CA3">
        <w:rPr>
          <w:rFonts w:ascii="Cambria" w:eastAsia="Times New Roman" w:hAnsi="Cambria" w:cs="Times New Roman"/>
          <w:color w:val="000000"/>
        </w:rPr>
        <w:t>the Meet</w:t>
      </w:r>
      <w:proofErr w:type="gramEnd"/>
      <w:r w:rsidRPr="00C74CA3">
        <w:rPr>
          <w:rFonts w:ascii="Cambria" w:eastAsia="Times New Roman" w:hAnsi="Cambria" w:cs="Times New Roman"/>
          <w:color w:val="000000"/>
        </w:rPr>
        <w:t xml:space="preserve"> Host.</w:t>
      </w:r>
    </w:p>
    <w:p w14:paraId="2F5F1D15" w14:textId="77777777" w:rsidR="00D5517F" w:rsidRPr="00C74CA3" w:rsidRDefault="00D5517F" w:rsidP="00D551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rPr>
          <w:rFonts w:ascii="Cambria" w:eastAsia="Times New Roman" w:hAnsi="Cambria" w:cs="Times New Roman"/>
          <w:color w:val="000000"/>
        </w:rPr>
      </w:pPr>
    </w:p>
    <w:p w14:paraId="6EEB7BE1" w14:textId="77777777" w:rsidR="00D5517F" w:rsidRPr="00C74CA3" w:rsidRDefault="00D5517F" w:rsidP="00D5517F">
      <w:pPr>
        <w:numPr>
          <w:ilvl w:val="1"/>
          <w:numId w:val="1"/>
        </w:numPr>
        <w:ind w:left="450" w:hanging="450"/>
        <w:rPr>
          <w:rFonts w:ascii="Cambria" w:eastAsia="Times New Roman" w:hAnsi="Cambria" w:cs="Times New Roman"/>
          <w:color w:val="000000"/>
        </w:rPr>
      </w:pPr>
      <w:r w:rsidRPr="00C74CA3">
        <w:rPr>
          <w:rFonts w:ascii="Cambria" w:eastAsia="Times New Roman" w:hAnsi="Cambria" w:cs="Times New Roman"/>
          <w:b/>
          <w:color w:val="000000"/>
        </w:rPr>
        <w:t xml:space="preserve">Responsibilities of the Sanction Holder </w:t>
      </w:r>
    </w:p>
    <w:p w14:paraId="5AFC4AFE" w14:textId="77777777" w:rsidR="00D5517F" w:rsidRPr="00C74CA3" w:rsidRDefault="00D5517F" w:rsidP="00D5517F">
      <w:pPr>
        <w:numPr>
          <w:ilvl w:val="2"/>
          <w:numId w:val="1"/>
        </w:numPr>
        <w:rPr>
          <w:rFonts w:ascii="Cambria" w:eastAsia="Times New Roman" w:hAnsi="Cambria" w:cs="Times New Roman"/>
          <w:color w:val="000000"/>
        </w:rPr>
      </w:pPr>
      <w:r w:rsidRPr="00C74CA3">
        <w:rPr>
          <w:rFonts w:ascii="Cambria" w:eastAsia="Times New Roman" w:hAnsi="Cambria" w:cs="Times New Roman"/>
          <w:color w:val="000000"/>
        </w:rPr>
        <w:t>Member clubs of the LSC, who obtain sanctions for any meets, are responsible for the actions of their officers, coaches, and agents, in conducting a meet within the Rules of USA Swimming, the LSC, and the sanction limitations specified by the Sanction Manager.  A fine may be assessed on a sanction holder by the LSC for olation of the terms of the sanction.  Moneys collected shall be deposited in the LSC General Fund.</w:t>
      </w:r>
    </w:p>
    <w:p w14:paraId="1BD5CD9D" w14:textId="77777777" w:rsidR="00D5517F" w:rsidRPr="00C74CA3" w:rsidRDefault="00D5517F" w:rsidP="00D551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rPr>
          <w:rFonts w:ascii="Cambria" w:eastAsia="Times New Roman" w:hAnsi="Cambria" w:cs="Times New Roman"/>
          <w:color w:val="000000"/>
        </w:rPr>
      </w:pPr>
    </w:p>
    <w:p w14:paraId="743DC39E" w14:textId="77777777" w:rsidR="00D5517F" w:rsidRPr="00C74CA3" w:rsidRDefault="00D5517F" w:rsidP="00D5517F">
      <w:pPr>
        <w:keepNext/>
        <w:numPr>
          <w:ilvl w:val="1"/>
          <w:numId w:val="1"/>
        </w:numPr>
        <w:ind w:left="450" w:hanging="450"/>
        <w:rPr>
          <w:rFonts w:ascii="Cambria" w:eastAsia="Times New Roman" w:hAnsi="Cambria" w:cs="Times New Roman"/>
          <w:color w:val="000000"/>
        </w:rPr>
      </w:pPr>
      <w:r w:rsidRPr="00C74CA3">
        <w:rPr>
          <w:rFonts w:ascii="Cambria" w:eastAsia="Times New Roman" w:hAnsi="Cambria" w:cs="Times New Roman"/>
          <w:b/>
          <w:color w:val="000000"/>
        </w:rPr>
        <w:t>Meet Director’s Responsibility for Records</w:t>
      </w:r>
    </w:p>
    <w:p w14:paraId="00867E76" w14:textId="77777777" w:rsidR="00D5517F" w:rsidRPr="00C74CA3" w:rsidRDefault="00D5517F" w:rsidP="00D5517F">
      <w:pPr>
        <w:keepNext/>
        <w:numPr>
          <w:ilvl w:val="2"/>
          <w:numId w:val="1"/>
        </w:numPr>
        <w:rPr>
          <w:rFonts w:ascii="Cambria" w:eastAsia="Times New Roman" w:hAnsi="Cambria" w:cs="Times New Roman"/>
          <w:color w:val="000000"/>
        </w:rPr>
      </w:pPr>
      <w:r w:rsidRPr="00C74CA3">
        <w:rPr>
          <w:rFonts w:ascii="Cambria" w:eastAsia="Times New Roman" w:hAnsi="Cambria" w:cs="Times New Roman"/>
          <w:color w:val="000000"/>
        </w:rPr>
        <w:t>The Meet Director has the responsibility to retain the original Meet Final Results for a minimum of 1 year, including the electronic timing print out (touch pad and back-up button information, if available) and the seed cards or equivalent.</w:t>
      </w:r>
    </w:p>
    <w:p w14:paraId="42AE244C" w14:textId="77777777" w:rsidR="00D5517F" w:rsidRPr="00C74CA3" w:rsidRDefault="00D5517F" w:rsidP="00D5517F">
      <w:pPr>
        <w:ind w:left="720"/>
        <w:rPr>
          <w:rFonts w:ascii="Cambria" w:eastAsia="Times New Roman" w:hAnsi="Cambria" w:cs="Times New Roman"/>
          <w:color w:val="000000"/>
        </w:rPr>
      </w:pPr>
    </w:p>
    <w:p w14:paraId="2DB350A0" w14:textId="77777777" w:rsidR="00D5517F" w:rsidRPr="00C74CA3" w:rsidRDefault="00D5517F" w:rsidP="00D5517F">
      <w:pPr>
        <w:numPr>
          <w:ilvl w:val="1"/>
          <w:numId w:val="1"/>
        </w:numPr>
        <w:ind w:left="450" w:hanging="450"/>
        <w:rPr>
          <w:rFonts w:ascii="Cambria" w:eastAsia="Times New Roman" w:hAnsi="Cambria" w:cs="Times New Roman"/>
          <w:color w:val="000000"/>
        </w:rPr>
      </w:pPr>
      <w:r w:rsidRPr="00C74CA3">
        <w:rPr>
          <w:rFonts w:ascii="Cambria" w:eastAsia="Times New Roman" w:hAnsi="Cambria" w:cs="Times New Roman"/>
          <w:b/>
          <w:color w:val="000000"/>
        </w:rPr>
        <w:t>Sanction/Approval Modifications</w:t>
      </w:r>
    </w:p>
    <w:p w14:paraId="5328E756" w14:textId="77777777" w:rsidR="00D5517F" w:rsidRPr="00C74CA3" w:rsidRDefault="00D5517F" w:rsidP="00D5517F">
      <w:pPr>
        <w:numPr>
          <w:ilvl w:val="2"/>
          <w:numId w:val="1"/>
        </w:numPr>
        <w:rPr>
          <w:rFonts w:ascii="Cambria" w:eastAsia="Times New Roman" w:hAnsi="Cambria" w:cs="Times New Roman"/>
          <w:color w:val="000000"/>
        </w:rPr>
      </w:pPr>
      <w:r w:rsidRPr="00C74CA3">
        <w:rPr>
          <w:rFonts w:ascii="Cambria" w:eastAsia="Times New Roman" w:hAnsi="Cambria" w:cs="Times New Roman"/>
          <w:color w:val="000000"/>
        </w:rPr>
        <w:t xml:space="preserve">Neither the Meet Committee nor the Meet Referee has the authority to modify or waive the sanctioned or approved Meet Announcement. Changes are the sole prerogative of the Sanction Manager. </w:t>
      </w:r>
    </w:p>
    <w:p w14:paraId="633FA695" w14:textId="77777777" w:rsidR="00D5517F" w:rsidRPr="00C74CA3" w:rsidRDefault="00D5517F" w:rsidP="00D5517F">
      <w:pPr>
        <w:numPr>
          <w:ilvl w:val="0"/>
          <w:numId w:val="6"/>
        </w:numPr>
        <w:autoSpaceDE w:val="0"/>
        <w:autoSpaceDN w:val="0"/>
        <w:adjustRightInd w:val="0"/>
        <w:ind w:left="1170" w:hanging="450"/>
        <w:rPr>
          <w:rFonts w:ascii="Cambria" w:eastAsia="Times New Roman" w:hAnsi="Cambria" w:cs="Times New Roman"/>
          <w:color w:val="000000"/>
        </w:rPr>
      </w:pPr>
      <w:r w:rsidRPr="00C74CA3">
        <w:rPr>
          <w:rFonts w:ascii="Cambria" w:eastAsia="Times New Roman" w:hAnsi="Cambria" w:cs="Times New Roman"/>
          <w:color w:val="000000"/>
        </w:rPr>
        <w:t xml:space="preserve">A minor exception/change: an event is identified in the Meet Announcement as a positive check-in event. There are two heats or </w:t>
      </w:r>
      <w:proofErr w:type="gramStart"/>
      <w:r w:rsidRPr="00C74CA3">
        <w:rPr>
          <w:rFonts w:ascii="Cambria" w:eastAsia="Times New Roman" w:hAnsi="Cambria" w:cs="Times New Roman"/>
          <w:color w:val="000000"/>
        </w:rPr>
        <w:t>fewer of</w:t>
      </w:r>
      <w:proofErr w:type="gramEnd"/>
      <w:r w:rsidRPr="00C74CA3">
        <w:rPr>
          <w:rFonts w:ascii="Cambria" w:eastAsia="Times New Roman" w:hAnsi="Cambria" w:cs="Times New Roman"/>
          <w:color w:val="000000"/>
        </w:rPr>
        <w:t xml:space="preserve"> swimmers entered in the event. The Meet Committee wants to simply seed the event without positive check-in. The Meet Host must notify all participating swimmers/coaches prior to the session </w:t>
      </w:r>
      <w:proofErr w:type="gramStart"/>
      <w:r w:rsidRPr="00C74CA3">
        <w:rPr>
          <w:rFonts w:ascii="Cambria" w:eastAsia="Times New Roman" w:hAnsi="Cambria" w:cs="Times New Roman"/>
          <w:color w:val="000000"/>
        </w:rPr>
        <w:t>start</w:t>
      </w:r>
      <w:proofErr w:type="gramEnd"/>
      <w:r w:rsidRPr="00C74CA3">
        <w:rPr>
          <w:rFonts w:ascii="Cambria" w:eastAsia="Times New Roman" w:hAnsi="Cambria" w:cs="Times New Roman"/>
          <w:color w:val="000000"/>
        </w:rPr>
        <w:t xml:space="preserve">. </w:t>
      </w:r>
    </w:p>
    <w:p w14:paraId="1BE681E4" w14:textId="77777777" w:rsidR="00D5517F" w:rsidRPr="00C74CA3" w:rsidRDefault="00D5517F" w:rsidP="00D5517F">
      <w:pPr>
        <w:numPr>
          <w:ilvl w:val="0"/>
          <w:numId w:val="6"/>
        </w:numPr>
        <w:tabs>
          <w:tab w:val="left" w:pos="1170"/>
        </w:tabs>
        <w:autoSpaceDE w:val="0"/>
        <w:autoSpaceDN w:val="0"/>
        <w:adjustRightInd w:val="0"/>
        <w:ind w:left="1170" w:hanging="450"/>
        <w:rPr>
          <w:rFonts w:ascii="Cambria" w:eastAsia="Times New Roman" w:hAnsi="Cambria" w:cs="Times New Roman"/>
          <w:color w:val="000000"/>
        </w:rPr>
      </w:pPr>
      <w:r w:rsidRPr="00C74CA3">
        <w:rPr>
          <w:rFonts w:ascii="Cambria" w:eastAsia="Times New Roman" w:hAnsi="Cambria" w:cs="Times New Roman"/>
          <w:color w:val="000000"/>
        </w:rPr>
        <w:t xml:space="preserve">A major exception/change requiring Sanction Manager approval: changing heats to compete fastest to slowest, which requires notifying all participating swimmers/coaches prior to the </w:t>
      </w:r>
      <w:proofErr w:type="gramStart"/>
      <w:r w:rsidRPr="00C74CA3">
        <w:rPr>
          <w:rFonts w:ascii="Cambria" w:eastAsia="Times New Roman" w:hAnsi="Cambria" w:cs="Times New Roman"/>
          <w:color w:val="000000"/>
        </w:rPr>
        <w:t>session start</w:t>
      </w:r>
      <w:proofErr w:type="gramEnd"/>
      <w:r w:rsidRPr="00C74CA3">
        <w:rPr>
          <w:rFonts w:ascii="Cambria" w:eastAsia="Times New Roman" w:hAnsi="Cambria" w:cs="Times New Roman"/>
          <w:color w:val="000000"/>
        </w:rPr>
        <w:t xml:space="preserve">. </w:t>
      </w:r>
    </w:p>
    <w:p w14:paraId="7511C08C" w14:textId="77777777" w:rsidR="00D5517F" w:rsidRPr="00C74CA3" w:rsidRDefault="00D5517F" w:rsidP="00D5517F">
      <w:pPr>
        <w:numPr>
          <w:ilvl w:val="0"/>
          <w:numId w:val="6"/>
        </w:numPr>
        <w:tabs>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Cambria" w:eastAsia="Times New Roman" w:hAnsi="Cambria" w:cs="Times New Roman"/>
          <w:color w:val="000000"/>
        </w:rPr>
      </w:pPr>
      <w:r w:rsidRPr="00C74CA3">
        <w:rPr>
          <w:rFonts w:ascii="Cambria" w:eastAsia="Times New Roman" w:hAnsi="Cambria" w:cs="Times New Roman"/>
          <w:color w:val="000000"/>
        </w:rPr>
        <w:t xml:space="preserve">Another major exception/change requiring Sanction Manager approval: capping or limiting one or more events to a maximum number of participants, when not so stated in the Meet </w:t>
      </w:r>
      <w:r w:rsidRPr="00C74CA3">
        <w:rPr>
          <w:rFonts w:ascii="Cambria" w:eastAsia="Times New Roman" w:hAnsi="Cambria" w:cs="Times New Roman"/>
          <w:color w:val="000000"/>
        </w:rPr>
        <w:lastRenderedPageBreak/>
        <w:t>Announcement. If the Sanction Manager requires or approves such limitations, the Meet Host must notify the swimmers eliminated from competition at least one (1) full day prior to the start of the affected session.</w:t>
      </w:r>
    </w:p>
    <w:p w14:paraId="4514A7F4" w14:textId="77777777" w:rsidR="00D5517F" w:rsidRPr="00C74CA3" w:rsidRDefault="00D5517F" w:rsidP="00D5517F">
      <w:pPr>
        <w:numPr>
          <w:ilvl w:val="2"/>
          <w:numId w:val="1"/>
        </w:numPr>
        <w:rPr>
          <w:rFonts w:ascii="Cambria" w:eastAsia="Times New Roman" w:hAnsi="Cambria" w:cs="Times New Roman"/>
          <w:color w:val="000000"/>
        </w:rPr>
      </w:pPr>
      <w:r w:rsidRPr="00C74CA3">
        <w:rPr>
          <w:rFonts w:ascii="Cambria" w:eastAsia="Times New Roman" w:hAnsi="Cambria" w:cs="Times New Roman"/>
          <w:color w:val="000000"/>
        </w:rPr>
        <w:t>The Meet Committee will resolve any discrepancies in the Meet Announcement that become apparent during the Meet.</w:t>
      </w:r>
    </w:p>
    <w:p w14:paraId="447C2776" w14:textId="77777777" w:rsidR="00D5517F" w:rsidRPr="00C74CA3" w:rsidRDefault="00D5517F" w:rsidP="00D551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rPr>
      </w:pPr>
    </w:p>
    <w:p w14:paraId="6A02C251" w14:textId="77777777" w:rsidR="00D5517F" w:rsidRPr="00C74CA3" w:rsidRDefault="00D5517F" w:rsidP="00D551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4"/>
        <w:gridCol w:w="2214"/>
        <w:gridCol w:w="4860"/>
      </w:tblGrid>
      <w:tr w:rsidR="00D5517F" w:rsidRPr="0045517F" w14:paraId="187AE56D" w14:textId="77777777" w:rsidTr="00330412">
        <w:tc>
          <w:tcPr>
            <w:tcW w:w="2214" w:type="dxa"/>
            <w:shd w:val="clear" w:color="auto" w:fill="auto"/>
          </w:tcPr>
          <w:p w14:paraId="06E57F36" w14:textId="77777777" w:rsidR="00D5517F" w:rsidRPr="0045517F" w:rsidRDefault="00D5517F" w:rsidP="0033041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45517F">
              <w:rPr>
                <w:rFonts w:ascii="Cambria" w:eastAsia="Times New Roman" w:hAnsi="Cambria" w:cs="Times New Roman"/>
                <w:color w:val="000000"/>
                <w:sz w:val="20"/>
                <w:szCs w:val="20"/>
              </w:rPr>
              <w:t>Date of Revision</w:t>
            </w:r>
          </w:p>
        </w:tc>
        <w:tc>
          <w:tcPr>
            <w:tcW w:w="2214" w:type="dxa"/>
            <w:shd w:val="clear" w:color="auto" w:fill="auto"/>
          </w:tcPr>
          <w:p w14:paraId="2D4DEFAB" w14:textId="77777777" w:rsidR="00D5517F" w:rsidRPr="0045517F" w:rsidRDefault="00D5517F" w:rsidP="0033041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45517F">
              <w:rPr>
                <w:rFonts w:ascii="Cambria" w:eastAsia="Times New Roman" w:hAnsi="Cambria" w:cs="Times New Roman"/>
                <w:color w:val="000000"/>
                <w:sz w:val="20"/>
                <w:szCs w:val="20"/>
              </w:rPr>
              <w:t>Policy Section(s)</w:t>
            </w:r>
          </w:p>
        </w:tc>
        <w:tc>
          <w:tcPr>
            <w:tcW w:w="4860" w:type="dxa"/>
            <w:shd w:val="clear" w:color="auto" w:fill="auto"/>
          </w:tcPr>
          <w:p w14:paraId="21F03DAD" w14:textId="77777777" w:rsidR="00D5517F" w:rsidRPr="0045517F" w:rsidRDefault="00D5517F" w:rsidP="0033041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45517F">
              <w:rPr>
                <w:rFonts w:ascii="Cambria" w:eastAsia="Times New Roman" w:hAnsi="Cambria" w:cs="Times New Roman"/>
                <w:color w:val="000000"/>
                <w:sz w:val="20"/>
                <w:szCs w:val="20"/>
              </w:rPr>
              <w:t>Changes Made</w:t>
            </w:r>
          </w:p>
        </w:tc>
      </w:tr>
      <w:tr w:rsidR="00D5517F" w:rsidRPr="0045517F" w14:paraId="550E8BD5" w14:textId="77777777" w:rsidTr="00330412">
        <w:tc>
          <w:tcPr>
            <w:tcW w:w="2214" w:type="dxa"/>
            <w:shd w:val="clear" w:color="auto" w:fill="auto"/>
          </w:tcPr>
          <w:p w14:paraId="3DC03654" w14:textId="77777777" w:rsidR="00D5517F" w:rsidRPr="0045517F" w:rsidRDefault="00D5517F" w:rsidP="0033041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45517F">
              <w:rPr>
                <w:rFonts w:ascii="Cambria" w:eastAsia="Times New Roman" w:hAnsi="Cambria" w:cs="Times New Roman"/>
                <w:color w:val="000000"/>
                <w:sz w:val="20"/>
                <w:szCs w:val="20"/>
              </w:rPr>
              <w:t>January 28, 2003</w:t>
            </w:r>
          </w:p>
        </w:tc>
        <w:tc>
          <w:tcPr>
            <w:tcW w:w="2214" w:type="dxa"/>
            <w:shd w:val="clear" w:color="auto" w:fill="auto"/>
          </w:tcPr>
          <w:p w14:paraId="11F1030B" w14:textId="77777777" w:rsidR="00D5517F" w:rsidRPr="0045517F" w:rsidRDefault="00D5517F" w:rsidP="0033041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45517F">
              <w:rPr>
                <w:rFonts w:ascii="Cambria" w:eastAsia="Times New Roman" w:hAnsi="Cambria" w:cs="Times New Roman"/>
                <w:color w:val="000000"/>
                <w:sz w:val="20"/>
                <w:szCs w:val="20"/>
              </w:rPr>
              <w:t>1.6</w:t>
            </w:r>
          </w:p>
        </w:tc>
        <w:tc>
          <w:tcPr>
            <w:tcW w:w="4860" w:type="dxa"/>
            <w:shd w:val="clear" w:color="auto" w:fill="auto"/>
          </w:tcPr>
          <w:p w14:paraId="660E7E42" w14:textId="77777777" w:rsidR="00D5517F" w:rsidRPr="0045517F" w:rsidRDefault="00D5517F" w:rsidP="0033041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45517F">
              <w:rPr>
                <w:rFonts w:ascii="Cambria" w:eastAsia="Times New Roman" w:hAnsi="Cambria" w:cs="Times New Roman"/>
                <w:color w:val="000000"/>
                <w:sz w:val="20"/>
                <w:szCs w:val="20"/>
              </w:rPr>
              <w:t>Amended Meet Final Results requirements to modify electronic distribution to LSC Officers and to eliminate Hy-Tek specific language for electronic distribution</w:t>
            </w:r>
          </w:p>
        </w:tc>
      </w:tr>
      <w:tr w:rsidR="00D5517F" w:rsidRPr="0045517F" w14:paraId="3E99082F" w14:textId="77777777" w:rsidTr="00330412">
        <w:tc>
          <w:tcPr>
            <w:tcW w:w="2214" w:type="dxa"/>
            <w:shd w:val="clear" w:color="auto" w:fill="auto"/>
          </w:tcPr>
          <w:p w14:paraId="2A174CC3" w14:textId="77777777" w:rsidR="00D5517F" w:rsidRPr="0045517F" w:rsidRDefault="00D5517F" w:rsidP="0033041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45517F">
              <w:rPr>
                <w:rFonts w:ascii="Cambria" w:eastAsia="Times New Roman" w:hAnsi="Cambria" w:cs="Times New Roman"/>
                <w:color w:val="000000"/>
                <w:sz w:val="20"/>
                <w:szCs w:val="20"/>
              </w:rPr>
              <w:t>April 23, 2003</w:t>
            </w:r>
          </w:p>
          <w:p w14:paraId="5AE89B45" w14:textId="77777777" w:rsidR="00D5517F" w:rsidRPr="0045517F" w:rsidRDefault="00D5517F" w:rsidP="0033041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tc>
        <w:tc>
          <w:tcPr>
            <w:tcW w:w="2214" w:type="dxa"/>
            <w:shd w:val="clear" w:color="auto" w:fill="auto"/>
          </w:tcPr>
          <w:p w14:paraId="28999C61" w14:textId="77777777" w:rsidR="00D5517F" w:rsidRPr="0045517F" w:rsidRDefault="00D5517F" w:rsidP="0033041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45517F">
              <w:rPr>
                <w:rFonts w:ascii="Cambria" w:eastAsia="Times New Roman" w:hAnsi="Cambria" w:cs="Times New Roman"/>
                <w:color w:val="000000"/>
                <w:sz w:val="20"/>
                <w:szCs w:val="20"/>
              </w:rPr>
              <w:t>1.4.2</w:t>
            </w:r>
          </w:p>
          <w:p w14:paraId="281107D0" w14:textId="77777777" w:rsidR="00D5517F" w:rsidRPr="0045517F" w:rsidRDefault="00D5517F" w:rsidP="0033041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tc>
        <w:tc>
          <w:tcPr>
            <w:tcW w:w="4860" w:type="dxa"/>
            <w:shd w:val="clear" w:color="auto" w:fill="auto"/>
          </w:tcPr>
          <w:p w14:paraId="3065707C" w14:textId="77777777" w:rsidR="00D5517F" w:rsidRPr="0045517F" w:rsidRDefault="00D5517F" w:rsidP="0033041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45517F">
              <w:rPr>
                <w:rFonts w:ascii="Cambria" w:eastAsia="Times New Roman" w:hAnsi="Cambria" w:cs="Times New Roman"/>
                <w:color w:val="000000"/>
                <w:sz w:val="20"/>
                <w:szCs w:val="20"/>
              </w:rPr>
              <w:t xml:space="preserve">Amended Distance Rule to include additional distance events for 11-12 age </w:t>
            </w:r>
            <w:proofErr w:type="gramStart"/>
            <w:r w:rsidRPr="0045517F">
              <w:rPr>
                <w:rFonts w:ascii="Cambria" w:eastAsia="Times New Roman" w:hAnsi="Cambria" w:cs="Times New Roman"/>
                <w:color w:val="000000"/>
                <w:sz w:val="20"/>
                <w:szCs w:val="20"/>
              </w:rPr>
              <w:t>group</w:t>
            </w:r>
            <w:proofErr w:type="gramEnd"/>
            <w:r w:rsidRPr="0045517F">
              <w:rPr>
                <w:rFonts w:ascii="Cambria" w:eastAsia="Times New Roman" w:hAnsi="Cambria" w:cs="Times New Roman"/>
                <w:color w:val="000000"/>
                <w:sz w:val="20"/>
                <w:szCs w:val="20"/>
              </w:rPr>
              <w:t xml:space="preserve"> and clarify its application</w:t>
            </w:r>
          </w:p>
        </w:tc>
      </w:tr>
      <w:tr w:rsidR="00D5517F" w:rsidRPr="0045517F" w14:paraId="1444F24B" w14:textId="77777777" w:rsidTr="00330412">
        <w:tc>
          <w:tcPr>
            <w:tcW w:w="2214" w:type="dxa"/>
            <w:shd w:val="clear" w:color="auto" w:fill="auto"/>
          </w:tcPr>
          <w:p w14:paraId="0FDBC353" w14:textId="77777777" w:rsidR="00D5517F" w:rsidRPr="0045517F" w:rsidRDefault="00D5517F" w:rsidP="0033041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45517F">
              <w:rPr>
                <w:rFonts w:ascii="Cambria" w:eastAsia="Times New Roman" w:hAnsi="Cambria" w:cs="Times New Roman"/>
                <w:color w:val="000000"/>
                <w:sz w:val="20"/>
                <w:szCs w:val="20"/>
              </w:rPr>
              <w:t>April 26, 2005</w:t>
            </w:r>
          </w:p>
        </w:tc>
        <w:tc>
          <w:tcPr>
            <w:tcW w:w="2214" w:type="dxa"/>
            <w:shd w:val="clear" w:color="auto" w:fill="auto"/>
          </w:tcPr>
          <w:p w14:paraId="7CE10F3B" w14:textId="77777777" w:rsidR="00D5517F" w:rsidRPr="0045517F" w:rsidRDefault="00D5517F" w:rsidP="0033041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45517F">
              <w:rPr>
                <w:rFonts w:ascii="Cambria" w:eastAsia="Times New Roman" w:hAnsi="Cambria" w:cs="Times New Roman"/>
                <w:color w:val="000000"/>
                <w:sz w:val="20"/>
                <w:szCs w:val="20"/>
              </w:rPr>
              <w:t>1.4.2</w:t>
            </w:r>
          </w:p>
        </w:tc>
        <w:tc>
          <w:tcPr>
            <w:tcW w:w="4860" w:type="dxa"/>
            <w:shd w:val="clear" w:color="auto" w:fill="auto"/>
          </w:tcPr>
          <w:p w14:paraId="61124098" w14:textId="77777777" w:rsidR="00D5517F" w:rsidRPr="0045517F" w:rsidRDefault="00D5517F" w:rsidP="0033041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45517F">
              <w:rPr>
                <w:rFonts w:ascii="Cambria" w:eastAsia="Times New Roman" w:hAnsi="Cambria" w:cs="Times New Roman"/>
                <w:color w:val="000000"/>
                <w:sz w:val="20"/>
                <w:szCs w:val="20"/>
              </w:rPr>
              <w:t>Housekeeping to correct paragraph numbering</w:t>
            </w:r>
          </w:p>
        </w:tc>
      </w:tr>
      <w:tr w:rsidR="00D5517F" w:rsidRPr="0045517F" w14:paraId="3DEE6C5C" w14:textId="77777777" w:rsidTr="00330412">
        <w:tc>
          <w:tcPr>
            <w:tcW w:w="2214" w:type="dxa"/>
            <w:shd w:val="clear" w:color="auto" w:fill="auto"/>
          </w:tcPr>
          <w:p w14:paraId="340FF061" w14:textId="77777777" w:rsidR="00D5517F" w:rsidRPr="0045517F" w:rsidRDefault="00D5517F" w:rsidP="0033041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45517F">
              <w:rPr>
                <w:rFonts w:ascii="Cambria" w:eastAsia="Times New Roman" w:hAnsi="Cambria" w:cs="Times New Roman"/>
                <w:color w:val="000000"/>
                <w:sz w:val="20"/>
                <w:szCs w:val="20"/>
              </w:rPr>
              <w:t>June 27, 2006</w:t>
            </w:r>
          </w:p>
          <w:p w14:paraId="62857780" w14:textId="77777777" w:rsidR="00D5517F" w:rsidRPr="0045517F" w:rsidRDefault="00D5517F" w:rsidP="0033041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tc>
        <w:tc>
          <w:tcPr>
            <w:tcW w:w="2214" w:type="dxa"/>
            <w:shd w:val="clear" w:color="auto" w:fill="auto"/>
          </w:tcPr>
          <w:p w14:paraId="35466788" w14:textId="77777777" w:rsidR="00D5517F" w:rsidRPr="0045517F" w:rsidRDefault="00D5517F" w:rsidP="0033041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45517F">
              <w:rPr>
                <w:rFonts w:ascii="Cambria" w:eastAsia="Times New Roman" w:hAnsi="Cambria" w:cs="Times New Roman"/>
                <w:color w:val="000000"/>
                <w:sz w:val="20"/>
                <w:szCs w:val="20"/>
              </w:rPr>
              <w:t>1.4.1</w:t>
            </w:r>
          </w:p>
          <w:p w14:paraId="68FE93D0" w14:textId="77777777" w:rsidR="00D5517F" w:rsidRPr="0045517F" w:rsidRDefault="00D5517F" w:rsidP="0033041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09797060" w14:textId="77777777" w:rsidR="00D5517F" w:rsidRPr="0045517F" w:rsidRDefault="00D5517F" w:rsidP="0033041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45517F">
              <w:rPr>
                <w:rFonts w:ascii="Cambria" w:eastAsia="Times New Roman" w:hAnsi="Cambria" w:cs="Times New Roman"/>
                <w:color w:val="000000"/>
                <w:sz w:val="20"/>
                <w:szCs w:val="20"/>
              </w:rPr>
              <w:t>1.4.2</w:t>
            </w:r>
          </w:p>
        </w:tc>
        <w:tc>
          <w:tcPr>
            <w:tcW w:w="4860" w:type="dxa"/>
            <w:shd w:val="clear" w:color="auto" w:fill="auto"/>
          </w:tcPr>
          <w:p w14:paraId="12D8D63D" w14:textId="77777777" w:rsidR="00D5517F" w:rsidRPr="0045517F" w:rsidRDefault="00D5517F" w:rsidP="0033041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45517F">
              <w:rPr>
                <w:rFonts w:ascii="Cambria" w:eastAsia="Times New Roman" w:hAnsi="Cambria" w:cs="Times New Roman"/>
                <w:color w:val="000000"/>
                <w:sz w:val="20"/>
                <w:szCs w:val="20"/>
              </w:rPr>
              <w:t xml:space="preserve">Add 1.4.1B to </w:t>
            </w:r>
            <w:proofErr w:type="gramStart"/>
            <w:r w:rsidRPr="0045517F">
              <w:rPr>
                <w:rFonts w:ascii="Cambria" w:eastAsia="Times New Roman" w:hAnsi="Cambria" w:cs="Times New Roman"/>
                <w:color w:val="000000"/>
                <w:sz w:val="20"/>
                <w:szCs w:val="20"/>
              </w:rPr>
              <w:t>require</w:t>
            </w:r>
            <w:proofErr w:type="gramEnd"/>
            <w:r w:rsidRPr="0045517F">
              <w:rPr>
                <w:rFonts w:ascii="Cambria" w:eastAsia="Times New Roman" w:hAnsi="Cambria" w:cs="Times New Roman"/>
                <w:color w:val="000000"/>
                <w:sz w:val="20"/>
                <w:szCs w:val="20"/>
              </w:rPr>
              <w:t xml:space="preserve"> Meet Information with Meet Bid for Meet accepting entry reservations</w:t>
            </w:r>
          </w:p>
          <w:p w14:paraId="239FA0F4" w14:textId="77777777" w:rsidR="00D5517F" w:rsidRPr="0045517F" w:rsidRDefault="00D5517F" w:rsidP="0033041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45517F">
              <w:rPr>
                <w:rFonts w:ascii="Cambria" w:eastAsia="Times New Roman" w:hAnsi="Cambria" w:cs="Times New Roman"/>
                <w:color w:val="000000"/>
                <w:sz w:val="20"/>
                <w:szCs w:val="20"/>
              </w:rPr>
              <w:t>Delete Distance Rule</w:t>
            </w:r>
          </w:p>
        </w:tc>
      </w:tr>
      <w:tr w:rsidR="00D5517F" w:rsidRPr="0045517F" w14:paraId="561B87A6" w14:textId="77777777" w:rsidTr="00330412">
        <w:tc>
          <w:tcPr>
            <w:tcW w:w="2214" w:type="dxa"/>
            <w:shd w:val="clear" w:color="auto" w:fill="auto"/>
          </w:tcPr>
          <w:p w14:paraId="7EBFD657" w14:textId="77777777" w:rsidR="00D5517F" w:rsidRPr="0045517F" w:rsidRDefault="00D5517F" w:rsidP="0033041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45517F">
              <w:rPr>
                <w:rFonts w:ascii="Cambria" w:eastAsia="Times New Roman" w:hAnsi="Cambria" w:cs="Times New Roman"/>
                <w:color w:val="000000"/>
                <w:sz w:val="20"/>
                <w:szCs w:val="20"/>
              </w:rPr>
              <w:t>June 23, 2009</w:t>
            </w:r>
          </w:p>
        </w:tc>
        <w:tc>
          <w:tcPr>
            <w:tcW w:w="2214" w:type="dxa"/>
            <w:shd w:val="clear" w:color="auto" w:fill="auto"/>
          </w:tcPr>
          <w:p w14:paraId="208ECE67" w14:textId="77777777" w:rsidR="00D5517F" w:rsidRPr="0045517F" w:rsidRDefault="00D5517F" w:rsidP="0033041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45517F">
              <w:rPr>
                <w:rFonts w:ascii="Cambria" w:eastAsia="Times New Roman" w:hAnsi="Cambria" w:cs="Times New Roman"/>
                <w:color w:val="000000"/>
                <w:sz w:val="20"/>
                <w:szCs w:val="20"/>
              </w:rPr>
              <w:t>1.6</w:t>
            </w:r>
          </w:p>
        </w:tc>
        <w:tc>
          <w:tcPr>
            <w:tcW w:w="4860" w:type="dxa"/>
            <w:shd w:val="clear" w:color="auto" w:fill="auto"/>
          </w:tcPr>
          <w:p w14:paraId="21911691" w14:textId="77777777" w:rsidR="00D5517F" w:rsidRPr="0045517F" w:rsidRDefault="00D5517F" w:rsidP="0033041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45517F">
              <w:rPr>
                <w:rFonts w:ascii="Cambria" w:eastAsia="Times New Roman" w:hAnsi="Cambria" w:cs="Times New Roman"/>
                <w:color w:val="000000"/>
                <w:sz w:val="20"/>
                <w:szCs w:val="20"/>
              </w:rPr>
              <w:t xml:space="preserve">Meet Final Results Requirements deleted in </w:t>
            </w:r>
            <w:proofErr w:type="gramStart"/>
            <w:r w:rsidRPr="0045517F">
              <w:rPr>
                <w:rFonts w:ascii="Cambria" w:eastAsia="Times New Roman" w:hAnsi="Cambria" w:cs="Times New Roman"/>
                <w:color w:val="000000"/>
                <w:sz w:val="20"/>
                <w:szCs w:val="20"/>
              </w:rPr>
              <w:t>its</w:t>
            </w:r>
            <w:proofErr w:type="gramEnd"/>
            <w:r w:rsidRPr="0045517F">
              <w:rPr>
                <w:rFonts w:ascii="Cambria" w:eastAsia="Times New Roman" w:hAnsi="Cambria" w:cs="Times New Roman"/>
                <w:color w:val="000000"/>
                <w:sz w:val="20"/>
                <w:szCs w:val="20"/>
              </w:rPr>
              <w:t xml:space="preserve"> </w:t>
            </w:r>
            <w:proofErr w:type="gramStart"/>
            <w:r w:rsidRPr="0045517F">
              <w:rPr>
                <w:rFonts w:ascii="Cambria" w:eastAsia="Times New Roman" w:hAnsi="Cambria" w:cs="Times New Roman"/>
                <w:color w:val="000000"/>
                <w:sz w:val="20"/>
                <w:szCs w:val="20"/>
              </w:rPr>
              <w:t>entirely</w:t>
            </w:r>
            <w:proofErr w:type="gramEnd"/>
            <w:r w:rsidRPr="0045517F">
              <w:rPr>
                <w:rFonts w:ascii="Cambria" w:eastAsia="Times New Roman" w:hAnsi="Cambria" w:cs="Times New Roman"/>
                <w:color w:val="000000"/>
                <w:sz w:val="20"/>
                <w:szCs w:val="20"/>
              </w:rPr>
              <w:t xml:space="preserve"> as now contained in 2.4</w:t>
            </w:r>
          </w:p>
        </w:tc>
      </w:tr>
      <w:tr w:rsidR="00D5517F" w:rsidRPr="0045517F" w14:paraId="4E88FC62" w14:textId="77777777" w:rsidTr="00330412">
        <w:tc>
          <w:tcPr>
            <w:tcW w:w="2214" w:type="dxa"/>
            <w:shd w:val="clear" w:color="auto" w:fill="auto"/>
          </w:tcPr>
          <w:p w14:paraId="792FD660" w14:textId="77777777" w:rsidR="00D5517F" w:rsidRPr="0045517F" w:rsidRDefault="00D5517F" w:rsidP="0033041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45517F">
              <w:rPr>
                <w:rFonts w:ascii="Cambria" w:eastAsia="Times New Roman" w:hAnsi="Cambria" w:cs="Times New Roman"/>
                <w:color w:val="000000"/>
                <w:sz w:val="20"/>
                <w:szCs w:val="20"/>
              </w:rPr>
              <w:t>October 26, 2010</w:t>
            </w:r>
          </w:p>
        </w:tc>
        <w:tc>
          <w:tcPr>
            <w:tcW w:w="2214" w:type="dxa"/>
            <w:shd w:val="clear" w:color="auto" w:fill="auto"/>
          </w:tcPr>
          <w:p w14:paraId="3B40105E" w14:textId="77777777" w:rsidR="00D5517F" w:rsidRPr="0045517F" w:rsidRDefault="00D5517F" w:rsidP="0033041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45517F">
              <w:rPr>
                <w:rFonts w:ascii="Cambria" w:eastAsia="Times New Roman" w:hAnsi="Cambria" w:cs="Times New Roman"/>
                <w:color w:val="000000"/>
                <w:sz w:val="20"/>
                <w:szCs w:val="20"/>
              </w:rPr>
              <w:t>1.1.1 &amp; 1.1.2</w:t>
            </w:r>
          </w:p>
          <w:p w14:paraId="23C0CAC7" w14:textId="77777777" w:rsidR="00D5517F" w:rsidRPr="0045517F" w:rsidRDefault="00D5517F" w:rsidP="0033041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36300BF6" w14:textId="77777777" w:rsidR="00D5517F" w:rsidRPr="0045517F" w:rsidRDefault="00D5517F" w:rsidP="0033041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45517F">
              <w:rPr>
                <w:rFonts w:ascii="Cambria" w:eastAsia="Times New Roman" w:hAnsi="Cambria" w:cs="Times New Roman"/>
                <w:color w:val="000000"/>
                <w:sz w:val="20"/>
                <w:szCs w:val="20"/>
              </w:rPr>
              <w:t>1.4.1</w:t>
            </w:r>
          </w:p>
        </w:tc>
        <w:tc>
          <w:tcPr>
            <w:tcW w:w="4860" w:type="dxa"/>
            <w:shd w:val="clear" w:color="auto" w:fill="auto"/>
          </w:tcPr>
          <w:p w14:paraId="6C47A3C5" w14:textId="77777777" w:rsidR="00D5517F" w:rsidRPr="0045517F" w:rsidRDefault="00D5517F" w:rsidP="0033041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45517F">
              <w:rPr>
                <w:rFonts w:ascii="Cambria" w:eastAsia="Times New Roman" w:hAnsi="Cambria" w:cs="Times New Roman"/>
                <w:color w:val="000000"/>
                <w:sz w:val="20"/>
                <w:szCs w:val="20"/>
              </w:rPr>
              <w:t xml:space="preserve">Separate issuing </w:t>
            </w:r>
            <w:proofErr w:type="gramStart"/>
            <w:r w:rsidRPr="0045517F">
              <w:rPr>
                <w:rFonts w:ascii="Cambria" w:eastAsia="Times New Roman" w:hAnsi="Cambria" w:cs="Times New Roman"/>
                <w:color w:val="000000"/>
                <w:sz w:val="20"/>
                <w:szCs w:val="20"/>
              </w:rPr>
              <w:t>sanction</w:t>
            </w:r>
            <w:proofErr w:type="gramEnd"/>
            <w:r w:rsidRPr="0045517F">
              <w:rPr>
                <w:rFonts w:ascii="Cambria" w:eastAsia="Times New Roman" w:hAnsi="Cambria" w:cs="Times New Roman"/>
                <w:color w:val="000000"/>
                <w:sz w:val="20"/>
                <w:szCs w:val="20"/>
              </w:rPr>
              <w:t xml:space="preserve"> from issuing approval and adding statement to hold harmless from damages</w:t>
            </w:r>
          </w:p>
          <w:p w14:paraId="1362C0BE" w14:textId="77777777" w:rsidR="00D5517F" w:rsidRPr="0045517F" w:rsidRDefault="00D5517F" w:rsidP="0033041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45517F">
              <w:rPr>
                <w:rFonts w:ascii="Cambria" w:eastAsia="Times New Roman" w:hAnsi="Cambria" w:cs="Times New Roman"/>
                <w:color w:val="000000"/>
                <w:sz w:val="20"/>
                <w:szCs w:val="20"/>
              </w:rPr>
              <w:t>Distinguish between a sanction and an approval</w:t>
            </w:r>
          </w:p>
        </w:tc>
      </w:tr>
      <w:tr w:rsidR="00D5517F" w:rsidRPr="0045517F" w14:paraId="7DEB0624" w14:textId="77777777" w:rsidTr="00330412">
        <w:tc>
          <w:tcPr>
            <w:tcW w:w="2214" w:type="dxa"/>
            <w:shd w:val="clear" w:color="auto" w:fill="auto"/>
          </w:tcPr>
          <w:p w14:paraId="784720C0" w14:textId="77777777" w:rsidR="00D5517F" w:rsidRPr="0045517F" w:rsidRDefault="00D5517F" w:rsidP="0033041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45517F">
              <w:rPr>
                <w:rFonts w:ascii="Cambria" w:eastAsia="Times New Roman" w:hAnsi="Cambria" w:cs="Times New Roman"/>
                <w:color w:val="000000"/>
                <w:sz w:val="20"/>
                <w:szCs w:val="20"/>
              </w:rPr>
              <w:t>April 24, 2012</w:t>
            </w:r>
          </w:p>
        </w:tc>
        <w:tc>
          <w:tcPr>
            <w:tcW w:w="2214" w:type="dxa"/>
            <w:shd w:val="clear" w:color="auto" w:fill="auto"/>
          </w:tcPr>
          <w:p w14:paraId="5BC06E31" w14:textId="77777777" w:rsidR="00D5517F" w:rsidRPr="0045517F" w:rsidRDefault="00D5517F" w:rsidP="0033041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45517F">
              <w:rPr>
                <w:rFonts w:ascii="Cambria" w:eastAsia="Times New Roman" w:hAnsi="Cambria" w:cs="Times New Roman"/>
                <w:color w:val="000000"/>
                <w:sz w:val="20"/>
                <w:szCs w:val="20"/>
              </w:rPr>
              <w:t>1.3</w:t>
            </w:r>
          </w:p>
          <w:p w14:paraId="0050452A" w14:textId="77777777" w:rsidR="00D5517F" w:rsidRPr="0045517F" w:rsidRDefault="00D5517F" w:rsidP="0033041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227A1D4C" w14:textId="77777777" w:rsidR="00D5517F" w:rsidRPr="0045517F" w:rsidRDefault="00D5517F" w:rsidP="0033041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45517F">
              <w:rPr>
                <w:rFonts w:ascii="Cambria" w:eastAsia="Times New Roman" w:hAnsi="Cambria" w:cs="Times New Roman"/>
                <w:color w:val="000000"/>
                <w:sz w:val="20"/>
                <w:szCs w:val="20"/>
              </w:rPr>
              <w:t>1.4.4</w:t>
            </w:r>
          </w:p>
        </w:tc>
        <w:tc>
          <w:tcPr>
            <w:tcW w:w="4860" w:type="dxa"/>
            <w:shd w:val="clear" w:color="auto" w:fill="auto"/>
          </w:tcPr>
          <w:p w14:paraId="41C2B990" w14:textId="77777777" w:rsidR="00D5517F" w:rsidRPr="0045517F" w:rsidRDefault="00D5517F" w:rsidP="0033041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45517F">
              <w:rPr>
                <w:rFonts w:ascii="Cambria" w:eastAsia="Times New Roman" w:hAnsi="Cambria" w:cs="Times New Roman"/>
                <w:color w:val="000000"/>
                <w:sz w:val="20"/>
                <w:szCs w:val="20"/>
              </w:rPr>
              <w:t>Defined Sanction Meet, Approved Meet, and Observed Meet/Swims</w:t>
            </w:r>
          </w:p>
          <w:p w14:paraId="6655A014" w14:textId="77777777" w:rsidR="00D5517F" w:rsidRPr="0045517F" w:rsidRDefault="00D5517F" w:rsidP="0033041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45517F">
              <w:rPr>
                <w:rFonts w:ascii="Cambria" w:eastAsia="Times New Roman" w:hAnsi="Cambria" w:cs="Times New Roman"/>
                <w:color w:val="000000"/>
                <w:sz w:val="20"/>
                <w:szCs w:val="20"/>
              </w:rPr>
              <w:t>Added Obtaining an Open Water Sanction/Approval</w:t>
            </w:r>
          </w:p>
        </w:tc>
      </w:tr>
      <w:tr w:rsidR="00D5517F" w:rsidRPr="0045517F" w14:paraId="3195ECF3" w14:textId="77777777" w:rsidTr="00330412">
        <w:tc>
          <w:tcPr>
            <w:tcW w:w="2214" w:type="dxa"/>
            <w:shd w:val="clear" w:color="auto" w:fill="auto"/>
          </w:tcPr>
          <w:p w14:paraId="3C577BFA" w14:textId="77777777" w:rsidR="00D5517F" w:rsidRPr="0045517F" w:rsidRDefault="00D5517F" w:rsidP="0033041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45517F">
              <w:rPr>
                <w:rFonts w:ascii="Cambria" w:eastAsia="Times New Roman" w:hAnsi="Cambria" w:cs="Times New Roman"/>
                <w:color w:val="000000"/>
                <w:sz w:val="20"/>
                <w:szCs w:val="20"/>
              </w:rPr>
              <w:t>January 22, 2013</w:t>
            </w:r>
          </w:p>
        </w:tc>
        <w:tc>
          <w:tcPr>
            <w:tcW w:w="2214" w:type="dxa"/>
            <w:shd w:val="clear" w:color="auto" w:fill="auto"/>
          </w:tcPr>
          <w:p w14:paraId="033C0B0D" w14:textId="77777777" w:rsidR="00D5517F" w:rsidRPr="0045517F" w:rsidRDefault="00D5517F" w:rsidP="0033041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45517F">
              <w:rPr>
                <w:rFonts w:ascii="Cambria" w:eastAsia="Times New Roman" w:hAnsi="Cambria" w:cs="Times New Roman"/>
                <w:color w:val="000000"/>
                <w:sz w:val="20"/>
                <w:szCs w:val="20"/>
              </w:rPr>
              <w:t>1.2.2</w:t>
            </w:r>
          </w:p>
        </w:tc>
        <w:tc>
          <w:tcPr>
            <w:tcW w:w="4860" w:type="dxa"/>
            <w:shd w:val="clear" w:color="auto" w:fill="auto"/>
          </w:tcPr>
          <w:p w14:paraId="3180B469" w14:textId="77777777" w:rsidR="00D5517F" w:rsidRPr="0045517F" w:rsidRDefault="00D5517F" w:rsidP="0033041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45517F">
              <w:rPr>
                <w:rFonts w:ascii="Cambria" w:eastAsia="Times New Roman" w:hAnsi="Cambria" w:cs="Times New Roman"/>
                <w:color w:val="000000"/>
                <w:sz w:val="20"/>
                <w:szCs w:val="20"/>
              </w:rPr>
              <w:t>Added language waiving sanction fee</w:t>
            </w:r>
          </w:p>
        </w:tc>
      </w:tr>
      <w:tr w:rsidR="00D5517F" w:rsidRPr="0045517F" w14:paraId="274F3D26" w14:textId="77777777" w:rsidTr="00330412">
        <w:tc>
          <w:tcPr>
            <w:tcW w:w="2214" w:type="dxa"/>
            <w:tcBorders>
              <w:bottom w:val="single" w:sz="4" w:space="0" w:color="auto"/>
            </w:tcBorders>
            <w:shd w:val="clear" w:color="auto" w:fill="auto"/>
          </w:tcPr>
          <w:p w14:paraId="5FAFF7B9" w14:textId="77777777" w:rsidR="00D5517F" w:rsidRPr="0045517F" w:rsidRDefault="00D5517F" w:rsidP="0033041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45517F">
              <w:rPr>
                <w:rFonts w:ascii="Cambria" w:eastAsia="Times New Roman" w:hAnsi="Cambria" w:cs="Times New Roman"/>
                <w:color w:val="000000"/>
                <w:sz w:val="20"/>
                <w:szCs w:val="20"/>
              </w:rPr>
              <w:t>April 23, 2013</w:t>
            </w:r>
          </w:p>
        </w:tc>
        <w:tc>
          <w:tcPr>
            <w:tcW w:w="2214" w:type="dxa"/>
            <w:tcBorders>
              <w:bottom w:val="single" w:sz="4" w:space="0" w:color="auto"/>
            </w:tcBorders>
            <w:shd w:val="clear" w:color="auto" w:fill="auto"/>
          </w:tcPr>
          <w:p w14:paraId="7CBF5F0D" w14:textId="77777777" w:rsidR="00D5517F" w:rsidRPr="0045517F" w:rsidRDefault="00D5517F" w:rsidP="0033041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45517F">
              <w:rPr>
                <w:rFonts w:ascii="Cambria" w:eastAsia="Times New Roman" w:hAnsi="Cambria" w:cs="Times New Roman"/>
                <w:color w:val="000000"/>
                <w:sz w:val="20"/>
                <w:szCs w:val="20"/>
              </w:rPr>
              <w:t>1.9.1</w:t>
            </w:r>
          </w:p>
          <w:p w14:paraId="54AE76AC" w14:textId="77777777" w:rsidR="00D5517F" w:rsidRPr="0045517F" w:rsidRDefault="00D5517F" w:rsidP="0033041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45517F">
              <w:rPr>
                <w:rFonts w:ascii="Cambria" w:eastAsia="Times New Roman" w:hAnsi="Cambria" w:cs="Times New Roman"/>
                <w:color w:val="000000"/>
                <w:sz w:val="20"/>
                <w:szCs w:val="20"/>
              </w:rPr>
              <w:t>1.9.2</w:t>
            </w:r>
          </w:p>
        </w:tc>
        <w:tc>
          <w:tcPr>
            <w:tcW w:w="4860" w:type="dxa"/>
            <w:tcBorders>
              <w:bottom w:val="single" w:sz="4" w:space="0" w:color="auto"/>
            </w:tcBorders>
            <w:shd w:val="clear" w:color="auto" w:fill="auto"/>
          </w:tcPr>
          <w:p w14:paraId="440B958D" w14:textId="77777777" w:rsidR="00D5517F" w:rsidRPr="0045517F" w:rsidRDefault="00D5517F" w:rsidP="0033041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45517F">
              <w:rPr>
                <w:rFonts w:ascii="Cambria" w:eastAsia="Times New Roman" w:hAnsi="Cambria" w:cs="Times New Roman"/>
                <w:color w:val="000000"/>
                <w:sz w:val="20"/>
                <w:szCs w:val="20"/>
              </w:rPr>
              <w:t>Amended to address sanction/approval modification</w:t>
            </w:r>
          </w:p>
          <w:p w14:paraId="0B751FBD" w14:textId="77777777" w:rsidR="00D5517F" w:rsidRPr="0045517F" w:rsidRDefault="00D5517F" w:rsidP="0033041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45517F">
              <w:rPr>
                <w:rFonts w:ascii="Cambria" w:eastAsia="Times New Roman" w:hAnsi="Cambria" w:cs="Times New Roman"/>
                <w:color w:val="000000"/>
                <w:sz w:val="20"/>
                <w:szCs w:val="20"/>
              </w:rPr>
              <w:t>Amended to address meet committee rule</w:t>
            </w:r>
          </w:p>
        </w:tc>
      </w:tr>
      <w:tr w:rsidR="00D5517F" w:rsidRPr="0045517F" w14:paraId="77D57E3B" w14:textId="77777777" w:rsidTr="00330412">
        <w:tc>
          <w:tcPr>
            <w:tcW w:w="2214" w:type="dxa"/>
            <w:shd w:val="clear" w:color="auto" w:fill="auto"/>
          </w:tcPr>
          <w:p w14:paraId="25E9AA15" w14:textId="77777777" w:rsidR="00D5517F" w:rsidRPr="0045517F" w:rsidRDefault="00D5517F" w:rsidP="0033041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45517F">
              <w:rPr>
                <w:rFonts w:ascii="Cambria" w:eastAsia="Times New Roman" w:hAnsi="Cambria" w:cs="Times New Roman"/>
                <w:color w:val="000000"/>
                <w:sz w:val="20"/>
                <w:szCs w:val="20"/>
              </w:rPr>
              <w:t>June 11, 2015</w:t>
            </w:r>
          </w:p>
        </w:tc>
        <w:tc>
          <w:tcPr>
            <w:tcW w:w="2214" w:type="dxa"/>
            <w:shd w:val="clear" w:color="auto" w:fill="auto"/>
          </w:tcPr>
          <w:p w14:paraId="102EA1DA" w14:textId="77777777" w:rsidR="00D5517F" w:rsidRPr="0045517F" w:rsidRDefault="00D5517F" w:rsidP="0033041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45517F">
              <w:rPr>
                <w:rFonts w:ascii="Cambria" w:eastAsia="Times New Roman" w:hAnsi="Cambria" w:cs="Times New Roman"/>
                <w:color w:val="000000"/>
                <w:sz w:val="20"/>
                <w:szCs w:val="20"/>
              </w:rPr>
              <w:t>1.4.3</w:t>
            </w:r>
          </w:p>
        </w:tc>
        <w:tc>
          <w:tcPr>
            <w:tcW w:w="4860" w:type="dxa"/>
            <w:shd w:val="clear" w:color="auto" w:fill="auto"/>
          </w:tcPr>
          <w:p w14:paraId="6803E0D7" w14:textId="77777777" w:rsidR="00D5517F" w:rsidRPr="0045517F" w:rsidRDefault="00D5517F" w:rsidP="0033041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45517F">
              <w:rPr>
                <w:rFonts w:ascii="Cambria" w:eastAsia="Times New Roman" w:hAnsi="Cambria" w:cs="Times New Roman"/>
                <w:color w:val="000000"/>
                <w:sz w:val="20"/>
                <w:szCs w:val="20"/>
              </w:rPr>
              <w:t>Changed Fall/Winter Season to Spring/Summer Season for the Meet Announcement Feb. 1</w:t>
            </w:r>
            <w:r w:rsidRPr="0045517F">
              <w:rPr>
                <w:rFonts w:ascii="Cambria" w:eastAsia="Times New Roman" w:hAnsi="Cambria" w:cs="Times New Roman"/>
                <w:color w:val="000000"/>
                <w:sz w:val="20"/>
                <w:szCs w:val="20"/>
                <w:vertAlign w:val="superscript"/>
              </w:rPr>
              <w:t>st</w:t>
            </w:r>
            <w:r w:rsidRPr="0045517F">
              <w:rPr>
                <w:rFonts w:ascii="Cambria" w:eastAsia="Times New Roman" w:hAnsi="Cambria" w:cs="Times New Roman"/>
                <w:color w:val="000000"/>
                <w:sz w:val="20"/>
                <w:szCs w:val="20"/>
              </w:rPr>
              <w:t xml:space="preserve"> submission</w:t>
            </w:r>
          </w:p>
        </w:tc>
      </w:tr>
      <w:tr w:rsidR="00D5517F" w:rsidRPr="0045517F" w14:paraId="3D8690F3" w14:textId="77777777" w:rsidTr="00330412">
        <w:tc>
          <w:tcPr>
            <w:tcW w:w="2214" w:type="dxa"/>
            <w:shd w:val="clear" w:color="auto" w:fill="auto"/>
          </w:tcPr>
          <w:p w14:paraId="54588D60" w14:textId="77777777" w:rsidR="00D5517F" w:rsidRPr="0045517F" w:rsidRDefault="00D5517F" w:rsidP="0033041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45517F">
              <w:rPr>
                <w:rFonts w:ascii="Cambria" w:eastAsia="Times New Roman" w:hAnsi="Cambria" w:cs="Times New Roman"/>
                <w:color w:val="000000"/>
                <w:sz w:val="20"/>
                <w:szCs w:val="20"/>
              </w:rPr>
              <w:t>October 24, 2017</w:t>
            </w:r>
          </w:p>
        </w:tc>
        <w:tc>
          <w:tcPr>
            <w:tcW w:w="2214" w:type="dxa"/>
            <w:shd w:val="clear" w:color="auto" w:fill="auto"/>
          </w:tcPr>
          <w:p w14:paraId="64348419" w14:textId="77777777" w:rsidR="00D5517F" w:rsidRPr="0045517F" w:rsidRDefault="00D5517F" w:rsidP="0033041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45517F">
              <w:rPr>
                <w:rFonts w:ascii="Cambria" w:eastAsia="Times New Roman" w:hAnsi="Cambria" w:cs="Times New Roman"/>
                <w:color w:val="000000"/>
                <w:sz w:val="20"/>
                <w:szCs w:val="20"/>
              </w:rPr>
              <w:t>1.2.1 and 1.2.2</w:t>
            </w:r>
          </w:p>
          <w:p w14:paraId="4DBCA652" w14:textId="77777777" w:rsidR="00D5517F" w:rsidRPr="0045517F" w:rsidRDefault="00D5517F" w:rsidP="0033041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45517F">
              <w:rPr>
                <w:rFonts w:ascii="Cambria" w:eastAsia="Times New Roman" w:hAnsi="Cambria" w:cs="Times New Roman"/>
                <w:color w:val="000000"/>
                <w:sz w:val="20"/>
                <w:szCs w:val="20"/>
              </w:rPr>
              <w:t>1.1, 1.2, 1.4, 1.5, 1.7, 1.9</w:t>
            </w:r>
          </w:p>
        </w:tc>
        <w:tc>
          <w:tcPr>
            <w:tcW w:w="4860" w:type="dxa"/>
            <w:shd w:val="clear" w:color="auto" w:fill="auto"/>
          </w:tcPr>
          <w:p w14:paraId="59457F90" w14:textId="77777777" w:rsidR="00D5517F" w:rsidRPr="0045517F" w:rsidRDefault="00D5517F" w:rsidP="0033041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45517F">
              <w:rPr>
                <w:rFonts w:ascii="Cambria" w:eastAsia="Times New Roman" w:hAnsi="Cambria" w:cs="Times New Roman"/>
                <w:color w:val="000000"/>
                <w:sz w:val="20"/>
                <w:szCs w:val="20"/>
              </w:rPr>
              <w:t>Increase sanction/approval fee to $30.00</w:t>
            </w:r>
          </w:p>
          <w:p w14:paraId="5A3BA71B" w14:textId="77777777" w:rsidR="00D5517F" w:rsidRPr="0045517F" w:rsidRDefault="00D5517F" w:rsidP="0033041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45517F">
              <w:rPr>
                <w:rFonts w:ascii="Cambria" w:eastAsia="Times New Roman" w:hAnsi="Cambria" w:cs="Times New Roman"/>
                <w:color w:val="000000"/>
                <w:sz w:val="20"/>
                <w:szCs w:val="20"/>
              </w:rPr>
              <w:t>Consistently change all references of LSC Sanctioning Officer, Sanction Chair, Administrative Chairman, or Administrative Chair to be referred to either LSC Sanction Coordinator or simply Sanction Coordinator.</w:t>
            </w:r>
          </w:p>
        </w:tc>
      </w:tr>
      <w:tr w:rsidR="00D5517F" w:rsidRPr="0045517F" w14:paraId="3747A6EC" w14:textId="77777777" w:rsidTr="00330412">
        <w:tc>
          <w:tcPr>
            <w:tcW w:w="2214" w:type="dxa"/>
            <w:shd w:val="clear" w:color="auto" w:fill="auto"/>
          </w:tcPr>
          <w:p w14:paraId="6E738175" w14:textId="77777777" w:rsidR="00D5517F" w:rsidRPr="0045517F" w:rsidRDefault="00D5517F" w:rsidP="0033041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45517F">
              <w:rPr>
                <w:rFonts w:ascii="Cambria" w:eastAsia="Times New Roman" w:hAnsi="Cambria" w:cs="Times New Roman"/>
                <w:color w:val="000000"/>
                <w:sz w:val="20"/>
                <w:szCs w:val="20"/>
              </w:rPr>
              <w:t>April 25, 2020</w:t>
            </w:r>
          </w:p>
        </w:tc>
        <w:tc>
          <w:tcPr>
            <w:tcW w:w="2214" w:type="dxa"/>
            <w:shd w:val="clear" w:color="auto" w:fill="auto"/>
          </w:tcPr>
          <w:p w14:paraId="603A54C5" w14:textId="77777777" w:rsidR="00D5517F" w:rsidRPr="0045517F" w:rsidRDefault="00D5517F" w:rsidP="0033041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45517F">
              <w:rPr>
                <w:rFonts w:ascii="Cambria" w:eastAsia="Times New Roman" w:hAnsi="Cambria" w:cs="Times New Roman"/>
                <w:color w:val="000000"/>
                <w:sz w:val="20"/>
                <w:szCs w:val="20"/>
              </w:rPr>
              <w:t>1.1</w:t>
            </w:r>
          </w:p>
          <w:p w14:paraId="38D2FFBB" w14:textId="77777777" w:rsidR="00D5517F" w:rsidRPr="0045517F" w:rsidRDefault="00D5517F" w:rsidP="0033041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45517F">
              <w:rPr>
                <w:rFonts w:ascii="Cambria" w:eastAsia="Times New Roman" w:hAnsi="Cambria" w:cs="Times New Roman"/>
                <w:color w:val="000000"/>
                <w:sz w:val="20"/>
                <w:szCs w:val="20"/>
              </w:rPr>
              <w:t>Various</w:t>
            </w:r>
          </w:p>
          <w:p w14:paraId="11A96D92" w14:textId="77777777" w:rsidR="00D5517F" w:rsidRPr="0045517F" w:rsidRDefault="00D5517F" w:rsidP="0033041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45517F">
              <w:rPr>
                <w:rFonts w:ascii="Cambria" w:eastAsia="Times New Roman" w:hAnsi="Cambria" w:cs="Times New Roman"/>
                <w:color w:val="000000"/>
                <w:sz w:val="20"/>
                <w:szCs w:val="20"/>
              </w:rPr>
              <w:t>1.4.1, 1.4.2</w:t>
            </w:r>
          </w:p>
        </w:tc>
        <w:tc>
          <w:tcPr>
            <w:tcW w:w="4860" w:type="dxa"/>
            <w:shd w:val="clear" w:color="auto" w:fill="auto"/>
          </w:tcPr>
          <w:p w14:paraId="2BDD3C34" w14:textId="77777777" w:rsidR="00D5517F" w:rsidRPr="0045517F" w:rsidRDefault="00D5517F" w:rsidP="0033041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45517F">
              <w:rPr>
                <w:rFonts w:ascii="Cambria" w:eastAsia="Times New Roman" w:hAnsi="Cambria" w:cs="Times New Roman"/>
                <w:color w:val="000000"/>
                <w:sz w:val="20"/>
                <w:szCs w:val="20"/>
              </w:rPr>
              <w:t>Corrected section title to “Issuance”</w:t>
            </w:r>
          </w:p>
          <w:p w14:paraId="615B5946" w14:textId="77777777" w:rsidR="00D5517F" w:rsidRPr="0045517F" w:rsidRDefault="00D5517F" w:rsidP="0033041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45517F">
              <w:rPr>
                <w:rFonts w:ascii="Cambria" w:eastAsia="Times New Roman" w:hAnsi="Cambria" w:cs="Times New Roman"/>
                <w:color w:val="000000"/>
                <w:sz w:val="20"/>
                <w:szCs w:val="20"/>
              </w:rPr>
              <w:t>Sanction Coordinator changed to Sanction Manager</w:t>
            </w:r>
          </w:p>
          <w:p w14:paraId="087CD017" w14:textId="77777777" w:rsidR="00D5517F" w:rsidRPr="0045517F" w:rsidRDefault="00D5517F" w:rsidP="0033041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45517F">
              <w:rPr>
                <w:rFonts w:ascii="Cambria" w:eastAsia="Times New Roman" w:hAnsi="Cambria" w:cs="Times New Roman"/>
                <w:color w:val="000000"/>
                <w:sz w:val="20"/>
                <w:szCs w:val="20"/>
              </w:rPr>
              <w:t xml:space="preserve">Added </w:t>
            </w:r>
            <w:proofErr w:type="gramStart"/>
            <w:r w:rsidRPr="0045517F">
              <w:rPr>
                <w:rFonts w:ascii="Cambria" w:eastAsia="Times New Roman" w:hAnsi="Cambria" w:cs="Times New Roman"/>
                <w:color w:val="000000"/>
                <w:sz w:val="20"/>
                <w:szCs w:val="20"/>
              </w:rPr>
              <w:t>30 day</w:t>
            </w:r>
            <w:proofErr w:type="gramEnd"/>
            <w:r w:rsidRPr="0045517F">
              <w:rPr>
                <w:rFonts w:ascii="Cambria" w:eastAsia="Times New Roman" w:hAnsi="Cambria" w:cs="Times New Roman"/>
                <w:color w:val="000000"/>
                <w:sz w:val="20"/>
                <w:szCs w:val="20"/>
              </w:rPr>
              <w:t xml:space="preserve"> requirement for sanction request</w:t>
            </w:r>
          </w:p>
        </w:tc>
      </w:tr>
      <w:tr w:rsidR="00D5517F" w:rsidRPr="0045517F" w14:paraId="12210A2A" w14:textId="77777777" w:rsidTr="00330412">
        <w:tc>
          <w:tcPr>
            <w:tcW w:w="2214" w:type="dxa"/>
            <w:shd w:val="clear" w:color="auto" w:fill="auto"/>
          </w:tcPr>
          <w:p w14:paraId="52DB77C9" w14:textId="77777777" w:rsidR="00D5517F" w:rsidRPr="0045517F" w:rsidRDefault="00D5517F" w:rsidP="0033041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45517F">
              <w:rPr>
                <w:rFonts w:ascii="Cambria" w:eastAsia="Times New Roman" w:hAnsi="Cambria" w:cs="Times New Roman"/>
                <w:color w:val="000000"/>
                <w:sz w:val="20"/>
                <w:szCs w:val="20"/>
              </w:rPr>
              <w:t>April 2, 2022</w:t>
            </w:r>
          </w:p>
        </w:tc>
        <w:tc>
          <w:tcPr>
            <w:tcW w:w="2214" w:type="dxa"/>
            <w:shd w:val="clear" w:color="auto" w:fill="auto"/>
          </w:tcPr>
          <w:p w14:paraId="488F41DF" w14:textId="77777777" w:rsidR="00D5517F" w:rsidRPr="0045517F" w:rsidRDefault="00D5517F" w:rsidP="0033041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45517F">
              <w:rPr>
                <w:rFonts w:ascii="Cambria" w:eastAsia="Times New Roman" w:hAnsi="Cambria" w:cs="Times New Roman"/>
                <w:color w:val="000000"/>
                <w:sz w:val="20"/>
                <w:szCs w:val="20"/>
              </w:rPr>
              <w:t>1.2</w:t>
            </w:r>
          </w:p>
        </w:tc>
        <w:tc>
          <w:tcPr>
            <w:tcW w:w="4860" w:type="dxa"/>
            <w:shd w:val="clear" w:color="auto" w:fill="auto"/>
          </w:tcPr>
          <w:p w14:paraId="3ADED869" w14:textId="77777777" w:rsidR="00D5517F" w:rsidRPr="0045517F" w:rsidRDefault="00D5517F" w:rsidP="0033041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45517F">
              <w:rPr>
                <w:rFonts w:ascii="Cambria" w:eastAsia="Times New Roman" w:hAnsi="Cambria" w:cs="Times New Roman"/>
                <w:color w:val="000000"/>
                <w:sz w:val="20"/>
                <w:szCs w:val="20"/>
              </w:rPr>
              <w:t>Changes to sanction/approval fees</w:t>
            </w:r>
          </w:p>
        </w:tc>
      </w:tr>
      <w:tr w:rsidR="00D5517F" w:rsidRPr="0045517F" w14:paraId="6FD7A426" w14:textId="77777777" w:rsidTr="00330412">
        <w:tc>
          <w:tcPr>
            <w:tcW w:w="2214" w:type="dxa"/>
            <w:shd w:val="clear" w:color="auto" w:fill="auto"/>
          </w:tcPr>
          <w:p w14:paraId="188FB4D1" w14:textId="77777777" w:rsidR="00D5517F" w:rsidRPr="0045517F" w:rsidRDefault="00D5517F" w:rsidP="0033041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45517F">
              <w:rPr>
                <w:rFonts w:ascii="Cambria" w:eastAsia="Times New Roman" w:hAnsi="Cambria" w:cs="Times New Roman"/>
                <w:color w:val="000000"/>
                <w:sz w:val="20"/>
                <w:szCs w:val="20"/>
              </w:rPr>
              <w:t>October 25, 2022</w:t>
            </w:r>
          </w:p>
        </w:tc>
        <w:tc>
          <w:tcPr>
            <w:tcW w:w="2214" w:type="dxa"/>
            <w:shd w:val="clear" w:color="auto" w:fill="auto"/>
          </w:tcPr>
          <w:p w14:paraId="5C187B4F" w14:textId="77777777" w:rsidR="00D5517F" w:rsidRPr="0045517F" w:rsidRDefault="00D5517F" w:rsidP="0033041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45517F">
              <w:rPr>
                <w:rFonts w:ascii="Cambria" w:eastAsia="Times New Roman" w:hAnsi="Cambria" w:cs="Times New Roman"/>
                <w:color w:val="000000"/>
                <w:sz w:val="20"/>
                <w:szCs w:val="20"/>
              </w:rPr>
              <w:t>New 1.1, and 1.14</w:t>
            </w:r>
          </w:p>
          <w:p w14:paraId="323F672F" w14:textId="77777777" w:rsidR="00D5517F" w:rsidRPr="0045517F" w:rsidRDefault="00D5517F" w:rsidP="0033041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4566359D" w14:textId="77777777" w:rsidR="00D5517F" w:rsidRPr="0045517F" w:rsidRDefault="00D5517F" w:rsidP="0033041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45517F">
              <w:rPr>
                <w:rFonts w:ascii="Cambria" w:eastAsia="Times New Roman" w:hAnsi="Cambria" w:cs="Times New Roman"/>
                <w:color w:val="000000"/>
                <w:sz w:val="20"/>
                <w:szCs w:val="20"/>
              </w:rPr>
              <w:t>1.2.1</w:t>
            </w:r>
          </w:p>
        </w:tc>
        <w:tc>
          <w:tcPr>
            <w:tcW w:w="4860" w:type="dxa"/>
            <w:shd w:val="clear" w:color="auto" w:fill="auto"/>
          </w:tcPr>
          <w:p w14:paraId="7D23A312" w14:textId="77777777" w:rsidR="00D5517F" w:rsidRPr="0045517F" w:rsidRDefault="00D5517F" w:rsidP="0033041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45517F">
              <w:rPr>
                <w:rFonts w:ascii="Cambria" w:eastAsia="Times New Roman" w:hAnsi="Cambria" w:cs="Times New Roman"/>
                <w:color w:val="000000"/>
                <w:sz w:val="20"/>
                <w:szCs w:val="20"/>
              </w:rPr>
              <w:t xml:space="preserve">Clarified sanctioning and approval for all </w:t>
            </w:r>
            <w:proofErr w:type="gramStart"/>
            <w:r w:rsidRPr="0045517F">
              <w:rPr>
                <w:rFonts w:ascii="Cambria" w:eastAsia="Times New Roman" w:hAnsi="Cambria" w:cs="Times New Roman"/>
                <w:color w:val="000000"/>
                <w:sz w:val="20"/>
                <w:szCs w:val="20"/>
              </w:rPr>
              <w:t>meets</w:t>
            </w:r>
            <w:proofErr w:type="gramEnd"/>
            <w:r w:rsidRPr="0045517F">
              <w:rPr>
                <w:rFonts w:ascii="Cambria" w:eastAsia="Times New Roman" w:hAnsi="Cambria" w:cs="Times New Roman"/>
                <w:color w:val="000000"/>
                <w:sz w:val="20"/>
                <w:szCs w:val="20"/>
              </w:rPr>
              <w:t xml:space="preserve"> within the LSC</w:t>
            </w:r>
          </w:p>
          <w:p w14:paraId="5B33DDFA" w14:textId="77777777" w:rsidR="00D5517F" w:rsidRPr="0045517F" w:rsidRDefault="00D5517F" w:rsidP="0033041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45517F">
              <w:rPr>
                <w:rFonts w:ascii="Cambria" w:eastAsia="Times New Roman" w:hAnsi="Cambria" w:cs="Times New Roman"/>
                <w:color w:val="000000"/>
                <w:sz w:val="20"/>
                <w:szCs w:val="20"/>
              </w:rPr>
              <w:t>Sanction/approval fee increased to $50.00</w:t>
            </w:r>
          </w:p>
        </w:tc>
      </w:tr>
      <w:tr w:rsidR="00D5517F" w:rsidRPr="0045517F" w14:paraId="11EA0652" w14:textId="77777777" w:rsidTr="00330412">
        <w:tc>
          <w:tcPr>
            <w:tcW w:w="2214" w:type="dxa"/>
            <w:shd w:val="clear" w:color="auto" w:fill="auto"/>
          </w:tcPr>
          <w:p w14:paraId="3EC127F6" w14:textId="4A4DD942" w:rsidR="00D5517F" w:rsidRPr="0045517F" w:rsidRDefault="00AF33D8" w:rsidP="0033041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AF33D8">
              <w:rPr>
                <w:rFonts w:ascii="Cambria" w:eastAsia="Times New Roman" w:hAnsi="Cambria" w:cs="Times New Roman"/>
                <w:color w:val="000000"/>
                <w:sz w:val="20"/>
                <w:szCs w:val="20"/>
              </w:rPr>
              <w:t xml:space="preserve">November 28, </w:t>
            </w:r>
            <w:proofErr w:type="gramStart"/>
            <w:r w:rsidRPr="00AF33D8">
              <w:rPr>
                <w:rFonts w:ascii="Cambria" w:eastAsia="Times New Roman" w:hAnsi="Cambria" w:cs="Times New Roman"/>
                <w:color w:val="000000"/>
                <w:sz w:val="20"/>
                <w:szCs w:val="20"/>
              </w:rPr>
              <w:t>2023</w:t>
            </w:r>
            <w:proofErr w:type="gramEnd"/>
            <w:r w:rsidRPr="00AF33D8">
              <w:rPr>
                <w:rFonts w:ascii="Cambria" w:eastAsia="Times New Roman" w:hAnsi="Cambria" w:cs="Times New Roman"/>
                <w:color w:val="000000"/>
                <w:sz w:val="20"/>
                <w:szCs w:val="20"/>
              </w:rPr>
              <w:t xml:space="preserve"> adopted, &amp; January 23, </w:t>
            </w:r>
            <w:proofErr w:type="gramStart"/>
            <w:r w:rsidRPr="00AF33D8">
              <w:rPr>
                <w:rFonts w:ascii="Cambria" w:eastAsia="Times New Roman" w:hAnsi="Cambria" w:cs="Times New Roman"/>
                <w:color w:val="000000"/>
                <w:sz w:val="20"/>
                <w:szCs w:val="20"/>
              </w:rPr>
              <w:t>2024</w:t>
            </w:r>
            <w:proofErr w:type="gramEnd"/>
            <w:r w:rsidRPr="00AF33D8">
              <w:rPr>
                <w:rFonts w:ascii="Cambria" w:eastAsia="Times New Roman" w:hAnsi="Cambria" w:cs="Times New Roman"/>
                <w:color w:val="000000"/>
                <w:sz w:val="20"/>
                <w:szCs w:val="20"/>
              </w:rPr>
              <w:t xml:space="preserve"> ratified</w:t>
            </w:r>
          </w:p>
        </w:tc>
        <w:tc>
          <w:tcPr>
            <w:tcW w:w="2214" w:type="dxa"/>
            <w:shd w:val="clear" w:color="auto" w:fill="auto"/>
          </w:tcPr>
          <w:p w14:paraId="1326E069" w14:textId="77777777" w:rsidR="00D5517F" w:rsidRPr="0045517F" w:rsidRDefault="00D5517F" w:rsidP="0033041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45517F">
              <w:rPr>
                <w:rFonts w:ascii="Cambria" w:eastAsia="Times New Roman" w:hAnsi="Cambria" w:cs="Times New Roman"/>
                <w:color w:val="000000"/>
                <w:sz w:val="20"/>
                <w:szCs w:val="20"/>
              </w:rPr>
              <w:t>1.2.1</w:t>
            </w:r>
          </w:p>
          <w:p w14:paraId="557BE007" w14:textId="77777777" w:rsidR="00D5517F" w:rsidRDefault="00D5517F" w:rsidP="0033041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0C4E5C1D" w14:textId="77777777" w:rsidR="00D5517F" w:rsidRPr="0045517F" w:rsidRDefault="00D5517F" w:rsidP="0033041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45517F">
              <w:rPr>
                <w:rFonts w:ascii="Cambria" w:eastAsia="Times New Roman" w:hAnsi="Cambria" w:cs="Times New Roman"/>
                <w:color w:val="000000"/>
                <w:sz w:val="20"/>
                <w:szCs w:val="20"/>
              </w:rPr>
              <w:t>1.5.1</w:t>
            </w:r>
          </w:p>
        </w:tc>
        <w:tc>
          <w:tcPr>
            <w:tcW w:w="4860" w:type="dxa"/>
            <w:shd w:val="clear" w:color="auto" w:fill="auto"/>
          </w:tcPr>
          <w:p w14:paraId="353089C5" w14:textId="77777777" w:rsidR="00D5517F" w:rsidRPr="0045517F" w:rsidRDefault="00D5517F" w:rsidP="0033041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45517F">
              <w:rPr>
                <w:rFonts w:ascii="Cambria" w:eastAsia="Times New Roman" w:hAnsi="Cambria" w:cs="Times New Roman"/>
                <w:color w:val="000000"/>
                <w:sz w:val="20"/>
                <w:szCs w:val="20"/>
              </w:rPr>
              <w:t xml:space="preserve">Removed reference to ‘four or more </w:t>
            </w:r>
            <w:proofErr w:type="gramStart"/>
            <w:r w:rsidRPr="0045517F">
              <w:rPr>
                <w:rFonts w:ascii="Cambria" w:eastAsia="Times New Roman" w:hAnsi="Cambria" w:cs="Times New Roman"/>
                <w:color w:val="000000"/>
                <w:sz w:val="20"/>
                <w:szCs w:val="20"/>
              </w:rPr>
              <w:t>teams”,</w:t>
            </w:r>
            <w:proofErr w:type="gramEnd"/>
            <w:r w:rsidRPr="0045517F">
              <w:rPr>
                <w:rFonts w:ascii="Cambria" w:eastAsia="Times New Roman" w:hAnsi="Cambria" w:cs="Times New Roman"/>
                <w:color w:val="000000"/>
                <w:sz w:val="20"/>
                <w:szCs w:val="20"/>
              </w:rPr>
              <w:t xml:space="preserve"> and sanction/approval fee waiver deleted</w:t>
            </w:r>
          </w:p>
          <w:p w14:paraId="22221E1D" w14:textId="77777777" w:rsidR="00D5517F" w:rsidRPr="0045517F" w:rsidRDefault="00D5517F" w:rsidP="0033041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45517F">
              <w:rPr>
                <w:rFonts w:ascii="Cambria" w:eastAsia="Times New Roman" w:hAnsi="Cambria" w:cs="Times New Roman"/>
                <w:color w:val="000000"/>
                <w:sz w:val="20"/>
                <w:szCs w:val="20"/>
              </w:rPr>
              <w:t xml:space="preserve">Increased request time from 4 days </w:t>
            </w:r>
            <w:proofErr w:type="gramStart"/>
            <w:r w:rsidRPr="0045517F">
              <w:rPr>
                <w:rFonts w:ascii="Cambria" w:eastAsia="Times New Roman" w:hAnsi="Cambria" w:cs="Times New Roman"/>
                <w:color w:val="000000"/>
                <w:sz w:val="20"/>
                <w:szCs w:val="20"/>
              </w:rPr>
              <w:t>prior,</w:t>
            </w:r>
            <w:proofErr w:type="gramEnd"/>
            <w:r w:rsidRPr="0045517F">
              <w:rPr>
                <w:rFonts w:ascii="Cambria" w:eastAsia="Times New Roman" w:hAnsi="Cambria" w:cs="Times New Roman"/>
                <w:color w:val="000000"/>
                <w:sz w:val="20"/>
                <w:szCs w:val="20"/>
              </w:rPr>
              <w:t xml:space="preserve"> to 7 days</w:t>
            </w:r>
          </w:p>
        </w:tc>
      </w:tr>
    </w:tbl>
    <w:p w14:paraId="5E6B7991" w14:textId="77777777" w:rsidR="00D5517F" w:rsidRPr="002B64BE" w:rsidRDefault="00D5517F" w:rsidP="007E6A86">
      <w:pPr>
        <w:rPr>
          <w:color w:val="000000" w:themeColor="text1"/>
        </w:rPr>
      </w:pPr>
    </w:p>
    <w:p w14:paraId="188EC694" w14:textId="77777777" w:rsidR="00F9041A" w:rsidRPr="00872D84" w:rsidRDefault="00F9041A" w:rsidP="00F9041A">
      <w:pPr>
        <w:pageBreakBefore/>
        <w:rPr>
          <w:rFonts w:ascii="Cambria" w:eastAsia="MS Mincho" w:hAnsi="Cambria" w:cs="Times New Roman"/>
          <w:b/>
          <w:color w:val="000000"/>
          <w:sz w:val="28"/>
          <w:szCs w:val="28"/>
        </w:rPr>
      </w:pPr>
      <w:bookmarkStart w:id="1" w:name="_Hlk24463766"/>
      <w:bookmarkStart w:id="2" w:name="_Hlk113447764"/>
      <w:r w:rsidRPr="00872D84">
        <w:rPr>
          <w:rFonts w:ascii="Cambria" w:eastAsia="MS Mincho" w:hAnsi="Cambria" w:cs="Times New Roman"/>
          <w:noProof/>
          <w:color w:val="000000"/>
        </w:rPr>
        <w:lastRenderedPageBreak/>
        <w:drawing>
          <wp:anchor distT="0" distB="0" distL="114300" distR="114300" simplePos="0" relativeHeight="251699200" behindDoc="0" locked="0" layoutInCell="1" allowOverlap="1" wp14:anchorId="4B809485" wp14:editId="1ECE930D">
            <wp:simplePos x="0" y="0"/>
            <wp:positionH relativeFrom="column">
              <wp:posOffset>5062855</wp:posOffset>
            </wp:positionH>
            <wp:positionV relativeFrom="paragraph">
              <wp:posOffset>-426720</wp:posOffset>
            </wp:positionV>
            <wp:extent cx="1161435" cy="1028700"/>
            <wp:effectExtent l="0" t="0" r="635" b="0"/>
            <wp:wrapNone/>
            <wp:docPr id="39" name="Picture 3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descr="Logo&#10;&#10;Description automatically generated"/>
                    <pic:cNvPicPr>
                      <a:picLocks noChangeAspect="1" noChangeArrowheads="1"/>
                    </pic:cNvPicPr>
                  </pic:nvPicPr>
                  <pic:blipFill>
                    <a:blip r:embed="rId8"/>
                    <a:stretch>
                      <a:fillRect/>
                    </a:stretch>
                  </pic:blipFill>
                  <pic:spPr bwMode="auto">
                    <a:xfrm>
                      <a:off x="0" y="0"/>
                      <a:ext cx="1161435" cy="1028700"/>
                    </a:xfrm>
                    <a:prstGeom prst="rect">
                      <a:avLst/>
                    </a:prstGeom>
                    <a:noFill/>
                    <a:ln>
                      <a:noFill/>
                    </a:ln>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872D84">
        <w:rPr>
          <w:rFonts w:ascii="Cambria" w:eastAsia="MS Mincho" w:hAnsi="Cambria" w:cs="Times New Roman"/>
          <w:b/>
          <w:color w:val="000000"/>
          <w:sz w:val="28"/>
          <w:szCs w:val="28"/>
        </w:rPr>
        <w:t>Policy &amp; Procedures Manual</w:t>
      </w:r>
    </w:p>
    <w:bookmarkEnd w:id="1"/>
    <w:bookmarkEnd w:id="2"/>
    <w:p w14:paraId="7172D0A0" w14:textId="77777777" w:rsidR="00911BF6" w:rsidRPr="00872D84" w:rsidRDefault="00911BF6" w:rsidP="00911BF6">
      <w:pPr>
        <w:rPr>
          <w:rFonts w:ascii="Cambria" w:eastAsia="MS Mincho" w:hAnsi="Cambria" w:cs="Times New Roman"/>
          <w:color w:val="000000"/>
        </w:rPr>
      </w:pPr>
      <w:r w:rsidRPr="00872D84">
        <w:rPr>
          <w:rFonts w:ascii="Cambria" w:eastAsia="MS Mincho" w:hAnsi="Cambria" w:cs="Times New Roman"/>
          <w:b/>
          <w:color w:val="000000"/>
        </w:rPr>
        <w:t>Wisconsin Swimming, Inc.</w:t>
      </w:r>
    </w:p>
    <w:p w14:paraId="5CBA6F0D" w14:textId="77777777" w:rsidR="00911BF6" w:rsidRPr="00872D84" w:rsidRDefault="00911BF6" w:rsidP="00911BF6">
      <w:pPr>
        <w:rPr>
          <w:rFonts w:ascii="Cambria" w:eastAsia="MS Mincho" w:hAnsi="Cambria" w:cs="Times New Roman"/>
          <w:color w:val="000000"/>
        </w:rPr>
      </w:pPr>
    </w:p>
    <w:p w14:paraId="77433955" w14:textId="77777777" w:rsidR="00911BF6" w:rsidRPr="00872D84" w:rsidRDefault="00911BF6" w:rsidP="00911BF6">
      <w:pPr>
        <w:keepNext/>
        <w:keepLines/>
        <w:spacing w:before="480"/>
        <w:outlineLvl w:val="0"/>
        <w:rPr>
          <w:rFonts w:ascii="Cambria" w:eastAsia="MS Gothic" w:hAnsi="Cambria" w:cs="Times New Roman"/>
          <w:b/>
          <w:bCs/>
          <w:color w:val="000000"/>
        </w:rPr>
      </w:pPr>
      <w:bookmarkStart w:id="3" w:name="_Toc197674815"/>
      <w:r w:rsidRPr="00872D84">
        <w:rPr>
          <w:rFonts w:ascii="Cambria" w:eastAsia="MS Gothic" w:hAnsi="Cambria" w:cs="Times New Roman"/>
          <w:b/>
          <w:bCs/>
          <w:color w:val="000000"/>
        </w:rPr>
        <w:t>Policy 2: Meet Entry Procedures</w:t>
      </w:r>
      <w:bookmarkEnd w:id="3"/>
    </w:p>
    <w:p w14:paraId="68FB7C7E" w14:textId="77777777" w:rsidR="00911BF6" w:rsidRDefault="00911BF6" w:rsidP="00911BF6">
      <w:pPr>
        <w:rPr>
          <w:rFonts w:ascii="Cambria" w:eastAsia="MS Mincho" w:hAnsi="Cambria" w:cs="Times New Roman"/>
          <w:color w:val="000000"/>
        </w:rPr>
      </w:pPr>
    </w:p>
    <w:p w14:paraId="12E3EF7A" w14:textId="77777777" w:rsidR="00911BF6" w:rsidRPr="00872D84" w:rsidRDefault="00911BF6" w:rsidP="00911BF6">
      <w:pPr>
        <w:rPr>
          <w:rFonts w:ascii="Cambria" w:eastAsia="MS Mincho" w:hAnsi="Cambria" w:cs="Times New Roman"/>
          <w:color w:val="000000"/>
        </w:rPr>
      </w:pPr>
      <w:r w:rsidRPr="00872D84">
        <w:rPr>
          <w:rFonts w:ascii="Cambria" w:eastAsia="MS Mincho" w:hAnsi="Cambria" w:cs="Times New Roman"/>
          <w:color w:val="000000"/>
        </w:rPr>
        <w:t xml:space="preserve">Effective Date: </w:t>
      </w:r>
      <w:r>
        <w:rPr>
          <w:rFonts w:ascii="Cambria" w:eastAsia="MS Mincho" w:hAnsi="Cambria" w:cs="Times New Roman"/>
          <w:i/>
          <w:color w:val="000000"/>
        </w:rPr>
        <w:t>March 25, 2025</w:t>
      </w:r>
      <w:r w:rsidRPr="00872D84">
        <w:rPr>
          <w:rFonts w:ascii="Cambria" w:eastAsia="MS Mincho" w:hAnsi="Cambria" w:cs="Times New Roman"/>
          <w:color w:val="000000"/>
        </w:rPr>
        <w:br/>
        <w:t xml:space="preserve">Last Revision </w:t>
      </w:r>
      <w:r>
        <w:rPr>
          <w:rFonts w:ascii="Cambria" w:eastAsia="MS Mincho" w:hAnsi="Cambria" w:cs="Times New Roman"/>
          <w:color w:val="000000"/>
        </w:rPr>
        <w:t xml:space="preserve">or Review </w:t>
      </w:r>
      <w:r w:rsidRPr="00872D84">
        <w:rPr>
          <w:rFonts w:ascii="Cambria" w:eastAsia="MS Mincho" w:hAnsi="Cambria" w:cs="Times New Roman"/>
          <w:color w:val="000000"/>
        </w:rPr>
        <w:t xml:space="preserve">Date: </w:t>
      </w:r>
      <w:r>
        <w:rPr>
          <w:rFonts w:ascii="Cambria" w:eastAsia="MS Mincho" w:hAnsi="Cambria" w:cs="Times New Roman"/>
          <w:i/>
          <w:color w:val="000000"/>
        </w:rPr>
        <w:t>March 25, 2025</w:t>
      </w:r>
    </w:p>
    <w:p w14:paraId="4D66DEE8" w14:textId="77777777" w:rsidR="00911BF6" w:rsidRPr="00872D84" w:rsidRDefault="00911BF6" w:rsidP="00911BF6">
      <w:pPr>
        <w:rPr>
          <w:rFonts w:ascii="Cambria" w:eastAsia="MS Mincho" w:hAnsi="Cambria" w:cs="Times New Roman"/>
          <w:color w:val="000000"/>
        </w:rPr>
      </w:pPr>
    </w:p>
    <w:p w14:paraId="7E823DF9" w14:textId="77777777" w:rsidR="00911BF6" w:rsidRPr="00872D84" w:rsidRDefault="00911BF6" w:rsidP="00911BF6">
      <w:pPr>
        <w:rPr>
          <w:rFonts w:ascii="Cambria" w:eastAsia="MS Mincho" w:hAnsi="Cambria" w:cs="Times New Roman"/>
          <w:i/>
          <w:color w:val="000000"/>
        </w:rPr>
      </w:pPr>
      <w:r w:rsidRPr="00872D84">
        <w:rPr>
          <w:rFonts w:ascii="Cambria" w:eastAsia="MS Mincho" w:hAnsi="Cambria" w:cs="Times New Roman"/>
          <w:b/>
          <w:i/>
          <w:color w:val="000000"/>
        </w:rPr>
        <w:t xml:space="preserve">Scope: </w:t>
      </w:r>
      <w:r w:rsidRPr="00872D84">
        <w:rPr>
          <w:rFonts w:ascii="Cambria" w:eastAsia="MS Mincho" w:hAnsi="Cambria" w:cs="Times New Roman"/>
          <w:i/>
          <w:color w:val="000000"/>
        </w:rPr>
        <w:t xml:space="preserve">This policy provides </w:t>
      </w:r>
      <w:proofErr w:type="gramStart"/>
      <w:r w:rsidRPr="00872D84">
        <w:rPr>
          <w:rFonts w:ascii="Cambria" w:eastAsia="MS Mincho" w:hAnsi="Cambria" w:cs="Times New Roman"/>
          <w:i/>
          <w:color w:val="000000"/>
        </w:rPr>
        <w:t>direction</w:t>
      </w:r>
      <w:proofErr w:type="gramEnd"/>
      <w:r w:rsidRPr="00872D84">
        <w:rPr>
          <w:rFonts w:ascii="Cambria" w:eastAsia="MS Mincho" w:hAnsi="Cambria" w:cs="Times New Roman"/>
          <w:i/>
          <w:color w:val="000000"/>
        </w:rPr>
        <w:t xml:space="preserve"> </w:t>
      </w:r>
      <w:proofErr w:type="gramStart"/>
      <w:r w:rsidRPr="00872D84">
        <w:rPr>
          <w:rFonts w:ascii="Cambria" w:eastAsia="MS Mincho" w:hAnsi="Cambria" w:cs="Times New Roman"/>
          <w:i/>
          <w:color w:val="000000"/>
        </w:rPr>
        <w:t>to</w:t>
      </w:r>
      <w:proofErr w:type="gramEnd"/>
      <w:r w:rsidRPr="00872D84">
        <w:rPr>
          <w:rFonts w:ascii="Cambria" w:eastAsia="MS Mincho" w:hAnsi="Cambria" w:cs="Times New Roman"/>
          <w:i/>
          <w:color w:val="000000"/>
        </w:rPr>
        <w:t xml:space="preserve"> LSC Members for all elements relating to </w:t>
      </w:r>
      <w:proofErr w:type="gramStart"/>
      <w:r w:rsidRPr="00872D84">
        <w:rPr>
          <w:rFonts w:ascii="Cambria" w:eastAsia="MS Mincho" w:hAnsi="Cambria" w:cs="Times New Roman"/>
          <w:i/>
          <w:color w:val="000000"/>
        </w:rPr>
        <w:t>meet</w:t>
      </w:r>
      <w:proofErr w:type="gramEnd"/>
      <w:r w:rsidRPr="00872D84">
        <w:rPr>
          <w:rFonts w:ascii="Cambria" w:eastAsia="MS Mincho" w:hAnsi="Cambria" w:cs="Times New Roman"/>
          <w:i/>
          <w:color w:val="000000"/>
        </w:rPr>
        <w:t xml:space="preserve"> entry procedures. Where conflicts between USA Swimming and LSC policy appear, USA Swimming shall prevail.</w:t>
      </w:r>
    </w:p>
    <w:p w14:paraId="65907589" w14:textId="77777777" w:rsidR="00911BF6" w:rsidRPr="00872D84" w:rsidRDefault="00911BF6" w:rsidP="00911BF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rPr>
      </w:pPr>
    </w:p>
    <w:p w14:paraId="71FA012D" w14:textId="77777777" w:rsidR="00911BF6" w:rsidRPr="00872D84" w:rsidRDefault="00911BF6" w:rsidP="00911BF6">
      <w:pPr>
        <w:numPr>
          <w:ilvl w:val="1"/>
          <w:numId w:val="7"/>
        </w:numPr>
        <w:tabs>
          <w:tab w:val="left" w:pos="450"/>
        </w:tabs>
        <w:ind w:left="450" w:hanging="450"/>
        <w:contextualSpacing/>
        <w:rPr>
          <w:rFonts w:ascii="Cambria" w:eastAsia="MS Mincho" w:hAnsi="Cambria" w:cs="Times New Roman"/>
          <w:b/>
          <w:color w:val="000000"/>
        </w:rPr>
      </w:pPr>
      <w:r w:rsidRPr="00872D84">
        <w:rPr>
          <w:rFonts w:ascii="Cambria" w:eastAsia="MS Mincho" w:hAnsi="Cambria" w:cs="Times New Roman"/>
          <w:b/>
          <w:color w:val="000000"/>
        </w:rPr>
        <w:t>Requirements for Entry into Sanctioned Meets</w:t>
      </w:r>
    </w:p>
    <w:p w14:paraId="1F0C1795" w14:textId="77777777" w:rsidR="00911BF6" w:rsidRPr="00C527C3" w:rsidRDefault="00911BF6" w:rsidP="00911BF6">
      <w:pPr>
        <w:numPr>
          <w:ilvl w:val="2"/>
          <w:numId w:val="7"/>
        </w:numPr>
        <w:contextualSpacing/>
        <w:rPr>
          <w:rFonts w:ascii="Cambria" w:eastAsia="MS Mincho" w:hAnsi="Cambria" w:cs="Times New Roman"/>
          <w:b/>
          <w:color w:val="000000"/>
        </w:rPr>
      </w:pPr>
      <w:r w:rsidRPr="00872D84">
        <w:rPr>
          <w:rFonts w:ascii="Cambria" w:eastAsia="MS Mincho" w:hAnsi="Cambria" w:cs="Times New Roman"/>
          <w:color w:val="000000"/>
        </w:rPr>
        <w:t xml:space="preserve">Every club that is entered as a team in a USA Swimming sanctioned meet must have a USA Swimming club membership.  Members of a club are not eligible to compete as a team if that </w:t>
      </w:r>
      <w:proofErr w:type="gramStart"/>
      <w:r w:rsidRPr="00872D84">
        <w:rPr>
          <w:rFonts w:ascii="Cambria" w:eastAsia="MS Mincho" w:hAnsi="Cambria" w:cs="Times New Roman"/>
          <w:color w:val="000000"/>
        </w:rPr>
        <w:t>particular club</w:t>
      </w:r>
      <w:proofErr w:type="gramEnd"/>
      <w:r w:rsidRPr="00872D84">
        <w:rPr>
          <w:rFonts w:ascii="Cambria" w:eastAsia="MS Mincho" w:hAnsi="Cambria" w:cs="Times New Roman"/>
          <w:color w:val="000000"/>
        </w:rPr>
        <w:t xml:space="preserve"> does not hold </w:t>
      </w:r>
      <w:proofErr w:type="gramStart"/>
      <w:r w:rsidRPr="00872D84">
        <w:rPr>
          <w:rFonts w:ascii="Cambria" w:eastAsia="MS Mincho" w:hAnsi="Cambria" w:cs="Times New Roman"/>
          <w:color w:val="000000"/>
        </w:rPr>
        <w:t>a current</w:t>
      </w:r>
      <w:proofErr w:type="gramEnd"/>
      <w:r w:rsidRPr="00872D84">
        <w:rPr>
          <w:rFonts w:ascii="Cambria" w:eastAsia="MS Mincho" w:hAnsi="Cambria" w:cs="Times New Roman"/>
          <w:color w:val="000000"/>
        </w:rPr>
        <w:t xml:space="preserve"> USA Swimming club membership.  Such swimmers for a non-member club must compete "unattached" and may not swim on a relay and may not score team points.</w:t>
      </w:r>
    </w:p>
    <w:p w14:paraId="2DF168E6" w14:textId="77777777" w:rsidR="00911BF6" w:rsidRPr="00872D84" w:rsidRDefault="00911BF6" w:rsidP="00911BF6">
      <w:pPr>
        <w:ind w:left="720"/>
        <w:contextualSpacing/>
        <w:rPr>
          <w:rFonts w:ascii="Cambria" w:eastAsia="MS Mincho" w:hAnsi="Cambria" w:cs="Times New Roman"/>
          <w:b/>
          <w:color w:val="000000"/>
        </w:rPr>
      </w:pPr>
    </w:p>
    <w:p w14:paraId="21521B1F" w14:textId="77777777" w:rsidR="00911BF6" w:rsidRPr="00872D84" w:rsidRDefault="00911BF6" w:rsidP="00911BF6">
      <w:pPr>
        <w:numPr>
          <w:ilvl w:val="1"/>
          <w:numId w:val="7"/>
        </w:numPr>
        <w:ind w:left="450" w:hanging="450"/>
        <w:contextualSpacing/>
        <w:rPr>
          <w:rFonts w:ascii="Cambria" w:eastAsia="MS Mincho" w:hAnsi="Cambria" w:cs="Times New Roman"/>
          <w:b/>
          <w:color w:val="000000"/>
        </w:rPr>
      </w:pPr>
      <w:r w:rsidRPr="00872D84">
        <w:rPr>
          <w:rFonts w:ascii="Cambria" w:eastAsia="MS Mincho" w:hAnsi="Cambria" w:cs="Times New Roman"/>
          <w:b/>
          <w:color w:val="000000"/>
        </w:rPr>
        <w:t>Meet Announcement</w:t>
      </w:r>
    </w:p>
    <w:p w14:paraId="65E72663" w14:textId="77777777" w:rsidR="00911BF6" w:rsidRPr="00872D84" w:rsidRDefault="00911BF6" w:rsidP="00911BF6">
      <w:pPr>
        <w:numPr>
          <w:ilvl w:val="2"/>
          <w:numId w:val="7"/>
        </w:numPr>
        <w:contextualSpacing/>
        <w:rPr>
          <w:rFonts w:ascii="Cambria" w:eastAsia="MS Mincho" w:hAnsi="Cambria" w:cs="Times New Roman"/>
          <w:b/>
          <w:color w:val="000000"/>
        </w:rPr>
      </w:pPr>
      <w:r w:rsidRPr="00872D84">
        <w:rPr>
          <w:rFonts w:ascii="Cambria" w:eastAsia="MS Mincho" w:hAnsi="Cambria" w:cs="Times New Roman"/>
          <w:color w:val="000000"/>
        </w:rPr>
        <w:t>Meet Announcement shall include the following:</w:t>
      </w:r>
    </w:p>
    <w:p w14:paraId="6FB891A8" w14:textId="77777777" w:rsidR="00911BF6" w:rsidRPr="00872D84" w:rsidRDefault="00911BF6" w:rsidP="00911BF6">
      <w:pPr>
        <w:numPr>
          <w:ilvl w:val="0"/>
          <w:numId w:val="8"/>
        </w:numPr>
        <w:ind w:left="1170" w:hanging="450"/>
        <w:contextualSpacing/>
        <w:rPr>
          <w:rFonts w:ascii="Cambria" w:eastAsia="MS Mincho" w:hAnsi="Cambria" w:cs="Times New Roman"/>
          <w:color w:val="000000"/>
        </w:rPr>
      </w:pPr>
      <w:r w:rsidRPr="00872D84">
        <w:rPr>
          <w:rFonts w:ascii="Cambria" w:eastAsia="MS Mincho" w:hAnsi="Cambria" w:cs="Times New Roman"/>
          <w:color w:val="000000"/>
        </w:rPr>
        <w:t>Location and date</w:t>
      </w:r>
    </w:p>
    <w:p w14:paraId="16B8D73D" w14:textId="77777777" w:rsidR="00911BF6" w:rsidRPr="00872D84" w:rsidRDefault="00911BF6" w:rsidP="00911BF6">
      <w:pPr>
        <w:numPr>
          <w:ilvl w:val="0"/>
          <w:numId w:val="9"/>
        </w:numPr>
        <w:tabs>
          <w:tab w:val="left" w:pos="720"/>
          <w:tab w:val="num"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Cambria" w:eastAsia="Times New Roman" w:hAnsi="Cambria" w:cs="Times New Roman"/>
          <w:color w:val="000000"/>
          <w:szCs w:val="20"/>
        </w:rPr>
      </w:pPr>
      <w:r w:rsidRPr="00872D84">
        <w:rPr>
          <w:rFonts w:ascii="Cambria" w:eastAsia="Times New Roman" w:hAnsi="Cambria" w:cs="Times New Roman"/>
          <w:color w:val="000000"/>
          <w:szCs w:val="20"/>
        </w:rPr>
        <w:t xml:space="preserve">Facility name </w:t>
      </w:r>
      <w:proofErr w:type="gramStart"/>
      <w:r w:rsidRPr="00872D84">
        <w:rPr>
          <w:rFonts w:ascii="Cambria" w:eastAsia="Times New Roman" w:hAnsi="Cambria" w:cs="Times New Roman"/>
          <w:color w:val="000000"/>
          <w:szCs w:val="20"/>
        </w:rPr>
        <w:t>including</w:t>
      </w:r>
      <w:proofErr w:type="gramEnd"/>
      <w:r w:rsidRPr="00872D84">
        <w:rPr>
          <w:rFonts w:ascii="Cambria" w:eastAsia="Times New Roman" w:hAnsi="Cambria" w:cs="Times New Roman"/>
          <w:color w:val="000000"/>
          <w:szCs w:val="20"/>
        </w:rPr>
        <w:t xml:space="preserve"> water depth (water depth measured for </w:t>
      </w:r>
      <w:proofErr w:type="gramStart"/>
      <w:r w:rsidRPr="00872D84">
        <w:rPr>
          <w:rFonts w:ascii="Cambria" w:eastAsia="Times New Roman" w:hAnsi="Cambria" w:cs="Times New Roman"/>
          <w:color w:val="000000"/>
          <w:szCs w:val="20"/>
        </w:rPr>
        <w:t>a distance of 3</w:t>
      </w:r>
      <w:proofErr w:type="gramEnd"/>
      <w:r w:rsidRPr="00872D84">
        <w:rPr>
          <w:rFonts w:ascii="Cambria" w:eastAsia="Times New Roman" w:hAnsi="Cambria" w:cs="Times New Roman"/>
          <w:color w:val="000000"/>
          <w:szCs w:val="20"/>
        </w:rPr>
        <w:t xml:space="preserve"> feet 3.5 inches (1 </w:t>
      </w:r>
      <w:proofErr w:type="gramStart"/>
      <w:r w:rsidRPr="00872D84">
        <w:rPr>
          <w:rFonts w:ascii="Cambria" w:eastAsia="Times New Roman" w:hAnsi="Cambria" w:cs="Times New Roman"/>
          <w:color w:val="000000"/>
          <w:szCs w:val="20"/>
        </w:rPr>
        <w:t>meter</w:t>
      </w:r>
      <w:proofErr w:type="gramEnd"/>
      <w:r w:rsidRPr="00872D84">
        <w:rPr>
          <w:rFonts w:ascii="Cambria" w:eastAsia="Times New Roman" w:hAnsi="Cambria" w:cs="Times New Roman"/>
          <w:color w:val="000000"/>
          <w:szCs w:val="20"/>
        </w:rPr>
        <w:t>) to 16 feet 5 inches (5.0 meters) from both end walls and starting platform height</w:t>
      </w:r>
    </w:p>
    <w:p w14:paraId="4C2606B7" w14:textId="77777777" w:rsidR="00911BF6" w:rsidRPr="00E55D6A" w:rsidRDefault="00911BF6" w:rsidP="00911BF6">
      <w:pPr>
        <w:numPr>
          <w:ilvl w:val="0"/>
          <w:numId w:val="9"/>
        </w:numPr>
        <w:tabs>
          <w:tab w:val="left" w:pos="720"/>
          <w:tab w:val="num"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Cambria" w:eastAsia="Times New Roman" w:hAnsi="Cambria" w:cs="Times New Roman"/>
          <w:color w:val="000000"/>
          <w:szCs w:val="20"/>
        </w:rPr>
      </w:pPr>
      <w:r w:rsidRPr="00E55D6A">
        <w:rPr>
          <w:rFonts w:ascii="Cambria" w:eastAsia="Times New Roman" w:hAnsi="Cambria" w:cs="Times New Roman"/>
          <w:color w:val="000000"/>
          <w:szCs w:val="20"/>
        </w:rPr>
        <w:t xml:space="preserve">A statement indicating that </w:t>
      </w:r>
      <w:proofErr w:type="gramStart"/>
      <w:r w:rsidRPr="00E55D6A">
        <w:rPr>
          <w:rFonts w:ascii="Cambria" w:eastAsia="Times New Roman" w:hAnsi="Cambria" w:cs="Times New Roman"/>
          <w:color w:val="000000"/>
          <w:szCs w:val="20"/>
        </w:rPr>
        <w:t>host</w:t>
      </w:r>
      <w:proofErr w:type="gramEnd"/>
      <w:r w:rsidRPr="00E55D6A">
        <w:rPr>
          <w:rFonts w:ascii="Cambria" w:eastAsia="Times New Roman" w:hAnsi="Cambria" w:cs="Times New Roman"/>
          <w:color w:val="000000"/>
          <w:szCs w:val="20"/>
        </w:rPr>
        <w:t xml:space="preserve"> will ensure the required course dimensions:</w:t>
      </w:r>
    </w:p>
    <w:p w14:paraId="69DC863A" w14:textId="77777777" w:rsidR="00911BF6" w:rsidRPr="00E55D6A" w:rsidRDefault="00911BF6" w:rsidP="00911BF6">
      <w:pPr>
        <w:numPr>
          <w:ilvl w:val="0"/>
          <w:numId w:val="9"/>
        </w:numPr>
        <w:tabs>
          <w:tab w:val="left" w:pos="720"/>
          <w:tab w:val="num"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Cambria" w:eastAsia="Times New Roman" w:hAnsi="Cambria" w:cs="Times New Roman"/>
          <w:color w:val="000000"/>
          <w:szCs w:val="20"/>
        </w:rPr>
      </w:pPr>
      <w:r w:rsidRPr="00E55D6A">
        <w:rPr>
          <w:rFonts w:ascii="Cambria" w:eastAsia="Times New Roman" w:hAnsi="Cambria" w:cs="Times New Roman"/>
          <w:color w:val="000000"/>
          <w:szCs w:val="20"/>
        </w:rPr>
        <w:t>Meet Time Schedule including warm-up times and procedure</w:t>
      </w:r>
    </w:p>
    <w:p w14:paraId="4C16408D" w14:textId="77777777" w:rsidR="00911BF6" w:rsidRPr="00872D84" w:rsidRDefault="00911BF6" w:rsidP="00911BF6">
      <w:pPr>
        <w:numPr>
          <w:ilvl w:val="0"/>
          <w:numId w:val="9"/>
        </w:numPr>
        <w:tabs>
          <w:tab w:val="left" w:pos="720"/>
          <w:tab w:val="num"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Cambria" w:eastAsia="Times New Roman" w:hAnsi="Cambria" w:cs="Times New Roman"/>
          <w:color w:val="000000"/>
          <w:szCs w:val="20"/>
        </w:rPr>
      </w:pPr>
      <w:r w:rsidRPr="00872D84">
        <w:rPr>
          <w:rFonts w:ascii="Cambria" w:eastAsia="Times New Roman" w:hAnsi="Cambria" w:cs="Times New Roman"/>
          <w:color w:val="000000"/>
          <w:szCs w:val="20"/>
        </w:rPr>
        <w:t>Host Team Name</w:t>
      </w:r>
    </w:p>
    <w:p w14:paraId="0CB74721" w14:textId="77777777" w:rsidR="00911BF6" w:rsidRPr="00872D84" w:rsidRDefault="00911BF6" w:rsidP="00911BF6">
      <w:pPr>
        <w:numPr>
          <w:ilvl w:val="0"/>
          <w:numId w:val="9"/>
        </w:numPr>
        <w:tabs>
          <w:tab w:val="left" w:pos="720"/>
          <w:tab w:val="num"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Cambria" w:eastAsia="Times New Roman" w:hAnsi="Cambria" w:cs="Times New Roman"/>
          <w:color w:val="000000"/>
          <w:szCs w:val="20"/>
          <w:u w:val="single"/>
        </w:rPr>
      </w:pPr>
      <w:r w:rsidRPr="00872D84">
        <w:rPr>
          <w:rFonts w:ascii="Cambria" w:eastAsia="Times New Roman" w:hAnsi="Cambria" w:cs="Times New Roman"/>
          <w:color w:val="000000"/>
          <w:szCs w:val="20"/>
        </w:rPr>
        <w:t>Sanction Number/Approval Number with a conspicuously located statement that reads: “In granting this sanction/approval, it is understood and agreed that USA Swimming and Wisconsin Swimming, Inc. shall be free from any liabilities or claims for damages arising by reason of injuries to anyone during the conduct of the event.”</w:t>
      </w:r>
    </w:p>
    <w:p w14:paraId="6E3071A9" w14:textId="77777777" w:rsidR="00911BF6" w:rsidRPr="00872D84" w:rsidRDefault="00911BF6" w:rsidP="00911BF6">
      <w:pPr>
        <w:numPr>
          <w:ilvl w:val="0"/>
          <w:numId w:val="9"/>
        </w:numPr>
        <w:tabs>
          <w:tab w:val="left" w:pos="720"/>
          <w:tab w:val="num"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Cambria" w:eastAsia="Times New Roman" w:hAnsi="Cambria" w:cs="Times New Roman"/>
          <w:color w:val="000000"/>
          <w:szCs w:val="20"/>
        </w:rPr>
      </w:pPr>
      <w:r w:rsidRPr="00872D84">
        <w:rPr>
          <w:rFonts w:ascii="Cambria" w:eastAsia="Times New Roman" w:hAnsi="Cambria" w:cs="Times New Roman"/>
          <w:color w:val="000000"/>
          <w:szCs w:val="20"/>
        </w:rPr>
        <w:t>Entry Fees and Deadline</w:t>
      </w:r>
    </w:p>
    <w:p w14:paraId="538554D5" w14:textId="77777777" w:rsidR="00911BF6" w:rsidRPr="00872D84" w:rsidRDefault="00911BF6" w:rsidP="00911BF6">
      <w:pPr>
        <w:numPr>
          <w:ilvl w:val="0"/>
          <w:numId w:val="9"/>
        </w:numPr>
        <w:tabs>
          <w:tab w:val="left" w:pos="720"/>
          <w:tab w:val="num"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Cambria" w:eastAsia="Times New Roman" w:hAnsi="Cambria" w:cs="Times New Roman"/>
          <w:color w:val="000000"/>
          <w:szCs w:val="20"/>
        </w:rPr>
      </w:pPr>
      <w:r w:rsidRPr="00872D84">
        <w:rPr>
          <w:rFonts w:ascii="Cambria" w:eastAsia="Times New Roman" w:hAnsi="Cambria" w:cs="Times New Roman"/>
          <w:color w:val="000000"/>
          <w:szCs w:val="20"/>
        </w:rPr>
        <w:t>Admission Fees</w:t>
      </w:r>
    </w:p>
    <w:p w14:paraId="3D1453B5" w14:textId="77777777" w:rsidR="00911BF6" w:rsidRPr="00872D84" w:rsidRDefault="00911BF6" w:rsidP="00911BF6">
      <w:pPr>
        <w:numPr>
          <w:ilvl w:val="0"/>
          <w:numId w:val="9"/>
        </w:numPr>
        <w:tabs>
          <w:tab w:val="left" w:pos="720"/>
          <w:tab w:val="num"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Cambria" w:eastAsia="Times New Roman" w:hAnsi="Cambria" w:cs="Times New Roman"/>
          <w:color w:val="000000"/>
          <w:szCs w:val="20"/>
        </w:rPr>
      </w:pPr>
      <w:r w:rsidRPr="00872D84">
        <w:rPr>
          <w:rFonts w:ascii="Cambria" w:eastAsia="Times New Roman" w:hAnsi="Cambria" w:cs="Times New Roman"/>
          <w:color w:val="000000"/>
          <w:szCs w:val="20"/>
        </w:rPr>
        <w:t>Order of Events</w:t>
      </w:r>
    </w:p>
    <w:p w14:paraId="4FDC28E9" w14:textId="77777777" w:rsidR="00911BF6" w:rsidRPr="00872D84" w:rsidRDefault="00911BF6" w:rsidP="00911BF6">
      <w:pPr>
        <w:numPr>
          <w:ilvl w:val="0"/>
          <w:numId w:val="9"/>
        </w:numPr>
        <w:tabs>
          <w:tab w:val="left" w:pos="720"/>
          <w:tab w:val="num"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Cambria" w:eastAsia="Times New Roman" w:hAnsi="Cambria" w:cs="Times New Roman"/>
          <w:color w:val="000000"/>
          <w:szCs w:val="20"/>
        </w:rPr>
      </w:pPr>
      <w:r w:rsidRPr="00872D84">
        <w:rPr>
          <w:rFonts w:ascii="Cambria" w:eastAsia="Times New Roman" w:hAnsi="Cambria" w:cs="Times New Roman"/>
          <w:color w:val="000000"/>
          <w:szCs w:val="20"/>
        </w:rPr>
        <w:t>Entry Limitation, including meet policy regarding deck entries and/or associated fees, and whether Meet Management is accepting either.</w:t>
      </w:r>
    </w:p>
    <w:p w14:paraId="4C1A4A89" w14:textId="77777777" w:rsidR="00911BF6" w:rsidRPr="00872D84" w:rsidRDefault="00911BF6" w:rsidP="00911BF6">
      <w:pPr>
        <w:numPr>
          <w:ilvl w:val="0"/>
          <w:numId w:val="9"/>
        </w:numPr>
        <w:tabs>
          <w:tab w:val="left" w:pos="720"/>
          <w:tab w:val="num"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Cambria" w:eastAsia="Times New Roman" w:hAnsi="Cambria" w:cs="Times New Roman"/>
          <w:color w:val="000000"/>
          <w:szCs w:val="20"/>
        </w:rPr>
      </w:pPr>
      <w:r w:rsidRPr="00872D84">
        <w:rPr>
          <w:rFonts w:ascii="Cambria" w:eastAsia="Times New Roman" w:hAnsi="Cambria" w:cs="Times New Roman"/>
          <w:color w:val="000000"/>
          <w:szCs w:val="20"/>
        </w:rPr>
        <w:t>Classification of Meet</w:t>
      </w:r>
    </w:p>
    <w:p w14:paraId="27AA4615" w14:textId="77777777" w:rsidR="00911BF6" w:rsidRPr="00872D84" w:rsidRDefault="00911BF6" w:rsidP="00911BF6">
      <w:pPr>
        <w:numPr>
          <w:ilvl w:val="0"/>
          <w:numId w:val="9"/>
        </w:numPr>
        <w:tabs>
          <w:tab w:val="left" w:pos="720"/>
          <w:tab w:val="num"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Cambria" w:eastAsia="Times New Roman" w:hAnsi="Cambria" w:cs="Times New Roman"/>
          <w:color w:val="000000"/>
          <w:szCs w:val="20"/>
        </w:rPr>
      </w:pPr>
      <w:r w:rsidRPr="00872D84">
        <w:rPr>
          <w:rFonts w:ascii="Cambria" w:eastAsia="Times New Roman" w:hAnsi="Cambria" w:cs="Times New Roman"/>
          <w:color w:val="000000"/>
          <w:szCs w:val="20"/>
        </w:rPr>
        <w:t>Waiver Form</w:t>
      </w:r>
    </w:p>
    <w:p w14:paraId="4A4F6513" w14:textId="77777777" w:rsidR="00911BF6" w:rsidRPr="00872D84" w:rsidRDefault="00911BF6" w:rsidP="00911BF6">
      <w:pPr>
        <w:numPr>
          <w:ilvl w:val="0"/>
          <w:numId w:val="9"/>
        </w:numPr>
        <w:tabs>
          <w:tab w:val="left" w:pos="720"/>
          <w:tab w:val="num"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Cambria" w:eastAsia="Times New Roman" w:hAnsi="Cambria" w:cs="Times New Roman"/>
          <w:color w:val="000000"/>
          <w:szCs w:val="20"/>
        </w:rPr>
      </w:pPr>
      <w:r w:rsidRPr="00872D84">
        <w:rPr>
          <w:rFonts w:ascii="Cambria" w:eastAsia="Times New Roman" w:hAnsi="Cambria" w:cs="Times New Roman"/>
          <w:color w:val="000000"/>
          <w:szCs w:val="20"/>
        </w:rPr>
        <w:t>Timing System</w:t>
      </w:r>
    </w:p>
    <w:p w14:paraId="62E574C0" w14:textId="77777777" w:rsidR="00911BF6" w:rsidRPr="00872D84" w:rsidRDefault="00911BF6" w:rsidP="00911BF6">
      <w:pPr>
        <w:numPr>
          <w:ilvl w:val="0"/>
          <w:numId w:val="9"/>
        </w:numPr>
        <w:tabs>
          <w:tab w:val="left" w:pos="720"/>
          <w:tab w:val="num"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Cambria" w:eastAsia="Times New Roman" w:hAnsi="Cambria" w:cs="Times New Roman"/>
          <w:color w:val="000000"/>
          <w:szCs w:val="20"/>
        </w:rPr>
      </w:pPr>
      <w:r w:rsidRPr="00872D84">
        <w:rPr>
          <w:rFonts w:ascii="Cambria" w:eastAsia="Times New Roman" w:hAnsi="Cambria" w:cs="Times New Roman"/>
          <w:color w:val="000000"/>
          <w:szCs w:val="20"/>
        </w:rPr>
        <w:t>Program Cost</w:t>
      </w:r>
    </w:p>
    <w:p w14:paraId="17BCC457" w14:textId="77777777" w:rsidR="00911BF6" w:rsidRPr="00872D84" w:rsidRDefault="00911BF6" w:rsidP="00911BF6">
      <w:pPr>
        <w:numPr>
          <w:ilvl w:val="0"/>
          <w:numId w:val="9"/>
        </w:numPr>
        <w:tabs>
          <w:tab w:val="left" w:pos="720"/>
          <w:tab w:val="num"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Cambria" w:eastAsia="Times New Roman" w:hAnsi="Cambria" w:cs="Times New Roman"/>
          <w:color w:val="000000"/>
          <w:szCs w:val="20"/>
        </w:rPr>
      </w:pPr>
      <w:r w:rsidRPr="00872D84">
        <w:rPr>
          <w:rFonts w:ascii="Cambria" w:eastAsia="Times New Roman" w:hAnsi="Cambria" w:cs="Times New Roman"/>
          <w:color w:val="000000"/>
          <w:szCs w:val="20"/>
        </w:rPr>
        <w:t>Concession Facilities</w:t>
      </w:r>
    </w:p>
    <w:p w14:paraId="3FC5083C" w14:textId="77777777" w:rsidR="00911BF6" w:rsidRPr="00872D84" w:rsidRDefault="00911BF6" w:rsidP="00911BF6">
      <w:pPr>
        <w:numPr>
          <w:ilvl w:val="0"/>
          <w:numId w:val="9"/>
        </w:numPr>
        <w:tabs>
          <w:tab w:val="left" w:pos="720"/>
          <w:tab w:val="num"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Cambria" w:eastAsia="Times New Roman" w:hAnsi="Cambria" w:cs="Times New Roman"/>
          <w:color w:val="000000"/>
          <w:szCs w:val="20"/>
        </w:rPr>
      </w:pPr>
      <w:r w:rsidRPr="00872D84">
        <w:rPr>
          <w:rFonts w:ascii="Cambria" w:eastAsia="Times New Roman" w:hAnsi="Cambria" w:cs="Times New Roman"/>
          <w:color w:val="000000"/>
          <w:szCs w:val="20"/>
        </w:rPr>
        <w:t>Awards</w:t>
      </w:r>
    </w:p>
    <w:p w14:paraId="04D9BC58" w14:textId="77777777" w:rsidR="00911BF6" w:rsidRPr="00872D84" w:rsidRDefault="00911BF6" w:rsidP="00911BF6">
      <w:pPr>
        <w:numPr>
          <w:ilvl w:val="0"/>
          <w:numId w:val="9"/>
        </w:numPr>
        <w:tabs>
          <w:tab w:val="left" w:pos="720"/>
          <w:tab w:val="num"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Cambria" w:eastAsia="Times New Roman" w:hAnsi="Cambria" w:cs="Times New Roman"/>
          <w:color w:val="000000"/>
          <w:szCs w:val="20"/>
        </w:rPr>
      </w:pPr>
      <w:r w:rsidRPr="00872D84">
        <w:rPr>
          <w:rFonts w:ascii="Cambria" w:eastAsia="Times New Roman" w:hAnsi="Cambria" w:cs="Times New Roman"/>
          <w:color w:val="000000"/>
          <w:szCs w:val="20"/>
        </w:rPr>
        <w:t>Name, telephone number, and email address of Meet Director</w:t>
      </w:r>
    </w:p>
    <w:p w14:paraId="0017BC1D" w14:textId="77777777" w:rsidR="00A33826" w:rsidRDefault="00911BF6" w:rsidP="00A33826">
      <w:pPr>
        <w:numPr>
          <w:ilvl w:val="0"/>
          <w:numId w:val="9"/>
        </w:numPr>
        <w:tabs>
          <w:tab w:val="left" w:pos="720"/>
          <w:tab w:val="num"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Cambria" w:eastAsia="Times New Roman" w:hAnsi="Cambria" w:cs="Times New Roman"/>
          <w:strike/>
          <w:color w:val="000000"/>
          <w:szCs w:val="20"/>
        </w:rPr>
      </w:pPr>
      <w:r w:rsidRPr="00872D84">
        <w:rPr>
          <w:rFonts w:ascii="Cambria" w:eastAsia="Times New Roman" w:hAnsi="Cambria" w:cs="Times New Roman"/>
          <w:color w:val="000000"/>
          <w:szCs w:val="20"/>
        </w:rPr>
        <w:t xml:space="preserve">Use of electronic Meet Entry Form (See Wisconsin Swimming website, </w:t>
      </w:r>
      <w:hyperlink r:id="rId10" w:history="1">
        <w:r w:rsidRPr="00872D84">
          <w:rPr>
            <w:rFonts w:ascii="Cambria" w:eastAsia="Times New Roman" w:hAnsi="Cambria" w:cs="Times New Roman"/>
            <w:color w:val="000000"/>
            <w:szCs w:val="20"/>
            <w:u w:val="single"/>
          </w:rPr>
          <w:t>www.wisconsinswimming.org</w:t>
        </w:r>
      </w:hyperlink>
      <w:r w:rsidRPr="00872D84">
        <w:rPr>
          <w:rFonts w:ascii="Cambria" w:eastAsia="Times New Roman" w:hAnsi="Cambria" w:cs="Times New Roman"/>
          <w:color w:val="000000"/>
          <w:szCs w:val="20"/>
        </w:rPr>
        <w:t>, or contact Meet Entry Coordinator) if submitting entries manually, for Meet Entry Form.</w:t>
      </w:r>
    </w:p>
    <w:p w14:paraId="1CCA27AB" w14:textId="3D159591" w:rsidR="00911BF6" w:rsidRPr="00A33826" w:rsidRDefault="00911BF6" w:rsidP="00A33826">
      <w:pPr>
        <w:numPr>
          <w:ilvl w:val="0"/>
          <w:numId w:val="9"/>
        </w:numPr>
        <w:tabs>
          <w:tab w:val="left" w:pos="720"/>
          <w:tab w:val="num"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Cambria" w:eastAsia="Times New Roman" w:hAnsi="Cambria" w:cs="Times New Roman"/>
          <w:strike/>
          <w:color w:val="000000"/>
          <w:szCs w:val="20"/>
        </w:rPr>
      </w:pPr>
      <w:r w:rsidRPr="00A33826">
        <w:rPr>
          <w:rFonts w:ascii="Cambria" w:eastAsia="Times New Roman" w:hAnsi="Cambria" w:cs="Times New Roman"/>
          <w:color w:val="000000"/>
          <w:szCs w:val="20"/>
        </w:rPr>
        <w:lastRenderedPageBreak/>
        <w:t>Include the name and email for Meet Referee, Entry Chair, and Administrative Official.</w:t>
      </w:r>
    </w:p>
    <w:p w14:paraId="126088DD" w14:textId="77777777" w:rsidR="00911BF6" w:rsidRPr="00BE193C" w:rsidRDefault="00911BF6" w:rsidP="00911BF6">
      <w:pPr>
        <w:numPr>
          <w:ilvl w:val="0"/>
          <w:numId w:val="9"/>
        </w:numPr>
        <w:tabs>
          <w:tab w:val="clear" w:pos="1440"/>
          <w:tab w:val="left" w:pos="720"/>
          <w:tab w:val="num"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Cambria" w:eastAsia="Times New Roman" w:hAnsi="Cambria" w:cs="Times New Roman"/>
          <w:color w:val="000000"/>
          <w:szCs w:val="20"/>
        </w:rPr>
      </w:pPr>
      <w:r w:rsidRPr="00BE193C">
        <w:rPr>
          <w:rFonts w:ascii="Cambria" w:eastAsia="Times New Roman" w:hAnsi="Cambria" w:cs="Times New Roman"/>
          <w:color w:val="000000"/>
          <w:szCs w:val="20"/>
        </w:rPr>
        <w:t>Meet Directors, Meet Referees and Administrative Officials must be current USA Swimming Non-Athlete Members in good standing</w:t>
      </w:r>
    </w:p>
    <w:p w14:paraId="1C6F538A" w14:textId="77777777" w:rsidR="00911BF6" w:rsidRPr="00872D84" w:rsidRDefault="00911BF6" w:rsidP="00911BF6">
      <w:pPr>
        <w:numPr>
          <w:ilvl w:val="0"/>
          <w:numId w:val="9"/>
        </w:numPr>
        <w:tabs>
          <w:tab w:val="left" w:pos="720"/>
          <w:tab w:val="num"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Cambria" w:eastAsia="Times New Roman" w:hAnsi="Cambria" w:cs="Times New Roman"/>
          <w:color w:val="000000"/>
          <w:szCs w:val="20"/>
        </w:rPr>
      </w:pPr>
      <w:r w:rsidRPr="00872D84">
        <w:rPr>
          <w:rFonts w:ascii="Cambria" w:eastAsia="Times New Roman" w:hAnsi="Cambria" w:cs="Times New Roman"/>
          <w:color w:val="000000"/>
          <w:szCs w:val="20"/>
        </w:rPr>
        <w:t xml:space="preserve">Notification that non-LSC entrants must bring current USA Swimming cards. </w:t>
      </w:r>
    </w:p>
    <w:p w14:paraId="75E49305" w14:textId="77777777" w:rsidR="00911BF6" w:rsidRPr="00872D84" w:rsidRDefault="00911BF6" w:rsidP="00911BF6">
      <w:pPr>
        <w:numPr>
          <w:ilvl w:val="0"/>
          <w:numId w:val="9"/>
        </w:numPr>
        <w:tabs>
          <w:tab w:val="left" w:pos="720"/>
          <w:tab w:val="num"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Cambria" w:eastAsia="Times New Roman" w:hAnsi="Cambria" w:cs="Times New Roman"/>
          <w:color w:val="000000"/>
          <w:szCs w:val="20"/>
        </w:rPr>
      </w:pPr>
      <w:r w:rsidRPr="00872D84">
        <w:rPr>
          <w:rFonts w:ascii="Cambria" w:eastAsia="Times New Roman" w:hAnsi="Cambria" w:cs="Times New Roman"/>
          <w:color w:val="000000"/>
          <w:szCs w:val="20"/>
        </w:rPr>
        <w:t xml:space="preserve">For a meet conducted in an outdoor pool, procedures for threatening weather and closing the pool, for handling any weather-related meet delay, for resuming the meet, and for refunding entry fees (if any refund, for events not </w:t>
      </w:r>
      <w:proofErr w:type="gramStart"/>
      <w:r w:rsidRPr="00872D84">
        <w:rPr>
          <w:rFonts w:ascii="Cambria" w:eastAsia="Times New Roman" w:hAnsi="Cambria" w:cs="Times New Roman"/>
          <w:color w:val="000000"/>
          <w:szCs w:val="20"/>
        </w:rPr>
        <w:t>competed</w:t>
      </w:r>
      <w:proofErr w:type="gramEnd"/>
      <w:r w:rsidRPr="00872D84">
        <w:rPr>
          <w:rFonts w:ascii="Cambria" w:eastAsia="Times New Roman" w:hAnsi="Cambria" w:cs="Times New Roman"/>
          <w:color w:val="000000"/>
          <w:szCs w:val="20"/>
        </w:rPr>
        <w:t>).</w:t>
      </w:r>
    </w:p>
    <w:p w14:paraId="5CE9285E" w14:textId="77777777" w:rsidR="00911BF6" w:rsidRPr="00872D84" w:rsidRDefault="00911BF6" w:rsidP="00911BF6">
      <w:pPr>
        <w:numPr>
          <w:ilvl w:val="0"/>
          <w:numId w:val="9"/>
        </w:numPr>
        <w:tabs>
          <w:tab w:val="left" w:pos="720"/>
          <w:tab w:val="num"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Cambria" w:eastAsia="Times New Roman" w:hAnsi="Cambria" w:cs="Times New Roman"/>
          <w:color w:val="000000"/>
          <w:szCs w:val="20"/>
        </w:rPr>
      </w:pPr>
      <w:r w:rsidRPr="00872D84">
        <w:rPr>
          <w:rFonts w:ascii="Cambria" w:eastAsia="Times New Roman" w:hAnsi="Cambria" w:cs="Times New Roman"/>
          <w:color w:val="000000"/>
          <w:szCs w:val="20"/>
        </w:rPr>
        <w:t xml:space="preserve">Use of audio or visual recording devices, including </w:t>
      </w:r>
      <w:proofErr w:type="gramStart"/>
      <w:r w:rsidRPr="00872D84">
        <w:rPr>
          <w:rFonts w:ascii="Cambria" w:eastAsia="Times New Roman" w:hAnsi="Cambria" w:cs="Times New Roman"/>
          <w:color w:val="000000"/>
          <w:szCs w:val="20"/>
        </w:rPr>
        <w:t>a cell phone</w:t>
      </w:r>
      <w:proofErr w:type="gramEnd"/>
      <w:r w:rsidRPr="00872D84">
        <w:rPr>
          <w:rFonts w:ascii="Cambria" w:eastAsia="Times New Roman" w:hAnsi="Cambria" w:cs="Times New Roman"/>
          <w:color w:val="000000"/>
          <w:szCs w:val="20"/>
        </w:rPr>
        <w:t xml:space="preserve">, is not permitted in changing areas, </w:t>
      </w:r>
      <w:proofErr w:type="gramStart"/>
      <w:r w:rsidRPr="00872D84">
        <w:rPr>
          <w:rFonts w:ascii="Cambria" w:eastAsia="Times New Roman" w:hAnsi="Cambria" w:cs="Times New Roman"/>
          <w:color w:val="000000"/>
          <w:szCs w:val="20"/>
        </w:rPr>
        <w:t>rest rooms</w:t>
      </w:r>
      <w:proofErr w:type="gramEnd"/>
      <w:r w:rsidRPr="00872D84">
        <w:rPr>
          <w:rFonts w:ascii="Cambria" w:eastAsia="Times New Roman" w:hAnsi="Cambria" w:cs="Times New Roman"/>
          <w:color w:val="000000"/>
          <w:szCs w:val="20"/>
        </w:rPr>
        <w:t>, or locker rooms</w:t>
      </w:r>
      <w:r>
        <w:rPr>
          <w:rFonts w:ascii="Cambria" w:eastAsia="Times New Roman" w:hAnsi="Cambria" w:cs="Times New Roman"/>
          <w:color w:val="000000"/>
          <w:szCs w:val="20"/>
        </w:rPr>
        <w:t>.</w:t>
      </w:r>
    </w:p>
    <w:p w14:paraId="77BE7A3B" w14:textId="77777777" w:rsidR="00911BF6" w:rsidRPr="00872D84" w:rsidRDefault="00911BF6" w:rsidP="00911BF6">
      <w:pPr>
        <w:numPr>
          <w:ilvl w:val="0"/>
          <w:numId w:val="9"/>
        </w:numPr>
        <w:tabs>
          <w:tab w:val="left" w:pos="720"/>
          <w:tab w:val="num"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Cambria" w:eastAsia="Times New Roman" w:hAnsi="Cambria" w:cs="Times New Roman"/>
          <w:color w:val="000000"/>
        </w:rPr>
      </w:pPr>
      <w:r w:rsidRPr="00872D84">
        <w:rPr>
          <w:rFonts w:ascii="Cambria" w:eastAsia="Times New Roman" w:hAnsi="Cambria" w:cs="Times New Roman"/>
          <w:color w:val="000000"/>
        </w:rPr>
        <w:t xml:space="preserve">The statement: “Any swimmer entered in the Meet must be certified by a USA Swimming member coach as being proficient in performing a racing start or the swimmer must start each race from within the water.  When unaccompanied by a member-coach, it is the responsibility of the swimmer or the swimmer’s legal guardian to ensure compliance with this requirement.” </w:t>
      </w:r>
    </w:p>
    <w:p w14:paraId="616432B3" w14:textId="77777777" w:rsidR="00911BF6" w:rsidRPr="00872D84" w:rsidRDefault="00911BF6" w:rsidP="00911BF6">
      <w:pPr>
        <w:numPr>
          <w:ilvl w:val="0"/>
          <w:numId w:val="9"/>
        </w:numPr>
        <w:tabs>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Cambria" w:eastAsia="Times New Roman" w:hAnsi="Cambria" w:cs="Times New Roman"/>
          <w:color w:val="000000"/>
        </w:rPr>
      </w:pPr>
      <w:r w:rsidRPr="00872D84">
        <w:rPr>
          <w:rFonts w:ascii="Cambria" w:eastAsia="Times New Roman" w:hAnsi="Cambria" w:cs="Times New Roman"/>
          <w:color w:val="000000"/>
        </w:rPr>
        <w:t>The statement</w:t>
      </w:r>
      <w:proofErr w:type="gramStart"/>
      <w:r w:rsidRPr="00872D84">
        <w:rPr>
          <w:rFonts w:ascii="Cambria" w:eastAsia="Times New Roman" w:hAnsi="Cambria" w:cs="Times New Roman"/>
          <w:color w:val="000000"/>
        </w:rPr>
        <w:t>:  “</w:t>
      </w:r>
      <w:proofErr w:type="gramEnd"/>
      <w:r w:rsidRPr="00872D84">
        <w:rPr>
          <w:rFonts w:ascii="Cambria" w:eastAsia="Times New Roman" w:hAnsi="Cambria" w:cs="Times New Roman"/>
          <w:color w:val="000000"/>
        </w:rPr>
        <w:t xml:space="preserve">Operation of a drone, or any other flying apparatus, is prohibited over the venue (pools, athlete/coach areas, spectator areas and open ceiling locker rooms) any time athletes, coaches, officials and/or spectators are present.”   </w:t>
      </w:r>
    </w:p>
    <w:p w14:paraId="5BF9F43D" w14:textId="77777777" w:rsidR="00911BF6" w:rsidRPr="00872D84" w:rsidRDefault="00911BF6" w:rsidP="00911BF6">
      <w:pPr>
        <w:tabs>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rPr>
          <w:rFonts w:ascii="Cambria" w:eastAsia="Times New Roman" w:hAnsi="Cambria" w:cs="Times New Roman"/>
          <w:color w:val="000000"/>
        </w:rPr>
      </w:pPr>
      <w:r w:rsidRPr="00872D84">
        <w:rPr>
          <w:rFonts w:ascii="Cambria" w:eastAsia="Times New Roman" w:hAnsi="Cambria" w:cs="Times New Roman"/>
          <w:color w:val="000000"/>
        </w:rPr>
        <w:t>Exceptions may be granted with prior written approval by the Vice President of Program Operations.</w:t>
      </w:r>
      <w:r w:rsidRPr="00872D84">
        <w:rPr>
          <w:rFonts w:ascii="Cambria" w:eastAsia="Times New Roman" w:hAnsi="Cambria" w:cs="Times New Roman"/>
          <w:color w:val="000000"/>
        </w:rPr>
        <w:tab/>
      </w:r>
    </w:p>
    <w:p w14:paraId="1F1BA1A0" w14:textId="77777777" w:rsidR="00911BF6" w:rsidRPr="00B7007E" w:rsidRDefault="00911BF6" w:rsidP="00911BF6">
      <w:pPr>
        <w:numPr>
          <w:ilvl w:val="0"/>
          <w:numId w:val="9"/>
        </w:numPr>
        <w:tabs>
          <w:tab w:val="clear" w:pos="1440"/>
          <w:tab w:val="num"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Cambria" w:eastAsia="Times New Roman" w:hAnsi="Cambria" w:cs="Times New Roman"/>
          <w:color w:val="000000"/>
        </w:rPr>
      </w:pPr>
      <w:r w:rsidRPr="00872D84">
        <w:rPr>
          <w:rFonts w:ascii="Cambria" w:eastAsia="Times New Roman" w:hAnsi="Cambria" w:cs="Times New Roman"/>
          <w:color w:val="000000"/>
        </w:rPr>
        <w:t>The statement: “Deck changes are prohibited."</w:t>
      </w:r>
    </w:p>
    <w:p w14:paraId="02144C53" w14:textId="77777777" w:rsidR="00911BF6" w:rsidRDefault="00911BF6" w:rsidP="00911BF6">
      <w:pPr>
        <w:pStyle w:val="ListParagraph"/>
        <w:numPr>
          <w:ilvl w:val="0"/>
          <w:numId w:val="9"/>
        </w:numPr>
        <w:tabs>
          <w:tab w:val="left" w:pos="720"/>
          <w:tab w:val="left" w:pos="11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Cambria" w:eastAsia="Times New Roman" w:hAnsi="Cambria" w:cs="Times New Roman"/>
          <w:color w:val="000000"/>
        </w:rPr>
      </w:pPr>
      <w:r w:rsidRPr="009701B5">
        <w:rPr>
          <w:rFonts w:ascii="Cambria" w:eastAsia="Times New Roman" w:hAnsi="Cambria" w:cs="Times New Roman"/>
          <w:color w:val="000000"/>
          <w:szCs w:val="20"/>
        </w:rPr>
        <w:t>MAAP Acknowledgements:</w:t>
      </w:r>
      <w:r>
        <w:rPr>
          <w:rFonts w:ascii="Cambria" w:eastAsia="Times New Roman" w:hAnsi="Cambria" w:cs="Times New Roman"/>
          <w:color w:val="000000"/>
          <w:szCs w:val="20"/>
        </w:rPr>
        <w:t xml:space="preserve"> </w:t>
      </w:r>
      <w:r w:rsidRPr="009701B5">
        <w:rPr>
          <w:rFonts w:ascii="Cambria" w:eastAsia="Times New Roman" w:hAnsi="Cambria" w:cs="Times New Roman"/>
          <w:color w:val="000000"/>
          <w:szCs w:val="20"/>
        </w:rPr>
        <w:t>“</w:t>
      </w:r>
      <w:r w:rsidRPr="009701B5">
        <w:rPr>
          <w:rFonts w:ascii="Cambria" w:eastAsia="Times New Roman" w:hAnsi="Cambria" w:cs="Times New Roman"/>
          <w:color w:val="000000"/>
        </w:rPr>
        <w:t xml:space="preserve">All applicable adults participating in or associated with this meet, acknowledge that they are subject to the provisions of the USA Swimming Minor Athlete Abuse Prevention Policy (“MAAPP”), and that they understand that compliance with the MAAPP policy is a condition of participation in the conduct of this competition.  </w:t>
      </w:r>
    </w:p>
    <w:p w14:paraId="5FC0AD6B" w14:textId="77777777" w:rsidR="00911BF6" w:rsidRPr="00BE193C" w:rsidRDefault="00911BF6" w:rsidP="00911BF6">
      <w:pPr>
        <w:pStyle w:val="ListParagraph"/>
        <w:numPr>
          <w:ilvl w:val="0"/>
          <w:numId w:val="9"/>
        </w:numPr>
        <w:tabs>
          <w:tab w:val="left" w:pos="720"/>
          <w:tab w:val="left" w:pos="11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Cambria" w:eastAsia="Times New Roman" w:hAnsi="Cambria" w:cs="Times New Roman"/>
          <w:color w:val="000000"/>
        </w:rPr>
      </w:pPr>
      <w:r w:rsidRPr="00BE193C">
        <w:rPr>
          <w:rFonts w:ascii="Cambria" w:eastAsia="Times New Roman" w:hAnsi="Cambria" w:cs="Times New Roman"/>
          <w:color w:val="000000"/>
        </w:rPr>
        <w:t xml:space="preserve">An athlete member at a sanctioned meet who is 18 years of age or older, who </w:t>
      </w:r>
      <w:proofErr w:type="gramStart"/>
      <w:r w:rsidRPr="00BE193C">
        <w:rPr>
          <w:rFonts w:ascii="Cambria" w:eastAsia="Times New Roman" w:hAnsi="Cambria" w:cs="Times New Roman"/>
          <w:color w:val="000000"/>
        </w:rPr>
        <w:t>had</w:t>
      </w:r>
      <w:proofErr w:type="gramEnd"/>
      <w:r w:rsidRPr="00BE193C">
        <w:rPr>
          <w:rFonts w:ascii="Cambria" w:eastAsia="Times New Roman" w:hAnsi="Cambria" w:cs="Times New Roman"/>
          <w:color w:val="000000"/>
        </w:rPr>
        <w:t xml:space="preserve"> not completed the Athlete Protection Training (APT) by the date of the swim, will not be able to upload into SWIMS.  These athletes will also be considered “not in good standing” and can be subject to fines under Wisconsin Swimming Policy 11.2.1.”</w:t>
      </w:r>
    </w:p>
    <w:p w14:paraId="7DC9D496" w14:textId="77777777" w:rsidR="00911BF6" w:rsidRPr="009701B5" w:rsidRDefault="00911BF6" w:rsidP="00911BF6">
      <w:pPr>
        <w:pStyle w:val="ListParagraph"/>
        <w:numPr>
          <w:ilvl w:val="0"/>
          <w:numId w:val="9"/>
        </w:numPr>
        <w:tabs>
          <w:tab w:val="clear" w:pos="1440"/>
          <w:tab w:val="left" w:pos="11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Cambria" w:eastAsia="Times New Roman" w:hAnsi="Cambria" w:cs="Times New Roman"/>
          <w:color w:val="000000"/>
        </w:rPr>
      </w:pPr>
      <w:r w:rsidRPr="00C41AF9">
        <w:rPr>
          <w:rFonts w:ascii="Cambria" w:eastAsia="Times New Roman" w:hAnsi="Cambria" w:cs="Times New Roman"/>
          <w:color w:val="000000"/>
        </w:rPr>
        <w:t>For open water competitions, the policy for abandonment, the race timeline, the course</w:t>
      </w:r>
      <w:r>
        <w:rPr>
          <w:rFonts w:ascii="Cambria" w:eastAsia="Times New Roman" w:hAnsi="Cambria" w:cs="Times New Roman"/>
          <w:color w:val="000000"/>
        </w:rPr>
        <w:t xml:space="preserve"> </w:t>
      </w:r>
      <w:r w:rsidRPr="00C41AF9">
        <w:rPr>
          <w:rFonts w:ascii="Cambria" w:eastAsia="Times New Roman" w:hAnsi="Cambria" w:cs="Times New Roman"/>
          <w:color w:val="000000"/>
        </w:rPr>
        <w:t>map, and a statement whether the race will be an “escorted” or “unescorted” event.</w:t>
      </w:r>
    </w:p>
    <w:p w14:paraId="42ED72DB" w14:textId="77777777" w:rsidR="00911BF6" w:rsidRPr="00872D84" w:rsidRDefault="00911BF6" w:rsidP="00911BF6">
      <w:pPr>
        <w:numPr>
          <w:ilvl w:val="2"/>
          <w:numId w:val="7"/>
        </w:numPr>
        <w:contextualSpacing/>
        <w:rPr>
          <w:rFonts w:ascii="Cambria" w:eastAsia="MS Mincho" w:hAnsi="Cambria" w:cs="Times New Roman"/>
          <w:color w:val="000000"/>
        </w:rPr>
      </w:pPr>
      <w:r w:rsidRPr="00872D84">
        <w:rPr>
          <w:rFonts w:ascii="Cambria" w:eastAsia="MS Mincho" w:hAnsi="Cambria" w:cs="Times New Roman"/>
          <w:color w:val="000000"/>
        </w:rPr>
        <w:t xml:space="preserve">The entry and waiver forms for the meet must </w:t>
      </w:r>
      <w:proofErr w:type="gramStart"/>
      <w:r w:rsidRPr="00872D84">
        <w:rPr>
          <w:rFonts w:ascii="Cambria" w:eastAsia="MS Mincho" w:hAnsi="Cambria" w:cs="Times New Roman"/>
          <w:color w:val="000000"/>
        </w:rPr>
        <w:t>request</w:t>
      </w:r>
      <w:proofErr w:type="gramEnd"/>
      <w:r w:rsidRPr="00872D84">
        <w:rPr>
          <w:rFonts w:ascii="Cambria" w:eastAsia="MS Mincho" w:hAnsi="Cambria" w:cs="Times New Roman"/>
          <w:color w:val="000000"/>
        </w:rPr>
        <w:t>:</w:t>
      </w:r>
    </w:p>
    <w:p w14:paraId="2A5C18D9" w14:textId="77777777" w:rsidR="00911BF6" w:rsidRPr="00872D84" w:rsidRDefault="00911BF6" w:rsidP="00911BF6">
      <w:pPr>
        <w:numPr>
          <w:ilvl w:val="0"/>
          <w:numId w:val="10"/>
        </w:numPr>
        <w:ind w:left="1170" w:hanging="450"/>
        <w:contextualSpacing/>
        <w:rPr>
          <w:rFonts w:ascii="Cambria" w:eastAsia="MS Mincho" w:hAnsi="Cambria" w:cs="Times New Roman"/>
          <w:color w:val="000000"/>
        </w:rPr>
      </w:pPr>
      <w:r w:rsidRPr="00872D84">
        <w:rPr>
          <w:rFonts w:ascii="Cambria" w:eastAsia="MS Mincho" w:hAnsi="Cambria" w:cs="Times New Roman"/>
          <w:color w:val="000000"/>
        </w:rPr>
        <w:t xml:space="preserve">Team Alpha Code and Team </w:t>
      </w:r>
      <w:proofErr w:type="gramStart"/>
      <w:r w:rsidRPr="00872D84">
        <w:rPr>
          <w:rFonts w:ascii="Cambria" w:eastAsia="MS Mincho" w:hAnsi="Cambria" w:cs="Times New Roman"/>
          <w:color w:val="000000"/>
        </w:rPr>
        <w:t>Name;</w:t>
      </w:r>
      <w:proofErr w:type="gramEnd"/>
    </w:p>
    <w:p w14:paraId="2A31F5C7" w14:textId="77777777" w:rsidR="00911BF6" w:rsidRPr="00872D84" w:rsidRDefault="00911BF6" w:rsidP="00911BF6">
      <w:pPr>
        <w:numPr>
          <w:ilvl w:val="0"/>
          <w:numId w:val="10"/>
        </w:numPr>
        <w:ind w:left="1170" w:hanging="450"/>
        <w:contextualSpacing/>
        <w:rPr>
          <w:rFonts w:ascii="Cambria" w:eastAsia="MS Mincho" w:hAnsi="Cambria" w:cs="Times New Roman"/>
          <w:color w:val="000000"/>
        </w:rPr>
      </w:pPr>
      <w:r w:rsidRPr="00872D84">
        <w:rPr>
          <w:rFonts w:ascii="Cambria" w:eastAsia="MS Mincho" w:hAnsi="Cambria" w:cs="Times New Roman"/>
          <w:color w:val="000000"/>
        </w:rPr>
        <w:t xml:space="preserve">Each Swimmer’s Name, Age and USA Swimming Membership </w:t>
      </w:r>
      <w:proofErr w:type="gramStart"/>
      <w:r w:rsidRPr="00872D84">
        <w:rPr>
          <w:rFonts w:ascii="Cambria" w:eastAsia="MS Mincho" w:hAnsi="Cambria" w:cs="Times New Roman"/>
          <w:color w:val="000000"/>
        </w:rPr>
        <w:t>Number;</w:t>
      </w:r>
      <w:proofErr w:type="gramEnd"/>
    </w:p>
    <w:p w14:paraId="59AEAEEE" w14:textId="77777777" w:rsidR="00911BF6" w:rsidRPr="00872D84" w:rsidRDefault="00911BF6" w:rsidP="00911BF6">
      <w:pPr>
        <w:numPr>
          <w:ilvl w:val="0"/>
          <w:numId w:val="10"/>
        </w:numPr>
        <w:ind w:left="1170" w:hanging="450"/>
        <w:contextualSpacing/>
        <w:rPr>
          <w:rFonts w:ascii="Cambria" w:eastAsia="MS Mincho" w:hAnsi="Cambria" w:cs="Times New Roman"/>
          <w:color w:val="000000"/>
        </w:rPr>
      </w:pPr>
      <w:r w:rsidRPr="00872D84">
        <w:rPr>
          <w:rFonts w:ascii="Cambria" w:eastAsia="MS Mincho" w:hAnsi="Cambria" w:cs="Times New Roman"/>
          <w:color w:val="000000"/>
        </w:rPr>
        <w:t>Coach and/or designated coach representative at the completion; and</w:t>
      </w:r>
    </w:p>
    <w:p w14:paraId="1D79BFEC" w14:textId="77777777" w:rsidR="00911BF6" w:rsidRPr="00872D84" w:rsidRDefault="00911BF6" w:rsidP="00911BF6">
      <w:pPr>
        <w:numPr>
          <w:ilvl w:val="0"/>
          <w:numId w:val="10"/>
        </w:numPr>
        <w:ind w:left="1170" w:hanging="450"/>
        <w:contextualSpacing/>
        <w:rPr>
          <w:rFonts w:ascii="Cambria" w:eastAsia="MS Mincho" w:hAnsi="Cambria" w:cs="Times New Roman"/>
          <w:color w:val="000000"/>
        </w:rPr>
      </w:pPr>
      <w:r w:rsidRPr="00872D84">
        <w:rPr>
          <w:rFonts w:ascii="Cambria" w:eastAsia="MS Mincho" w:hAnsi="Cambria" w:cs="Times New Roman"/>
          <w:color w:val="000000"/>
        </w:rPr>
        <w:t>Name &amp; phone number of person to contact regarding any entry issue.</w:t>
      </w:r>
    </w:p>
    <w:p w14:paraId="62C483F1" w14:textId="77777777" w:rsidR="00911BF6" w:rsidRPr="00872D84" w:rsidRDefault="00911BF6" w:rsidP="00911BF6">
      <w:pPr>
        <w:numPr>
          <w:ilvl w:val="2"/>
          <w:numId w:val="7"/>
        </w:numPr>
        <w:contextualSpacing/>
        <w:rPr>
          <w:rFonts w:ascii="Cambria" w:eastAsia="MS Mincho" w:hAnsi="Cambria" w:cs="Times New Roman"/>
          <w:color w:val="000000"/>
        </w:rPr>
      </w:pPr>
      <w:r w:rsidRPr="00872D84">
        <w:rPr>
          <w:rFonts w:ascii="Cambria" w:eastAsia="MS Mincho" w:hAnsi="Cambria" w:cs="Times New Roman"/>
          <w:color w:val="000000"/>
        </w:rPr>
        <w:t>This entry form will constitute the official entry for competition.  If the entry form is in an electronic format, a hard copy must be included with the signed waiver form.</w:t>
      </w:r>
    </w:p>
    <w:p w14:paraId="2806B222" w14:textId="77777777" w:rsidR="00911BF6" w:rsidRPr="00872D84" w:rsidRDefault="00911BF6" w:rsidP="00911BF6">
      <w:pPr>
        <w:numPr>
          <w:ilvl w:val="2"/>
          <w:numId w:val="7"/>
        </w:numPr>
        <w:contextualSpacing/>
        <w:rPr>
          <w:rFonts w:ascii="Cambria" w:eastAsia="MS Mincho" w:hAnsi="Cambria" w:cs="Times New Roman"/>
          <w:color w:val="000000"/>
        </w:rPr>
      </w:pPr>
      <w:r w:rsidRPr="00872D84">
        <w:rPr>
          <w:rFonts w:ascii="Cambria" w:eastAsia="MS Mincho" w:hAnsi="Cambria" w:cs="Times New Roman"/>
          <w:color w:val="000000"/>
        </w:rPr>
        <w:t>The Meet Committee will resolve any discrepancies in the Meet Announcement.</w:t>
      </w:r>
    </w:p>
    <w:p w14:paraId="23EC8650" w14:textId="77777777" w:rsidR="00911BF6" w:rsidRPr="00872D84" w:rsidRDefault="00911BF6" w:rsidP="00911BF6">
      <w:pPr>
        <w:numPr>
          <w:ilvl w:val="2"/>
          <w:numId w:val="7"/>
        </w:numPr>
        <w:contextualSpacing/>
        <w:rPr>
          <w:rFonts w:ascii="Cambria" w:eastAsia="MS Mincho" w:hAnsi="Cambria" w:cs="Times New Roman"/>
          <w:color w:val="000000"/>
        </w:rPr>
      </w:pPr>
      <w:r w:rsidRPr="00872D84">
        <w:rPr>
          <w:rFonts w:ascii="Cambria" w:eastAsia="MS Mincho" w:hAnsi="Cambria" w:cs="Times New Roman"/>
          <w:color w:val="000000"/>
        </w:rPr>
        <w:t>The LSC Sanction Manager may require a Meet Host to forfeit all received entry fees to the LSC, for participants which exceed the sanction limit.  This forfeiture shall not include delays.</w:t>
      </w:r>
    </w:p>
    <w:p w14:paraId="43E97B3C" w14:textId="77777777" w:rsidR="00911BF6" w:rsidRPr="00872D84" w:rsidRDefault="00911BF6" w:rsidP="00911BF6">
      <w:pPr>
        <w:numPr>
          <w:ilvl w:val="2"/>
          <w:numId w:val="7"/>
        </w:numPr>
        <w:contextualSpacing/>
        <w:rPr>
          <w:rFonts w:ascii="Cambria" w:eastAsia="MS Mincho" w:hAnsi="Cambria" w:cs="Times New Roman"/>
          <w:color w:val="000000"/>
        </w:rPr>
      </w:pPr>
      <w:r w:rsidRPr="00872D84">
        <w:rPr>
          <w:rFonts w:ascii="Cambria" w:eastAsia="MS Mincho" w:hAnsi="Cambria" w:cs="Times New Roman"/>
          <w:color w:val="000000"/>
        </w:rPr>
        <w:t xml:space="preserve">Deck entries will not be accepted unless otherwise specified in the Meet Announcement.  If accepted, swimmers will be seeded in the slowest heat. </w:t>
      </w:r>
    </w:p>
    <w:p w14:paraId="6F299445" w14:textId="77777777" w:rsidR="00911BF6" w:rsidRPr="00872D84" w:rsidRDefault="00911BF6" w:rsidP="00911BF6">
      <w:pPr>
        <w:ind w:left="720"/>
        <w:contextualSpacing/>
        <w:rPr>
          <w:rFonts w:ascii="Cambria" w:eastAsia="MS Mincho" w:hAnsi="Cambria" w:cs="Times New Roman"/>
          <w:color w:val="000000"/>
        </w:rPr>
      </w:pPr>
    </w:p>
    <w:p w14:paraId="292A155A" w14:textId="77777777" w:rsidR="00911BF6" w:rsidRPr="00872D84" w:rsidRDefault="00911BF6" w:rsidP="00911BF6">
      <w:pPr>
        <w:keepNext/>
        <w:keepLines/>
        <w:numPr>
          <w:ilvl w:val="1"/>
          <w:numId w:val="7"/>
        </w:numPr>
        <w:ind w:left="450" w:hanging="450"/>
        <w:contextualSpacing/>
        <w:rPr>
          <w:rFonts w:ascii="Cambria" w:eastAsia="MS Mincho" w:hAnsi="Cambria" w:cs="Times New Roman"/>
          <w:color w:val="000000"/>
        </w:rPr>
      </w:pPr>
      <w:r w:rsidRPr="00872D84">
        <w:rPr>
          <w:rFonts w:ascii="Cambria" w:eastAsia="MS Mincho" w:hAnsi="Cambria" w:cs="Times New Roman"/>
          <w:b/>
          <w:color w:val="000000"/>
        </w:rPr>
        <w:lastRenderedPageBreak/>
        <w:t>Reservations</w:t>
      </w:r>
    </w:p>
    <w:p w14:paraId="4E81E1F4" w14:textId="77777777" w:rsidR="00911BF6" w:rsidRPr="002473D6" w:rsidRDefault="00911BF6" w:rsidP="00911BF6">
      <w:pPr>
        <w:keepNext/>
        <w:keepLines/>
        <w:numPr>
          <w:ilvl w:val="2"/>
          <w:numId w:val="7"/>
        </w:numPr>
        <w:contextualSpacing/>
        <w:rPr>
          <w:rFonts w:ascii="Cambria" w:eastAsia="MS Mincho" w:hAnsi="Cambria" w:cs="Times New Roman"/>
          <w:color w:val="000000"/>
        </w:rPr>
      </w:pPr>
      <w:r w:rsidRPr="002473D6">
        <w:rPr>
          <w:rFonts w:ascii="Cambria" w:eastAsia="MS Mincho" w:hAnsi="Cambria" w:cs="Times New Roman"/>
          <w:color w:val="000000"/>
        </w:rPr>
        <w:t>Participating teams may request an entry reservation from the Meet Host.  Reservations cannot be postmarked before:</w:t>
      </w:r>
    </w:p>
    <w:p w14:paraId="67C639AF" w14:textId="77777777" w:rsidR="00911BF6" w:rsidRPr="00872D84" w:rsidRDefault="00911BF6" w:rsidP="00911BF6">
      <w:pPr>
        <w:keepNext/>
        <w:keepLines/>
        <w:ind w:left="720" w:firstLine="720"/>
        <w:contextualSpacing/>
        <w:rPr>
          <w:rFonts w:ascii="Cambria" w:eastAsia="MS Mincho" w:hAnsi="Cambria" w:cs="Times New Roman"/>
          <w:color w:val="000000"/>
        </w:rPr>
      </w:pPr>
      <w:r w:rsidRPr="00872D84">
        <w:rPr>
          <w:rFonts w:ascii="Cambria" w:eastAsia="MS Mincho" w:hAnsi="Cambria" w:cs="Times New Roman"/>
          <w:color w:val="000000"/>
        </w:rPr>
        <w:t>Fall-Winter Season:</w:t>
      </w:r>
    </w:p>
    <w:p w14:paraId="3A9FEBEE" w14:textId="77777777" w:rsidR="00911BF6" w:rsidRPr="002473D6" w:rsidRDefault="00911BF6" w:rsidP="00911BF6">
      <w:pPr>
        <w:pStyle w:val="ListParagraph"/>
        <w:keepNext/>
        <w:keepLines/>
        <w:numPr>
          <w:ilvl w:val="0"/>
          <w:numId w:val="177"/>
        </w:numPr>
        <w:rPr>
          <w:rFonts w:ascii="Cambria" w:eastAsia="MS Mincho" w:hAnsi="Cambria" w:cs="Times New Roman"/>
          <w:color w:val="000000"/>
        </w:rPr>
      </w:pPr>
      <w:r w:rsidRPr="002473D6">
        <w:rPr>
          <w:rFonts w:ascii="Cambria" w:eastAsia="MS Mincho" w:hAnsi="Cambria" w:cs="Times New Roman"/>
          <w:color w:val="000000"/>
        </w:rPr>
        <w:t>The second Tuesday of September for LSC teams; and</w:t>
      </w:r>
    </w:p>
    <w:p w14:paraId="242ADEE2" w14:textId="77777777" w:rsidR="00911BF6" w:rsidRPr="002473D6" w:rsidRDefault="00911BF6" w:rsidP="00911BF6">
      <w:pPr>
        <w:pStyle w:val="ListParagraph"/>
        <w:keepNext/>
        <w:keepLines/>
        <w:numPr>
          <w:ilvl w:val="0"/>
          <w:numId w:val="177"/>
        </w:numPr>
        <w:rPr>
          <w:rFonts w:ascii="Cambria" w:eastAsia="MS Mincho" w:hAnsi="Cambria" w:cs="Times New Roman"/>
          <w:color w:val="000000"/>
        </w:rPr>
      </w:pPr>
      <w:r w:rsidRPr="002473D6">
        <w:rPr>
          <w:rFonts w:ascii="Cambria" w:eastAsia="MS Mincho" w:hAnsi="Cambria" w:cs="Times New Roman"/>
          <w:color w:val="000000"/>
        </w:rPr>
        <w:t>The third Tuesday of September for non-LSC teams.</w:t>
      </w:r>
    </w:p>
    <w:p w14:paraId="1BB53A47" w14:textId="77777777" w:rsidR="00911BF6" w:rsidRPr="00872D84" w:rsidRDefault="00911BF6" w:rsidP="00911BF6">
      <w:pPr>
        <w:keepNext/>
        <w:keepLines/>
        <w:ind w:left="720" w:firstLine="720"/>
        <w:contextualSpacing/>
        <w:rPr>
          <w:rFonts w:ascii="Cambria" w:eastAsia="MS Mincho" w:hAnsi="Cambria" w:cs="Times New Roman"/>
          <w:color w:val="000000"/>
        </w:rPr>
      </w:pPr>
      <w:r w:rsidRPr="00872D84">
        <w:rPr>
          <w:rFonts w:ascii="Cambria" w:eastAsia="MS Mincho" w:hAnsi="Cambria" w:cs="Times New Roman"/>
          <w:color w:val="000000"/>
        </w:rPr>
        <w:t>Spring Summer Season:</w:t>
      </w:r>
    </w:p>
    <w:p w14:paraId="128975C9" w14:textId="77777777" w:rsidR="00911BF6" w:rsidRPr="002473D6" w:rsidRDefault="00911BF6" w:rsidP="00911BF6">
      <w:pPr>
        <w:pStyle w:val="ListParagraph"/>
        <w:keepNext/>
        <w:keepLines/>
        <w:numPr>
          <w:ilvl w:val="0"/>
          <w:numId w:val="178"/>
        </w:numPr>
        <w:rPr>
          <w:rFonts w:ascii="Cambria" w:eastAsia="MS Mincho" w:hAnsi="Cambria" w:cs="Times New Roman"/>
          <w:color w:val="000000"/>
        </w:rPr>
      </w:pPr>
      <w:r w:rsidRPr="002473D6">
        <w:rPr>
          <w:rFonts w:ascii="Cambria" w:eastAsia="MS Mincho" w:hAnsi="Cambria" w:cs="Times New Roman"/>
          <w:color w:val="000000"/>
        </w:rPr>
        <w:t>The second Tuesday of March for LSC teams; and</w:t>
      </w:r>
    </w:p>
    <w:p w14:paraId="3E785824" w14:textId="77777777" w:rsidR="00911BF6" w:rsidRPr="002473D6" w:rsidRDefault="00911BF6" w:rsidP="00911BF6">
      <w:pPr>
        <w:pStyle w:val="ListParagraph"/>
        <w:keepNext/>
        <w:keepLines/>
        <w:numPr>
          <w:ilvl w:val="0"/>
          <w:numId w:val="178"/>
        </w:numPr>
        <w:rPr>
          <w:rFonts w:ascii="Cambria" w:eastAsia="MS Mincho" w:hAnsi="Cambria" w:cs="Times New Roman"/>
          <w:color w:val="000000"/>
        </w:rPr>
      </w:pPr>
      <w:r w:rsidRPr="002473D6">
        <w:rPr>
          <w:rFonts w:ascii="Cambria" w:eastAsia="MS Mincho" w:hAnsi="Cambria" w:cs="Times New Roman"/>
          <w:color w:val="000000"/>
        </w:rPr>
        <w:t>The third Tuesday of March for non-LSC teams.</w:t>
      </w:r>
    </w:p>
    <w:p w14:paraId="29DA38CB" w14:textId="77777777" w:rsidR="00911BF6" w:rsidRPr="00872D84" w:rsidRDefault="00911BF6" w:rsidP="00911BF6">
      <w:pPr>
        <w:numPr>
          <w:ilvl w:val="2"/>
          <w:numId w:val="1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Cs w:val="20"/>
        </w:rPr>
      </w:pPr>
      <w:r w:rsidRPr="00872D84">
        <w:rPr>
          <w:rFonts w:ascii="Cambria" w:eastAsia="Times New Roman" w:hAnsi="Cambria" w:cs="Times New Roman"/>
          <w:color w:val="000000"/>
          <w:szCs w:val="20"/>
        </w:rPr>
        <w:t xml:space="preserve">To </w:t>
      </w:r>
      <w:proofErr w:type="gramStart"/>
      <w:r w:rsidRPr="00872D84">
        <w:rPr>
          <w:rFonts w:ascii="Cambria" w:eastAsia="Times New Roman" w:hAnsi="Cambria" w:cs="Times New Roman"/>
          <w:color w:val="000000"/>
          <w:szCs w:val="20"/>
        </w:rPr>
        <w:t>hold</w:t>
      </w:r>
      <w:proofErr w:type="gramEnd"/>
      <w:r w:rsidRPr="00872D84">
        <w:rPr>
          <w:rFonts w:ascii="Cambria" w:eastAsia="Times New Roman" w:hAnsi="Cambria" w:cs="Times New Roman"/>
          <w:color w:val="000000"/>
          <w:szCs w:val="20"/>
        </w:rPr>
        <w:t xml:space="preserve"> any entry reservation, A Meet Host may require a deposit not to exceed the actual entry fee.  Any reservation deposit may not be cashed or deposited before the meet entry deadline specified in the sanctioned or approved Meet Announcement.</w:t>
      </w:r>
    </w:p>
    <w:p w14:paraId="33C183D0" w14:textId="77777777" w:rsidR="00911BF6" w:rsidRPr="00872D84" w:rsidRDefault="00911BF6" w:rsidP="00911BF6">
      <w:pPr>
        <w:numPr>
          <w:ilvl w:val="2"/>
          <w:numId w:val="1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Cs w:val="20"/>
        </w:rPr>
      </w:pPr>
      <w:r w:rsidRPr="00872D84">
        <w:rPr>
          <w:rFonts w:ascii="Cambria" w:eastAsia="Times New Roman" w:hAnsi="Cambria" w:cs="Times New Roman"/>
          <w:color w:val="000000"/>
          <w:szCs w:val="20"/>
        </w:rPr>
        <w:t>If a meet is over-reserved with entries postmarked on the reservation date, then seven (7) days after the reservation date (to permit receipt of all reservations postmarked on the reservation date), the Meet Host reduces the reserved entries in the following manner:</w:t>
      </w:r>
    </w:p>
    <w:p w14:paraId="21EA81A7" w14:textId="77777777" w:rsidR="00911BF6" w:rsidRPr="00872D84" w:rsidRDefault="00911BF6" w:rsidP="00911BF6">
      <w:pPr>
        <w:numPr>
          <w:ilvl w:val="0"/>
          <w:numId w:val="12"/>
        </w:numPr>
        <w:tabs>
          <w:tab w:val="left" w:pos="720"/>
          <w:tab w:val="num"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Cambria" w:eastAsia="Times New Roman" w:hAnsi="Cambria" w:cs="Times New Roman"/>
          <w:color w:val="000000"/>
          <w:szCs w:val="20"/>
        </w:rPr>
      </w:pPr>
      <w:r w:rsidRPr="00872D84">
        <w:rPr>
          <w:rFonts w:ascii="Cambria" w:eastAsia="Times New Roman" w:hAnsi="Cambria" w:cs="Times New Roman"/>
          <w:color w:val="000000"/>
          <w:szCs w:val="20"/>
        </w:rPr>
        <w:t>If the meet reserved entries exceed the entries limit by less than fifteen percent (15%), the Meet Host shall reduce each team’s entries by the percent that the meet is over-reserved.</w:t>
      </w:r>
    </w:p>
    <w:p w14:paraId="3C7CBB42" w14:textId="77777777" w:rsidR="00911BF6" w:rsidRPr="00872D84" w:rsidRDefault="00911BF6" w:rsidP="00911BF6">
      <w:pPr>
        <w:numPr>
          <w:ilvl w:val="0"/>
          <w:numId w:val="12"/>
        </w:numPr>
        <w:tabs>
          <w:tab w:val="left" w:pos="720"/>
          <w:tab w:val="num"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Cambria" w:eastAsia="Times New Roman" w:hAnsi="Cambria" w:cs="Times New Roman"/>
          <w:color w:val="000000"/>
          <w:szCs w:val="20"/>
        </w:rPr>
      </w:pPr>
      <w:r w:rsidRPr="00872D84">
        <w:rPr>
          <w:rFonts w:ascii="Cambria" w:eastAsia="Times New Roman" w:hAnsi="Cambria" w:cs="Times New Roman"/>
          <w:color w:val="000000"/>
          <w:szCs w:val="20"/>
        </w:rPr>
        <w:t>If the meet reserved entries exceed the entries limit by more than fifteen percent (15%), the Meet Host shall conduct a lottery among all teams to identify team(s) whose entries are returned to the team(s), i.e., the team(s) will not participate in the meet until the entry limit is reached.</w:t>
      </w:r>
    </w:p>
    <w:p w14:paraId="1828B9C8" w14:textId="77777777" w:rsidR="00911BF6" w:rsidRPr="00872D84" w:rsidRDefault="00911BF6" w:rsidP="00911BF6">
      <w:pPr>
        <w:numPr>
          <w:ilvl w:val="0"/>
          <w:numId w:val="12"/>
        </w:numPr>
        <w:tabs>
          <w:tab w:val="left" w:pos="720"/>
          <w:tab w:val="num"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Cambria" w:eastAsia="Times New Roman" w:hAnsi="Cambria" w:cs="Times New Roman"/>
          <w:color w:val="000000"/>
          <w:szCs w:val="20"/>
        </w:rPr>
      </w:pPr>
      <w:r w:rsidRPr="00872D84">
        <w:rPr>
          <w:rFonts w:ascii="Cambria" w:eastAsia="Times New Roman" w:hAnsi="Cambria" w:cs="Times New Roman"/>
          <w:color w:val="000000"/>
          <w:szCs w:val="20"/>
        </w:rPr>
        <w:t>If the lottery identifies a team whose entries reduce the reservations to less than the entries limit, the Meet Host may advise the team that the team may reserve the number of entries available to the entries limit.  However, if that team declines to participate in the meet, the Meet Host may accept entries from another team that the lottery otherwise would have determined could not participate, until the entry limit is achieved.</w:t>
      </w:r>
    </w:p>
    <w:p w14:paraId="6D6BE939" w14:textId="77777777" w:rsidR="00911BF6" w:rsidRPr="00872D84" w:rsidRDefault="00911BF6" w:rsidP="00911BF6">
      <w:pPr>
        <w:numPr>
          <w:ilvl w:val="0"/>
          <w:numId w:val="12"/>
        </w:numPr>
        <w:tabs>
          <w:tab w:val="left" w:pos="720"/>
          <w:tab w:val="num"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Cambria" w:eastAsia="Times New Roman" w:hAnsi="Cambria" w:cs="Times New Roman"/>
          <w:color w:val="000000"/>
          <w:szCs w:val="20"/>
        </w:rPr>
      </w:pPr>
      <w:r w:rsidRPr="00872D84">
        <w:rPr>
          <w:rFonts w:ascii="Cambria" w:eastAsia="Times New Roman" w:hAnsi="Cambria" w:cs="Times New Roman"/>
          <w:color w:val="000000"/>
          <w:szCs w:val="20"/>
        </w:rPr>
        <w:t xml:space="preserve">When a meet is over-reserved, the Meet Host must notify all teams submitting reservations of the results of either the fifteen percent (15%) reduction in entries or the results of the lottery within fourteen (14) days of the reservation date.  </w:t>
      </w:r>
    </w:p>
    <w:p w14:paraId="5FDF190E" w14:textId="77777777" w:rsidR="00911BF6" w:rsidRPr="00872D84" w:rsidRDefault="00911BF6" w:rsidP="00911BF6">
      <w:pPr>
        <w:numPr>
          <w:ilvl w:val="2"/>
          <w:numId w:val="1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Cs w:val="20"/>
        </w:rPr>
      </w:pPr>
      <w:r w:rsidRPr="00872D84">
        <w:rPr>
          <w:rFonts w:ascii="Cambria" w:eastAsia="Times New Roman" w:hAnsi="Cambria" w:cs="Times New Roman"/>
          <w:color w:val="000000"/>
          <w:szCs w:val="20"/>
        </w:rPr>
        <w:t>A Meet Host may accept, on a first come first served basis, entry reservations from clubs that reserve for all days of the Meet, except evening only sessions, not just selected days.  To be considered, all days must be at least plus or minus thirty percent (30%) of any single day’s entry reservations.</w:t>
      </w:r>
    </w:p>
    <w:p w14:paraId="0CD116EA" w14:textId="77777777" w:rsidR="00911BF6" w:rsidRPr="00872D84" w:rsidRDefault="00911BF6" w:rsidP="00911BF6">
      <w:pPr>
        <w:numPr>
          <w:ilvl w:val="2"/>
          <w:numId w:val="1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Cs w:val="20"/>
        </w:rPr>
      </w:pPr>
      <w:r w:rsidRPr="00872D84">
        <w:rPr>
          <w:rFonts w:ascii="Cambria" w:eastAsia="Times New Roman" w:hAnsi="Cambria" w:cs="Times New Roman"/>
          <w:color w:val="000000"/>
          <w:szCs w:val="20"/>
        </w:rPr>
        <w:t>Entry reservations must be received by the entry deadline started in the Meet Announcement.  Reservations must be submitted on the current LSC Meet Reservation form.</w:t>
      </w:r>
    </w:p>
    <w:p w14:paraId="4C68C6E7" w14:textId="77777777" w:rsidR="00911BF6" w:rsidRPr="00872D84" w:rsidRDefault="00911BF6" w:rsidP="00911BF6">
      <w:pPr>
        <w:keepNext/>
        <w:keepLines/>
        <w:numPr>
          <w:ilvl w:val="2"/>
          <w:numId w:val="1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Cs w:val="20"/>
        </w:rPr>
      </w:pPr>
      <w:r w:rsidRPr="00872D84">
        <w:rPr>
          <w:rFonts w:ascii="Cambria" w:eastAsia="Times New Roman" w:hAnsi="Cambria" w:cs="Times New Roman"/>
          <w:color w:val="000000"/>
          <w:szCs w:val="20"/>
        </w:rPr>
        <w:t>A Meet Host not accepting reservations until the Meet Announcement is posted must:</w:t>
      </w:r>
    </w:p>
    <w:p w14:paraId="6AA37916" w14:textId="77777777" w:rsidR="00911BF6" w:rsidRPr="00872D84" w:rsidRDefault="00911BF6" w:rsidP="00911BF6">
      <w:pPr>
        <w:keepNext/>
        <w:keepLines/>
        <w:numPr>
          <w:ilvl w:val="0"/>
          <w:numId w:val="13"/>
        </w:numPr>
        <w:tabs>
          <w:tab w:val="left" w:pos="720"/>
          <w:tab w:val="num"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Cambria" w:eastAsia="Times New Roman" w:hAnsi="Cambria" w:cs="Times New Roman"/>
          <w:color w:val="000000"/>
          <w:szCs w:val="20"/>
        </w:rPr>
      </w:pPr>
      <w:r w:rsidRPr="00872D84">
        <w:rPr>
          <w:rFonts w:ascii="Cambria" w:eastAsia="Times New Roman" w:hAnsi="Cambria" w:cs="Times New Roman"/>
          <w:color w:val="000000"/>
          <w:szCs w:val="20"/>
        </w:rPr>
        <w:t xml:space="preserve">Indicate an entry deadline in the Meet Announcement for non-LSC teams that must be a minimum of two (2) weeks after the date the Meet Announcement is posted on the LSC website.  Non-LSC teams may send entries before the non-LSC entry deadline to establish priority for non-LSC teams; but these entries may not </w:t>
      </w:r>
      <w:proofErr w:type="gramStart"/>
      <w:r w:rsidRPr="00872D84">
        <w:rPr>
          <w:rFonts w:ascii="Cambria" w:eastAsia="Times New Roman" w:hAnsi="Cambria" w:cs="Times New Roman"/>
          <w:color w:val="000000"/>
          <w:szCs w:val="20"/>
        </w:rPr>
        <w:t>bump</w:t>
      </w:r>
      <w:proofErr w:type="gramEnd"/>
      <w:r w:rsidRPr="00872D84">
        <w:rPr>
          <w:rFonts w:ascii="Cambria" w:eastAsia="Times New Roman" w:hAnsi="Cambria" w:cs="Times New Roman"/>
          <w:color w:val="000000"/>
          <w:szCs w:val="20"/>
        </w:rPr>
        <w:t xml:space="preserve"> any Wisconsin Swimming entries received before the non-LSC entry deadline. </w:t>
      </w:r>
    </w:p>
    <w:p w14:paraId="1C6933C9" w14:textId="77777777" w:rsidR="00911BF6" w:rsidRPr="00872D84" w:rsidRDefault="00911BF6" w:rsidP="00911BF6">
      <w:pPr>
        <w:numPr>
          <w:ilvl w:val="0"/>
          <w:numId w:val="13"/>
        </w:numPr>
        <w:tabs>
          <w:tab w:val="left" w:pos="720"/>
          <w:tab w:val="num"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Cambria" w:eastAsia="Times New Roman" w:hAnsi="Cambria" w:cs="Times New Roman"/>
          <w:color w:val="000000"/>
          <w:szCs w:val="20"/>
        </w:rPr>
      </w:pPr>
      <w:r w:rsidRPr="00872D84">
        <w:rPr>
          <w:rFonts w:ascii="Cambria" w:eastAsia="Times New Roman" w:hAnsi="Cambria" w:cs="Times New Roman"/>
          <w:color w:val="000000"/>
          <w:szCs w:val="20"/>
        </w:rPr>
        <w:t>Reduce the number of meet entries, when entries received by the entry due date exceed the number permitted in the same manner as is required for reservations that exceed the permitted number of entries (Refer to 2.3.3 above).</w:t>
      </w:r>
    </w:p>
    <w:p w14:paraId="0AF463FD" w14:textId="77777777" w:rsidR="00911BF6" w:rsidRPr="00872D84" w:rsidRDefault="00911BF6" w:rsidP="00911BF6">
      <w:pPr>
        <w:rPr>
          <w:rFonts w:ascii="Cambria" w:eastAsia="MS Mincho" w:hAnsi="Cambria" w:cs="Times New Roman"/>
          <w:color w:val="000000"/>
        </w:rPr>
      </w:pPr>
    </w:p>
    <w:p w14:paraId="5CAC9CB4" w14:textId="77777777" w:rsidR="00911BF6" w:rsidRPr="00872D84" w:rsidRDefault="00911BF6" w:rsidP="00911BF6">
      <w:pPr>
        <w:keepNext/>
        <w:numPr>
          <w:ilvl w:val="1"/>
          <w:numId w:val="7"/>
        </w:numPr>
        <w:ind w:left="450" w:hanging="450"/>
        <w:contextualSpacing/>
        <w:rPr>
          <w:rFonts w:ascii="Cambria" w:eastAsia="MS Mincho" w:hAnsi="Cambria" w:cs="Times New Roman"/>
          <w:color w:val="000000"/>
        </w:rPr>
      </w:pPr>
      <w:r w:rsidRPr="00872D84">
        <w:rPr>
          <w:rFonts w:ascii="Cambria" w:eastAsia="MS Mincho" w:hAnsi="Cambria" w:cs="Times New Roman"/>
          <w:b/>
          <w:color w:val="000000"/>
        </w:rPr>
        <w:lastRenderedPageBreak/>
        <w:t>Meet Host Responsibilities</w:t>
      </w:r>
    </w:p>
    <w:p w14:paraId="65047D48" w14:textId="77777777" w:rsidR="00911BF6" w:rsidRPr="00872D84" w:rsidRDefault="00911BF6" w:rsidP="00911BF6">
      <w:pPr>
        <w:keepNext/>
        <w:numPr>
          <w:ilvl w:val="2"/>
          <w:numId w:val="1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Cs w:val="20"/>
        </w:rPr>
      </w:pPr>
      <w:r w:rsidRPr="00872D84">
        <w:rPr>
          <w:rFonts w:ascii="Cambria" w:eastAsia="Times New Roman" w:hAnsi="Cambria" w:cs="Times New Roman"/>
          <w:color w:val="000000"/>
          <w:szCs w:val="20"/>
        </w:rPr>
        <w:t xml:space="preserve">The Meet Host must send the Meet Announcement to the LSC Webmaster for posting on the LSC website, </w:t>
      </w:r>
      <w:hyperlink r:id="rId11" w:history="1">
        <w:r w:rsidRPr="00872D84">
          <w:rPr>
            <w:rFonts w:ascii="Cambria" w:eastAsia="Times New Roman" w:hAnsi="Cambria" w:cs="Times New Roman"/>
            <w:color w:val="000000"/>
            <w:szCs w:val="20"/>
            <w:u w:val="single"/>
          </w:rPr>
          <w:t>www.wisconsinswimming.org</w:t>
        </w:r>
      </w:hyperlink>
      <w:r w:rsidRPr="00872D84">
        <w:rPr>
          <w:rFonts w:ascii="Cambria" w:eastAsia="Times New Roman" w:hAnsi="Cambria" w:cs="Times New Roman"/>
          <w:color w:val="000000"/>
          <w:szCs w:val="20"/>
        </w:rPr>
        <w:t>, for all LSC sanctioned open meets at least twenty-one (21) days prior to the entry deadline. The Meet Host must include a Meet Event File for the purpose of importing events into Team Management software.</w:t>
      </w:r>
    </w:p>
    <w:p w14:paraId="78470F77" w14:textId="77777777" w:rsidR="00911BF6" w:rsidRPr="00BE193C" w:rsidRDefault="00911BF6" w:rsidP="00911BF6">
      <w:pPr>
        <w:numPr>
          <w:ilvl w:val="2"/>
          <w:numId w:val="1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Cs w:val="20"/>
        </w:rPr>
      </w:pPr>
      <w:r w:rsidRPr="00BE193C">
        <w:rPr>
          <w:rFonts w:ascii="Cambria" w:eastAsia="Times New Roman" w:hAnsi="Cambria" w:cs="Times New Roman"/>
          <w:color w:val="000000"/>
          <w:szCs w:val="20"/>
        </w:rPr>
        <w:t xml:space="preserve">If the published Meet Announcement is changed, the Meet Host must notify teams of these changes.  If the changes prevent clubs from meeting their reservation quotas, the unused reservation </w:t>
      </w:r>
      <w:proofErr w:type="gramStart"/>
      <w:r w:rsidRPr="00BE193C">
        <w:rPr>
          <w:rFonts w:ascii="Cambria" w:eastAsia="Times New Roman" w:hAnsi="Cambria" w:cs="Times New Roman"/>
          <w:color w:val="000000"/>
          <w:szCs w:val="20"/>
        </w:rPr>
        <w:t>moneys</w:t>
      </w:r>
      <w:proofErr w:type="gramEnd"/>
      <w:r w:rsidRPr="00BE193C">
        <w:rPr>
          <w:rFonts w:ascii="Cambria" w:eastAsia="Times New Roman" w:hAnsi="Cambria" w:cs="Times New Roman"/>
          <w:color w:val="000000"/>
          <w:szCs w:val="20"/>
        </w:rPr>
        <w:t xml:space="preserve"> must be refunded. </w:t>
      </w:r>
    </w:p>
    <w:p w14:paraId="5929400A" w14:textId="77777777" w:rsidR="00911BF6" w:rsidRDefault="00911BF6" w:rsidP="00911BF6">
      <w:pPr>
        <w:numPr>
          <w:ilvl w:val="2"/>
          <w:numId w:val="1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Cs w:val="20"/>
        </w:rPr>
      </w:pPr>
      <w:r w:rsidRPr="00872D84">
        <w:rPr>
          <w:rFonts w:ascii="Cambria" w:eastAsia="Times New Roman" w:hAnsi="Cambria" w:cs="Times New Roman"/>
          <w:color w:val="000000"/>
          <w:szCs w:val="20"/>
        </w:rPr>
        <w:t>Seven (7) days before any sanctioned meet or approved meet, or less (as deemed by the LSC prior to a LSC Championship Meet), the Meet Host must send an .</w:t>
      </w:r>
      <w:proofErr w:type="spellStart"/>
      <w:r w:rsidRPr="00872D84">
        <w:rPr>
          <w:rFonts w:ascii="Cambria" w:eastAsia="Times New Roman" w:hAnsi="Cambria" w:cs="Times New Roman"/>
          <w:color w:val="000000"/>
          <w:szCs w:val="20"/>
        </w:rPr>
        <w:t>sdi</w:t>
      </w:r>
      <w:proofErr w:type="spellEnd"/>
      <w:r w:rsidRPr="00872D84">
        <w:rPr>
          <w:rFonts w:ascii="Cambria" w:eastAsia="Times New Roman" w:hAnsi="Cambria" w:cs="Times New Roman"/>
          <w:color w:val="000000"/>
          <w:szCs w:val="20"/>
        </w:rPr>
        <w:t xml:space="preserve"> file to the LSC </w:t>
      </w:r>
      <w:r>
        <w:rPr>
          <w:rFonts w:ascii="Cambria" w:eastAsia="Times New Roman" w:hAnsi="Cambria" w:cs="Times New Roman"/>
          <w:color w:val="000000"/>
          <w:szCs w:val="20"/>
        </w:rPr>
        <w:t>Managing Director</w:t>
      </w:r>
      <w:r w:rsidRPr="00872D84">
        <w:rPr>
          <w:rFonts w:ascii="Cambria" w:eastAsia="Times New Roman" w:hAnsi="Cambria" w:cs="Times New Roman"/>
          <w:color w:val="000000"/>
          <w:szCs w:val="20"/>
        </w:rPr>
        <w:t xml:space="preserve"> to ensure that all athletes entered in a sanctioned meet are current member athletes of USA Swimming.  A complete meet back-up must be sent to the LSC Treasurer seven (7) days before all sanctioned/approved meets or less as deemed by the LSC prior to an LSC Championship Meet. </w:t>
      </w:r>
    </w:p>
    <w:p w14:paraId="1E8AAA8F" w14:textId="68DB8E39" w:rsidR="00911BF6" w:rsidRPr="00872D84" w:rsidRDefault="00911BF6" w:rsidP="00911BF6">
      <w:pPr>
        <w:numPr>
          <w:ilvl w:val="2"/>
          <w:numId w:val="1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Cs w:val="20"/>
        </w:rPr>
      </w:pPr>
      <w:r w:rsidRPr="00872D84">
        <w:rPr>
          <w:rFonts w:ascii="Cambria" w:eastAsia="Times New Roman" w:hAnsi="Cambria" w:cs="Times New Roman"/>
          <w:color w:val="000000"/>
          <w:szCs w:val="20"/>
        </w:rPr>
        <w:t>Meet Final Results</w:t>
      </w:r>
      <w:r w:rsidR="00E61D33" w:rsidRPr="00872D84">
        <w:rPr>
          <w:rFonts w:ascii="Cambria" w:eastAsia="Times New Roman" w:hAnsi="Cambria" w:cs="Times New Roman"/>
          <w:color w:val="000000"/>
          <w:szCs w:val="20"/>
        </w:rPr>
        <w:t>: The</w:t>
      </w:r>
      <w:r w:rsidRPr="00872D84">
        <w:rPr>
          <w:rFonts w:ascii="Cambria" w:eastAsia="Times New Roman" w:hAnsi="Cambria" w:cs="Times New Roman"/>
          <w:color w:val="000000"/>
          <w:szCs w:val="20"/>
        </w:rPr>
        <w:t xml:space="preserve"> Meet Host must send Meet Final Results as follows:</w:t>
      </w:r>
    </w:p>
    <w:p w14:paraId="48BDEB24" w14:textId="77777777" w:rsidR="00911BF6" w:rsidRPr="00872D84" w:rsidRDefault="00911BF6" w:rsidP="00911BF6">
      <w:pPr>
        <w:numPr>
          <w:ilvl w:val="0"/>
          <w:numId w:val="15"/>
        </w:numPr>
        <w:tabs>
          <w:tab w:val="left" w:pos="720"/>
          <w:tab w:val="num"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Cambria" w:eastAsia="Times New Roman" w:hAnsi="Cambria" w:cs="Times New Roman"/>
          <w:color w:val="000000"/>
          <w:szCs w:val="20"/>
        </w:rPr>
      </w:pPr>
      <w:r>
        <w:rPr>
          <w:rFonts w:ascii="Cambria" w:eastAsia="Times New Roman" w:hAnsi="Cambria" w:cs="Times New Roman"/>
          <w:color w:val="000000"/>
          <w:szCs w:val="20"/>
        </w:rPr>
        <w:t>Managing Director</w:t>
      </w:r>
      <w:r w:rsidRPr="00872D84">
        <w:rPr>
          <w:rFonts w:ascii="Cambria" w:eastAsia="Times New Roman" w:hAnsi="Cambria" w:cs="Times New Roman"/>
          <w:color w:val="000000"/>
          <w:szCs w:val="20"/>
        </w:rPr>
        <w:t xml:space="preserve"> and the Sanction Manager in electronic form, a complete </w:t>
      </w:r>
      <w:r w:rsidRPr="00872D84">
        <w:rPr>
          <w:rFonts w:ascii="Cambria" w:eastAsia="Times New Roman" w:hAnsi="Cambria" w:cs="Times New Roman"/>
          <w:color w:val="000000"/>
          <w:szCs w:val="20"/>
          <w:u w:val="single"/>
        </w:rPr>
        <w:t>UNLOCKED</w:t>
      </w:r>
      <w:r w:rsidRPr="00872D84">
        <w:rPr>
          <w:rFonts w:ascii="Cambria" w:eastAsia="Times New Roman" w:hAnsi="Cambria" w:cs="Times New Roman"/>
          <w:color w:val="000000"/>
          <w:szCs w:val="20"/>
        </w:rPr>
        <w:t xml:space="preserve"> meet back-up within forty-eight (48) hours of the Meet.</w:t>
      </w:r>
    </w:p>
    <w:p w14:paraId="38F2B0F3" w14:textId="77777777" w:rsidR="00911BF6" w:rsidRPr="00872D84" w:rsidRDefault="00911BF6" w:rsidP="00911BF6">
      <w:pPr>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Cs w:val="20"/>
        </w:rPr>
      </w:pPr>
      <w:r w:rsidRPr="00872D84">
        <w:rPr>
          <w:rFonts w:ascii="Cambria" w:eastAsia="Times New Roman" w:hAnsi="Cambria" w:cs="Times New Roman"/>
          <w:color w:val="000000"/>
          <w:szCs w:val="20"/>
        </w:rPr>
        <w:t xml:space="preserve">In cases where a USA Swimming National Meet requires an Official Verification Card (OVC) </w:t>
      </w:r>
      <w:proofErr w:type="gramStart"/>
      <w:r w:rsidRPr="00872D84">
        <w:rPr>
          <w:rFonts w:ascii="Cambria" w:eastAsia="Times New Roman" w:hAnsi="Cambria" w:cs="Times New Roman"/>
          <w:color w:val="000000"/>
          <w:szCs w:val="20"/>
        </w:rPr>
        <w:t>request, and</w:t>
      </w:r>
      <w:proofErr w:type="gramEnd"/>
      <w:r w:rsidRPr="00872D84">
        <w:rPr>
          <w:rFonts w:ascii="Cambria" w:eastAsia="Times New Roman" w:hAnsi="Cambria" w:cs="Times New Roman"/>
          <w:color w:val="000000"/>
          <w:szCs w:val="20"/>
        </w:rPr>
        <w:t xml:space="preserve"> has an entry deadline less than seven (7) days after the Meet, Meet Final Results must be sent electronically to the OVC/Records Coordinator, Sanction Manager and </w:t>
      </w:r>
      <w:r>
        <w:rPr>
          <w:rFonts w:ascii="Cambria" w:eastAsia="Times New Roman" w:hAnsi="Cambria" w:cs="Times New Roman"/>
          <w:color w:val="000000"/>
          <w:szCs w:val="20"/>
        </w:rPr>
        <w:t>Managing Director</w:t>
      </w:r>
      <w:r w:rsidRPr="00872D84">
        <w:rPr>
          <w:rFonts w:ascii="Cambria" w:eastAsia="Times New Roman" w:hAnsi="Cambria" w:cs="Times New Roman"/>
          <w:color w:val="000000"/>
          <w:szCs w:val="20"/>
        </w:rPr>
        <w:t xml:space="preserve"> at least twenty-four (24) hours before the USA Swimming National Meet entry deadline.</w:t>
      </w:r>
    </w:p>
    <w:p w14:paraId="517B3132" w14:textId="77777777" w:rsidR="00911BF6" w:rsidRPr="00872D84" w:rsidRDefault="00911BF6" w:rsidP="00911BF6">
      <w:pPr>
        <w:numPr>
          <w:ilvl w:val="0"/>
          <w:numId w:val="15"/>
        </w:numPr>
        <w:tabs>
          <w:tab w:val="left" w:pos="720"/>
          <w:tab w:val="num"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Cambria" w:eastAsia="Times New Roman" w:hAnsi="Cambria" w:cs="Times New Roman"/>
          <w:color w:val="000000"/>
          <w:szCs w:val="20"/>
        </w:rPr>
      </w:pPr>
      <w:r w:rsidRPr="00872D84">
        <w:rPr>
          <w:rFonts w:ascii="Cambria" w:eastAsia="Times New Roman" w:hAnsi="Cambria" w:cs="Times New Roman"/>
          <w:color w:val="000000"/>
          <w:szCs w:val="20"/>
        </w:rPr>
        <w:t>Webmaster, to be posted on the LSC website, and Treasurer within fourteen (14) days after the meet in three (3) forms:</w:t>
      </w:r>
    </w:p>
    <w:p w14:paraId="7E1B199C" w14:textId="77777777" w:rsidR="00911BF6" w:rsidRPr="00872D84" w:rsidRDefault="00911BF6" w:rsidP="00911BF6">
      <w:pPr>
        <w:numPr>
          <w:ilvl w:val="1"/>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Cs w:val="20"/>
        </w:rPr>
      </w:pPr>
      <w:r w:rsidRPr="00872D84">
        <w:rPr>
          <w:rFonts w:ascii="Cambria" w:eastAsia="Times New Roman" w:hAnsi="Cambria" w:cs="Times New Roman"/>
          <w:color w:val="000000"/>
          <w:szCs w:val="20"/>
        </w:rPr>
        <w:t xml:space="preserve">Locked data </w:t>
      </w:r>
      <w:proofErr w:type="gramStart"/>
      <w:r w:rsidRPr="00872D84">
        <w:rPr>
          <w:rFonts w:ascii="Cambria" w:eastAsia="Times New Roman" w:hAnsi="Cambria" w:cs="Times New Roman"/>
          <w:color w:val="000000"/>
          <w:szCs w:val="20"/>
        </w:rPr>
        <w:t>base;</w:t>
      </w:r>
      <w:proofErr w:type="gramEnd"/>
    </w:p>
    <w:p w14:paraId="70B27CB1" w14:textId="7E730D75" w:rsidR="00911BF6" w:rsidRPr="00872D84" w:rsidRDefault="00911BF6" w:rsidP="00911BF6">
      <w:pPr>
        <w:numPr>
          <w:ilvl w:val="1"/>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Cs w:val="20"/>
        </w:rPr>
      </w:pPr>
      <w:r w:rsidRPr="00872D84">
        <w:rPr>
          <w:rFonts w:ascii="Cambria" w:eastAsia="Times New Roman" w:hAnsi="Cambria" w:cs="Times New Roman"/>
          <w:color w:val="000000"/>
          <w:szCs w:val="20"/>
        </w:rPr>
        <w:t xml:space="preserve">Results file to be imported into a Team’s </w:t>
      </w:r>
      <w:r w:rsidR="00E61D33" w:rsidRPr="00872D84">
        <w:rPr>
          <w:rFonts w:ascii="Cambria" w:eastAsia="Times New Roman" w:hAnsi="Cambria" w:cs="Times New Roman"/>
          <w:color w:val="000000"/>
          <w:szCs w:val="20"/>
        </w:rPr>
        <w:t>database</w:t>
      </w:r>
      <w:r w:rsidRPr="00872D84">
        <w:rPr>
          <w:rFonts w:ascii="Cambria" w:eastAsia="Times New Roman" w:hAnsi="Cambria" w:cs="Times New Roman"/>
          <w:color w:val="000000"/>
          <w:szCs w:val="20"/>
        </w:rPr>
        <w:t>; and</w:t>
      </w:r>
    </w:p>
    <w:p w14:paraId="0A66786F" w14:textId="77777777" w:rsidR="00911BF6" w:rsidRPr="00872D84" w:rsidRDefault="00911BF6" w:rsidP="00911BF6">
      <w:pPr>
        <w:numPr>
          <w:ilvl w:val="1"/>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Cs w:val="20"/>
        </w:rPr>
      </w:pPr>
      <w:r w:rsidRPr="00872D84">
        <w:rPr>
          <w:rFonts w:ascii="Cambria" w:eastAsia="Times New Roman" w:hAnsi="Cambria" w:cs="Times New Roman"/>
          <w:color w:val="000000"/>
          <w:szCs w:val="20"/>
        </w:rPr>
        <w:t>PDF results in standard publication format.</w:t>
      </w:r>
    </w:p>
    <w:p w14:paraId="1826DD9E" w14:textId="77777777" w:rsidR="00911BF6" w:rsidRPr="00872D84" w:rsidRDefault="00911BF6" w:rsidP="00911BF6">
      <w:pPr>
        <w:numPr>
          <w:ilvl w:val="2"/>
          <w:numId w:val="1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Cs w:val="20"/>
        </w:rPr>
      </w:pPr>
      <w:r w:rsidRPr="00872D84">
        <w:rPr>
          <w:rFonts w:ascii="Cambria" w:eastAsia="Times New Roman" w:hAnsi="Cambria" w:cs="Times New Roman"/>
          <w:color w:val="000000"/>
          <w:szCs w:val="20"/>
        </w:rPr>
        <w:t xml:space="preserve">Meet Reports: </w:t>
      </w:r>
      <w:proofErr w:type="gramStart"/>
      <w:r w:rsidRPr="00872D84">
        <w:rPr>
          <w:rFonts w:ascii="Cambria" w:eastAsia="Times New Roman" w:hAnsi="Cambria" w:cs="Times New Roman"/>
          <w:color w:val="000000"/>
          <w:szCs w:val="20"/>
        </w:rPr>
        <w:t>Sanction</w:t>
      </w:r>
      <w:proofErr w:type="gramEnd"/>
      <w:r w:rsidRPr="00872D84">
        <w:rPr>
          <w:rFonts w:ascii="Cambria" w:eastAsia="Times New Roman" w:hAnsi="Cambria" w:cs="Times New Roman"/>
          <w:color w:val="000000"/>
          <w:szCs w:val="20"/>
        </w:rPr>
        <w:t xml:space="preserve"> Manager and Treasurer must receive the completed meet </w:t>
      </w:r>
      <w:proofErr w:type="gramStart"/>
      <w:r w:rsidRPr="00872D84">
        <w:rPr>
          <w:rFonts w:ascii="Cambria" w:eastAsia="Times New Roman" w:hAnsi="Cambria" w:cs="Times New Roman"/>
          <w:color w:val="000000"/>
          <w:szCs w:val="20"/>
        </w:rPr>
        <w:t>final results</w:t>
      </w:r>
      <w:proofErr w:type="gramEnd"/>
      <w:r w:rsidRPr="00872D84">
        <w:rPr>
          <w:rFonts w:ascii="Cambria" w:eastAsia="Times New Roman" w:hAnsi="Cambria" w:cs="Times New Roman"/>
          <w:color w:val="000000"/>
          <w:szCs w:val="20"/>
        </w:rPr>
        <w:t xml:space="preserve"> (completed in full as per Policy 2.4.4and Policy 2.4.7) in electronic form within seven (7) days after the meet.</w:t>
      </w:r>
    </w:p>
    <w:p w14:paraId="2610BF15" w14:textId="77777777" w:rsidR="00911BF6" w:rsidRPr="00872D84" w:rsidRDefault="00911BF6" w:rsidP="00911BF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rPr>
          <w:rFonts w:ascii="Cambria" w:eastAsia="Times New Roman" w:hAnsi="Cambria" w:cs="Times New Roman"/>
          <w:color w:val="000000"/>
          <w:szCs w:val="20"/>
        </w:rPr>
      </w:pPr>
    </w:p>
    <w:p w14:paraId="6B7F4372" w14:textId="77777777" w:rsidR="00911BF6" w:rsidRPr="00872D84" w:rsidRDefault="00911BF6" w:rsidP="00911BF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rPr>
          <w:rFonts w:ascii="Cambria" w:eastAsia="Times New Roman" w:hAnsi="Cambria" w:cs="Times New Roman"/>
          <w:color w:val="000000"/>
          <w:szCs w:val="20"/>
        </w:rPr>
      </w:pPr>
      <w:r w:rsidRPr="002473D6">
        <w:rPr>
          <w:rFonts w:ascii="Cambria" w:eastAsia="Times New Roman" w:hAnsi="Cambria" w:cs="Times New Roman"/>
          <w:b/>
          <w:bCs/>
          <w:color w:val="000000"/>
          <w:szCs w:val="20"/>
        </w:rPr>
        <w:t>NOTE</w:t>
      </w:r>
      <w:proofErr w:type="gramStart"/>
      <w:r w:rsidRPr="00872D84">
        <w:rPr>
          <w:rFonts w:ascii="Cambria" w:eastAsia="Times New Roman" w:hAnsi="Cambria" w:cs="Times New Roman"/>
          <w:color w:val="000000"/>
          <w:szCs w:val="20"/>
        </w:rPr>
        <w:t>:  “</w:t>
      </w:r>
      <w:proofErr w:type="gramEnd"/>
      <w:r w:rsidRPr="00872D84">
        <w:rPr>
          <w:rFonts w:ascii="Cambria" w:eastAsia="Times New Roman" w:hAnsi="Cambria" w:cs="Times New Roman"/>
          <w:color w:val="000000"/>
          <w:szCs w:val="20"/>
        </w:rPr>
        <w:t>Electronic form” means a computer file created by meet management which may be sent by electronic mail (e-mail) or posted to a website.  In cases where Meet Finals Results in electronic form are not available for any reason, printed Meet Final Results must be distributed.</w:t>
      </w:r>
    </w:p>
    <w:p w14:paraId="0C4B5CCF" w14:textId="77777777" w:rsidR="00911BF6" w:rsidRPr="00872D84" w:rsidRDefault="00911BF6" w:rsidP="00911BF6">
      <w:pPr>
        <w:numPr>
          <w:ilvl w:val="2"/>
          <w:numId w:val="1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Cs w:val="20"/>
        </w:rPr>
      </w:pPr>
      <w:r w:rsidRPr="00872D84">
        <w:rPr>
          <w:rFonts w:ascii="Cambria" w:eastAsia="Times New Roman" w:hAnsi="Cambria" w:cs="Times New Roman"/>
          <w:color w:val="000000"/>
          <w:szCs w:val="20"/>
        </w:rPr>
        <w:t>Meet Host must prepare Meet Final Results as follows:</w:t>
      </w:r>
    </w:p>
    <w:p w14:paraId="4234365C" w14:textId="77777777" w:rsidR="00911BF6" w:rsidRPr="00872D84" w:rsidRDefault="00911BF6" w:rsidP="00911BF6">
      <w:pPr>
        <w:numPr>
          <w:ilvl w:val="0"/>
          <w:numId w:val="16"/>
        </w:numPr>
        <w:tabs>
          <w:tab w:val="left" w:pos="720"/>
          <w:tab w:val="num"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Cambria" w:eastAsia="Times New Roman" w:hAnsi="Cambria" w:cs="Times New Roman"/>
          <w:color w:val="000000"/>
          <w:szCs w:val="20"/>
        </w:rPr>
      </w:pPr>
      <w:r w:rsidRPr="00872D84">
        <w:rPr>
          <w:rFonts w:ascii="Cambria" w:eastAsia="Times New Roman" w:hAnsi="Cambria" w:cs="Times New Roman"/>
          <w:color w:val="000000"/>
          <w:szCs w:val="20"/>
        </w:rPr>
        <w:t>Identify the meet, e.g., name, sanctioned/approved number, location, date, pool length on each page, and the pages must be numbered.</w:t>
      </w:r>
    </w:p>
    <w:p w14:paraId="681633FF" w14:textId="77777777" w:rsidR="00911BF6" w:rsidRPr="00872D84" w:rsidRDefault="00911BF6" w:rsidP="00911BF6">
      <w:pPr>
        <w:numPr>
          <w:ilvl w:val="0"/>
          <w:numId w:val="16"/>
        </w:numPr>
        <w:tabs>
          <w:tab w:val="left" w:pos="720"/>
          <w:tab w:val="num"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Cambria" w:eastAsia="Times New Roman" w:hAnsi="Cambria" w:cs="Times New Roman"/>
          <w:color w:val="000000"/>
          <w:szCs w:val="20"/>
        </w:rPr>
      </w:pPr>
      <w:r w:rsidRPr="00872D84">
        <w:rPr>
          <w:rFonts w:ascii="Cambria" w:eastAsia="Times New Roman" w:hAnsi="Cambria" w:cs="Times New Roman"/>
          <w:color w:val="000000"/>
          <w:szCs w:val="20"/>
        </w:rPr>
        <w:t>Identify teams participating by full names and locations.</w:t>
      </w:r>
    </w:p>
    <w:p w14:paraId="36D5AFE7" w14:textId="77777777" w:rsidR="00911BF6" w:rsidRPr="00872D84" w:rsidRDefault="00911BF6" w:rsidP="00911BF6">
      <w:pPr>
        <w:numPr>
          <w:ilvl w:val="0"/>
          <w:numId w:val="16"/>
        </w:numPr>
        <w:tabs>
          <w:tab w:val="left" w:pos="720"/>
          <w:tab w:val="num"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Cambria" w:eastAsia="Times New Roman" w:hAnsi="Cambria" w:cs="Times New Roman"/>
          <w:color w:val="000000"/>
          <w:szCs w:val="20"/>
        </w:rPr>
      </w:pPr>
      <w:r w:rsidRPr="00872D84">
        <w:rPr>
          <w:rFonts w:ascii="Cambria" w:eastAsia="Times New Roman" w:hAnsi="Cambria" w:cs="Times New Roman"/>
          <w:color w:val="000000"/>
          <w:szCs w:val="20"/>
        </w:rPr>
        <w:t>Identify unattached swimmers with their LSC status, e.g., UN-WI, UN-ILL, etc.</w:t>
      </w:r>
    </w:p>
    <w:p w14:paraId="3ECA0AD5" w14:textId="77777777" w:rsidR="00911BF6" w:rsidRPr="00872D84" w:rsidRDefault="00911BF6" w:rsidP="00911BF6">
      <w:pPr>
        <w:numPr>
          <w:ilvl w:val="0"/>
          <w:numId w:val="16"/>
        </w:numPr>
        <w:tabs>
          <w:tab w:val="left" w:pos="720"/>
          <w:tab w:val="num"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Cambria" w:eastAsia="Times New Roman" w:hAnsi="Cambria" w:cs="Times New Roman"/>
          <w:color w:val="000000"/>
          <w:szCs w:val="20"/>
        </w:rPr>
      </w:pPr>
      <w:r w:rsidRPr="00872D84">
        <w:rPr>
          <w:rFonts w:ascii="Cambria" w:eastAsia="Times New Roman" w:hAnsi="Cambria" w:cs="Times New Roman"/>
          <w:color w:val="000000"/>
          <w:szCs w:val="20"/>
        </w:rPr>
        <w:t>Provide first and last names, ages, and team affiliations for all swimmers.</w:t>
      </w:r>
    </w:p>
    <w:p w14:paraId="680E6604" w14:textId="77777777" w:rsidR="00911BF6" w:rsidRPr="00872D84" w:rsidRDefault="00911BF6" w:rsidP="00911BF6">
      <w:pPr>
        <w:numPr>
          <w:ilvl w:val="0"/>
          <w:numId w:val="16"/>
        </w:numPr>
        <w:tabs>
          <w:tab w:val="left" w:pos="720"/>
          <w:tab w:val="num"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Cambria" w:eastAsia="Times New Roman" w:hAnsi="Cambria" w:cs="Times New Roman"/>
          <w:color w:val="000000"/>
          <w:szCs w:val="20"/>
        </w:rPr>
      </w:pPr>
      <w:r w:rsidRPr="00872D84">
        <w:rPr>
          <w:rFonts w:ascii="Cambria" w:eastAsia="Times New Roman" w:hAnsi="Cambria" w:cs="Times New Roman"/>
          <w:color w:val="000000"/>
          <w:szCs w:val="20"/>
        </w:rPr>
        <w:t>Provide event information in publication order by:</w:t>
      </w:r>
      <w:r w:rsidRPr="00872D84">
        <w:rPr>
          <w:rFonts w:ascii="Cambria" w:eastAsia="Times New Roman" w:hAnsi="Cambria" w:cs="Times New Roman"/>
          <w:color w:val="000000"/>
          <w:szCs w:val="20"/>
        </w:rPr>
        <w:tab/>
      </w:r>
    </w:p>
    <w:p w14:paraId="0B6CA317" w14:textId="77777777" w:rsidR="00911BF6" w:rsidRPr="00872D84" w:rsidRDefault="00911BF6" w:rsidP="00911BF6">
      <w:pPr>
        <w:numPr>
          <w:ilvl w:val="1"/>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Cs w:val="20"/>
        </w:rPr>
      </w:pPr>
      <w:r w:rsidRPr="00872D84">
        <w:rPr>
          <w:rFonts w:ascii="Cambria" w:eastAsia="Times New Roman" w:hAnsi="Cambria" w:cs="Times New Roman"/>
          <w:color w:val="000000"/>
          <w:szCs w:val="20"/>
        </w:rPr>
        <w:t>Separating events by age group and gender; and</w:t>
      </w:r>
    </w:p>
    <w:p w14:paraId="61B95197" w14:textId="77777777" w:rsidR="00911BF6" w:rsidRPr="00872D84" w:rsidRDefault="00911BF6" w:rsidP="00911BF6">
      <w:pPr>
        <w:numPr>
          <w:ilvl w:val="1"/>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Cs w:val="20"/>
        </w:rPr>
      </w:pPr>
      <w:r w:rsidRPr="00872D84">
        <w:rPr>
          <w:rFonts w:ascii="Cambria" w:eastAsia="Times New Roman" w:hAnsi="Cambria" w:cs="Times New Roman"/>
          <w:color w:val="000000"/>
          <w:szCs w:val="20"/>
        </w:rPr>
        <w:t>Listing events in the following order</w:t>
      </w:r>
      <w:proofErr w:type="gramStart"/>
      <w:r w:rsidRPr="00872D84">
        <w:rPr>
          <w:rFonts w:ascii="Cambria" w:eastAsia="Times New Roman" w:hAnsi="Cambria" w:cs="Times New Roman"/>
          <w:color w:val="000000"/>
          <w:szCs w:val="20"/>
        </w:rPr>
        <w:t>:  freestyle</w:t>
      </w:r>
      <w:proofErr w:type="gramEnd"/>
      <w:r w:rsidRPr="00872D84">
        <w:rPr>
          <w:rFonts w:ascii="Cambria" w:eastAsia="Times New Roman" w:hAnsi="Cambria" w:cs="Times New Roman"/>
          <w:color w:val="000000"/>
          <w:szCs w:val="20"/>
        </w:rPr>
        <w:t xml:space="preserve"> events, backstroke events, breaststroke events, butterfly events, individual medley events, freestyle relay events and medley relay events.</w:t>
      </w:r>
    </w:p>
    <w:p w14:paraId="1D7BFC74" w14:textId="77777777" w:rsidR="00911BF6" w:rsidRPr="00872D84" w:rsidRDefault="00911BF6" w:rsidP="00911BF6">
      <w:pPr>
        <w:numPr>
          <w:ilvl w:val="1"/>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Cs w:val="20"/>
        </w:rPr>
      </w:pPr>
      <w:r w:rsidRPr="00872D84">
        <w:rPr>
          <w:rFonts w:ascii="Cambria" w:eastAsia="Times New Roman" w:hAnsi="Cambria" w:cs="Times New Roman"/>
          <w:color w:val="000000"/>
          <w:szCs w:val="20"/>
        </w:rPr>
        <w:t xml:space="preserve">Listing events from </w:t>
      </w:r>
      <w:proofErr w:type="gramStart"/>
      <w:r w:rsidRPr="00872D84">
        <w:rPr>
          <w:rFonts w:ascii="Cambria" w:eastAsia="Times New Roman" w:hAnsi="Cambria" w:cs="Times New Roman"/>
          <w:color w:val="000000"/>
          <w:szCs w:val="20"/>
        </w:rPr>
        <w:t>shortest</w:t>
      </w:r>
      <w:proofErr w:type="gramEnd"/>
      <w:r w:rsidRPr="00872D84">
        <w:rPr>
          <w:rFonts w:ascii="Cambria" w:eastAsia="Times New Roman" w:hAnsi="Cambria" w:cs="Times New Roman"/>
          <w:color w:val="000000"/>
          <w:szCs w:val="20"/>
        </w:rPr>
        <w:t xml:space="preserve"> distance to </w:t>
      </w:r>
      <w:proofErr w:type="gramStart"/>
      <w:r w:rsidRPr="00872D84">
        <w:rPr>
          <w:rFonts w:ascii="Cambria" w:eastAsia="Times New Roman" w:hAnsi="Cambria" w:cs="Times New Roman"/>
          <w:color w:val="000000"/>
          <w:szCs w:val="20"/>
        </w:rPr>
        <w:t>longest</w:t>
      </w:r>
      <w:proofErr w:type="gramEnd"/>
      <w:r w:rsidRPr="00872D84">
        <w:rPr>
          <w:rFonts w:ascii="Cambria" w:eastAsia="Times New Roman" w:hAnsi="Cambria" w:cs="Times New Roman"/>
          <w:color w:val="000000"/>
          <w:szCs w:val="20"/>
        </w:rPr>
        <w:t xml:space="preserve"> distance within each stroke/event.</w:t>
      </w:r>
    </w:p>
    <w:p w14:paraId="3890A583" w14:textId="77777777" w:rsidR="00911BF6" w:rsidRPr="00872D84" w:rsidRDefault="00911BF6" w:rsidP="00911BF6">
      <w:pPr>
        <w:numPr>
          <w:ilvl w:val="0"/>
          <w:numId w:val="16"/>
        </w:numPr>
        <w:tabs>
          <w:tab w:val="left" w:pos="720"/>
          <w:tab w:val="num"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Cambria" w:eastAsia="Times New Roman" w:hAnsi="Cambria" w:cs="Times New Roman"/>
          <w:color w:val="000000"/>
          <w:szCs w:val="20"/>
        </w:rPr>
      </w:pPr>
      <w:r w:rsidRPr="00872D84">
        <w:rPr>
          <w:rFonts w:ascii="Cambria" w:eastAsia="Times New Roman" w:hAnsi="Cambria" w:cs="Times New Roman"/>
          <w:color w:val="000000"/>
          <w:szCs w:val="20"/>
        </w:rPr>
        <w:t>Treat prelim/final formats and leadoff swims as one event.</w:t>
      </w:r>
    </w:p>
    <w:p w14:paraId="202A7559" w14:textId="77777777" w:rsidR="00911BF6" w:rsidRPr="00872D84" w:rsidRDefault="00911BF6" w:rsidP="00911BF6">
      <w:pPr>
        <w:numPr>
          <w:ilvl w:val="0"/>
          <w:numId w:val="16"/>
        </w:numPr>
        <w:tabs>
          <w:tab w:val="left" w:pos="720"/>
          <w:tab w:val="num"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Cambria" w:eastAsia="Times New Roman" w:hAnsi="Cambria" w:cs="Times New Roman"/>
          <w:color w:val="000000"/>
          <w:szCs w:val="20"/>
        </w:rPr>
      </w:pPr>
      <w:r w:rsidRPr="00872D84">
        <w:rPr>
          <w:rFonts w:ascii="Cambria" w:eastAsia="Times New Roman" w:hAnsi="Cambria" w:cs="Times New Roman"/>
          <w:color w:val="000000"/>
          <w:szCs w:val="20"/>
        </w:rPr>
        <w:lastRenderedPageBreak/>
        <w:t>Provide first and last names of competing relay swimmers, their ages, and their order of swimming.</w:t>
      </w:r>
    </w:p>
    <w:p w14:paraId="17E49A3F" w14:textId="77777777" w:rsidR="00911BF6" w:rsidRPr="00872D84" w:rsidRDefault="00911BF6" w:rsidP="00911BF6">
      <w:pPr>
        <w:numPr>
          <w:ilvl w:val="2"/>
          <w:numId w:val="1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Cs w:val="20"/>
        </w:rPr>
      </w:pPr>
      <w:r w:rsidRPr="00872D84">
        <w:rPr>
          <w:rFonts w:ascii="Cambria" w:eastAsia="Times New Roman" w:hAnsi="Cambria" w:cs="Times New Roman"/>
          <w:color w:val="000000"/>
          <w:szCs w:val="20"/>
        </w:rPr>
        <w:t>For LSC Championship Meets, the Meet Final Results also must include:</w:t>
      </w:r>
    </w:p>
    <w:p w14:paraId="37FE1E3B" w14:textId="77777777" w:rsidR="00911BF6" w:rsidRPr="00872D84" w:rsidRDefault="00911BF6" w:rsidP="00911BF6">
      <w:pPr>
        <w:numPr>
          <w:ilvl w:val="0"/>
          <w:numId w:val="17"/>
        </w:numPr>
        <w:tabs>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Cambria" w:eastAsia="Times New Roman" w:hAnsi="Cambria" w:cs="Times New Roman"/>
          <w:color w:val="000000"/>
          <w:szCs w:val="20"/>
        </w:rPr>
      </w:pPr>
      <w:r w:rsidRPr="00872D84">
        <w:rPr>
          <w:rFonts w:ascii="Cambria" w:eastAsia="Times New Roman" w:hAnsi="Cambria" w:cs="Times New Roman"/>
          <w:color w:val="000000"/>
          <w:szCs w:val="20"/>
        </w:rPr>
        <w:t xml:space="preserve">All relay leadoff splits from an automatic timing </w:t>
      </w:r>
      <w:proofErr w:type="gramStart"/>
      <w:r w:rsidRPr="00872D84">
        <w:rPr>
          <w:rFonts w:ascii="Cambria" w:eastAsia="Times New Roman" w:hAnsi="Cambria" w:cs="Times New Roman"/>
          <w:color w:val="000000"/>
          <w:szCs w:val="20"/>
        </w:rPr>
        <w:t>system;</w:t>
      </w:r>
      <w:proofErr w:type="gramEnd"/>
    </w:p>
    <w:p w14:paraId="2ADA91E1" w14:textId="77777777" w:rsidR="00911BF6" w:rsidRPr="00872D84" w:rsidRDefault="00911BF6" w:rsidP="00911BF6">
      <w:pPr>
        <w:numPr>
          <w:ilvl w:val="0"/>
          <w:numId w:val="17"/>
        </w:numPr>
        <w:tabs>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Cambria" w:eastAsia="Times New Roman" w:hAnsi="Cambria" w:cs="Times New Roman"/>
          <w:color w:val="000000"/>
          <w:szCs w:val="20"/>
        </w:rPr>
      </w:pPr>
      <w:r w:rsidRPr="00872D84">
        <w:rPr>
          <w:rFonts w:ascii="Cambria" w:eastAsia="Times New Roman" w:hAnsi="Cambria" w:cs="Times New Roman"/>
          <w:color w:val="000000"/>
          <w:szCs w:val="20"/>
        </w:rPr>
        <w:t xml:space="preserve">Team or individual scores, if </w:t>
      </w:r>
      <w:proofErr w:type="gramStart"/>
      <w:r w:rsidRPr="00872D84">
        <w:rPr>
          <w:rFonts w:ascii="Cambria" w:eastAsia="Times New Roman" w:hAnsi="Cambria" w:cs="Times New Roman"/>
          <w:color w:val="000000"/>
          <w:szCs w:val="20"/>
        </w:rPr>
        <w:t>applicable;</w:t>
      </w:r>
      <w:proofErr w:type="gramEnd"/>
    </w:p>
    <w:p w14:paraId="1E1B336A" w14:textId="77777777" w:rsidR="00911BF6" w:rsidRPr="00872D84" w:rsidRDefault="00911BF6" w:rsidP="00911BF6">
      <w:pPr>
        <w:numPr>
          <w:ilvl w:val="0"/>
          <w:numId w:val="17"/>
        </w:numPr>
        <w:tabs>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Cambria" w:eastAsia="Times New Roman" w:hAnsi="Cambria" w:cs="Times New Roman"/>
          <w:color w:val="000000"/>
          <w:szCs w:val="20"/>
        </w:rPr>
      </w:pPr>
      <w:r w:rsidRPr="00872D84">
        <w:rPr>
          <w:rFonts w:ascii="Cambria" w:eastAsia="Times New Roman" w:hAnsi="Cambria" w:cs="Times New Roman"/>
          <w:color w:val="000000"/>
          <w:szCs w:val="20"/>
        </w:rPr>
        <w:t xml:space="preserve">Time Trial results in the same format as Meet Final Results, i.e., the same order as </w:t>
      </w:r>
      <w:proofErr w:type="gramStart"/>
      <w:r w:rsidRPr="00872D84">
        <w:rPr>
          <w:rFonts w:ascii="Cambria" w:eastAsia="Times New Roman" w:hAnsi="Cambria" w:cs="Times New Roman"/>
          <w:color w:val="000000"/>
          <w:szCs w:val="20"/>
        </w:rPr>
        <w:t>the Meet</w:t>
      </w:r>
      <w:proofErr w:type="gramEnd"/>
      <w:r w:rsidRPr="00872D84">
        <w:rPr>
          <w:rFonts w:ascii="Cambria" w:eastAsia="Times New Roman" w:hAnsi="Cambria" w:cs="Times New Roman"/>
          <w:color w:val="000000"/>
          <w:szCs w:val="20"/>
        </w:rPr>
        <w:t xml:space="preserve"> Final Results.  Mixed gender events are not acceptable for entering Time Trial Results into the USA Swimming SWIMS database.</w:t>
      </w:r>
    </w:p>
    <w:p w14:paraId="149038B6" w14:textId="77777777" w:rsidR="00911BF6" w:rsidRPr="00872D84" w:rsidRDefault="00911BF6" w:rsidP="00911BF6">
      <w:pPr>
        <w:numPr>
          <w:ilvl w:val="2"/>
          <w:numId w:val="1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Cs w:val="20"/>
        </w:rPr>
      </w:pPr>
      <w:r w:rsidRPr="00872D84">
        <w:rPr>
          <w:rFonts w:ascii="Cambria" w:eastAsia="Times New Roman" w:hAnsi="Cambria" w:cs="Times New Roman"/>
          <w:color w:val="000000"/>
          <w:szCs w:val="20"/>
        </w:rPr>
        <w:t>Each participating group member is responsible for ensuring that all entered swimmers are validly registered USA Swimming athlete members for all sanctioned meets.  Any swimmer who has entered the meet and is not registered as a USA Swimming athlete member may not swim in a sanctioned meet.</w:t>
      </w:r>
    </w:p>
    <w:p w14:paraId="7BDC515D" w14:textId="77777777" w:rsidR="00911BF6" w:rsidRPr="00872D84" w:rsidRDefault="00911BF6" w:rsidP="00911BF6">
      <w:pPr>
        <w:numPr>
          <w:ilvl w:val="2"/>
          <w:numId w:val="1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Cs w:val="20"/>
        </w:rPr>
      </w:pPr>
      <w:r w:rsidRPr="00872D84">
        <w:rPr>
          <w:rFonts w:ascii="Cambria" w:eastAsia="Times New Roman" w:hAnsi="Cambria" w:cs="Times New Roman"/>
          <w:color w:val="000000"/>
          <w:szCs w:val="20"/>
        </w:rPr>
        <w:t>In addition to Meet Final Results, the Meet Host must submit the following reports for a sanctioned meet</w:t>
      </w:r>
      <w:r>
        <w:rPr>
          <w:rFonts w:ascii="Cambria" w:eastAsia="Times New Roman" w:hAnsi="Cambria" w:cs="Times New Roman"/>
          <w:color w:val="000000"/>
          <w:szCs w:val="20"/>
        </w:rPr>
        <w:t xml:space="preserve"> in electronic format</w:t>
      </w:r>
      <w:r w:rsidRPr="00872D84">
        <w:rPr>
          <w:rFonts w:ascii="Cambria" w:eastAsia="Times New Roman" w:hAnsi="Cambria" w:cs="Times New Roman"/>
          <w:color w:val="000000"/>
          <w:szCs w:val="20"/>
        </w:rPr>
        <w:t>:</w:t>
      </w:r>
    </w:p>
    <w:p w14:paraId="4E2A6647" w14:textId="77777777" w:rsidR="00911BF6" w:rsidRPr="00872D84" w:rsidRDefault="00911BF6" w:rsidP="00911BF6">
      <w:pPr>
        <w:numPr>
          <w:ilvl w:val="0"/>
          <w:numId w:val="1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Cambria" w:eastAsia="Times New Roman" w:hAnsi="Cambria" w:cs="Times New Roman"/>
          <w:color w:val="000000"/>
          <w:szCs w:val="20"/>
        </w:rPr>
      </w:pPr>
      <w:r w:rsidRPr="00872D84">
        <w:rPr>
          <w:rFonts w:ascii="Cambria" w:eastAsia="Times New Roman" w:hAnsi="Cambria" w:cs="Times New Roman"/>
          <w:color w:val="000000"/>
          <w:szCs w:val="20"/>
        </w:rPr>
        <w:t xml:space="preserve">Meet Report to </w:t>
      </w:r>
      <w:r>
        <w:rPr>
          <w:rFonts w:ascii="Cambria" w:eastAsia="Times New Roman" w:hAnsi="Cambria" w:cs="Times New Roman"/>
          <w:color w:val="000000"/>
          <w:szCs w:val="20"/>
        </w:rPr>
        <w:t>meets@wisconsinswimming.org</w:t>
      </w:r>
      <w:r w:rsidRPr="00872D84">
        <w:rPr>
          <w:rFonts w:ascii="Cambria" w:eastAsia="Times New Roman" w:hAnsi="Cambria" w:cs="Times New Roman"/>
          <w:color w:val="000000"/>
          <w:szCs w:val="20"/>
        </w:rPr>
        <w:t xml:space="preserve"> within seven (7) days of the meet.</w:t>
      </w:r>
    </w:p>
    <w:p w14:paraId="4BA2979F" w14:textId="0E642D28" w:rsidR="00911BF6" w:rsidRPr="00872D84" w:rsidRDefault="00911BF6" w:rsidP="00911BF6">
      <w:pPr>
        <w:numPr>
          <w:ilvl w:val="0"/>
          <w:numId w:val="1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Cambria" w:eastAsia="Times New Roman" w:hAnsi="Cambria" w:cs="Times New Roman"/>
          <w:color w:val="000000"/>
          <w:szCs w:val="20"/>
        </w:rPr>
      </w:pPr>
      <w:r w:rsidRPr="00872D84">
        <w:rPr>
          <w:rFonts w:ascii="Cambria" w:eastAsia="Times New Roman" w:hAnsi="Cambria" w:cs="Times New Roman"/>
          <w:color w:val="000000"/>
          <w:szCs w:val="20"/>
        </w:rPr>
        <w:t xml:space="preserve">Meet Financial Statement to </w:t>
      </w:r>
      <w:r>
        <w:rPr>
          <w:rFonts w:ascii="Cambria" w:eastAsia="Times New Roman" w:hAnsi="Cambria" w:cs="Times New Roman"/>
          <w:color w:val="000000"/>
          <w:szCs w:val="20"/>
        </w:rPr>
        <w:t>meets@wisconsinswimming.org</w:t>
      </w:r>
      <w:r w:rsidRPr="00872D84">
        <w:rPr>
          <w:rFonts w:ascii="Cambria" w:eastAsia="Times New Roman" w:hAnsi="Cambria" w:cs="Times New Roman"/>
          <w:color w:val="000000"/>
          <w:szCs w:val="20"/>
        </w:rPr>
        <w:t xml:space="preserve"> within </w:t>
      </w:r>
      <w:r>
        <w:rPr>
          <w:rFonts w:ascii="Cambria" w:eastAsia="Times New Roman" w:hAnsi="Cambria" w:cs="Times New Roman"/>
          <w:color w:val="000000"/>
          <w:szCs w:val="20"/>
        </w:rPr>
        <w:t xml:space="preserve">seven </w:t>
      </w:r>
      <w:r w:rsidRPr="00872D84">
        <w:rPr>
          <w:rFonts w:ascii="Cambria" w:eastAsia="Times New Roman" w:hAnsi="Cambria" w:cs="Times New Roman"/>
          <w:color w:val="000000"/>
          <w:szCs w:val="20"/>
        </w:rPr>
        <w:t>(</w:t>
      </w:r>
      <w:r>
        <w:rPr>
          <w:rFonts w:ascii="Cambria" w:eastAsia="Times New Roman" w:hAnsi="Cambria" w:cs="Times New Roman"/>
          <w:color w:val="000000"/>
          <w:szCs w:val="20"/>
        </w:rPr>
        <w:t>7</w:t>
      </w:r>
      <w:r w:rsidRPr="00872D84">
        <w:rPr>
          <w:rFonts w:ascii="Cambria" w:eastAsia="Times New Roman" w:hAnsi="Cambria" w:cs="Times New Roman"/>
          <w:color w:val="000000"/>
          <w:szCs w:val="20"/>
        </w:rPr>
        <w:t>) days of the meet.</w:t>
      </w:r>
    </w:p>
    <w:p w14:paraId="379F82D5" w14:textId="77777777" w:rsidR="00911BF6" w:rsidRPr="00872D84" w:rsidRDefault="00911BF6" w:rsidP="00911BF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rPr>
          <w:rFonts w:ascii="Cambria" w:eastAsia="Times New Roman" w:hAnsi="Cambria" w:cs="Times New Roman"/>
          <w:color w:val="000000"/>
          <w:szCs w:val="20"/>
        </w:rPr>
      </w:pPr>
    </w:p>
    <w:p w14:paraId="7D6AF792" w14:textId="77777777" w:rsidR="00911BF6" w:rsidRPr="00872D84" w:rsidRDefault="00911BF6" w:rsidP="00911BF6">
      <w:pPr>
        <w:rPr>
          <w:rFonts w:ascii="Cambria" w:eastAsia="MS Mincho" w:hAnsi="Cambria" w:cs="Times New Roman"/>
          <w:color w:val="000000"/>
        </w:rPr>
      </w:pPr>
    </w:p>
    <w:p w14:paraId="0BA8A636" w14:textId="77777777" w:rsidR="00911BF6" w:rsidRPr="00872D84" w:rsidRDefault="00911BF6" w:rsidP="00911BF6">
      <w:pPr>
        <w:numPr>
          <w:ilvl w:val="1"/>
          <w:numId w:val="7"/>
        </w:numPr>
        <w:ind w:left="450" w:hanging="450"/>
        <w:contextualSpacing/>
        <w:rPr>
          <w:rFonts w:ascii="Cambria" w:eastAsia="MS Mincho" w:hAnsi="Cambria" w:cs="Times New Roman"/>
          <w:color w:val="000000"/>
        </w:rPr>
      </w:pPr>
      <w:r w:rsidRPr="00872D84">
        <w:rPr>
          <w:rFonts w:ascii="Cambria" w:eastAsia="MS Mincho" w:hAnsi="Cambria" w:cs="Times New Roman"/>
          <w:b/>
          <w:color w:val="000000"/>
        </w:rPr>
        <w:t>LSC Championship Meets</w:t>
      </w:r>
    </w:p>
    <w:p w14:paraId="5FFD16FE" w14:textId="77777777" w:rsidR="00911BF6" w:rsidRPr="00872D84" w:rsidRDefault="00911BF6" w:rsidP="00911BF6">
      <w:pPr>
        <w:numPr>
          <w:ilvl w:val="2"/>
          <w:numId w:val="7"/>
        </w:numPr>
        <w:contextualSpacing/>
        <w:rPr>
          <w:rFonts w:ascii="Cambria" w:eastAsia="MS Mincho" w:hAnsi="Cambria" w:cs="Times New Roman"/>
          <w:color w:val="000000"/>
        </w:rPr>
      </w:pPr>
      <w:r w:rsidRPr="00872D84">
        <w:rPr>
          <w:rFonts w:ascii="Cambria" w:eastAsia="MS Mincho" w:hAnsi="Cambria" w:cs="Times New Roman"/>
          <w:color w:val="000000"/>
        </w:rPr>
        <w:t xml:space="preserve">Meets may be designated as Championships Meets only by the </w:t>
      </w:r>
      <w:proofErr w:type="gramStart"/>
      <w:r w:rsidRPr="00872D84">
        <w:rPr>
          <w:rFonts w:ascii="Cambria" w:eastAsia="MS Mincho" w:hAnsi="Cambria" w:cs="Times New Roman"/>
          <w:color w:val="000000"/>
        </w:rPr>
        <w:t>LSC</w:t>
      </w:r>
      <w:proofErr w:type="gramEnd"/>
      <w:r w:rsidRPr="00872D84">
        <w:rPr>
          <w:rFonts w:ascii="Cambria" w:eastAsia="MS Mincho" w:hAnsi="Cambria" w:cs="Times New Roman"/>
          <w:color w:val="000000"/>
        </w:rPr>
        <w:t xml:space="preserve"> and no Meet Host may use the word “Championship” unless authorized to do so.</w:t>
      </w:r>
    </w:p>
    <w:p w14:paraId="0B680304" w14:textId="77777777" w:rsidR="00911BF6" w:rsidRPr="00872D84" w:rsidRDefault="00911BF6" w:rsidP="00911BF6">
      <w:pPr>
        <w:numPr>
          <w:ilvl w:val="2"/>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Cs w:val="20"/>
        </w:rPr>
      </w:pPr>
      <w:r w:rsidRPr="00872D84">
        <w:rPr>
          <w:rFonts w:ascii="Cambria" w:eastAsia="Times New Roman" w:hAnsi="Cambria" w:cs="Times New Roman"/>
          <w:color w:val="000000"/>
          <w:szCs w:val="20"/>
        </w:rPr>
        <w:t xml:space="preserve">The LSC, in cooperation with the member clubs, will host </w:t>
      </w:r>
      <w:proofErr w:type="gramStart"/>
      <w:r w:rsidRPr="00872D84">
        <w:rPr>
          <w:rFonts w:ascii="Cambria" w:eastAsia="Times New Roman" w:hAnsi="Cambria" w:cs="Times New Roman"/>
          <w:color w:val="000000"/>
          <w:szCs w:val="20"/>
        </w:rPr>
        <w:t>or</w:t>
      </w:r>
      <w:proofErr w:type="gramEnd"/>
      <w:r w:rsidRPr="00872D84">
        <w:rPr>
          <w:rFonts w:ascii="Cambria" w:eastAsia="Times New Roman" w:hAnsi="Cambria" w:cs="Times New Roman"/>
          <w:color w:val="000000"/>
          <w:szCs w:val="20"/>
        </w:rPr>
        <w:t xml:space="preserve"> </w:t>
      </w:r>
      <w:proofErr w:type="gramStart"/>
      <w:r w:rsidRPr="00872D84">
        <w:rPr>
          <w:rFonts w:ascii="Cambria" w:eastAsia="Times New Roman" w:hAnsi="Cambria" w:cs="Times New Roman"/>
          <w:color w:val="000000"/>
          <w:szCs w:val="20"/>
        </w:rPr>
        <w:t>award</w:t>
      </w:r>
      <w:proofErr w:type="gramEnd"/>
      <w:r w:rsidRPr="00872D84">
        <w:rPr>
          <w:rFonts w:ascii="Cambria" w:eastAsia="Times New Roman" w:hAnsi="Cambria" w:cs="Times New Roman"/>
          <w:color w:val="000000"/>
          <w:szCs w:val="20"/>
        </w:rPr>
        <w:t xml:space="preserve"> the Championship Meets and include financial support where needed.  The General Chair, Age Group Chair, and Senior Chair shall be responsible for the coordination of this meet and for establishing a format for delegation of work effort among participating clubs, where necessary.  </w:t>
      </w:r>
    </w:p>
    <w:p w14:paraId="304863C8" w14:textId="77777777" w:rsidR="00911BF6" w:rsidRPr="00872D84" w:rsidRDefault="00911BF6" w:rsidP="00911BF6">
      <w:pPr>
        <w:numPr>
          <w:ilvl w:val="2"/>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Cs w:val="20"/>
        </w:rPr>
      </w:pPr>
      <w:r w:rsidRPr="00872D84">
        <w:rPr>
          <w:rFonts w:ascii="Cambria" w:eastAsia="Times New Roman" w:hAnsi="Cambria" w:cs="Times New Roman"/>
          <w:color w:val="000000"/>
          <w:szCs w:val="20"/>
        </w:rPr>
        <w:t xml:space="preserve">The Meet Host must forward to the LSC Webmaster a Psych Sheet format report on the LSC website on </w:t>
      </w:r>
      <w:proofErr w:type="gramStart"/>
      <w:r w:rsidRPr="00872D84">
        <w:rPr>
          <w:rFonts w:ascii="Cambria" w:eastAsia="Times New Roman" w:hAnsi="Cambria" w:cs="Times New Roman"/>
          <w:color w:val="000000"/>
          <w:szCs w:val="20"/>
        </w:rPr>
        <w:t>the Tuesday</w:t>
      </w:r>
      <w:proofErr w:type="gramEnd"/>
      <w:r w:rsidRPr="00872D84">
        <w:rPr>
          <w:rFonts w:ascii="Cambria" w:eastAsia="Times New Roman" w:hAnsi="Cambria" w:cs="Times New Roman"/>
          <w:color w:val="000000"/>
          <w:szCs w:val="20"/>
        </w:rPr>
        <w:t xml:space="preserve"> preceding the start of the meet for posting on the website.</w:t>
      </w:r>
    </w:p>
    <w:p w14:paraId="6428B364" w14:textId="77777777" w:rsidR="00911BF6" w:rsidRPr="00872D84" w:rsidRDefault="00911BF6" w:rsidP="00911BF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rPr>
          <w:rFonts w:ascii="Cambria" w:eastAsia="Times New Roman" w:hAnsi="Cambria" w:cs="Times New Roman"/>
          <w:color w:val="000000"/>
          <w:szCs w:val="20"/>
        </w:rPr>
      </w:pPr>
    </w:p>
    <w:p w14:paraId="0876E4F7" w14:textId="77777777" w:rsidR="00911BF6" w:rsidRPr="00872D84" w:rsidRDefault="00911BF6" w:rsidP="00911BF6">
      <w:pPr>
        <w:keepNext/>
        <w:keepLines/>
        <w:numPr>
          <w:ilvl w:val="1"/>
          <w:numId w:val="7"/>
        </w:numPr>
        <w:contextualSpacing/>
        <w:rPr>
          <w:rFonts w:ascii="Cambria" w:eastAsia="MS Mincho" w:hAnsi="Cambria" w:cs="Times New Roman"/>
          <w:color w:val="000000"/>
        </w:rPr>
      </w:pPr>
      <w:r w:rsidRPr="00872D84">
        <w:rPr>
          <w:rFonts w:ascii="Cambria" w:eastAsia="MS Mincho" w:hAnsi="Cambria" w:cs="Times New Roman"/>
          <w:b/>
          <w:color w:val="000000"/>
        </w:rPr>
        <w:t xml:space="preserve"> LSC Hosted Meets</w:t>
      </w:r>
    </w:p>
    <w:p w14:paraId="543A7ED8" w14:textId="77777777" w:rsidR="00911BF6" w:rsidRPr="00872D84" w:rsidRDefault="00911BF6" w:rsidP="00911BF6">
      <w:pPr>
        <w:keepNext/>
        <w:keepLines/>
        <w:numPr>
          <w:ilvl w:val="2"/>
          <w:numId w:val="7"/>
        </w:numPr>
        <w:contextualSpacing/>
        <w:rPr>
          <w:rFonts w:ascii="Cambria" w:eastAsia="MS Mincho" w:hAnsi="Cambria" w:cs="Times New Roman"/>
          <w:color w:val="000000"/>
        </w:rPr>
      </w:pPr>
      <w:r w:rsidRPr="00872D84">
        <w:rPr>
          <w:rFonts w:ascii="Cambria" w:eastAsia="MS Mincho" w:hAnsi="Cambria" w:cs="Times New Roman"/>
          <w:color w:val="000000"/>
        </w:rPr>
        <w:t xml:space="preserve">The LSC may host LSC and regional championships and regional qualifying meets.  Clubs entering </w:t>
      </w:r>
      <w:proofErr w:type="gramStart"/>
      <w:r w:rsidRPr="00872D84">
        <w:rPr>
          <w:rFonts w:ascii="Cambria" w:eastAsia="MS Mincho" w:hAnsi="Cambria" w:cs="Times New Roman"/>
          <w:color w:val="000000"/>
        </w:rPr>
        <w:t>LSC</w:t>
      </w:r>
      <w:proofErr w:type="gramEnd"/>
      <w:r w:rsidRPr="00872D84">
        <w:rPr>
          <w:rFonts w:ascii="Cambria" w:eastAsia="MS Mincho" w:hAnsi="Cambria" w:cs="Times New Roman"/>
          <w:color w:val="000000"/>
        </w:rPr>
        <w:t xml:space="preserve"> hosted meet have the duty to provide workers and may be required to forward a forfeitable deposit of $</w:t>
      </w:r>
      <w:r>
        <w:rPr>
          <w:rFonts w:ascii="Cambria" w:eastAsia="MS Mincho" w:hAnsi="Cambria" w:cs="Times New Roman"/>
          <w:color w:val="000000"/>
        </w:rPr>
        <w:t xml:space="preserve">10.00 </w:t>
      </w:r>
      <w:r w:rsidRPr="00872D84">
        <w:rPr>
          <w:rFonts w:ascii="Cambria" w:eastAsia="MS Mincho" w:hAnsi="Cambria" w:cs="Times New Roman"/>
          <w:color w:val="000000"/>
        </w:rPr>
        <w:t>per swimmer, but not to exceed $</w:t>
      </w:r>
      <w:r>
        <w:rPr>
          <w:rFonts w:ascii="Cambria" w:eastAsia="MS Mincho" w:hAnsi="Cambria" w:cs="Times New Roman"/>
          <w:color w:val="000000"/>
        </w:rPr>
        <w:t>2</w:t>
      </w:r>
      <w:r w:rsidRPr="00872D84">
        <w:rPr>
          <w:rFonts w:ascii="Cambria" w:eastAsia="MS Mincho" w:hAnsi="Cambria" w:cs="Times New Roman"/>
          <w:color w:val="000000"/>
        </w:rPr>
        <w:t>50 per club</w:t>
      </w:r>
      <w:r>
        <w:rPr>
          <w:rFonts w:ascii="Cambria" w:eastAsia="MS Mincho" w:hAnsi="Cambria" w:cs="Times New Roman"/>
          <w:color w:val="000000"/>
        </w:rPr>
        <w:t>,</w:t>
      </w:r>
      <w:r w:rsidRPr="00872D84">
        <w:rPr>
          <w:rFonts w:ascii="Cambria" w:eastAsia="MS Mincho" w:hAnsi="Cambria" w:cs="Times New Roman"/>
          <w:color w:val="000000"/>
        </w:rPr>
        <w:t xml:space="preserve"> for each day of the meet as mentioned in the Meet Announcement.  Although the LSC will cooperate with member clubs, the LSC should not accept responsibility, except to an insignificant degree, to host a meet.</w:t>
      </w:r>
    </w:p>
    <w:p w14:paraId="6320F743" w14:textId="77777777" w:rsidR="00911BF6" w:rsidRPr="00872D84" w:rsidRDefault="00911BF6" w:rsidP="00911BF6">
      <w:pPr>
        <w:numPr>
          <w:ilvl w:val="2"/>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Cs w:val="20"/>
        </w:rPr>
      </w:pPr>
      <w:r w:rsidRPr="00872D84">
        <w:rPr>
          <w:rFonts w:ascii="Cambria" w:eastAsia="Times New Roman" w:hAnsi="Cambria" w:cs="Times New Roman"/>
          <w:color w:val="000000"/>
          <w:szCs w:val="20"/>
        </w:rPr>
        <w:t xml:space="preserve">The Meet Director for LSC sponsored meets may be compensated for his/her efforts, not to exceed $500.00.  This amount is subject to approval by the House of Delegates. </w:t>
      </w:r>
    </w:p>
    <w:p w14:paraId="02BABA88" w14:textId="77777777" w:rsidR="00911BF6" w:rsidRPr="00872D84" w:rsidRDefault="00911BF6" w:rsidP="00911BF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rPr>
          <w:rFonts w:ascii="Cambria" w:eastAsia="Times New Roman" w:hAnsi="Cambria" w:cs="Times New Roman"/>
          <w:color w:val="000000"/>
          <w:szCs w:val="20"/>
        </w:rPr>
      </w:pPr>
    </w:p>
    <w:p w14:paraId="5092AA2E" w14:textId="77777777" w:rsidR="00911BF6" w:rsidRPr="00872D84" w:rsidRDefault="00911BF6" w:rsidP="00911BF6">
      <w:pPr>
        <w:numPr>
          <w:ilvl w:val="1"/>
          <w:numId w:val="7"/>
        </w:numPr>
        <w:contextualSpacing/>
        <w:rPr>
          <w:rFonts w:ascii="Cambria" w:eastAsia="MS Mincho" w:hAnsi="Cambria" w:cs="Times New Roman"/>
          <w:color w:val="000000"/>
        </w:rPr>
      </w:pPr>
      <w:r w:rsidRPr="00872D84">
        <w:rPr>
          <w:rFonts w:ascii="Cambria" w:eastAsia="MS Mincho" w:hAnsi="Cambria" w:cs="Times New Roman"/>
          <w:color w:val="000000"/>
        </w:rPr>
        <w:t xml:space="preserve"> </w:t>
      </w:r>
      <w:r w:rsidRPr="00872D84">
        <w:rPr>
          <w:rFonts w:ascii="Cambria" w:eastAsia="MS Mincho" w:hAnsi="Cambria" w:cs="Times New Roman"/>
          <w:b/>
          <w:color w:val="000000"/>
        </w:rPr>
        <w:t>Entry and Seed Times- LSC Championship Meets</w:t>
      </w:r>
    </w:p>
    <w:p w14:paraId="25977816" w14:textId="77777777" w:rsidR="00911BF6" w:rsidRPr="00872D84" w:rsidRDefault="00911BF6" w:rsidP="00911BF6">
      <w:pPr>
        <w:numPr>
          <w:ilvl w:val="2"/>
          <w:numId w:val="7"/>
        </w:numPr>
        <w:contextualSpacing/>
        <w:rPr>
          <w:rFonts w:ascii="Cambria" w:eastAsia="MS Mincho" w:hAnsi="Cambria" w:cs="Times New Roman"/>
          <w:color w:val="000000"/>
        </w:rPr>
      </w:pPr>
      <w:r w:rsidRPr="00E2276F">
        <w:rPr>
          <w:rFonts w:ascii="Cambria" w:eastAsia="MS Mincho" w:hAnsi="Cambria" w:cs="Times New Roman"/>
          <w:color w:val="000000"/>
        </w:rPr>
        <w:t xml:space="preserve">Qualifying standards may be achieved by a swimmer in any meet providing the printable/viewable meet results.  </w:t>
      </w:r>
    </w:p>
    <w:p w14:paraId="3EE6B883" w14:textId="0E3C1B93" w:rsidR="00911BF6" w:rsidRPr="00872D84" w:rsidRDefault="00911BF6" w:rsidP="00911BF6">
      <w:pPr>
        <w:numPr>
          <w:ilvl w:val="2"/>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Cs w:val="20"/>
        </w:rPr>
      </w:pPr>
      <w:r w:rsidRPr="00872D84">
        <w:rPr>
          <w:rFonts w:ascii="Cambria" w:eastAsia="Times New Roman" w:hAnsi="Cambria" w:cs="Times New Roman"/>
          <w:color w:val="000000"/>
          <w:szCs w:val="20"/>
        </w:rPr>
        <w:t xml:space="preserve">All individual </w:t>
      </w:r>
      <w:proofErr w:type="gramStart"/>
      <w:r w:rsidRPr="00872D84">
        <w:rPr>
          <w:rFonts w:ascii="Cambria" w:eastAsia="Times New Roman" w:hAnsi="Cambria" w:cs="Times New Roman"/>
          <w:color w:val="000000"/>
          <w:szCs w:val="20"/>
        </w:rPr>
        <w:t>swimmers</w:t>
      </w:r>
      <w:proofErr w:type="gramEnd"/>
      <w:r w:rsidRPr="00872D84">
        <w:rPr>
          <w:rFonts w:ascii="Cambria" w:eastAsia="Times New Roman" w:hAnsi="Cambria" w:cs="Times New Roman"/>
          <w:color w:val="000000"/>
          <w:szCs w:val="20"/>
        </w:rPr>
        <w:t xml:space="preserve"> </w:t>
      </w:r>
      <w:proofErr w:type="gramStart"/>
      <w:r w:rsidRPr="00872D84">
        <w:rPr>
          <w:rFonts w:ascii="Cambria" w:eastAsia="Times New Roman" w:hAnsi="Cambria" w:cs="Times New Roman"/>
          <w:color w:val="000000"/>
          <w:szCs w:val="20"/>
        </w:rPr>
        <w:t>entered in</w:t>
      </w:r>
      <w:proofErr w:type="gramEnd"/>
      <w:r w:rsidRPr="00872D84">
        <w:rPr>
          <w:rFonts w:ascii="Cambria" w:eastAsia="Times New Roman" w:hAnsi="Cambria" w:cs="Times New Roman"/>
          <w:color w:val="000000"/>
          <w:szCs w:val="20"/>
        </w:rPr>
        <w:t xml:space="preserve"> </w:t>
      </w:r>
      <w:proofErr w:type="gramStart"/>
      <w:r w:rsidRPr="00872D84">
        <w:rPr>
          <w:rFonts w:ascii="Cambria" w:eastAsia="Times New Roman" w:hAnsi="Cambria" w:cs="Times New Roman"/>
          <w:color w:val="000000"/>
          <w:szCs w:val="20"/>
        </w:rPr>
        <w:t>a LSC</w:t>
      </w:r>
      <w:proofErr w:type="gramEnd"/>
      <w:r w:rsidRPr="00872D84">
        <w:rPr>
          <w:rFonts w:ascii="Cambria" w:eastAsia="Times New Roman" w:hAnsi="Cambria" w:cs="Times New Roman"/>
          <w:color w:val="000000"/>
          <w:szCs w:val="20"/>
        </w:rPr>
        <w:t xml:space="preserve"> Championship Meet must be eligible to swim in the meet.  A Meet Recon report shall be generated after the entry deadline has passed.  A second Meet Recon report will be run following the “new cuts” deadline as well.  Swimmers and relays that do not meet the eligibility requirement shall be withdrawn from the meet.  A swimmer’s eligibility may be challenged at any time prior to the meet and at any time during the meet.  Any swimmer who swims in the </w:t>
      </w:r>
      <w:proofErr w:type="gramStart"/>
      <w:r w:rsidRPr="00872D84">
        <w:rPr>
          <w:rFonts w:ascii="Cambria" w:eastAsia="Times New Roman" w:hAnsi="Cambria" w:cs="Times New Roman"/>
          <w:color w:val="000000"/>
          <w:szCs w:val="20"/>
        </w:rPr>
        <w:t>meet</w:t>
      </w:r>
      <w:proofErr w:type="gramEnd"/>
      <w:r w:rsidRPr="00872D84">
        <w:rPr>
          <w:rFonts w:ascii="Cambria" w:eastAsia="Times New Roman" w:hAnsi="Cambria" w:cs="Times New Roman"/>
          <w:color w:val="000000"/>
          <w:szCs w:val="20"/>
        </w:rPr>
        <w:t xml:space="preserve"> and is found to be ineligible will be disqualified from the </w:t>
      </w:r>
      <w:proofErr w:type="gramStart"/>
      <w:r w:rsidRPr="00872D84">
        <w:rPr>
          <w:rFonts w:ascii="Cambria" w:eastAsia="Times New Roman" w:hAnsi="Cambria" w:cs="Times New Roman"/>
          <w:color w:val="000000"/>
          <w:szCs w:val="20"/>
        </w:rPr>
        <w:t>meet</w:t>
      </w:r>
      <w:proofErr w:type="gramEnd"/>
      <w:r w:rsidRPr="00872D84">
        <w:rPr>
          <w:rFonts w:ascii="Cambria" w:eastAsia="Times New Roman" w:hAnsi="Cambria" w:cs="Times New Roman"/>
          <w:color w:val="000000"/>
          <w:szCs w:val="20"/>
        </w:rPr>
        <w:t xml:space="preserve"> </w:t>
      </w:r>
      <w:r w:rsidRPr="00872D84">
        <w:rPr>
          <w:rFonts w:ascii="Cambria" w:eastAsia="Times New Roman" w:hAnsi="Cambria" w:cs="Times New Roman"/>
          <w:color w:val="000000"/>
          <w:szCs w:val="20"/>
        </w:rPr>
        <w:lastRenderedPageBreak/>
        <w:t xml:space="preserve">and will forfeit all awards or points achieved.  A fine of two hundred dollars ($200) will be assessed against the Club or, if </w:t>
      </w:r>
      <w:r w:rsidR="00E61D33" w:rsidRPr="00872D84">
        <w:rPr>
          <w:rFonts w:ascii="Cambria" w:eastAsia="Times New Roman" w:hAnsi="Cambria" w:cs="Times New Roman"/>
          <w:color w:val="000000"/>
          <w:szCs w:val="20"/>
        </w:rPr>
        <w:t>there is an</w:t>
      </w:r>
      <w:r w:rsidRPr="00872D84">
        <w:rPr>
          <w:rFonts w:ascii="Cambria" w:eastAsia="Times New Roman" w:hAnsi="Cambria" w:cs="Times New Roman"/>
          <w:color w:val="000000"/>
          <w:szCs w:val="20"/>
        </w:rPr>
        <w:t xml:space="preserve"> unattached swimmer, against the swimmer.</w:t>
      </w:r>
    </w:p>
    <w:p w14:paraId="34414F3C" w14:textId="77777777" w:rsidR="00911BF6" w:rsidRPr="00872D84" w:rsidRDefault="00911BF6" w:rsidP="00911BF6">
      <w:pPr>
        <w:numPr>
          <w:ilvl w:val="2"/>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Cs w:val="20"/>
        </w:rPr>
      </w:pPr>
      <w:r w:rsidRPr="00872D84">
        <w:rPr>
          <w:rFonts w:ascii="Cambria" w:eastAsia="Times New Roman" w:hAnsi="Cambria" w:cs="Times New Roman"/>
          <w:color w:val="000000"/>
          <w:szCs w:val="20"/>
        </w:rPr>
        <w:t>If obvious inaccuracies occur within a particular team’s entries, the LSC Chair is authorized by the LSC to fine the team.</w:t>
      </w:r>
    </w:p>
    <w:p w14:paraId="48897BE0" w14:textId="77777777" w:rsidR="00911BF6" w:rsidRPr="00872D84" w:rsidRDefault="00911BF6" w:rsidP="00911BF6">
      <w:pPr>
        <w:keepNext/>
        <w:keepLines/>
        <w:numPr>
          <w:ilvl w:val="2"/>
          <w:numId w:val="7"/>
        </w:numPr>
        <w:contextualSpacing/>
        <w:rPr>
          <w:rFonts w:ascii="Cambria" w:eastAsia="MS Mincho" w:hAnsi="Cambria" w:cs="Times New Roman"/>
          <w:color w:val="000000"/>
        </w:rPr>
      </w:pPr>
      <w:r w:rsidRPr="00872D84">
        <w:rPr>
          <w:rFonts w:ascii="Cambria" w:eastAsia="MS Mincho" w:hAnsi="Cambria" w:cs="Times New Roman"/>
          <w:color w:val="000000"/>
        </w:rPr>
        <w:t>Proof of Time:</w:t>
      </w:r>
    </w:p>
    <w:p w14:paraId="5D621A5D" w14:textId="77777777" w:rsidR="00911BF6" w:rsidRPr="00E2276F" w:rsidRDefault="00911BF6" w:rsidP="00911BF6">
      <w:pPr>
        <w:keepNext/>
        <w:keepLines/>
        <w:numPr>
          <w:ilvl w:val="0"/>
          <w:numId w:val="19"/>
        </w:num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Cs w:val="20"/>
        </w:rPr>
      </w:pPr>
      <w:r w:rsidRPr="00E2276F">
        <w:rPr>
          <w:rFonts w:ascii="Cambria" w:eastAsia="Times New Roman" w:hAnsi="Cambria" w:cs="Times New Roman"/>
          <w:color w:val="000000"/>
          <w:szCs w:val="20"/>
        </w:rPr>
        <w:t>A swimmer, who does not swim equal to or faster than the meet qualifying time standard or is disqualified from an individual event, must prove his/her time, i.e., must provide documentation that he/she has swum at least as fast as the entry qualifying standard, or pay a fine in the amount of two hundred dollars ($200). Non-Championship meets with qualifying times may establish other proof of time penalties or fines.</w:t>
      </w:r>
    </w:p>
    <w:p w14:paraId="179A4165" w14:textId="77777777" w:rsidR="00911BF6" w:rsidRPr="00E2276F" w:rsidRDefault="00911BF6" w:rsidP="00911BF6">
      <w:pPr>
        <w:numPr>
          <w:ilvl w:val="0"/>
          <w:numId w:val="19"/>
        </w:num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Cs w:val="20"/>
        </w:rPr>
      </w:pPr>
      <w:r w:rsidRPr="00E2276F">
        <w:rPr>
          <w:rFonts w:ascii="Cambria" w:eastAsia="Times New Roman" w:hAnsi="Cambria" w:cs="Times New Roman"/>
          <w:color w:val="000000"/>
          <w:szCs w:val="20"/>
        </w:rPr>
        <w:t>Acceptable proof of time includes any printable/viewable meet results</w:t>
      </w:r>
      <w:r>
        <w:rPr>
          <w:rFonts w:ascii="Cambria" w:eastAsia="Times New Roman" w:hAnsi="Cambria" w:cs="Times New Roman"/>
          <w:color w:val="000000"/>
          <w:szCs w:val="20"/>
        </w:rPr>
        <w:t xml:space="preserve"> that </w:t>
      </w:r>
      <w:r w:rsidRPr="00E2276F">
        <w:rPr>
          <w:rFonts w:ascii="Cambria" w:eastAsia="Times New Roman" w:hAnsi="Cambria" w:cs="Times New Roman"/>
          <w:color w:val="000000"/>
          <w:szCs w:val="20"/>
        </w:rPr>
        <w:t xml:space="preserve">identifies the swimmer by name, their time, the meet name, and the date on which the swimmer achieved the qualifying time. </w:t>
      </w:r>
    </w:p>
    <w:p w14:paraId="13CB90D7" w14:textId="77777777" w:rsidR="00911BF6" w:rsidRPr="00E2276F" w:rsidRDefault="00911BF6" w:rsidP="00911BF6">
      <w:pPr>
        <w:numPr>
          <w:ilvl w:val="0"/>
          <w:numId w:val="19"/>
        </w:num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Cs w:val="20"/>
        </w:rPr>
      </w:pPr>
      <w:r w:rsidRPr="00E2276F">
        <w:rPr>
          <w:rFonts w:ascii="Cambria" w:eastAsia="Times New Roman" w:hAnsi="Cambria" w:cs="Times New Roman"/>
          <w:color w:val="000000"/>
          <w:szCs w:val="20"/>
        </w:rPr>
        <w:t>The results of a Time Trial, conducted at or in conjunction with the meet for which the proof is required, are not acceptable.</w:t>
      </w:r>
    </w:p>
    <w:p w14:paraId="03805715" w14:textId="77777777" w:rsidR="00911BF6" w:rsidRPr="00E2276F" w:rsidRDefault="00911BF6" w:rsidP="00911BF6">
      <w:pPr>
        <w:numPr>
          <w:ilvl w:val="0"/>
          <w:numId w:val="19"/>
        </w:num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Cs w:val="20"/>
        </w:rPr>
      </w:pPr>
      <w:r w:rsidRPr="00E2276F">
        <w:rPr>
          <w:rFonts w:ascii="Cambria" w:eastAsia="Times New Roman" w:hAnsi="Cambria" w:cs="Times New Roman"/>
          <w:color w:val="000000"/>
          <w:szCs w:val="20"/>
        </w:rPr>
        <w:t>A team with an unresolved proof of time must prove the time or pay the fine by the conclusion of the meet.</w:t>
      </w:r>
    </w:p>
    <w:p w14:paraId="6D998556" w14:textId="77777777" w:rsidR="00911BF6" w:rsidRPr="00E2276F" w:rsidRDefault="00911BF6" w:rsidP="00911BF6">
      <w:pPr>
        <w:numPr>
          <w:ilvl w:val="0"/>
          <w:numId w:val="19"/>
        </w:numPr>
        <w:tabs>
          <w:tab w:val="left" w:pos="1080"/>
        </w:tabs>
        <w:rPr>
          <w:rFonts w:ascii="Cambria" w:eastAsia="Times New Roman" w:hAnsi="Cambria" w:cs="Times New Roman"/>
          <w:color w:val="000000"/>
          <w:szCs w:val="20"/>
        </w:rPr>
      </w:pPr>
      <w:r w:rsidRPr="00E2276F">
        <w:rPr>
          <w:rFonts w:ascii="Cambria" w:eastAsia="Times New Roman" w:hAnsi="Cambria" w:cs="Times New Roman"/>
          <w:color w:val="000000"/>
          <w:szCs w:val="20"/>
        </w:rPr>
        <w:t>A team owing a proof of time penalty or an unattached swimmer owing a proof of time penalty may not enter an LSC sanctioned or approved meet until the proof of time fine is paid.  The Meet Director shall inform the Sanction Manager about the team or unattached swimmer owing the outstanding fine and provide contact information.  The Sanction Manager shall advise the team or the unattached swimmer regarding the fine and inability to participate in another sanctioned or approved meet.</w:t>
      </w:r>
    </w:p>
    <w:p w14:paraId="359D23BD" w14:textId="77777777" w:rsidR="00911BF6" w:rsidRDefault="00911BF6" w:rsidP="00911BF6">
      <w:pPr>
        <w:numPr>
          <w:ilvl w:val="2"/>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color w:val="000000"/>
          <w:szCs w:val="20"/>
        </w:rPr>
      </w:pPr>
      <w:r w:rsidRPr="00872D84">
        <w:rPr>
          <w:rFonts w:ascii="Times New Roman" w:eastAsia="Times New Roman" w:hAnsi="Times New Roman" w:cs="Times New Roman"/>
          <w:color w:val="000000"/>
          <w:szCs w:val="20"/>
        </w:rPr>
        <w:t>Disability Swimmers: For policies and information related to entries into LSC Championship Meets by disability swimmers, please refer to LSC Policy 28: Swimmers with a Disability.</w:t>
      </w:r>
    </w:p>
    <w:p w14:paraId="6870C7EC" w14:textId="77777777" w:rsidR="00911BF6" w:rsidRDefault="00911BF6" w:rsidP="00911BF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rPr>
          <w:rFonts w:ascii="Times New Roman" w:eastAsia="Times New Roman" w:hAnsi="Times New Roman" w:cs="Times New Roman"/>
          <w:color w:val="000000"/>
          <w:szCs w:val="20"/>
        </w:rPr>
      </w:pPr>
    </w:p>
    <w:p w14:paraId="49B2A6C3" w14:textId="77777777" w:rsidR="00911BF6" w:rsidRPr="00872D84" w:rsidRDefault="00911BF6" w:rsidP="00911BF6">
      <w:pPr>
        <w:keepNext/>
        <w:keepLines/>
        <w:numPr>
          <w:ilvl w:val="1"/>
          <w:numId w:val="7"/>
        </w:numPr>
        <w:contextualSpacing/>
        <w:rPr>
          <w:rFonts w:ascii="Cambria" w:eastAsia="MS Mincho" w:hAnsi="Cambria" w:cs="Times New Roman"/>
          <w:color w:val="000000"/>
        </w:rPr>
      </w:pPr>
      <w:r>
        <w:rPr>
          <w:rFonts w:ascii="Cambria" w:eastAsia="MS Mincho" w:hAnsi="Cambria" w:cs="Times New Roman"/>
          <w:b/>
          <w:color w:val="000000"/>
        </w:rPr>
        <w:t xml:space="preserve"> </w:t>
      </w:r>
      <w:r w:rsidRPr="00872D84">
        <w:rPr>
          <w:rFonts w:ascii="Cambria" w:eastAsia="MS Mincho" w:hAnsi="Cambria" w:cs="Times New Roman"/>
          <w:b/>
          <w:color w:val="000000"/>
        </w:rPr>
        <w:t>Meet Fees</w:t>
      </w:r>
    </w:p>
    <w:p w14:paraId="65B4749C" w14:textId="77777777" w:rsidR="00911BF6" w:rsidRPr="00872D84" w:rsidRDefault="00911BF6" w:rsidP="00911BF6">
      <w:pPr>
        <w:keepNext/>
        <w:keepLines/>
        <w:numPr>
          <w:ilvl w:val="2"/>
          <w:numId w:val="7"/>
        </w:numPr>
        <w:contextualSpacing/>
        <w:rPr>
          <w:rFonts w:ascii="Cambria" w:eastAsia="MS Mincho" w:hAnsi="Cambria" w:cs="Times New Roman"/>
          <w:color w:val="000000"/>
        </w:rPr>
      </w:pPr>
      <w:r w:rsidRPr="00872D84">
        <w:rPr>
          <w:rFonts w:ascii="Cambria" w:eastAsia="MS Mincho" w:hAnsi="Cambria" w:cs="Times New Roman"/>
          <w:color w:val="000000"/>
        </w:rPr>
        <w:t>Entry Fees: The Meet Host shall specify entry fees for its meet</w:t>
      </w:r>
      <w:r>
        <w:rPr>
          <w:rFonts w:ascii="Cambria" w:eastAsia="MS Mincho" w:hAnsi="Cambria" w:cs="Times New Roman"/>
          <w:color w:val="000000"/>
        </w:rPr>
        <w:t>.</w:t>
      </w:r>
      <w:r w:rsidRPr="00872D84">
        <w:rPr>
          <w:rFonts w:ascii="Cambria" w:eastAsia="MS Mincho" w:hAnsi="Cambria" w:cs="Times New Roman"/>
          <w:color w:val="000000"/>
        </w:rPr>
        <w:t xml:space="preserve">  The Meet Host retains the entire amount collected for any </w:t>
      </w:r>
      <w:r>
        <w:rPr>
          <w:rFonts w:ascii="Cambria" w:eastAsia="MS Mincho" w:hAnsi="Cambria" w:cs="Times New Roman"/>
          <w:color w:val="000000"/>
        </w:rPr>
        <w:t>entry</w:t>
      </w:r>
      <w:r w:rsidRPr="00872D84">
        <w:rPr>
          <w:rFonts w:ascii="Cambria" w:eastAsia="MS Mincho" w:hAnsi="Cambria" w:cs="Times New Roman"/>
          <w:color w:val="000000"/>
        </w:rPr>
        <w:t xml:space="preserve"> fees except for Splash Fees as specified in Policy</w:t>
      </w:r>
      <w:r>
        <w:rPr>
          <w:rFonts w:ascii="Cambria" w:eastAsia="MS Mincho" w:hAnsi="Cambria" w:cs="Times New Roman"/>
          <w:color w:val="000000"/>
        </w:rPr>
        <w:t xml:space="preserve"> 2.8.2</w:t>
      </w:r>
      <w:r w:rsidRPr="00872D84">
        <w:rPr>
          <w:rFonts w:ascii="Cambria" w:eastAsia="MS Mincho" w:hAnsi="Cambria" w:cs="Times New Roman"/>
          <w:color w:val="000000"/>
        </w:rPr>
        <w:t xml:space="preserve">.  If no </w:t>
      </w:r>
      <w:r>
        <w:rPr>
          <w:rFonts w:ascii="Cambria" w:eastAsia="MS Mincho" w:hAnsi="Cambria" w:cs="Times New Roman"/>
          <w:color w:val="000000"/>
        </w:rPr>
        <w:t>E</w:t>
      </w:r>
      <w:r w:rsidRPr="00872D84">
        <w:rPr>
          <w:rFonts w:ascii="Cambria" w:eastAsia="MS Mincho" w:hAnsi="Cambria" w:cs="Times New Roman"/>
          <w:color w:val="000000"/>
        </w:rPr>
        <w:t xml:space="preserve">ntry </w:t>
      </w:r>
      <w:r>
        <w:rPr>
          <w:rFonts w:ascii="Cambria" w:eastAsia="MS Mincho" w:hAnsi="Cambria" w:cs="Times New Roman"/>
          <w:color w:val="000000"/>
        </w:rPr>
        <w:t>F</w:t>
      </w:r>
      <w:r w:rsidRPr="00872D84">
        <w:rPr>
          <w:rFonts w:ascii="Cambria" w:eastAsia="MS Mincho" w:hAnsi="Cambria" w:cs="Times New Roman"/>
          <w:color w:val="000000"/>
        </w:rPr>
        <w:t>ees are charged by the Meet Host,</w:t>
      </w:r>
      <w:r>
        <w:rPr>
          <w:rFonts w:ascii="Cambria" w:eastAsia="MS Mincho" w:hAnsi="Cambria" w:cs="Times New Roman"/>
          <w:color w:val="000000"/>
        </w:rPr>
        <w:t xml:space="preserve"> a Sanction or Approval fee will still be owed to Wisconsin Swimming, Inc as specified in Policy 1.2.1.  Fees for an individual event, relay event, or any per swimmer charge, are all inclusive of an Entry Fee.</w:t>
      </w:r>
    </w:p>
    <w:p w14:paraId="56EA627B" w14:textId="77777777" w:rsidR="00911BF6" w:rsidRPr="00872D84" w:rsidRDefault="00911BF6" w:rsidP="00911BF6">
      <w:pPr>
        <w:numPr>
          <w:ilvl w:val="2"/>
          <w:numId w:val="7"/>
        </w:numPr>
        <w:contextualSpacing/>
        <w:rPr>
          <w:rFonts w:ascii="Cambria" w:eastAsia="MS Mincho" w:hAnsi="Cambria" w:cs="Times New Roman"/>
          <w:color w:val="000000"/>
        </w:rPr>
      </w:pPr>
      <w:r w:rsidRPr="00872D84">
        <w:rPr>
          <w:rFonts w:ascii="Cambria" w:eastAsia="MS Mincho" w:hAnsi="Cambria" w:cs="Times New Roman"/>
          <w:color w:val="000000"/>
        </w:rPr>
        <w:t>Splash Fee</w:t>
      </w:r>
      <w:proofErr w:type="gramStart"/>
      <w:r w:rsidRPr="00872D84">
        <w:rPr>
          <w:rFonts w:ascii="Cambria" w:eastAsia="MS Mincho" w:hAnsi="Cambria" w:cs="Times New Roman"/>
          <w:color w:val="000000"/>
        </w:rPr>
        <w:t>:  A</w:t>
      </w:r>
      <w:proofErr w:type="gramEnd"/>
      <w:r w:rsidRPr="00872D84">
        <w:rPr>
          <w:rFonts w:ascii="Cambria" w:eastAsia="MS Mincho" w:hAnsi="Cambria" w:cs="Times New Roman"/>
          <w:color w:val="000000"/>
        </w:rPr>
        <w:t xml:space="preserve"> Meet Host shall remit to the LSC:</w:t>
      </w:r>
    </w:p>
    <w:p w14:paraId="78D0F267" w14:textId="77777777" w:rsidR="00911BF6" w:rsidRPr="00872D84" w:rsidRDefault="00911BF6" w:rsidP="00911BF6">
      <w:pPr>
        <w:numPr>
          <w:ilvl w:val="0"/>
          <w:numId w:val="2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Cs w:val="20"/>
        </w:rPr>
      </w:pPr>
      <w:r w:rsidRPr="00872D84">
        <w:rPr>
          <w:rFonts w:ascii="Cambria" w:eastAsia="Times New Roman" w:hAnsi="Cambria" w:cs="Times New Roman"/>
          <w:color w:val="000000"/>
          <w:szCs w:val="20"/>
        </w:rPr>
        <w:t>For all meets: to the LSC General Fund and LSC Facility Grant Fund, four dollars ($4.00) Splash Fee per swimmer for any sanctioned or approved meet charging a fee</w:t>
      </w:r>
      <w:r>
        <w:rPr>
          <w:rFonts w:ascii="Cambria" w:eastAsia="Times New Roman" w:hAnsi="Cambria" w:cs="Times New Roman"/>
          <w:color w:val="000000"/>
          <w:szCs w:val="20"/>
        </w:rPr>
        <w:t xml:space="preserve"> for the athlete to compete in the meet</w:t>
      </w:r>
      <w:r w:rsidRPr="00872D84">
        <w:rPr>
          <w:rFonts w:ascii="Cambria" w:eastAsia="Times New Roman" w:hAnsi="Cambria" w:cs="Times New Roman"/>
          <w:color w:val="000000"/>
          <w:szCs w:val="20"/>
        </w:rPr>
        <w:t>, including relay only swimmers.</w:t>
      </w:r>
    </w:p>
    <w:p w14:paraId="02F064F0" w14:textId="77777777" w:rsidR="00911BF6" w:rsidRPr="00872D84" w:rsidRDefault="00911BF6" w:rsidP="00911BF6">
      <w:pPr>
        <w:keepNext/>
        <w:keepLines/>
        <w:numPr>
          <w:ilvl w:val="0"/>
          <w:numId w:val="21"/>
        </w:numPr>
        <w:tabs>
          <w:tab w:val="num"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Cambria" w:eastAsia="Times New Roman" w:hAnsi="Cambria" w:cs="Times New Roman"/>
          <w:color w:val="000000"/>
          <w:szCs w:val="20"/>
        </w:rPr>
      </w:pPr>
      <w:r w:rsidRPr="00872D84">
        <w:rPr>
          <w:rFonts w:ascii="Cambria" w:eastAsia="Times New Roman" w:hAnsi="Cambria" w:cs="Times New Roman"/>
          <w:color w:val="000000"/>
          <w:szCs w:val="20"/>
        </w:rPr>
        <w:t>Splash Fee Waiver:</w:t>
      </w:r>
    </w:p>
    <w:p w14:paraId="5B5D070E" w14:textId="77777777" w:rsidR="00911BF6" w:rsidRPr="00872D84" w:rsidRDefault="00911BF6" w:rsidP="00911BF6">
      <w:pPr>
        <w:keepNext/>
        <w:keepLines/>
        <w:numPr>
          <w:ilvl w:val="1"/>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Cs w:val="20"/>
        </w:rPr>
      </w:pPr>
      <w:r w:rsidRPr="00872D84">
        <w:rPr>
          <w:rFonts w:ascii="Cambria" w:eastAsia="Times New Roman" w:hAnsi="Cambria" w:cs="Times New Roman"/>
          <w:color w:val="000000"/>
          <w:szCs w:val="20"/>
        </w:rPr>
        <w:t>The Splash Fee will be waived for any meet not charging</w:t>
      </w:r>
      <w:r>
        <w:rPr>
          <w:rFonts w:ascii="Cambria" w:eastAsia="Times New Roman" w:hAnsi="Cambria" w:cs="Times New Roman"/>
          <w:color w:val="000000"/>
          <w:szCs w:val="20"/>
        </w:rPr>
        <w:t xml:space="preserve"> an</w:t>
      </w:r>
      <w:r w:rsidRPr="00872D84">
        <w:rPr>
          <w:rFonts w:ascii="Cambria" w:eastAsia="Times New Roman" w:hAnsi="Cambria" w:cs="Times New Roman"/>
          <w:color w:val="000000"/>
          <w:szCs w:val="20"/>
        </w:rPr>
        <w:t xml:space="preserve"> </w:t>
      </w:r>
      <w:r>
        <w:rPr>
          <w:rFonts w:ascii="Cambria" w:eastAsia="Times New Roman" w:hAnsi="Cambria" w:cs="Times New Roman"/>
          <w:color w:val="000000"/>
          <w:szCs w:val="20"/>
        </w:rPr>
        <w:t>E</w:t>
      </w:r>
      <w:r w:rsidRPr="00872D84">
        <w:rPr>
          <w:rFonts w:ascii="Cambria" w:eastAsia="Times New Roman" w:hAnsi="Cambria" w:cs="Times New Roman"/>
          <w:color w:val="000000"/>
          <w:szCs w:val="20"/>
        </w:rPr>
        <w:t xml:space="preserve">ntry </w:t>
      </w:r>
      <w:r>
        <w:rPr>
          <w:rFonts w:ascii="Cambria" w:eastAsia="Times New Roman" w:hAnsi="Cambria" w:cs="Times New Roman"/>
          <w:color w:val="000000"/>
          <w:szCs w:val="20"/>
        </w:rPr>
        <w:t>F</w:t>
      </w:r>
      <w:r w:rsidRPr="00872D84">
        <w:rPr>
          <w:rFonts w:ascii="Cambria" w:eastAsia="Times New Roman" w:hAnsi="Cambria" w:cs="Times New Roman"/>
          <w:color w:val="000000"/>
          <w:szCs w:val="20"/>
        </w:rPr>
        <w:t>ee</w:t>
      </w:r>
      <w:r>
        <w:rPr>
          <w:rFonts w:ascii="Cambria" w:eastAsia="Times New Roman" w:hAnsi="Cambria" w:cs="Times New Roman"/>
          <w:color w:val="000000"/>
          <w:szCs w:val="20"/>
        </w:rPr>
        <w:t xml:space="preserve"> as in Policy 2.8.1</w:t>
      </w:r>
      <w:r w:rsidRPr="00872D84">
        <w:rPr>
          <w:rFonts w:ascii="Cambria" w:eastAsia="Times New Roman" w:hAnsi="Cambria" w:cs="Times New Roman"/>
          <w:color w:val="000000"/>
          <w:szCs w:val="20"/>
        </w:rPr>
        <w:t>.</w:t>
      </w:r>
    </w:p>
    <w:p w14:paraId="1AE482F3" w14:textId="77777777" w:rsidR="00911BF6" w:rsidRDefault="00911BF6" w:rsidP="00911BF6">
      <w:pPr>
        <w:keepNext/>
        <w:keepLines/>
        <w:numPr>
          <w:ilvl w:val="1"/>
          <w:numId w:val="2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Cs w:val="20"/>
        </w:rPr>
      </w:pPr>
      <w:r w:rsidRPr="00872D84">
        <w:rPr>
          <w:rFonts w:ascii="Cambria" w:eastAsia="Times New Roman" w:hAnsi="Cambria" w:cs="Times New Roman"/>
          <w:color w:val="000000"/>
          <w:szCs w:val="20"/>
        </w:rPr>
        <w:t>The Splash Fee will be waived for the Wisconsin YMCA State Championship meet.  No splash fee will be waived for non-Wisconsin LSC clubs, including any non-Wisconsin YMCA championship meets, unless approved by the Wisconsin LSC House of Delegates.</w:t>
      </w:r>
    </w:p>
    <w:p w14:paraId="4B806D1B" w14:textId="77777777" w:rsidR="00911BF6" w:rsidRPr="005B0B81" w:rsidRDefault="00911BF6" w:rsidP="00911BF6">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Cs w:val="20"/>
        </w:rPr>
      </w:pPr>
    </w:p>
    <w:p w14:paraId="18E693EE" w14:textId="77777777" w:rsidR="00911BF6" w:rsidRPr="00872D84" w:rsidRDefault="00911BF6" w:rsidP="00911BF6">
      <w:pPr>
        <w:numPr>
          <w:ilvl w:val="2"/>
          <w:numId w:val="7"/>
        </w:numPr>
        <w:contextualSpacing/>
        <w:rPr>
          <w:rFonts w:ascii="Cambria" w:eastAsia="MS Mincho" w:hAnsi="Cambria" w:cs="Times New Roman"/>
          <w:color w:val="000000"/>
        </w:rPr>
      </w:pPr>
      <w:r w:rsidRPr="00872D84">
        <w:rPr>
          <w:rFonts w:ascii="Cambria" w:eastAsia="MS Mincho" w:hAnsi="Cambria" w:cs="Times New Roman"/>
          <w:color w:val="000000"/>
        </w:rPr>
        <w:t>Proof of Time Fine: The Meet Host must impose a penalty/fine upon non-achievement at the competition if the time standard is not substantiated through acceptable proof of time.  The Meet Host retains any proof of time fine.</w:t>
      </w:r>
    </w:p>
    <w:p w14:paraId="60C5D33F" w14:textId="542BA482" w:rsidR="00911BF6" w:rsidRPr="00807A8F" w:rsidRDefault="00911BF6" w:rsidP="00911BF6">
      <w:pPr>
        <w:numPr>
          <w:ilvl w:val="2"/>
          <w:numId w:val="7"/>
        </w:numPr>
        <w:contextualSpacing/>
        <w:rPr>
          <w:rFonts w:ascii="Cambria" w:eastAsia="MS Mincho" w:hAnsi="Cambria" w:cs="Times New Roman"/>
          <w:color w:val="000000"/>
        </w:rPr>
      </w:pPr>
      <w:r w:rsidRPr="00807A8F">
        <w:rPr>
          <w:rFonts w:ascii="Cambria" w:eastAsia="MS Mincho" w:hAnsi="Cambria" w:cs="Times New Roman"/>
          <w:color w:val="000000"/>
        </w:rPr>
        <w:lastRenderedPageBreak/>
        <w:t>Additional Fees</w:t>
      </w:r>
      <w:r w:rsidR="00E61D33" w:rsidRPr="00807A8F">
        <w:rPr>
          <w:rFonts w:ascii="Cambria" w:eastAsia="MS Mincho" w:hAnsi="Cambria" w:cs="Times New Roman"/>
          <w:color w:val="000000"/>
        </w:rPr>
        <w:t>: A</w:t>
      </w:r>
      <w:r w:rsidRPr="00807A8F">
        <w:rPr>
          <w:rFonts w:ascii="Cambria" w:eastAsia="MS Mincho" w:hAnsi="Cambria" w:cs="Times New Roman"/>
          <w:color w:val="000000"/>
        </w:rPr>
        <w:t xml:space="preserve"> Meet Host may levy additional fees, which shall be </w:t>
      </w:r>
      <w:proofErr w:type="gramStart"/>
      <w:r w:rsidRPr="00807A8F">
        <w:rPr>
          <w:rFonts w:ascii="Cambria" w:eastAsia="MS Mincho" w:hAnsi="Cambria" w:cs="Times New Roman"/>
          <w:color w:val="000000"/>
        </w:rPr>
        <w:t>designated</w:t>
      </w:r>
      <w:proofErr w:type="gramEnd"/>
      <w:r w:rsidRPr="00807A8F">
        <w:rPr>
          <w:rFonts w:ascii="Cambria" w:eastAsia="MS Mincho" w:hAnsi="Cambria" w:cs="Times New Roman"/>
          <w:color w:val="000000"/>
        </w:rPr>
        <w:t xml:space="preserve"> the time of submitting the Meet Bid.  After the Meet Schedule has been voted on and approved at the LSC House of Delegates meeting, the Meet Host may not levy any additional fees. </w:t>
      </w:r>
    </w:p>
    <w:p w14:paraId="20460429" w14:textId="77777777" w:rsidR="00911BF6" w:rsidRDefault="00911BF6" w:rsidP="00911BF6">
      <w:pPr>
        <w:rPr>
          <w:rFonts w:ascii="Cambria" w:eastAsia="MS Mincho" w:hAnsi="Cambria" w:cs="Times New Roman"/>
          <w:color w:val="000000"/>
        </w:rPr>
      </w:pPr>
    </w:p>
    <w:tbl>
      <w:tblPr>
        <w:tblStyle w:val="TableGrid1"/>
        <w:tblW w:w="9288" w:type="dxa"/>
        <w:tblLook w:val="04A0" w:firstRow="1" w:lastRow="0" w:firstColumn="1" w:lastColumn="0" w:noHBand="0" w:noVBand="1"/>
      </w:tblPr>
      <w:tblGrid>
        <w:gridCol w:w="2214"/>
        <w:gridCol w:w="2214"/>
        <w:gridCol w:w="4860"/>
      </w:tblGrid>
      <w:tr w:rsidR="00911BF6" w:rsidRPr="00872D84" w14:paraId="007F7254" w14:textId="77777777" w:rsidTr="008451BB">
        <w:tc>
          <w:tcPr>
            <w:tcW w:w="2214" w:type="dxa"/>
          </w:tcPr>
          <w:p w14:paraId="391A5E6E" w14:textId="77777777" w:rsidR="00911BF6" w:rsidRPr="00872D84" w:rsidRDefault="00911BF6" w:rsidP="008451BB">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Date of Revision</w:t>
            </w:r>
          </w:p>
        </w:tc>
        <w:tc>
          <w:tcPr>
            <w:tcW w:w="2214" w:type="dxa"/>
          </w:tcPr>
          <w:p w14:paraId="43A56B04" w14:textId="77777777" w:rsidR="00911BF6" w:rsidRPr="00872D84" w:rsidRDefault="00911BF6" w:rsidP="008451BB">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Policy Section(s)</w:t>
            </w:r>
          </w:p>
        </w:tc>
        <w:tc>
          <w:tcPr>
            <w:tcW w:w="4860" w:type="dxa"/>
          </w:tcPr>
          <w:p w14:paraId="3C07561D" w14:textId="77777777" w:rsidR="00911BF6" w:rsidRPr="00872D84"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Changes Made</w:t>
            </w:r>
          </w:p>
        </w:tc>
      </w:tr>
      <w:tr w:rsidR="00911BF6" w:rsidRPr="00872D84" w14:paraId="38A4C8C7" w14:textId="77777777" w:rsidTr="008451BB">
        <w:tc>
          <w:tcPr>
            <w:tcW w:w="2214" w:type="dxa"/>
          </w:tcPr>
          <w:p w14:paraId="3451A12F" w14:textId="77777777" w:rsidR="00911BF6" w:rsidRPr="00872D84" w:rsidRDefault="00911BF6" w:rsidP="008451BB">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March 23, 1999</w:t>
            </w:r>
          </w:p>
        </w:tc>
        <w:tc>
          <w:tcPr>
            <w:tcW w:w="2214" w:type="dxa"/>
          </w:tcPr>
          <w:p w14:paraId="3AA16968" w14:textId="77777777" w:rsidR="00911BF6" w:rsidRPr="00872D84" w:rsidRDefault="00911BF6" w:rsidP="008451BB">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2.8.2</w:t>
            </w:r>
          </w:p>
        </w:tc>
        <w:tc>
          <w:tcPr>
            <w:tcW w:w="4860" w:type="dxa"/>
          </w:tcPr>
          <w:p w14:paraId="5D559E3F" w14:textId="77777777" w:rsidR="00911BF6" w:rsidRPr="00872D84"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Coach Reimbursement Added</w:t>
            </w:r>
          </w:p>
        </w:tc>
      </w:tr>
      <w:tr w:rsidR="00911BF6" w:rsidRPr="00872D84" w14:paraId="17A3E6FC" w14:textId="77777777" w:rsidTr="008451BB">
        <w:tc>
          <w:tcPr>
            <w:tcW w:w="2214" w:type="dxa"/>
          </w:tcPr>
          <w:p w14:paraId="24B757BB" w14:textId="77777777" w:rsidR="00911BF6" w:rsidRPr="00872D84" w:rsidRDefault="00911BF6" w:rsidP="008451BB">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January 27, 2004</w:t>
            </w:r>
          </w:p>
        </w:tc>
        <w:tc>
          <w:tcPr>
            <w:tcW w:w="2214" w:type="dxa"/>
          </w:tcPr>
          <w:p w14:paraId="28AD67D1" w14:textId="77777777" w:rsidR="00911BF6" w:rsidRPr="00872D84" w:rsidRDefault="00911BF6" w:rsidP="008451BB">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2.2.4</w:t>
            </w:r>
          </w:p>
          <w:p w14:paraId="1F749053" w14:textId="77777777" w:rsidR="00911BF6" w:rsidRPr="00872D84" w:rsidRDefault="00911BF6" w:rsidP="008451BB">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55D179FF" w14:textId="77777777" w:rsidR="00911BF6" w:rsidRPr="00872D84" w:rsidRDefault="00911BF6" w:rsidP="008451BB">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2.3.1 – 2.3.3</w:t>
            </w:r>
          </w:p>
        </w:tc>
        <w:tc>
          <w:tcPr>
            <w:tcW w:w="4860" w:type="dxa"/>
          </w:tcPr>
          <w:p w14:paraId="60420E2A" w14:textId="77777777" w:rsidR="00911BF6" w:rsidRPr="00872D84"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Added Meet Committee may resolve discrepancies in Meet Information</w:t>
            </w:r>
          </w:p>
          <w:p w14:paraId="61265BFD" w14:textId="77777777" w:rsidR="00911BF6" w:rsidRPr="00872D84"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Amended to clarify handling reservations over Meet entries and renumbered 2.3.4-2.3.7</w:t>
            </w:r>
          </w:p>
        </w:tc>
      </w:tr>
      <w:tr w:rsidR="00911BF6" w:rsidRPr="00872D84" w14:paraId="0C81C315" w14:textId="77777777" w:rsidTr="008451BB">
        <w:tc>
          <w:tcPr>
            <w:tcW w:w="2214" w:type="dxa"/>
          </w:tcPr>
          <w:p w14:paraId="05E0FE82" w14:textId="77777777" w:rsidR="00911BF6" w:rsidRPr="00872D84"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April 27, 2004</w:t>
            </w:r>
          </w:p>
        </w:tc>
        <w:tc>
          <w:tcPr>
            <w:tcW w:w="2214" w:type="dxa"/>
          </w:tcPr>
          <w:p w14:paraId="2390741B" w14:textId="77777777" w:rsidR="00911BF6" w:rsidRPr="00872D84"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2.4.1</w:t>
            </w:r>
          </w:p>
        </w:tc>
        <w:tc>
          <w:tcPr>
            <w:tcW w:w="4860" w:type="dxa"/>
          </w:tcPr>
          <w:p w14:paraId="77C2F018" w14:textId="77777777" w:rsidR="00911BF6" w:rsidRPr="00872D84"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Added requirement for posting Meet Information on LSC website</w:t>
            </w:r>
          </w:p>
        </w:tc>
      </w:tr>
      <w:tr w:rsidR="00911BF6" w:rsidRPr="00872D84" w14:paraId="29CDB0D4" w14:textId="77777777" w:rsidTr="008451BB">
        <w:tc>
          <w:tcPr>
            <w:tcW w:w="2214" w:type="dxa"/>
          </w:tcPr>
          <w:p w14:paraId="6925A191" w14:textId="77777777" w:rsidR="00911BF6" w:rsidRPr="00872D84"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April 26, 2005</w:t>
            </w:r>
          </w:p>
        </w:tc>
        <w:tc>
          <w:tcPr>
            <w:tcW w:w="2214" w:type="dxa"/>
          </w:tcPr>
          <w:p w14:paraId="63B42691" w14:textId="77777777" w:rsidR="00911BF6" w:rsidRPr="00872D84"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2.2.1</w:t>
            </w:r>
          </w:p>
          <w:p w14:paraId="1138824A" w14:textId="77777777" w:rsidR="00911BF6" w:rsidRPr="00872D84"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3FEAFCCB" w14:textId="77777777" w:rsidR="00911BF6" w:rsidRPr="00872D84"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34F0BC28" w14:textId="77777777" w:rsidR="00911BF6" w:rsidRPr="00872D84"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126F1E28" w14:textId="77777777" w:rsidR="00911BF6" w:rsidRPr="00872D84"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2.4.4.F</w:t>
            </w:r>
          </w:p>
          <w:p w14:paraId="4BE48CEB" w14:textId="77777777" w:rsidR="00911BF6" w:rsidRPr="00872D84"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2.4.6.C</w:t>
            </w:r>
          </w:p>
          <w:p w14:paraId="19FEE98B" w14:textId="77777777" w:rsidR="00911BF6" w:rsidRPr="00872D84"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2.7.5</w:t>
            </w:r>
          </w:p>
          <w:p w14:paraId="635228A0" w14:textId="77777777" w:rsidR="00911BF6"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61ED65A1" w14:textId="77777777" w:rsidR="00911BF6" w:rsidRPr="00872D84"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2.8.1.C.g</w:t>
            </w:r>
          </w:p>
          <w:p w14:paraId="6B60B3B8" w14:textId="77777777" w:rsidR="00911BF6" w:rsidRPr="00872D84"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2.8.4</w:t>
            </w:r>
          </w:p>
        </w:tc>
        <w:tc>
          <w:tcPr>
            <w:tcW w:w="4860" w:type="dxa"/>
          </w:tcPr>
          <w:p w14:paraId="77DB78B3" w14:textId="77777777" w:rsidR="00911BF6" w:rsidRPr="00872D84"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Eliminate paper when feasible</w:t>
            </w:r>
          </w:p>
          <w:p w14:paraId="39B269BB" w14:textId="77777777" w:rsidR="00911BF6" w:rsidRPr="00872D84"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Q &amp; R Encourage electronic entries; Meet Referee often is only Official known at time Meet Information is prepared</w:t>
            </w:r>
          </w:p>
          <w:p w14:paraId="0C8F0AC5" w14:textId="77777777" w:rsidR="00911BF6" w:rsidRPr="00872D84"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 xml:space="preserve">Encourage </w:t>
            </w:r>
            <w:proofErr w:type="gramStart"/>
            <w:r w:rsidRPr="00872D84">
              <w:rPr>
                <w:rFonts w:ascii="Cambria" w:eastAsia="Times New Roman" w:hAnsi="Cambria" w:cs="Times New Roman"/>
                <w:color w:val="000000"/>
                <w:sz w:val="20"/>
                <w:szCs w:val="20"/>
              </w:rPr>
              <w:t>use</w:t>
            </w:r>
            <w:proofErr w:type="gramEnd"/>
            <w:r w:rsidRPr="00872D84">
              <w:rPr>
                <w:rFonts w:ascii="Cambria" w:eastAsia="Times New Roman" w:hAnsi="Cambria" w:cs="Times New Roman"/>
                <w:color w:val="000000"/>
                <w:sz w:val="20"/>
                <w:szCs w:val="20"/>
              </w:rPr>
              <w:t xml:space="preserve"> of electronic communications</w:t>
            </w:r>
          </w:p>
          <w:p w14:paraId="669CE741" w14:textId="77777777" w:rsidR="00911BF6"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Specify Time Trial Results Format</w:t>
            </w:r>
          </w:p>
          <w:p w14:paraId="2C609197" w14:textId="77777777" w:rsidR="00911BF6" w:rsidRPr="00872D84"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Add SWIMS database as acceptable Proof of Time; add conditions for acceptable Proof of Time</w:t>
            </w:r>
          </w:p>
          <w:p w14:paraId="0FBE13B1" w14:textId="77777777" w:rsidR="00911BF6" w:rsidRPr="00872D84"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Add Pentathlon to Quality Meets</w:t>
            </w:r>
          </w:p>
          <w:p w14:paraId="0A062BDF" w14:textId="77777777" w:rsidR="00911BF6" w:rsidRPr="00872D84"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Add Proof of Time penalty</w:t>
            </w:r>
          </w:p>
        </w:tc>
      </w:tr>
      <w:tr w:rsidR="00911BF6" w:rsidRPr="00872D84" w14:paraId="4E7B1F63" w14:textId="77777777" w:rsidTr="008451BB">
        <w:tc>
          <w:tcPr>
            <w:tcW w:w="2214" w:type="dxa"/>
          </w:tcPr>
          <w:p w14:paraId="53056BF0" w14:textId="77777777" w:rsidR="00911BF6" w:rsidRPr="00872D84"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June 26, 2007</w:t>
            </w:r>
          </w:p>
        </w:tc>
        <w:tc>
          <w:tcPr>
            <w:tcW w:w="2214" w:type="dxa"/>
          </w:tcPr>
          <w:p w14:paraId="120AB580" w14:textId="77777777" w:rsidR="00911BF6" w:rsidRPr="00872D84"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2.8.</w:t>
            </w:r>
            <w:proofErr w:type="gramStart"/>
            <w:r w:rsidRPr="00872D84">
              <w:rPr>
                <w:rFonts w:ascii="Cambria" w:eastAsia="Times New Roman" w:hAnsi="Cambria" w:cs="Times New Roman"/>
                <w:color w:val="000000"/>
                <w:sz w:val="20"/>
                <w:szCs w:val="20"/>
              </w:rPr>
              <w:t>2.I</w:t>
            </w:r>
            <w:proofErr w:type="gramEnd"/>
          </w:p>
        </w:tc>
        <w:tc>
          <w:tcPr>
            <w:tcW w:w="4860" w:type="dxa"/>
          </w:tcPr>
          <w:p w14:paraId="3FE1A4C6" w14:textId="77777777" w:rsidR="00911BF6" w:rsidRPr="00872D84"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Increase Splash Fee to $3.00</w:t>
            </w:r>
          </w:p>
        </w:tc>
      </w:tr>
      <w:tr w:rsidR="00911BF6" w:rsidRPr="00872D84" w14:paraId="3E71B434" w14:textId="77777777" w:rsidTr="008451BB">
        <w:tc>
          <w:tcPr>
            <w:tcW w:w="2214" w:type="dxa"/>
          </w:tcPr>
          <w:p w14:paraId="64700289" w14:textId="77777777" w:rsidR="00911BF6" w:rsidRPr="00872D84"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June 23, 2009</w:t>
            </w:r>
          </w:p>
        </w:tc>
        <w:tc>
          <w:tcPr>
            <w:tcW w:w="2214" w:type="dxa"/>
          </w:tcPr>
          <w:p w14:paraId="381E3F5A" w14:textId="77777777" w:rsidR="00911BF6" w:rsidRPr="00872D84"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2.4 – 2.8</w:t>
            </w:r>
          </w:p>
        </w:tc>
        <w:tc>
          <w:tcPr>
            <w:tcW w:w="4860" w:type="dxa"/>
          </w:tcPr>
          <w:p w14:paraId="7B7123A7" w14:textId="77777777" w:rsidR="00911BF6" w:rsidRPr="00872D84"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Make meet reporting requirement paperless</w:t>
            </w:r>
          </w:p>
        </w:tc>
      </w:tr>
      <w:tr w:rsidR="00911BF6" w:rsidRPr="00872D84" w14:paraId="1A35DB87" w14:textId="77777777" w:rsidTr="008451BB">
        <w:tc>
          <w:tcPr>
            <w:tcW w:w="2214" w:type="dxa"/>
          </w:tcPr>
          <w:p w14:paraId="2B1B1685" w14:textId="77777777" w:rsidR="00911BF6" w:rsidRPr="00872D84"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October 26, 2010</w:t>
            </w:r>
          </w:p>
        </w:tc>
        <w:tc>
          <w:tcPr>
            <w:tcW w:w="2214" w:type="dxa"/>
          </w:tcPr>
          <w:p w14:paraId="493BA7CF" w14:textId="77777777" w:rsidR="00911BF6" w:rsidRPr="00872D84"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2.2.1</w:t>
            </w:r>
          </w:p>
          <w:p w14:paraId="10A19295" w14:textId="77777777" w:rsidR="00911BF6" w:rsidRPr="00872D84"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21812490" w14:textId="77777777" w:rsidR="00911BF6" w:rsidRPr="00872D84"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72647842" w14:textId="77777777" w:rsidR="00911BF6" w:rsidRPr="00872D84"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2.3.6</w:t>
            </w:r>
          </w:p>
          <w:p w14:paraId="136674EA" w14:textId="77777777" w:rsidR="00911BF6" w:rsidRPr="00872D84"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5C9FEF13" w14:textId="77777777" w:rsidR="00911BF6" w:rsidRPr="00872D84"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2.4.1</w:t>
            </w:r>
          </w:p>
          <w:p w14:paraId="7EA3A356" w14:textId="77777777" w:rsidR="00911BF6" w:rsidRPr="00872D84"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2.8.3</w:t>
            </w:r>
          </w:p>
          <w:p w14:paraId="66BE089C" w14:textId="77777777" w:rsidR="00911BF6" w:rsidRPr="00872D84"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tc>
        <w:tc>
          <w:tcPr>
            <w:tcW w:w="4860" w:type="dxa"/>
          </w:tcPr>
          <w:p w14:paraId="235D37F1" w14:textId="77777777" w:rsidR="00911BF6" w:rsidRPr="00872D84"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Add specific conditions for pool depth measurement and identified whether pool is certificated in accord with USAS Rule 104.2.2C(4)</w:t>
            </w:r>
          </w:p>
          <w:p w14:paraId="4A37E846" w14:textId="77777777" w:rsidR="00911BF6" w:rsidRPr="00872D84"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Delete mail and e-mail Meet Announcement: use Meet Announcement for consistency with USAS Rules</w:t>
            </w:r>
          </w:p>
          <w:p w14:paraId="5DD6A975" w14:textId="77777777" w:rsidR="00911BF6" w:rsidRPr="00872D84"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Delete mail and email Meet Announcement</w:t>
            </w:r>
          </w:p>
          <w:p w14:paraId="0F2FDA27" w14:textId="77777777" w:rsidR="00911BF6" w:rsidRPr="00872D84"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Decrease Splash Fee to $2 with review by December 31, 2013</w:t>
            </w:r>
          </w:p>
          <w:p w14:paraId="39D0CC2E" w14:textId="77777777" w:rsidR="00911BF6" w:rsidRPr="00872D84"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Generally changed the term “Meet Information” to “Meet Announcement” per USAS Rule Book</w:t>
            </w:r>
          </w:p>
        </w:tc>
      </w:tr>
      <w:tr w:rsidR="00911BF6" w:rsidRPr="00872D84" w14:paraId="4318B52B" w14:textId="77777777" w:rsidTr="008451BB">
        <w:tc>
          <w:tcPr>
            <w:tcW w:w="2214" w:type="dxa"/>
          </w:tcPr>
          <w:p w14:paraId="1F338337" w14:textId="77777777" w:rsidR="00911BF6" w:rsidRPr="00872D84"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April 24, 2012</w:t>
            </w:r>
          </w:p>
          <w:p w14:paraId="163D9F2A" w14:textId="77777777" w:rsidR="00911BF6" w:rsidRPr="00872D84"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550FBAFD" w14:textId="77777777" w:rsidR="00911BF6" w:rsidRPr="00872D84"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5785669B" w14:textId="77777777" w:rsidR="00911BF6" w:rsidRPr="00872D84"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33BE3B53" w14:textId="77777777" w:rsidR="00911BF6" w:rsidRPr="00872D84"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23F6B206" w14:textId="77777777" w:rsidR="00911BF6" w:rsidRPr="00872D84"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4A1865F9" w14:textId="77777777" w:rsidR="00911BF6" w:rsidRPr="00872D84"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250CDA79" w14:textId="77777777" w:rsidR="00911BF6" w:rsidRPr="00872D84"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792625B3" w14:textId="77777777" w:rsidR="00911BF6" w:rsidRPr="00872D84"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47814AC0" w14:textId="77777777" w:rsidR="00911BF6" w:rsidRPr="00872D84"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April 24, 2012</w:t>
            </w:r>
          </w:p>
        </w:tc>
        <w:tc>
          <w:tcPr>
            <w:tcW w:w="2214" w:type="dxa"/>
          </w:tcPr>
          <w:p w14:paraId="461D7201" w14:textId="77777777" w:rsidR="00911BF6" w:rsidRPr="00872D84" w:rsidRDefault="00911BF6" w:rsidP="008451BB">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2.2.1.F</w:t>
            </w:r>
          </w:p>
          <w:p w14:paraId="72AB6A6D" w14:textId="77777777" w:rsidR="00911BF6" w:rsidRPr="00872D84" w:rsidRDefault="00911BF6" w:rsidP="008451BB">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2.2.I.J</w:t>
            </w:r>
          </w:p>
          <w:p w14:paraId="351EBE2D" w14:textId="77777777" w:rsidR="00911BF6" w:rsidRPr="00872D84" w:rsidRDefault="00911BF6" w:rsidP="008451BB">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77729172" w14:textId="77777777" w:rsidR="00911BF6" w:rsidRPr="00872D84" w:rsidRDefault="00911BF6" w:rsidP="008451BB">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2.2.1.V</w:t>
            </w:r>
          </w:p>
          <w:p w14:paraId="0142BF19" w14:textId="77777777" w:rsidR="00911BF6" w:rsidRPr="00872D84" w:rsidRDefault="00911BF6" w:rsidP="008451BB">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78A9DF25" w14:textId="77777777" w:rsidR="00911BF6" w:rsidRPr="00872D84" w:rsidRDefault="00911BF6" w:rsidP="008451BB">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2.7.1</w:t>
            </w:r>
          </w:p>
          <w:p w14:paraId="27E29012" w14:textId="77777777" w:rsidR="00911BF6" w:rsidRPr="00872D84" w:rsidRDefault="00911BF6" w:rsidP="008451BB">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39BDCAB2" w14:textId="77777777" w:rsidR="00911BF6" w:rsidRPr="00872D84" w:rsidRDefault="00911BF6" w:rsidP="008451BB">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2.7.2</w:t>
            </w:r>
          </w:p>
          <w:p w14:paraId="4115E56E" w14:textId="77777777" w:rsidR="00911BF6" w:rsidRPr="00872D84" w:rsidRDefault="00911BF6" w:rsidP="008451BB">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000F93D7" w14:textId="77777777" w:rsidR="00911BF6" w:rsidRPr="00872D84" w:rsidRDefault="00911BF6" w:rsidP="008451BB">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2.7.6.A – 2.7.6.B</w:t>
            </w:r>
          </w:p>
          <w:p w14:paraId="70A761A4" w14:textId="77777777" w:rsidR="00911BF6" w:rsidRPr="00872D84" w:rsidRDefault="00911BF6" w:rsidP="008451BB">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6059B5CE" w14:textId="77777777" w:rsidR="00911BF6" w:rsidRPr="00872D84" w:rsidRDefault="00911BF6" w:rsidP="008451BB">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2.7.6.D</w:t>
            </w:r>
          </w:p>
          <w:p w14:paraId="6CA09698" w14:textId="77777777" w:rsidR="00911BF6" w:rsidRPr="00872D84" w:rsidRDefault="00911BF6" w:rsidP="008451BB">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67BE4199" w14:textId="77777777" w:rsidR="00911BF6" w:rsidRPr="00872D84" w:rsidRDefault="00911BF6" w:rsidP="008451BB">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tc>
        <w:tc>
          <w:tcPr>
            <w:tcW w:w="4860" w:type="dxa"/>
          </w:tcPr>
          <w:p w14:paraId="08E77881" w14:textId="77777777" w:rsidR="00911BF6" w:rsidRPr="00872D84" w:rsidRDefault="00911BF6" w:rsidP="008451BB">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Added Statement, per USAS Rule Book</w:t>
            </w:r>
          </w:p>
          <w:p w14:paraId="3306B23F" w14:textId="77777777" w:rsidR="00911BF6" w:rsidRPr="00872D84" w:rsidRDefault="00911BF6" w:rsidP="008451BB">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Clarified deck registration and deck entries information</w:t>
            </w:r>
          </w:p>
          <w:p w14:paraId="22F0FC5F" w14:textId="77777777" w:rsidR="00911BF6" w:rsidRPr="00872D84" w:rsidRDefault="00911BF6" w:rsidP="008451BB">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Added information on nonuse of audio and visual equipment</w:t>
            </w:r>
          </w:p>
          <w:p w14:paraId="120E880E" w14:textId="77777777" w:rsidR="00911BF6" w:rsidRPr="00872D84" w:rsidRDefault="00911BF6" w:rsidP="008451BB">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Broadened the type of Meets from which seed times may be used</w:t>
            </w:r>
          </w:p>
          <w:p w14:paraId="528635C2" w14:textId="77777777" w:rsidR="00911BF6" w:rsidRPr="00872D84" w:rsidRDefault="00911BF6" w:rsidP="008451BB">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Added ability to challenge swimmer eligibility</w:t>
            </w:r>
          </w:p>
          <w:p w14:paraId="01C947EB" w14:textId="77777777" w:rsidR="00911BF6" w:rsidRPr="00872D84" w:rsidRDefault="00911BF6" w:rsidP="008451BB">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21D8C030" w14:textId="77777777" w:rsidR="00911BF6" w:rsidRPr="00872D84" w:rsidRDefault="00911BF6" w:rsidP="008451BB">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Expands acceptable proof of time and establishes a fine of $200</w:t>
            </w:r>
          </w:p>
          <w:p w14:paraId="1351C5AA" w14:textId="77777777" w:rsidR="00911BF6" w:rsidRPr="00872D84" w:rsidRDefault="00911BF6" w:rsidP="008451BB">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Deletes the penalty for failure to prove time, of not competing in another individual race and prohibiting relays from competing</w:t>
            </w:r>
          </w:p>
        </w:tc>
      </w:tr>
      <w:tr w:rsidR="00911BF6" w:rsidRPr="00872D84" w14:paraId="39E0A077" w14:textId="77777777" w:rsidTr="008451BB">
        <w:tc>
          <w:tcPr>
            <w:tcW w:w="2214" w:type="dxa"/>
          </w:tcPr>
          <w:p w14:paraId="25EB051E" w14:textId="77777777" w:rsidR="00911BF6" w:rsidRPr="00872D84"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June 19, 2012</w:t>
            </w:r>
          </w:p>
        </w:tc>
        <w:tc>
          <w:tcPr>
            <w:tcW w:w="2214" w:type="dxa"/>
          </w:tcPr>
          <w:p w14:paraId="44302937" w14:textId="77777777" w:rsidR="00911BF6" w:rsidRPr="00872D84"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2.2.1.W</w:t>
            </w:r>
          </w:p>
          <w:p w14:paraId="06A9EA3E" w14:textId="77777777" w:rsidR="00911BF6" w:rsidRPr="00872D84"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2.4.6.A</w:t>
            </w:r>
          </w:p>
          <w:p w14:paraId="3F8BF609" w14:textId="77777777" w:rsidR="00911BF6" w:rsidRPr="00872D84"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776A82DE" w14:textId="77777777" w:rsidR="00911BF6" w:rsidRPr="00872D84"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2.7.2</w:t>
            </w:r>
          </w:p>
          <w:p w14:paraId="4C2B896A" w14:textId="77777777" w:rsidR="00911BF6" w:rsidRPr="00872D84"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2.7.4.F</w:t>
            </w:r>
          </w:p>
          <w:p w14:paraId="3D4390A2" w14:textId="77777777" w:rsidR="00911BF6" w:rsidRPr="00872D84"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64106A9F" w14:textId="77777777" w:rsidR="00911BF6" w:rsidRPr="00872D84"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2.8.4</w:t>
            </w:r>
          </w:p>
          <w:p w14:paraId="64D73272" w14:textId="77777777" w:rsidR="00911BF6" w:rsidRPr="00872D84"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2EB733B4" w14:textId="77777777" w:rsidR="00911BF6" w:rsidRPr="00872D84"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lastRenderedPageBreak/>
              <w:t>2.8.5</w:t>
            </w:r>
          </w:p>
        </w:tc>
        <w:tc>
          <w:tcPr>
            <w:tcW w:w="4860" w:type="dxa"/>
          </w:tcPr>
          <w:p w14:paraId="454756A2" w14:textId="77777777" w:rsidR="00911BF6" w:rsidRPr="00872D84"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lastRenderedPageBreak/>
              <w:t>Added statement required by USAS Rule 202.3.A</w:t>
            </w:r>
          </w:p>
          <w:p w14:paraId="5CD36150" w14:textId="77777777" w:rsidR="00911BF6" w:rsidRPr="00872D84"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Added page numbers required per USAS Rule 102.27.1</w:t>
            </w:r>
          </w:p>
          <w:p w14:paraId="34491972" w14:textId="77777777" w:rsidR="00911BF6" w:rsidRPr="00872D84"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Deleted “shall” for clarification</w:t>
            </w:r>
          </w:p>
          <w:p w14:paraId="73620D04" w14:textId="77777777" w:rsidR="00911BF6" w:rsidRPr="00872D84"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Added language to establish a means to enforce failure to pay proof of time</w:t>
            </w:r>
          </w:p>
          <w:p w14:paraId="139A5428" w14:textId="77777777" w:rsidR="00911BF6" w:rsidRPr="00872D84"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 xml:space="preserve">Added language that meet </w:t>
            </w:r>
            <w:proofErr w:type="gramStart"/>
            <w:r w:rsidRPr="00872D84">
              <w:rPr>
                <w:rFonts w:ascii="Cambria" w:eastAsia="Times New Roman" w:hAnsi="Cambria" w:cs="Times New Roman"/>
                <w:color w:val="000000"/>
                <w:sz w:val="20"/>
                <w:szCs w:val="20"/>
              </w:rPr>
              <w:t>host</w:t>
            </w:r>
            <w:proofErr w:type="gramEnd"/>
            <w:r w:rsidRPr="00872D84">
              <w:rPr>
                <w:rFonts w:ascii="Cambria" w:eastAsia="Times New Roman" w:hAnsi="Cambria" w:cs="Times New Roman"/>
                <w:color w:val="000000"/>
                <w:sz w:val="20"/>
                <w:szCs w:val="20"/>
              </w:rPr>
              <w:t xml:space="preserve"> retains proof of time penalty/fine for clarification</w:t>
            </w:r>
          </w:p>
          <w:p w14:paraId="229B4632" w14:textId="77777777" w:rsidR="00911BF6" w:rsidRPr="00872D84"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lastRenderedPageBreak/>
              <w:t>Deleted to allow team decision to pay a surcharge</w:t>
            </w:r>
          </w:p>
        </w:tc>
      </w:tr>
      <w:tr w:rsidR="00911BF6" w:rsidRPr="00872D84" w14:paraId="43036A57" w14:textId="77777777" w:rsidTr="008451BB">
        <w:tc>
          <w:tcPr>
            <w:tcW w:w="2214" w:type="dxa"/>
          </w:tcPr>
          <w:p w14:paraId="7978C6D3" w14:textId="77777777" w:rsidR="00911BF6" w:rsidRPr="00872D84"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lastRenderedPageBreak/>
              <w:t>January 22, 2013</w:t>
            </w:r>
          </w:p>
        </w:tc>
        <w:tc>
          <w:tcPr>
            <w:tcW w:w="2214" w:type="dxa"/>
          </w:tcPr>
          <w:p w14:paraId="29708570" w14:textId="77777777" w:rsidR="00911BF6" w:rsidRPr="00872D84"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2.7.4</w:t>
            </w:r>
          </w:p>
          <w:p w14:paraId="5CBBEC08" w14:textId="77777777" w:rsidR="00911BF6" w:rsidRPr="00872D84"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2.8.3.C</w:t>
            </w:r>
          </w:p>
          <w:p w14:paraId="305AE0A6" w14:textId="77777777" w:rsidR="00911BF6" w:rsidRPr="00872D84"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2.8.5</w:t>
            </w:r>
          </w:p>
        </w:tc>
        <w:tc>
          <w:tcPr>
            <w:tcW w:w="4860" w:type="dxa"/>
          </w:tcPr>
          <w:p w14:paraId="29690FCE" w14:textId="77777777" w:rsidR="00911BF6" w:rsidRPr="00872D84"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Proof of time updates</w:t>
            </w:r>
          </w:p>
          <w:p w14:paraId="3E9020F6" w14:textId="77777777" w:rsidR="00911BF6" w:rsidRPr="00872D84"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Splash fee waived where no entry fees required</w:t>
            </w:r>
          </w:p>
          <w:p w14:paraId="3A4D5004" w14:textId="77777777" w:rsidR="00911BF6" w:rsidRPr="00872D84"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Surcharge fee updated</w:t>
            </w:r>
          </w:p>
        </w:tc>
      </w:tr>
      <w:tr w:rsidR="00911BF6" w:rsidRPr="00872D84" w14:paraId="37AD860E" w14:textId="77777777" w:rsidTr="008451BB">
        <w:tc>
          <w:tcPr>
            <w:tcW w:w="2214" w:type="dxa"/>
          </w:tcPr>
          <w:p w14:paraId="751370FB" w14:textId="77777777" w:rsidR="00911BF6" w:rsidRPr="00872D84"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April 24, 2013</w:t>
            </w:r>
          </w:p>
        </w:tc>
        <w:tc>
          <w:tcPr>
            <w:tcW w:w="2214" w:type="dxa"/>
          </w:tcPr>
          <w:p w14:paraId="05E2442C" w14:textId="77777777" w:rsidR="00911BF6" w:rsidRPr="00872D84"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2.7.</w:t>
            </w:r>
            <w:proofErr w:type="gramStart"/>
            <w:r w:rsidRPr="00872D84">
              <w:rPr>
                <w:rFonts w:ascii="Cambria" w:eastAsia="Times New Roman" w:hAnsi="Cambria" w:cs="Times New Roman"/>
                <w:color w:val="000000"/>
                <w:sz w:val="20"/>
                <w:szCs w:val="20"/>
              </w:rPr>
              <w:t>4.F</w:t>
            </w:r>
            <w:proofErr w:type="gramEnd"/>
          </w:p>
        </w:tc>
        <w:tc>
          <w:tcPr>
            <w:tcW w:w="4860" w:type="dxa"/>
          </w:tcPr>
          <w:p w14:paraId="545E108B" w14:textId="77777777" w:rsidR="00911BF6" w:rsidRPr="00872D84"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Clarified language</w:t>
            </w:r>
          </w:p>
        </w:tc>
      </w:tr>
      <w:tr w:rsidR="00911BF6" w:rsidRPr="00872D84" w14:paraId="67EB90CE" w14:textId="77777777" w:rsidTr="008451BB">
        <w:tc>
          <w:tcPr>
            <w:tcW w:w="2214" w:type="dxa"/>
          </w:tcPr>
          <w:p w14:paraId="16FC8D99" w14:textId="77777777" w:rsidR="00911BF6" w:rsidRPr="00872D84"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June 25, 2013</w:t>
            </w:r>
          </w:p>
        </w:tc>
        <w:tc>
          <w:tcPr>
            <w:tcW w:w="2214" w:type="dxa"/>
          </w:tcPr>
          <w:p w14:paraId="71D0D722" w14:textId="77777777" w:rsidR="00911BF6" w:rsidRPr="00872D84"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2.2.1.Q</w:t>
            </w:r>
          </w:p>
          <w:p w14:paraId="73DA2829" w14:textId="77777777" w:rsidR="00911BF6" w:rsidRPr="00872D84"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1343B3FE" w14:textId="77777777" w:rsidR="00911BF6" w:rsidRPr="00872D84"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2.2.I.S</w:t>
            </w:r>
          </w:p>
          <w:p w14:paraId="275CDDEF" w14:textId="77777777" w:rsidR="00911BF6" w:rsidRPr="00872D84"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30BAD851" w14:textId="77777777" w:rsidR="00911BF6" w:rsidRPr="00872D84"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2.8.3</w:t>
            </w:r>
          </w:p>
        </w:tc>
        <w:tc>
          <w:tcPr>
            <w:tcW w:w="4860" w:type="dxa"/>
          </w:tcPr>
          <w:p w14:paraId="0B0961A3" w14:textId="77777777" w:rsidR="00911BF6" w:rsidRPr="00872D84"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 xml:space="preserve">Meet announcement shall include </w:t>
            </w:r>
            <w:proofErr w:type="gramStart"/>
            <w:r w:rsidRPr="00872D84">
              <w:rPr>
                <w:rFonts w:ascii="Cambria" w:eastAsia="Times New Roman" w:hAnsi="Cambria" w:cs="Times New Roman"/>
                <w:color w:val="000000"/>
                <w:sz w:val="20"/>
                <w:szCs w:val="20"/>
              </w:rPr>
              <w:t>email</w:t>
            </w:r>
            <w:proofErr w:type="gramEnd"/>
            <w:r w:rsidRPr="00872D84">
              <w:rPr>
                <w:rFonts w:ascii="Cambria" w:eastAsia="Times New Roman" w:hAnsi="Cambria" w:cs="Times New Roman"/>
                <w:color w:val="000000"/>
                <w:sz w:val="20"/>
                <w:szCs w:val="20"/>
              </w:rPr>
              <w:t xml:space="preserve"> address of </w:t>
            </w:r>
            <w:proofErr w:type="gramStart"/>
            <w:r w:rsidRPr="00872D84">
              <w:rPr>
                <w:rFonts w:ascii="Cambria" w:eastAsia="Times New Roman" w:hAnsi="Cambria" w:cs="Times New Roman"/>
                <w:color w:val="000000"/>
                <w:sz w:val="20"/>
                <w:szCs w:val="20"/>
              </w:rPr>
              <w:t>Meet</w:t>
            </w:r>
            <w:proofErr w:type="gramEnd"/>
            <w:r w:rsidRPr="00872D84">
              <w:rPr>
                <w:rFonts w:ascii="Cambria" w:eastAsia="Times New Roman" w:hAnsi="Cambria" w:cs="Times New Roman"/>
                <w:color w:val="000000"/>
                <w:sz w:val="20"/>
                <w:szCs w:val="20"/>
              </w:rPr>
              <w:t xml:space="preserve"> Director</w:t>
            </w:r>
          </w:p>
          <w:p w14:paraId="01F36543" w14:textId="77777777" w:rsidR="00911BF6" w:rsidRPr="00872D84"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Meet announcement shall include email address of Meet Director and Administrative Official</w:t>
            </w:r>
          </w:p>
          <w:p w14:paraId="718073E8" w14:textId="77777777" w:rsidR="00911BF6" w:rsidRPr="00872D84"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Splash fee increased to $3</w:t>
            </w:r>
          </w:p>
        </w:tc>
      </w:tr>
      <w:tr w:rsidR="00911BF6" w:rsidRPr="00872D84" w14:paraId="58AC4C95" w14:textId="77777777" w:rsidTr="008451BB">
        <w:tc>
          <w:tcPr>
            <w:tcW w:w="2214" w:type="dxa"/>
          </w:tcPr>
          <w:p w14:paraId="531F139D" w14:textId="77777777" w:rsidR="00911BF6" w:rsidRPr="00872D84"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April 26, 2014</w:t>
            </w:r>
          </w:p>
        </w:tc>
        <w:tc>
          <w:tcPr>
            <w:tcW w:w="2214" w:type="dxa"/>
          </w:tcPr>
          <w:p w14:paraId="6A4053A3" w14:textId="77777777" w:rsidR="00911BF6" w:rsidRPr="00872D84"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2.8.3.C</w:t>
            </w:r>
          </w:p>
        </w:tc>
        <w:tc>
          <w:tcPr>
            <w:tcW w:w="4860" w:type="dxa"/>
          </w:tcPr>
          <w:p w14:paraId="40D579BE" w14:textId="77777777" w:rsidR="00911BF6" w:rsidRPr="00872D84"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Splash fee waiver granted to Wisconsin YMCA State Championship meet</w:t>
            </w:r>
          </w:p>
        </w:tc>
      </w:tr>
      <w:tr w:rsidR="00911BF6" w:rsidRPr="00872D84" w14:paraId="40013FB5" w14:textId="77777777" w:rsidTr="008451BB">
        <w:tc>
          <w:tcPr>
            <w:tcW w:w="2214" w:type="dxa"/>
          </w:tcPr>
          <w:p w14:paraId="6502D2CF" w14:textId="77777777" w:rsidR="00911BF6" w:rsidRPr="00872D84"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October 25, 2016</w:t>
            </w:r>
          </w:p>
        </w:tc>
        <w:tc>
          <w:tcPr>
            <w:tcW w:w="2214" w:type="dxa"/>
          </w:tcPr>
          <w:p w14:paraId="385E3182" w14:textId="77777777" w:rsidR="00911BF6" w:rsidRPr="00872D84"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2.2.1.X</w:t>
            </w:r>
          </w:p>
        </w:tc>
        <w:tc>
          <w:tcPr>
            <w:tcW w:w="4860" w:type="dxa"/>
          </w:tcPr>
          <w:p w14:paraId="109E07B2" w14:textId="77777777" w:rsidR="00911BF6" w:rsidRPr="00872D84"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Added statement required by USAS Rule 202.4 REQUIREMENTS FOR SANCTION pertaining to drones.</w:t>
            </w:r>
          </w:p>
          <w:p w14:paraId="1999E55F" w14:textId="77777777" w:rsidR="00911BF6" w:rsidRPr="00872D84"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Cambria" w:eastAsia="Times New Roman" w:hAnsi="Cambria" w:cs="Times New Roman"/>
                <w:color w:val="000000"/>
                <w:sz w:val="20"/>
                <w:szCs w:val="20"/>
              </w:rPr>
              <w:t>Added statement required by USAS Rule 202.6 REQUIREMENTS FOR APPROVAL pertaining to deck changing</w:t>
            </w:r>
          </w:p>
        </w:tc>
      </w:tr>
      <w:tr w:rsidR="00911BF6" w:rsidRPr="00872D84" w14:paraId="493EF589" w14:textId="77777777" w:rsidTr="008451BB">
        <w:tc>
          <w:tcPr>
            <w:tcW w:w="2214" w:type="dxa"/>
          </w:tcPr>
          <w:p w14:paraId="0AF5E690" w14:textId="77777777" w:rsidR="00911BF6" w:rsidRPr="00872D84"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Times New Roman" w:eastAsia="Times New Roman" w:hAnsi="Times New Roman" w:cs="Times New Roman"/>
                <w:sz w:val="20"/>
                <w:szCs w:val="20"/>
              </w:rPr>
              <w:t>April 21, 2017</w:t>
            </w:r>
          </w:p>
        </w:tc>
        <w:tc>
          <w:tcPr>
            <w:tcW w:w="2214" w:type="dxa"/>
          </w:tcPr>
          <w:p w14:paraId="169AD3B1" w14:textId="77777777" w:rsidR="00911BF6" w:rsidRPr="00872D84"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Times New Roman" w:eastAsia="Times New Roman" w:hAnsi="Times New Roman" w:cs="Times New Roman"/>
                <w:sz w:val="20"/>
                <w:szCs w:val="20"/>
              </w:rPr>
              <w:t>2.7.5</w:t>
            </w:r>
          </w:p>
        </w:tc>
        <w:tc>
          <w:tcPr>
            <w:tcW w:w="4860" w:type="dxa"/>
          </w:tcPr>
          <w:p w14:paraId="4CB7FBAD" w14:textId="77777777" w:rsidR="00911BF6" w:rsidRPr="00872D84"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872D84">
              <w:rPr>
                <w:rFonts w:ascii="Times New Roman" w:eastAsia="Times New Roman" w:hAnsi="Times New Roman" w:cs="Times New Roman"/>
                <w:sz w:val="20"/>
                <w:szCs w:val="20"/>
              </w:rPr>
              <w:t>New section referencing Policy 28: Swimmers with Disabilities expanding eligibility to compete at LSC Championship Meets.</w:t>
            </w:r>
          </w:p>
        </w:tc>
      </w:tr>
      <w:tr w:rsidR="00911BF6" w:rsidRPr="00872D84" w14:paraId="0FA7394A" w14:textId="77777777" w:rsidTr="008451BB">
        <w:trPr>
          <w:cantSplit/>
        </w:trPr>
        <w:tc>
          <w:tcPr>
            <w:tcW w:w="2214" w:type="dxa"/>
          </w:tcPr>
          <w:p w14:paraId="0F5E72DF" w14:textId="77777777" w:rsidR="00911BF6" w:rsidRPr="00872D84"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sidRPr="00872D84">
              <w:rPr>
                <w:rFonts w:ascii="Times New Roman" w:eastAsia="Times New Roman" w:hAnsi="Times New Roman" w:cs="Times New Roman"/>
                <w:sz w:val="20"/>
                <w:szCs w:val="20"/>
              </w:rPr>
              <w:t>October 24, 2017</w:t>
            </w:r>
          </w:p>
        </w:tc>
        <w:tc>
          <w:tcPr>
            <w:tcW w:w="2214" w:type="dxa"/>
          </w:tcPr>
          <w:p w14:paraId="35699048" w14:textId="77777777" w:rsidR="00911BF6" w:rsidRPr="00872D84"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sidRPr="00872D84">
              <w:rPr>
                <w:rFonts w:ascii="Times New Roman" w:eastAsia="Times New Roman" w:hAnsi="Times New Roman" w:cs="Times New Roman"/>
                <w:sz w:val="20"/>
                <w:szCs w:val="20"/>
              </w:rPr>
              <w:t>2.2.1 C and F</w:t>
            </w:r>
          </w:p>
          <w:p w14:paraId="2DD0E7A2" w14:textId="77777777" w:rsidR="00911BF6" w:rsidRPr="00872D84"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sidRPr="00872D84">
              <w:rPr>
                <w:rFonts w:ascii="Times New Roman" w:eastAsia="Times New Roman" w:hAnsi="Times New Roman" w:cs="Times New Roman"/>
                <w:sz w:val="20"/>
                <w:szCs w:val="20"/>
              </w:rPr>
              <w:t>2.4.3 &amp; 2.4.4</w:t>
            </w:r>
          </w:p>
          <w:p w14:paraId="425304A6" w14:textId="77777777" w:rsidR="00911BF6" w:rsidRPr="00872D84"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p>
          <w:p w14:paraId="05E62322" w14:textId="77777777" w:rsidR="00911BF6" w:rsidRPr="00872D84"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sidRPr="00872D84">
              <w:rPr>
                <w:rFonts w:ascii="Times New Roman" w:eastAsia="Times New Roman" w:hAnsi="Times New Roman" w:cs="Times New Roman"/>
                <w:sz w:val="20"/>
                <w:szCs w:val="20"/>
              </w:rPr>
              <w:t>2.2, 2.4 and 2.7</w:t>
            </w:r>
          </w:p>
          <w:p w14:paraId="68DE861F" w14:textId="77777777" w:rsidR="00911BF6" w:rsidRPr="00872D84"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p>
          <w:p w14:paraId="3BCC4AFF" w14:textId="77777777" w:rsidR="00911BF6" w:rsidRPr="00872D84"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p>
          <w:p w14:paraId="2765FC85" w14:textId="77777777" w:rsidR="00911BF6" w:rsidRPr="00872D84"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p>
          <w:p w14:paraId="0E9532AA" w14:textId="77777777" w:rsidR="00911BF6" w:rsidRPr="00872D84"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sidRPr="00872D84">
              <w:rPr>
                <w:rFonts w:ascii="Times New Roman" w:eastAsia="Times New Roman" w:hAnsi="Times New Roman" w:cs="Times New Roman"/>
                <w:sz w:val="20"/>
                <w:szCs w:val="20"/>
              </w:rPr>
              <w:t>2.7.4 D</w:t>
            </w:r>
          </w:p>
          <w:p w14:paraId="0CC56E04" w14:textId="77777777" w:rsidR="00911BF6" w:rsidRPr="00872D84"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sidRPr="00872D84">
              <w:rPr>
                <w:rFonts w:ascii="Times New Roman" w:eastAsia="Times New Roman" w:hAnsi="Times New Roman" w:cs="Times New Roman"/>
                <w:sz w:val="20"/>
                <w:szCs w:val="20"/>
              </w:rPr>
              <w:t>2.8.1</w:t>
            </w:r>
          </w:p>
          <w:p w14:paraId="0D1A4328" w14:textId="77777777" w:rsidR="00911BF6" w:rsidRPr="00872D84"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p>
          <w:p w14:paraId="438F15BF" w14:textId="77777777" w:rsidR="00911BF6" w:rsidRPr="00872D84"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p>
        </w:tc>
        <w:tc>
          <w:tcPr>
            <w:tcW w:w="4860" w:type="dxa"/>
          </w:tcPr>
          <w:p w14:paraId="63420D69" w14:textId="77777777" w:rsidR="00911BF6" w:rsidRPr="00872D84"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sidRPr="00872D84">
              <w:rPr>
                <w:rFonts w:ascii="Times New Roman" w:eastAsia="Times New Roman" w:hAnsi="Times New Roman" w:cs="Times New Roman"/>
                <w:sz w:val="20"/>
                <w:szCs w:val="20"/>
              </w:rPr>
              <w:t>Housekeeping and required USA Swimming language</w:t>
            </w:r>
          </w:p>
          <w:p w14:paraId="78096ADB" w14:textId="77777777" w:rsidR="00911BF6" w:rsidRPr="00872D84"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sidRPr="00872D84">
              <w:rPr>
                <w:rFonts w:ascii="Times New Roman" w:eastAsia="Times New Roman" w:hAnsi="Times New Roman" w:cs="Times New Roman"/>
                <w:sz w:val="20"/>
                <w:szCs w:val="20"/>
              </w:rPr>
              <w:t>Replaced references to “Registration Coordinator” to new position of “Administrative Manager”</w:t>
            </w:r>
          </w:p>
          <w:p w14:paraId="1C553B1D" w14:textId="77777777" w:rsidR="00911BF6" w:rsidRPr="00872D84"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sidRPr="00872D84">
              <w:rPr>
                <w:rFonts w:ascii="Times New Roman" w:eastAsia="Times New Roman" w:hAnsi="Times New Roman" w:cs="Times New Roman"/>
                <w:sz w:val="20"/>
                <w:szCs w:val="20"/>
              </w:rPr>
              <w:t>Change all references of LSC Sanctioning Officer, Sanction Chair, Administrative Chairman, or Administrative Chair to be referred to either LSC Sanction Coordinator or simply Sanction Coordinator.</w:t>
            </w:r>
          </w:p>
          <w:p w14:paraId="0CC97C37" w14:textId="77777777" w:rsidR="00911BF6" w:rsidRPr="00872D84"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sidRPr="00872D84">
              <w:rPr>
                <w:rFonts w:ascii="Times New Roman" w:eastAsia="Times New Roman" w:hAnsi="Times New Roman" w:cs="Times New Roman"/>
                <w:sz w:val="20"/>
                <w:szCs w:val="20"/>
              </w:rPr>
              <w:t>Delete entirely</w:t>
            </w:r>
          </w:p>
          <w:p w14:paraId="28AEF1B2" w14:textId="77777777" w:rsidR="00911BF6" w:rsidRPr="00872D84"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sidRPr="00872D84">
              <w:rPr>
                <w:rFonts w:ascii="Times New Roman" w:eastAsia="Times New Roman" w:hAnsi="Times New Roman" w:cs="Times New Roman"/>
                <w:sz w:val="20"/>
                <w:szCs w:val="20"/>
              </w:rPr>
              <w:t>Waived all fees to WI Swimming for meets with $0.00 meet fees</w:t>
            </w:r>
          </w:p>
          <w:p w14:paraId="5A7AF77B" w14:textId="77777777" w:rsidR="00911BF6" w:rsidRPr="00872D84"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sidRPr="00872D84">
              <w:rPr>
                <w:rFonts w:ascii="Times New Roman" w:eastAsia="Times New Roman" w:hAnsi="Times New Roman" w:cs="Times New Roman"/>
                <w:sz w:val="20"/>
                <w:szCs w:val="20"/>
              </w:rPr>
              <w:t>Added 8 and Under, Silver State Championship, and Single Age Spring Championship meets</w:t>
            </w:r>
          </w:p>
          <w:p w14:paraId="3A74FDE7" w14:textId="77777777" w:rsidR="00911BF6" w:rsidRPr="00872D84"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sidRPr="00872D84">
              <w:rPr>
                <w:rFonts w:ascii="Times New Roman" w:eastAsia="Times New Roman" w:hAnsi="Times New Roman" w:cs="Times New Roman"/>
                <w:sz w:val="20"/>
                <w:szCs w:val="20"/>
              </w:rPr>
              <w:t xml:space="preserve">Added options to offer even longer distance events for 10 and </w:t>
            </w:r>
            <w:proofErr w:type="gramStart"/>
            <w:r w:rsidRPr="00872D84">
              <w:rPr>
                <w:rFonts w:ascii="Times New Roman" w:eastAsia="Times New Roman" w:hAnsi="Times New Roman" w:cs="Times New Roman"/>
                <w:sz w:val="20"/>
                <w:szCs w:val="20"/>
              </w:rPr>
              <w:t>Under</w:t>
            </w:r>
            <w:proofErr w:type="gramEnd"/>
            <w:r w:rsidRPr="00872D84">
              <w:rPr>
                <w:rFonts w:ascii="Times New Roman" w:eastAsia="Times New Roman" w:hAnsi="Times New Roman" w:cs="Times New Roman"/>
                <w:sz w:val="20"/>
                <w:szCs w:val="20"/>
              </w:rPr>
              <w:t xml:space="preserve"> and11-12 age groups.</w:t>
            </w:r>
          </w:p>
          <w:p w14:paraId="353D670D" w14:textId="77777777" w:rsidR="00911BF6" w:rsidRPr="00872D84"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sidRPr="00872D84">
              <w:rPr>
                <w:rFonts w:ascii="Times New Roman" w:eastAsia="Times New Roman" w:hAnsi="Times New Roman" w:cs="Times New Roman"/>
                <w:sz w:val="20"/>
                <w:szCs w:val="20"/>
              </w:rPr>
              <w:t>Added Open Water and IMX Challenge meets</w:t>
            </w:r>
          </w:p>
        </w:tc>
      </w:tr>
      <w:tr w:rsidR="00911BF6" w:rsidRPr="00872D84" w14:paraId="01A6F4C0" w14:textId="77777777" w:rsidTr="008451BB">
        <w:trPr>
          <w:cantSplit/>
        </w:trPr>
        <w:tc>
          <w:tcPr>
            <w:tcW w:w="2214" w:type="dxa"/>
          </w:tcPr>
          <w:p w14:paraId="1D4D7E03" w14:textId="77777777" w:rsidR="00911BF6" w:rsidRPr="00872D84"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sidRPr="00872D84">
              <w:rPr>
                <w:rFonts w:ascii="Times New Roman" w:eastAsia="Times New Roman" w:hAnsi="Times New Roman" w:cs="Times New Roman"/>
                <w:sz w:val="20"/>
                <w:szCs w:val="20"/>
              </w:rPr>
              <w:t>January 22, 2019</w:t>
            </w:r>
          </w:p>
        </w:tc>
        <w:tc>
          <w:tcPr>
            <w:tcW w:w="2214" w:type="dxa"/>
          </w:tcPr>
          <w:p w14:paraId="40E8006C" w14:textId="77777777" w:rsidR="00911BF6" w:rsidRPr="00872D84"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sidRPr="00872D84">
              <w:rPr>
                <w:rFonts w:ascii="Times New Roman" w:eastAsia="Times New Roman" w:hAnsi="Times New Roman" w:cs="Times New Roman"/>
                <w:sz w:val="20"/>
                <w:szCs w:val="20"/>
              </w:rPr>
              <w:t>2.7.5</w:t>
            </w:r>
          </w:p>
        </w:tc>
        <w:tc>
          <w:tcPr>
            <w:tcW w:w="4860" w:type="dxa"/>
          </w:tcPr>
          <w:p w14:paraId="1F650614" w14:textId="77777777" w:rsidR="00911BF6" w:rsidRPr="00872D84"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sidRPr="00872D84">
              <w:rPr>
                <w:rFonts w:ascii="Times New Roman" w:eastAsia="Times New Roman" w:hAnsi="Times New Roman" w:cs="Times New Roman"/>
                <w:sz w:val="20"/>
                <w:szCs w:val="20"/>
              </w:rPr>
              <w:t>Modified to refer to Policy 28 for consistency</w:t>
            </w:r>
          </w:p>
        </w:tc>
      </w:tr>
      <w:tr w:rsidR="00911BF6" w:rsidRPr="00872D84" w14:paraId="5039876C" w14:textId="77777777" w:rsidTr="008451BB">
        <w:trPr>
          <w:cantSplit/>
        </w:trPr>
        <w:tc>
          <w:tcPr>
            <w:tcW w:w="2214" w:type="dxa"/>
          </w:tcPr>
          <w:p w14:paraId="7D082829" w14:textId="77777777" w:rsidR="00911BF6" w:rsidRPr="00872D84"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sidRPr="00872D84">
              <w:rPr>
                <w:rFonts w:ascii="Times New Roman" w:eastAsia="Times New Roman" w:hAnsi="Times New Roman" w:cs="Times New Roman"/>
                <w:sz w:val="20"/>
                <w:szCs w:val="20"/>
              </w:rPr>
              <w:t>October 22, 2019</w:t>
            </w:r>
          </w:p>
        </w:tc>
        <w:tc>
          <w:tcPr>
            <w:tcW w:w="2214" w:type="dxa"/>
          </w:tcPr>
          <w:p w14:paraId="3CF9B8DD" w14:textId="77777777" w:rsidR="00911BF6" w:rsidRPr="00872D84"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sidRPr="00872D84">
              <w:rPr>
                <w:rFonts w:ascii="Times New Roman" w:eastAsia="Times New Roman" w:hAnsi="Times New Roman" w:cs="Times New Roman"/>
                <w:sz w:val="20"/>
                <w:szCs w:val="20"/>
              </w:rPr>
              <w:t>2.4</w:t>
            </w:r>
          </w:p>
        </w:tc>
        <w:tc>
          <w:tcPr>
            <w:tcW w:w="4860" w:type="dxa"/>
          </w:tcPr>
          <w:p w14:paraId="5335C0FD" w14:textId="77777777" w:rsidR="00911BF6" w:rsidRPr="00872D84"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sidRPr="00872D84">
              <w:rPr>
                <w:rFonts w:ascii="Times New Roman" w:eastAsia="Times New Roman" w:hAnsi="Times New Roman" w:cs="Times New Roman"/>
                <w:sz w:val="20"/>
                <w:szCs w:val="20"/>
              </w:rPr>
              <w:t>Corrected references for Sanction Manager and Operations Manager.  Changed deadlines for filing meet results and reports to 48 hours and 7 days respectively.</w:t>
            </w:r>
          </w:p>
        </w:tc>
      </w:tr>
      <w:tr w:rsidR="00911BF6" w:rsidRPr="00872D84" w14:paraId="6014579A" w14:textId="77777777" w:rsidTr="008451BB">
        <w:trPr>
          <w:cantSplit/>
        </w:trPr>
        <w:tc>
          <w:tcPr>
            <w:tcW w:w="2214" w:type="dxa"/>
          </w:tcPr>
          <w:p w14:paraId="4A0D0816" w14:textId="77777777" w:rsidR="00911BF6" w:rsidRPr="00872D84"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sidRPr="00872D84">
              <w:rPr>
                <w:rFonts w:ascii="Times New Roman" w:eastAsia="Times New Roman" w:hAnsi="Times New Roman" w:cs="Times New Roman"/>
                <w:sz w:val="20"/>
                <w:szCs w:val="20"/>
              </w:rPr>
              <w:t>April 25, 2020</w:t>
            </w:r>
          </w:p>
        </w:tc>
        <w:tc>
          <w:tcPr>
            <w:tcW w:w="2214" w:type="dxa"/>
          </w:tcPr>
          <w:p w14:paraId="70FC0343" w14:textId="77777777" w:rsidR="00911BF6" w:rsidRPr="00872D84"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sidRPr="00872D84">
              <w:rPr>
                <w:rFonts w:ascii="Times New Roman" w:eastAsia="Times New Roman" w:hAnsi="Times New Roman" w:cs="Times New Roman"/>
                <w:sz w:val="20"/>
                <w:szCs w:val="20"/>
              </w:rPr>
              <w:t>Various</w:t>
            </w:r>
          </w:p>
        </w:tc>
        <w:tc>
          <w:tcPr>
            <w:tcW w:w="4860" w:type="dxa"/>
          </w:tcPr>
          <w:p w14:paraId="0F16284A" w14:textId="77777777" w:rsidR="00911BF6" w:rsidRPr="00872D84"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sidRPr="00872D84">
              <w:rPr>
                <w:rFonts w:ascii="Times New Roman" w:eastAsia="Times New Roman" w:hAnsi="Times New Roman" w:cs="Times New Roman"/>
                <w:sz w:val="20"/>
                <w:szCs w:val="20"/>
              </w:rPr>
              <w:t>Replace “Sanction Coordinator” with “Sanction Manager”</w:t>
            </w:r>
          </w:p>
        </w:tc>
      </w:tr>
      <w:tr w:rsidR="00911BF6" w:rsidRPr="00872D84" w14:paraId="278973A4" w14:textId="77777777" w:rsidTr="008451BB">
        <w:trPr>
          <w:cantSplit/>
        </w:trPr>
        <w:tc>
          <w:tcPr>
            <w:tcW w:w="2214" w:type="dxa"/>
          </w:tcPr>
          <w:p w14:paraId="07719C0B" w14:textId="77777777" w:rsidR="00911BF6" w:rsidRPr="00872D84"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sidRPr="00872D84">
              <w:rPr>
                <w:rFonts w:ascii="Times New Roman" w:eastAsia="Times New Roman" w:hAnsi="Times New Roman" w:cs="Times New Roman"/>
                <w:sz w:val="20"/>
                <w:szCs w:val="20"/>
              </w:rPr>
              <w:t>June 15, 2021</w:t>
            </w:r>
          </w:p>
        </w:tc>
        <w:tc>
          <w:tcPr>
            <w:tcW w:w="2214" w:type="dxa"/>
          </w:tcPr>
          <w:p w14:paraId="2C7C1775" w14:textId="77777777" w:rsidR="00911BF6" w:rsidRPr="00872D84"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sidRPr="00872D84">
              <w:rPr>
                <w:rFonts w:ascii="Times New Roman" w:eastAsia="Times New Roman" w:hAnsi="Times New Roman" w:cs="Times New Roman"/>
                <w:sz w:val="20"/>
                <w:szCs w:val="20"/>
              </w:rPr>
              <w:t>2.4.9 C, 2.8.2, 2.8.3 B,</w:t>
            </w:r>
          </w:p>
        </w:tc>
        <w:tc>
          <w:tcPr>
            <w:tcW w:w="4860" w:type="dxa"/>
          </w:tcPr>
          <w:p w14:paraId="2F9CA598" w14:textId="77777777" w:rsidR="00911BF6" w:rsidRPr="00872D84"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sidRPr="00872D84">
              <w:rPr>
                <w:rFonts w:ascii="Times New Roman" w:eastAsia="Times New Roman" w:hAnsi="Times New Roman" w:cs="Times New Roman"/>
                <w:sz w:val="20"/>
                <w:szCs w:val="20"/>
              </w:rPr>
              <w:t>Remove policy provisions related to elimination of Policy 12 – Travel Fund on 4-16-2021</w:t>
            </w:r>
          </w:p>
        </w:tc>
      </w:tr>
      <w:tr w:rsidR="00911BF6" w:rsidRPr="00872D84" w14:paraId="6FB30621" w14:textId="77777777" w:rsidTr="008451BB">
        <w:trPr>
          <w:cantSplit/>
        </w:trPr>
        <w:tc>
          <w:tcPr>
            <w:tcW w:w="2214" w:type="dxa"/>
          </w:tcPr>
          <w:p w14:paraId="5F260FA0" w14:textId="77777777" w:rsidR="00911BF6" w:rsidRPr="00872D84"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sidRPr="00872D84">
              <w:rPr>
                <w:rFonts w:ascii="Times New Roman" w:eastAsia="Times New Roman" w:hAnsi="Times New Roman" w:cs="Times New Roman"/>
                <w:sz w:val="20"/>
                <w:szCs w:val="20"/>
              </w:rPr>
              <w:t>January 25, 2022</w:t>
            </w:r>
          </w:p>
        </w:tc>
        <w:tc>
          <w:tcPr>
            <w:tcW w:w="2214" w:type="dxa"/>
          </w:tcPr>
          <w:p w14:paraId="52325E0B" w14:textId="77777777" w:rsidR="00911BF6" w:rsidRPr="00872D84"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sidRPr="00872D84">
              <w:rPr>
                <w:rFonts w:ascii="Times New Roman" w:eastAsia="Times New Roman" w:hAnsi="Times New Roman" w:cs="Times New Roman"/>
                <w:sz w:val="20"/>
                <w:szCs w:val="20"/>
              </w:rPr>
              <w:t>2.8.2 A and B</w:t>
            </w:r>
          </w:p>
        </w:tc>
        <w:tc>
          <w:tcPr>
            <w:tcW w:w="4860" w:type="dxa"/>
          </w:tcPr>
          <w:p w14:paraId="714E9B91" w14:textId="77777777" w:rsidR="00911BF6" w:rsidRPr="00872D84"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sidRPr="00872D84">
              <w:rPr>
                <w:rFonts w:ascii="Times New Roman" w:eastAsia="Times New Roman" w:hAnsi="Times New Roman" w:cs="Times New Roman"/>
                <w:sz w:val="20"/>
                <w:szCs w:val="20"/>
              </w:rPr>
              <w:t xml:space="preserve">Housekeeping to correct Splash Fee </w:t>
            </w:r>
            <w:proofErr w:type="gramStart"/>
            <w:r w:rsidRPr="00872D84">
              <w:rPr>
                <w:rFonts w:ascii="Times New Roman" w:eastAsia="Times New Roman" w:hAnsi="Times New Roman" w:cs="Times New Roman"/>
                <w:sz w:val="20"/>
                <w:szCs w:val="20"/>
              </w:rPr>
              <w:t>amount</w:t>
            </w:r>
            <w:proofErr w:type="gramEnd"/>
            <w:r w:rsidRPr="00872D84">
              <w:rPr>
                <w:rFonts w:ascii="Times New Roman" w:eastAsia="Times New Roman" w:hAnsi="Times New Roman" w:cs="Times New Roman"/>
                <w:sz w:val="20"/>
                <w:szCs w:val="20"/>
              </w:rPr>
              <w:t xml:space="preserve"> to $4.00 as per prior action and be applicable to relay only swimmers</w:t>
            </w:r>
          </w:p>
        </w:tc>
      </w:tr>
      <w:tr w:rsidR="00911BF6" w:rsidRPr="00872D84" w14:paraId="45419008" w14:textId="77777777" w:rsidTr="008451BB">
        <w:trPr>
          <w:cantSplit/>
          <w:trHeight w:val="206"/>
        </w:trPr>
        <w:tc>
          <w:tcPr>
            <w:tcW w:w="2214" w:type="dxa"/>
          </w:tcPr>
          <w:p w14:paraId="41FF14F4" w14:textId="77777777" w:rsidR="00911BF6" w:rsidRPr="00872D84"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sidRPr="00872D84">
              <w:rPr>
                <w:rFonts w:ascii="Times New Roman" w:eastAsia="Times New Roman" w:hAnsi="Times New Roman" w:cs="Times New Roman"/>
                <w:sz w:val="20"/>
                <w:szCs w:val="20"/>
              </w:rPr>
              <w:t>October 25, 2022</w:t>
            </w:r>
          </w:p>
        </w:tc>
        <w:tc>
          <w:tcPr>
            <w:tcW w:w="2214" w:type="dxa"/>
          </w:tcPr>
          <w:p w14:paraId="71D39CF2" w14:textId="77777777" w:rsidR="00911BF6" w:rsidRPr="00872D84"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sidRPr="00872D84">
              <w:rPr>
                <w:rFonts w:ascii="Times New Roman" w:eastAsia="Times New Roman" w:hAnsi="Times New Roman" w:cs="Times New Roman"/>
                <w:sz w:val="20"/>
                <w:szCs w:val="20"/>
              </w:rPr>
              <w:t>2.2.1J and 2.4.8</w:t>
            </w:r>
          </w:p>
        </w:tc>
        <w:tc>
          <w:tcPr>
            <w:tcW w:w="4860" w:type="dxa"/>
          </w:tcPr>
          <w:p w14:paraId="5E38D49E" w14:textId="77777777" w:rsidR="00911BF6" w:rsidRPr="00872D84"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sidRPr="00872D84">
              <w:rPr>
                <w:rFonts w:ascii="Times New Roman" w:eastAsia="Times New Roman" w:hAnsi="Times New Roman" w:cs="Times New Roman"/>
                <w:sz w:val="20"/>
                <w:szCs w:val="20"/>
              </w:rPr>
              <w:t>Removed references to deck registration.</w:t>
            </w:r>
          </w:p>
        </w:tc>
      </w:tr>
      <w:tr w:rsidR="00911BF6" w:rsidRPr="00872D84" w14:paraId="70575EBA" w14:textId="77777777" w:rsidTr="008451BB">
        <w:trPr>
          <w:cantSplit/>
          <w:trHeight w:val="206"/>
        </w:trPr>
        <w:tc>
          <w:tcPr>
            <w:tcW w:w="2214" w:type="dxa"/>
          </w:tcPr>
          <w:p w14:paraId="7F3F6C8D" w14:textId="77777777" w:rsidR="00911BF6" w:rsidRPr="00872D84"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sidRPr="00872D84">
              <w:rPr>
                <w:rFonts w:ascii="Times New Roman" w:eastAsia="Times New Roman" w:hAnsi="Times New Roman" w:cs="Times New Roman"/>
                <w:sz w:val="20"/>
                <w:szCs w:val="20"/>
              </w:rPr>
              <w:t>December 27, 2022</w:t>
            </w:r>
          </w:p>
        </w:tc>
        <w:tc>
          <w:tcPr>
            <w:tcW w:w="2214" w:type="dxa"/>
          </w:tcPr>
          <w:p w14:paraId="3F3461C5" w14:textId="77777777" w:rsidR="00911BF6" w:rsidRPr="00872D84"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sidRPr="00872D84">
              <w:rPr>
                <w:rFonts w:ascii="Times New Roman" w:eastAsia="Times New Roman" w:hAnsi="Times New Roman" w:cs="Times New Roman"/>
                <w:sz w:val="20"/>
                <w:szCs w:val="20"/>
              </w:rPr>
              <w:t>2.8.2 A</w:t>
            </w:r>
          </w:p>
          <w:p w14:paraId="5797A8D8" w14:textId="77777777" w:rsidR="00911BF6" w:rsidRPr="00872D84"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p>
          <w:p w14:paraId="70353DFB" w14:textId="77777777" w:rsidR="00911BF6" w:rsidRPr="00872D84"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sidRPr="00872D84">
              <w:rPr>
                <w:rFonts w:ascii="Times New Roman" w:eastAsia="Times New Roman" w:hAnsi="Times New Roman" w:cs="Times New Roman"/>
                <w:sz w:val="20"/>
                <w:szCs w:val="20"/>
              </w:rPr>
              <w:t>2.2.2 B</w:t>
            </w:r>
          </w:p>
        </w:tc>
        <w:tc>
          <w:tcPr>
            <w:tcW w:w="4860" w:type="dxa"/>
          </w:tcPr>
          <w:p w14:paraId="4597CC61" w14:textId="77777777" w:rsidR="00911BF6" w:rsidRPr="00872D84"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sidRPr="00872D84">
              <w:rPr>
                <w:rFonts w:ascii="Times New Roman" w:eastAsia="Times New Roman" w:hAnsi="Times New Roman" w:cs="Times New Roman"/>
                <w:sz w:val="20"/>
                <w:szCs w:val="20"/>
              </w:rPr>
              <w:t>Clarification on Splash Fees for all meets going to both the General Fund and Facility Fund.</w:t>
            </w:r>
          </w:p>
          <w:p w14:paraId="6B888B5D" w14:textId="77777777" w:rsidR="00911BF6" w:rsidRPr="00872D84"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sidRPr="00872D84">
              <w:rPr>
                <w:rFonts w:ascii="Times New Roman" w:eastAsia="Times New Roman" w:hAnsi="Times New Roman" w:cs="Times New Roman"/>
                <w:sz w:val="20"/>
                <w:szCs w:val="20"/>
              </w:rPr>
              <w:t>Deleted as no longer applicable</w:t>
            </w:r>
          </w:p>
        </w:tc>
      </w:tr>
      <w:tr w:rsidR="00911BF6" w:rsidRPr="00872D84" w14:paraId="2E2E7E69" w14:textId="77777777" w:rsidTr="008451BB">
        <w:trPr>
          <w:cantSplit/>
          <w:trHeight w:val="206"/>
        </w:trPr>
        <w:tc>
          <w:tcPr>
            <w:tcW w:w="2214" w:type="dxa"/>
          </w:tcPr>
          <w:p w14:paraId="62D9EDCB" w14:textId="77777777" w:rsidR="00911BF6" w:rsidRPr="00872D84"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October 24, 2023</w:t>
            </w:r>
          </w:p>
        </w:tc>
        <w:tc>
          <w:tcPr>
            <w:tcW w:w="2214" w:type="dxa"/>
          </w:tcPr>
          <w:p w14:paraId="5D84780F" w14:textId="77777777" w:rsidR="00911BF6"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Pr>
                <w:rFonts w:ascii="Times New Roman" w:eastAsia="Times New Roman" w:hAnsi="Times New Roman" w:cs="Times New Roman"/>
                <w:sz w:val="20"/>
                <w:szCs w:val="20"/>
              </w:rPr>
              <w:t>2.2.1 C</w:t>
            </w:r>
          </w:p>
          <w:p w14:paraId="3DFEC632" w14:textId="77777777" w:rsidR="00911BF6"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Pr>
                <w:rFonts w:ascii="Times New Roman" w:eastAsia="Times New Roman" w:hAnsi="Times New Roman" w:cs="Times New Roman"/>
                <w:sz w:val="20"/>
                <w:szCs w:val="20"/>
              </w:rPr>
              <w:t>2.2.1 S</w:t>
            </w:r>
          </w:p>
          <w:p w14:paraId="72063178" w14:textId="77777777" w:rsidR="00911BF6"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p>
          <w:p w14:paraId="72A4C978" w14:textId="77777777" w:rsidR="00911BF6"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Pr>
                <w:rFonts w:ascii="Times New Roman" w:eastAsia="Times New Roman" w:hAnsi="Times New Roman" w:cs="Times New Roman"/>
                <w:sz w:val="20"/>
                <w:szCs w:val="20"/>
              </w:rPr>
              <w:t>2.2.1 T</w:t>
            </w:r>
          </w:p>
          <w:p w14:paraId="36D1EA9E" w14:textId="77777777" w:rsidR="00911BF6"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p>
          <w:p w14:paraId="2E228A23" w14:textId="77777777" w:rsidR="00911BF6"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p>
          <w:p w14:paraId="7E1A3947" w14:textId="77777777" w:rsidR="00911BF6"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Pr>
                <w:rFonts w:ascii="Times New Roman" w:eastAsia="Times New Roman" w:hAnsi="Times New Roman" w:cs="Times New Roman"/>
                <w:sz w:val="20"/>
                <w:szCs w:val="20"/>
              </w:rPr>
              <w:t>2.2.1 AA</w:t>
            </w:r>
          </w:p>
          <w:p w14:paraId="4F144D75" w14:textId="77777777" w:rsidR="00911BF6"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p>
          <w:p w14:paraId="58EC544C" w14:textId="77777777" w:rsidR="00911BF6"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p>
          <w:p w14:paraId="7D6ADCCB" w14:textId="77777777" w:rsidR="00911BF6"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Pr>
                <w:rFonts w:ascii="Times New Roman" w:eastAsia="Times New Roman" w:hAnsi="Times New Roman" w:cs="Times New Roman"/>
                <w:sz w:val="20"/>
                <w:szCs w:val="20"/>
              </w:rPr>
              <w:t>2.2.1 BB</w:t>
            </w:r>
          </w:p>
          <w:p w14:paraId="07A55B40" w14:textId="77777777" w:rsidR="00911BF6"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Pr>
                <w:rFonts w:ascii="Times New Roman" w:eastAsia="Times New Roman" w:hAnsi="Times New Roman" w:cs="Times New Roman"/>
                <w:sz w:val="20"/>
                <w:szCs w:val="20"/>
              </w:rPr>
              <w:t>2.2.1 CC</w:t>
            </w:r>
          </w:p>
          <w:p w14:paraId="6DAA5155" w14:textId="77777777" w:rsidR="00911BF6"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p>
          <w:p w14:paraId="39FF14BA" w14:textId="77777777" w:rsidR="00911BF6"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Pr>
                <w:rFonts w:ascii="Times New Roman" w:eastAsia="Times New Roman" w:hAnsi="Times New Roman" w:cs="Times New Roman"/>
                <w:sz w:val="20"/>
                <w:szCs w:val="20"/>
              </w:rPr>
              <w:t>2.4.3 &amp; 2.4.4</w:t>
            </w:r>
          </w:p>
          <w:p w14:paraId="09CAFE50" w14:textId="77777777" w:rsidR="00911BF6"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Pr>
                <w:rFonts w:ascii="Times New Roman" w:eastAsia="Times New Roman" w:hAnsi="Times New Roman" w:cs="Times New Roman"/>
                <w:sz w:val="20"/>
                <w:szCs w:val="20"/>
              </w:rPr>
              <w:t>2.4.9 B &amp; C</w:t>
            </w:r>
          </w:p>
          <w:p w14:paraId="4B8AF544" w14:textId="77777777" w:rsidR="00911BF6" w:rsidRPr="00872D84"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2.8.1 A </w:t>
            </w:r>
          </w:p>
        </w:tc>
        <w:tc>
          <w:tcPr>
            <w:tcW w:w="4860" w:type="dxa"/>
          </w:tcPr>
          <w:p w14:paraId="2CF00001" w14:textId="77777777" w:rsidR="00911BF6"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Revised to match </w:t>
            </w:r>
            <w:proofErr w:type="gramStart"/>
            <w:r>
              <w:rPr>
                <w:rFonts w:ascii="Times New Roman" w:eastAsia="Times New Roman" w:hAnsi="Times New Roman" w:cs="Times New Roman"/>
                <w:sz w:val="20"/>
                <w:szCs w:val="20"/>
              </w:rPr>
              <w:t>2023</w:t>
            </w:r>
            <w:proofErr w:type="gramEnd"/>
            <w:r>
              <w:rPr>
                <w:rFonts w:ascii="Times New Roman" w:eastAsia="Times New Roman" w:hAnsi="Times New Roman" w:cs="Times New Roman"/>
                <w:sz w:val="20"/>
                <w:szCs w:val="20"/>
              </w:rPr>
              <w:t xml:space="preserve"> USAS legislation HK-11</w:t>
            </w:r>
          </w:p>
          <w:p w14:paraId="0E3CF916" w14:textId="77777777" w:rsidR="00911BF6"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Added “Entry Chair” to required listing </w:t>
            </w:r>
          </w:p>
          <w:p w14:paraId="542C88D9" w14:textId="77777777" w:rsidR="00911BF6"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Pr>
                <w:rFonts w:ascii="Times New Roman" w:eastAsia="Times New Roman" w:hAnsi="Times New Roman" w:cs="Times New Roman"/>
                <w:sz w:val="20"/>
                <w:szCs w:val="20"/>
              </w:rPr>
              <w:t>Add requirement for “</w:t>
            </w:r>
            <w:r w:rsidRPr="00C06D63">
              <w:rPr>
                <w:rFonts w:ascii="Times New Roman" w:eastAsia="Times New Roman" w:hAnsi="Times New Roman" w:cs="Times New Roman"/>
                <w:sz w:val="20"/>
                <w:szCs w:val="20"/>
              </w:rPr>
              <w:t>Meet Directors, Meet Referees and Administrative Officials must be current USA Swimming Non-Athlete Members in good standing</w:t>
            </w:r>
            <w:r>
              <w:rPr>
                <w:rFonts w:ascii="Times New Roman" w:eastAsia="Times New Roman" w:hAnsi="Times New Roman" w:cs="Times New Roman"/>
                <w:sz w:val="20"/>
                <w:szCs w:val="20"/>
              </w:rPr>
              <w:t>”</w:t>
            </w:r>
          </w:p>
          <w:p w14:paraId="4B8ACE17" w14:textId="77777777" w:rsidR="00911BF6"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Pr>
                <w:rFonts w:ascii="Times New Roman" w:eastAsia="Times New Roman" w:hAnsi="Times New Roman" w:cs="Times New Roman"/>
                <w:sz w:val="20"/>
                <w:szCs w:val="20"/>
              </w:rPr>
              <w:t>Per USA Swimming Rule 202.4(M), added MAAP Acknowledgement verbiage as requirement to Meet Announcement.</w:t>
            </w:r>
          </w:p>
          <w:p w14:paraId="2711195B" w14:textId="77777777" w:rsidR="00911BF6"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Pr>
                <w:rFonts w:ascii="Times New Roman" w:eastAsia="Times New Roman" w:hAnsi="Times New Roman" w:cs="Times New Roman"/>
                <w:sz w:val="20"/>
                <w:szCs w:val="20"/>
              </w:rPr>
              <w:t>Added USA APT requirement for athletes age 18 or over</w:t>
            </w:r>
          </w:p>
          <w:p w14:paraId="56067918" w14:textId="77777777" w:rsidR="00911BF6"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Pr>
                <w:rFonts w:ascii="Times New Roman" w:eastAsia="Times New Roman" w:hAnsi="Times New Roman" w:cs="Times New Roman"/>
                <w:sz w:val="20"/>
                <w:szCs w:val="20"/>
              </w:rPr>
              <w:t>Per USA Swimming Rule 202.4(N), added open water competition verbiage as requirement to Meet Announcement,</w:t>
            </w:r>
          </w:p>
          <w:p w14:paraId="51608108" w14:textId="77777777" w:rsidR="00911BF6"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Pr>
                <w:rFonts w:ascii="Times New Roman" w:eastAsia="Times New Roman" w:hAnsi="Times New Roman" w:cs="Times New Roman"/>
                <w:sz w:val="20"/>
                <w:szCs w:val="20"/>
              </w:rPr>
              <w:t>Corrected title of “Managing Director”</w:t>
            </w:r>
          </w:p>
          <w:p w14:paraId="7E42FEA6" w14:textId="77777777" w:rsidR="00911BF6"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Pr>
                <w:rFonts w:ascii="Times New Roman" w:eastAsia="Times New Roman" w:hAnsi="Times New Roman" w:cs="Times New Roman"/>
                <w:sz w:val="20"/>
                <w:szCs w:val="20"/>
              </w:rPr>
              <w:t>Changed “twenty-one (21)” to “fourteen (14)”</w:t>
            </w:r>
          </w:p>
          <w:p w14:paraId="6B3011F9" w14:textId="77777777" w:rsidR="00911BF6" w:rsidRPr="00872D84"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Pr>
                <w:rFonts w:ascii="Times New Roman" w:eastAsia="Times New Roman" w:hAnsi="Times New Roman" w:cs="Times New Roman"/>
                <w:sz w:val="20"/>
                <w:szCs w:val="20"/>
              </w:rPr>
              <w:t>Deleted “Quality Meets”</w:t>
            </w:r>
          </w:p>
        </w:tc>
      </w:tr>
      <w:tr w:rsidR="00911BF6" w:rsidRPr="00872D84" w14:paraId="4BB924A7" w14:textId="77777777" w:rsidTr="008451BB">
        <w:trPr>
          <w:cantSplit/>
          <w:trHeight w:val="206"/>
        </w:trPr>
        <w:tc>
          <w:tcPr>
            <w:tcW w:w="2214" w:type="dxa"/>
          </w:tcPr>
          <w:p w14:paraId="48B44CD9" w14:textId="77777777" w:rsidR="00911BF6"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Pr>
                <w:rFonts w:ascii="Times New Roman" w:eastAsia="Times New Roman" w:hAnsi="Times New Roman" w:cs="Times New Roman"/>
                <w:sz w:val="20"/>
                <w:szCs w:val="20"/>
              </w:rPr>
              <w:t>Adopted on November 28, 2023</w:t>
            </w:r>
            <w:r>
              <w:t xml:space="preserve"> &amp; </w:t>
            </w:r>
            <w:r w:rsidRPr="00AF33D8">
              <w:rPr>
                <w:rFonts w:ascii="Times New Roman" w:eastAsia="Times New Roman" w:hAnsi="Times New Roman" w:cs="Times New Roman"/>
                <w:sz w:val="20"/>
                <w:szCs w:val="20"/>
              </w:rPr>
              <w:t>ratified on January 23, 2024</w:t>
            </w:r>
          </w:p>
        </w:tc>
        <w:tc>
          <w:tcPr>
            <w:tcW w:w="2214" w:type="dxa"/>
          </w:tcPr>
          <w:p w14:paraId="47F4FE58" w14:textId="77777777" w:rsidR="00911BF6"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Pr>
                <w:rFonts w:ascii="Times New Roman" w:eastAsia="Times New Roman" w:hAnsi="Times New Roman" w:cs="Times New Roman"/>
                <w:sz w:val="20"/>
                <w:szCs w:val="20"/>
              </w:rPr>
              <w:t>2.8.1</w:t>
            </w:r>
          </w:p>
          <w:p w14:paraId="1CCE43D2" w14:textId="77777777" w:rsidR="00911BF6"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p>
          <w:p w14:paraId="300C9E91" w14:textId="77777777" w:rsidR="00911BF6"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Pr>
                <w:rFonts w:ascii="Times New Roman" w:eastAsia="Times New Roman" w:hAnsi="Times New Roman" w:cs="Times New Roman"/>
                <w:sz w:val="20"/>
                <w:szCs w:val="20"/>
              </w:rPr>
              <w:t>2.8.4</w:t>
            </w:r>
          </w:p>
        </w:tc>
        <w:tc>
          <w:tcPr>
            <w:tcW w:w="4860" w:type="dxa"/>
          </w:tcPr>
          <w:p w14:paraId="6F2BDAE4" w14:textId="77777777" w:rsidR="00911BF6"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Clarified </w:t>
            </w:r>
            <w:r w:rsidRPr="00DC304D">
              <w:rPr>
                <w:rFonts w:ascii="Times New Roman" w:eastAsia="Times New Roman" w:hAnsi="Times New Roman" w:cs="Times New Roman"/>
                <w:sz w:val="20"/>
                <w:szCs w:val="20"/>
              </w:rPr>
              <w:t>a Sanction or Approval fee will still be owed to Wisconsin Swimming, Inc</w:t>
            </w:r>
          </w:p>
          <w:p w14:paraId="00796234" w14:textId="77777777" w:rsidR="00911BF6"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Pr>
                <w:rFonts w:ascii="Times New Roman" w:eastAsia="Times New Roman" w:hAnsi="Times New Roman" w:cs="Times New Roman"/>
                <w:sz w:val="20"/>
                <w:szCs w:val="20"/>
              </w:rPr>
              <w:t>Changed to “additional fees” and removed reference to fees going to LSC.</w:t>
            </w:r>
          </w:p>
        </w:tc>
      </w:tr>
      <w:tr w:rsidR="00911BF6" w:rsidRPr="00872D84" w14:paraId="127D56C0" w14:textId="77777777" w:rsidTr="008451BB">
        <w:trPr>
          <w:cantSplit/>
          <w:trHeight w:val="206"/>
        </w:trPr>
        <w:tc>
          <w:tcPr>
            <w:tcW w:w="2214" w:type="dxa"/>
          </w:tcPr>
          <w:p w14:paraId="18C00A9D" w14:textId="77777777" w:rsidR="00911BF6"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Adopted April 19, 2024 &amp; ratified on </w:t>
            </w:r>
            <w:proofErr w:type="gramStart"/>
            <w:r>
              <w:rPr>
                <w:rFonts w:ascii="Times New Roman" w:eastAsia="Times New Roman" w:hAnsi="Times New Roman" w:cs="Times New Roman"/>
                <w:sz w:val="20"/>
                <w:szCs w:val="20"/>
              </w:rPr>
              <w:t>April,</w:t>
            </w:r>
            <w:proofErr w:type="gramEnd"/>
            <w:r>
              <w:rPr>
                <w:rFonts w:ascii="Times New Roman" w:eastAsia="Times New Roman" w:hAnsi="Times New Roman" w:cs="Times New Roman"/>
                <w:sz w:val="20"/>
                <w:szCs w:val="20"/>
              </w:rPr>
              <w:t xml:space="preserve"> 20, 2024</w:t>
            </w:r>
          </w:p>
        </w:tc>
        <w:tc>
          <w:tcPr>
            <w:tcW w:w="2214" w:type="dxa"/>
          </w:tcPr>
          <w:p w14:paraId="1A63F637" w14:textId="77777777" w:rsidR="00911BF6"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Pr>
                <w:rFonts w:ascii="Times New Roman" w:eastAsia="Times New Roman" w:hAnsi="Times New Roman" w:cs="Times New Roman"/>
                <w:sz w:val="20"/>
                <w:szCs w:val="20"/>
              </w:rPr>
              <w:t>2.4.9</w:t>
            </w:r>
          </w:p>
          <w:p w14:paraId="07E952E8" w14:textId="77777777" w:rsidR="00911BF6"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p>
          <w:p w14:paraId="1D1E473B" w14:textId="77777777" w:rsidR="00911BF6"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Pr>
                <w:rFonts w:ascii="Times New Roman" w:eastAsia="Times New Roman" w:hAnsi="Times New Roman" w:cs="Times New Roman"/>
                <w:sz w:val="20"/>
                <w:szCs w:val="20"/>
              </w:rPr>
              <w:t>2.4.9 B</w:t>
            </w:r>
          </w:p>
          <w:p w14:paraId="2D9F57B6" w14:textId="77777777" w:rsidR="00911BF6"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p>
          <w:p w14:paraId="54F49A36" w14:textId="77777777" w:rsidR="00911BF6"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Pr>
                <w:rFonts w:ascii="Times New Roman" w:eastAsia="Times New Roman" w:hAnsi="Times New Roman" w:cs="Times New Roman"/>
                <w:sz w:val="20"/>
                <w:szCs w:val="20"/>
              </w:rPr>
              <w:t>2.4.9 C</w:t>
            </w:r>
          </w:p>
          <w:p w14:paraId="46CCF331" w14:textId="77777777" w:rsidR="00911BF6"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p>
          <w:p w14:paraId="3F9A7605" w14:textId="77777777" w:rsidR="00911BF6"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p>
        </w:tc>
        <w:tc>
          <w:tcPr>
            <w:tcW w:w="4860" w:type="dxa"/>
          </w:tcPr>
          <w:p w14:paraId="23AE61C7" w14:textId="77777777" w:rsidR="00911BF6"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Pr>
                <w:rFonts w:ascii="Times New Roman" w:eastAsia="Times New Roman" w:hAnsi="Times New Roman" w:cs="Times New Roman"/>
                <w:sz w:val="20"/>
                <w:szCs w:val="20"/>
              </w:rPr>
              <w:t>Amend to require all reports to be submitted electronically.</w:t>
            </w:r>
          </w:p>
          <w:p w14:paraId="73E9DF77" w14:textId="77777777" w:rsidR="00911BF6"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Pr>
                <w:rFonts w:ascii="Times New Roman" w:eastAsia="Times New Roman" w:hAnsi="Times New Roman" w:cs="Times New Roman"/>
                <w:sz w:val="20"/>
                <w:szCs w:val="20"/>
              </w:rPr>
              <w:t>Amend Meet Financial Statement filing requirement to submit electronically within 7 days.</w:t>
            </w:r>
          </w:p>
          <w:p w14:paraId="6E2EBFB4" w14:textId="77777777" w:rsidR="00911BF6"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Pr>
                <w:rFonts w:ascii="Times New Roman" w:eastAsia="Times New Roman" w:hAnsi="Times New Roman" w:cs="Times New Roman"/>
                <w:sz w:val="20"/>
                <w:szCs w:val="20"/>
              </w:rPr>
              <w:t>Remove requirement to submit a hard copy of the Meet Report along with Splash Fees.</w:t>
            </w:r>
          </w:p>
        </w:tc>
      </w:tr>
      <w:tr w:rsidR="00911BF6" w:rsidRPr="00872D84" w14:paraId="4FD18A3D" w14:textId="77777777" w:rsidTr="008451BB">
        <w:trPr>
          <w:cantSplit/>
          <w:trHeight w:val="206"/>
        </w:trPr>
        <w:tc>
          <w:tcPr>
            <w:tcW w:w="2214" w:type="dxa"/>
          </w:tcPr>
          <w:p w14:paraId="6D75CF0D" w14:textId="77777777" w:rsidR="00911BF6" w:rsidRDefault="00911BF6" w:rsidP="008451BB">
            <w:pPr>
              <w:tabs>
                <w:tab w:val="left" w:pos="524"/>
              </w:tabs>
              <w:rPr>
                <w:rFonts w:ascii="Times New Roman" w:eastAsia="Times New Roman" w:hAnsi="Times New Roman" w:cs="Times New Roman"/>
                <w:sz w:val="20"/>
                <w:szCs w:val="20"/>
              </w:rPr>
            </w:pPr>
            <w:r>
              <w:rPr>
                <w:rFonts w:ascii="Times New Roman" w:eastAsia="Times New Roman" w:hAnsi="Times New Roman" w:cs="Times New Roman"/>
                <w:sz w:val="20"/>
                <w:szCs w:val="20"/>
              </w:rPr>
              <w:t>October 22, 2024</w:t>
            </w:r>
          </w:p>
        </w:tc>
        <w:tc>
          <w:tcPr>
            <w:tcW w:w="2214" w:type="dxa"/>
          </w:tcPr>
          <w:p w14:paraId="5B95149D" w14:textId="77777777" w:rsidR="00911BF6"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Pr>
                <w:rFonts w:ascii="Times New Roman" w:eastAsia="Times New Roman" w:hAnsi="Times New Roman" w:cs="Times New Roman"/>
                <w:sz w:val="20"/>
                <w:szCs w:val="20"/>
              </w:rPr>
              <w:t>2.7.1</w:t>
            </w:r>
          </w:p>
          <w:p w14:paraId="0144C4A6" w14:textId="77777777" w:rsidR="00911BF6"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p>
          <w:p w14:paraId="4638C036" w14:textId="77777777" w:rsidR="00911BF6"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Pr>
                <w:rFonts w:ascii="Times New Roman" w:eastAsia="Times New Roman" w:hAnsi="Times New Roman" w:cs="Times New Roman"/>
                <w:sz w:val="20"/>
                <w:szCs w:val="20"/>
              </w:rPr>
              <w:t>2.7.4B</w:t>
            </w:r>
          </w:p>
        </w:tc>
        <w:tc>
          <w:tcPr>
            <w:tcW w:w="4860" w:type="dxa"/>
          </w:tcPr>
          <w:p w14:paraId="0A32C265" w14:textId="11B01A35" w:rsidR="00911BF6"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Pr>
                <w:rFonts w:ascii="Times New Roman" w:eastAsia="Times New Roman" w:hAnsi="Times New Roman" w:cs="Times New Roman"/>
                <w:sz w:val="20"/>
                <w:szCs w:val="20"/>
              </w:rPr>
              <w:t>Amend to allow qualifying standards to be achieved from any meet.</w:t>
            </w:r>
          </w:p>
          <w:p w14:paraId="58585569" w14:textId="77777777" w:rsidR="00911BF6"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Pr>
                <w:rFonts w:ascii="Times New Roman" w:eastAsia="Times New Roman" w:hAnsi="Times New Roman" w:cs="Times New Roman"/>
                <w:sz w:val="20"/>
                <w:szCs w:val="20"/>
              </w:rPr>
              <w:t>Amend to allow proof of times to be in “printable/viewable” formats</w:t>
            </w:r>
          </w:p>
        </w:tc>
      </w:tr>
      <w:tr w:rsidR="00911BF6" w:rsidRPr="00872D84" w14:paraId="362E0C44" w14:textId="77777777" w:rsidTr="008451BB">
        <w:trPr>
          <w:cantSplit/>
          <w:trHeight w:val="206"/>
        </w:trPr>
        <w:tc>
          <w:tcPr>
            <w:tcW w:w="2214" w:type="dxa"/>
          </w:tcPr>
          <w:p w14:paraId="34B131FC" w14:textId="77777777" w:rsidR="00911BF6" w:rsidRDefault="00911BF6" w:rsidP="008451BB">
            <w:pPr>
              <w:tabs>
                <w:tab w:val="left" w:pos="524"/>
              </w:tabs>
              <w:rPr>
                <w:rFonts w:ascii="Times New Roman" w:eastAsia="Times New Roman" w:hAnsi="Times New Roman" w:cs="Times New Roman"/>
                <w:sz w:val="20"/>
                <w:szCs w:val="20"/>
              </w:rPr>
            </w:pPr>
            <w:r>
              <w:rPr>
                <w:rFonts w:ascii="Times New Roman" w:eastAsia="Times New Roman" w:hAnsi="Times New Roman" w:cs="Times New Roman"/>
                <w:sz w:val="20"/>
                <w:szCs w:val="20"/>
              </w:rPr>
              <w:t>Adopted and ratified on January 28, 2025</w:t>
            </w:r>
          </w:p>
        </w:tc>
        <w:tc>
          <w:tcPr>
            <w:tcW w:w="2214" w:type="dxa"/>
          </w:tcPr>
          <w:p w14:paraId="0CD752A3" w14:textId="77777777" w:rsidR="00911BF6"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Pr>
                <w:rFonts w:ascii="Times New Roman" w:eastAsia="Times New Roman" w:hAnsi="Times New Roman" w:cs="Times New Roman"/>
                <w:sz w:val="20"/>
                <w:szCs w:val="20"/>
              </w:rPr>
              <w:t>2.6.1</w:t>
            </w:r>
          </w:p>
        </w:tc>
        <w:tc>
          <w:tcPr>
            <w:tcW w:w="4860" w:type="dxa"/>
          </w:tcPr>
          <w:p w14:paraId="3B89F2A2" w14:textId="77777777" w:rsidR="00911BF6"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Pr>
                <w:rFonts w:ascii="Times New Roman" w:eastAsia="Times New Roman" w:hAnsi="Times New Roman" w:cs="Times New Roman"/>
                <w:sz w:val="20"/>
                <w:szCs w:val="20"/>
              </w:rPr>
              <w:t>Increase deposits to $10/athlete and $250/club max</w:t>
            </w:r>
          </w:p>
        </w:tc>
      </w:tr>
      <w:tr w:rsidR="00911BF6" w:rsidRPr="00872D84" w14:paraId="3409EAF4" w14:textId="77777777" w:rsidTr="008451BB">
        <w:trPr>
          <w:cantSplit/>
          <w:trHeight w:val="206"/>
        </w:trPr>
        <w:tc>
          <w:tcPr>
            <w:tcW w:w="2214" w:type="dxa"/>
          </w:tcPr>
          <w:p w14:paraId="1F995742" w14:textId="77777777" w:rsidR="00911BF6" w:rsidRDefault="00911BF6" w:rsidP="008451BB">
            <w:pPr>
              <w:tabs>
                <w:tab w:val="left" w:pos="524"/>
              </w:tabs>
              <w:rPr>
                <w:rFonts w:ascii="Times New Roman" w:eastAsia="Times New Roman" w:hAnsi="Times New Roman" w:cs="Times New Roman"/>
                <w:sz w:val="20"/>
                <w:szCs w:val="20"/>
              </w:rPr>
            </w:pPr>
            <w:r>
              <w:rPr>
                <w:rFonts w:ascii="Times New Roman" w:eastAsia="Times New Roman" w:hAnsi="Times New Roman" w:cs="Times New Roman"/>
                <w:sz w:val="20"/>
                <w:szCs w:val="20"/>
              </w:rPr>
              <w:t>March 25, 2025</w:t>
            </w:r>
          </w:p>
        </w:tc>
        <w:tc>
          <w:tcPr>
            <w:tcW w:w="2214" w:type="dxa"/>
          </w:tcPr>
          <w:p w14:paraId="58B54E8D" w14:textId="77777777" w:rsidR="00911BF6"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Pr>
                <w:rFonts w:ascii="Times New Roman" w:eastAsia="Times New Roman" w:hAnsi="Times New Roman" w:cs="Times New Roman"/>
                <w:sz w:val="20"/>
                <w:szCs w:val="20"/>
              </w:rPr>
              <w:t>2.8.1 and 2.8.2</w:t>
            </w:r>
          </w:p>
        </w:tc>
        <w:tc>
          <w:tcPr>
            <w:tcW w:w="4860" w:type="dxa"/>
          </w:tcPr>
          <w:p w14:paraId="3E934D51" w14:textId="77777777" w:rsidR="00911BF6"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Amend to clarify </w:t>
            </w:r>
            <w:r w:rsidRPr="002F304E">
              <w:rPr>
                <w:rFonts w:ascii="Times New Roman" w:eastAsia="Times New Roman" w:hAnsi="Times New Roman" w:cs="Times New Roman"/>
                <w:sz w:val="20"/>
                <w:szCs w:val="20"/>
              </w:rPr>
              <w:t>LSC splash fees should apply to meets that charge any fee to the athletes competing</w:t>
            </w:r>
          </w:p>
        </w:tc>
      </w:tr>
    </w:tbl>
    <w:p w14:paraId="64AFFC49" w14:textId="77777777" w:rsidR="002753D9" w:rsidRPr="00872D84" w:rsidRDefault="002753D9" w:rsidP="00835494">
      <w:pPr>
        <w:rPr>
          <w:rFonts w:ascii="Cambria" w:eastAsia="MS Mincho" w:hAnsi="Cambria" w:cs="Times New Roman"/>
          <w:color w:val="000000"/>
        </w:rPr>
      </w:pPr>
    </w:p>
    <w:p w14:paraId="4A983148" w14:textId="77777777" w:rsidR="00A54484" w:rsidRPr="00F413E3" w:rsidRDefault="00A54484" w:rsidP="00A54484">
      <w:pPr>
        <w:pageBreakBefore/>
        <w:rPr>
          <w:rFonts w:ascii="Cambria" w:eastAsia="MS Mincho" w:hAnsi="Cambria" w:cs="Times New Roman"/>
          <w:b/>
          <w:color w:val="000000"/>
        </w:rPr>
      </w:pPr>
      <w:r w:rsidRPr="00F413E3">
        <w:rPr>
          <w:rFonts w:ascii="Cambria" w:eastAsia="MS Mincho" w:hAnsi="Cambria" w:cs="Times New Roman"/>
          <w:noProof/>
          <w:color w:val="000000"/>
        </w:rPr>
        <w:lastRenderedPageBreak/>
        <w:drawing>
          <wp:anchor distT="0" distB="0" distL="114300" distR="114300" simplePos="0" relativeHeight="251685888" behindDoc="0" locked="0" layoutInCell="1" allowOverlap="1" wp14:anchorId="75F9C058" wp14:editId="0954F618">
            <wp:simplePos x="0" y="0"/>
            <wp:positionH relativeFrom="column">
              <wp:posOffset>5063433</wp:posOffset>
            </wp:positionH>
            <wp:positionV relativeFrom="paragraph">
              <wp:posOffset>-569707</wp:posOffset>
            </wp:positionV>
            <wp:extent cx="1161435" cy="1028700"/>
            <wp:effectExtent l="0" t="0" r="635" b="0"/>
            <wp:wrapNone/>
            <wp:docPr id="4" name="Picture 4" descr="A logo for a swimming competi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logo for a swimming competition&#10;&#10;Description automatically generated"/>
                    <pic:cNvPicPr>
                      <a:picLocks noChangeAspect="1" noChangeArrowheads="1"/>
                    </pic:cNvPicPr>
                  </pic:nvPicPr>
                  <pic:blipFill>
                    <a:blip r:embed="rId8"/>
                    <a:stretch>
                      <a:fillRect/>
                    </a:stretch>
                  </pic:blipFill>
                  <pic:spPr bwMode="auto">
                    <a:xfrm>
                      <a:off x="0" y="0"/>
                      <a:ext cx="1161435" cy="102870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r w:rsidRPr="00F413E3">
        <w:rPr>
          <w:rFonts w:ascii="Cambria" w:eastAsia="MS Mincho" w:hAnsi="Cambria" w:cs="Times New Roman"/>
          <w:b/>
          <w:color w:val="000000"/>
        </w:rPr>
        <w:t>Policy &amp; Procedures Manual</w:t>
      </w:r>
    </w:p>
    <w:p w14:paraId="4BA77963" w14:textId="77777777" w:rsidR="00A54484" w:rsidRPr="00F413E3" w:rsidRDefault="00A54484" w:rsidP="00A54484">
      <w:pPr>
        <w:rPr>
          <w:rFonts w:ascii="Cambria" w:eastAsia="MS Mincho" w:hAnsi="Cambria" w:cs="Times New Roman"/>
          <w:color w:val="000000"/>
        </w:rPr>
      </w:pPr>
      <w:r w:rsidRPr="00F413E3">
        <w:rPr>
          <w:rFonts w:ascii="Cambria" w:eastAsia="MS Mincho" w:hAnsi="Cambria" w:cs="Times New Roman"/>
          <w:b/>
          <w:color w:val="000000"/>
        </w:rPr>
        <w:t>Wisconsin Swimming, Inc.</w:t>
      </w:r>
    </w:p>
    <w:p w14:paraId="72E8A9D2" w14:textId="77777777" w:rsidR="00A54484" w:rsidRPr="00F413E3" w:rsidRDefault="00A54484" w:rsidP="00A54484">
      <w:pPr>
        <w:keepNext/>
        <w:keepLines/>
        <w:spacing w:before="480"/>
        <w:outlineLvl w:val="0"/>
        <w:rPr>
          <w:rFonts w:ascii="Cambria" w:eastAsia="MS Gothic" w:hAnsi="Cambria" w:cs="Times New Roman"/>
          <w:b/>
          <w:bCs/>
          <w:color w:val="000000"/>
        </w:rPr>
      </w:pPr>
      <w:bookmarkStart w:id="4" w:name="_Toc197674816"/>
      <w:r w:rsidRPr="00F413E3">
        <w:rPr>
          <w:rFonts w:ascii="Cambria" w:eastAsia="MS Gothic" w:hAnsi="Cambria" w:cs="Times New Roman"/>
          <w:b/>
          <w:bCs/>
          <w:color w:val="000000"/>
        </w:rPr>
        <w:t>Policy 3: Determining Age Groups, Events, and Meet Length</w:t>
      </w:r>
      <w:bookmarkEnd w:id="4"/>
    </w:p>
    <w:p w14:paraId="62C7DBD7" w14:textId="77777777" w:rsidR="00A54484" w:rsidRPr="00F413E3" w:rsidRDefault="00A54484" w:rsidP="00A54484">
      <w:pPr>
        <w:rPr>
          <w:rFonts w:ascii="Cambria" w:eastAsia="MS Mincho" w:hAnsi="Cambria" w:cs="Times New Roman"/>
          <w:color w:val="000000"/>
        </w:rPr>
      </w:pPr>
    </w:p>
    <w:p w14:paraId="7372A704" w14:textId="77777777" w:rsidR="00420DFF" w:rsidRPr="00F413E3" w:rsidRDefault="00420DFF" w:rsidP="00420DFF">
      <w:pPr>
        <w:rPr>
          <w:rFonts w:ascii="Cambria" w:eastAsia="MS Mincho" w:hAnsi="Cambria" w:cs="Times New Roman"/>
          <w:i/>
          <w:color w:val="000000"/>
        </w:rPr>
      </w:pPr>
      <w:r w:rsidRPr="00F413E3">
        <w:rPr>
          <w:rFonts w:ascii="Cambria" w:eastAsia="MS Mincho" w:hAnsi="Cambria" w:cs="Times New Roman"/>
          <w:color w:val="000000"/>
        </w:rPr>
        <w:t xml:space="preserve">Effective Date: </w:t>
      </w:r>
      <w:r w:rsidRPr="00F413E3">
        <w:rPr>
          <w:rFonts w:ascii="Cambria" w:eastAsia="MS Mincho" w:hAnsi="Cambria" w:cs="Times New Roman"/>
          <w:i/>
          <w:color w:val="000000"/>
        </w:rPr>
        <w:t>May 1, 1997</w:t>
      </w:r>
    </w:p>
    <w:p w14:paraId="107E40D6" w14:textId="77777777" w:rsidR="00420DFF" w:rsidRPr="00F413E3" w:rsidRDefault="00420DFF" w:rsidP="00420DFF">
      <w:pPr>
        <w:rPr>
          <w:rFonts w:ascii="Cambria" w:eastAsia="MS Mincho" w:hAnsi="Cambria" w:cs="Times New Roman"/>
          <w:color w:val="000000"/>
        </w:rPr>
      </w:pPr>
      <w:r>
        <w:rPr>
          <w:rFonts w:ascii="Cambria" w:eastAsia="MS Mincho" w:hAnsi="Cambria" w:cs="Times New Roman"/>
          <w:color w:val="000000"/>
        </w:rPr>
        <w:t>Effective</w:t>
      </w:r>
      <w:r w:rsidRPr="00F413E3">
        <w:rPr>
          <w:rFonts w:ascii="Cambria" w:eastAsia="MS Mincho" w:hAnsi="Cambria" w:cs="Times New Roman"/>
          <w:color w:val="000000"/>
        </w:rPr>
        <w:t xml:space="preserve"> Date: </w:t>
      </w:r>
      <w:r>
        <w:rPr>
          <w:rFonts w:ascii="Cambria" w:eastAsia="MS Mincho" w:hAnsi="Cambria" w:cs="Times New Roman"/>
          <w:i/>
          <w:color w:val="000000"/>
        </w:rPr>
        <w:t>September 1, 2025</w:t>
      </w:r>
      <w:r w:rsidRPr="00F413E3">
        <w:rPr>
          <w:rFonts w:ascii="Cambria" w:eastAsia="MS Mincho" w:hAnsi="Cambria" w:cs="Times New Roman"/>
          <w:color w:val="000000"/>
        </w:rPr>
        <w:br/>
        <w:t xml:space="preserve">Last Revision Date: </w:t>
      </w:r>
      <w:r>
        <w:rPr>
          <w:rFonts w:ascii="Cambria" w:eastAsia="MS Mincho" w:hAnsi="Cambria" w:cs="Times New Roman"/>
          <w:i/>
          <w:color w:val="000000"/>
        </w:rPr>
        <w:t>October 22, 2024</w:t>
      </w:r>
    </w:p>
    <w:p w14:paraId="568A194C" w14:textId="77777777" w:rsidR="00420DFF" w:rsidRPr="00F413E3" w:rsidRDefault="00420DFF" w:rsidP="00420DFF">
      <w:pPr>
        <w:rPr>
          <w:rFonts w:ascii="Cambria" w:eastAsia="MS Mincho" w:hAnsi="Cambria" w:cs="Times New Roman"/>
          <w:color w:val="000000"/>
        </w:rPr>
      </w:pPr>
    </w:p>
    <w:p w14:paraId="0AF9645C" w14:textId="77777777" w:rsidR="00420DFF" w:rsidRPr="00F413E3" w:rsidRDefault="00420DFF" w:rsidP="00420DFF">
      <w:pPr>
        <w:rPr>
          <w:rFonts w:ascii="Cambria" w:eastAsia="MS Mincho" w:hAnsi="Cambria" w:cs="Times New Roman"/>
          <w:i/>
          <w:color w:val="000000"/>
        </w:rPr>
      </w:pPr>
      <w:r w:rsidRPr="00F413E3">
        <w:rPr>
          <w:rFonts w:ascii="Cambria" w:eastAsia="MS Mincho" w:hAnsi="Cambria" w:cs="Times New Roman"/>
          <w:b/>
          <w:i/>
          <w:color w:val="000000"/>
        </w:rPr>
        <w:t xml:space="preserve">Scope: </w:t>
      </w:r>
      <w:r w:rsidRPr="00F413E3">
        <w:rPr>
          <w:rFonts w:ascii="Cambria" w:eastAsia="MS Mincho" w:hAnsi="Cambria" w:cs="Times New Roman"/>
          <w:i/>
          <w:color w:val="000000"/>
        </w:rPr>
        <w:t>This policy provides direction to LSC Members relating to structuring and administering Meets.</w:t>
      </w:r>
    </w:p>
    <w:p w14:paraId="1C8BD88B" w14:textId="77777777" w:rsidR="00420DFF" w:rsidRPr="00F413E3" w:rsidRDefault="00420DFF" w:rsidP="00420DF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rPr>
      </w:pPr>
    </w:p>
    <w:p w14:paraId="3BFF0C09" w14:textId="77777777" w:rsidR="00420DFF" w:rsidRPr="00F413E3" w:rsidRDefault="00420DFF" w:rsidP="00420DFF">
      <w:pPr>
        <w:numPr>
          <w:ilvl w:val="1"/>
          <w:numId w:val="23"/>
        </w:numPr>
        <w:tabs>
          <w:tab w:val="left" w:pos="450"/>
        </w:tabs>
        <w:ind w:left="450" w:hanging="450"/>
        <w:contextualSpacing/>
        <w:rPr>
          <w:rFonts w:ascii="Cambria" w:eastAsia="MS Mincho" w:hAnsi="Cambria" w:cs="Times New Roman"/>
          <w:b/>
          <w:color w:val="000000"/>
        </w:rPr>
      </w:pPr>
      <w:r w:rsidRPr="00F413E3">
        <w:rPr>
          <w:rFonts w:ascii="Cambria" w:eastAsia="MS Mincho" w:hAnsi="Cambria" w:cs="Times New Roman"/>
          <w:b/>
          <w:color w:val="000000"/>
        </w:rPr>
        <w:t>Wisconsin LSC Meet Schedule</w:t>
      </w:r>
    </w:p>
    <w:p w14:paraId="427D904F" w14:textId="77777777" w:rsidR="00420DFF" w:rsidRPr="00F413E3" w:rsidRDefault="00420DFF" w:rsidP="00420DFF">
      <w:pPr>
        <w:numPr>
          <w:ilvl w:val="2"/>
          <w:numId w:val="23"/>
        </w:numPr>
        <w:tabs>
          <w:tab w:val="left" w:pos="450"/>
        </w:tabs>
        <w:contextualSpacing/>
        <w:rPr>
          <w:rFonts w:ascii="Cambria" w:eastAsia="MS Mincho" w:hAnsi="Cambria" w:cs="Times New Roman"/>
          <w:b/>
          <w:color w:val="000000"/>
        </w:rPr>
      </w:pPr>
      <w:r w:rsidRPr="00F413E3">
        <w:rPr>
          <w:rFonts w:ascii="Cambria" w:eastAsia="MS Mincho" w:hAnsi="Cambria" w:cs="Times New Roman"/>
          <w:color w:val="000000"/>
        </w:rPr>
        <w:t>Fall/Winter Meet Schedule: Shall be finalized at the annual LSC House of Delegates meeting.</w:t>
      </w:r>
    </w:p>
    <w:p w14:paraId="6615F4C6" w14:textId="6DD236B0" w:rsidR="00420DFF" w:rsidRPr="00F413E3" w:rsidRDefault="00420DFF" w:rsidP="00420DFF">
      <w:pPr>
        <w:numPr>
          <w:ilvl w:val="2"/>
          <w:numId w:val="23"/>
        </w:numPr>
        <w:tabs>
          <w:tab w:val="left" w:pos="450"/>
        </w:tabs>
        <w:contextualSpacing/>
        <w:rPr>
          <w:rFonts w:ascii="Cambria" w:eastAsia="MS Mincho" w:hAnsi="Cambria" w:cs="Times New Roman"/>
          <w:b/>
          <w:color w:val="000000"/>
        </w:rPr>
      </w:pPr>
      <w:r w:rsidRPr="00F413E3">
        <w:rPr>
          <w:rFonts w:ascii="Cambria" w:eastAsia="MS Mincho" w:hAnsi="Cambria" w:cs="Times New Roman"/>
          <w:color w:val="000000"/>
        </w:rPr>
        <w:t xml:space="preserve">Spring/Summer Meet Schedule: Shall be finalized at </w:t>
      </w:r>
      <w:r w:rsidR="00E61D33" w:rsidRPr="00F413E3">
        <w:rPr>
          <w:rFonts w:ascii="Cambria" w:eastAsia="MS Mincho" w:hAnsi="Cambria" w:cs="Times New Roman"/>
          <w:color w:val="000000"/>
        </w:rPr>
        <w:t>the LSC</w:t>
      </w:r>
      <w:r w:rsidRPr="00F413E3">
        <w:rPr>
          <w:rFonts w:ascii="Cambria" w:eastAsia="MS Mincho" w:hAnsi="Cambria" w:cs="Times New Roman"/>
          <w:color w:val="000000"/>
        </w:rPr>
        <w:t xml:space="preserve"> meeting</w:t>
      </w:r>
      <w:r>
        <w:rPr>
          <w:rFonts w:ascii="Cambria" w:eastAsia="MS Mincho" w:hAnsi="Cambria" w:cs="Times New Roman"/>
          <w:color w:val="000000"/>
        </w:rPr>
        <w:t xml:space="preserve"> held in the fall</w:t>
      </w:r>
      <w:r w:rsidRPr="00F413E3">
        <w:rPr>
          <w:rFonts w:ascii="Cambria" w:eastAsia="MS Mincho" w:hAnsi="Cambria" w:cs="Times New Roman"/>
          <w:color w:val="000000"/>
        </w:rPr>
        <w:t>.</w:t>
      </w:r>
    </w:p>
    <w:p w14:paraId="735C341B" w14:textId="77777777" w:rsidR="00420DFF" w:rsidRPr="00F413E3" w:rsidRDefault="00420DFF" w:rsidP="00420DFF">
      <w:pPr>
        <w:numPr>
          <w:ilvl w:val="2"/>
          <w:numId w:val="23"/>
        </w:numPr>
        <w:tabs>
          <w:tab w:val="left" w:pos="450"/>
        </w:tabs>
        <w:contextualSpacing/>
        <w:rPr>
          <w:rFonts w:ascii="Cambria" w:eastAsia="MS Mincho" w:hAnsi="Cambria" w:cs="Times New Roman"/>
          <w:b/>
          <w:color w:val="000000"/>
        </w:rPr>
      </w:pPr>
      <w:r w:rsidRPr="00F413E3">
        <w:rPr>
          <w:rFonts w:ascii="Cambria" w:eastAsia="MS Mincho" w:hAnsi="Cambria" w:cs="Times New Roman"/>
          <w:color w:val="000000"/>
        </w:rPr>
        <w:t xml:space="preserve">Any club wishing to host a Meet shall submit a completed “Meet Bid” form to the LSC Sanction Manager at least fourteen (14) days prior to the appropriate LSC meeting. A late Meet Bid shall be added to the season’s schedule only by agreement of all other Meet Hosts having submitted bids for that date on a timely basis. Meet Bids must include all information requested on the Meet Bid form.  Failure to use the Meet Bid form will result in the </w:t>
      </w:r>
      <w:r>
        <w:rPr>
          <w:rFonts w:ascii="Cambria" w:eastAsia="MS Mincho" w:hAnsi="Cambria" w:cs="Times New Roman"/>
          <w:color w:val="000000"/>
        </w:rPr>
        <w:t>Sanction Manager</w:t>
      </w:r>
      <w:r w:rsidRPr="00F413E3">
        <w:rPr>
          <w:rFonts w:ascii="Cambria" w:eastAsia="MS Mincho" w:hAnsi="Cambria" w:cs="Times New Roman"/>
          <w:color w:val="000000"/>
        </w:rPr>
        <w:t xml:space="preserve"> rejecting the bid</w:t>
      </w:r>
      <w:r>
        <w:rPr>
          <w:rFonts w:ascii="Cambria" w:eastAsia="MS Mincho" w:hAnsi="Cambria" w:cs="Times New Roman"/>
          <w:color w:val="000000"/>
        </w:rPr>
        <w:t>,</w:t>
      </w:r>
      <w:r w:rsidRPr="00F413E3">
        <w:rPr>
          <w:rFonts w:ascii="Cambria" w:eastAsia="MS Mincho" w:hAnsi="Cambria" w:cs="Times New Roman"/>
          <w:color w:val="000000"/>
        </w:rPr>
        <w:t xml:space="preserve"> and the Meet will not be included in the Meet Schedule.</w:t>
      </w:r>
    </w:p>
    <w:p w14:paraId="3347EA64" w14:textId="77777777" w:rsidR="00420DFF" w:rsidRPr="00F413E3" w:rsidRDefault="00420DFF" w:rsidP="00420DFF">
      <w:pPr>
        <w:tabs>
          <w:tab w:val="left" w:pos="450"/>
        </w:tabs>
        <w:ind w:left="720"/>
        <w:contextualSpacing/>
        <w:rPr>
          <w:rFonts w:ascii="Cambria" w:eastAsia="MS Mincho" w:hAnsi="Cambria" w:cs="Times New Roman"/>
          <w:b/>
          <w:color w:val="000000"/>
        </w:rPr>
      </w:pPr>
    </w:p>
    <w:p w14:paraId="68F7DE75" w14:textId="77777777" w:rsidR="00420DFF" w:rsidRPr="00F413E3" w:rsidRDefault="00420DFF" w:rsidP="00420DFF">
      <w:pPr>
        <w:numPr>
          <w:ilvl w:val="1"/>
          <w:numId w:val="23"/>
        </w:numPr>
        <w:tabs>
          <w:tab w:val="left" w:pos="450"/>
        </w:tabs>
        <w:ind w:left="450" w:hanging="450"/>
        <w:contextualSpacing/>
        <w:rPr>
          <w:rFonts w:ascii="Cambria" w:eastAsia="MS Mincho" w:hAnsi="Cambria" w:cs="Times New Roman"/>
          <w:b/>
          <w:color w:val="000000"/>
        </w:rPr>
      </w:pPr>
      <w:r w:rsidRPr="00F413E3">
        <w:rPr>
          <w:rFonts w:ascii="Cambria" w:eastAsia="MS Mincho" w:hAnsi="Cambria" w:cs="Times New Roman"/>
          <w:b/>
          <w:color w:val="000000"/>
        </w:rPr>
        <w:t>Age Group</w:t>
      </w:r>
    </w:p>
    <w:p w14:paraId="081E306F" w14:textId="77777777" w:rsidR="00420DFF" w:rsidRPr="00F413E3" w:rsidRDefault="00420DFF" w:rsidP="00420DFF">
      <w:pPr>
        <w:numPr>
          <w:ilvl w:val="2"/>
          <w:numId w:val="23"/>
        </w:numPr>
        <w:tabs>
          <w:tab w:val="left" w:pos="450"/>
        </w:tabs>
        <w:contextualSpacing/>
        <w:rPr>
          <w:rFonts w:ascii="Cambria" w:eastAsia="MS Mincho" w:hAnsi="Cambria" w:cs="Times New Roman"/>
          <w:b/>
          <w:color w:val="000000"/>
        </w:rPr>
      </w:pPr>
      <w:r w:rsidRPr="00F413E3">
        <w:rPr>
          <w:rFonts w:ascii="Cambria" w:eastAsia="MS Mincho" w:hAnsi="Cambria" w:cs="Times New Roman"/>
          <w:color w:val="000000"/>
        </w:rPr>
        <w:t>USA Swimming age groups will be used except as specifically noted herein.</w:t>
      </w:r>
    </w:p>
    <w:p w14:paraId="0934C474" w14:textId="77777777" w:rsidR="00420DFF" w:rsidRPr="00F413E3" w:rsidRDefault="00420DFF" w:rsidP="00420DFF">
      <w:pPr>
        <w:numPr>
          <w:ilvl w:val="2"/>
          <w:numId w:val="23"/>
        </w:numPr>
        <w:rPr>
          <w:rFonts w:ascii="Cambria" w:eastAsia="MS Mincho" w:hAnsi="Cambria" w:cs="Times New Roman"/>
          <w:color w:val="000000"/>
        </w:rPr>
      </w:pPr>
      <w:r w:rsidRPr="00F413E3">
        <w:rPr>
          <w:rFonts w:ascii="Cambria" w:eastAsia="MS Mincho" w:hAnsi="Cambria" w:cs="Times New Roman"/>
          <w:color w:val="000000"/>
        </w:rPr>
        <w:t>Authorization may be given to Meet Hosts who wish to conduct events for 8 and Under swimmers. The following restrictions apply:</w:t>
      </w:r>
    </w:p>
    <w:p w14:paraId="48615D79" w14:textId="77777777" w:rsidR="00420DFF" w:rsidRPr="00F413E3" w:rsidRDefault="00420DFF" w:rsidP="00420DFF">
      <w:pPr>
        <w:numPr>
          <w:ilvl w:val="0"/>
          <w:numId w:val="24"/>
        </w:numPr>
        <w:tabs>
          <w:tab w:val="num" w:pos="1170"/>
        </w:tabs>
        <w:ind w:left="1170" w:hanging="450"/>
        <w:rPr>
          <w:rFonts w:ascii="Cambria" w:eastAsia="MS Mincho" w:hAnsi="Cambria" w:cs="Times New Roman"/>
          <w:color w:val="000000"/>
        </w:rPr>
      </w:pPr>
      <w:r w:rsidRPr="00F413E3">
        <w:rPr>
          <w:rFonts w:ascii="Cambria" w:eastAsia="MS Mincho" w:hAnsi="Cambria" w:cs="Times New Roman"/>
          <w:color w:val="000000"/>
        </w:rPr>
        <w:t xml:space="preserve">USA Swimming Technical Rules shall be enforced in the same manner as for other groups. </w:t>
      </w:r>
    </w:p>
    <w:p w14:paraId="5A4BC1CC" w14:textId="77777777" w:rsidR="00420DFF" w:rsidRPr="00F413E3" w:rsidRDefault="00420DFF" w:rsidP="00420DFF">
      <w:pPr>
        <w:numPr>
          <w:ilvl w:val="0"/>
          <w:numId w:val="24"/>
        </w:numPr>
        <w:tabs>
          <w:tab w:val="num" w:pos="1170"/>
        </w:tabs>
        <w:ind w:left="1170" w:hanging="450"/>
        <w:rPr>
          <w:rFonts w:ascii="Cambria" w:eastAsia="MS Mincho" w:hAnsi="Cambria" w:cs="Times New Roman"/>
          <w:color w:val="000000"/>
        </w:rPr>
      </w:pPr>
      <w:r w:rsidRPr="00F413E3">
        <w:rPr>
          <w:rFonts w:ascii="Cambria" w:eastAsia="MS Mincho" w:hAnsi="Cambria" w:cs="Times New Roman"/>
          <w:color w:val="000000"/>
        </w:rPr>
        <w:t xml:space="preserve">Individual events shall be no longer than one (1) length of the course for fifty-meter (50m.) pools and two (2) lengths of the course for twenty-five yard/meter (25yd./m.) pools, except for the one hundred yard (100yd.) individual medley event.  </w:t>
      </w:r>
    </w:p>
    <w:p w14:paraId="27569CF5" w14:textId="77777777" w:rsidR="00420DFF" w:rsidRPr="00F413E3" w:rsidRDefault="00420DFF" w:rsidP="00420DFF">
      <w:pPr>
        <w:numPr>
          <w:ilvl w:val="0"/>
          <w:numId w:val="24"/>
        </w:numPr>
        <w:tabs>
          <w:tab w:val="num" w:pos="1170"/>
        </w:tabs>
        <w:ind w:left="1170" w:hanging="450"/>
        <w:rPr>
          <w:rFonts w:ascii="Cambria" w:eastAsia="MS Mincho" w:hAnsi="Cambria" w:cs="Times New Roman"/>
          <w:color w:val="000000"/>
        </w:rPr>
      </w:pPr>
      <w:r w:rsidRPr="00F413E3">
        <w:rPr>
          <w:rFonts w:ascii="Cambria" w:eastAsia="MS Mincho" w:hAnsi="Cambria" w:cs="Times New Roman"/>
          <w:color w:val="000000"/>
        </w:rPr>
        <w:t xml:space="preserve">Eight and Under swimmers shall be permitted to swim in events for the 8 and </w:t>
      </w:r>
      <w:proofErr w:type="gramStart"/>
      <w:r w:rsidRPr="00F413E3">
        <w:rPr>
          <w:rFonts w:ascii="Cambria" w:eastAsia="MS Mincho" w:hAnsi="Cambria" w:cs="Times New Roman"/>
          <w:color w:val="000000"/>
        </w:rPr>
        <w:t>Under age</w:t>
      </w:r>
      <w:proofErr w:type="gramEnd"/>
      <w:r w:rsidRPr="00F413E3">
        <w:rPr>
          <w:rFonts w:ascii="Cambria" w:eastAsia="MS Mincho" w:hAnsi="Cambria" w:cs="Times New Roman"/>
          <w:color w:val="000000"/>
        </w:rPr>
        <w:t xml:space="preserve"> group or in combination with the events for the 10 and </w:t>
      </w:r>
      <w:proofErr w:type="gramStart"/>
      <w:r w:rsidRPr="00F413E3">
        <w:rPr>
          <w:rFonts w:ascii="Cambria" w:eastAsia="MS Mincho" w:hAnsi="Cambria" w:cs="Times New Roman"/>
          <w:color w:val="000000"/>
        </w:rPr>
        <w:t>Under age</w:t>
      </w:r>
      <w:proofErr w:type="gramEnd"/>
      <w:r w:rsidRPr="00F413E3">
        <w:rPr>
          <w:rFonts w:ascii="Cambria" w:eastAsia="MS Mincho" w:hAnsi="Cambria" w:cs="Times New Roman"/>
          <w:color w:val="000000"/>
        </w:rPr>
        <w:t xml:space="preserve"> group. </w:t>
      </w:r>
    </w:p>
    <w:p w14:paraId="40D0216B" w14:textId="77777777" w:rsidR="00420DFF" w:rsidRPr="00F413E3" w:rsidRDefault="00420DFF" w:rsidP="00420DFF">
      <w:pPr>
        <w:ind w:left="720"/>
        <w:rPr>
          <w:rFonts w:ascii="Cambria" w:eastAsia="MS Mincho" w:hAnsi="Cambria" w:cs="Times New Roman"/>
          <w:color w:val="000000"/>
        </w:rPr>
      </w:pPr>
    </w:p>
    <w:p w14:paraId="0B9EEB7A" w14:textId="77777777" w:rsidR="00420DFF" w:rsidRPr="00F413E3" w:rsidRDefault="00420DFF" w:rsidP="00420DFF">
      <w:pPr>
        <w:numPr>
          <w:ilvl w:val="1"/>
          <w:numId w:val="23"/>
        </w:numPr>
        <w:tabs>
          <w:tab w:val="left" w:pos="450"/>
        </w:tabs>
        <w:ind w:left="450" w:hanging="450"/>
        <w:contextualSpacing/>
        <w:rPr>
          <w:rFonts w:ascii="Cambria" w:eastAsia="MS Mincho" w:hAnsi="Cambria" w:cs="Times New Roman"/>
          <w:b/>
          <w:color w:val="000000"/>
        </w:rPr>
      </w:pPr>
      <w:r w:rsidRPr="00F413E3">
        <w:rPr>
          <w:rFonts w:ascii="Cambria" w:eastAsia="MS Mincho" w:hAnsi="Cambria" w:cs="Times New Roman"/>
          <w:b/>
          <w:color w:val="000000"/>
        </w:rPr>
        <w:t>Meet Events</w:t>
      </w:r>
    </w:p>
    <w:p w14:paraId="6ABC667C" w14:textId="77777777" w:rsidR="00420DFF" w:rsidRPr="00F413E3" w:rsidRDefault="00420DFF" w:rsidP="00420DFF">
      <w:pPr>
        <w:numPr>
          <w:ilvl w:val="2"/>
          <w:numId w:val="23"/>
        </w:numPr>
        <w:tabs>
          <w:tab w:val="left" w:pos="450"/>
        </w:tabs>
        <w:contextualSpacing/>
        <w:rPr>
          <w:rFonts w:ascii="Cambria" w:eastAsia="MS Mincho" w:hAnsi="Cambria" w:cs="Times New Roman"/>
          <w:b/>
          <w:color w:val="000000"/>
        </w:rPr>
      </w:pPr>
      <w:r w:rsidRPr="00F413E3">
        <w:rPr>
          <w:rFonts w:ascii="Cambria" w:eastAsia="MS Mincho" w:hAnsi="Cambria" w:cs="Times New Roman"/>
          <w:color w:val="000000"/>
        </w:rPr>
        <w:t>All swimming events that are listed by USA Swimming for national recognition are appropriate for use in Meets sanctioned by the LSC. Any other events must be approved by the General Chairman or designee.</w:t>
      </w:r>
    </w:p>
    <w:p w14:paraId="58B4819B" w14:textId="77777777" w:rsidR="00420DFF" w:rsidRPr="00F413E3" w:rsidRDefault="00420DFF" w:rsidP="00420DFF">
      <w:pPr>
        <w:numPr>
          <w:ilvl w:val="2"/>
          <w:numId w:val="23"/>
        </w:numPr>
        <w:tabs>
          <w:tab w:val="left" w:pos="450"/>
        </w:tabs>
        <w:contextualSpacing/>
        <w:rPr>
          <w:rFonts w:ascii="Cambria" w:eastAsia="MS Mincho" w:hAnsi="Cambria" w:cs="Times New Roman"/>
          <w:b/>
          <w:color w:val="000000"/>
        </w:rPr>
      </w:pPr>
      <w:r w:rsidRPr="00F413E3">
        <w:rPr>
          <w:rFonts w:ascii="Cambria" w:eastAsia="MS Mincho" w:hAnsi="Cambria" w:cs="Times New Roman"/>
          <w:color w:val="000000"/>
        </w:rPr>
        <w:t xml:space="preserve">The Age Group Chairman shall have the authority to recommend any events (which receives national and LSC recognition to ensure all events will be offered during a </w:t>
      </w:r>
      <w:proofErr w:type="gramStart"/>
      <w:r w:rsidRPr="00F413E3">
        <w:rPr>
          <w:rFonts w:ascii="Cambria" w:eastAsia="MS Mincho" w:hAnsi="Cambria" w:cs="Times New Roman"/>
          <w:color w:val="000000"/>
        </w:rPr>
        <w:t>season )</w:t>
      </w:r>
      <w:proofErr w:type="gramEnd"/>
      <w:r w:rsidRPr="00F413E3">
        <w:rPr>
          <w:rFonts w:ascii="Cambria" w:eastAsia="MS Mincho" w:hAnsi="Cambria" w:cs="Times New Roman"/>
          <w:color w:val="000000"/>
        </w:rPr>
        <w:t xml:space="preserve"> that should be included in a particular sanctioned Meet.</w:t>
      </w:r>
    </w:p>
    <w:p w14:paraId="1FDCF9FE" w14:textId="77777777" w:rsidR="00420DFF" w:rsidRPr="00F413E3" w:rsidRDefault="00420DFF" w:rsidP="00420DFF">
      <w:pPr>
        <w:numPr>
          <w:ilvl w:val="2"/>
          <w:numId w:val="23"/>
        </w:numPr>
        <w:tabs>
          <w:tab w:val="left" w:pos="450"/>
        </w:tabs>
        <w:contextualSpacing/>
        <w:rPr>
          <w:rFonts w:ascii="Cambria" w:eastAsia="MS Mincho" w:hAnsi="Cambria" w:cs="Times New Roman"/>
          <w:b/>
          <w:color w:val="000000"/>
        </w:rPr>
      </w:pPr>
      <w:r w:rsidRPr="00F413E3">
        <w:rPr>
          <w:rFonts w:ascii="Cambria" w:eastAsia="MS Mincho" w:hAnsi="Cambria" w:cs="Times New Roman"/>
          <w:color w:val="000000"/>
        </w:rPr>
        <w:t>The Wisconsin Swimming Championship Meets, short course and long course, shall include all senior Championship events for both men and women.</w:t>
      </w:r>
    </w:p>
    <w:p w14:paraId="7B6F4136" w14:textId="77777777" w:rsidR="00420DFF" w:rsidRPr="00F413E3" w:rsidRDefault="00420DFF" w:rsidP="00420DFF">
      <w:pPr>
        <w:numPr>
          <w:ilvl w:val="2"/>
          <w:numId w:val="23"/>
        </w:numPr>
        <w:rPr>
          <w:rFonts w:ascii="Cambria" w:eastAsia="MS Mincho" w:hAnsi="Cambria" w:cs="Times New Roman"/>
          <w:color w:val="000000"/>
        </w:rPr>
      </w:pPr>
      <w:r w:rsidRPr="00F413E3">
        <w:rPr>
          <w:rFonts w:ascii="Cambria" w:eastAsia="MS Mincho" w:hAnsi="Cambria" w:cs="Times New Roman"/>
          <w:color w:val="000000"/>
        </w:rPr>
        <w:t xml:space="preserve">All individual events, except 1000 </w:t>
      </w:r>
      <w:proofErr w:type="gramStart"/>
      <w:r w:rsidRPr="00F413E3">
        <w:rPr>
          <w:rFonts w:ascii="Cambria" w:eastAsia="MS Mincho" w:hAnsi="Cambria" w:cs="Times New Roman"/>
          <w:color w:val="000000"/>
        </w:rPr>
        <w:t>yard</w:t>
      </w:r>
      <w:proofErr w:type="gramEnd"/>
      <w:r w:rsidRPr="00F413E3">
        <w:rPr>
          <w:rFonts w:ascii="Cambria" w:eastAsia="MS Mincho" w:hAnsi="Cambria" w:cs="Times New Roman"/>
          <w:color w:val="000000"/>
        </w:rPr>
        <w:t xml:space="preserve"> or 800 meter and 1650 </w:t>
      </w:r>
      <w:proofErr w:type="gramStart"/>
      <w:r w:rsidRPr="00F413E3">
        <w:rPr>
          <w:rFonts w:ascii="Cambria" w:eastAsia="MS Mincho" w:hAnsi="Cambria" w:cs="Times New Roman"/>
          <w:color w:val="000000"/>
        </w:rPr>
        <w:t>yard</w:t>
      </w:r>
      <w:proofErr w:type="gramEnd"/>
      <w:r w:rsidRPr="00F413E3">
        <w:rPr>
          <w:rFonts w:ascii="Cambria" w:eastAsia="MS Mincho" w:hAnsi="Cambria" w:cs="Times New Roman"/>
          <w:color w:val="000000"/>
        </w:rPr>
        <w:t xml:space="preserve"> or 1500 </w:t>
      </w:r>
      <w:proofErr w:type="gramStart"/>
      <w:r w:rsidRPr="00F413E3">
        <w:rPr>
          <w:rFonts w:ascii="Cambria" w:eastAsia="MS Mincho" w:hAnsi="Cambria" w:cs="Times New Roman"/>
          <w:color w:val="000000"/>
        </w:rPr>
        <w:t>meter</w:t>
      </w:r>
      <w:proofErr w:type="gramEnd"/>
      <w:r w:rsidRPr="00F413E3">
        <w:rPr>
          <w:rFonts w:ascii="Cambria" w:eastAsia="MS Mincho" w:hAnsi="Cambria" w:cs="Times New Roman"/>
          <w:color w:val="000000"/>
        </w:rPr>
        <w:t xml:space="preserve">, shall have Preliminaries and Finals in Senior Championship Meets.  For the four (4) events cited, only the fastest, single heat shall be swum in the Finals.  When Consolation Finals are held, they must precede the Championship Finals. </w:t>
      </w:r>
    </w:p>
    <w:p w14:paraId="7625C0CE" w14:textId="77777777" w:rsidR="00420DFF" w:rsidRPr="00F413E3" w:rsidRDefault="00420DFF" w:rsidP="00420DFF">
      <w:pPr>
        <w:numPr>
          <w:ilvl w:val="2"/>
          <w:numId w:val="23"/>
        </w:numPr>
        <w:rPr>
          <w:rFonts w:ascii="Cambria" w:eastAsia="MS Mincho" w:hAnsi="Cambria" w:cs="Times New Roman"/>
          <w:color w:val="000000"/>
        </w:rPr>
      </w:pPr>
      <w:r w:rsidRPr="00F413E3">
        <w:rPr>
          <w:rFonts w:ascii="Cambria" w:eastAsia="MS Mincho" w:hAnsi="Cambria" w:cs="Times New Roman"/>
          <w:color w:val="000000"/>
        </w:rPr>
        <w:t>If a Meet has both male and female events, any stroke event offered must be available to both male and female competitors.</w:t>
      </w:r>
    </w:p>
    <w:p w14:paraId="21629959" w14:textId="77777777" w:rsidR="00420DFF" w:rsidRPr="00F413E3" w:rsidRDefault="00420DFF" w:rsidP="00420DFF">
      <w:pPr>
        <w:ind w:left="720"/>
        <w:rPr>
          <w:rFonts w:ascii="Cambria" w:eastAsia="MS Mincho" w:hAnsi="Cambria" w:cs="Times New Roman"/>
          <w:color w:val="000000"/>
        </w:rPr>
      </w:pPr>
    </w:p>
    <w:p w14:paraId="5EA19E35" w14:textId="77777777" w:rsidR="00420DFF" w:rsidRPr="00F413E3" w:rsidRDefault="00420DFF" w:rsidP="00420DFF">
      <w:pPr>
        <w:numPr>
          <w:ilvl w:val="1"/>
          <w:numId w:val="23"/>
        </w:numPr>
        <w:tabs>
          <w:tab w:val="left" w:pos="450"/>
        </w:tabs>
        <w:ind w:left="450" w:hanging="450"/>
        <w:contextualSpacing/>
        <w:rPr>
          <w:rFonts w:ascii="Cambria" w:eastAsia="MS Mincho" w:hAnsi="Cambria" w:cs="Times New Roman"/>
          <w:b/>
          <w:color w:val="000000"/>
        </w:rPr>
      </w:pPr>
      <w:r w:rsidRPr="00F413E3">
        <w:rPr>
          <w:rFonts w:ascii="Cambria" w:eastAsia="MS Mincho" w:hAnsi="Cambria" w:cs="Times New Roman"/>
          <w:b/>
          <w:color w:val="000000"/>
        </w:rPr>
        <w:t>Meet Length</w:t>
      </w:r>
    </w:p>
    <w:p w14:paraId="793F3DE7" w14:textId="77777777" w:rsidR="00420DFF" w:rsidRPr="00F413E3" w:rsidRDefault="00420DFF" w:rsidP="00420DFF">
      <w:pPr>
        <w:numPr>
          <w:ilvl w:val="2"/>
          <w:numId w:val="23"/>
        </w:numPr>
        <w:tabs>
          <w:tab w:val="left" w:pos="450"/>
        </w:tabs>
        <w:contextualSpacing/>
        <w:rPr>
          <w:rFonts w:ascii="Cambria" w:eastAsia="MS Mincho" w:hAnsi="Cambria" w:cs="Times New Roman"/>
          <w:b/>
          <w:color w:val="000000"/>
        </w:rPr>
      </w:pPr>
      <w:r w:rsidRPr="00F413E3">
        <w:rPr>
          <w:rFonts w:ascii="Cambria" w:eastAsia="MS Mincho" w:hAnsi="Cambria" w:cs="Times New Roman"/>
          <w:color w:val="000000"/>
        </w:rPr>
        <w:t xml:space="preserve">A Meet Host shall plan its Meet to terminate within a maximum of eight (8) hours of competitive events in any one day.  </w:t>
      </w:r>
      <w:proofErr w:type="gramStart"/>
      <w:r w:rsidRPr="00F413E3">
        <w:rPr>
          <w:rFonts w:ascii="Cambria" w:eastAsia="MS Mincho" w:hAnsi="Cambria" w:cs="Times New Roman"/>
          <w:color w:val="000000"/>
        </w:rPr>
        <w:t>With the exception of</w:t>
      </w:r>
      <w:proofErr w:type="gramEnd"/>
      <w:r w:rsidRPr="00F413E3">
        <w:rPr>
          <w:rFonts w:ascii="Cambria" w:eastAsia="MS Mincho" w:hAnsi="Cambria" w:cs="Times New Roman"/>
          <w:color w:val="000000"/>
        </w:rPr>
        <w:t xml:space="preserve"> LSC Championship Meets, the Meet Host shall arrange the program to allow for all individual and relay events to be completed. Swimmers twelve (12) years and younger should be completed, not including </w:t>
      </w:r>
      <w:proofErr w:type="gramStart"/>
      <w:r w:rsidRPr="00F413E3">
        <w:rPr>
          <w:rFonts w:ascii="Cambria" w:eastAsia="MS Mincho" w:hAnsi="Cambria" w:cs="Times New Roman"/>
          <w:color w:val="000000"/>
        </w:rPr>
        <w:t>warm ups</w:t>
      </w:r>
      <w:proofErr w:type="gramEnd"/>
      <w:r w:rsidRPr="00F413E3">
        <w:rPr>
          <w:rFonts w:ascii="Cambria" w:eastAsia="MS Mincho" w:hAnsi="Cambria" w:cs="Times New Roman"/>
          <w:color w:val="000000"/>
        </w:rPr>
        <w:t>, in four (4) hours or less per day for a Timed Finals Meet or in a total of eight (8) hours or less per day for a Preliminaries and Finals Meet.</w:t>
      </w:r>
    </w:p>
    <w:p w14:paraId="0A36C148" w14:textId="77777777" w:rsidR="00420DFF" w:rsidRPr="00F413E3" w:rsidRDefault="00420DFF" w:rsidP="00420DFF">
      <w:pPr>
        <w:numPr>
          <w:ilvl w:val="2"/>
          <w:numId w:val="23"/>
        </w:numPr>
        <w:tabs>
          <w:tab w:val="left" w:pos="450"/>
        </w:tabs>
        <w:contextualSpacing/>
        <w:rPr>
          <w:rFonts w:ascii="Cambria" w:eastAsia="MS Mincho" w:hAnsi="Cambria" w:cs="Times New Roman"/>
          <w:b/>
          <w:color w:val="000000"/>
        </w:rPr>
      </w:pPr>
      <w:r w:rsidRPr="00F413E3">
        <w:rPr>
          <w:rFonts w:ascii="Cambria" w:eastAsia="MS Mincho" w:hAnsi="Cambria" w:cs="Times New Roman"/>
          <w:color w:val="000000"/>
        </w:rPr>
        <w:t xml:space="preserve">Each Meet host shall complete the WSI Meet Report and send the Report within </w:t>
      </w:r>
      <w:r>
        <w:rPr>
          <w:rFonts w:ascii="Cambria" w:eastAsia="MS Mincho" w:hAnsi="Cambria" w:cs="Times New Roman"/>
          <w:color w:val="000000"/>
        </w:rPr>
        <w:t>seven (7)</w:t>
      </w:r>
      <w:r w:rsidRPr="00F413E3">
        <w:rPr>
          <w:rFonts w:ascii="Cambria" w:eastAsia="MS Mincho" w:hAnsi="Cambria" w:cs="Times New Roman"/>
          <w:color w:val="000000"/>
        </w:rPr>
        <w:t xml:space="preserve"> days after the completion of the Meet to the Sanction Manager and the Treasurer.</w:t>
      </w:r>
    </w:p>
    <w:p w14:paraId="71A18C18" w14:textId="77777777" w:rsidR="00420DFF" w:rsidRPr="00F413E3" w:rsidRDefault="00420DFF" w:rsidP="00420DFF">
      <w:pPr>
        <w:tabs>
          <w:tab w:val="left" w:pos="1170"/>
        </w:tabs>
        <w:ind w:left="720"/>
        <w:rPr>
          <w:rFonts w:ascii="Cambria" w:eastAsia="Times New Roman" w:hAnsi="Cambria" w:cs="Times New Roman"/>
          <w:color w:val="000000"/>
        </w:rPr>
      </w:pPr>
      <w:r w:rsidRPr="00F413E3">
        <w:rPr>
          <w:rFonts w:ascii="Cambria" w:eastAsia="Times New Roman" w:hAnsi="Cambria" w:cs="Times New Roman"/>
          <w:color w:val="000000"/>
        </w:rPr>
        <w:t xml:space="preserve">The Meet Report shall include:  </w:t>
      </w:r>
    </w:p>
    <w:p w14:paraId="5D88639C" w14:textId="77777777" w:rsidR="00420DFF" w:rsidRPr="00F413E3" w:rsidRDefault="00420DFF" w:rsidP="00420DFF">
      <w:pPr>
        <w:numPr>
          <w:ilvl w:val="0"/>
          <w:numId w:val="25"/>
        </w:numPr>
        <w:tabs>
          <w:tab w:val="left" w:pos="1170"/>
        </w:tabs>
        <w:ind w:left="1170" w:hanging="450"/>
        <w:rPr>
          <w:rFonts w:ascii="Cambria" w:eastAsia="Times New Roman" w:hAnsi="Cambria" w:cs="Times New Roman"/>
          <w:color w:val="000000"/>
        </w:rPr>
      </w:pPr>
      <w:r w:rsidRPr="00F413E3">
        <w:rPr>
          <w:rFonts w:ascii="Cambria" w:eastAsia="Times New Roman" w:hAnsi="Cambria" w:cs="Times New Roman"/>
          <w:color w:val="000000"/>
        </w:rPr>
        <w:t xml:space="preserve">The number of entries </w:t>
      </w:r>
      <w:proofErr w:type="gramStart"/>
      <w:r w:rsidRPr="00F413E3">
        <w:rPr>
          <w:rFonts w:ascii="Cambria" w:eastAsia="Times New Roman" w:hAnsi="Cambria" w:cs="Times New Roman"/>
          <w:color w:val="000000"/>
        </w:rPr>
        <w:t>actually accepted</w:t>
      </w:r>
      <w:proofErr w:type="gramEnd"/>
      <w:r w:rsidRPr="00F413E3">
        <w:rPr>
          <w:rFonts w:ascii="Cambria" w:eastAsia="Times New Roman" w:hAnsi="Cambria" w:cs="Times New Roman"/>
          <w:color w:val="000000"/>
        </w:rPr>
        <w:t xml:space="preserve"> per </w:t>
      </w:r>
      <w:proofErr w:type="gramStart"/>
      <w:r w:rsidRPr="00F413E3">
        <w:rPr>
          <w:rFonts w:ascii="Cambria" w:eastAsia="Times New Roman" w:hAnsi="Cambria" w:cs="Times New Roman"/>
          <w:color w:val="000000"/>
        </w:rPr>
        <w:t>session;</w:t>
      </w:r>
      <w:proofErr w:type="gramEnd"/>
    </w:p>
    <w:p w14:paraId="54625148" w14:textId="77777777" w:rsidR="00420DFF" w:rsidRPr="00F413E3" w:rsidRDefault="00420DFF" w:rsidP="00420DFF">
      <w:pPr>
        <w:numPr>
          <w:ilvl w:val="0"/>
          <w:numId w:val="25"/>
        </w:numPr>
        <w:tabs>
          <w:tab w:val="left" w:pos="1170"/>
        </w:tabs>
        <w:ind w:left="1170" w:hanging="450"/>
        <w:rPr>
          <w:rFonts w:ascii="Cambria" w:eastAsia="Times New Roman" w:hAnsi="Cambria" w:cs="Times New Roman"/>
          <w:color w:val="000000"/>
        </w:rPr>
      </w:pPr>
      <w:r w:rsidRPr="00F413E3">
        <w:rPr>
          <w:rFonts w:ascii="Cambria" w:eastAsia="Times New Roman" w:hAnsi="Cambria" w:cs="Times New Roman"/>
          <w:color w:val="000000"/>
        </w:rPr>
        <w:t>Time that the AM session began and ended; and</w:t>
      </w:r>
    </w:p>
    <w:p w14:paraId="5AD5096D" w14:textId="77777777" w:rsidR="00420DFF" w:rsidRPr="00F413E3" w:rsidRDefault="00420DFF" w:rsidP="00420DFF">
      <w:pPr>
        <w:numPr>
          <w:ilvl w:val="0"/>
          <w:numId w:val="25"/>
        </w:numPr>
        <w:tabs>
          <w:tab w:val="left" w:pos="1170"/>
        </w:tabs>
        <w:ind w:left="1170" w:hanging="450"/>
        <w:rPr>
          <w:rFonts w:ascii="Cambria" w:eastAsia="Times New Roman" w:hAnsi="Cambria" w:cs="Times New Roman"/>
          <w:color w:val="000000"/>
        </w:rPr>
      </w:pPr>
      <w:r w:rsidRPr="00F413E3">
        <w:rPr>
          <w:rFonts w:ascii="Cambria" w:eastAsia="Times New Roman" w:hAnsi="Cambria" w:cs="Times New Roman"/>
          <w:color w:val="000000"/>
        </w:rPr>
        <w:t>Time that the PM session began and ended.</w:t>
      </w:r>
    </w:p>
    <w:p w14:paraId="39D7855F" w14:textId="77777777" w:rsidR="00420DFF" w:rsidRPr="00F413E3" w:rsidRDefault="00420DFF" w:rsidP="00420DFF">
      <w:pPr>
        <w:numPr>
          <w:ilvl w:val="2"/>
          <w:numId w:val="23"/>
        </w:numPr>
        <w:tabs>
          <w:tab w:val="left" w:pos="450"/>
        </w:tabs>
        <w:contextualSpacing/>
        <w:rPr>
          <w:rFonts w:ascii="Cambria" w:eastAsia="MS Mincho" w:hAnsi="Cambria" w:cs="Times New Roman"/>
          <w:color w:val="000000"/>
        </w:rPr>
      </w:pPr>
      <w:r w:rsidRPr="00F413E3">
        <w:rPr>
          <w:rFonts w:ascii="Cambria" w:eastAsia="MS Mincho" w:hAnsi="Cambria" w:cs="Times New Roman"/>
          <w:color w:val="000000"/>
        </w:rPr>
        <w:t>Fines for Session Length Violation</w:t>
      </w:r>
    </w:p>
    <w:p w14:paraId="1C246122" w14:textId="77777777" w:rsidR="00420DFF" w:rsidRPr="00F413E3" w:rsidRDefault="00420DFF" w:rsidP="00420DFF">
      <w:pPr>
        <w:numPr>
          <w:ilvl w:val="0"/>
          <w:numId w:val="26"/>
        </w:numPr>
        <w:tabs>
          <w:tab w:val="left" w:pos="450"/>
          <w:tab w:val="left" w:pos="1170"/>
        </w:tabs>
        <w:ind w:left="1170" w:hanging="450"/>
        <w:contextualSpacing/>
        <w:rPr>
          <w:rFonts w:ascii="Cambria" w:eastAsia="MS Mincho" w:hAnsi="Cambria" w:cs="Times New Roman"/>
          <w:color w:val="000000"/>
        </w:rPr>
      </w:pPr>
      <w:r w:rsidRPr="00F413E3">
        <w:rPr>
          <w:rFonts w:ascii="Cambria" w:eastAsia="MS Mincho" w:hAnsi="Cambria" w:cs="Times New Roman"/>
          <w:color w:val="000000"/>
        </w:rPr>
        <w:t>$250 fine, which increases by $250 for each subsequent Meet violation occurring within three (3) years.</w:t>
      </w:r>
    </w:p>
    <w:p w14:paraId="3AAF241A" w14:textId="77777777" w:rsidR="00420DFF" w:rsidRPr="00F413E3" w:rsidRDefault="00420DFF" w:rsidP="00420DFF">
      <w:pPr>
        <w:numPr>
          <w:ilvl w:val="0"/>
          <w:numId w:val="26"/>
        </w:numPr>
        <w:tabs>
          <w:tab w:val="left" w:pos="1170"/>
        </w:tabs>
        <w:ind w:left="1170" w:hanging="450"/>
        <w:rPr>
          <w:rFonts w:ascii="Cambria" w:eastAsia="Times New Roman" w:hAnsi="Cambria" w:cs="Times New Roman"/>
          <w:color w:val="000000"/>
        </w:rPr>
      </w:pPr>
      <w:r w:rsidRPr="00F413E3">
        <w:rPr>
          <w:rFonts w:ascii="Cambria" w:eastAsia="Times New Roman" w:hAnsi="Cambria" w:cs="Times New Roman"/>
          <w:color w:val="000000"/>
        </w:rPr>
        <w:t>Mandatory submission of Meet session reports to the Sanction Manager for review prior to all Meets for the next three (3) years.</w:t>
      </w:r>
    </w:p>
    <w:p w14:paraId="6C08CF9C" w14:textId="77777777" w:rsidR="00420DFF" w:rsidRPr="00F413E3" w:rsidRDefault="00420DFF" w:rsidP="00420DFF">
      <w:pPr>
        <w:numPr>
          <w:ilvl w:val="2"/>
          <w:numId w:val="23"/>
        </w:numPr>
        <w:tabs>
          <w:tab w:val="left" w:pos="450"/>
        </w:tabs>
        <w:contextualSpacing/>
        <w:rPr>
          <w:rFonts w:ascii="Cambria" w:eastAsia="MS Mincho" w:hAnsi="Cambria" w:cs="Times New Roman"/>
          <w:b/>
          <w:color w:val="000000"/>
        </w:rPr>
      </w:pPr>
      <w:r w:rsidRPr="00F413E3">
        <w:rPr>
          <w:rFonts w:ascii="Cambria" w:eastAsia="MS Mincho" w:hAnsi="Cambria" w:cs="Times New Roman"/>
          <w:color w:val="000000"/>
        </w:rPr>
        <w:t>Options to reduce session lengths, either voluntary by the Meet Host or imposed by the Sanction Manager:</w:t>
      </w:r>
    </w:p>
    <w:p w14:paraId="29118F88" w14:textId="77777777" w:rsidR="00420DFF" w:rsidRPr="00F413E3" w:rsidRDefault="00420DFF" w:rsidP="00420DFF">
      <w:pPr>
        <w:numPr>
          <w:ilvl w:val="0"/>
          <w:numId w:val="27"/>
        </w:numPr>
        <w:tabs>
          <w:tab w:val="left" w:pos="450"/>
        </w:tabs>
        <w:ind w:left="1170" w:hanging="450"/>
        <w:contextualSpacing/>
        <w:rPr>
          <w:rFonts w:ascii="Cambria" w:eastAsia="MS Mincho" w:hAnsi="Cambria" w:cs="Times New Roman"/>
          <w:color w:val="000000"/>
        </w:rPr>
      </w:pPr>
      <w:r w:rsidRPr="00F413E3">
        <w:rPr>
          <w:rFonts w:ascii="Cambria" w:eastAsia="MS Mincho" w:hAnsi="Cambria" w:cs="Times New Roman"/>
          <w:color w:val="000000"/>
        </w:rPr>
        <w:t xml:space="preserve">Reduce the number of swims allowed per participating </w:t>
      </w:r>
      <w:proofErr w:type="gramStart"/>
      <w:r w:rsidRPr="00F413E3">
        <w:rPr>
          <w:rFonts w:ascii="Cambria" w:eastAsia="MS Mincho" w:hAnsi="Cambria" w:cs="Times New Roman"/>
          <w:color w:val="000000"/>
        </w:rPr>
        <w:t>club;</w:t>
      </w:r>
      <w:proofErr w:type="gramEnd"/>
    </w:p>
    <w:p w14:paraId="21BC11A0" w14:textId="77777777" w:rsidR="00420DFF" w:rsidRPr="00F413E3" w:rsidRDefault="00420DFF" w:rsidP="00420DFF">
      <w:pPr>
        <w:numPr>
          <w:ilvl w:val="0"/>
          <w:numId w:val="27"/>
        </w:numPr>
        <w:tabs>
          <w:tab w:val="left" w:pos="450"/>
        </w:tabs>
        <w:ind w:left="1170" w:hanging="450"/>
        <w:contextualSpacing/>
        <w:rPr>
          <w:rFonts w:ascii="Cambria" w:eastAsia="MS Mincho" w:hAnsi="Cambria" w:cs="Times New Roman"/>
          <w:b/>
          <w:color w:val="000000"/>
        </w:rPr>
      </w:pPr>
      <w:r w:rsidRPr="00F413E3">
        <w:rPr>
          <w:rFonts w:ascii="Cambria" w:eastAsia="MS Mincho" w:hAnsi="Cambria" w:cs="Times New Roman"/>
          <w:color w:val="000000"/>
        </w:rPr>
        <w:t xml:space="preserve">Reduce or eliminate relay </w:t>
      </w:r>
      <w:proofErr w:type="gramStart"/>
      <w:r w:rsidRPr="00F413E3">
        <w:rPr>
          <w:rFonts w:ascii="Cambria" w:eastAsia="MS Mincho" w:hAnsi="Cambria" w:cs="Times New Roman"/>
          <w:color w:val="000000"/>
        </w:rPr>
        <w:t>events;</w:t>
      </w:r>
      <w:proofErr w:type="gramEnd"/>
    </w:p>
    <w:p w14:paraId="46FCE9F6" w14:textId="77777777" w:rsidR="00420DFF" w:rsidRPr="00F413E3" w:rsidRDefault="00420DFF" w:rsidP="00420DFF">
      <w:pPr>
        <w:numPr>
          <w:ilvl w:val="0"/>
          <w:numId w:val="27"/>
        </w:numPr>
        <w:tabs>
          <w:tab w:val="left" w:pos="450"/>
        </w:tabs>
        <w:ind w:left="1170" w:hanging="450"/>
        <w:contextualSpacing/>
        <w:rPr>
          <w:rFonts w:ascii="Cambria" w:eastAsia="MS Mincho" w:hAnsi="Cambria" w:cs="Times New Roman"/>
          <w:b/>
          <w:color w:val="000000"/>
        </w:rPr>
      </w:pPr>
      <w:r w:rsidRPr="00F413E3">
        <w:rPr>
          <w:rFonts w:ascii="Cambria" w:eastAsia="MS Mincho" w:hAnsi="Cambria" w:cs="Times New Roman"/>
          <w:color w:val="000000"/>
        </w:rPr>
        <w:t>Cap the number of heats per event, especially for distance events equal to or longer than 400’s; and/or</w:t>
      </w:r>
    </w:p>
    <w:p w14:paraId="6FA85D1A" w14:textId="77777777" w:rsidR="00420DFF" w:rsidRPr="00F413E3" w:rsidRDefault="00420DFF" w:rsidP="00420DFF">
      <w:pPr>
        <w:numPr>
          <w:ilvl w:val="0"/>
          <w:numId w:val="27"/>
        </w:numPr>
        <w:tabs>
          <w:tab w:val="left" w:pos="450"/>
        </w:tabs>
        <w:ind w:left="1170" w:hanging="450"/>
        <w:contextualSpacing/>
        <w:rPr>
          <w:rFonts w:ascii="Cambria" w:eastAsia="MS Mincho" w:hAnsi="Cambria" w:cs="Times New Roman"/>
          <w:b/>
          <w:color w:val="000000"/>
        </w:rPr>
      </w:pPr>
      <w:r w:rsidRPr="00F413E3">
        <w:rPr>
          <w:rFonts w:ascii="Cambria" w:eastAsia="MS Mincho" w:hAnsi="Cambria" w:cs="Times New Roman"/>
          <w:color w:val="000000"/>
        </w:rPr>
        <w:t>Eliminate events.</w:t>
      </w:r>
    </w:p>
    <w:p w14:paraId="2908AD60" w14:textId="77777777" w:rsidR="00420DFF" w:rsidRPr="00F413E3" w:rsidRDefault="00420DFF" w:rsidP="00420DFF">
      <w:pPr>
        <w:numPr>
          <w:ilvl w:val="2"/>
          <w:numId w:val="23"/>
        </w:numPr>
        <w:tabs>
          <w:tab w:val="left" w:pos="450"/>
        </w:tabs>
        <w:contextualSpacing/>
        <w:rPr>
          <w:rFonts w:ascii="Cambria" w:eastAsia="MS Mincho" w:hAnsi="Cambria" w:cs="Times New Roman"/>
          <w:b/>
          <w:color w:val="000000"/>
        </w:rPr>
      </w:pPr>
      <w:r w:rsidRPr="00F413E3">
        <w:rPr>
          <w:rFonts w:ascii="Cambria" w:eastAsia="MS Mincho" w:hAnsi="Cambria" w:cs="Times New Roman"/>
          <w:color w:val="000000"/>
        </w:rPr>
        <w:t>If the Meet Host makes any of the event adjustments noted in 3.4.4 above, the Meet Host must notify the Sanction Manager and each participating club of the changes at least 48 hours prior to the start of the Meet.</w:t>
      </w:r>
    </w:p>
    <w:p w14:paraId="4CF00A53" w14:textId="77777777" w:rsidR="00420DFF" w:rsidRPr="00F413E3" w:rsidRDefault="00420DFF" w:rsidP="00420DFF">
      <w:pPr>
        <w:numPr>
          <w:ilvl w:val="2"/>
          <w:numId w:val="23"/>
        </w:numPr>
        <w:tabs>
          <w:tab w:val="left" w:pos="450"/>
        </w:tabs>
        <w:contextualSpacing/>
        <w:rPr>
          <w:rFonts w:ascii="Cambria" w:eastAsia="MS Mincho" w:hAnsi="Cambria" w:cs="Times New Roman"/>
          <w:b/>
          <w:color w:val="000000"/>
        </w:rPr>
      </w:pPr>
      <w:r w:rsidRPr="00F413E3">
        <w:rPr>
          <w:rFonts w:ascii="Cambria" w:eastAsia="MS Mincho" w:hAnsi="Cambria" w:cs="Times New Roman"/>
          <w:color w:val="000000"/>
        </w:rPr>
        <w:t>The Meet Host may specify time standards adopted by the LSC. These time standards must be included in the Meet Sanction request. No time standards for 8 and Under swimmers shall be established.</w:t>
      </w:r>
    </w:p>
    <w:p w14:paraId="2FC8F2D0" w14:textId="77777777" w:rsidR="00420DFF" w:rsidRPr="00F413E3" w:rsidRDefault="00420DFF" w:rsidP="00420DFF">
      <w:pPr>
        <w:numPr>
          <w:ilvl w:val="1"/>
          <w:numId w:val="23"/>
        </w:numPr>
        <w:tabs>
          <w:tab w:val="left" w:pos="450"/>
        </w:tabs>
        <w:ind w:left="540" w:hanging="540"/>
        <w:contextualSpacing/>
        <w:rPr>
          <w:rFonts w:ascii="Cambria" w:eastAsia="MS Mincho" w:hAnsi="Cambria" w:cs="Times New Roman"/>
          <w:b/>
          <w:color w:val="000000"/>
        </w:rPr>
      </w:pPr>
      <w:r w:rsidRPr="00F413E3">
        <w:rPr>
          <w:rFonts w:ascii="Cambria" w:eastAsia="MS Mincho" w:hAnsi="Cambria" w:cs="Times New Roman"/>
          <w:b/>
          <w:color w:val="000000"/>
        </w:rPr>
        <w:t>Meet Entry Limits</w:t>
      </w:r>
    </w:p>
    <w:p w14:paraId="4B17D52D" w14:textId="77777777" w:rsidR="00420DFF" w:rsidRPr="00F413E3" w:rsidRDefault="00420DFF" w:rsidP="00420DFF">
      <w:pPr>
        <w:numPr>
          <w:ilvl w:val="2"/>
          <w:numId w:val="23"/>
        </w:numPr>
        <w:tabs>
          <w:tab w:val="left" w:pos="450"/>
        </w:tabs>
        <w:contextualSpacing/>
        <w:rPr>
          <w:rFonts w:ascii="Cambria" w:eastAsia="MS Mincho" w:hAnsi="Cambria" w:cs="Times New Roman"/>
          <w:b/>
          <w:color w:val="000000"/>
        </w:rPr>
      </w:pPr>
      <w:r w:rsidRPr="00F413E3">
        <w:rPr>
          <w:rFonts w:ascii="Cambria" w:eastAsia="MS Mincho" w:hAnsi="Cambria" w:cs="Times New Roman"/>
          <w:color w:val="000000"/>
        </w:rPr>
        <w:t>The Sanction Manager shall impose individual entry limitations on Meet Hosts, such that individual entries shall not exceed the specified below.</w:t>
      </w:r>
    </w:p>
    <w:p w14:paraId="6C5A015A" w14:textId="77777777" w:rsidR="00420DFF" w:rsidRPr="00F413E3" w:rsidRDefault="00420DFF" w:rsidP="00420DFF">
      <w:pPr>
        <w:keepLines/>
        <w:pageBreakBefore/>
        <w:numPr>
          <w:ilvl w:val="2"/>
          <w:numId w:val="23"/>
        </w:numPr>
        <w:tabs>
          <w:tab w:val="left" w:pos="450"/>
        </w:tabs>
        <w:contextualSpacing/>
        <w:rPr>
          <w:rFonts w:ascii="Cambria" w:eastAsia="MS Mincho" w:hAnsi="Cambria" w:cs="Times New Roman"/>
          <w:b/>
          <w:color w:val="000000"/>
        </w:rPr>
      </w:pPr>
      <w:r w:rsidRPr="00F413E3">
        <w:rPr>
          <w:rFonts w:ascii="Cambria" w:eastAsia="MS Mincho" w:hAnsi="Cambria" w:cs="Times New Roman"/>
          <w:color w:val="000000"/>
        </w:rPr>
        <w:lastRenderedPageBreak/>
        <w:t>Distance Meet</w:t>
      </w:r>
    </w:p>
    <w:p w14:paraId="53F2CA03" w14:textId="77777777" w:rsidR="00420DFF" w:rsidRPr="00F413E3" w:rsidRDefault="00420DFF" w:rsidP="00420DFF">
      <w:pPr>
        <w:keepLines/>
        <w:numPr>
          <w:ilvl w:val="0"/>
          <w:numId w:val="28"/>
        </w:numPr>
        <w:tabs>
          <w:tab w:val="left" w:pos="450"/>
        </w:tabs>
        <w:ind w:left="1166" w:hanging="446"/>
        <w:contextualSpacing/>
        <w:rPr>
          <w:rFonts w:ascii="Cambria" w:eastAsia="MS Mincho" w:hAnsi="Cambria" w:cs="Times New Roman"/>
          <w:color w:val="000000"/>
        </w:rPr>
      </w:pPr>
      <w:r w:rsidRPr="00F413E3">
        <w:rPr>
          <w:rFonts w:ascii="Cambria" w:eastAsia="MS Mincho" w:hAnsi="Cambria" w:cs="Times New Roman"/>
          <w:color w:val="000000"/>
        </w:rPr>
        <w:t>Short Course Yard Pool</w:t>
      </w:r>
      <w:proofErr w:type="gramStart"/>
      <w:r w:rsidRPr="00F413E3">
        <w:rPr>
          <w:rFonts w:ascii="Cambria" w:eastAsia="MS Mincho" w:hAnsi="Cambria" w:cs="Times New Roman"/>
          <w:color w:val="000000"/>
        </w:rPr>
        <w:t xml:space="preserve">: </w:t>
      </w:r>
      <w:r w:rsidRPr="00F413E3">
        <w:rPr>
          <w:rFonts w:ascii="Cambria" w:eastAsia="MS Mincho" w:hAnsi="Cambria" w:cs="Times New Roman"/>
          <w:color w:val="000000"/>
        </w:rPr>
        <w:tab/>
        <w:t>150</w:t>
      </w:r>
      <w:proofErr w:type="gramEnd"/>
      <w:r w:rsidRPr="00F413E3">
        <w:rPr>
          <w:rFonts w:ascii="Cambria" w:eastAsia="MS Mincho" w:hAnsi="Cambria" w:cs="Times New Roman"/>
          <w:color w:val="000000"/>
        </w:rPr>
        <w:t xml:space="preserve"> entries per competitive lane used per full day</w:t>
      </w:r>
    </w:p>
    <w:p w14:paraId="243CB9B8" w14:textId="77777777" w:rsidR="00420DFF" w:rsidRPr="00F413E3" w:rsidRDefault="00420DFF" w:rsidP="00420DFF">
      <w:pPr>
        <w:keepLines/>
        <w:numPr>
          <w:ilvl w:val="0"/>
          <w:numId w:val="28"/>
        </w:numPr>
        <w:tabs>
          <w:tab w:val="left" w:pos="450"/>
        </w:tabs>
        <w:ind w:left="1166" w:hanging="446"/>
        <w:contextualSpacing/>
        <w:rPr>
          <w:rFonts w:ascii="Cambria" w:eastAsia="MS Mincho" w:hAnsi="Cambria" w:cs="Times New Roman"/>
          <w:color w:val="000000"/>
        </w:rPr>
      </w:pPr>
      <w:r w:rsidRPr="00F413E3">
        <w:rPr>
          <w:rFonts w:ascii="Cambria" w:eastAsia="MS Mincho" w:hAnsi="Cambria" w:cs="Times New Roman"/>
          <w:color w:val="000000"/>
        </w:rPr>
        <w:t>Long Course Meter Pool</w:t>
      </w:r>
      <w:proofErr w:type="gramStart"/>
      <w:r w:rsidRPr="00F413E3">
        <w:rPr>
          <w:rFonts w:ascii="Cambria" w:eastAsia="MS Mincho" w:hAnsi="Cambria" w:cs="Times New Roman"/>
          <w:color w:val="000000"/>
        </w:rPr>
        <w:t xml:space="preserve">: </w:t>
      </w:r>
      <w:r w:rsidRPr="00F413E3">
        <w:rPr>
          <w:rFonts w:ascii="Cambria" w:eastAsia="MS Mincho" w:hAnsi="Cambria" w:cs="Times New Roman"/>
          <w:color w:val="000000"/>
        </w:rPr>
        <w:tab/>
        <w:t>125</w:t>
      </w:r>
      <w:proofErr w:type="gramEnd"/>
      <w:r w:rsidRPr="00F413E3">
        <w:rPr>
          <w:rFonts w:ascii="Cambria" w:eastAsia="MS Mincho" w:hAnsi="Cambria" w:cs="Times New Roman"/>
          <w:color w:val="000000"/>
        </w:rPr>
        <w:t xml:space="preserve"> entries per competitive lane used per full day</w:t>
      </w:r>
    </w:p>
    <w:p w14:paraId="48AD9F82" w14:textId="77777777" w:rsidR="00420DFF" w:rsidRPr="00F413E3" w:rsidRDefault="00420DFF" w:rsidP="00420DFF">
      <w:pPr>
        <w:keepLines/>
        <w:numPr>
          <w:ilvl w:val="0"/>
          <w:numId w:val="28"/>
        </w:numPr>
        <w:tabs>
          <w:tab w:val="left" w:pos="450"/>
        </w:tabs>
        <w:ind w:left="1166" w:hanging="446"/>
        <w:contextualSpacing/>
        <w:rPr>
          <w:rFonts w:ascii="Cambria" w:eastAsia="MS Mincho" w:hAnsi="Cambria" w:cs="Times New Roman"/>
          <w:color w:val="000000"/>
        </w:rPr>
      </w:pPr>
      <w:r w:rsidRPr="00F413E3">
        <w:rPr>
          <w:rFonts w:ascii="Cambria" w:eastAsia="MS Mincho" w:hAnsi="Cambria" w:cs="Times New Roman"/>
          <w:color w:val="000000"/>
        </w:rPr>
        <w:t>Short Course Meter pool</w:t>
      </w:r>
      <w:proofErr w:type="gramStart"/>
      <w:r w:rsidRPr="00F413E3">
        <w:rPr>
          <w:rFonts w:ascii="Cambria" w:eastAsia="MS Mincho" w:hAnsi="Cambria" w:cs="Times New Roman"/>
          <w:color w:val="000000"/>
        </w:rPr>
        <w:t xml:space="preserve">: </w:t>
      </w:r>
      <w:r w:rsidRPr="00F413E3">
        <w:rPr>
          <w:rFonts w:ascii="Cambria" w:eastAsia="MS Mincho" w:hAnsi="Cambria" w:cs="Times New Roman"/>
          <w:color w:val="000000"/>
        </w:rPr>
        <w:tab/>
        <w:t>125</w:t>
      </w:r>
      <w:proofErr w:type="gramEnd"/>
      <w:r w:rsidRPr="00F413E3">
        <w:rPr>
          <w:rFonts w:ascii="Cambria" w:eastAsia="MS Mincho" w:hAnsi="Cambria" w:cs="Times New Roman"/>
          <w:color w:val="000000"/>
        </w:rPr>
        <w:t xml:space="preserve"> entries per competitive lane used per full day</w:t>
      </w:r>
    </w:p>
    <w:p w14:paraId="47CD2BFF" w14:textId="77777777" w:rsidR="00420DFF" w:rsidRPr="00F413E3" w:rsidRDefault="00420DFF" w:rsidP="00420DFF">
      <w:pPr>
        <w:numPr>
          <w:ilvl w:val="2"/>
          <w:numId w:val="23"/>
        </w:numPr>
        <w:tabs>
          <w:tab w:val="left" w:pos="450"/>
        </w:tabs>
        <w:contextualSpacing/>
        <w:rPr>
          <w:rFonts w:ascii="Cambria" w:eastAsia="MS Mincho" w:hAnsi="Cambria" w:cs="Times New Roman"/>
          <w:b/>
          <w:color w:val="000000"/>
        </w:rPr>
      </w:pPr>
      <w:r w:rsidRPr="00F413E3">
        <w:rPr>
          <w:rFonts w:ascii="Cambria" w:eastAsia="MS Mincho" w:hAnsi="Cambria" w:cs="Times New Roman"/>
          <w:color w:val="000000"/>
        </w:rPr>
        <w:t>Non-Distance Meet</w:t>
      </w:r>
    </w:p>
    <w:p w14:paraId="251DB373" w14:textId="77777777" w:rsidR="00420DFF" w:rsidRPr="00F413E3" w:rsidRDefault="00420DFF" w:rsidP="00420DFF">
      <w:pPr>
        <w:numPr>
          <w:ilvl w:val="0"/>
          <w:numId w:val="29"/>
        </w:numPr>
        <w:tabs>
          <w:tab w:val="left" w:pos="450"/>
          <w:tab w:val="left" w:pos="1260"/>
        </w:tabs>
        <w:ind w:left="1170" w:hanging="450"/>
        <w:contextualSpacing/>
        <w:rPr>
          <w:rFonts w:ascii="Cambria" w:eastAsia="MS Mincho" w:hAnsi="Cambria" w:cs="Times New Roman"/>
          <w:color w:val="000000"/>
        </w:rPr>
      </w:pPr>
      <w:r w:rsidRPr="00F413E3">
        <w:rPr>
          <w:rFonts w:ascii="Cambria" w:eastAsia="MS Mincho" w:hAnsi="Cambria" w:cs="Times New Roman"/>
          <w:color w:val="000000"/>
        </w:rPr>
        <w:t>Short Course yard Pool:</w:t>
      </w:r>
      <w:r w:rsidRPr="00F413E3">
        <w:rPr>
          <w:rFonts w:ascii="Cambria" w:eastAsia="MS Mincho" w:hAnsi="Cambria" w:cs="Times New Roman"/>
          <w:color w:val="000000"/>
        </w:rPr>
        <w:tab/>
        <w:t>200 entries per competitive lane used per full day</w:t>
      </w:r>
    </w:p>
    <w:p w14:paraId="7F7A0622" w14:textId="77777777" w:rsidR="00420DFF" w:rsidRPr="00F413E3" w:rsidRDefault="00420DFF" w:rsidP="00420DFF">
      <w:pPr>
        <w:numPr>
          <w:ilvl w:val="0"/>
          <w:numId w:val="29"/>
        </w:numPr>
        <w:tabs>
          <w:tab w:val="left" w:pos="450"/>
          <w:tab w:val="left" w:pos="1260"/>
        </w:tabs>
        <w:ind w:left="1170" w:hanging="450"/>
        <w:contextualSpacing/>
        <w:rPr>
          <w:rFonts w:ascii="Cambria" w:eastAsia="MS Mincho" w:hAnsi="Cambria" w:cs="Times New Roman"/>
          <w:b/>
          <w:color w:val="000000"/>
        </w:rPr>
      </w:pPr>
      <w:r w:rsidRPr="00F413E3">
        <w:rPr>
          <w:rFonts w:ascii="Cambria" w:eastAsia="MS Mincho" w:hAnsi="Cambria" w:cs="Times New Roman"/>
          <w:color w:val="000000"/>
        </w:rPr>
        <w:t>Long Course Meter Pool:</w:t>
      </w:r>
      <w:r w:rsidRPr="00F413E3">
        <w:rPr>
          <w:rFonts w:ascii="Cambria" w:eastAsia="MS Mincho" w:hAnsi="Cambria" w:cs="Times New Roman"/>
          <w:color w:val="000000"/>
        </w:rPr>
        <w:tab/>
        <w:t>175 entries per competitive lane used per full day</w:t>
      </w:r>
    </w:p>
    <w:p w14:paraId="074A51DF" w14:textId="77777777" w:rsidR="00420DFF" w:rsidRPr="00F413E3" w:rsidRDefault="00420DFF" w:rsidP="00420DFF">
      <w:pPr>
        <w:numPr>
          <w:ilvl w:val="0"/>
          <w:numId w:val="29"/>
        </w:numPr>
        <w:tabs>
          <w:tab w:val="left" w:pos="450"/>
          <w:tab w:val="left" w:pos="1260"/>
        </w:tabs>
        <w:ind w:left="1170" w:hanging="450"/>
        <w:contextualSpacing/>
        <w:rPr>
          <w:rFonts w:ascii="Cambria" w:eastAsia="MS Mincho" w:hAnsi="Cambria" w:cs="Times New Roman"/>
          <w:b/>
          <w:color w:val="000000"/>
        </w:rPr>
      </w:pPr>
      <w:r w:rsidRPr="00F413E3">
        <w:rPr>
          <w:rFonts w:ascii="Cambria" w:eastAsia="MS Mincho" w:hAnsi="Cambria" w:cs="Times New Roman"/>
          <w:color w:val="000000"/>
        </w:rPr>
        <w:t>Short Course Meter Pool:</w:t>
      </w:r>
      <w:r w:rsidRPr="00F413E3">
        <w:rPr>
          <w:rFonts w:ascii="Cambria" w:eastAsia="MS Mincho" w:hAnsi="Cambria" w:cs="Times New Roman"/>
          <w:color w:val="000000"/>
        </w:rPr>
        <w:tab/>
        <w:t>175 entries per competitive lane used per full day</w:t>
      </w:r>
    </w:p>
    <w:p w14:paraId="493393E1" w14:textId="77777777" w:rsidR="00420DFF" w:rsidRPr="00F413E3" w:rsidRDefault="00420DFF" w:rsidP="00420DFF">
      <w:pPr>
        <w:numPr>
          <w:ilvl w:val="2"/>
          <w:numId w:val="23"/>
        </w:numPr>
        <w:tabs>
          <w:tab w:val="left" w:pos="450"/>
        </w:tabs>
        <w:contextualSpacing/>
        <w:rPr>
          <w:rFonts w:ascii="Cambria" w:eastAsia="MS Mincho" w:hAnsi="Cambria" w:cs="Times New Roman"/>
          <w:b/>
          <w:color w:val="000000"/>
        </w:rPr>
      </w:pPr>
      <w:r w:rsidRPr="00F413E3">
        <w:rPr>
          <w:rFonts w:ascii="Cambria" w:eastAsia="MS Mincho" w:hAnsi="Cambria" w:cs="Times New Roman"/>
          <w:color w:val="000000"/>
        </w:rPr>
        <w:t xml:space="preserve">Expectations </w:t>
      </w:r>
      <w:proofErr w:type="gramStart"/>
      <w:r w:rsidRPr="00F413E3">
        <w:rPr>
          <w:rFonts w:ascii="Cambria" w:eastAsia="MS Mincho" w:hAnsi="Cambria" w:cs="Times New Roman"/>
          <w:color w:val="000000"/>
        </w:rPr>
        <w:t>to</w:t>
      </w:r>
      <w:proofErr w:type="gramEnd"/>
      <w:r w:rsidRPr="00F413E3">
        <w:rPr>
          <w:rFonts w:ascii="Cambria" w:eastAsia="MS Mincho" w:hAnsi="Cambria" w:cs="Times New Roman"/>
          <w:color w:val="000000"/>
        </w:rPr>
        <w:t xml:space="preserve"> Entry Limit Standards- The Sanction Manager may:</w:t>
      </w:r>
    </w:p>
    <w:p w14:paraId="5ABCFD99" w14:textId="77777777" w:rsidR="00420DFF" w:rsidRPr="00F413E3" w:rsidRDefault="00420DFF" w:rsidP="00420DFF">
      <w:pPr>
        <w:numPr>
          <w:ilvl w:val="0"/>
          <w:numId w:val="30"/>
        </w:numPr>
        <w:tabs>
          <w:tab w:val="left" w:pos="450"/>
        </w:tabs>
        <w:ind w:left="1170" w:hanging="450"/>
        <w:contextualSpacing/>
        <w:rPr>
          <w:rFonts w:ascii="Cambria" w:eastAsia="MS Mincho" w:hAnsi="Cambria" w:cs="Times New Roman"/>
          <w:color w:val="000000"/>
        </w:rPr>
      </w:pPr>
      <w:r w:rsidRPr="00F413E3">
        <w:rPr>
          <w:rFonts w:ascii="Cambria" w:eastAsia="MS Mincho" w:hAnsi="Cambria" w:cs="Times New Roman"/>
          <w:color w:val="000000"/>
        </w:rPr>
        <w:t xml:space="preserve">Sanction a long course Meet with a limit of 200 entries per lane used per competitive day, but relays but be </w:t>
      </w:r>
      <w:proofErr w:type="gramStart"/>
      <w:r w:rsidRPr="00F413E3">
        <w:rPr>
          <w:rFonts w:ascii="Cambria" w:eastAsia="MS Mincho" w:hAnsi="Cambria" w:cs="Times New Roman"/>
          <w:color w:val="000000"/>
        </w:rPr>
        <w:t>swum</w:t>
      </w:r>
      <w:proofErr w:type="gramEnd"/>
      <w:r w:rsidRPr="00F413E3">
        <w:rPr>
          <w:rFonts w:ascii="Cambria" w:eastAsia="MS Mincho" w:hAnsi="Cambria" w:cs="Times New Roman"/>
          <w:color w:val="000000"/>
        </w:rPr>
        <w:t xml:space="preserve"> first.</w:t>
      </w:r>
    </w:p>
    <w:p w14:paraId="1F59AEC6" w14:textId="77777777" w:rsidR="00420DFF" w:rsidRPr="00F413E3" w:rsidRDefault="00420DFF" w:rsidP="00420DFF">
      <w:pPr>
        <w:numPr>
          <w:ilvl w:val="0"/>
          <w:numId w:val="30"/>
        </w:numPr>
        <w:tabs>
          <w:tab w:val="left" w:pos="450"/>
        </w:tabs>
        <w:ind w:left="1170" w:hanging="450"/>
        <w:contextualSpacing/>
        <w:rPr>
          <w:rFonts w:ascii="Cambria" w:eastAsia="MS Mincho" w:hAnsi="Cambria" w:cs="Times New Roman"/>
          <w:b/>
          <w:color w:val="000000"/>
        </w:rPr>
      </w:pPr>
      <w:r w:rsidRPr="00F413E3">
        <w:rPr>
          <w:rFonts w:ascii="Cambria" w:eastAsia="MS Mincho" w:hAnsi="Cambria" w:cs="Times New Roman"/>
          <w:color w:val="000000"/>
        </w:rPr>
        <w:t>Approve requested, minor variations from these entry limit standards, but a Meet Host should anticipate a need for LSC House of Delegates or Executive Committee action on any request for a major variance.</w:t>
      </w:r>
    </w:p>
    <w:p w14:paraId="4E92B3C0" w14:textId="77777777" w:rsidR="00420DFF" w:rsidRPr="00F413E3" w:rsidRDefault="00420DFF" w:rsidP="00420DFF">
      <w:pPr>
        <w:tabs>
          <w:tab w:val="left" w:pos="450"/>
        </w:tabs>
        <w:ind w:left="720"/>
        <w:contextualSpacing/>
        <w:rPr>
          <w:rFonts w:ascii="Cambria" w:eastAsia="MS Mincho" w:hAnsi="Cambria" w:cs="Times New Roman"/>
          <w:b/>
          <w:color w:val="000000"/>
        </w:rPr>
      </w:pPr>
    </w:p>
    <w:p w14:paraId="6D06B413" w14:textId="77777777" w:rsidR="00420DFF" w:rsidRPr="00F413E3" w:rsidRDefault="00420DFF" w:rsidP="00420DFF">
      <w:pPr>
        <w:tabs>
          <w:tab w:val="left" w:pos="450"/>
        </w:tabs>
        <w:ind w:left="720"/>
        <w:contextualSpacing/>
        <w:rPr>
          <w:rFonts w:ascii="Cambria" w:eastAsia="MS Mincho" w:hAnsi="Cambria" w:cs="Times New Roman"/>
          <w:b/>
          <w:color w:val="000000"/>
        </w:rPr>
      </w:pPr>
    </w:p>
    <w:p w14:paraId="35372940" w14:textId="77777777" w:rsidR="00420DFF" w:rsidRPr="00F413E3" w:rsidRDefault="00420DFF" w:rsidP="00420DFF">
      <w:pPr>
        <w:tabs>
          <w:tab w:val="left" w:pos="450"/>
        </w:tabs>
        <w:rPr>
          <w:rFonts w:ascii="Cambria" w:eastAsia="MS Mincho" w:hAnsi="Cambria" w:cs="Times New Roman"/>
          <w:b/>
          <w:color w:val="000000"/>
        </w:rPr>
      </w:pPr>
    </w:p>
    <w:tbl>
      <w:tblPr>
        <w:tblStyle w:val="TableGrid1"/>
        <w:tblW w:w="9288" w:type="dxa"/>
        <w:tblLook w:val="04A0" w:firstRow="1" w:lastRow="0" w:firstColumn="1" w:lastColumn="0" w:noHBand="0" w:noVBand="1"/>
      </w:tblPr>
      <w:tblGrid>
        <w:gridCol w:w="2214"/>
        <w:gridCol w:w="2214"/>
        <w:gridCol w:w="4860"/>
      </w:tblGrid>
      <w:tr w:rsidR="00420DFF" w:rsidRPr="00F413E3" w14:paraId="2EFCBE5D" w14:textId="77777777" w:rsidTr="00B22C1C">
        <w:tc>
          <w:tcPr>
            <w:tcW w:w="2214" w:type="dxa"/>
          </w:tcPr>
          <w:p w14:paraId="203648E7" w14:textId="77777777" w:rsidR="00420DFF" w:rsidRPr="00F413E3" w:rsidRDefault="00420DFF" w:rsidP="00B22C1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F413E3">
              <w:rPr>
                <w:rFonts w:ascii="Cambria" w:eastAsia="Times New Roman" w:hAnsi="Cambria" w:cs="Times New Roman"/>
                <w:color w:val="000000"/>
                <w:sz w:val="20"/>
                <w:szCs w:val="20"/>
              </w:rPr>
              <w:t>Date of Revision</w:t>
            </w:r>
          </w:p>
        </w:tc>
        <w:tc>
          <w:tcPr>
            <w:tcW w:w="2214" w:type="dxa"/>
          </w:tcPr>
          <w:p w14:paraId="5D9798CA" w14:textId="77777777" w:rsidR="00420DFF" w:rsidRPr="00F413E3" w:rsidRDefault="00420DFF" w:rsidP="00B22C1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F413E3">
              <w:rPr>
                <w:rFonts w:ascii="Cambria" w:eastAsia="Times New Roman" w:hAnsi="Cambria" w:cs="Times New Roman"/>
                <w:color w:val="000000"/>
                <w:sz w:val="20"/>
                <w:szCs w:val="20"/>
              </w:rPr>
              <w:t>Policy Section(s)</w:t>
            </w:r>
          </w:p>
        </w:tc>
        <w:tc>
          <w:tcPr>
            <w:tcW w:w="4860" w:type="dxa"/>
          </w:tcPr>
          <w:p w14:paraId="1BCD532E" w14:textId="77777777" w:rsidR="00420DFF" w:rsidRPr="00F413E3" w:rsidRDefault="00420DFF" w:rsidP="00B22C1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F413E3">
              <w:rPr>
                <w:rFonts w:ascii="Cambria" w:eastAsia="Times New Roman" w:hAnsi="Cambria" w:cs="Times New Roman"/>
                <w:color w:val="000000"/>
                <w:sz w:val="20"/>
                <w:szCs w:val="20"/>
              </w:rPr>
              <w:t>Changes Made</w:t>
            </w:r>
          </w:p>
        </w:tc>
      </w:tr>
      <w:tr w:rsidR="00420DFF" w:rsidRPr="00F413E3" w14:paraId="62AF73D3" w14:textId="77777777" w:rsidTr="00B22C1C">
        <w:tc>
          <w:tcPr>
            <w:tcW w:w="2214" w:type="dxa"/>
          </w:tcPr>
          <w:p w14:paraId="311FC788" w14:textId="77777777" w:rsidR="00420DFF" w:rsidRPr="00F413E3" w:rsidRDefault="00420DFF" w:rsidP="00B22C1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F413E3">
              <w:rPr>
                <w:rFonts w:ascii="Cambria" w:eastAsia="Times New Roman" w:hAnsi="Cambria" w:cs="Times New Roman"/>
                <w:color w:val="000000"/>
                <w:sz w:val="20"/>
                <w:szCs w:val="20"/>
              </w:rPr>
              <w:t>January 27, 2004</w:t>
            </w:r>
          </w:p>
        </w:tc>
        <w:tc>
          <w:tcPr>
            <w:tcW w:w="2214" w:type="dxa"/>
          </w:tcPr>
          <w:p w14:paraId="2B368CC4" w14:textId="77777777" w:rsidR="00420DFF" w:rsidRPr="00F413E3" w:rsidRDefault="00420DFF" w:rsidP="00B22C1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F413E3">
              <w:rPr>
                <w:rFonts w:ascii="Cambria" w:eastAsia="Times New Roman" w:hAnsi="Cambria" w:cs="Times New Roman"/>
                <w:color w:val="000000"/>
                <w:sz w:val="20"/>
                <w:szCs w:val="20"/>
              </w:rPr>
              <w:t>3.4.1</w:t>
            </w:r>
          </w:p>
        </w:tc>
        <w:tc>
          <w:tcPr>
            <w:tcW w:w="4860" w:type="dxa"/>
          </w:tcPr>
          <w:p w14:paraId="66C3054E" w14:textId="77777777" w:rsidR="00420DFF" w:rsidRPr="00F413E3" w:rsidRDefault="00420DFF" w:rsidP="00B22C1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F413E3">
              <w:rPr>
                <w:rFonts w:ascii="Cambria" w:eastAsia="Times New Roman" w:hAnsi="Cambria" w:cs="Times New Roman"/>
                <w:color w:val="000000"/>
                <w:sz w:val="20"/>
                <w:szCs w:val="20"/>
              </w:rPr>
              <w:t>Clarify four-hour rule</w:t>
            </w:r>
          </w:p>
        </w:tc>
      </w:tr>
      <w:tr w:rsidR="00420DFF" w:rsidRPr="00F413E3" w14:paraId="78076193" w14:textId="77777777" w:rsidTr="00B22C1C">
        <w:tc>
          <w:tcPr>
            <w:tcW w:w="2214" w:type="dxa"/>
          </w:tcPr>
          <w:p w14:paraId="7FFB5478" w14:textId="77777777" w:rsidR="00420DFF" w:rsidRPr="00F413E3" w:rsidRDefault="00420DFF" w:rsidP="00B22C1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F413E3">
              <w:rPr>
                <w:rFonts w:ascii="Cambria" w:eastAsia="Times New Roman" w:hAnsi="Cambria" w:cs="Times New Roman"/>
                <w:color w:val="000000"/>
                <w:sz w:val="20"/>
                <w:szCs w:val="20"/>
              </w:rPr>
              <w:t>April 27, 2004</w:t>
            </w:r>
          </w:p>
        </w:tc>
        <w:tc>
          <w:tcPr>
            <w:tcW w:w="2214" w:type="dxa"/>
          </w:tcPr>
          <w:p w14:paraId="67E4723B" w14:textId="77777777" w:rsidR="00420DFF" w:rsidRPr="00F413E3" w:rsidRDefault="00420DFF" w:rsidP="00B22C1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F413E3">
              <w:rPr>
                <w:rFonts w:ascii="Cambria" w:eastAsia="Times New Roman" w:hAnsi="Cambria" w:cs="Times New Roman"/>
                <w:color w:val="000000"/>
                <w:sz w:val="20"/>
                <w:szCs w:val="20"/>
              </w:rPr>
              <w:t>3.5</w:t>
            </w:r>
          </w:p>
        </w:tc>
        <w:tc>
          <w:tcPr>
            <w:tcW w:w="4860" w:type="dxa"/>
          </w:tcPr>
          <w:p w14:paraId="41FF3E57" w14:textId="77777777" w:rsidR="00420DFF" w:rsidRPr="00F413E3" w:rsidRDefault="00420DFF" w:rsidP="00B22C1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F413E3">
              <w:rPr>
                <w:rFonts w:ascii="Cambria" w:eastAsia="Times New Roman" w:hAnsi="Cambria" w:cs="Times New Roman"/>
                <w:color w:val="000000"/>
                <w:sz w:val="20"/>
                <w:szCs w:val="20"/>
              </w:rPr>
              <w:t>Create section by consolidating entry limit information from 2.8.3 and 3.4.5</w:t>
            </w:r>
          </w:p>
        </w:tc>
      </w:tr>
      <w:tr w:rsidR="00420DFF" w:rsidRPr="00F413E3" w14:paraId="15E5099E" w14:textId="77777777" w:rsidTr="00B22C1C">
        <w:tc>
          <w:tcPr>
            <w:tcW w:w="2214" w:type="dxa"/>
          </w:tcPr>
          <w:p w14:paraId="4E3739AA" w14:textId="77777777" w:rsidR="00420DFF" w:rsidRPr="00F413E3" w:rsidRDefault="00420DFF" w:rsidP="00B22C1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F413E3">
              <w:rPr>
                <w:rFonts w:ascii="Cambria" w:eastAsia="Times New Roman" w:hAnsi="Cambria" w:cs="Times New Roman"/>
                <w:color w:val="000000"/>
                <w:sz w:val="20"/>
                <w:szCs w:val="20"/>
              </w:rPr>
              <w:t>April 23, 2013</w:t>
            </w:r>
          </w:p>
        </w:tc>
        <w:tc>
          <w:tcPr>
            <w:tcW w:w="2214" w:type="dxa"/>
          </w:tcPr>
          <w:p w14:paraId="37AC12F0" w14:textId="77777777" w:rsidR="00420DFF" w:rsidRPr="00F413E3" w:rsidRDefault="00420DFF" w:rsidP="00B22C1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F413E3">
              <w:rPr>
                <w:rFonts w:ascii="Cambria" w:eastAsia="Times New Roman" w:hAnsi="Cambria" w:cs="Times New Roman"/>
                <w:color w:val="000000"/>
                <w:sz w:val="20"/>
                <w:szCs w:val="20"/>
              </w:rPr>
              <w:t>3.4.1</w:t>
            </w:r>
          </w:p>
          <w:p w14:paraId="5F5F5568" w14:textId="77777777" w:rsidR="00420DFF" w:rsidRPr="00F413E3" w:rsidRDefault="00420DFF" w:rsidP="00B22C1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F413E3">
              <w:rPr>
                <w:rFonts w:ascii="Cambria" w:eastAsia="Times New Roman" w:hAnsi="Cambria" w:cs="Times New Roman"/>
                <w:color w:val="000000"/>
                <w:sz w:val="20"/>
                <w:szCs w:val="20"/>
              </w:rPr>
              <w:t>3.4.3</w:t>
            </w:r>
          </w:p>
          <w:p w14:paraId="675C56EA" w14:textId="77777777" w:rsidR="00420DFF" w:rsidRPr="00F413E3" w:rsidRDefault="00420DFF" w:rsidP="00B22C1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5C7F2A92" w14:textId="77777777" w:rsidR="00420DFF" w:rsidRPr="00F413E3" w:rsidRDefault="00420DFF" w:rsidP="00B22C1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F413E3">
              <w:rPr>
                <w:rFonts w:ascii="Cambria" w:eastAsia="Times New Roman" w:hAnsi="Cambria" w:cs="Times New Roman"/>
                <w:color w:val="000000"/>
                <w:sz w:val="20"/>
                <w:szCs w:val="20"/>
              </w:rPr>
              <w:t>3.4.4.</w:t>
            </w:r>
          </w:p>
          <w:p w14:paraId="1590FB88" w14:textId="77777777" w:rsidR="00420DFF" w:rsidRPr="00F413E3" w:rsidRDefault="00420DFF" w:rsidP="00B22C1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F413E3">
              <w:rPr>
                <w:rFonts w:ascii="Cambria" w:eastAsia="Times New Roman" w:hAnsi="Cambria" w:cs="Times New Roman"/>
                <w:color w:val="000000"/>
                <w:sz w:val="20"/>
                <w:szCs w:val="20"/>
              </w:rPr>
              <w:t>3.4.5</w:t>
            </w:r>
          </w:p>
          <w:p w14:paraId="760E57BC" w14:textId="77777777" w:rsidR="00420DFF" w:rsidRPr="00F413E3" w:rsidRDefault="00420DFF" w:rsidP="00B22C1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F413E3">
              <w:rPr>
                <w:rFonts w:ascii="Cambria" w:eastAsia="Times New Roman" w:hAnsi="Cambria" w:cs="Times New Roman"/>
                <w:color w:val="000000"/>
                <w:sz w:val="20"/>
                <w:szCs w:val="20"/>
              </w:rPr>
              <w:t>3.4.6</w:t>
            </w:r>
          </w:p>
        </w:tc>
        <w:tc>
          <w:tcPr>
            <w:tcW w:w="4860" w:type="dxa"/>
          </w:tcPr>
          <w:p w14:paraId="1F48C481" w14:textId="77777777" w:rsidR="00420DFF" w:rsidRPr="00F413E3" w:rsidRDefault="00420DFF" w:rsidP="00B22C1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F413E3">
              <w:rPr>
                <w:rFonts w:ascii="Cambria" w:eastAsia="Times New Roman" w:hAnsi="Cambria" w:cs="Times New Roman"/>
                <w:color w:val="000000"/>
                <w:sz w:val="20"/>
                <w:szCs w:val="20"/>
              </w:rPr>
              <w:t>Housekeeping</w:t>
            </w:r>
          </w:p>
          <w:p w14:paraId="45A7506B" w14:textId="77777777" w:rsidR="00420DFF" w:rsidRPr="00F413E3" w:rsidRDefault="00420DFF" w:rsidP="00B22C1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F413E3">
              <w:rPr>
                <w:rFonts w:ascii="Cambria" w:eastAsia="Times New Roman" w:hAnsi="Cambria" w:cs="Times New Roman"/>
                <w:color w:val="000000"/>
                <w:sz w:val="20"/>
                <w:szCs w:val="20"/>
              </w:rPr>
              <w:t>Amended to reflect fines for exceeding session length and requirements for session reports</w:t>
            </w:r>
          </w:p>
          <w:p w14:paraId="3EC5049E" w14:textId="77777777" w:rsidR="00420DFF" w:rsidRPr="00F413E3" w:rsidRDefault="00420DFF" w:rsidP="00B22C1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F413E3">
              <w:rPr>
                <w:rFonts w:ascii="Cambria" w:eastAsia="Times New Roman" w:hAnsi="Cambria" w:cs="Times New Roman"/>
                <w:color w:val="000000"/>
                <w:sz w:val="20"/>
                <w:szCs w:val="20"/>
              </w:rPr>
              <w:t>Provided suggestion to reduce session length</w:t>
            </w:r>
          </w:p>
          <w:p w14:paraId="274F02E2" w14:textId="77777777" w:rsidR="00420DFF" w:rsidRPr="00F413E3" w:rsidRDefault="00420DFF" w:rsidP="00B22C1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F413E3">
              <w:rPr>
                <w:rFonts w:ascii="Cambria" w:eastAsia="Times New Roman" w:hAnsi="Cambria" w:cs="Times New Roman"/>
                <w:color w:val="000000"/>
                <w:sz w:val="20"/>
                <w:szCs w:val="20"/>
              </w:rPr>
              <w:t>Notice requirements when Meet Hosts adjusts meets</w:t>
            </w:r>
          </w:p>
          <w:p w14:paraId="1D2E57A5" w14:textId="77777777" w:rsidR="00420DFF" w:rsidRPr="00F413E3" w:rsidRDefault="00420DFF" w:rsidP="00B22C1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F413E3">
              <w:rPr>
                <w:rFonts w:ascii="Cambria" w:eastAsia="Times New Roman" w:hAnsi="Cambria" w:cs="Times New Roman"/>
                <w:color w:val="000000"/>
                <w:sz w:val="20"/>
                <w:szCs w:val="20"/>
              </w:rPr>
              <w:t>Updated to reflect time standard options</w:t>
            </w:r>
          </w:p>
        </w:tc>
      </w:tr>
      <w:tr w:rsidR="00420DFF" w:rsidRPr="00F413E3" w14:paraId="5BA0B0F5" w14:textId="77777777" w:rsidTr="00B22C1C">
        <w:tc>
          <w:tcPr>
            <w:tcW w:w="2214" w:type="dxa"/>
          </w:tcPr>
          <w:p w14:paraId="0EAEC07A" w14:textId="77777777" w:rsidR="00420DFF" w:rsidRPr="00F413E3" w:rsidRDefault="00420DFF" w:rsidP="00B22C1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F413E3">
              <w:rPr>
                <w:rFonts w:ascii="Cambria" w:eastAsia="Times New Roman" w:hAnsi="Cambria" w:cs="Times New Roman"/>
                <w:color w:val="000000"/>
                <w:sz w:val="20"/>
                <w:szCs w:val="20"/>
              </w:rPr>
              <w:t>June 25, 2013</w:t>
            </w:r>
          </w:p>
        </w:tc>
        <w:tc>
          <w:tcPr>
            <w:tcW w:w="2214" w:type="dxa"/>
          </w:tcPr>
          <w:p w14:paraId="611AC622" w14:textId="77777777" w:rsidR="00420DFF" w:rsidRPr="00F413E3" w:rsidRDefault="00420DFF" w:rsidP="00B22C1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F413E3">
              <w:rPr>
                <w:rFonts w:ascii="Cambria" w:eastAsia="Times New Roman" w:hAnsi="Cambria" w:cs="Times New Roman"/>
                <w:color w:val="000000"/>
                <w:sz w:val="20"/>
                <w:szCs w:val="20"/>
              </w:rPr>
              <w:t>3.1.1</w:t>
            </w:r>
          </w:p>
        </w:tc>
        <w:tc>
          <w:tcPr>
            <w:tcW w:w="4860" w:type="dxa"/>
          </w:tcPr>
          <w:p w14:paraId="5B3000EF" w14:textId="77777777" w:rsidR="00420DFF" w:rsidRPr="00F413E3" w:rsidRDefault="00420DFF" w:rsidP="00B22C1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F413E3">
              <w:rPr>
                <w:rFonts w:ascii="Cambria" w:eastAsia="Times New Roman" w:hAnsi="Cambria" w:cs="Times New Roman"/>
                <w:color w:val="000000"/>
                <w:sz w:val="20"/>
                <w:szCs w:val="20"/>
              </w:rPr>
              <w:t>Updated to reflect change in annual LSC HOD meeting</w:t>
            </w:r>
          </w:p>
        </w:tc>
      </w:tr>
      <w:tr w:rsidR="00420DFF" w:rsidRPr="00F413E3" w14:paraId="5A30B47B" w14:textId="77777777" w:rsidTr="00B22C1C">
        <w:tc>
          <w:tcPr>
            <w:tcW w:w="2214" w:type="dxa"/>
          </w:tcPr>
          <w:p w14:paraId="3EB18291" w14:textId="77777777" w:rsidR="00420DFF" w:rsidRPr="00F413E3" w:rsidRDefault="00420DFF" w:rsidP="00B22C1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F413E3">
              <w:rPr>
                <w:rFonts w:ascii="Cambria" w:eastAsia="Times New Roman" w:hAnsi="Cambria" w:cs="Times New Roman"/>
                <w:color w:val="000000"/>
                <w:sz w:val="20"/>
                <w:szCs w:val="20"/>
              </w:rPr>
              <w:t>October 24, 2017</w:t>
            </w:r>
          </w:p>
        </w:tc>
        <w:tc>
          <w:tcPr>
            <w:tcW w:w="2214" w:type="dxa"/>
          </w:tcPr>
          <w:p w14:paraId="3AEACD2B" w14:textId="77777777" w:rsidR="00420DFF" w:rsidRPr="00F413E3" w:rsidRDefault="00420DFF" w:rsidP="00B22C1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F413E3">
              <w:rPr>
                <w:rFonts w:ascii="Cambria" w:eastAsia="Times New Roman" w:hAnsi="Cambria" w:cs="Times New Roman"/>
                <w:color w:val="000000"/>
                <w:sz w:val="20"/>
                <w:szCs w:val="20"/>
              </w:rPr>
              <w:t>3.1, 3.4, and 3.5</w:t>
            </w:r>
          </w:p>
        </w:tc>
        <w:tc>
          <w:tcPr>
            <w:tcW w:w="4860" w:type="dxa"/>
          </w:tcPr>
          <w:p w14:paraId="5CCDB1F4" w14:textId="77777777" w:rsidR="00420DFF" w:rsidRPr="00F413E3" w:rsidRDefault="00420DFF" w:rsidP="00B22C1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F413E3">
              <w:rPr>
                <w:rFonts w:ascii="Cambria" w:eastAsia="Times New Roman" w:hAnsi="Cambria" w:cs="Times New Roman"/>
                <w:color w:val="000000"/>
                <w:sz w:val="20"/>
                <w:szCs w:val="20"/>
              </w:rPr>
              <w:t>Change all references of LSC Sanctioning Officer, Sanction Chair, Administrative Chairman, or Administrative Chair to be referred to either LSC Sanction Coordinator or simply Sanction Coordinator.</w:t>
            </w:r>
          </w:p>
        </w:tc>
      </w:tr>
      <w:tr w:rsidR="00420DFF" w:rsidRPr="00F413E3" w14:paraId="07AAF05C" w14:textId="77777777" w:rsidTr="00B22C1C">
        <w:tc>
          <w:tcPr>
            <w:tcW w:w="2214" w:type="dxa"/>
          </w:tcPr>
          <w:p w14:paraId="1988C088" w14:textId="77777777" w:rsidR="00420DFF" w:rsidRPr="00F413E3" w:rsidRDefault="00420DFF" w:rsidP="00B22C1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F413E3">
              <w:rPr>
                <w:rFonts w:ascii="Cambria" w:eastAsia="Times New Roman" w:hAnsi="Cambria" w:cs="Times New Roman"/>
                <w:color w:val="000000"/>
                <w:sz w:val="20"/>
                <w:szCs w:val="20"/>
              </w:rPr>
              <w:t>April 25, 2020</w:t>
            </w:r>
          </w:p>
        </w:tc>
        <w:tc>
          <w:tcPr>
            <w:tcW w:w="2214" w:type="dxa"/>
          </w:tcPr>
          <w:p w14:paraId="2E4EDFD3" w14:textId="77777777" w:rsidR="00420DFF" w:rsidRPr="00F413E3" w:rsidRDefault="00420DFF" w:rsidP="00B22C1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F413E3">
              <w:rPr>
                <w:rFonts w:ascii="Cambria" w:eastAsia="Times New Roman" w:hAnsi="Cambria" w:cs="Times New Roman"/>
                <w:color w:val="000000"/>
                <w:sz w:val="20"/>
                <w:szCs w:val="20"/>
              </w:rPr>
              <w:t>Various</w:t>
            </w:r>
          </w:p>
        </w:tc>
        <w:tc>
          <w:tcPr>
            <w:tcW w:w="4860" w:type="dxa"/>
          </w:tcPr>
          <w:p w14:paraId="22ED60E5" w14:textId="77777777" w:rsidR="00420DFF" w:rsidRPr="00F413E3" w:rsidRDefault="00420DFF" w:rsidP="00B22C1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F413E3">
              <w:rPr>
                <w:rFonts w:ascii="Cambria" w:eastAsia="Times New Roman" w:hAnsi="Cambria" w:cs="Times New Roman"/>
                <w:color w:val="000000"/>
                <w:sz w:val="20"/>
                <w:szCs w:val="20"/>
              </w:rPr>
              <w:t>Replace “Sanction Coordinator” with “Sanction Manager” throughout the Policy.</w:t>
            </w:r>
          </w:p>
        </w:tc>
      </w:tr>
      <w:tr w:rsidR="00420DFF" w:rsidRPr="00F413E3" w14:paraId="1BD97E7B" w14:textId="77777777" w:rsidTr="00B22C1C">
        <w:tc>
          <w:tcPr>
            <w:tcW w:w="2214" w:type="dxa"/>
          </w:tcPr>
          <w:p w14:paraId="43D3B19E" w14:textId="77777777" w:rsidR="00420DFF" w:rsidRPr="00F413E3" w:rsidRDefault="00420DFF" w:rsidP="00B22C1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Pr>
                <w:rFonts w:ascii="Cambria" w:eastAsia="Times New Roman" w:hAnsi="Cambria" w:cs="Times New Roman"/>
                <w:color w:val="000000"/>
                <w:sz w:val="20"/>
                <w:szCs w:val="20"/>
              </w:rPr>
              <w:t>October 24, 2023</w:t>
            </w:r>
          </w:p>
        </w:tc>
        <w:tc>
          <w:tcPr>
            <w:tcW w:w="2214" w:type="dxa"/>
          </w:tcPr>
          <w:p w14:paraId="2B51DD15" w14:textId="77777777" w:rsidR="00420DFF" w:rsidRDefault="00420DFF" w:rsidP="00B22C1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Pr>
                <w:rFonts w:ascii="Cambria" w:eastAsia="Times New Roman" w:hAnsi="Cambria" w:cs="Times New Roman"/>
                <w:color w:val="000000"/>
                <w:sz w:val="20"/>
                <w:szCs w:val="20"/>
              </w:rPr>
              <w:t>3.1.3</w:t>
            </w:r>
          </w:p>
          <w:p w14:paraId="7E9B2A91" w14:textId="77777777" w:rsidR="00420DFF" w:rsidRDefault="00420DFF" w:rsidP="00B22C1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21BD08DE" w14:textId="77777777" w:rsidR="00420DFF" w:rsidRPr="00F413E3" w:rsidRDefault="00420DFF" w:rsidP="00B22C1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Pr>
                <w:rFonts w:ascii="Cambria" w:eastAsia="Times New Roman" w:hAnsi="Cambria" w:cs="Times New Roman"/>
                <w:color w:val="000000"/>
                <w:sz w:val="20"/>
                <w:szCs w:val="20"/>
              </w:rPr>
              <w:t>3.4.2</w:t>
            </w:r>
          </w:p>
        </w:tc>
        <w:tc>
          <w:tcPr>
            <w:tcW w:w="4860" w:type="dxa"/>
          </w:tcPr>
          <w:p w14:paraId="6C0A00CA" w14:textId="77777777" w:rsidR="00420DFF" w:rsidRDefault="00420DFF" w:rsidP="00B22C1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Pr>
                <w:rFonts w:ascii="Cambria" w:eastAsia="Times New Roman" w:hAnsi="Cambria" w:cs="Times New Roman"/>
                <w:color w:val="000000"/>
                <w:sz w:val="20"/>
                <w:szCs w:val="20"/>
              </w:rPr>
              <w:t>Replace “Sanctioning Chairman” with “Sanction Manager”</w:t>
            </w:r>
          </w:p>
          <w:p w14:paraId="56CD44E9" w14:textId="77777777" w:rsidR="00420DFF" w:rsidRPr="00F413E3" w:rsidRDefault="00420DFF" w:rsidP="00B22C1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Pr>
                <w:rFonts w:ascii="Cambria" w:eastAsia="Times New Roman" w:hAnsi="Cambria" w:cs="Times New Roman"/>
                <w:color w:val="000000"/>
                <w:sz w:val="20"/>
                <w:szCs w:val="20"/>
              </w:rPr>
              <w:t>Revise “twenty-one (21) days” to “seven (7) days”</w:t>
            </w:r>
          </w:p>
        </w:tc>
      </w:tr>
      <w:tr w:rsidR="00420DFF" w:rsidRPr="00F413E3" w14:paraId="5C1CF472" w14:textId="77777777" w:rsidTr="00B22C1C">
        <w:tc>
          <w:tcPr>
            <w:tcW w:w="2214" w:type="dxa"/>
          </w:tcPr>
          <w:p w14:paraId="01D5F460" w14:textId="77777777" w:rsidR="00420DFF" w:rsidRDefault="00420DFF" w:rsidP="00B22C1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Pr>
                <w:rFonts w:ascii="Cambria" w:eastAsia="Times New Roman" w:hAnsi="Cambria" w:cs="Times New Roman"/>
                <w:color w:val="000000"/>
                <w:sz w:val="20"/>
                <w:szCs w:val="20"/>
              </w:rPr>
              <w:t>October 22, 2024</w:t>
            </w:r>
          </w:p>
        </w:tc>
        <w:tc>
          <w:tcPr>
            <w:tcW w:w="2214" w:type="dxa"/>
          </w:tcPr>
          <w:p w14:paraId="080CC97D" w14:textId="77777777" w:rsidR="00420DFF" w:rsidRDefault="00420DFF" w:rsidP="00B22C1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Pr>
                <w:rFonts w:ascii="Cambria" w:eastAsia="Times New Roman" w:hAnsi="Cambria" w:cs="Times New Roman"/>
                <w:color w:val="000000"/>
                <w:sz w:val="20"/>
                <w:szCs w:val="20"/>
              </w:rPr>
              <w:t>3.1.2</w:t>
            </w:r>
          </w:p>
        </w:tc>
        <w:tc>
          <w:tcPr>
            <w:tcW w:w="4860" w:type="dxa"/>
          </w:tcPr>
          <w:p w14:paraId="6D9A863E" w14:textId="77777777" w:rsidR="00420DFF" w:rsidRDefault="00420DFF" w:rsidP="00B22C1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Pr>
                <w:rFonts w:ascii="Cambria" w:eastAsia="Times New Roman" w:hAnsi="Cambria" w:cs="Times New Roman"/>
                <w:color w:val="000000"/>
                <w:sz w:val="20"/>
                <w:szCs w:val="20"/>
              </w:rPr>
              <w:t xml:space="preserve">Revise from January HOD to </w:t>
            </w:r>
            <w:proofErr w:type="gramStart"/>
            <w:r>
              <w:rPr>
                <w:rFonts w:ascii="Cambria" w:eastAsia="Times New Roman" w:hAnsi="Cambria" w:cs="Times New Roman"/>
                <w:color w:val="000000"/>
                <w:sz w:val="20"/>
                <w:szCs w:val="20"/>
              </w:rPr>
              <w:t>“ held</w:t>
            </w:r>
            <w:proofErr w:type="gramEnd"/>
            <w:r>
              <w:rPr>
                <w:rFonts w:ascii="Cambria" w:eastAsia="Times New Roman" w:hAnsi="Cambria" w:cs="Times New Roman"/>
                <w:color w:val="000000"/>
                <w:sz w:val="20"/>
                <w:szCs w:val="20"/>
              </w:rPr>
              <w:t xml:space="preserve"> in the fall”, effective 2025</w:t>
            </w:r>
          </w:p>
        </w:tc>
      </w:tr>
    </w:tbl>
    <w:p w14:paraId="5DDA94C0" w14:textId="77777777" w:rsidR="00420DFF" w:rsidRPr="002B64BE" w:rsidRDefault="00420DFF" w:rsidP="00420DFF">
      <w:pPr>
        <w:tabs>
          <w:tab w:val="left" w:pos="450"/>
        </w:tabs>
        <w:rPr>
          <w:b/>
          <w:color w:val="000000" w:themeColor="text1"/>
        </w:rPr>
      </w:pPr>
    </w:p>
    <w:p w14:paraId="258973B3" w14:textId="77777777" w:rsidR="00420DFF" w:rsidRPr="008B098C" w:rsidRDefault="00420DFF" w:rsidP="00420DFF"/>
    <w:p w14:paraId="1CEB6681" w14:textId="77777777" w:rsidR="006A0530" w:rsidRDefault="006A0530" w:rsidP="000F25D0">
      <w:pPr>
        <w:rPr>
          <w:b/>
          <w:sz w:val="28"/>
          <w:szCs w:val="28"/>
        </w:rPr>
      </w:pPr>
    </w:p>
    <w:p w14:paraId="2A714AAC" w14:textId="77777777" w:rsidR="00274CB3" w:rsidRPr="003B718E" w:rsidRDefault="00274CB3" w:rsidP="00274CB3">
      <w:pPr>
        <w:pageBreakBefore/>
        <w:rPr>
          <w:b/>
          <w:sz w:val="28"/>
          <w:szCs w:val="28"/>
        </w:rPr>
      </w:pPr>
      <w:bookmarkStart w:id="5" w:name="_Hlk99455156"/>
      <w:r>
        <w:rPr>
          <w:noProof/>
        </w:rPr>
        <w:lastRenderedPageBreak/>
        <w:drawing>
          <wp:anchor distT="0" distB="0" distL="114300" distR="114300" simplePos="0" relativeHeight="251640832" behindDoc="0" locked="0" layoutInCell="1" allowOverlap="1" wp14:anchorId="529FE6DC" wp14:editId="50BE57A0">
            <wp:simplePos x="0" y="0"/>
            <wp:positionH relativeFrom="column">
              <wp:posOffset>5063423</wp:posOffset>
            </wp:positionH>
            <wp:positionV relativeFrom="paragraph">
              <wp:posOffset>-569707</wp:posOffset>
            </wp:positionV>
            <wp:extent cx="1161435" cy="1028700"/>
            <wp:effectExtent l="0" t="0" r="635"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pic:cNvPicPr>
                      <a:picLocks noChangeAspect="1" noChangeArrowheads="1"/>
                    </pic:cNvPicPr>
                  </pic:nvPicPr>
                  <pic:blipFill>
                    <a:blip r:embed="rId8"/>
                    <a:stretch>
                      <a:fillRect/>
                    </a:stretch>
                  </pic:blipFill>
                  <pic:spPr bwMode="auto">
                    <a:xfrm>
                      <a:off x="0" y="0"/>
                      <a:ext cx="1161435" cy="1028700"/>
                    </a:xfrm>
                    <a:prstGeom prst="rect">
                      <a:avLst/>
                    </a:prstGeom>
                    <a:noFill/>
                    <a:ln>
                      <a:noFill/>
                    </a:ln>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E804F1">
        <w:rPr>
          <w:b/>
          <w:sz w:val="28"/>
          <w:szCs w:val="28"/>
        </w:rPr>
        <w:t>Poli</w:t>
      </w:r>
      <w:r w:rsidRPr="00FB0030">
        <w:rPr>
          <w:b/>
          <w:sz w:val="28"/>
          <w:szCs w:val="28"/>
        </w:rPr>
        <w:t xml:space="preserve">cy </w:t>
      </w:r>
      <w:r w:rsidRPr="003B718E">
        <w:rPr>
          <w:b/>
          <w:sz w:val="28"/>
          <w:szCs w:val="28"/>
        </w:rPr>
        <w:t>&amp; Procedures Manual</w:t>
      </w:r>
    </w:p>
    <w:p w14:paraId="574A7296" w14:textId="77777777" w:rsidR="00274CB3" w:rsidRPr="003B718E" w:rsidRDefault="00274CB3" w:rsidP="00274CB3">
      <w:r w:rsidRPr="003B718E">
        <w:rPr>
          <w:b/>
        </w:rPr>
        <w:t>Wisconsin Swimming, Inc.</w:t>
      </w:r>
      <w:r w:rsidRPr="00443295">
        <w:rPr>
          <w:noProof/>
        </w:rPr>
        <w:t xml:space="preserve"> </w:t>
      </w:r>
    </w:p>
    <w:p w14:paraId="5E1AD6FB" w14:textId="1C0AF119" w:rsidR="00274CB3" w:rsidRPr="00CC37DC" w:rsidRDefault="00274CB3" w:rsidP="00274CB3">
      <w:pPr>
        <w:pStyle w:val="Heading1"/>
        <w:rPr>
          <w:rFonts w:asciiTheme="minorHAnsi" w:hAnsiTheme="minorHAnsi"/>
          <w:color w:val="auto"/>
          <w:sz w:val="24"/>
          <w:szCs w:val="24"/>
        </w:rPr>
      </w:pPr>
      <w:bookmarkStart w:id="6" w:name="_Toc197674817"/>
      <w:r w:rsidRPr="00CC37DC">
        <w:rPr>
          <w:rFonts w:asciiTheme="minorHAnsi" w:hAnsiTheme="minorHAnsi"/>
          <w:color w:val="auto"/>
          <w:sz w:val="24"/>
          <w:szCs w:val="24"/>
        </w:rPr>
        <w:t>Policy 4: Meet Conduct</w:t>
      </w:r>
      <w:bookmarkEnd w:id="6"/>
    </w:p>
    <w:p w14:paraId="46B64A01" w14:textId="77777777" w:rsidR="00274CB3" w:rsidRDefault="00274CB3" w:rsidP="00274CB3"/>
    <w:p w14:paraId="1E47DAB4" w14:textId="77777777" w:rsidR="00375925" w:rsidRPr="002E1342" w:rsidRDefault="00375925" w:rsidP="00375925">
      <w:pPr>
        <w:rPr>
          <w:rFonts w:ascii="Cambria" w:eastAsia="MS Mincho" w:hAnsi="Cambria" w:cs="Times New Roman"/>
          <w:i/>
        </w:rPr>
      </w:pPr>
      <w:r w:rsidRPr="002E1342">
        <w:rPr>
          <w:rFonts w:ascii="Cambria" w:eastAsia="MS Mincho" w:hAnsi="Cambria" w:cs="Times New Roman"/>
        </w:rPr>
        <w:t xml:space="preserve">Effective Date: </w:t>
      </w:r>
      <w:r w:rsidRPr="002E1342">
        <w:rPr>
          <w:rFonts w:ascii="Cambria" w:eastAsia="MS Mincho" w:hAnsi="Cambria" w:cs="Times New Roman"/>
          <w:i/>
        </w:rPr>
        <w:t>October 2</w:t>
      </w:r>
      <w:r>
        <w:rPr>
          <w:rFonts w:ascii="Cambria" w:eastAsia="MS Mincho" w:hAnsi="Cambria" w:cs="Times New Roman"/>
          <w:i/>
        </w:rPr>
        <w:t>2</w:t>
      </w:r>
      <w:r w:rsidRPr="002E1342">
        <w:rPr>
          <w:rFonts w:ascii="Cambria" w:eastAsia="MS Mincho" w:hAnsi="Cambria" w:cs="Times New Roman"/>
          <w:i/>
        </w:rPr>
        <w:t xml:space="preserve">, </w:t>
      </w:r>
      <w:r>
        <w:rPr>
          <w:rFonts w:ascii="Cambria" w:eastAsia="MS Mincho" w:hAnsi="Cambria" w:cs="Times New Roman"/>
          <w:i/>
        </w:rPr>
        <w:t>2024</w:t>
      </w:r>
    </w:p>
    <w:p w14:paraId="459DDC8B" w14:textId="77777777" w:rsidR="00375925" w:rsidRPr="002E1342" w:rsidRDefault="00375925" w:rsidP="00375925">
      <w:pPr>
        <w:rPr>
          <w:rFonts w:ascii="Cambria" w:eastAsia="MS Mincho" w:hAnsi="Cambria" w:cs="Times New Roman"/>
        </w:rPr>
      </w:pPr>
      <w:r w:rsidRPr="002E1342">
        <w:rPr>
          <w:rFonts w:ascii="Cambria" w:eastAsia="MS Mincho" w:hAnsi="Cambria" w:cs="Times New Roman"/>
        </w:rPr>
        <w:t xml:space="preserve">Last Revision Date: </w:t>
      </w:r>
      <w:r>
        <w:rPr>
          <w:rFonts w:ascii="Cambria" w:eastAsia="MS Mincho" w:hAnsi="Cambria" w:cs="Times New Roman"/>
          <w:i/>
        </w:rPr>
        <w:t>October 22, 2024</w:t>
      </w:r>
    </w:p>
    <w:p w14:paraId="5422A054" w14:textId="77777777" w:rsidR="00375925" w:rsidRPr="002E1342" w:rsidRDefault="00375925" w:rsidP="00375925">
      <w:pPr>
        <w:rPr>
          <w:rFonts w:ascii="Cambria" w:eastAsia="MS Mincho" w:hAnsi="Cambria" w:cs="Times New Roman"/>
        </w:rPr>
      </w:pPr>
    </w:p>
    <w:p w14:paraId="4F6D9C91" w14:textId="77777777" w:rsidR="00375925" w:rsidRPr="002E1342" w:rsidRDefault="00375925" w:rsidP="00375925">
      <w:pPr>
        <w:rPr>
          <w:rFonts w:ascii="Cambria" w:eastAsia="MS Mincho" w:hAnsi="Cambria" w:cs="Times New Roman"/>
          <w:i/>
        </w:rPr>
      </w:pPr>
      <w:r w:rsidRPr="002E1342">
        <w:rPr>
          <w:rFonts w:ascii="Cambria" w:eastAsia="MS Mincho" w:hAnsi="Cambria" w:cs="Times New Roman"/>
          <w:b/>
          <w:i/>
        </w:rPr>
        <w:t xml:space="preserve">Scope: </w:t>
      </w:r>
      <w:r w:rsidRPr="002E1342">
        <w:rPr>
          <w:rFonts w:ascii="Cambria" w:eastAsia="MS Mincho" w:hAnsi="Cambria" w:cs="Times New Roman"/>
          <w:i/>
        </w:rPr>
        <w:t>This policy provides direction to all LSC members, athletes, officials, coaches, and parents relating to meet conduct.</w:t>
      </w:r>
    </w:p>
    <w:p w14:paraId="3B1C4FA7" w14:textId="77777777" w:rsidR="00375925" w:rsidRPr="002E1342" w:rsidRDefault="00375925" w:rsidP="00375925">
      <w:pPr>
        <w:rPr>
          <w:rFonts w:ascii="Cambria" w:eastAsia="MS Mincho" w:hAnsi="Cambria" w:cs="Times New Roman"/>
          <w:i/>
        </w:rPr>
      </w:pPr>
    </w:p>
    <w:p w14:paraId="48287F80" w14:textId="77777777" w:rsidR="00375925" w:rsidRPr="002E1342" w:rsidRDefault="00375925" w:rsidP="00375925">
      <w:pPr>
        <w:numPr>
          <w:ilvl w:val="1"/>
          <w:numId w:val="31"/>
        </w:numPr>
        <w:ind w:left="450" w:hanging="450"/>
        <w:contextualSpacing/>
        <w:rPr>
          <w:rFonts w:ascii="Cambria" w:eastAsia="MS Mincho" w:hAnsi="Cambria" w:cs="Times New Roman"/>
          <w:b/>
        </w:rPr>
      </w:pPr>
      <w:r w:rsidRPr="002E1342">
        <w:rPr>
          <w:rFonts w:ascii="Cambria" w:eastAsia="MS Mincho" w:hAnsi="Cambria" w:cs="Times New Roman"/>
          <w:b/>
        </w:rPr>
        <w:t>Wisconsin Individual Scratch Rule</w:t>
      </w:r>
    </w:p>
    <w:p w14:paraId="54B0366D" w14:textId="77777777" w:rsidR="00375925" w:rsidRPr="002E1342" w:rsidRDefault="00375925" w:rsidP="00375925">
      <w:pPr>
        <w:ind w:left="360"/>
        <w:contextualSpacing/>
        <w:rPr>
          <w:rFonts w:ascii="Cambria" w:eastAsia="MS Mincho" w:hAnsi="Cambria" w:cs="Times New Roman"/>
        </w:rPr>
      </w:pPr>
      <w:r w:rsidRPr="002E1342">
        <w:rPr>
          <w:rFonts w:ascii="Cambria" w:eastAsia="MS Mincho" w:hAnsi="Cambria" w:cs="Times New Roman"/>
        </w:rPr>
        <w:t>Each swimmer shall inform himself/herself of the meet starting time and shall report to the proper meet authorities promptly upon call.</w:t>
      </w:r>
    </w:p>
    <w:p w14:paraId="0724E724" w14:textId="77777777" w:rsidR="00375925" w:rsidRPr="002E1342" w:rsidRDefault="00375925" w:rsidP="00375925">
      <w:pPr>
        <w:numPr>
          <w:ilvl w:val="2"/>
          <w:numId w:val="31"/>
        </w:numPr>
        <w:contextualSpacing/>
        <w:rPr>
          <w:rFonts w:ascii="Cambria" w:eastAsia="MS Mincho" w:hAnsi="Cambria" w:cs="Times New Roman"/>
          <w:b/>
        </w:rPr>
      </w:pPr>
      <w:r w:rsidRPr="002E1342">
        <w:rPr>
          <w:rFonts w:ascii="Cambria" w:eastAsia="MS Mincho" w:hAnsi="Cambria" w:cs="Times New Roman"/>
        </w:rPr>
        <w:t>Scratching Events in Pre-Seeded Meets – Each swimmer shall report promptly to the starting blocks prior to the start of each race in which the swimmer is entered.</w:t>
      </w:r>
    </w:p>
    <w:p w14:paraId="2DC40701" w14:textId="77777777" w:rsidR="00375925" w:rsidRPr="002E1342" w:rsidRDefault="00375925" w:rsidP="00375925">
      <w:pPr>
        <w:numPr>
          <w:ilvl w:val="0"/>
          <w:numId w:val="32"/>
        </w:numPr>
        <w:ind w:left="1170" w:hanging="450"/>
        <w:contextualSpacing/>
        <w:rPr>
          <w:rFonts w:ascii="Cambria" w:eastAsia="MS Mincho" w:hAnsi="Cambria" w:cs="Times New Roman"/>
        </w:rPr>
      </w:pPr>
      <w:r w:rsidRPr="002E1342">
        <w:rPr>
          <w:rFonts w:ascii="Cambria" w:eastAsia="MS Mincho" w:hAnsi="Cambria" w:cs="Times New Roman"/>
        </w:rPr>
        <w:t>Any swimmer not reporting for or competing in an individual timed final event shall not be penalized.</w:t>
      </w:r>
    </w:p>
    <w:p w14:paraId="544D6A4F" w14:textId="77777777" w:rsidR="00375925" w:rsidRPr="002E1342" w:rsidRDefault="00375925" w:rsidP="00375925">
      <w:pPr>
        <w:numPr>
          <w:ilvl w:val="0"/>
          <w:numId w:val="32"/>
        </w:numPr>
        <w:ind w:left="1170" w:hanging="450"/>
        <w:rPr>
          <w:rFonts w:ascii="Cambria" w:eastAsia="MS Mincho" w:hAnsi="Cambria" w:cs="Times New Roman"/>
        </w:rPr>
      </w:pPr>
      <w:r w:rsidRPr="002E1342">
        <w:rPr>
          <w:rFonts w:ascii="Cambria" w:eastAsia="MS Mincho" w:hAnsi="Cambria" w:cs="Times New Roman"/>
        </w:rPr>
        <w:t>Any swimmer not reporting for or competing in a preliminary heat when finals are scheduled shall not be penalized.</w:t>
      </w:r>
    </w:p>
    <w:p w14:paraId="38F43456" w14:textId="77777777" w:rsidR="00375925" w:rsidRPr="002E1342" w:rsidRDefault="00375925" w:rsidP="00375925">
      <w:pPr>
        <w:numPr>
          <w:ilvl w:val="2"/>
          <w:numId w:val="31"/>
        </w:numPr>
        <w:contextualSpacing/>
        <w:rPr>
          <w:rFonts w:ascii="Cambria" w:eastAsia="MS Mincho" w:hAnsi="Cambria" w:cs="Times New Roman"/>
        </w:rPr>
      </w:pPr>
      <w:r w:rsidRPr="002E1342">
        <w:rPr>
          <w:rFonts w:ascii="Cambria" w:eastAsia="MS Mincho" w:hAnsi="Cambria" w:cs="Times New Roman"/>
        </w:rPr>
        <w:t>Scratching Events in Deck Seeded Meets – Any swimmer entered in an individual event who has checked-in for the event must swim in the event. Failure to swim the event will result in the swimmer being barred from his/her individual event, in which the swimmer is entered on that day or the next day, whichever is first.  No penalty shall apply for a failure to compete if the swimmer or the coach notifies the Deck Referee, prior to his/her assigned heat, of a Declared False Start.</w:t>
      </w:r>
    </w:p>
    <w:p w14:paraId="0B88A6B4" w14:textId="77777777" w:rsidR="00375925" w:rsidRPr="002E1342" w:rsidRDefault="00375925" w:rsidP="00375925">
      <w:pPr>
        <w:numPr>
          <w:ilvl w:val="2"/>
          <w:numId w:val="31"/>
        </w:numPr>
        <w:contextualSpacing/>
        <w:rPr>
          <w:rFonts w:ascii="Cambria" w:eastAsia="MS Mincho" w:hAnsi="Cambria" w:cs="Times New Roman"/>
        </w:rPr>
      </w:pPr>
      <w:r w:rsidRPr="002E1342">
        <w:rPr>
          <w:rFonts w:ascii="Cambria" w:eastAsia="MS Mincho" w:hAnsi="Cambria" w:cs="Times New Roman"/>
        </w:rPr>
        <w:t>Scratching from Bonus Heats, Consolation Finals, and Finals:</w:t>
      </w:r>
    </w:p>
    <w:p w14:paraId="14700A9B" w14:textId="77777777" w:rsidR="00375925" w:rsidRPr="002E1342" w:rsidRDefault="00375925" w:rsidP="00375925">
      <w:pPr>
        <w:numPr>
          <w:ilvl w:val="0"/>
          <w:numId w:val="33"/>
        </w:numPr>
        <w:tabs>
          <w:tab w:val="left" w:pos="1260"/>
        </w:tabs>
        <w:ind w:left="1170" w:hanging="540"/>
        <w:contextualSpacing/>
        <w:rPr>
          <w:rFonts w:ascii="Cambria" w:eastAsia="MS Mincho" w:hAnsi="Cambria" w:cs="Times New Roman"/>
        </w:rPr>
      </w:pPr>
      <w:r w:rsidRPr="002E1342">
        <w:rPr>
          <w:rFonts w:ascii="Cambria" w:eastAsia="MS Mincho" w:hAnsi="Cambria" w:cs="Times New Roman"/>
        </w:rPr>
        <w:t>Any swimmer qualifying for a bonus heat, consolation final, or final race in an individual event, who fails to compete in said bonus, consolation final, or final race, shall be barred from further competition for the remainder of the meet.  Disqualification under this section shall apply only to swimmers qualifying based on the original preliminary results. However, if a swimmer or coach is notified prior to the start of the session that the swimmer has scratched into a bonus heat, consolation final, or final race in an individual event, and then accepts the position but fails to compete, that swimmer shall be barred from further competition for the remainder of the Meet.</w:t>
      </w:r>
    </w:p>
    <w:p w14:paraId="29538D2A" w14:textId="77777777" w:rsidR="00375925" w:rsidRPr="002E1342" w:rsidRDefault="00375925" w:rsidP="00375925">
      <w:pPr>
        <w:numPr>
          <w:ilvl w:val="0"/>
          <w:numId w:val="33"/>
        </w:numPr>
        <w:tabs>
          <w:tab w:val="left" w:pos="1260"/>
        </w:tabs>
        <w:ind w:left="1170" w:hanging="540"/>
        <w:rPr>
          <w:rFonts w:ascii="Cambria" w:eastAsia="MS Mincho" w:hAnsi="Cambria" w:cs="Times New Roman"/>
        </w:rPr>
      </w:pPr>
      <w:r w:rsidRPr="002E1342">
        <w:rPr>
          <w:rFonts w:ascii="Cambria" w:eastAsia="MS Mincho" w:hAnsi="Cambria" w:cs="Times New Roman"/>
        </w:rPr>
        <w:t xml:space="preserve">In the event of withdrawal or barring of a swimmer from competition, the Meet Referee shall fill the bonus heat, consolation final, or final race, when possible, with the next qualified swimmer(s).  First and second </w:t>
      </w:r>
      <w:proofErr w:type="gramStart"/>
      <w:r w:rsidRPr="002E1342">
        <w:rPr>
          <w:rFonts w:ascii="Cambria" w:eastAsia="MS Mincho" w:hAnsi="Cambria" w:cs="Times New Roman"/>
        </w:rPr>
        <w:t>alternates</w:t>
      </w:r>
      <w:proofErr w:type="gramEnd"/>
      <w:r w:rsidRPr="002E1342">
        <w:rPr>
          <w:rFonts w:ascii="Cambria" w:eastAsia="MS Mincho" w:hAnsi="Cambria" w:cs="Times New Roman"/>
        </w:rPr>
        <w:t xml:space="preserve"> </w:t>
      </w:r>
      <w:proofErr w:type="gramStart"/>
      <w:r w:rsidRPr="002E1342">
        <w:rPr>
          <w:rFonts w:ascii="Cambria" w:eastAsia="MS Mincho" w:hAnsi="Cambria" w:cs="Times New Roman"/>
        </w:rPr>
        <w:t>shall</w:t>
      </w:r>
      <w:proofErr w:type="gramEnd"/>
      <w:r w:rsidRPr="002E1342">
        <w:rPr>
          <w:rFonts w:ascii="Cambria" w:eastAsia="MS Mincho" w:hAnsi="Cambria" w:cs="Times New Roman"/>
        </w:rPr>
        <w:t xml:space="preserve"> be announced along with the final qualifiers.  These </w:t>
      </w:r>
      <w:proofErr w:type="gramStart"/>
      <w:r w:rsidRPr="002E1342">
        <w:rPr>
          <w:rFonts w:ascii="Cambria" w:eastAsia="MS Mincho" w:hAnsi="Cambria" w:cs="Times New Roman"/>
        </w:rPr>
        <w:t>alternates</w:t>
      </w:r>
      <w:proofErr w:type="gramEnd"/>
      <w:r w:rsidRPr="002E1342">
        <w:rPr>
          <w:rFonts w:ascii="Cambria" w:eastAsia="MS Mincho" w:hAnsi="Cambria" w:cs="Times New Roman"/>
        </w:rPr>
        <w:t xml:space="preserve"> shall not be penalized if </w:t>
      </w:r>
      <w:proofErr w:type="gramStart"/>
      <w:r w:rsidRPr="002E1342">
        <w:rPr>
          <w:rFonts w:ascii="Cambria" w:eastAsia="MS Mincho" w:hAnsi="Cambria" w:cs="Times New Roman"/>
        </w:rPr>
        <w:t>not</w:t>
      </w:r>
      <w:proofErr w:type="gramEnd"/>
      <w:r w:rsidRPr="002E1342">
        <w:rPr>
          <w:rFonts w:ascii="Cambria" w:eastAsia="MS Mincho" w:hAnsi="Cambria" w:cs="Times New Roman"/>
        </w:rPr>
        <w:t xml:space="preserve"> available to compete in finals.  However, if an alternate is notified that he/she has scratched into a bonus heat, consolation final, or final race prior to the start of the session, and that swimmer accepts the position and then does not compete, that swimmer is barred from further competition for the remainder of the meet. </w:t>
      </w:r>
    </w:p>
    <w:p w14:paraId="055B4839" w14:textId="77777777" w:rsidR="00375925" w:rsidRPr="002E1342" w:rsidRDefault="00375925" w:rsidP="00375925">
      <w:pPr>
        <w:numPr>
          <w:ilvl w:val="0"/>
          <w:numId w:val="33"/>
        </w:numPr>
        <w:tabs>
          <w:tab w:val="left" w:pos="1260"/>
        </w:tabs>
        <w:ind w:left="1170" w:hanging="540"/>
        <w:rPr>
          <w:rFonts w:ascii="Cambria" w:eastAsia="MS Mincho" w:hAnsi="Cambria" w:cs="Times New Roman"/>
        </w:rPr>
      </w:pPr>
      <w:r w:rsidRPr="002E1342">
        <w:rPr>
          <w:rFonts w:ascii="Cambria" w:eastAsia="MS Mincho" w:hAnsi="Cambria" w:cs="Times New Roman"/>
        </w:rPr>
        <w:t xml:space="preserve">When bonus/consolation finals have not been swim and a barring or withdrawal is known to the Meet Referee, the Meet Referee shall reseed the bonus/consolation final, if necessary, by inserting the alternate(s) in the appropriate lane(s), filling all lanes in the final race. </w:t>
      </w:r>
    </w:p>
    <w:p w14:paraId="19EE5C85" w14:textId="77777777" w:rsidR="00375925" w:rsidRPr="002E1342" w:rsidRDefault="00375925" w:rsidP="00375925">
      <w:pPr>
        <w:numPr>
          <w:ilvl w:val="0"/>
          <w:numId w:val="33"/>
        </w:numPr>
        <w:tabs>
          <w:tab w:val="left" w:pos="1260"/>
        </w:tabs>
        <w:ind w:left="1170" w:hanging="540"/>
        <w:rPr>
          <w:rFonts w:ascii="Cambria" w:eastAsia="MS Mincho" w:hAnsi="Cambria" w:cs="Times New Roman"/>
        </w:rPr>
      </w:pPr>
      <w:r w:rsidRPr="002E1342">
        <w:rPr>
          <w:rFonts w:ascii="Cambria" w:eastAsia="MS Mincho" w:hAnsi="Cambria" w:cs="Times New Roman"/>
        </w:rPr>
        <w:lastRenderedPageBreak/>
        <w:t>If a bonus heat or consolation final has been contested, the remaining final shall be swum without reseeding for empty lane(s).</w:t>
      </w:r>
    </w:p>
    <w:p w14:paraId="68601B6D" w14:textId="77777777" w:rsidR="00375925" w:rsidRPr="002E1342" w:rsidRDefault="00375925" w:rsidP="00375925">
      <w:pPr>
        <w:numPr>
          <w:ilvl w:val="0"/>
          <w:numId w:val="33"/>
        </w:numPr>
        <w:tabs>
          <w:tab w:val="left" w:pos="1260"/>
        </w:tabs>
        <w:ind w:left="1170" w:hanging="540"/>
        <w:rPr>
          <w:rFonts w:ascii="Cambria" w:eastAsia="MS Mincho" w:hAnsi="Cambria" w:cs="Times New Roman"/>
        </w:rPr>
      </w:pPr>
      <w:r w:rsidRPr="002E1342">
        <w:rPr>
          <w:rFonts w:ascii="Cambria" w:eastAsia="MS Mincho" w:hAnsi="Cambria" w:cs="Times New Roman"/>
        </w:rPr>
        <w:t xml:space="preserve">Finals shall include those events in a preliminary-finals competition, but </w:t>
      </w:r>
      <w:proofErr w:type="gramStart"/>
      <w:r w:rsidRPr="002E1342">
        <w:rPr>
          <w:rFonts w:ascii="Cambria" w:eastAsia="MS Mincho" w:hAnsi="Cambria" w:cs="Times New Roman"/>
        </w:rPr>
        <w:t>swum</w:t>
      </w:r>
      <w:proofErr w:type="gramEnd"/>
      <w:r w:rsidRPr="002E1342">
        <w:rPr>
          <w:rFonts w:ascii="Cambria" w:eastAsia="MS Mincho" w:hAnsi="Cambria" w:cs="Times New Roman"/>
        </w:rPr>
        <w:t xml:space="preserve"> as timed finals, with the fastest heat swimming in finals. A swimmer who fails to compete in a timed final event or in the fastest heat swimming with finals, who has </w:t>
      </w:r>
      <w:proofErr w:type="gramStart"/>
      <w:r w:rsidRPr="002E1342">
        <w:rPr>
          <w:rFonts w:ascii="Cambria" w:eastAsia="MS Mincho" w:hAnsi="Cambria" w:cs="Times New Roman"/>
        </w:rPr>
        <w:t>checked-in</w:t>
      </w:r>
      <w:proofErr w:type="gramEnd"/>
      <w:r w:rsidRPr="002E1342">
        <w:rPr>
          <w:rFonts w:ascii="Cambria" w:eastAsia="MS Mincho" w:hAnsi="Cambria" w:cs="Times New Roman"/>
        </w:rPr>
        <w:t xml:space="preserve"> for the positive check-in, is barred from competing in the next individual event in which the swimmer is entered either on that day or on the next day, whichever is first.  A Declared False Start is allowed in a timed final event with the fastest heat swimming with finals. </w:t>
      </w:r>
    </w:p>
    <w:p w14:paraId="4A091EE1" w14:textId="77777777" w:rsidR="00375925" w:rsidRPr="002E1342" w:rsidRDefault="00375925" w:rsidP="00375925">
      <w:pPr>
        <w:numPr>
          <w:ilvl w:val="0"/>
          <w:numId w:val="33"/>
        </w:numPr>
        <w:tabs>
          <w:tab w:val="left" w:pos="1260"/>
        </w:tabs>
        <w:ind w:left="1170" w:hanging="540"/>
        <w:rPr>
          <w:rFonts w:ascii="Cambria" w:eastAsia="MS Mincho" w:hAnsi="Cambria" w:cs="Times New Roman"/>
        </w:rPr>
      </w:pPr>
      <w:r w:rsidRPr="002E1342">
        <w:rPr>
          <w:rFonts w:ascii="Cambria" w:eastAsia="MS Mincho" w:hAnsi="Cambria" w:cs="Times New Roman"/>
        </w:rPr>
        <w:t>Exceptions for failure to compete – No penalty shall apply for failure to withdraw or to compete in an individual check-in event if:</w:t>
      </w:r>
    </w:p>
    <w:p w14:paraId="5AF2885C" w14:textId="77777777" w:rsidR="00375925" w:rsidRPr="002E1342" w:rsidRDefault="00375925" w:rsidP="00375925">
      <w:pPr>
        <w:numPr>
          <w:ilvl w:val="1"/>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szCs w:val="20"/>
        </w:rPr>
      </w:pPr>
      <w:r w:rsidRPr="002E1342">
        <w:rPr>
          <w:rFonts w:ascii="Cambria" w:eastAsia="Times New Roman" w:hAnsi="Cambria" w:cs="Times New Roman"/>
          <w:szCs w:val="20"/>
        </w:rPr>
        <w:t>The Meet Referee is notified in the vent of illness or injury and accepts the proof thereof.</w:t>
      </w:r>
    </w:p>
    <w:p w14:paraId="25661D78" w14:textId="77777777" w:rsidR="00375925" w:rsidRPr="002E1342" w:rsidRDefault="00375925" w:rsidP="00375925">
      <w:pPr>
        <w:numPr>
          <w:ilvl w:val="1"/>
          <w:numId w:val="33"/>
        </w:numPr>
        <w:rPr>
          <w:rFonts w:ascii="Cambria" w:eastAsia="MS Mincho" w:hAnsi="Cambria" w:cs="Times New Roman"/>
        </w:rPr>
      </w:pPr>
      <w:r w:rsidRPr="002E1342">
        <w:rPr>
          <w:rFonts w:ascii="Cambria" w:eastAsia="MS Mincho" w:hAnsi="Cambria" w:cs="Times New Roman"/>
        </w:rPr>
        <w:t>A swimmer qualifying for a C, B, or A (bonus heat or consolation final or final race) race, based upon the results of the preliminaries, notifies the Meet Referee within thirty (30) minutes after announcement of the qualifiers for that race that he/she may not intend to compete, and further declares his/her intention not to compete within thirty (30) minutes following his/her last individual preliminary event of the session.</w:t>
      </w:r>
    </w:p>
    <w:p w14:paraId="59855B96" w14:textId="77777777" w:rsidR="00375925" w:rsidRPr="002E1342" w:rsidRDefault="00375925" w:rsidP="00375925">
      <w:pPr>
        <w:numPr>
          <w:ilvl w:val="1"/>
          <w:numId w:val="33"/>
        </w:numPr>
        <w:rPr>
          <w:rFonts w:ascii="Cambria" w:eastAsia="MS Mincho" w:hAnsi="Cambria" w:cs="Times New Roman"/>
        </w:rPr>
      </w:pPr>
      <w:r w:rsidRPr="002E1342">
        <w:rPr>
          <w:rFonts w:ascii="Cambria" w:eastAsia="MS Mincho" w:hAnsi="Cambria" w:cs="Times New Roman"/>
        </w:rPr>
        <w:t xml:space="preserve">The Meet Referee determines that failure to compete is caused by circumstances beyond the control of the swimmer. </w:t>
      </w:r>
    </w:p>
    <w:p w14:paraId="6C175EE8" w14:textId="77777777" w:rsidR="00375925" w:rsidRPr="002E1342" w:rsidRDefault="00375925" w:rsidP="00375925">
      <w:pPr>
        <w:numPr>
          <w:ilvl w:val="1"/>
          <w:numId w:val="31"/>
        </w:numPr>
        <w:spacing w:before="120"/>
        <w:ind w:left="446" w:hanging="446"/>
        <w:contextualSpacing/>
        <w:rPr>
          <w:rFonts w:ascii="Cambria" w:eastAsia="MS Mincho" w:hAnsi="Cambria" w:cs="Times New Roman"/>
        </w:rPr>
      </w:pPr>
      <w:r w:rsidRPr="002E1342">
        <w:rPr>
          <w:rFonts w:ascii="Cambria" w:eastAsia="MS Mincho" w:hAnsi="Cambria" w:cs="Times New Roman"/>
          <w:b/>
        </w:rPr>
        <w:t>Wisconsin Relay Scratch Rule</w:t>
      </w:r>
    </w:p>
    <w:p w14:paraId="57A0ED2E" w14:textId="77777777" w:rsidR="00375925" w:rsidRPr="002E1342" w:rsidRDefault="00375925" w:rsidP="00375925">
      <w:pPr>
        <w:ind w:left="360"/>
        <w:contextualSpacing/>
        <w:rPr>
          <w:rFonts w:ascii="Cambria" w:eastAsia="MS Mincho" w:hAnsi="Cambria" w:cs="Times New Roman"/>
        </w:rPr>
      </w:pPr>
      <w:r w:rsidRPr="002E1342">
        <w:rPr>
          <w:rFonts w:ascii="Cambria" w:eastAsia="MS Mincho" w:hAnsi="Cambria" w:cs="Times New Roman"/>
        </w:rPr>
        <w:t>No penalty exists if a member of a relay team or the relay team itself fails to compete in a timed final or preliminary/finals competition.</w:t>
      </w:r>
    </w:p>
    <w:p w14:paraId="53B7E423" w14:textId="77777777" w:rsidR="00375925" w:rsidRPr="002E1342" w:rsidRDefault="00375925" w:rsidP="00375925">
      <w:pPr>
        <w:numPr>
          <w:ilvl w:val="1"/>
          <w:numId w:val="31"/>
        </w:numPr>
        <w:spacing w:before="120"/>
        <w:ind w:left="446" w:hanging="446"/>
        <w:rPr>
          <w:rFonts w:ascii="Cambria" w:eastAsia="MS Mincho" w:hAnsi="Cambria" w:cs="Times New Roman"/>
        </w:rPr>
      </w:pPr>
      <w:r w:rsidRPr="002E1342">
        <w:rPr>
          <w:rFonts w:ascii="Cambria" w:eastAsia="MS Mincho" w:hAnsi="Cambria" w:cs="Times New Roman"/>
          <w:b/>
        </w:rPr>
        <w:t>Minimum Finish Judging</w:t>
      </w:r>
    </w:p>
    <w:p w14:paraId="50B7F82B" w14:textId="77777777" w:rsidR="00375925" w:rsidRPr="002E1342" w:rsidRDefault="00375925" w:rsidP="00375925">
      <w:pPr>
        <w:ind w:left="360"/>
        <w:contextualSpacing/>
        <w:rPr>
          <w:rFonts w:ascii="Cambria" w:eastAsia="MS Mincho" w:hAnsi="Cambria" w:cs="Times New Roman"/>
        </w:rPr>
      </w:pPr>
      <w:r w:rsidRPr="002E1342">
        <w:rPr>
          <w:rFonts w:ascii="Cambria" w:eastAsia="MS Mincho" w:hAnsi="Cambria" w:cs="Times New Roman"/>
        </w:rPr>
        <w:t>A minimum of one (1) place judge and preferably two (2) place judges, shall record the places/finishes of all competitors in a heat for timed finals, preliminaries, and final races.  An exception occurs when no automatic timing system is used.  Then, two (2) places judges are required.</w:t>
      </w:r>
    </w:p>
    <w:p w14:paraId="3CB86136" w14:textId="77777777" w:rsidR="00375925" w:rsidRPr="002E1342" w:rsidRDefault="00375925" w:rsidP="00375925">
      <w:pPr>
        <w:numPr>
          <w:ilvl w:val="1"/>
          <w:numId w:val="31"/>
        </w:numPr>
        <w:spacing w:before="120"/>
        <w:ind w:left="446" w:hanging="446"/>
        <w:rPr>
          <w:rFonts w:ascii="Cambria" w:eastAsia="MS Mincho" w:hAnsi="Cambria" w:cs="Times New Roman"/>
        </w:rPr>
      </w:pPr>
      <w:r w:rsidRPr="002E1342">
        <w:rPr>
          <w:rFonts w:ascii="Cambria" w:eastAsia="MS Mincho" w:hAnsi="Cambria" w:cs="Times New Roman"/>
          <w:b/>
        </w:rPr>
        <w:t>Minimum Number of Officials</w:t>
      </w:r>
    </w:p>
    <w:p w14:paraId="08763B6C" w14:textId="77777777" w:rsidR="00375925" w:rsidRPr="002E1342" w:rsidRDefault="00375925" w:rsidP="00375925">
      <w:pPr>
        <w:numPr>
          <w:ilvl w:val="2"/>
          <w:numId w:val="31"/>
        </w:numPr>
        <w:contextualSpacing/>
        <w:rPr>
          <w:rFonts w:ascii="Cambria" w:eastAsia="MS Mincho" w:hAnsi="Cambria" w:cs="Times New Roman"/>
        </w:rPr>
      </w:pPr>
      <w:r w:rsidRPr="002E1342">
        <w:rPr>
          <w:rFonts w:ascii="Cambria" w:eastAsia="MS Mincho" w:hAnsi="Cambria" w:cs="Times New Roman"/>
        </w:rPr>
        <w:t>Sanctioned and Approved Meets</w:t>
      </w:r>
    </w:p>
    <w:p w14:paraId="3AD259CE" w14:textId="77777777" w:rsidR="00375925" w:rsidRPr="002E1342" w:rsidRDefault="00375925" w:rsidP="00375925">
      <w:pPr>
        <w:ind w:left="720"/>
        <w:contextualSpacing/>
        <w:rPr>
          <w:rFonts w:ascii="Cambria" w:eastAsia="MS Mincho" w:hAnsi="Cambria" w:cs="Times New Roman"/>
        </w:rPr>
      </w:pPr>
      <w:r w:rsidRPr="002E1342">
        <w:rPr>
          <w:rFonts w:ascii="Cambria" w:eastAsia="MS Mincho" w:hAnsi="Cambria" w:cs="Times New Roman"/>
        </w:rPr>
        <w:t xml:space="preserve">A minimum of four (4) Officials, as described below, shall </w:t>
      </w:r>
      <w:proofErr w:type="gramStart"/>
      <w:r w:rsidRPr="002E1342">
        <w:rPr>
          <w:rFonts w:ascii="Cambria" w:eastAsia="MS Mincho" w:hAnsi="Cambria" w:cs="Times New Roman"/>
        </w:rPr>
        <w:t>be present at all times</w:t>
      </w:r>
      <w:proofErr w:type="gramEnd"/>
      <w:r w:rsidRPr="002E1342">
        <w:rPr>
          <w:rFonts w:ascii="Cambria" w:eastAsia="MS Mincho" w:hAnsi="Cambria" w:cs="Times New Roman"/>
        </w:rPr>
        <w:t xml:space="preserve"> during </w:t>
      </w:r>
      <w:proofErr w:type="gramStart"/>
      <w:r w:rsidRPr="002E1342">
        <w:rPr>
          <w:rFonts w:ascii="Cambria" w:eastAsia="MS Mincho" w:hAnsi="Cambria" w:cs="Times New Roman"/>
        </w:rPr>
        <w:t>competition</w:t>
      </w:r>
      <w:proofErr w:type="gramEnd"/>
      <w:r w:rsidRPr="002E1342">
        <w:rPr>
          <w:rFonts w:ascii="Cambria" w:eastAsia="MS Mincho" w:hAnsi="Cambria" w:cs="Times New Roman"/>
        </w:rPr>
        <w:t xml:space="preserve"> of a meet, including dual </w:t>
      </w:r>
      <w:proofErr w:type="gramStart"/>
      <w:r w:rsidRPr="002E1342">
        <w:rPr>
          <w:rFonts w:ascii="Cambria" w:eastAsia="MS Mincho" w:hAnsi="Cambria" w:cs="Times New Roman"/>
        </w:rPr>
        <w:t>meets</w:t>
      </w:r>
      <w:proofErr w:type="gramEnd"/>
      <w:r w:rsidRPr="002E1342">
        <w:rPr>
          <w:rFonts w:ascii="Cambria" w:eastAsia="MS Mincho" w:hAnsi="Cambria" w:cs="Times New Roman"/>
        </w:rPr>
        <w:t xml:space="preserve">. Additional Officials are recommended for major </w:t>
      </w:r>
      <w:proofErr w:type="gramStart"/>
      <w:r w:rsidRPr="002E1342">
        <w:rPr>
          <w:rFonts w:ascii="Cambria" w:eastAsia="MS Mincho" w:hAnsi="Cambria" w:cs="Times New Roman"/>
        </w:rPr>
        <w:t>meets</w:t>
      </w:r>
      <w:proofErr w:type="gramEnd"/>
      <w:r w:rsidRPr="002E1342">
        <w:rPr>
          <w:rFonts w:ascii="Cambria" w:eastAsia="MS Mincho" w:hAnsi="Cambria" w:cs="Times New Roman"/>
        </w:rPr>
        <w:t>, especially for any meet with a Prelims/Finals format.</w:t>
      </w:r>
    </w:p>
    <w:p w14:paraId="32CBF6D3" w14:textId="77777777" w:rsidR="00375925" w:rsidRPr="002E1342" w:rsidRDefault="00375925" w:rsidP="00375925">
      <w:pPr>
        <w:numPr>
          <w:ilvl w:val="0"/>
          <w:numId w:val="34"/>
        </w:numPr>
        <w:ind w:left="1170" w:hanging="450"/>
        <w:contextualSpacing/>
        <w:rPr>
          <w:rFonts w:ascii="Cambria" w:eastAsia="MS Mincho" w:hAnsi="Cambria" w:cs="Times New Roman"/>
        </w:rPr>
      </w:pPr>
      <w:r w:rsidRPr="002E1342">
        <w:rPr>
          <w:rFonts w:ascii="Cambria" w:eastAsia="MS Mincho" w:hAnsi="Cambria" w:cs="Times New Roman"/>
        </w:rPr>
        <w:t xml:space="preserve">One USA Swimming certified Starter, who may serve as a Stroke and Turn Judge when sufficient other Officials are not </w:t>
      </w:r>
      <w:proofErr w:type="gramStart"/>
      <w:r w:rsidRPr="002E1342">
        <w:rPr>
          <w:rFonts w:ascii="Cambria" w:eastAsia="MS Mincho" w:hAnsi="Cambria" w:cs="Times New Roman"/>
        </w:rPr>
        <w:t>available;</w:t>
      </w:r>
      <w:proofErr w:type="gramEnd"/>
    </w:p>
    <w:p w14:paraId="55C8BEF6" w14:textId="77777777" w:rsidR="00375925" w:rsidRPr="002E1342" w:rsidRDefault="00375925" w:rsidP="00375925">
      <w:pPr>
        <w:numPr>
          <w:ilvl w:val="0"/>
          <w:numId w:val="34"/>
        </w:numPr>
        <w:ind w:left="1170" w:hanging="450"/>
        <w:rPr>
          <w:rFonts w:ascii="Cambria" w:eastAsia="MS Mincho" w:hAnsi="Cambria" w:cs="Times New Roman"/>
        </w:rPr>
      </w:pPr>
      <w:r w:rsidRPr="002E1342">
        <w:rPr>
          <w:rFonts w:ascii="Cambria" w:eastAsia="MS Mincho" w:hAnsi="Cambria" w:cs="Times New Roman"/>
        </w:rPr>
        <w:t>One USA Swimming certified Referee, who cannot serve in any other capacity (except in a dual meet where they can also serve as a Stroke and Turn Official</w:t>
      </w:r>
      <w:proofErr w:type="gramStart"/>
      <w:r w:rsidRPr="002E1342">
        <w:rPr>
          <w:rFonts w:ascii="Cambria" w:eastAsia="MS Mincho" w:hAnsi="Cambria" w:cs="Times New Roman"/>
        </w:rPr>
        <w:t>);</w:t>
      </w:r>
      <w:proofErr w:type="gramEnd"/>
    </w:p>
    <w:p w14:paraId="1152DA0F" w14:textId="77777777" w:rsidR="00375925" w:rsidRPr="002E1342" w:rsidRDefault="00375925" w:rsidP="00375925">
      <w:pPr>
        <w:numPr>
          <w:ilvl w:val="0"/>
          <w:numId w:val="34"/>
        </w:numPr>
        <w:ind w:left="1170" w:hanging="450"/>
        <w:rPr>
          <w:rFonts w:ascii="Cambria" w:eastAsia="MS Mincho" w:hAnsi="Cambria" w:cs="Times New Roman"/>
        </w:rPr>
      </w:pPr>
      <w:r w:rsidRPr="002E1342">
        <w:rPr>
          <w:rFonts w:ascii="Cambria" w:eastAsia="MS Mincho" w:hAnsi="Cambria" w:cs="Times New Roman"/>
        </w:rPr>
        <w:t>One Administrative Official, certified by the LSC Officials Committee, who cannot serve in any other capacity; and</w:t>
      </w:r>
    </w:p>
    <w:p w14:paraId="32841A23" w14:textId="77777777" w:rsidR="00375925" w:rsidRPr="002E1342" w:rsidRDefault="00375925" w:rsidP="00375925">
      <w:pPr>
        <w:numPr>
          <w:ilvl w:val="0"/>
          <w:numId w:val="34"/>
        </w:numPr>
        <w:ind w:left="1170" w:hanging="450"/>
        <w:rPr>
          <w:rFonts w:ascii="Cambria" w:eastAsia="MS Mincho" w:hAnsi="Cambria" w:cs="Times New Roman"/>
        </w:rPr>
      </w:pPr>
      <w:r w:rsidRPr="002E1342">
        <w:rPr>
          <w:rFonts w:ascii="Cambria" w:eastAsia="MS Mincho" w:hAnsi="Cambria" w:cs="Times New Roman"/>
        </w:rPr>
        <w:t>One certified Stroke and Turn Official, or another certified Starter/Referee.</w:t>
      </w:r>
    </w:p>
    <w:p w14:paraId="10EB7C65" w14:textId="77777777" w:rsidR="00375925" w:rsidRPr="002E1342" w:rsidRDefault="00375925" w:rsidP="00375925">
      <w:pPr>
        <w:ind w:left="1170"/>
        <w:rPr>
          <w:rFonts w:ascii="Cambria" w:eastAsia="MS Mincho" w:hAnsi="Cambria" w:cs="Times New Roman"/>
        </w:rPr>
      </w:pPr>
    </w:p>
    <w:p w14:paraId="350FF3B4" w14:textId="77777777" w:rsidR="00375925" w:rsidRPr="002E1342" w:rsidRDefault="00375925" w:rsidP="00375925">
      <w:pPr>
        <w:numPr>
          <w:ilvl w:val="1"/>
          <w:numId w:val="31"/>
        </w:numPr>
        <w:ind w:left="450" w:hanging="450"/>
        <w:contextualSpacing/>
        <w:rPr>
          <w:rFonts w:ascii="Cambria" w:eastAsia="MS Mincho" w:hAnsi="Cambria" w:cs="Times New Roman"/>
        </w:rPr>
      </w:pPr>
      <w:r w:rsidRPr="002E1342">
        <w:rPr>
          <w:rFonts w:ascii="Cambria" w:eastAsia="MS Mincho" w:hAnsi="Cambria" w:cs="Times New Roman"/>
          <w:b/>
        </w:rPr>
        <w:t>Warm-up Procedures</w:t>
      </w:r>
    </w:p>
    <w:p w14:paraId="4004FF08" w14:textId="77777777" w:rsidR="00375925" w:rsidRPr="002E1342" w:rsidRDefault="00375925" w:rsidP="00375925">
      <w:pPr>
        <w:numPr>
          <w:ilvl w:val="2"/>
          <w:numId w:val="31"/>
        </w:numPr>
        <w:contextualSpacing/>
        <w:rPr>
          <w:rFonts w:ascii="Cambria" w:eastAsia="MS Mincho" w:hAnsi="Cambria" w:cs="Times New Roman"/>
        </w:rPr>
      </w:pPr>
      <w:r w:rsidRPr="002E1342">
        <w:rPr>
          <w:rFonts w:ascii="Cambria" w:eastAsia="MS Mincho" w:hAnsi="Cambria" w:cs="Times New Roman"/>
        </w:rPr>
        <w:t xml:space="preserve">The warm-up procedure establishes the requirements for any USA Swimming member club requesting sanction/approval from Wisconsin Swimming, Inc.  The intent is </w:t>
      </w:r>
      <w:proofErr w:type="gramStart"/>
      <w:r w:rsidRPr="002E1342">
        <w:rPr>
          <w:rFonts w:ascii="Cambria" w:eastAsia="MS Mincho" w:hAnsi="Cambria" w:cs="Times New Roman"/>
        </w:rPr>
        <w:t>providing</w:t>
      </w:r>
      <w:proofErr w:type="gramEnd"/>
      <w:r w:rsidRPr="002E1342">
        <w:rPr>
          <w:rFonts w:ascii="Cambria" w:eastAsia="MS Mincho" w:hAnsi="Cambria" w:cs="Times New Roman"/>
        </w:rPr>
        <w:t xml:space="preserve"> an adequate, fair, and safe warm-up for all competitors and coaches. In conformance with </w:t>
      </w:r>
      <w:proofErr w:type="gramStart"/>
      <w:r w:rsidRPr="002E1342">
        <w:rPr>
          <w:rFonts w:ascii="Cambria" w:eastAsia="MS Mincho" w:hAnsi="Cambria" w:cs="Times New Roman"/>
        </w:rPr>
        <w:t>Wisconsin</w:t>
      </w:r>
      <w:proofErr w:type="gramEnd"/>
      <w:r w:rsidRPr="002E1342">
        <w:rPr>
          <w:rFonts w:ascii="Cambria" w:eastAsia="MS Mincho" w:hAnsi="Cambria" w:cs="Times New Roman"/>
        </w:rPr>
        <w:t xml:space="preserve"> Swimming Policy 2.2.1.C, the Meet Announcement shall specify warm-up times and procedures.</w:t>
      </w:r>
    </w:p>
    <w:p w14:paraId="1AB8AA0E" w14:textId="77777777" w:rsidR="00375925" w:rsidRPr="002E1342" w:rsidRDefault="00375925" w:rsidP="00375925">
      <w:pPr>
        <w:numPr>
          <w:ilvl w:val="2"/>
          <w:numId w:val="31"/>
        </w:numPr>
        <w:rPr>
          <w:rFonts w:ascii="Cambria" w:eastAsia="Times New Roman" w:hAnsi="Cambria" w:cs="Times New Roman"/>
        </w:rPr>
      </w:pPr>
      <w:r w:rsidRPr="002E1342">
        <w:rPr>
          <w:rFonts w:ascii="Cambria" w:eastAsia="Times New Roman" w:hAnsi="Cambria" w:cs="Times New Roman"/>
        </w:rPr>
        <w:lastRenderedPageBreak/>
        <w:t>The warm-up procedures shall provide a minimum of a five (5) minutes quiet period between warm-ups and actual competition during which no one is permitted in the competitive pool.</w:t>
      </w:r>
    </w:p>
    <w:p w14:paraId="39608DE3" w14:textId="77777777" w:rsidR="00375925" w:rsidRPr="002E1342" w:rsidRDefault="00375925" w:rsidP="00375925">
      <w:pPr>
        <w:numPr>
          <w:ilvl w:val="2"/>
          <w:numId w:val="31"/>
        </w:numPr>
        <w:rPr>
          <w:rFonts w:ascii="Cambria" w:eastAsia="Times New Roman" w:hAnsi="Cambria" w:cs="Times New Roman"/>
        </w:rPr>
      </w:pPr>
      <w:proofErr w:type="gramStart"/>
      <w:r w:rsidRPr="002E1342">
        <w:rPr>
          <w:rFonts w:ascii="Cambria" w:eastAsia="Times New Roman" w:hAnsi="Cambria" w:cs="Times New Roman"/>
        </w:rPr>
        <w:t>Following</w:t>
      </w:r>
      <w:proofErr w:type="gramEnd"/>
      <w:r w:rsidRPr="002E1342">
        <w:rPr>
          <w:rFonts w:ascii="Cambria" w:eastAsia="Times New Roman" w:hAnsi="Cambria" w:cs="Times New Roman"/>
        </w:rPr>
        <w:t xml:space="preserve"> are several definitions/descriptions contained/used in the procedure:</w:t>
      </w:r>
    </w:p>
    <w:p w14:paraId="48301D26" w14:textId="77777777" w:rsidR="00375925" w:rsidRPr="002E1342" w:rsidRDefault="00375925" w:rsidP="00375925">
      <w:pPr>
        <w:numPr>
          <w:ilvl w:val="0"/>
          <w:numId w:val="35"/>
        </w:numPr>
        <w:ind w:left="1170" w:hanging="450"/>
        <w:rPr>
          <w:rFonts w:ascii="Cambria" w:eastAsia="Times New Roman" w:hAnsi="Cambria" w:cs="Times New Roman"/>
        </w:rPr>
      </w:pPr>
      <w:r w:rsidRPr="002E1342">
        <w:rPr>
          <w:rFonts w:ascii="Cambria" w:eastAsia="Times New Roman" w:hAnsi="Cambria" w:cs="Times New Roman"/>
        </w:rPr>
        <w:t xml:space="preserve">General Warm-up: Circle swimming only, entry into the water shall be a </w:t>
      </w:r>
      <w:proofErr w:type="gramStart"/>
      <w:r w:rsidRPr="002E1342">
        <w:rPr>
          <w:rFonts w:ascii="Cambria" w:eastAsia="Times New Roman" w:hAnsi="Cambria" w:cs="Times New Roman"/>
        </w:rPr>
        <w:t>feet</w:t>
      </w:r>
      <w:proofErr w:type="gramEnd"/>
      <w:r w:rsidRPr="002E1342">
        <w:rPr>
          <w:rFonts w:ascii="Cambria" w:eastAsia="Times New Roman" w:hAnsi="Cambria" w:cs="Times New Roman"/>
        </w:rPr>
        <w:t xml:space="preserve"> first </w:t>
      </w:r>
      <w:proofErr w:type="gramStart"/>
      <w:r w:rsidRPr="002E1342">
        <w:rPr>
          <w:rFonts w:ascii="Cambria" w:eastAsia="Times New Roman" w:hAnsi="Cambria" w:cs="Times New Roman"/>
        </w:rPr>
        <w:t>three point</w:t>
      </w:r>
      <w:proofErr w:type="gramEnd"/>
      <w:r w:rsidRPr="002E1342">
        <w:rPr>
          <w:rFonts w:ascii="Cambria" w:eastAsia="Times New Roman" w:hAnsi="Cambria" w:cs="Times New Roman"/>
        </w:rPr>
        <w:t xml:space="preserve"> entry for all competition</w:t>
      </w:r>
    </w:p>
    <w:p w14:paraId="78DB12EB" w14:textId="05E98412" w:rsidR="00375925" w:rsidRPr="002E1342" w:rsidRDefault="00375925" w:rsidP="00375925">
      <w:pPr>
        <w:numPr>
          <w:ilvl w:val="0"/>
          <w:numId w:val="35"/>
        </w:numPr>
        <w:ind w:left="1170" w:hanging="450"/>
        <w:rPr>
          <w:rFonts w:ascii="Cambria" w:eastAsia="Times New Roman" w:hAnsi="Cambria" w:cs="Times New Roman"/>
        </w:rPr>
      </w:pPr>
      <w:r w:rsidRPr="002E1342">
        <w:rPr>
          <w:rFonts w:ascii="Cambria" w:eastAsia="Times New Roman" w:hAnsi="Cambria" w:cs="Times New Roman"/>
        </w:rPr>
        <w:t>Sprint</w:t>
      </w:r>
      <w:r w:rsidR="00E61D33" w:rsidRPr="002E1342">
        <w:rPr>
          <w:rFonts w:ascii="Cambria" w:eastAsia="Times New Roman" w:hAnsi="Cambria" w:cs="Times New Roman"/>
        </w:rPr>
        <w:t>: One</w:t>
      </w:r>
      <w:r w:rsidRPr="002E1342">
        <w:rPr>
          <w:rFonts w:ascii="Cambria" w:eastAsia="Times New Roman" w:hAnsi="Cambria" w:cs="Times New Roman"/>
        </w:rPr>
        <w:t xml:space="preserve"> directional swimming from </w:t>
      </w:r>
      <w:proofErr w:type="gramStart"/>
      <w:r w:rsidRPr="002E1342">
        <w:rPr>
          <w:rFonts w:ascii="Cambria" w:eastAsia="Times New Roman" w:hAnsi="Cambria" w:cs="Times New Roman"/>
        </w:rPr>
        <w:t>starting</w:t>
      </w:r>
      <w:proofErr w:type="gramEnd"/>
      <w:r w:rsidRPr="002E1342">
        <w:rPr>
          <w:rFonts w:ascii="Cambria" w:eastAsia="Times New Roman" w:hAnsi="Cambria" w:cs="Times New Roman"/>
        </w:rPr>
        <w:t xml:space="preserve"> end only, racing starts from starting blocks are permitted.</w:t>
      </w:r>
    </w:p>
    <w:p w14:paraId="0771B297" w14:textId="77777777" w:rsidR="00375925" w:rsidRPr="002E1342" w:rsidRDefault="00375925" w:rsidP="00375925">
      <w:pPr>
        <w:numPr>
          <w:ilvl w:val="0"/>
          <w:numId w:val="35"/>
        </w:numPr>
        <w:ind w:left="1170" w:hanging="450"/>
        <w:rPr>
          <w:rFonts w:ascii="Cambria" w:eastAsia="Times New Roman" w:hAnsi="Cambria" w:cs="Times New Roman"/>
        </w:rPr>
      </w:pPr>
      <w:r w:rsidRPr="002E1342">
        <w:rPr>
          <w:rFonts w:ascii="Cambria" w:eastAsia="Times New Roman" w:hAnsi="Cambria" w:cs="Times New Roman"/>
        </w:rPr>
        <w:t>Push/Pace</w:t>
      </w:r>
      <w:proofErr w:type="gramStart"/>
      <w:r w:rsidRPr="002E1342">
        <w:rPr>
          <w:rFonts w:ascii="Cambria" w:eastAsia="Times New Roman" w:hAnsi="Cambria" w:cs="Times New Roman"/>
        </w:rPr>
        <w:t>:  Circle</w:t>
      </w:r>
      <w:proofErr w:type="gramEnd"/>
      <w:r w:rsidRPr="002E1342">
        <w:rPr>
          <w:rFonts w:ascii="Cambria" w:eastAsia="Times New Roman" w:hAnsi="Cambria" w:cs="Times New Roman"/>
        </w:rPr>
        <w:t xml:space="preserve"> swimming only, one or two lengths only, begin at starting end only, no racing starts from starting blocks.</w:t>
      </w:r>
    </w:p>
    <w:p w14:paraId="2FDD1004" w14:textId="77777777" w:rsidR="00375925" w:rsidRPr="002E1342" w:rsidRDefault="00375925" w:rsidP="00375925">
      <w:pPr>
        <w:numPr>
          <w:ilvl w:val="0"/>
          <w:numId w:val="35"/>
        </w:numPr>
        <w:ind w:left="1170" w:hanging="450"/>
        <w:rPr>
          <w:rFonts w:ascii="Cambria" w:eastAsia="Times New Roman" w:hAnsi="Cambria" w:cs="Times New Roman"/>
        </w:rPr>
      </w:pPr>
      <w:r w:rsidRPr="002E1342">
        <w:rPr>
          <w:rFonts w:ascii="Cambria" w:eastAsia="Times New Roman" w:hAnsi="Cambria" w:cs="Times New Roman"/>
        </w:rPr>
        <w:t>Kicking/Pulling with Boards or Paddles</w:t>
      </w:r>
      <w:proofErr w:type="gramStart"/>
      <w:r w:rsidRPr="002E1342">
        <w:rPr>
          <w:rFonts w:ascii="Cambria" w:eastAsia="Times New Roman" w:hAnsi="Cambria" w:cs="Times New Roman"/>
        </w:rPr>
        <w:t>:  Not</w:t>
      </w:r>
      <w:proofErr w:type="gramEnd"/>
      <w:r w:rsidRPr="002E1342">
        <w:rPr>
          <w:rFonts w:ascii="Cambria" w:eastAsia="Times New Roman" w:hAnsi="Cambria" w:cs="Times New Roman"/>
        </w:rPr>
        <w:t xml:space="preserve"> permitted in competition pool; permitted in separate diving well or in adjacent pool.</w:t>
      </w:r>
    </w:p>
    <w:p w14:paraId="4EBC3607" w14:textId="40A730D7" w:rsidR="00375925" w:rsidRPr="002E1342" w:rsidRDefault="00375925" w:rsidP="00375925">
      <w:pPr>
        <w:numPr>
          <w:ilvl w:val="0"/>
          <w:numId w:val="35"/>
        </w:numPr>
        <w:ind w:left="1170" w:hanging="450"/>
        <w:rPr>
          <w:rFonts w:ascii="Cambria" w:eastAsia="Times New Roman" w:hAnsi="Cambria" w:cs="Times New Roman"/>
        </w:rPr>
      </w:pPr>
      <w:r w:rsidRPr="002E1342">
        <w:rPr>
          <w:rFonts w:ascii="Cambria" w:eastAsia="Times New Roman" w:hAnsi="Cambria" w:cs="Times New Roman"/>
        </w:rPr>
        <w:t>Marshal</w:t>
      </w:r>
      <w:r w:rsidR="00E61D33" w:rsidRPr="002E1342">
        <w:rPr>
          <w:rFonts w:ascii="Cambria" w:eastAsia="Times New Roman" w:hAnsi="Cambria" w:cs="Times New Roman"/>
        </w:rPr>
        <w:t>: A</w:t>
      </w:r>
      <w:r w:rsidRPr="002E1342">
        <w:rPr>
          <w:rFonts w:ascii="Cambria" w:eastAsia="Times New Roman" w:hAnsi="Cambria" w:cs="Times New Roman"/>
        </w:rPr>
        <w:t xml:space="preserve"> Host Club member, familiar with warm-up procedures, on deck during entire warm-up, with authority to recommend to the Meet Referee disciplinary action for violators of procedures. </w:t>
      </w:r>
    </w:p>
    <w:p w14:paraId="25719CD0" w14:textId="77777777" w:rsidR="00375925" w:rsidRPr="002E1342" w:rsidRDefault="00375925" w:rsidP="00375925">
      <w:pPr>
        <w:numPr>
          <w:ilvl w:val="2"/>
          <w:numId w:val="31"/>
        </w:numPr>
        <w:contextualSpacing/>
        <w:rPr>
          <w:rFonts w:ascii="Cambria" w:eastAsia="MS Mincho" w:hAnsi="Cambria" w:cs="Times New Roman"/>
        </w:rPr>
      </w:pPr>
      <w:r w:rsidRPr="002E1342">
        <w:rPr>
          <w:rFonts w:ascii="Cambria" w:eastAsia="MS Mincho" w:hAnsi="Cambria" w:cs="Times New Roman"/>
        </w:rPr>
        <w:t xml:space="preserve">A diving well physically linked to the competition pool, as in an “L” shaped pool, may be available for general warm-up, kicking/pulling during the warm-up period, and for </w:t>
      </w:r>
      <w:proofErr w:type="gramStart"/>
      <w:r w:rsidRPr="002E1342">
        <w:rPr>
          <w:rFonts w:ascii="Cambria" w:eastAsia="MS Mincho" w:hAnsi="Cambria" w:cs="Times New Roman"/>
        </w:rPr>
        <w:t>warm-downs</w:t>
      </w:r>
      <w:proofErr w:type="gramEnd"/>
      <w:r w:rsidRPr="002E1342">
        <w:rPr>
          <w:rFonts w:ascii="Cambria" w:eastAsia="MS Mincho" w:hAnsi="Cambria" w:cs="Times New Roman"/>
        </w:rPr>
        <w:t xml:space="preserve"> only during competition with limits on the number of swimmers in the water at the same time.  The Meet Referee or Marshall(s) may close the diving well to all individuals at their discretion.</w:t>
      </w:r>
    </w:p>
    <w:p w14:paraId="12998B1E" w14:textId="77777777" w:rsidR="00375925" w:rsidRPr="002E1342" w:rsidRDefault="00375925" w:rsidP="00375925">
      <w:pPr>
        <w:numPr>
          <w:ilvl w:val="1"/>
          <w:numId w:val="31"/>
        </w:numPr>
        <w:spacing w:before="120"/>
        <w:ind w:left="446" w:hanging="446"/>
        <w:rPr>
          <w:rFonts w:ascii="Cambria" w:eastAsia="MS Mincho" w:hAnsi="Cambria" w:cs="Times New Roman"/>
        </w:rPr>
      </w:pPr>
      <w:r w:rsidRPr="002E1342">
        <w:rPr>
          <w:rFonts w:ascii="Cambria" w:eastAsia="MS Mincho" w:hAnsi="Cambria" w:cs="Times New Roman"/>
          <w:b/>
        </w:rPr>
        <w:t>Coaches Responsibilities</w:t>
      </w:r>
    </w:p>
    <w:p w14:paraId="277AB02D" w14:textId="77777777" w:rsidR="00375925" w:rsidRPr="002E1342" w:rsidRDefault="00375925" w:rsidP="00375925">
      <w:pPr>
        <w:numPr>
          <w:ilvl w:val="2"/>
          <w:numId w:val="31"/>
        </w:numPr>
        <w:contextualSpacing/>
        <w:rPr>
          <w:rFonts w:ascii="Cambria" w:eastAsia="MS Mincho" w:hAnsi="Cambria" w:cs="Times New Roman"/>
        </w:rPr>
      </w:pPr>
      <w:r w:rsidRPr="002E1342">
        <w:rPr>
          <w:rFonts w:ascii="Cambria" w:eastAsia="MS Mincho" w:hAnsi="Cambria" w:cs="Times New Roman"/>
        </w:rPr>
        <w:t xml:space="preserve">Coaches shall instruct their swimmers about safety guidelines and warm-up procedures as they apply to conduct at </w:t>
      </w:r>
      <w:proofErr w:type="gramStart"/>
      <w:r w:rsidRPr="002E1342">
        <w:rPr>
          <w:rFonts w:ascii="Cambria" w:eastAsia="MS Mincho" w:hAnsi="Cambria" w:cs="Times New Roman"/>
        </w:rPr>
        <w:t>meets</w:t>
      </w:r>
      <w:proofErr w:type="gramEnd"/>
      <w:r w:rsidRPr="002E1342">
        <w:rPr>
          <w:rFonts w:ascii="Cambria" w:eastAsia="MS Mincho" w:hAnsi="Cambria" w:cs="Times New Roman"/>
        </w:rPr>
        <w:t xml:space="preserve"> and at practices.</w:t>
      </w:r>
    </w:p>
    <w:p w14:paraId="28C5839E" w14:textId="77777777" w:rsidR="00375925" w:rsidRPr="002E1342" w:rsidRDefault="00375925" w:rsidP="00375925">
      <w:pPr>
        <w:numPr>
          <w:ilvl w:val="2"/>
          <w:numId w:val="31"/>
        </w:numPr>
        <w:contextualSpacing/>
        <w:rPr>
          <w:rFonts w:ascii="Cambria" w:eastAsia="MS Mincho" w:hAnsi="Cambria" w:cs="Times New Roman"/>
        </w:rPr>
      </w:pPr>
      <w:r w:rsidRPr="002E1342">
        <w:rPr>
          <w:rFonts w:ascii="Cambria" w:eastAsia="MS Mincho" w:hAnsi="Cambria" w:cs="Times New Roman"/>
        </w:rPr>
        <w:t xml:space="preserve">Coaches shall supervise their swimmers throughout the warm-up at meets and at all practices. </w:t>
      </w:r>
    </w:p>
    <w:p w14:paraId="3C571300" w14:textId="77777777" w:rsidR="00375925" w:rsidRPr="002E1342" w:rsidRDefault="00375925" w:rsidP="00375925">
      <w:pPr>
        <w:numPr>
          <w:ilvl w:val="1"/>
          <w:numId w:val="31"/>
        </w:numPr>
        <w:spacing w:before="120"/>
        <w:ind w:left="446" w:hanging="446"/>
        <w:rPr>
          <w:rFonts w:ascii="Cambria" w:eastAsia="MS Mincho" w:hAnsi="Cambria" w:cs="Times New Roman"/>
        </w:rPr>
      </w:pPr>
      <w:r w:rsidRPr="002E1342">
        <w:rPr>
          <w:rFonts w:ascii="Cambria" w:eastAsia="MS Mincho" w:hAnsi="Cambria" w:cs="Times New Roman"/>
          <w:b/>
        </w:rPr>
        <w:t>Host Team Responsibilities- Meet Marshals &amp; Lifeguards</w:t>
      </w:r>
    </w:p>
    <w:p w14:paraId="7380AF3A" w14:textId="77777777" w:rsidR="00375925" w:rsidRPr="002E1342" w:rsidRDefault="00375925" w:rsidP="00375925">
      <w:pPr>
        <w:numPr>
          <w:ilvl w:val="2"/>
          <w:numId w:val="31"/>
        </w:numPr>
        <w:contextualSpacing/>
        <w:rPr>
          <w:rFonts w:ascii="Cambria" w:eastAsia="MS Mincho" w:hAnsi="Cambria" w:cs="Times New Roman"/>
        </w:rPr>
      </w:pPr>
      <w:r w:rsidRPr="002E1342">
        <w:rPr>
          <w:rFonts w:ascii="Cambria" w:eastAsia="MS Mincho" w:hAnsi="Cambria" w:cs="Times New Roman"/>
        </w:rPr>
        <w:t>A minimum of two (2) Meet Marshals, who report to and receive instructions from the Meet Referee and/or Head Marshal, shall be on deck during the entire warm-up session to enforce safety guidelines and warm-up procedures.</w:t>
      </w:r>
    </w:p>
    <w:p w14:paraId="2ACF482C" w14:textId="77777777" w:rsidR="00375925" w:rsidRPr="002E1342" w:rsidRDefault="00375925" w:rsidP="00375925">
      <w:pPr>
        <w:numPr>
          <w:ilvl w:val="2"/>
          <w:numId w:val="31"/>
        </w:numPr>
        <w:rPr>
          <w:rFonts w:ascii="Cambria" w:eastAsia="Times New Roman" w:hAnsi="Cambria" w:cs="Times New Roman"/>
        </w:rPr>
      </w:pPr>
      <w:r w:rsidRPr="002E1342">
        <w:rPr>
          <w:rFonts w:ascii="Cambria" w:eastAsia="Times New Roman" w:hAnsi="Cambria" w:cs="Times New Roman"/>
        </w:rPr>
        <w:t>Meet Marshals, with the approval of the Meet Referee, shall have the authority to remove any swimmer or coach who violates safety guidelines or warm-up procedures from the deck for the remainder of the warm-up session or the meet</w:t>
      </w:r>
    </w:p>
    <w:p w14:paraId="6D107C73" w14:textId="77777777" w:rsidR="00375925" w:rsidRPr="002E1342" w:rsidRDefault="00375925" w:rsidP="00375925">
      <w:pPr>
        <w:numPr>
          <w:ilvl w:val="2"/>
          <w:numId w:val="31"/>
        </w:numPr>
        <w:rPr>
          <w:rFonts w:ascii="Cambria" w:eastAsia="Times New Roman" w:hAnsi="Cambria" w:cs="Times New Roman"/>
        </w:rPr>
      </w:pPr>
      <w:r w:rsidRPr="002E1342">
        <w:rPr>
          <w:rFonts w:ascii="Cambria" w:eastAsia="Times New Roman" w:hAnsi="Cambria" w:cs="Times New Roman"/>
        </w:rPr>
        <w:t xml:space="preserve">A Meet Host must provide at least one certified Lifeguard for the pool who has no other responsibilities in accord with </w:t>
      </w:r>
      <w:proofErr w:type="gramStart"/>
      <w:r w:rsidRPr="002E1342">
        <w:rPr>
          <w:rFonts w:ascii="Cambria" w:eastAsia="Times New Roman" w:hAnsi="Cambria" w:cs="Times New Roman"/>
        </w:rPr>
        <w:t>Wisconsin</w:t>
      </w:r>
      <w:proofErr w:type="gramEnd"/>
      <w:r w:rsidRPr="002E1342">
        <w:rPr>
          <w:rFonts w:ascii="Cambria" w:eastAsia="Times New Roman" w:hAnsi="Cambria" w:cs="Times New Roman"/>
        </w:rPr>
        <w:t xml:space="preserve"> Administrative Code.  The Lifeguard(s) </w:t>
      </w:r>
      <w:proofErr w:type="gramStart"/>
      <w:r w:rsidRPr="002E1342">
        <w:rPr>
          <w:rFonts w:ascii="Cambria" w:eastAsia="Times New Roman" w:hAnsi="Cambria" w:cs="Times New Roman"/>
        </w:rPr>
        <w:t>needs</w:t>
      </w:r>
      <w:proofErr w:type="gramEnd"/>
      <w:r w:rsidRPr="002E1342">
        <w:rPr>
          <w:rFonts w:ascii="Cambria" w:eastAsia="Times New Roman" w:hAnsi="Cambria" w:cs="Times New Roman"/>
        </w:rPr>
        <w:t xml:space="preserve"> not be member(s) of USA Swimming.  </w:t>
      </w:r>
    </w:p>
    <w:p w14:paraId="2C833805" w14:textId="2B8BE0F1" w:rsidR="00375925" w:rsidRPr="002E1342" w:rsidRDefault="00375925" w:rsidP="00375925">
      <w:pPr>
        <w:numPr>
          <w:ilvl w:val="2"/>
          <w:numId w:val="31"/>
        </w:numPr>
        <w:rPr>
          <w:rFonts w:ascii="Cambria" w:eastAsia="Times New Roman" w:hAnsi="Cambria" w:cs="Times New Roman"/>
        </w:rPr>
      </w:pPr>
      <w:r w:rsidRPr="002E1342">
        <w:rPr>
          <w:rFonts w:ascii="Cambria" w:eastAsia="Times New Roman" w:hAnsi="Cambria" w:cs="Times New Roman"/>
        </w:rPr>
        <w:t xml:space="preserve">For non-contiguous warm-up facility, other than one separated by a bulkhead and supervised by a Red Cross certified </w:t>
      </w:r>
      <w:r w:rsidR="00E61D33" w:rsidRPr="002E1342">
        <w:rPr>
          <w:rFonts w:ascii="Cambria" w:eastAsia="Times New Roman" w:hAnsi="Cambria" w:cs="Times New Roman"/>
        </w:rPr>
        <w:t>Lifeguard</w:t>
      </w:r>
      <w:r w:rsidRPr="002E1342">
        <w:rPr>
          <w:rFonts w:ascii="Cambria" w:eastAsia="Times New Roman" w:hAnsi="Cambria" w:cs="Times New Roman"/>
        </w:rPr>
        <w:t xml:space="preserve">, the Meet Marshals shall make periodic inspections of this pool, but they are not required to observe this warm-up pool on-going. </w:t>
      </w:r>
    </w:p>
    <w:p w14:paraId="4108F58D" w14:textId="77777777" w:rsidR="00375925" w:rsidRPr="002E1342" w:rsidRDefault="00375925" w:rsidP="00375925">
      <w:pPr>
        <w:numPr>
          <w:ilvl w:val="2"/>
          <w:numId w:val="31"/>
        </w:numPr>
        <w:rPr>
          <w:rFonts w:ascii="Cambria" w:eastAsia="Times New Roman" w:hAnsi="Cambria" w:cs="Times New Roman"/>
        </w:rPr>
      </w:pPr>
      <w:r w:rsidRPr="002E1342">
        <w:rPr>
          <w:rFonts w:ascii="Cambria" w:eastAsia="Times New Roman" w:hAnsi="Cambria" w:cs="Times New Roman"/>
        </w:rPr>
        <w:t>The Meet Director, Coaches, and Officials must be current non-athlete members of USA Swimming</w:t>
      </w:r>
      <w:r>
        <w:rPr>
          <w:rFonts w:ascii="Cambria" w:eastAsia="Times New Roman" w:hAnsi="Cambria" w:cs="Times New Roman"/>
        </w:rPr>
        <w:t>, and in good standing</w:t>
      </w:r>
      <w:r w:rsidRPr="002E1342">
        <w:rPr>
          <w:rFonts w:ascii="Cambria" w:eastAsia="Times New Roman" w:hAnsi="Cambria" w:cs="Times New Roman"/>
        </w:rPr>
        <w:t>.</w:t>
      </w:r>
    </w:p>
    <w:p w14:paraId="0FC104FB" w14:textId="77777777" w:rsidR="00375925" w:rsidRPr="002E1342" w:rsidRDefault="00375925" w:rsidP="00375925">
      <w:pPr>
        <w:numPr>
          <w:ilvl w:val="1"/>
          <w:numId w:val="31"/>
        </w:numPr>
        <w:spacing w:before="120"/>
        <w:ind w:left="446" w:hanging="446"/>
        <w:contextualSpacing/>
        <w:rPr>
          <w:rFonts w:ascii="Cambria" w:eastAsia="MS Mincho" w:hAnsi="Cambria" w:cs="Times New Roman"/>
        </w:rPr>
      </w:pPr>
      <w:proofErr w:type="gramStart"/>
      <w:r w:rsidRPr="002E1342">
        <w:rPr>
          <w:rFonts w:ascii="Cambria" w:eastAsia="MS Mincho" w:hAnsi="Cambria" w:cs="Times New Roman"/>
          <w:b/>
        </w:rPr>
        <w:t>Official’s</w:t>
      </w:r>
      <w:proofErr w:type="gramEnd"/>
      <w:r w:rsidRPr="002E1342">
        <w:rPr>
          <w:rFonts w:ascii="Cambria" w:eastAsia="MS Mincho" w:hAnsi="Cambria" w:cs="Times New Roman"/>
          <w:b/>
        </w:rPr>
        <w:t xml:space="preserve"> Compensation</w:t>
      </w:r>
    </w:p>
    <w:p w14:paraId="7AE8D417" w14:textId="77777777" w:rsidR="00375925" w:rsidRPr="002E1342" w:rsidRDefault="00375925" w:rsidP="00375925">
      <w:pPr>
        <w:rPr>
          <w:rFonts w:ascii="Cambria" w:eastAsia="Times New Roman" w:hAnsi="Cambria" w:cs="Times New Roman"/>
        </w:rPr>
      </w:pPr>
      <w:r w:rsidRPr="002E1342">
        <w:rPr>
          <w:rFonts w:ascii="Cambria" w:eastAsia="Times New Roman" w:hAnsi="Cambria" w:cs="Times New Roman"/>
        </w:rPr>
        <w:t xml:space="preserve">Most Officials volunteer their time to officiate swim meets.  Meet Hosts should not expect to compensate Officials financially.  When necessary, the Meet Host’s normal compensation for an Official is fifty dollars ($50) a session. </w:t>
      </w:r>
    </w:p>
    <w:p w14:paraId="511D7E6D" w14:textId="77777777" w:rsidR="00375925" w:rsidRPr="002E1342" w:rsidRDefault="00375925" w:rsidP="00375925">
      <w:pPr>
        <w:numPr>
          <w:ilvl w:val="1"/>
          <w:numId w:val="31"/>
        </w:numPr>
        <w:spacing w:before="120"/>
        <w:ind w:left="446" w:hanging="446"/>
        <w:rPr>
          <w:rFonts w:ascii="Cambria" w:eastAsia="MS Mincho" w:hAnsi="Cambria" w:cs="Times New Roman"/>
        </w:rPr>
      </w:pPr>
      <w:r w:rsidRPr="002E1342">
        <w:rPr>
          <w:rFonts w:ascii="Cambria" w:eastAsia="MS Mincho" w:hAnsi="Cambria" w:cs="Times New Roman"/>
          <w:b/>
        </w:rPr>
        <w:t>Meet Host Responsibility for Providing Timers and Officials</w:t>
      </w:r>
    </w:p>
    <w:p w14:paraId="7387F00A" w14:textId="77777777" w:rsidR="00375925" w:rsidRPr="002E1342" w:rsidRDefault="00375925" w:rsidP="00375925">
      <w:pPr>
        <w:rPr>
          <w:rFonts w:ascii="Cambria" w:eastAsia="Times New Roman" w:hAnsi="Cambria" w:cs="Times New Roman"/>
        </w:rPr>
      </w:pPr>
      <w:r w:rsidRPr="002E1342">
        <w:rPr>
          <w:rFonts w:ascii="Cambria" w:eastAsia="Times New Roman" w:hAnsi="Cambria" w:cs="Times New Roman"/>
        </w:rPr>
        <w:t xml:space="preserve">The Meet Host shall have a full complement of Officials, arranged prior to the day of the meet.  Meet Hosts should not expect to find Officials from the audience (This includes Timers). Timers may be requested for both short and long course meets.  </w:t>
      </w:r>
      <w:proofErr w:type="gramStart"/>
      <w:r w:rsidRPr="002E1342">
        <w:rPr>
          <w:rFonts w:ascii="Cambria" w:eastAsia="Times New Roman" w:hAnsi="Cambria" w:cs="Times New Roman"/>
        </w:rPr>
        <w:t>With the exception of</w:t>
      </w:r>
      <w:proofErr w:type="gramEnd"/>
      <w:r w:rsidRPr="002E1342">
        <w:rPr>
          <w:rFonts w:ascii="Cambria" w:eastAsia="Times New Roman" w:hAnsi="Cambria" w:cs="Times New Roman"/>
        </w:rPr>
        <w:t xml:space="preserve"> LSC Championship Meet </w:t>
      </w:r>
      <w:r w:rsidRPr="002E1342">
        <w:rPr>
          <w:rFonts w:ascii="Cambria" w:eastAsia="Times New Roman" w:hAnsi="Cambria" w:cs="Times New Roman"/>
        </w:rPr>
        <w:lastRenderedPageBreak/>
        <w:t xml:space="preserve">however, they may not be mandatory for team entry into the meet as Timers ultimately are the responsibility of the Meet Host. </w:t>
      </w:r>
    </w:p>
    <w:p w14:paraId="4110A4AC" w14:textId="77777777" w:rsidR="00375925" w:rsidRPr="002E1342" w:rsidRDefault="00375925" w:rsidP="00375925">
      <w:pPr>
        <w:numPr>
          <w:ilvl w:val="1"/>
          <w:numId w:val="31"/>
        </w:numPr>
        <w:spacing w:before="120"/>
        <w:ind w:left="446" w:hanging="446"/>
        <w:rPr>
          <w:rFonts w:ascii="Cambria" w:eastAsia="MS Mincho" w:hAnsi="Cambria" w:cs="Times New Roman"/>
        </w:rPr>
      </w:pPr>
      <w:r w:rsidRPr="002E1342">
        <w:rPr>
          <w:rFonts w:ascii="Cambria" w:eastAsia="MS Mincho" w:hAnsi="Cambria" w:cs="Times New Roman"/>
          <w:b/>
        </w:rPr>
        <w:t xml:space="preserve">Meet Host Responsibilities- LSC Announcements </w:t>
      </w:r>
    </w:p>
    <w:p w14:paraId="368A29D6" w14:textId="77777777" w:rsidR="00375925" w:rsidRDefault="00375925" w:rsidP="00375925">
      <w:pPr>
        <w:rPr>
          <w:rFonts w:ascii="Cambria" w:eastAsia="Times New Roman" w:hAnsi="Cambria" w:cs="Times New Roman"/>
        </w:rPr>
      </w:pPr>
      <w:r w:rsidRPr="002E1342">
        <w:rPr>
          <w:rFonts w:ascii="Cambria" w:eastAsia="Times New Roman" w:hAnsi="Cambria" w:cs="Times New Roman"/>
        </w:rPr>
        <w:t xml:space="preserve">The LSC may use up to two (2) pages in Meet Host’s Heat Sheets for LSC announcements, at no cost to the LSC, to promote LSC-sponsored activities. An LSC Officer, Committee Chair, Coordinator, or Director will provide the Meet Director with an electronic copy of the announcement(s) at least seven (7) days prior to the first day of the Meet. For a Timed Finals Meet, the announcement(s) is included in the Heat Sheets for each session. For </w:t>
      </w:r>
      <w:proofErr w:type="gramStart"/>
      <w:r w:rsidRPr="002E1342">
        <w:rPr>
          <w:rFonts w:ascii="Cambria" w:eastAsia="Times New Roman" w:hAnsi="Cambria" w:cs="Times New Roman"/>
        </w:rPr>
        <w:t>Prelim</w:t>
      </w:r>
      <w:proofErr w:type="gramEnd"/>
      <w:r w:rsidRPr="002E1342">
        <w:rPr>
          <w:rFonts w:ascii="Cambria" w:eastAsia="Times New Roman" w:hAnsi="Cambria" w:cs="Times New Roman"/>
        </w:rPr>
        <w:t>-Finals Meet, the announcement(s) needs be included only in the Heat Sheets for Preliminaries. If Heat Sheets are not printed, providing a handout at admissions is acceptable.</w:t>
      </w:r>
    </w:p>
    <w:p w14:paraId="4FDC1460" w14:textId="77777777" w:rsidR="00C34A84" w:rsidRPr="002E1342" w:rsidRDefault="00C34A84" w:rsidP="00C34A84">
      <w:pPr>
        <w:numPr>
          <w:ilvl w:val="1"/>
          <w:numId w:val="31"/>
        </w:numPr>
        <w:spacing w:before="120"/>
        <w:rPr>
          <w:rFonts w:ascii="Cambria" w:eastAsia="MS Mincho" w:hAnsi="Cambria" w:cs="Times New Roman"/>
        </w:rPr>
      </w:pPr>
      <w:r w:rsidRPr="002E1342">
        <w:rPr>
          <w:rFonts w:ascii="Cambria" w:eastAsia="MS Mincho" w:hAnsi="Cambria" w:cs="Times New Roman"/>
          <w:b/>
        </w:rPr>
        <w:t>Deck Changing</w:t>
      </w:r>
    </w:p>
    <w:p w14:paraId="49067AF2" w14:textId="77777777" w:rsidR="00C34A84" w:rsidRPr="002E1342" w:rsidRDefault="00C34A84" w:rsidP="00C34A84">
      <w:pPr>
        <w:numPr>
          <w:ilvl w:val="2"/>
          <w:numId w:val="31"/>
        </w:numPr>
        <w:contextualSpacing/>
        <w:rPr>
          <w:rFonts w:ascii="Cambria" w:eastAsia="MS Mincho" w:hAnsi="Cambria" w:cs="Times New Roman"/>
        </w:rPr>
      </w:pPr>
      <w:r w:rsidRPr="002E1342">
        <w:rPr>
          <w:rFonts w:ascii="Cambria" w:eastAsia="MS Mincho" w:hAnsi="Cambria" w:cs="Times New Roman"/>
        </w:rPr>
        <w:t>Deck changing is prohibited.</w:t>
      </w:r>
    </w:p>
    <w:p w14:paraId="18A7681D" w14:textId="77777777" w:rsidR="00C34A84" w:rsidRPr="002E1342" w:rsidRDefault="00C34A84" w:rsidP="00C34A84">
      <w:pPr>
        <w:numPr>
          <w:ilvl w:val="2"/>
          <w:numId w:val="31"/>
        </w:numPr>
        <w:contextualSpacing/>
        <w:rPr>
          <w:rFonts w:ascii="Cambria" w:eastAsia="MS Mincho" w:hAnsi="Cambria" w:cs="Times New Roman"/>
        </w:rPr>
      </w:pPr>
      <w:r w:rsidRPr="002E1342">
        <w:rPr>
          <w:rFonts w:ascii="Cambria" w:eastAsia="MS Mincho" w:hAnsi="Cambria" w:cs="Times New Roman"/>
        </w:rPr>
        <w:t>Penalty for violation of this policy:</w:t>
      </w:r>
    </w:p>
    <w:p w14:paraId="6951DDF9" w14:textId="77777777" w:rsidR="00C34A84" w:rsidRPr="002E1342" w:rsidRDefault="00C34A84" w:rsidP="00C34A84">
      <w:pPr>
        <w:numPr>
          <w:ilvl w:val="0"/>
          <w:numId w:val="36"/>
        </w:numPr>
        <w:ind w:left="1170" w:hanging="450"/>
        <w:contextualSpacing/>
        <w:rPr>
          <w:rFonts w:ascii="Cambria" w:eastAsia="MS Mincho" w:hAnsi="Cambria" w:cs="Times New Roman"/>
        </w:rPr>
      </w:pPr>
      <w:r w:rsidRPr="002E1342">
        <w:rPr>
          <w:rFonts w:ascii="Cambria" w:eastAsia="MS Mincho" w:hAnsi="Cambria" w:cs="Times New Roman"/>
        </w:rPr>
        <w:t>First Offense: warning to the other athlete of LSC policy from the Meet Referee and notification to the coach.</w:t>
      </w:r>
    </w:p>
    <w:p w14:paraId="04BD9791" w14:textId="77777777" w:rsidR="00C34A84" w:rsidRPr="002E1342" w:rsidRDefault="00C34A84" w:rsidP="00C34A84">
      <w:pPr>
        <w:numPr>
          <w:ilvl w:val="0"/>
          <w:numId w:val="36"/>
        </w:numPr>
        <w:ind w:left="1170" w:hanging="450"/>
        <w:contextualSpacing/>
        <w:rPr>
          <w:rFonts w:ascii="Cambria" w:eastAsia="MS Mincho" w:hAnsi="Cambria" w:cs="Times New Roman"/>
        </w:rPr>
      </w:pPr>
      <w:r w:rsidRPr="002E1342">
        <w:rPr>
          <w:rFonts w:ascii="Cambria" w:eastAsia="MS Mincho" w:hAnsi="Cambria" w:cs="Times New Roman"/>
        </w:rPr>
        <w:t>Second Offense: removal from the athlete’s next individual event.</w:t>
      </w:r>
    </w:p>
    <w:p w14:paraId="786C3DAF" w14:textId="77777777" w:rsidR="00C34A84" w:rsidRPr="002E1342" w:rsidRDefault="00C34A84" w:rsidP="00C34A84">
      <w:pPr>
        <w:numPr>
          <w:ilvl w:val="0"/>
          <w:numId w:val="36"/>
        </w:numPr>
        <w:ind w:left="1170" w:hanging="450"/>
        <w:contextualSpacing/>
        <w:rPr>
          <w:rFonts w:ascii="Cambria" w:eastAsia="MS Mincho" w:hAnsi="Cambria" w:cs="Times New Roman"/>
        </w:rPr>
      </w:pPr>
      <w:r w:rsidRPr="002E1342">
        <w:rPr>
          <w:rFonts w:ascii="Cambria" w:eastAsia="MS Mincho" w:hAnsi="Cambria" w:cs="Times New Roman"/>
        </w:rPr>
        <w:t>Third Offense: removal from the remainder of the meet.</w:t>
      </w:r>
    </w:p>
    <w:p w14:paraId="6D73B7ED" w14:textId="77777777" w:rsidR="00375925" w:rsidRPr="002E1342" w:rsidRDefault="00375925" w:rsidP="00375925">
      <w:pPr>
        <w:numPr>
          <w:ilvl w:val="1"/>
          <w:numId w:val="31"/>
        </w:numPr>
        <w:spacing w:before="120"/>
        <w:rPr>
          <w:rFonts w:ascii="Cambria" w:eastAsia="MS Mincho" w:hAnsi="Cambria" w:cs="Times New Roman"/>
        </w:rPr>
      </w:pPr>
      <w:r w:rsidRPr="002E1342">
        <w:rPr>
          <w:rFonts w:ascii="Cambria" w:eastAsia="MS Mincho" w:hAnsi="Cambria" w:cs="Times New Roman"/>
          <w:b/>
        </w:rPr>
        <w:t>No Smoking</w:t>
      </w:r>
    </w:p>
    <w:p w14:paraId="0B64005A" w14:textId="77777777" w:rsidR="00375925" w:rsidRPr="002E1342" w:rsidRDefault="00375925" w:rsidP="00375925">
      <w:pPr>
        <w:rPr>
          <w:rFonts w:ascii="Cambria" w:eastAsia="MS Mincho" w:hAnsi="Cambria" w:cs="Times New Roman"/>
        </w:rPr>
      </w:pPr>
      <w:r w:rsidRPr="002E1342">
        <w:rPr>
          <w:rFonts w:ascii="Cambria" w:eastAsia="MS Mincho" w:hAnsi="Cambria" w:cs="Times New Roman"/>
        </w:rPr>
        <w:t>There shall be no smoking permitted within fifty (50) feet of any designated competitive area.</w:t>
      </w:r>
    </w:p>
    <w:p w14:paraId="166E3CE9" w14:textId="77777777" w:rsidR="00375925" w:rsidRPr="002E1342" w:rsidRDefault="00375925" w:rsidP="00375925">
      <w:pPr>
        <w:numPr>
          <w:ilvl w:val="1"/>
          <w:numId w:val="31"/>
        </w:numPr>
        <w:spacing w:before="120"/>
        <w:rPr>
          <w:rFonts w:ascii="Cambria" w:eastAsia="MS Mincho" w:hAnsi="Cambria" w:cs="Times New Roman"/>
        </w:rPr>
      </w:pPr>
      <w:r w:rsidRPr="002E1342">
        <w:rPr>
          <w:rFonts w:ascii="Cambria" w:eastAsia="MS Mincho" w:hAnsi="Cambria" w:cs="Times New Roman"/>
          <w:b/>
        </w:rPr>
        <w:t>Participating Club Responsibilities</w:t>
      </w:r>
    </w:p>
    <w:p w14:paraId="1E2383AC" w14:textId="77777777" w:rsidR="00375925" w:rsidRPr="002E1342" w:rsidRDefault="00375925" w:rsidP="00375925">
      <w:pPr>
        <w:rPr>
          <w:rFonts w:ascii="Cambria" w:eastAsia="MS Mincho" w:hAnsi="Cambria" w:cs="Times New Roman"/>
        </w:rPr>
      </w:pPr>
      <w:r w:rsidRPr="002E1342">
        <w:rPr>
          <w:rFonts w:ascii="Cambria" w:eastAsia="MS Mincho" w:hAnsi="Cambria" w:cs="Times New Roman"/>
        </w:rPr>
        <w:t xml:space="preserve">Each club shall be required to exercise proper control over its swimmers, </w:t>
      </w:r>
      <w:proofErr w:type="gramStart"/>
      <w:r w:rsidRPr="002E1342">
        <w:rPr>
          <w:rFonts w:ascii="Cambria" w:eastAsia="MS Mincho" w:hAnsi="Cambria" w:cs="Times New Roman"/>
        </w:rPr>
        <w:t>including adult supervision at all times</w:t>
      </w:r>
      <w:proofErr w:type="gramEnd"/>
      <w:r w:rsidRPr="002E1342">
        <w:rPr>
          <w:rFonts w:ascii="Cambria" w:eastAsia="MS Mincho" w:hAnsi="Cambria" w:cs="Times New Roman"/>
        </w:rPr>
        <w:t xml:space="preserve"> in the rest area, and to clean up its designated team area at the end of the meet.</w:t>
      </w:r>
    </w:p>
    <w:p w14:paraId="537F2CD5" w14:textId="77777777" w:rsidR="00375925" w:rsidRPr="002E1342" w:rsidRDefault="00375925" w:rsidP="00375925">
      <w:pPr>
        <w:numPr>
          <w:ilvl w:val="1"/>
          <w:numId w:val="31"/>
        </w:numPr>
        <w:spacing w:before="120"/>
        <w:rPr>
          <w:rFonts w:ascii="Cambria" w:eastAsia="MS Mincho" w:hAnsi="Cambria" w:cs="Times New Roman"/>
        </w:rPr>
      </w:pPr>
      <w:r w:rsidRPr="002E1342">
        <w:rPr>
          <w:rFonts w:ascii="Cambria" w:eastAsia="MS Mincho" w:hAnsi="Cambria" w:cs="Times New Roman"/>
          <w:b/>
        </w:rPr>
        <w:t>Deck Changing</w:t>
      </w:r>
    </w:p>
    <w:p w14:paraId="50E7CEEE" w14:textId="77777777" w:rsidR="00375925" w:rsidRPr="002E1342" w:rsidRDefault="00375925" w:rsidP="00375925">
      <w:pPr>
        <w:numPr>
          <w:ilvl w:val="2"/>
          <w:numId w:val="31"/>
        </w:numPr>
        <w:contextualSpacing/>
        <w:rPr>
          <w:rFonts w:ascii="Cambria" w:eastAsia="MS Mincho" w:hAnsi="Cambria" w:cs="Times New Roman"/>
        </w:rPr>
      </w:pPr>
      <w:r w:rsidRPr="002E1342">
        <w:rPr>
          <w:rFonts w:ascii="Cambria" w:eastAsia="MS Mincho" w:hAnsi="Cambria" w:cs="Times New Roman"/>
        </w:rPr>
        <w:t>Deck changing is prohibited.</w:t>
      </w:r>
    </w:p>
    <w:p w14:paraId="67FA5B59" w14:textId="77777777" w:rsidR="00375925" w:rsidRPr="002E1342" w:rsidRDefault="00375925" w:rsidP="00375925">
      <w:pPr>
        <w:numPr>
          <w:ilvl w:val="2"/>
          <w:numId w:val="31"/>
        </w:numPr>
        <w:contextualSpacing/>
        <w:rPr>
          <w:rFonts w:ascii="Cambria" w:eastAsia="MS Mincho" w:hAnsi="Cambria" w:cs="Times New Roman"/>
        </w:rPr>
      </w:pPr>
      <w:r w:rsidRPr="002E1342">
        <w:rPr>
          <w:rFonts w:ascii="Cambria" w:eastAsia="MS Mincho" w:hAnsi="Cambria" w:cs="Times New Roman"/>
        </w:rPr>
        <w:t>Penalty for violation of this policy:</w:t>
      </w:r>
    </w:p>
    <w:p w14:paraId="0A8F4BD6" w14:textId="77777777" w:rsidR="00375925" w:rsidRPr="002E1342" w:rsidRDefault="00375925" w:rsidP="00375925">
      <w:pPr>
        <w:numPr>
          <w:ilvl w:val="0"/>
          <w:numId w:val="36"/>
        </w:numPr>
        <w:ind w:left="1170" w:hanging="450"/>
        <w:contextualSpacing/>
        <w:rPr>
          <w:rFonts w:ascii="Cambria" w:eastAsia="MS Mincho" w:hAnsi="Cambria" w:cs="Times New Roman"/>
        </w:rPr>
      </w:pPr>
      <w:r w:rsidRPr="002E1342">
        <w:rPr>
          <w:rFonts w:ascii="Cambria" w:eastAsia="MS Mincho" w:hAnsi="Cambria" w:cs="Times New Roman"/>
        </w:rPr>
        <w:t>First Offense: warning to the other athlete of LSC policy from the Meet Referee and notification to the coach.</w:t>
      </w:r>
    </w:p>
    <w:p w14:paraId="365D16CD" w14:textId="77777777" w:rsidR="00375925" w:rsidRPr="002E1342" w:rsidRDefault="00375925" w:rsidP="00375925">
      <w:pPr>
        <w:numPr>
          <w:ilvl w:val="0"/>
          <w:numId w:val="36"/>
        </w:numPr>
        <w:ind w:left="1170" w:hanging="450"/>
        <w:contextualSpacing/>
        <w:rPr>
          <w:rFonts w:ascii="Cambria" w:eastAsia="MS Mincho" w:hAnsi="Cambria" w:cs="Times New Roman"/>
        </w:rPr>
      </w:pPr>
      <w:r w:rsidRPr="002E1342">
        <w:rPr>
          <w:rFonts w:ascii="Cambria" w:eastAsia="MS Mincho" w:hAnsi="Cambria" w:cs="Times New Roman"/>
        </w:rPr>
        <w:t>Second Offense: removal from the athlete’s next individual event.</w:t>
      </w:r>
    </w:p>
    <w:p w14:paraId="2C4089F2" w14:textId="77777777" w:rsidR="00375925" w:rsidRPr="002E1342" w:rsidRDefault="00375925" w:rsidP="00375925">
      <w:pPr>
        <w:numPr>
          <w:ilvl w:val="0"/>
          <w:numId w:val="36"/>
        </w:numPr>
        <w:ind w:left="1170" w:hanging="450"/>
        <w:contextualSpacing/>
        <w:rPr>
          <w:rFonts w:ascii="Cambria" w:eastAsia="MS Mincho" w:hAnsi="Cambria" w:cs="Times New Roman"/>
        </w:rPr>
      </w:pPr>
      <w:r w:rsidRPr="002E1342">
        <w:rPr>
          <w:rFonts w:ascii="Cambria" w:eastAsia="MS Mincho" w:hAnsi="Cambria" w:cs="Times New Roman"/>
        </w:rPr>
        <w:t>Third Offense: removal from the remainder of the meet.</w:t>
      </w:r>
    </w:p>
    <w:p w14:paraId="42F8C9BA" w14:textId="77777777" w:rsidR="00375925" w:rsidRPr="002E1342" w:rsidRDefault="00375925" w:rsidP="00375925">
      <w:pPr>
        <w:numPr>
          <w:ilvl w:val="1"/>
          <w:numId w:val="31"/>
        </w:numPr>
        <w:spacing w:before="120"/>
        <w:rPr>
          <w:rFonts w:ascii="Cambria" w:eastAsia="MS Mincho" w:hAnsi="Cambria" w:cs="Times New Roman"/>
        </w:rPr>
      </w:pPr>
      <w:r w:rsidRPr="002E1342">
        <w:rPr>
          <w:rFonts w:ascii="Cambria" w:eastAsia="MS Mincho" w:hAnsi="Cambria" w:cs="Times New Roman"/>
          <w:b/>
        </w:rPr>
        <w:t>Supersession, Postponement, or Cancellation of the Meet</w:t>
      </w:r>
    </w:p>
    <w:p w14:paraId="5D5FC2FA" w14:textId="77777777" w:rsidR="00375925" w:rsidRPr="002E1342" w:rsidRDefault="00375925" w:rsidP="00375925">
      <w:pPr>
        <w:rPr>
          <w:rFonts w:ascii="Cambria" w:eastAsia="MS Mincho" w:hAnsi="Cambria" w:cs="Times New Roman"/>
        </w:rPr>
      </w:pPr>
      <w:r w:rsidRPr="002E1342">
        <w:rPr>
          <w:rFonts w:ascii="Cambria" w:eastAsia="MS Mincho" w:hAnsi="Cambria" w:cs="Times New Roman"/>
        </w:rPr>
        <w:t>The USA Swimming Rulebook makes accommodation for these circumstances. The following is cited directly from Section 102.7.4A – F of the 2015 USA Swimming Rulebook.</w:t>
      </w:r>
    </w:p>
    <w:p w14:paraId="3DC7EBEE" w14:textId="77777777" w:rsidR="00375925" w:rsidRPr="002E1342" w:rsidRDefault="00375925" w:rsidP="00375925">
      <w:pPr>
        <w:numPr>
          <w:ilvl w:val="2"/>
          <w:numId w:val="31"/>
        </w:numPr>
        <w:contextualSpacing/>
        <w:rPr>
          <w:rFonts w:ascii="Cambria" w:eastAsia="MS Mincho" w:hAnsi="Cambria" w:cs="Times New Roman"/>
        </w:rPr>
      </w:pPr>
      <w:r w:rsidRPr="002E1342">
        <w:rPr>
          <w:rFonts w:ascii="Cambria" w:eastAsia="MS Mincho" w:hAnsi="Cambria" w:cs="Times New Roman"/>
        </w:rPr>
        <w:t>Rule 1-2.7.4 A – F: Postponement or Cancellation</w:t>
      </w:r>
    </w:p>
    <w:p w14:paraId="39B2CDA5" w14:textId="77777777" w:rsidR="00375925" w:rsidRPr="002E1342" w:rsidRDefault="00375925" w:rsidP="00375925">
      <w:pPr>
        <w:numPr>
          <w:ilvl w:val="0"/>
          <w:numId w:val="37"/>
        </w:numPr>
        <w:ind w:left="1170" w:hanging="450"/>
        <w:contextualSpacing/>
        <w:rPr>
          <w:rFonts w:ascii="Cambria" w:eastAsia="MS Mincho" w:hAnsi="Cambria" w:cs="Times New Roman"/>
        </w:rPr>
      </w:pPr>
      <w:r w:rsidRPr="002E1342">
        <w:rPr>
          <w:rFonts w:ascii="Cambria" w:eastAsia="MS Mincho" w:hAnsi="Cambria" w:cs="Times New Roman"/>
        </w:rPr>
        <w:t xml:space="preserve">If, prior to its commencement, unusual or sever weather or other conditions preclude the possibility of safely and effectively conducting a meet or an event, the meet committee may cancel or postpone it. </w:t>
      </w:r>
    </w:p>
    <w:p w14:paraId="1B881806" w14:textId="77777777" w:rsidR="00375925" w:rsidRPr="002E1342" w:rsidRDefault="00375925" w:rsidP="00375925">
      <w:pPr>
        <w:keepLines/>
        <w:numPr>
          <w:ilvl w:val="0"/>
          <w:numId w:val="37"/>
        </w:numPr>
        <w:ind w:left="1166" w:hanging="446"/>
        <w:contextualSpacing/>
        <w:rPr>
          <w:rFonts w:ascii="Cambria" w:eastAsia="MS Mincho" w:hAnsi="Cambria" w:cs="Times New Roman"/>
        </w:rPr>
      </w:pPr>
      <w:r w:rsidRPr="002E1342">
        <w:rPr>
          <w:rFonts w:ascii="Cambria" w:eastAsia="MS Mincho" w:hAnsi="Cambria" w:cs="Times New Roman"/>
        </w:rPr>
        <w:t xml:space="preserve">Should a meet or event have </w:t>
      </w:r>
      <w:proofErr w:type="gramStart"/>
      <w:r w:rsidRPr="002E1342">
        <w:rPr>
          <w:rFonts w:ascii="Cambria" w:eastAsia="MS Mincho" w:hAnsi="Cambria" w:cs="Times New Roman"/>
        </w:rPr>
        <w:t>actually commenced</w:t>
      </w:r>
      <w:proofErr w:type="gramEnd"/>
      <w:r w:rsidRPr="002E1342">
        <w:rPr>
          <w:rFonts w:ascii="Cambria" w:eastAsia="MS Mincho" w:hAnsi="Cambria" w:cs="Times New Roman"/>
        </w:rPr>
        <w:t>, in conjunction of the Referee having judgment that the meet cannot safely and effectively continue because of weather conditions (or for some other compelling reason), the Referee, in his/her sole discretion, may suspend the meet or event until conditions warrant continuance. If circumstances do not warrant continu</w:t>
      </w:r>
      <w:r w:rsidRPr="002E1342">
        <w:rPr>
          <w:rFonts w:ascii="Cambria" w:eastAsia="MS Mincho" w:hAnsi="Cambria" w:cs="Times New Roman"/>
        </w:rPr>
        <w:softHyphen/>
        <w:t xml:space="preserve">ance, the Referee may cancel the meet or </w:t>
      </w:r>
      <w:proofErr w:type="gramStart"/>
      <w:r w:rsidRPr="002E1342">
        <w:rPr>
          <w:rFonts w:ascii="Cambria" w:eastAsia="MS Mincho" w:hAnsi="Cambria" w:cs="Times New Roman"/>
        </w:rPr>
        <w:t>event, or</w:t>
      </w:r>
      <w:proofErr w:type="gramEnd"/>
      <w:r w:rsidRPr="002E1342">
        <w:rPr>
          <w:rFonts w:ascii="Cambria" w:eastAsia="MS Mincho" w:hAnsi="Cambria" w:cs="Times New Roman"/>
        </w:rPr>
        <w:t xml:space="preserve"> postpone it to a future date or time with the approval of the meet committee.</w:t>
      </w:r>
    </w:p>
    <w:p w14:paraId="4F0E52EE" w14:textId="77777777" w:rsidR="00375925" w:rsidRPr="002E1342" w:rsidRDefault="00375925" w:rsidP="00375925">
      <w:pPr>
        <w:numPr>
          <w:ilvl w:val="0"/>
          <w:numId w:val="37"/>
        </w:numPr>
        <w:ind w:left="1170" w:hanging="450"/>
        <w:contextualSpacing/>
        <w:rPr>
          <w:rFonts w:ascii="Cambria" w:eastAsia="MS Mincho" w:hAnsi="Cambria" w:cs="Times New Roman"/>
        </w:rPr>
      </w:pPr>
      <w:r w:rsidRPr="002E1342">
        <w:rPr>
          <w:rFonts w:ascii="Cambria" w:eastAsia="MS Mincho" w:hAnsi="Cambria" w:cs="Times New Roman"/>
        </w:rPr>
        <w:t xml:space="preserve">A decision to cancel or postpone shall be final. </w:t>
      </w:r>
    </w:p>
    <w:p w14:paraId="73904980" w14:textId="77777777" w:rsidR="00375925" w:rsidRPr="002E1342" w:rsidRDefault="00375925" w:rsidP="00375925">
      <w:pPr>
        <w:numPr>
          <w:ilvl w:val="0"/>
          <w:numId w:val="37"/>
        </w:numPr>
        <w:ind w:left="1170" w:hanging="450"/>
        <w:contextualSpacing/>
        <w:rPr>
          <w:rFonts w:ascii="Cambria" w:eastAsia="MS Mincho" w:hAnsi="Cambria" w:cs="Times New Roman"/>
        </w:rPr>
      </w:pPr>
      <w:r w:rsidRPr="002E1342">
        <w:rPr>
          <w:rFonts w:ascii="Cambria" w:eastAsia="MS Mincho" w:hAnsi="Cambria" w:cs="Times New Roman"/>
        </w:rPr>
        <w:lastRenderedPageBreak/>
        <w:t xml:space="preserve">Should an event have </w:t>
      </w:r>
      <w:proofErr w:type="gramStart"/>
      <w:r w:rsidRPr="002E1342">
        <w:rPr>
          <w:rFonts w:ascii="Cambria" w:eastAsia="MS Mincho" w:hAnsi="Cambria" w:cs="Times New Roman"/>
        </w:rPr>
        <w:t>actually commenced</w:t>
      </w:r>
      <w:proofErr w:type="gramEnd"/>
      <w:r w:rsidRPr="002E1342">
        <w:rPr>
          <w:rFonts w:ascii="Cambria" w:eastAsia="MS Mincho" w:hAnsi="Cambria" w:cs="Times New Roman"/>
        </w:rPr>
        <w:t xml:space="preserve"> but is terminated prior to an official finish and is postponed to another time or date, it shall then be conducted between the </w:t>
      </w:r>
      <w:proofErr w:type="gramStart"/>
      <w:r w:rsidRPr="002E1342">
        <w:rPr>
          <w:rFonts w:ascii="Cambria" w:eastAsia="MS Mincho" w:hAnsi="Cambria" w:cs="Times New Roman"/>
        </w:rPr>
        <w:t>swim</w:t>
      </w:r>
      <w:r w:rsidRPr="002E1342">
        <w:rPr>
          <w:rFonts w:ascii="Cambria" w:eastAsia="MS Mincho" w:hAnsi="Cambria" w:cs="Times New Roman"/>
        </w:rPr>
        <w:softHyphen/>
        <w:t>mers</w:t>
      </w:r>
      <w:proofErr w:type="gramEnd"/>
      <w:r w:rsidRPr="002E1342">
        <w:rPr>
          <w:rFonts w:ascii="Cambria" w:eastAsia="MS Mincho" w:hAnsi="Cambria" w:cs="Times New Roman"/>
        </w:rPr>
        <w:t xml:space="preserve"> who were officially competing in the event at the time of the termination. </w:t>
      </w:r>
    </w:p>
    <w:p w14:paraId="0160B9ED" w14:textId="77777777" w:rsidR="00375925" w:rsidRPr="002E1342" w:rsidRDefault="00375925" w:rsidP="00375925">
      <w:pPr>
        <w:numPr>
          <w:ilvl w:val="0"/>
          <w:numId w:val="37"/>
        </w:numPr>
        <w:ind w:left="1170" w:hanging="450"/>
        <w:contextualSpacing/>
        <w:rPr>
          <w:rFonts w:ascii="Cambria" w:eastAsia="MS Mincho" w:hAnsi="Cambria" w:cs="Times New Roman"/>
        </w:rPr>
      </w:pPr>
      <w:r w:rsidRPr="002E1342">
        <w:rPr>
          <w:rFonts w:ascii="Cambria" w:eastAsia="MS Mincho" w:hAnsi="Cambria" w:cs="Times New Roman"/>
        </w:rPr>
        <w:t>Incomplete events will not be awarded or scored; however, times achieved in accor</w:t>
      </w:r>
      <w:r w:rsidRPr="002E1342">
        <w:rPr>
          <w:rFonts w:ascii="Cambria" w:eastAsia="MS Mincho" w:hAnsi="Cambria" w:cs="Times New Roman"/>
        </w:rPr>
        <w:softHyphen/>
        <w:t xml:space="preserve">dance with 102.24 up to the point of cancellation shall be considered official. </w:t>
      </w:r>
    </w:p>
    <w:p w14:paraId="76C9677A" w14:textId="77777777" w:rsidR="00375925" w:rsidRPr="002E1342" w:rsidRDefault="00375925" w:rsidP="00375925">
      <w:pPr>
        <w:numPr>
          <w:ilvl w:val="0"/>
          <w:numId w:val="37"/>
        </w:numPr>
        <w:ind w:left="1170" w:hanging="450"/>
        <w:contextualSpacing/>
        <w:rPr>
          <w:rFonts w:ascii="Cambria" w:eastAsia="MS Mincho" w:hAnsi="Cambria" w:cs="Times New Roman"/>
        </w:rPr>
      </w:pPr>
      <w:r w:rsidRPr="002E1342">
        <w:rPr>
          <w:rFonts w:ascii="Cambria" w:eastAsia="MS Mincho" w:hAnsi="Cambria" w:cs="Times New Roman"/>
        </w:rPr>
        <w:t xml:space="preserve">Upon cancellation of a meet or </w:t>
      </w:r>
      <w:proofErr w:type="gramStart"/>
      <w:r w:rsidRPr="002E1342">
        <w:rPr>
          <w:rFonts w:ascii="Cambria" w:eastAsia="MS Mincho" w:hAnsi="Cambria" w:cs="Times New Roman"/>
        </w:rPr>
        <w:t>particular event</w:t>
      </w:r>
      <w:proofErr w:type="gramEnd"/>
      <w:r w:rsidRPr="002E1342">
        <w:rPr>
          <w:rFonts w:ascii="Cambria" w:eastAsia="MS Mincho" w:hAnsi="Cambria" w:cs="Times New Roman"/>
        </w:rPr>
        <w:t xml:space="preserve">, entry fees for teams or swimmers may be refunded, in whole or part, at the discretion of the meet committee. The decision of </w:t>
      </w:r>
      <w:proofErr w:type="gramStart"/>
      <w:r w:rsidRPr="002E1342">
        <w:rPr>
          <w:rFonts w:ascii="Cambria" w:eastAsia="MS Mincho" w:hAnsi="Cambria" w:cs="Times New Roman"/>
        </w:rPr>
        <w:t>the meet</w:t>
      </w:r>
      <w:proofErr w:type="gramEnd"/>
      <w:r w:rsidRPr="002E1342">
        <w:rPr>
          <w:rFonts w:ascii="Cambria" w:eastAsia="MS Mincho" w:hAnsi="Cambria" w:cs="Times New Roman"/>
        </w:rPr>
        <w:t xml:space="preserve"> committee on refunding may </w:t>
      </w:r>
      <w:proofErr w:type="gramStart"/>
      <w:r w:rsidRPr="002E1342">
        <w:rPr>
          <w:rFonts w:ascii="Cambria" w:eastAsia="MS Mincho" w:hAnsi="Cambria" w:cs="Times New Roman"/>
        </w:rPr>
        <w:t>be appealed</w:t>
      </w:r>
      <w:proofErr w:type="gramEnd"/>
      <w:r w:rsidRPr="002E1342">
        <w:rPr>
          <w:rFonts w:ascii="Cambria" w:eastAsia="MS Mincho" w:hAnsi="Cambria" w:cs="Times New Roman"/>
        </w:rPr>
        <w:t xml:space="preserve"> to the LSC Board of Review </w:t>
      </w:r>
      <w:proofErr w:type="gramStart"/>
      <w:r w:rsidRPr="002E1342">
        <w:rPr>
          <w:rFonts w:ascii="Cambria" w:eastAsia="MS Mincho" w:hAnsi="Cambria" w:cs="Times New Roman"/>
        </w:rPr>
        <w:t>for hearing</w:t>
      </w:r>
      <w:proofErr w:type="gramEnd"/>
      <w:r w:rsidRPr="002E1342">
        <w:rPr>
          <w:rFonts w:ascii="Cambria" w:eastAsia="MS Mincho" w:hAnsi="Cambria" w:cs="Times New Roman"/>
        </w:rPr>
        <w:t xml:space="preserve"> under the provisions of Part Four.</w:t>
      </w:r>
    </w:p>
    <w:p w14:paraId="27939DDF" w14:textId="77777777" w:rsidR="00375925" w:rsidRPr="002E1342" w:rsidRDefault="00375925" w:rsidP="00375925">
      <w:pPr>
        <w:contextualSpacing/>
        <w:rPr>
          <w:rFonts w:ascii="Cambria" w:eastAsia="MS Mincho" w:hAnsi="Cambria" w:cs="Times New Roman"/>
        </w:rPr>
      </w:pPr>
      <w:r w:rsidRPr="002E1342">
        <w:rPr>
          <w:rFonts w:ascii="Cambria" w:eastAsia="MS Mincho" w:hAnsi="Cambria" w:cs="Times New Roman"/>
        </w:rPr>
        <w:t>4.14.1.1 Meet Committee (per 2015 USA Swimming Rulebook Glossary)</w:t>
      </w:r>
    </w:p>
    <w:p w14:paraId="651C3E44" w14:textId="77777777" w:rsidR="00375925" w:rsidRPr="002E1342" w:rsidRDefault="00375925" w:rsidP="00375925">
      <w:pPr>
        <w:contextualSpacing/>
        <w:rPr>
          <w:rFonts w:ascii="Cambria" w:eastAsia="MS Mincho" w:hAnsi="Cambria" w:cs="Times New Roman"/>
        </w:rPr>
      </w:pPr>
      <w:r w:rsidRPr="002E1342">
        <w:rPr>
          <w:rFonts w:ascii="Cambria" w:eastAsia="MS Mincho" w:hAnsi="Cambria" w:cs="Times New Roman"/>
        </w:rPr>
        <w:t>Unless otherwise specified in the meet announcement, the Meet Committee shall consist of the Meet Director, Meet Referee, and coach and athlete members as appropriate.</w:t>
      </w:r>
    </w:p>
    <w:p w14:paraId="078D90C5" w14:textId="77777777" w:rsidR="00375925" w:rsidRPr="002E1342" w:rsidRDefault="00375925" w:rsidP="00375925">
      <w:pPr>
        <w:rPr>
          <w:rFonts w:ascii="Cambria" w:eastAsia="MS Mincho" w:hAnsi="Cambria" w:cs="Times New Roman"/>
        </w:rPr>
      </w:pPr>
      <w:r w:rsidRPr="002E1342">
        <w:rPr>
          <w:rFonts w:ascii="Cambria" w:eastAsia="MS Mincho" w:hAnsi="Cambria" w:cs="Times New Roman"/>
        </w:rPr>
        <w:t xml:space="preserve">4.14.1.2 Rule 102.11.5:  Referee Shall give a decision on any point where the opinions of the judges </w:t>
      </w:r>
      <w:proofErr w:type="gramStart"/>
      <w:r w:rsidRPr="002E1342">
        <w:rPr>
          <w:rFonts w:ascii="Cambria" w:eastAsia="MS Mincho" w:hAnsi="Cambria" w:cs="Times New Roman"/>
        </w:rPr>
        <w:t>differ, and</w:t>
      </w:r>
      <w:proofErr w:type="gramEnd"/>
      <w:r w:rsidRPr="002E1342">
        <w:rPr>
          <w:rFonts w:ascii="Cambria" w:eastAsia="MS Mincho" w:hAnsi="Cambria" w:cs="Times New Roman"/>
        </w:rPr>
        <w:t xml:space="preserve"> shall have authority to intercede in a competition at any stage to ensure that the appropriate racing conditions are observed.</w:t>
      </w:r>
    </w:p>
    <w:p w14:paraId="5CF795C7" w14:textId="77777777" w:rsidR="00375925" w:rsidRPr="002E1342" w:rsidRDefault="00375925" w:rsidP="00375925">
      <w:pPr>
        <w:numPr>
          <w:ilvl w:val="2"/>
          <w:numId w:val="31"/>
        </w:numPr>
        <w:contextualSpacing/>
        <w:rPr>
          <w:rFonts w:ascii="Cambria" w:eastAsia="MS Mincho" w:hAnsi="Cambria" w:cs="Times New Roman"/>
        </w:rPr>
      </w:pPr>
      <w:r w:rsidRPr="002E1342">
        <w:rPr>
          <w:rFonts w:ascii="Cambria" w:eastAsia="MS Mincho" w:hAnsi="Cambria" w:cs="Times New Roman"/>
        </w:rPr>
        <w:t>Recommended Meet Suspension, Postponement or Cancellation Procedure Based on USA Swimming Rulebook</w:t>
      </w:r>
    </w:p>
    <w:p w14:paraId="2139E6AF" w14:textId="77777777" w:rsidR="00375925" w:rsidRPr="002E1342" w:rsidRDefault="00375925" w:rsidP="00375925">
      <w:pPr>
        <w:numPr>
          <w:ilvl w:val="0"/>
          <w:numId w:val="38"/>
        </w:numPr>
        <w:ind w:left="1170" w:hanging="450"/>
        <w:contextualSpacing/>
        <w:rPr>
          <w:rFonts w:ascii="Cambria" w:eastAsia="MS Mincho" w:hAnsi="Cambria" w:cs="Times New Roman"/>
        </w:rPr>
      </w:pPr>
      <w:r w:rsidRPr="002E1342">
        <w:rPr>
          <w:rFonts w:ascii="Cambria" w:eastAsia="MS Mincho" w:hAnsi="Cambria" w:cs="Times New Roman"/>
        </w:rPr>
        <w:t xml:space="preserve">Concerns may arise regarding the safe or effective conduct of the meet or event due to environmental, facility, or other unforeseen issues including, but not limited to, deteriorating air quality, water quality, weather or temperature conditions (that cannot be rectified). Situation arises prior to the meet: </w:t>
      </w:r>
    </w:p>
    <w:p w14:paraId="455396EC" w14:textId="77777777" w:rsidR="00375925" w:rsidRPr="002E1342" w:rsidRDefault="00375925" w:rsidP="00375925">
      <w:pPr>
        <w:ind w:left="1170"/>
        <w:contextualSpacing/>
        <w:rPr>
          <w:rFonts w:ascii="Cambria" w:eastAsia="MS Mincho" w:hAnsi="Cambria" w:cs="Times New Roman"/>
        </w:rPr>
      </w:pPr>
      <w:r w:rsidRPr="002E1342">
        <w:rPr>
          <w:rFonts w:ascii="Cambria" w:eastAsia="MS Mincho" w:hAnsi="Cambria" w:cs="Times New Roman"/>
        </w:rPr>
        <w:t>The Meet Committee may:</w:t>
      </w:r>
    </w:p>
    <w:p w14:paraId="32D1C349" w14:textId="77777777" w:rsidR="00375925" w:rsidRPr="002E1342" w:rsidRDefault="00375925" w:rsidP="00375925">
      <w:pPr>
        <w:numPr>
          <w:ilvl w:val="0"/>
          <w:numId w:val="3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szCs w:val="20"/>
        </w:rPr>
      </w:pPr>
      <w:proofErr w:type="gramStart"/>
      <w:r w:rsidRPr="002E1342">
        <w:rPr>
          <w:rFonts w:ascii="Cambria" w:eastAsia="Times New Roman" w:hAnsi="Cambria" w:cs="Times New Roman"/>
          <w:szCs w:val="20"/>
        </w:rPr>
        <w:t>Postpone;</w:t>
      </w:r>
      <w:proofErr w:type="gramEnd"/>
    </w:p>
    <w:p w14:paraId="343DA269" w14:textId="77777777" w:rsidR="00375925" w:rsidRPr="002E1342" w:rsidRDefault="00375925" w:rsidP="00375925">
      <w:pPr>
        <w:numPr>
          <w:ilvl w:val="0"/>
          <w:numId w:val="3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szCs w:val="20"/>
        </w:rPr>
      </w:pPr>
      <w:r w:rsidRPr="002E1342">
        <w:rPr>
          <w:rFonts w:ascii="Cambria" w:eastAsia="Times New Roman" w:hAnsi="Cambria" w:cs="Times New Roman"/>
          <w:szCs w:val="20"/>
        </w:rPr>
        <w:t>Cancel; or</w:t>
      </w:r>
    </w:p>
    <w:p w14:paraId="3B8C5649" w14:textId="77777777" w:rsidR="00375925" w:rsidRPr="002E1342" w:rsidRDefault="00375925" w:rsidP="00375925">
      <w:pPr>
        <w:numPr>
          <w:ilvl w:val="0"/>
          <w:numId w:val="3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szCs w:val="20"/>
        </w:rPr>
      </w:pPr>
      <w:r w:rsidRPr="002E1342">
        <w:rPr>
          <w:rFonts w:ascii="Cambria" w:eastAsia="Times New Roman" w:hAnsi="Cambria" w:cs="Times New Roman"/>
          <w:szCs w:val="20"/>
        </w:rPr>
        <w:t>Convene a meeting of a Coach and Athlete representative from each participating team for discussion and vote regarding postponement or cancellation</w:t>
      </w:r>
    </w:p>
    <w:p w14:paraId="11D6F495" w14:textId="77777777" w:rsidR="00375925" w:rsidRPr="002E1342" w:rsidRDefault="00375925" w:rsidP="00375925">
      <w:pPr>
        <w:numPr>
          <w:ilvl w:val="0"/>
          <w:numId w:val="38"/>
        </w:numPr>
        <w:ind w:left="1170" w:hanging="450"/>
        <w:contextualSpacing/>
        <w:rPr>
          <w:rFonts w:ascii="Cambria" w:eastAsia="MS Mincho" w:hAnsi="Cambria" w:cs="Times New Roman"/>
        </w:rPr>
      </w:pPr>
      <w:proofErr w:type="gramStart"/>
      <w:r w:rsidRPr="002E1342">
        <w:rPr>
          <w:rFonts w:ascii="Cambria" w:eastAsia="MS Mincho" w:hAnsi="Cambria" w:cs="Times New Roman"/>
        </w:rPr>
        <w:t>Situation</w:t>
      </w:r>
      <w:proofErr w:type="gramEnd"/>
      <w:r w:rsidRPr="002E1342">
        <w:rPr>
          <w:rFonts w:ascii="Cambria" w:eastAsia="MS Mincho" w:hAnsi="Cambria" w:cs="Times New Roman"/>
        </w:rPr>
        <w:t xml:space="preserve"> arises after the meet or event has commenced:</w:t>
      </w:r>
    </w:p>
    <w:p w14:paraId="7E71A53B" w14:textId="77777777" w:rsidR="00375925" w:rsidRPr="002E1342" w:rsidRDefault="00375925" w:rsidP="00375925">
      <w:pPr>
        <w:ind w:left="1170"/>
        <w:contextualSpacing/>
        <w:rPr>
          <w:rFonts w:ascii="Cambria" w:eastAsia="MS Mincho" w:hAnsi="Cambria" w:cs="Times New Roman"/>
        </w:rPr>
      </w:pPr>
      <w:r w:rsidRPr="002E1342">
        <w:rPr>
          <w:rFonts w:ascii="Cambria" w:eastAsia="MS Mincho" w:hAnsi="Cambria" w:cs="Times New Roman"/>
        </w:rPr>
        <w:t>The Meet Referee, in his/her sole discretion may:</w:t>
      </w:r>
    </w:p>
    <w:p w14:paraId="68DCD5F9" w14:textId="77777777" w:rsidR="00375925" w:rsidRPr="002E1342" w:rsidRDefault="00375925" w:rsidP="00375925">
      <w:pPr>
        <w:numPr>
          <w:ilvl w:val="0"/>
          <w:numId w:val="4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szCs w:val="20"/>
        </w:rPr>
      </w:pPr>
      <w:r w:rsidRPr="002E1342">
        <w:rPr>
          <w:rFonts w:ascii="Cambria" w:eastAsia="Times New Roman" w:hAnsi="Cambria" w:cs="Times New Roman"/>
          <w:szCs w:val="20"/>
        </w:rPr>
        <w:t>Suspend the meet or event until conditions warrant continuance</w:t>
      </w:r>
    </w:p>
    <w:p w14:paraId="7B098FF0" w14:textId="77777777" w:rsidR="00375925" w:rsidRPr="002E1342" w:rsidRDefault="00375925" w:rsidP="00375925">
      <w:pPr>
        <w:numPr>
          <w:ilvl w:val="0"/>
          <w:numId w:val="4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szCs w:val="20"/>
        </w:rPr>
      </w:pPr>
      <w:r w:rsidRPr="002E1342">
        <w:rPr>
          <w:rFonts w:ascii="Cambria" w:eastAsia="Times New Roman" w:hAnsi="Cambria" w:cs="Times New Roman"/>
          <w:szCs w:val="20"/>
        </w:rPr>
        <w:t xml:space="preserve">If conditions do not warrant continuance, the Meet Referee, with the approval of the Meet </w:t>
      </w:r>
      <w:proofErr w:type="gramStart"/>
      <w:r w:rsidRPr="002E1342">
        <w:rPr>
          <w:rFonts w:ascii="Cambria" w:eastAsia="Times New Roman" w:hAnsi="Cambria" w:cs="Times New Roman"/>
          <w:szCs w:val="20"/>
        </w:rPr>
        <w:t>Committee</w:t>
      </w:r>
      <w:proofErr w:type="gramEnd"/>
      <w:r w:rsidRPr="002E1342">
        <w:rPr>
          <w:rFonts w:ascii="Cambria" w:eastAsia="Times New Roman" w:hAnsi="Cambria" w:cs="Times New Roman"/>
          <w:szCs w:val="20"/>
        </w:rPr>
        <w:t xml:space="preserve"> may then:</w:t>
      </w:r>
    </w:p>
    <w:p w14:paraId="38E3EC44" w14:textId="77777777" w:rsidR="00375925" w:rsidRPr="002E1342" w:rsidRDefault="00375925" w:rsidP="00375925">
      <w:pPr>
        <w:numPr>
          <w:ilvl w:val="2"/>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szCs w:val="20"/>
        </w:rPr>
      </w:pPr>
      <w:r w:rsidRPr="002E1342">
        <w:rPr>
          <w:rFonts w:ascii="Cambria" w:eastAsia="Times New Roman" w:hAnsi="Cambria" w:cs="Times New Roman"/>
          <w:szCs w:val="20"/>
        </w:rPr>
        <w:t>Cancel the meet</w:t>
      </w:r>
    </w:p>
    <w:p w14:paraId="1AEBACC5" w14:textId="77777777" w:rsidR="00375925" w:rsidRPr="002E1342" w:rsidRDefault="00375925" w:rsidP="00375925">
      <w:pPr>
        <w:numPr>
          <w:ilvl w:val="2"/>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szCs w:val="20"/>
        </w:rPr>
      </w:pPr>
      <w:r w:rsidRPr="002E1342">
        <w:rPr>
          <w:rFonts w:ascii="Cambria" w:eastAsia="Times New Roman" w:hAnsi="Cambria" w:cs="Times New Roman"/>
          <w:szCs w:val="20"/>
        </w:rPr>
        <w:t>Postpone the meet</w:t>
      </w:r>
    </w:p>
    <w:p w14:paraId="5E4FC0A8" w14:textId="77777777" w:rsidR="00375925" w:rsidRPr="002E1342" w:rsidRDefault="00375925" w:rsidP="00375925">
      <w:pPr>
        <w:numPr>
          <w:ilvl w:val="2"/>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szCs w:val="20"/>
        </w:rPr>
      </w:pPr>
      <w:r w:rsidRPr="002E1342">
        <w:rPr>
          <w:rFonts w:ascii="Cambria" w:eastAsia="Times New Roman" w:hAnsi="Cambria" w:cs="Times New Roman"/>
          <w:szCs w:val="20"/>
        </w:rPr>
        <w:t>Convene a meeting of a coach and Athlete representative from each participating team for discussion and vote regarding postponement or cancellation</w:t>
      </w:r>
    </w:p>
    <w:p w14:paraId="349EC4A0" w14:textId="77777777" w:rsidR="00375925" w:rsidRPr="002E1342" w:rsidRDefault="00375925" w:rsidP="00375925">
      <w:pPr>
        <w:numPr>
          <w:ilvl w:val="0"/>
          <w:numId w:val="38"/>
        </w:numPr>
        <w:ind w:left="1170" w:hanging="450"/>
        <w:contextualSpacing/>
        <w:rPr>
          <w:rFonts w:ascii="Cambria" w:eastAsia="MS Mincho" w:hAnsi="Cambria" w:cs="Times New Roman"/>
        </w:rPr>
      </w:pPr>
      <w:r w:rsidRPr="002E1342">
        <w:rPr>
          <w:rFonts w:ascii="Cambria" w:eastAsia="MS Mincho" w:hAnsi="Cambria" w:cs="Times New Roman"/>
        </w:rPr>
        <w:t>Remainder of Rule 102.7.4.C – F shall apply as well</w:t>
      </w:r>
    </w:p>
    <w:p w14:paraId="49E9EE90" w14:textId="77777777" w:rsidR="00375925" w:rsidRPr="002E1342" w:rsidRDefault="00375925" w:rsidP="00375925">
      <w:pPr>
        <w:numPr>
          <w:ilvl w:val="2"/>
          <w:numId w:val="31"/>
        </w:numPr>
        <w:contextualSpacing/>
        <w:rPr>
          <w:rFonts w:ascii="Cambria" w:eastAsia="MS Mincho" w:hAnsi="Cambria" w:cs="Times New Roman"/>
        </w:rPr>
      </w:pPr>
      <w:r w:rsidRPr="002E1342">
        <w:rPr>
          <w:rFonts w:ascii="Cambria" w:eastAsia="MS Mincho" w:hAnsi="Cambria" w:cs="Times New Roman"/>
        </w:rPr>
        <w:t>Open Water Abandonment Rules</w:t>
      </w:r>
    </w:p>
    <w:p w14:paraId="2E71EC3F" w14:textId="77777777" w:rsidR="00375925" w:rsidRPr="002E1342" w:rsidRDefault="00375925" w:rsidP="00375925">
      <w:pPr>
        <w:numPr>
          <w:ilvl w:val="0"/>
          <w:numId w:val="41"/>
        </w:numPr>
        <w:contextualSpacing/>
        <w:rPr>
          <w:rFonts w:ascii="Cambria" w:eastAsia="MS Mincho" w:hAnsi="Cambria" w:cs="Times New Roman"/>
        </w:rPr>
      </w:pPr>
      <w:r w:rsidRPr="002E1342">
        <w:rPr>
          <w:rFonts w:ascii="Cambria" w:eastAsia="MS Mincho" w:hAnsi="Cambria" w:cs="Times New Roman"/>
        </w:rPr>
        <w:t>701.2.2A: The Host Committee shall include in the Meet announcement: The policy for abandonment</w:t>
      </w:r>
    </w:p>
    <w:p w14:paraId="6380EFDF" w14:textId="77777777" w:rsidR="00375925" w:rsidRPr="002E1342" w:rsidRDefault="00375925" w:rsidP="00375925">
      <w:pPr>
        <w:numPr>
          <w:ilvl w:val="0"/>
          <w:numId w:val="41"/>
        </w:numPr>
        <w:contextualSpacing/>
        <w:rPr>
          <w:rFonts w:ascii="Cambria" w:eastAsia="MS Mincho" w:hAnsi="Cambria" w:cs="Times New Roman"/>
        </w:rPr>
      </w:pPr>
      <w:r w:rsidRPr="002E1342">
        <w:rPr>
          <w:rFonts w:ascii="Cambria" w:eastAsia="MS Mincho" w:hAnsi="Cambria" w:cs="Times New Roman"/>
        </w:rPr>
        <w:t xml:space="preserve">The following officials of the meet have </w:t>
      </w:r>
      <w:proofErr w:type="gramStart"/>
      <w:r w:rsidRPr="002E1342">
        <w:rPr>
          <w:rFonts w:ascii="Cambria" w:eastAsia="MS Mincho" w:hAnsi="Cambria" w:cs="Times New Roman"/>
        </w:rPr>
        <w:t>the authority</w:t>
      </w:r>
      <w:proofErr w:type="gramEnd"/>
      <w:r w:rsidRPr="002E1342">
        <w:rPr>
          <w:rFonts w:ascii="Cambria" w:eastAsia="MS Mincho" w:hAnsi="Cambria" w:cs="Times New Roman"/>
        </w:rPr>
        <w:t xml:space="preserve"> to:</w:t>
      </w:r>
    </w:p>
    <w:p w14:paraId="647F26AF" w14:textId="77777777" w:rsidR="00375925" w:rsidRPr="002E1342" w:rsidRDefault="00375925" w:rsidP="00375925">
      <w:pPr>
        <w:numPr>
          <w:ilvl w:val="0"/>
          <w:numId w:val="4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szCs w:val="20"/>
        </w:rPr>
      </w:pPr>
      <w:r w:rsidRPr="002E1342">
        <w:rPr>
          <w:rFonts w:ascii="Cambria" w:eastAsia="Times New Roman" w:hAnsi="Cambria" w:cs="Times New Roman"/>
          <w:szCs w:val="20"/>
        </w:rPr>
        <w:t xml:space="preserve">Withdraw the sanction on race day if adequate </w:t>
      </w:r>
      <w:r w:rsidRPr="002E1342">
        <w:rPr>
          <w:rFonts w:ascii="Cambria" w:eastAsia="Times New Roman" w:hAnsi="Cambria" w:cs="Times New Roman"/>
        </w:rPr>
        <w:t>safety precautions are not in place and shall notify all race participants of the revocation prior to the beginning of the race, should the race organizer proceed with the competition.</w:t>
      </w:r>
    </w:p>
    <w:p w14:paraId="7CFBFE42" w14:textId="77777777" w:rsidR="00375925" w:rsidRPr="002E1342" w:rsidRDefault="00375925" w:rsidP="00375925">
      <w:pPr>
        <w:numPr>
          <w:ilvl w:val="0"/>
          <w:numId w:val="4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szCs w:val="20"/>
        </w:rPr>
      </w:pPr>
      <w:r w:rsidRPr="002E1342">
        <w:rPr>
          <w:rFonts w:ascii="Cambria" w:eastAsia="Times New Roman" w:hAnsi="Cambria" w:cs="Times New Roman"/>
        </w:rPr>
        <w:t xml:space="preserve">To stop the race at any time should conditions </w:t>
      </w:r>
      <w:proofErr w:type="gramStart"/>
      <w:r w:rsidRPr="002E1342">
        <w:rPr>
          <w:rFonts w:ascii="Cambria" w:eastAsia="Times New Roman" w:hAnsi="Cambria" w:cs="Times New Roman"/>
        </w:rPr>
        <w:t>change</w:t>
      </w:r>
      <w:proofErr w:type="gramEnd"/>
      <w:r w:rsidRPr="002E1342">
        <w:rPr>
          <w:rFonts w:ascii="Cambria" w:eastAsia="Times New Roman" w:hAnsi="Cambria" w:cs="Times New Roman"/>
        </w:rPr>
        <w:t xml:space="preserve"> and safety becomes a concern.</w:t>
      </w:r>
    </w:p>
    <w:p w14:paraId="6A561F63" w14:textId="77777777" w:rsidR="00375925" w:rsidRPr="002E1342" w:rsidRDefault="00375925" w:rsidP="00375925">
      <w:pPr>
        <w:numPr>
          <w:ilvl w:val="2"/>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rPr>
      </w:pPr>
      <w:r w:rsidRPr="002E1342">
        <w:rPr>
          <w:rFonts w:ascii="Cambria" w:eastAsia="Times New Roman" w:hAnsi="Cambria" w:cs="Times New Roman"/>
        </w:rPr>
        <w:t>Meet Director (701.7)</w:t>
      </w:r>
    </w:p>
    <w:p w14:paraId="04FF0B16" w14:textId="77777777" w:rsidR="00375925" w:rsidRPr="002E1342" w:rsidRDefault="00375925" w:rsidP="00375925">
      <w:pPr>
        <w:numPr>
          <w:ilvl w:val="2"/>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rPr>
      </w:pPr>
      <w:r w:rsidRPr="002E1342">
        <w:rPr>
          <w:rFonts w:ascii="Cambria" w:eastAsia="Times New Roman" w:hAnsi="Cambria" w:cs="Times New Roman"/>
        </w:rPr>
        <w:t>Independent Safety Officer (701.8)</w:t>
      </w:r>
    </w:p>
    <w:p w14:paraId="4758F09B" w14:textId="77777777" w:rsidR="00375925" w:rsidRPr="002E1342" w:rsidRDefault="00375925" w:rsidP="00375925">
      <w:pPr>
        <w:numPr>
          <w:ilvl w:val="0"/>
          <w:numId w:val="4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szCs w:val="20"/>
        </w:rPr>
      </w:pPr>
      <w:r w:rsidRPr="002E1342">
        <w:rPr>
          <w:rFonts w:ascii="Cambria" w:eastAsia="Times New Roman" w:hAnsi="Cambria" w:cs="Times New Roman"/>
        </w:rPr>
        <w:lastRenderedPageBreak/>
        <w:t xml:space="preserve">The Safety Officer, in conjunction with the Medical Officer, shall advise the Referee if conditions are unsuitable for staging the competition and/or make recommendations for the modification of the course or the </w:t>
      </w:r>
      <w:proofErr w:type="gramStart"/>
      <w:r w:rsidRPr="002E1342">
        <w:rPr>
          <w:rFonts w:ascii="Cambria" w:eastAsia="Times New Roman" w:hAnsi="Cambria" w:cs="Times New Roman"/>
        </w:rPr>
        <w:t>manner in which</w:t>
      </w:r>
      <w:proofErr w:type="gramEnd"/>
      <w:r w:rsidRPr="002E1342">
        <w:rPr>
          <w:rFonts w:ascii="Cambria" w:eastAsia="Times New Roman" w:hAnsi="Cambria" w:cs="Times New Roman"/>
        </w:rPr>
        <w:t xml:space="preserve"> the competition is conducted (701.13.6 and 701.14.3).</w:t>
      </w:r>
    </w:p>
    <w:p w14:paraId="3A134B31" w14:textId="77777777" w:rsidR="00375925" w:rsidRPr="002E1342" w:rsidRDefault="00375925" w:rsidP="00375925">
      <w:pPr>
        <w:numPr>
          <w:ilvl w:val="0"/>
          <w:numId w:val="41"/>
        </w:numPr>
        <w:ind w:left="1170" w:hanging="450"/>
        <w:contextualSpacing/>
        <w:rPr>
          <w:rFonts w:ascii="Cambria" w:eastAsia="MS Mincho" w:hAnsi="Cambria" w:cs="Times New Roman"/>
        </w:rPr>
      </w:pPr>
      <w:r w:rsidRPr="002E1342">
        <w:rPr>
          <w:rFonts w:ascii="Cambria" w:eastAsia="MS Mincho" w:hAnsi="Cambria" w:cs="Times New Roman"/>
        </w:rPr>
        <w:t>Venue Standards</w:t>
      </w:r>
    </w:p>
    <w:p w14:paraId="11386B53" w14:textId="77777777" w:rsidR="00375925" w:rsidRPr="002E1342" w:rsidRDefault="00375925" w:rsidP="00375925">
      <w:pPr>
        <w:numPr>
          <w:ilvl w:val="1"/>
          <w:numId w:val="41"/>
        </w:numPr>
        <w:contextualSpacing/>
        <w:rPr>
          <w:rFonts w:ascii="Cambria" w:eastAsia="MS Mincho" w:hAnsi="Cambria" w:cs="Times New Roman"/>
        </w:rPr>
      </w:pPr>
      <w:r w:rsidRPr="002E1342">
        <w:rPr>
          <w:rFonts w:ascii="Cambria" w:eastAsia="MS Mincho" w:hAnsi="Cambria" w:cs="Times New Roman"/>
        </w:rPr>
        <w:t>Temperature: The race shall not begin if the following conditions are not satisfied: (702.2)</w:t>
      </w:r>
    </w:p>
    <w:p w14:paraId="3C79FE6F" w14:textId="77777777" w:rsidR="00375925" w:rsidRPr="002E1342" w:rsidRDefault="00375925" w:rsidP="00375925">
      <w:pPr>
        <w:numPr>
          <w:ilvl w:val="3"/>
          <w:numId w:val="41"/>
        </w:numPr>
        <w:ind w:left="2700"/>
        <w:contextualSpacing/>
        <w:rPr>
          <w:rFonts w:ascii="Cambria" w:eastAsia="MS Mincho" w:hAnsi="Cambria" w:cs="Times New Roman"/>
        </w:rPr>
      </w:pPr>
      <w:r w:rsidRPr="002E1342">
        <w:rPr>
          <w:rFonts w:ascii="Cambria" w:eastAsia="MS Mincho" w:hAnsi="Cambria" w:cs="Times New Roman"/>
        </w:rPr>
        <w:t>The water temperature shall not be less than 16</w:t>
      </w:r>
      <w:r w:rsidRPr="002E1342">
        <w:rPr>
          <w:rFonts w:ascii="Cambria" w:eastAsia="MS Mincho" w:hAnsi="Cambria" w:cs="Cambria Math"/>
        </w:rPr>
        <w:t>⁰</w:t>
      </w:r>
      <w:r w:rsidRPr="002E1342">
        <w:rPr>
          <w:rFonts w:ascii="Cambria" w:eastAsia="MS Mincho" w:hAnsi="Cambria" w:cs="Times New Roman"/>
        </w:rPr>
        <w:t xml:space="preserve"> C (85</w:t>
      </w:r>
      <w:r w:rsidRPr="002E1342">
        <w:rPr>
          <w:rFonts w:ascii="Cambria" w:eastAsia="MS Mincho" w:hAnsi="Cambria" w:cs="Cambria Math"/>
        </w:rPr>
        <w:t>⁰</w:t>
      </w:r>
      <w:r w:rsidRPr="002E1342">
        <w:rPr>
          <w:rFonts w:ascii="Cambria" w:eastAsia="MS Mincho" w:hAnsi="Cambria" w:cs="Times New Roman"/>
        </w:rPr>
        <w:t xml:space="preserve"> F</w:t>
      </w:r>
      <w:proofErr w:type="gramStart"/>
      <w:r w:rsidRPr="002E1342">
        <w:rPr>
          <w:rFonts w:ascii="Cambria" w:eastAsia="MS Mincho" w:hAnsi="Cambria" w:cs="Times New Roman"/>
        </w:rPr>
        <w:t>);</w:t>
      </w:r>
      <w:proofErr w:type="gramEnd"/>
    </w:p>
    <w:p w14:paraId="2F22B367" w14:textId="77777777" w:rsidR="00375925" w:rsidRPr="002E1342" w:rsidRDefault="00375925" w:rsidP="00375925">
      <w:pPr>
        <w:numPr>
          <w:ilvl w:val="3"/>
          <w:numId w:val="41"/>
        </w:numPr>
        <w:ind w:left="2700"/>
        <w:contextualSpacing/>
        <w:rPr>
          <w:rFonts w:ascii="Cambria" w:eastAsia="MS Mincho" w:hAnsi="Cambria" w:cs="Times New Roman"/>
        </w:rPr>
      </w:pPr>
      <w:r w:rsidRPr="002E1342">
        <w:rPr>
          <w:rFonts w:ascii="Cambria" w:eastAsia="MS Mincho" w:hAnsi="Cambria" w:cs="Times New Roman"/>
        </w:rPr>
        <w:t>For races of 5K and above, the water temperature shall not exceed 29.45</w:t>
      </w:r>
      <w:r w:rsidRPr="002E1342">
        <w:rPr>
          <w:rFonts w:ascii="Cambria" w:eastAsia="MS Mincho" w:hAnsi="Cambria" w:cs="Cambria Math"/>
        </w:rPr>
        <w:t>⁰</w:t>
      </w:r>
      <w:r w:rsidRPr="002E1342">
        <w:rPr>
          <w:rFonts w:ascii="Cambria" w:eastAsia="MS Mincho" w:hAnsi="Cambria" w:cs="Times New Roman"/>
        </w:rPr>
        <w:t xml:space="preserve"> C (85</w:t>
      </w:r>
      <m:oMath>
        <m:r>
          <m:rPr>
            <m:sty m:val="p"/>
          </m:rPr>
          <w:rPr>
            <w:rFonts w:ascii="Cambria Math" w:eastAsia="Times New Roman" w:hAnsi="Cambria Math" w:cs="Cambria Math"/>
          </w:rPr>
          <m:t>⁰</m:t>
        </m:r>
        <m:r>
          <m:rPr>
            <m:sty m:val="p"/>
          </m:rPr>
          <w:rPr>
            <w:rFonts w:ascii="Cambria Math" w:eastAsia="Times New Roman" w:hAnsi="Cambria Math" w:cs="Times New Roman"/>
          </w:rPr>
          <m:t xml:space="preserve"> </m:t>
        </m:r>
      </m:oMath>
      <w:r w:rsidRPr="002E1342">
        <w:rPr>
          <w:rFonts w:ascii="Cambria" w:eastAsia="Times New Roman" w:hAnsi="Cambria" w:cs="Times New Roman"/>
        </w:rPr>
        <w:t>F).; and</w:t>
      </w:r>
    </w:p>
    <w:p w14:paraId="61495068" w14:textId="77777777" w:rsidR="00375925" w:rsidRPr="002E1342" w:rsidRDefault="00375925" w:rsidP="00375925">
      <w:pPr>
        <w:numPr>
          <w:ilvl w:val="3"/>
          <w:numId w:val="41"/>
        </w:numPr>
        <w:ind w:left="2700"/>
        <w:contextualSpacing/>
        <w:rPr>
          <w:rFonts w:ascii="Cambria" w:eastAsia="MS Mincho" w:hAnsi="Cambria" w:cs="Times New Roman"/>
        </w:rPr>
      </w:pPr>
      <w:r w:rsidRPr="002E1342">
        <w:rPr>
          <w:rFonts w:ascii="Cambria" w:eastAsia="Times New Roman" w:hAnsi="Cambria" w:cs="Times New Roman"/>
        </w:rPr>
        <w:t>The air temperature and water temperature when added together shall not be less than 30</w:t>
      </w:r>
      <w:r w:rsidRPr="002E1342">
        <w:rPr>
          <w:rFonts w:ascii="Cambria" w:eastAsia="Times New Roman" w:hAnsi="Cambria" w:cs="Cambria Math"/>
        </w:rPr>
        <w:t>⁰</w:t>
      </w:r>
      <w:r w:rsidRPr="002E1342">
        <w:rPr>
          <w:rFonts w:ascii="Cambria" w:eastAsia="Times New Roman" w:hAnsi="Cambria" w:cs="Times New Roman"/>
        </w:rPr>
        <w:t xml:space="preserve"> C (118</w:t>
      </w:r>
      <w:r w:rsidRPr="002E1342">
        <w:rPr>
          <w:rFonts w:ascii="Cambria" w:eastAsia="Times New Roman" w:hAnsi="Cambria" w:cs="Cambria Math"/>
        </w:rPr>
        <w:t>⁰</w:t>
      </w:r>
      <w:r w:rsidRPr="002E1342">
        <w:rPr>
          <w:rFonts w:ascii="Cambria" w:eastAsia="Times New Roman" w:hAnsi="Cambria" w:cs="Times New Roman"/>
        </w:rPr>
        <w:t xml:space="preserve"> F) or greater than 63</w:t>
      </w:r>
      <w:r w:rsidRPr="002E1342">
        <w:rPr>
          <w:rFonts w:ascii="Cambria" w:eastAsia="Times New Roman" w:hAnsi="Cambria" w:cs="Cambria Math"/>
        </w:rPr>
        <w:t>⁰</w:t>
      </w:r>
      <w:r w:rsidRPr="002E1342">
        <w:rPr>
          <w:rFonts w:ascii="Cambria" w:eastAsia="Times New Roman" w:hAnsi="Cambria" w:cs="Times New Roman"/>
        </w:rPr>
        <w:t xml:space="preserve"> C (177.4</w:t>
      </w:r>
      <w:r w:rsidRPr="002E1342">
        <w:rPr>
          <w:rFonts w:ascii="Cambria" w:eastAsia="Times New Roman" w:hAnsi="Cambria" w:cs="Cambria Math"/>
        </w:rPr>
        <w:t>⁰</w:t>
      </w:r>
      <w:r w:rsidRPr="002E1342">
        <w:rPr>
          <w:rFonts w:ascii="Cambria" w:eastAsia="Times New Roman" w:hAnsi="Cambria" w:cs="Times New Roman"/>
        </w:rPr>
        <w:t xml:space="preserve"> F).</w:t>
      </w:r>
    </w:p>
    <w:p w14:paraId="549E8564" w14:textId="77777777" w:rsidR="00375925" w:rsidRPr="002E1342" w:rsidRDefault="00375925" w:rsidP="00375925">
      <w:pPr>
        <w:numPr>
          <w:ilvl w:val="1"/>
          <w:numId w:val="41"/>
        </w:numPr>
        <w:tabs>
          <w:tab w:val="left" w:pos="1530"/>
        </w:tabs>
        <w:contextualSpacing/>
        <w:rPr>
          <w:rFonts w:ascii="Cambria" w:eastAsia="MS Mincho" w:hAnsi="Cambria" w:cs="Times New Roman"/>
        </w:rPr>
      </w:pPr>
      <w:r w:rsidRPr="002E1342">
        <w:rPr>
          <w:rFonts w:ascii="Cambria" w:eastAsia="MS Mincho" w:hAnsi="Cambria" w:cs="Times New Roman"/>
        </w:rPr>
        <w:t>Water Quality (702.3)</w:t>
      </w:r>
    </w:p>
    <w:p w14:paraId="60701E79" w14:textId="77777777" w:rsidR="00375925" w:rsidRPr="002E1342" w:rsidRDefault="00375925" w:rsidP="00375925">
      <w:pPr>
        <w:numPr>
          <w:ilvl w:val="3"/>
          <w:numId w:val="41"/>
        </w:numPr>
        <w:tabs>
          <w:tab w:val="left" w:pos="1530"/>
        </w:tabs>
        <w:ind w:left="2700"/>
        <w:contextualSpacing/>
        <w:rPr>
          <w:rFonts w:ascii="Cambria" w:eastAsia="MS Mincho" w:hAnsi="Cambria" w:cs="Times New Roman"/>
        </w:rPr>
      </w:pPr>
      <w:r w:rsidRPr="002E1342">
        <w:rPr>
          <w:rFonts w:ascii="Cambria" w:eastAsia="MS Mincho" w:hAnsi="Cambria" w:cs="Times New Roman"/>
        </w:rPr>
        <w:t>If water quality meets the standards of the local testing authority, the water quality will be deemed acceptable unless otherwise determined by the Safety Officer or Independent Safety Monitor.</w:t>
      </w:r>
    </w:p>
    <w:p w14:paraId="484DFD4B" w14:textId="77777777" w:rsidR="00375925" w:rsidRPr="002E1342" w:rsidRDefault="00375925" w:rsidP="00375925">
      <w:pPr>
        <w:numPr>
          <w:ilvl w:val="3"/>
          <w:numId w:val="41"/>
        </w:numPr>
        <w:ind w:left="2700"/>
        <w:contextualSpacing/>
        <w:rPr>
          <w:rFonts w:ascii="Cambria" w:eastAsia="MS Mincho" w:hAnsi="Cambria" w:cs="Times New Roman"/>
        </w:rPr>
      </w:pPr>
      <w:r w:rsidRPr="002E1342">
        <w:rPr>
          <w:rFonts w:ascii="Cambria" w:eastAsia="MS Mincho" w:hAnsi="Cambria" w:cs="Times New Roman"/>
        </w:rPr>
        <w:t xml:space="preserve">If an exceptional event such as </w:t>
      </w:r>
      <w:proofErr w:type="gramStart"/>
      <w:r w:rsidRPr="002E1342">
        <w:rPr>
          <w:rFonts w:ascii="Cambria" w:eastAsia="MS Mincho" w:hAnsi="Cambria" w:cs="Times New Roman"/>
        </w:rPr>
        <w:t>a heavy</w:t>
      </w:r>
      <w:proofErr w:type="gramEnd"/>
      <w:r w:rsidRPr="002E1342">
        <w:rPr>
          <w:rFonts w:ascii="Cambria" w:eastAsia="MS Mincho" w:hAnsi="Cambria" w:cs="Times New Roman"/>
        </w:rPr>
        <w:t xml:space="preserve"> rain or flooding affects the water quality, the Referee, the Medical Director, or the Independent Safety Monitor shall have the authority to postpone or cancel the race.</w:t>
      </w:r>
    </w:p>
    <w:p w14:paraId="72FB1151" w14:textId="77777777" w:rsidR="00375925" w:rsidRPr="002E1342" w:rsidRDefault="00375925" w:rsidP="00375925">
      <w:pPr>
        <w:numPr>
          <w:ilvl w:val="0"/>
          <w:numId w:val="41"/>
        </w:numPr>
        <w:ind w:left="1170" w:hanging="450"/>
        <w:contextualSpacing/>
        <w:rPr>
          <w:rFonts w:ascii="Cambria" w:eastAsia="MS Mincho" w:hAnsi="Cambria" w:cs="Times New Roman"/>
        </w:rPr>
      </w:pPr>
      <w:r w:rsidRPr="002E1342">
        <w:rPr>
          <w:rFonts w:ascii="Cambria" w:eastAsia="MS Mincho" w:hAnsi="Cambria" w:cs="Times New Roman"/>
        </w:rPr>
        <w:t>Abandonment (704.2)- Where emergency conditions require a race to be halted before it is completed, the following shall apply:</w:t>
      </w:r>
    </w:p>
    <w:p w14:paraId="24D43FEC" w14:textId="77777777" w:rsidR="00375925" w:rsidRPr="002E1342" w:rsidRDefault="00375925" w:rsidP="00375925">
      <w:pPr>
        <w:numPr>
          <w:ilvl w:val="1"/>
          <w:numId w:val="41"/>
        </w:numPr>
        <w:contextualSpacing/>
        <w:rPr>
          <w:rFonts w:ascii="Cambria" w:eastAsia="MS Mincho" w:hAnsi="Cambria" w:cs="Times New Roman"/>
        </w:rPr>
      </w:pPr>
      <w:r w:rsidRPr="002E1342">
        <w:rPr>
          <w:rFonts w:ascii="Cambria" w:eastAsia="MS Mincho" w:hAnsi="Cambria" w:cs="Times New Roman"/>
        </w:rPr>
        <w:t>Races of 10K or shorter: In the event of abandonment, the race shall be re-started from the beginning at the earliest possible time and the full distance completed.</w:t>
      </w:r>
    </w:p>
    <w:p w14:paraId="7DA4FEFF" w14:textId="77777777" w:rsidR="00375925" w:rsidRPr="002E1342" w:rsidRDefault="00375925" w:rsidP="00375925">
      <w:pPr>
        <w:numPr>
          <w:ilvl w:val="1"/>
          <w:numId w:val="41"/>
        </w:numPr>
        <w:contextualSpacing/>
        <w:rPr>
          <w:rFonts w:ascii="Cambria" w:eastAsia="MS Mincho" w:hAnsi="Cambria" w:cs="Times New Roman"/>
        </w:rPr>
      </w:pPr>
      <w:r w:rsidRPr="002E1342">
        <w:rPr>
          <w:rFonts w:ascii="Cambria" w:eastAsia="MS Mincho" w:hAnsi="Cambria" w:cs="Times New Roman"/>
        </w:rPr>
        <w:t>Races longer than 10K: If the race is abandoned prior to the lead swimmer completing three-fourths of the distance of the event, the race shall be re-</w:t>
      </w:r>
      <w:proofErr w:type="gramStart"/>
      <w:r w:rsidRPr="002E1342">
        <w:rPr>
          <w:rFonts w:ascii="Cambria" w:eastAsia="MS Mincho" w:hAnsi="Cambria" w:cs="Times New Roman"/>
        </w:rPr>
        <w:t>started from the beginning</w:t>
      </w:r>
      <w:proofErr w:type="gramEnd"/>
      <w:r w:rsidRPr="002E1342">
        <w:rPr>
          <w:rFonts w:ascii="Cambria" w:eastAsia="MS Mincho" w:hAnsi="Cambria" w:cs="Times New Roman"/>
        </w:rPr>
        <w:t xml:space="preserve"> at the most appropriate time, as decided by the meet committee. The full distance will be completed. If the race is abandoned when the lead swimmer has completed at least three-fourths of the race, the race shall be considered complete. The final </w:t>
      </w:r>
      <w:proofErr w:type="gramStart"/>
      <w:r w:rsidRPr="002E1342">
        <w:rPr>
          <w:rFonts w:ascii="Cambria" w:eastAsia="MS Mincho" w:hAnsi="Cambria" w:cs="Times New Roman"/>
        </w:rPr>
        <w:t>placing’s</w:t>
      </w:r>
      <w:proofErr w:type="gramEnd"/>
      <w:r w:rsidRPr="002E1342">
        <w:rPr>
          <w:rFonts w:ascii="Cambria" w:eastAsia="MS Mincho" w:hAnsi="Cambria" w:cs="Times New Roman"/>
        </w:rPr>
        <w:t xml:space="preserve"> of all swimmers shall be determined by the Meet Referee.</w:t>
      </w:r>
    </w:p>
    <w:p w14:paraId="3DD77AAB" w14:textId="77777777" w:rsidR="00375925" w:rsidRPr="002E1342" w:rsidRDefault="00375925" w:rsidP="00375925">
      <w:pPr>
        <w:numPr>
          <w:ilvl w:val="2"/>
          <w:numId w:val="31"/>
        </w:numPr>
        <w:contextualSpacing/>
        <w:rPr>
          <w:rFonts w:ascii="Cambria" w:eastAsia="MS Mincho" w:hAnsi="Cambria" w:cs="Times New Roman"/>
        </w:rPr>
      </w:pPr>
      <w:r w:rsidRPr="002E1342">
        <w:rPr>
          <w:rFonts w:ascii="Cambria" w:eastAsia="MS Mincho" w:hAnsi="Cambria" w:cs="Times New Roman"/>
        </w:rPr>
        <w:t>Situations not covered above shall be determined by the Meet Committee.</w:t>
      </w:r>
    </w:p>
    <w:p w14:paraId="0E89B9AE" w14:textId="77777777" w:rsidR="00375925" w:rsidRPr="002E1342" w:rsidRDefault="00375925" w:rsidP="00375925">
      <w:pPr>
        <w:tabs>
          <w:tab w:val="left" w:pos="3446"/>
        </w:tabs>
        <w:rPr>
          <w:rFonts w:ascii="Cambria" w:eastAsia="MS Mincho" w:hAnsi="Cambria" w:cs="Times New Roman"/>
        </w:rPr>
      </w:pPr>
    </w:p>
    <w:tbl>
      <w:tblPr>
        <w:tblStyle w:val="TableGrid1"/>
        <w:tblW w:w="9288" w:type="dxa"/>
        <w:tblLook w:val="04A0" w:firstRow="1" w:lastRow="0" w:firstColumn="1" w:lastColumn="0" w:noHBand="0" w:noVBand="1"/>
      </w:tblPr>
      <w:tblGrid>
        <w:gridCol w:w="2214"/>
        <w:gridCol w:w="2214"/>
        <w:gridCol w:w="4860"/>
      </w:tblGrid>
      <w:tr w:rsidR="00375925" w:rsidRPr="002E1342" w14:paraId="28568680" w14:textId="77777777" w:rsidTr="00B22C1C">
        <w:tc>
          <w:tcPr>
            <w:tcW w:w="2214" w:type="dxa"/>
          </w:tcPr>
          <w:p w14:paraId="54A50D98" w14:textId="77777777" w:rsidR="00375925" w:rsidRPr="002E1342" w:rsidRDefault="00375925" w:rsidP="00B22C1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sz w:val="20"/>
                <w:szCs w:val="20"/>
              </w:rPr>
            </w:pPr>
            <w:r w:rsidRPr="002E1342">
              <w:rPr>
                <w:rFonts w:ascii="Cambria" w:eastAsia="Times New Roman" w:hAnsi="Cambria" w:cs="Times New Roman"/>
                <w:sz w:val="20"/>
                <w:szCs w:val="20"/>
              </w:rPr>
              <w:t>Date of Revision</w:t>
            </w:r>
          </w:p>
        </w:tc>
        <w:tc>
          <w:tcPr>
            <w:tcW w:w="2214" w:type="dxa"/>
          </w:tcPr>
          <w:p w14:paraId="5B0761B3" w14:textId="77777777" w:rsidR="00375925" w:rsidRPr="002E1342" w:rsidRDefault="00375925" w:rsidP="00B22C1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sz w:val="20"/>
                <w:szCs w:val="20"/>
              </w:rPr>
            </w:pPr>
            <w:r w:rsidRPr="002E1342">
              <w:rPr>
                <w:rFonts w:ascii="Cambria" w:eastAsia="Times New Roman" w:hAnsi="Cambria" w:cs="Times New Roman"/>
                <w:sz w:val="20"/>
                <w:szCs w:val="20"/>
              </w:rPr>
              <w:t>Policy Section(s)</w:t>
            </w:r>
          </w:p>
        </w:tc>
        <w:tc>
          <w:tcPr>
            <w:tcW w:w="4860" w:type="dxa"/>
          </w:tcPr>
          <w:p w14:paraId="453BF5EE" w14:textId="77777777" w:rsidR="00375925" w:rsidRPr="002E1342" w:rsidRDefault="00375925" w:rsidP="00B22C1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sz w:val="20"/>
                <w:szCs w:val="20"/>
              </w:rPr>
            </w:pPr>
            <w:r w:rsidRPr="002E1342">
              <w:rPr>
                <w:rFonts w:ascii="Cambria" w:eastAsia="Times New Roman" w:hAnsi="Cambria" w:cs="Times New Roman"/>
                <w:sz w:val="20"/>
                <w:szCs w:val="20"/>
              </w:rPr>
              <w:t>Changes Made</w:t>
            </w:r>
          </w:p>
        </w:tc>
      </w:tr>
      <w:tr w:rsidR="00375925" w:rsidRPr="002E1342" w14:paraId="08A6AE92" w14:textId="77777777" w:rsidTr="00B22C1C">
        <w:tc>
          <w:tcPr>
            <w:tcW w:w="2214" w:type="dxa"/>
          </w:tcPr>
          <w:p w14:paraId="1A72AA94" w14:textId="77777777" w:rsidR="00375925" w:rsidRPr="002E1342" w:rsidRDefault="00375925" w:rsidP="00B22C1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sz w:val="20"/>
                <w:szCs w:val="20"/>
              </w:rPr>
            </w:pPr>
            <w:r w:rsidRPr="002E1342">
              <w:rPr>
                <w:rFonts w:ascii="Cambria" w:eastAsia="Times New Roman" w:hAnsi="Cambria" w:cs="Times New Roman"/>
                <w:sz w:val="20"/>
                <w:szCs w:val="20"/>
              </w:rPr>
              <w:t>October 26, 1999</w:t>
            </w:r>
          </w:p>
        </w:tc>
        <w:tc>
          <w:tcPr>
            <w:tcW w:w="2214" w:type="dxa"/>
          </w:tcPr>
          <w:p w14:paraId="3C06AD95" w14:textId="77777777" w:rsidR="00375925" w:rsidRPr="002E1342" w:rsidRDefault="00375925" w:rsidP="00B22C1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sz w:val="20"/>
                <w:szCs w:val="20"/>
              </w:rPr>
            </w:pPr>
            <w:r w:rsidRPr="002E1342">
              <w:rPr>
                <w:rFonts w:ascii="Cambria" w:eastAsia="Times New Roman" w:hAnsi="Cambria" w:cs="Times New Roman"/>
                <w:sz w:val="20"/>
                <w:szCs w:val="20"/>
              </w:rPr>
              <w:t>4.1.3</w:t>
            </w:r>
          </w:p>
          <w:p w14:paraId="673E0159" w14:textId="77777777" w:rsidR="00375925" w:rsidRPr="002E1342" w:rsidRDefault="00375925" w:rsidP="00B22C1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sz w:val="20"/>
                <w:szCs w:val="20"/>
              </w:rPr>
            </w:pPr>
          </w:p>
          <w:p w14:paraId="50C69377" w14:textId="77777777" w:rsidR="00375925" w:rsidRPr="002E1342" w:rsidRDefault="00375925" w:rsidP="00B22C1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sz w:val="20"/>
                <w:szCs w:val="20"/>
              </w:rPr>
            </w:pPr>
            <w:r w:rsidRPr="002E1342">
              <w:rPr>
                <w:rFonts w:ascii="Cambria" w:eastAsia="Times New Roman" w:hAnsi="Cambria" w:cs="Times New Roman"/>
                <w:sz w:val="20"/>
                <w:szCs w:val="20"/>
              </w:rPr>
              <w:t>4.5.1</w:t>
            </w:r>
          </w:p>
        </w:tc>
        <w:tc>
          <w:tcPr>
            <w:tcW w:w="4860" w:type="dxa"/>
          </w:tcPr>
          <w:p w14:paraId="6D1417CA" w14:textId="77777777" w:rsidR="00375925" w:rsidRPr="002E1342" w:rsidRDefault="00375925" w:rsidP="00B22C1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sz w:val="20"/>
                <w:szCs w:val="20"/>
              </w:rPr>
            </w:pPr>
            <w:r w:rsidRPr="002E1342">
              <w:rPr>
                <w:rFonts w:ascii="Cambria" w:eastAsia="Times New Roman" w:hAnsi="Cambria" w:cs="Times New Roman"/>
                <w:sz w:val="20"/>
                <w:szCs w:val="20"/>
              </w:rPr>
              <w:t>Amended to eliminate the penalty for alternates failing to show at Finals</w:t>
            </w:r>
          </w:p>
          <w:p w14:paraId="36E19F3D" w14:textId="77777777" w:rsidR="00375925" w:rsidRPr="002E1342" w:rsidRDefault="00375925" w:rsidP="00B22C1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sz w:val="20"/>
                <w:szCs w:val="20"/>
              </w:rPr>
            </w:pPr>
            <w:r w:rsidRPr="002E1342">
              <w:rPr>
                <w:rFonts w:ascii="Cambria" w:eastAsia="Times New Roman" w:hAnsi="Cambria" w:cs="Times New Roman"/>
                <w:sz w:val="20"/>
                <w:szCs w:val="20"/>
              </w:rPr>
              <w:t xml:space="preserve">Amended to allow </w:t>
            </w:r>
            <w:proofErr w:type="gramStart"/>
            <w:r w:rsidRPr="002E1342">
              <w:rPr>
                <w:rFonts w:ascii="Cambria" w:eastAsia="Times New Roman" w:hAnsi="Cambria" w:cs="Times New Roman"/>
                <w:sz w:val="20"/>
                <w:szCs w:val="20"/>
              </w:rPr>
              <w:t>30 minute</w:t>
            </w:r>
            <w:proofErr w:type="gramEnd"/>
            <w:r w:rsidRPr="002E1342">
              <w:rPr>
                <w:rFonts w:ascii="Cambria" w:eastAsia="Times New Roman" w:hAnsi="Cambria" w:cs="Times New Roman"/>
                <w:sz w:val="20"/>
                <w:szCs w:val="20"/>
              </w:rPr>
              <w:t xml:space="preserve"> warm-ups for 12 and under competition</w:t>
            </w:r>
          </w:p>
        </w:tc>
      </w:tr>
      <w:tr w:rsidR="00375925" w:rsidRPr="002E1342" w14:paraId="03478B75" w14:textId="77777777" w:rsidTr="00B22C1C">
        <w:tc>
          <w:tcPr>
            <w:tcW w:w="2214" w:type="dxa"/>
          </w:tcPr>
          <w:p w14:paraId="7D83CE7C" w14:textId="77777777" w:rsidR="00375925" w:rsidRPr="002E1342" w:rsidRDefault="00375925" w:rsidP="00B22C1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sz w:val="20"/>
                <w:szCs w:val="20"/>
              </w:rPr>
            </w:pPr>
            <w:r w:rsidRPr="002E1342">
              <w:rPr>
                <w:rFonts w:ascii="Cambria" w:eastAsia="Times New Roman" w:hAnsi="Cambria" w:cs="Times New Roman"/>
                <w:sz w:val="20"/>
                <w:szCs w:val="20"/>
              </w:rPr>
              <w:t>January 27, 2004</w:t>
            </w:r>
          </w:p>
        </w:tc>
        <w:tc>
          <w:tcPr>
            <w:tcW w:w="2214" w:type="dxa"/>
          </w:tcPr>
          <w:p w14:paraId="449554C5" w14:textId="77777777" w:rsidR="00375925" w:rsidRPr="002E1342" w:rsidRDefault="00375925" w:rsidP="00B22C1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sz w:val="20"/>
                <w:szCs w:val="20"/>
              </w:rPr>
            </w:pPr>
            <w:r w:rsidRPr="002E1342">
              <w:rPr>
                <w:rFonts w:ascii="Cambria" w:eastAsia="Times New Roman" w:hAnsi="Cambria" w:cs="Times New Roman"/>
                <w:sz w:val="20"/>
                <w:szCs w:val="20"/>
              </w:rPr>
              <w:t>4.1.3.F</w:t>
            </w:r>
          </w:p>
          <w:p w14:paraId="2FE1EECC" w14:textId="77777777" w:rsidR="00375925" w:rsidRPr="002E1342" w:rsidRDefault="00375925" w:rsidP="00B22C1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sz w:val="20"/>
                <w:szCs w:val="20"/>
              </w:rPr>
            </w:pPr>
            <w:r w:rsidRPr="002E1342">
              <w:rPr>
                <w:rFonts w:ascii="Cambria" w:eastAsia="Times New Roman" w:hAnsi="Cambria" w:cs="Times New Roman"/>
                <w:sz w:val="20"/>
                <w:szCs w:val="20"/>
              </w:rPr>
              <w:t>4.7</w:t>
            </w:r>
          </w:p>
        </w:tc>
        <w:tc>
          <w:tcPr>
            <w:tcW w:w="4860" w:type="dxa"/>
          </w:tcPr>
          <w:p w14:paraId="0992CACD" w14:textId="77777777" w:rsidR="00375925" w:rsidRPr="002E1342" w:rsidRDefault="00375925" w:rsidP="00B22C1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sz w:val="20"/>
                <w:szCs w:val="20"/>
              </w:rPr>
            </w:pPr>
            <w:r w:rsidRPr="002E1342">
              <w:rPr>
                <w:rFonts w:ascii="Cambria" w:eastAsia="Times New Roman" w:hAnsi="Cambria" w:cs="Times New Roman"/>
                <w:sz w:val="20"/>
                <w:szCs w:val="20"/>
              </w:rPr>
              <w:t>Amended to add “shall” is scratch procedure</w:t>
            </w:r>
          </w:p>
          <w:p w14:paraId="5F7AC0E9" w14:textId="77777777" w:rsidR="00375925" w:rsidRPr="002E1342" w:rsidRDefault="00375925" w:rsidP="00B22C1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sz w:val="20"/>
                <w:szCs w:val="20"/>
              </w:rPr>
            </w:pPr>
            <w:r w:rsidRPr="002E1342">
              <w:rPr>
                <w:rFonts w:ascii="Cambria" w:eastAsia="Times New Roman" w:hAnsi="Cambria" w:cs="Times New Roman"/>
                <w:sz w:val="20"/>
                <w:szCs w:val="20"/>
              </w:rPr>
              <w:t xml:space="preserve">Amended to comply with Wisconsin Administrative Code that </w:t>
            </w:r>
            <w:proofErr w:type="gramStart"/>
            <w:r w:rsidRPr="002E1342">
              <w:rPr>
                <w:rFonts w:ascii="Cambria" w:eastAsia="Times New Roman" w:hAnsi="Cambria" w:cs="Times New Roman"/>
                <w:sz w:val="20"/>
                <w:szCs w:val="20"/>
              </w:rPr>
              <w:t>Life Guard</w:t>
            </w:r>
            <w:proofErr w:type="gramEnd"/>
            <w:r w:rsidRPr="002E1342">
              <w:rPr>
                <w:rFonts w:ascii="Cambria" w:eastAsia="Times New Roman" w:hAnsi="Cambria" w:cs="Times New Roman"/>
                <w:sz w:val="20"/>
                <w:szCs w:val="20"/>
              </w:rPr>
              <w:t xml:space="preserve"> has no other responsibility</w:t>
            </w:r>
          </w:p>
        </w:tc>
      </w:tr>
      <w:tr w:rsidR="00375925" w:rsidRPr="002E1342" w14:paraId="6D66118B" w14:textId="77777777" w:rsidTr="00B22C1C">
        <w:tc>
          <w:tcPr>
            <w:tcW w:w="2214" w:type="dxa"/>
          </w:tcPr>
          <w:p w14:paraId="6ABDAEB0" w14:textId="77777777" w:rsidR="00375925" w:rsidRPr="002E1342" w:rsidRDefault="00375925" w:rsidP="00B22C1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sz w:val="20"/>
                <w:szCs w:val="20"/>
              </w:rPr>
            </w:pPr>
            <w:r w:rsidRPr="002E1342">
              <w:rPr>
                <w:rFonts w:ascii="Cambria" w:eastAsia="Times New Roman" w:hAnsi="Cambria" w:cs="Times New Roman"/>
                <w:sz w:val="20"/>
                <w:szCs w:val="20"/>
              </w:rPr>
              <w:t>January 23, 2009</w:t>
            </w:r>
          </w:p>
        </w:tc>
        <w:tc>
          <w:tcPr>
            <w:tcW w:w="2214" w:type="dxa"/>
          </w:tcPr>
          <w:p w14:paraId="09E39612" w14:textId="77777777" w:rsidR="00375925" w:rsidRPr="002E1342" w:rsidRDefault="00375925" w:rsidP="00B22C1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sz w:val="20"/>
                <w:szCs w:val="20"/>
              </w:rPr>
            </w:pPr>
            <w:r w:rsidRPr="002E1342">
              <w:rPr>
                <w:rFonts w:ascii="Cambria" w:eastAsia="Times New Roman" w:hAnsi="Cambria" w:cs="Times New Roman"/>
                <w:sz w:val="20"/>
                <w:szCs w:val="20"/>
              </w:rPr>
              <w:t>4.5.</w:t>
            </w:r>
            <w:proofErr w:type="gramStart"/>
            <w:r w:rsidRPr="002E1342">
              <w:rPr>
                <w:rFonts w:ascii="Cambria" w:eastAsia="Times New Roman" w:hAnsi="Cambria" w:cs="Times New Roman"/>
                <w:sz w:val="20"/>
                <w:szCs w:val="20"/>
              </w:rPr>
              <w:t>2.A</w:t>
            </w:r>
            <w:proofErr w:type="gramEnd"/>
          </w:p>
        </w:tc>
        <w:tc>
          <w:tcPr>
            <w:tcW w:w="4860" w:type="dxa"/>
          </w:tcPr>
          <w:p w14:paraId="7B00EBE1" w14:textId="77777777" w:rsidR="00375925" w:rsidRPr="002E1342" w:rsidRDefault="00375925" w:rsidP="00B22C1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sz w:val="20"/>
                <w:szCs w:val="20"/>
              </w:rPr>
            </w:pPr>
            <w:r w:rsidRPr="002E1342">
              <w:rPr>
                <w:rFonts w:ascii="Cambria" w:eastAsia="Times New Roman" w:hAnsi="Cambria" w:cs="Times New Roman"/>
                <w:sz w:val="20"/>
                <w:szCs w:val="20"/>
              </w:rPr>
              <w:t xml:space="preserve">Amended to require a </w:t>
            </w:r>
            <w:proofErr w:type="gramStart"/>
            <w:r w:rsidRPr="002E1342">
              <w:rPr>
                <w:rFonts w:ascii="Cambria" w:eastAsia="Times New Roman" w:hAnsi="Cambria" w:cs="Times New Roman"/>
                <w:sz w:val="20"/>
                <w:szCs w:val="20"/>
              </w:rPr>
              <w:t>feet</w:t>
            </w:r>
            <w:proofErr w:type="gramEnd"/>
            <w:r w:rsidRPr="002E1342">
              <w:rPr>
                <w:rFonts w:ascii="Cambria" w:eastAsia="Times New Roman" w:hAnsi="Cambria" w:cs="Times New Roman"/>
                <w:sz w:val="20"/>
                <w:szCs w:val="20"/>
              </w:rPr>
              <w:t xml:space="preserve"> first </w:t>
            </w:r>
            <w:proofErr w:type="gramStart"/>
            <w:r w:rsidRPr="002E1342">
              <w:rPr>
                <w:rFonts w:ascii="Cambria" w:eastAsia="Times New Roman" w:hAnsi="Cambria" w:cs="Times New Roman"/>
                <w:sz w:val="20"/>
                <w:szCs w:val="20"/>
              </w:rPr>
              <w:t>three point</w:t>
            </w:r>
            <w:proofErr w:type="gramEnd"/>
            <w:r w:rsidRPr="002E1342">
              <w:rPr>
                <w:rFonts w:ascii="Cambria" w:eastAsia="Times New Roman" w:hAnsi="Cambria" w:cs="Times New Roman"/>
                <w:sz w:val="20"/>
                <w:szCs w:val="20"/>
              </w:rPr>
              <w:t xml:space="preserve"> entry</w:t>
            </w:r>
          </w:p>
        </w:tc>
      </w:tr>
      <w:tr w:rsidR="00375925" w:rsidRPr="002E1342" w14:paraId="685B3DDF" w14:textId="77777777" w:rsidTr="00B22C1C">
        <w:tc>
          <w:tcPr>
            <w:tcW w:w="2214" w:type="dxa"/>
          </w:tcPr>
          <w:p w14:paraId="7FBBF69B" w14:textId="77777777" w:rsidR="00375925" w:rsidRPr="002E1342" w:rsidRDefault="00375925" w:rsidP="00B22C1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sz w:val="20"/>
                <w:szCs w:val="20"/>
              </w:rPr>
            </w:pPr>
            <w:r w:rsidRPr="002E1342">
              <w:rPr>
                <w:rFonts w:ascii="Cambria" w:eastAsia="Times New Roman" w:hAnsi="Cambria" w:cs="Times New Roman"/>
                <w:sz w:val="20"/>
                <w:szCs w:val="20"/>
              </w:rPr>
              <w:t>June 28, 2011</w:t>
            </w:r>
          </w:p>
        </w:tc>
        <w:tc>
          <w:tcPr>
            <w:tcW w:w="2214" w:type="dxa"/>
          </w:tcPr>
          <w:p w14:paraId="68F094EA" w14:textId="77777777" w:rsidR="00375925" w:rsidRPr="002E1342" w:rsidRDefault="00375925" w:rsidP="00B22C1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sz w:val="20"/>
                <w:szCs w:val="20"/>
              </w:rPr>
            </w:pPr>
            <w:r w:rsidRPr="002E1342">
              <w:rPr>
                <w:rFonts w:ascii="Cambria" w:eastAsia="Times New Roman" w:hAnsi="Cambria" w:cs="Times New Roman"/>
                <w:sz w:val="20"/>
                <w:szCs w:val="20"/>
              </w:rPr>
              <w:t xml:space="preserve">4.1.2 &amp; 4.1.3.D – E </w:t>
            </w:r>
          </w:p>
          <w:p w14:paraId="708DB18B" w14:textId="77777777" w:rsidR="00375925" w:rsidRPr="002E1342" w:rsidRDefault="00375925" w:rsidP="00B22C1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sz w:val="20"/>
                <w:szCs w:val="20"/>
              </w:rPr>
            </w:pPr>
            <w:r w:rsidRPr="002E1342">
              <w:rPr>
                <w:rFonts w:ascii="Cambria" w:eastAsia="Times New Roman" w:hAnsi="Cambria" w:cs="Times New Roman"/>
                <w:sz w:val="20"/>
                <w:szCs w:val="20"/>
              </w:rPr>
              <w:t>4.3</w:t>
            </w:r>
          </w:p>
          <w:p w14:paraId="06E107DA" w14:textId="77777777" w:rsidR="00375925" w:rsidRPr="002E1342" w:rsidRDefault="00375925" w:rsidP="00B22C1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sz w:val="20"/>
                <w:szCs w:val="20"/>
              </w:rPr>
            </w:pPr>
          </w:p>
          <w:p w14:paraId="01F6EE78" w14:textId="77777777" w:rsidR="00375925" w:rsidRPr="002E1342" w:rsidRDefault="00375925" w:rsidP="00B22C1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sz w:val="20"/>
                <w:szCs w:val="20"/>
              </w:rPr>
            </w:pPr>
            <w:r w:rsidRPr="002E1342">
              <w:rPr>
                <w:rFonts w:ascii="Cambria" w:eastAsia="Times New Roman" w:hAnsi="Cambria" w:cs="Times New Roman"/>
                <w:sz w:val="20"/>
                <w:szCs w:val="20"/>
              </w:rPr>
              <w:t>4.4</w:t>
            </w:r>
          </w:p>
          <w:p w14:paraId="792734E0" w14:textId="77777777" w:rsidR="00375925" w:rsidRPr="002E1342" w:rsidRDefault="00375925" w:rsidP="00B22C1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sz w:val="20"/>
                <w:szCs w:val="20"/>
              </w:rPr>
            </w:pPr>
          </w:p>
          <w:p w14:paraId="702479EC" w14:textId="77777777" w:rsidR="00375925" w:rsidRPr="002E1342" w:rsidRDefault="00375925" w:rsidP="00B22C1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sz w:val="20"/>
                <w:szCs w:val="20"/>
              </w:rPr>
            </w:pPr>
            <w:r w:rsidRPr="002E1342">
              <w:rPr>
                <w:rFonts w:ascii="Cambria" w:eastAsia="Times New Roman" w:hAnsi="Cambria" w:cs="Times New Roman"/>
                <w:sz w:val="20"/>
                <w:szCs w:val="20"/>
              </w:rPr>
              <w:t>4.5</w:t>
            </w:r>
          </w:p>
          <w:p w14:paraId="42664FF1" w14:textId="77777777" w:rsidR="00375925" w:rsidRPr="002E1342" w:rsidRDefault="00375925" w:rsidP="00B22C1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sz w:val="20"/>
                <w:szCs w:val="20"/>
              </w:rPr>
            </w:pPr>
          </w:p>
          <w:p w14:paraId="6A15981B" w14:textId="77777777" w:rsidR="00375925" w:rsidRPr="002E1342" w:rsidRDefault="00375925" w:rsidP="00B22C1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sz w:val="20"/>
                <w:szCs w:val="20"/>
              </w:rPr>
            </w:pPr>
          </w:p>
          <w:p w14:paraId="59792F8E" w14:textId="77777777" w:rsidR="00375925" w:rsidRPr="002E1342" w:rsidRDefault="00375925" w:rsidP="00B22C1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sz w:val="20"/>
                <w:szCs w:val="20"/>
              </w:rPr>
            </w:pPr>
            <w:r w:rsidRPr="002E1342">
              <w:rPr>
                <w:rFonts w:ascii="Cambria" w:eastAsia="Times New Roman" w:hAnsi="Cambria" w:cs="Times New Roman"/>
                <w:sz w:val="20"/>
                <w:szCs w:val="20"/>
              </w:rPr>
              <w:t>4.8</w:t>
            </w:r>
          </w:p>
        </w:tc>
        <w:tc>
          <w:tcPr>
            <w:tcW w:w="4860" w:type="dxa"/>
          </w:tcPr>
          <w:p w14:paraId="19223C12" w14:textId="77777777" w:rsidR="00375925" w:rsidRPr="002E1342" w:rsidRDefault="00375925" w:rsidP="00B22C1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sz w:val="20"/>
                <w:szCs w:val="20"/>
              </w:rPr>
            </w:pPr>
            <w:r w:rsidRPr="002E1342">
              <w:rPr>
                <w:rFonts w:ascii="Cambria" w:eastAsia="Times New Roman" w:hAnsi="Cambria" w:cs="Times New Roman"/>
                <w:sz w:val="20"/>
                <w:szCs w:val="20"/>
              </w:rPr>
              <w:t>Clarified use of Declared False Start</w:t>
            </w:r>
          </w:p>
          <w:p w14:paraId="51673E14" w14:textId="77777777" w:rsidR="00375925" w:rsidRPr="002E1342" w:rsidRDefault="00375925" w:rsidP="00B22C1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sz w:val="20"/>
                <w:szCs w:val="20"/>
              </w:rPr>
            </w:pPr>
            <w:r w:rsidRPr="002E1342">
              <w:rPr>
                <w:rFonts w:ascii="Cambria" w:eastAsia="Times New Roman" w:hAnsi="Cambria" w:cs="Times New Roman"/>
                <w:sz w:val="20"/>
                <w:szCs w:val="20"/>
              </w:rPr>
              <w:t>Amended Finish Judging for consistency with changed USAS Rule</w:t>
            </w:r>
          </w:p>
          <w:p w14:paraId="00C5604F" w14:textId="77777777" w:rsidR="00375925" w:rsidRPr="002E1342" w:rsidRDefault="00375925" w:rsidP="00B22C1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sz w:val="20"/>
                <w:szCs w:val="20"/>
              </w:rPr>
            </w:pPr>
            <w:r w:rsidRPr="002E1342">
              <w:rPr>
                <w:rFonts w:ascii="Cambria" w:eastAsia="Times New Roman" w:hAnsi="Cambria" w:cs="Times New Roman"/>
                <w:sz w:val="20"/>
                <w:szCs w:val="20"/>
              </w:rPr>
              <w:t xml:space="preserve">Amended to require three Officials for dual </w:t>
            </w:r>
            <w:proofErr w:type="gramStart"/>
            <w:r w:rsidRPr="002E1342">
              <w:rPr>
                <w:rFonts w:ascii="Cambria" w:eastAsia="Times New Roman" w:hAnsi="Cambria" w:cs="Times New Roman"/>
                <w:sz w:val="20"/>
                <w:szCs w:val="20"/>
              </w:rPr>
              <w:t>meets;</w:t>
            </w:r>
            <w:proofErr w:type="gramEnd"/>
            <w:r w:rsidRPr="002E1342">
              <w:rPr>
                <w:rFonts w:ascii="Cambria" w:eastAsia="Times New Roman" w:hAnsi="Cambria" w:cs="Times New Roman"/>
                <w:sz w:val="20"/>
                <w:szCs w:val="20"/>
              </w:rPr>
              <w:t xml:space="preserve"> </w:t>
            </w:r>
            <w:proofErr w:type="gramStart"/>
            <w:r w:rsidRPr="002E1342">
              <w:rPr>
                <w:rFonts w:ascii="Cambria" w:eastAsia="Times New Roman" w:hAnsi="Cambria" w:cs="Times New Roman"/>
                <w:sz w:val="20"/>
                <w:szCs w:val="20"/>
              </w:rPr>
              <w:t>not</w:t>
            </w:r>
            <w:proofErr w:type="gramEnd"/>
            <w:r w:rsidRPr="002E1342">
              <w:rPr>
                <w:rFonts w:ascii="Cambria" w:eastAsia="Times New Roman" w:hAnsi="Cambria" w:cs="Times New Roman"/>
                <w:sz w:val="20"/>
                <w:szCs w:val="20"/>
              </w:rPr>
              <w:t xml:space="preserve"> additional Officials required for major meets</w:t>
            </w:r>
          </w:p>
          <w:p w14:paraId="2F0C5E6A" w14:textId="77777777" w:rsidR="00375925" w:rsidRPr="002E1342" w:rsidRDefault="00375925" w:rsidP="00B22C1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sz w:val="20"/>
                <w:szCs w:val="20"/>
              </w:rPr>
            </w:pPr>
            <w:r w:rsidRPr="002E1342">
              <w:rPr>
                <w:rFonts w:ascii="Cambria" w:eastAsia="Times New Roman" w:hAnsi="Cambria" w:cs="Times New Roman"/>
                <w:sz w:val="20"/>
                <w:szCs w:val="20"/>
              </w:rPr>
              <w:t>Provide consistency between Policy 2.2.1.C and 4.5 regarding warm-ups; require minimum of five minutes quiet time prior to competition</w:t>
            </w:r>
          </w:p>
          <w:p w14:paraId="088EC654" w14:textId="77777777" w:rsidR="00375925" w:rsidRPr="002E1342" w:rsidRDefault="00375925" w:rsidP="00B22C1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sz w:val="20"/>
                <w:szCs w:val="20"/>
              </w:rPr>
            </w:pPr>
            <w:r w:rsidRPr="002E1342">
              <w:rPr>
                <w:rFonts w:ascii="Cambria" w:eastAsia="Times New Roman" w:hAnsi="Cambria" w:cs="Times New Roman"/>
                <w:sz w:val="20"/>
                <w:szCs w:val="20"/>
              </w:rPr>
              <w:t>Changed focus to Officials normally volunteering</w:t>
            </w:r>
          </w:p>
        </w:tc>
      </w:tr>
      <w:tr w:rsidR="00375925" w:rsidRPr="002E1342" w14:paraId="1489767B" w14:textId="77777777" w:rsidTr="00B22C1C">
        <w:tc>
          <w:tcPr>
            <w:tcW w:w="2214" w:type="dxa"/>
          </w:tcPr>
          <w:p w14:paraId="0F6182CC" w14:textId="77777777" w:rsidR="00375925" w:rsidRPr="002E1342" w:rsidRDefault="00375925" w:rsidP="00B22C1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sz w:val="20"/>
                <w:szCs w:val="20"/>
              </w:rPr>
            </w:pPr>
            <w:r w:rsidRPr="002E1342">
              <w:rPr>
                <w:rFonts w:ascii="Cambria" w:eastAsia="Times New Roman" w:hAnsi="Cambria" w:cs="Times New Roman"/>
                <w:sz w:val="20"/>
                <w:szCs w:val="20"/>
              </w:rPr>
              <w:t>April 24, 2012</w:t>
            </w:r>
          </w:p>
        </w:tc>
        <w:tc>
          <w:tcPr>
            <w:tcW w:w="2214" w:type="dxa"/>
          </w:tcPr>
          <w:p w14:paraId="2AE381C2" w14:textId="77777777" w:rsidR="00375925" w:rsidRPr="002E1342" w:rsidRDefault="00375925" w:rsidP="00B22C1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sz w:val="20"/>
                <w:szCs w:val="20"/>
              </w:rPr>
            </w:pPr>
            <w:r w:rsidRPr="002E1342">
              <w:rPr>
                <w:rFonts w:ascii="Cambria" w:eastAsia="Times New Roman" w:hAnsi="Cambria" w:cs="Times New Roman"/>
                <w:sz w:val="20"/>
                <w:szCs w:val="20"/>
              </w:rPr>
              <w:t>4.2</w:t>
            </w:r>
          </w:p>
        </w:tc>
        <w:tc>
          <w:tcPr>
            <w:tcW w:w="4860" w:type="dxa"/>
          </w:tcPr>
          <w:p w14:paraId="74F5CB69" w14:textId="77777777" w:rsidR="00375925" w:rsidRPr="002E1342" w:rsidRDefault="00375925" w:rsidP="00B22C1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sz w:val="20"/>
                <w:szCs w:val="20"/>
              </w:rPr>
            </w:pPr>
            <w:r w:rsidRPr="002E1342">
              <w:rPr>
                <w:rFonts w:ascii="Cambria" w:eastAsia="Times New Roman" w:hAnsi="Cambria" w:cs="Times New Roman"/>
                <w:sz w:val="20"/>
                <w:szCs w:val="20"/>
              </w:rPr>
              <w:t>Deleted any penalty for relay failure to compete</w:t>
            </w:r>
          </w:p>
        </w:tc>
      </w:tr>
      <w:tr w:rsidR="00375925" w:rsidRPr="002E1342" w14:paraId="7C9A8284" w14:textId="77777777" w:rsidTr="00B22C1C">
        <w:tc>
          <w:tcPr>
            <w:tcW w:w="2214" w:type="dxa"/>
          </w:tcPr>
          <w:p w14:paraId="7892FF8F" w14:textId="77777777" w:rsidR="00375925" w:rsidRPr="002E1342" w:rsidRDefault="00375925" w:rsidP="00B22C1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sz w:val="20"/>
                <w:szCs w:val="20"/>
              </w:rPr>
            </w:pPr>
            <w:r w:rsidRPr="002E1342">
              <w:rPr>
                <w:rFonts w:ascii="Cambria" w:eastAsia="Times New Roman" w:hAnsi="Cambria" w:cs="Times New Roman"/>
                <w:sz w:val="20"/>
                <w:szCs w:val="20"/>
              </w:rPr>
              <w:lastRenderedPageBreak/>
              <w:t>October 23, 2012</w:t>
            </w:r>
          </w:p>
        </w:tc>
        <w:tc>
          <w:tcPr>
            <w:tcW w:w="2214" w:type="dxa"/>
          </w:tcPr>
          <w:p w14:paraId="3A62F79A" w14:textId="77777777" w:rsidR="00375925" w:rsidRPr="002E1342" w:rsidRDefault="00375925" w:rsidP="00B22C1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sz w:val="20"/>
                <w:szCs w:val="20"/>
              </w:rPr>
            </w:pPr>
            <w:r w:rsidRPr="002E1342">
              <w:rPr>
                <w:rFonts w:ascii="Cambria" w:eastAsia="Times New Roman" w:hAnsi="Cambria" w:cs="Times New Roman"/>
                <w:sz w:val="20"/>
                <w:szCs w:val="20"/>
              </w:rPr>
              <w:t>4.7.3</w:t>
            </w:r>
          </w:p>
        </w:tc>
        <w:tc>
          <w:tcPr>
            <w:tcW w:w="4860" w:type="dxa"/>
          </w:tcPr>
          <w:p w14:paraId="01C1A318" w14:textId="77777777" w:rsidR="00375925" w:rsidRPr="002E1342" w:rsidRDefault="00375925" w:rsidP="00B22C1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sz w:val="20"/>
                <w:szCs w:val="20"/>
              </w:rPr>
            </w:pPr>
            <w:r w:rsidRPr="002E1342">
              <w:rPr>
                <w:rFonts w:ascii="Cambria" w:eastAsia="Times New Roman" w:hAnsi="Cambria" w:cs="Times New Roman"/>
                <w:sz w:val="20"/>
                <w:szCs w:val="20"/>
              </w:rPr>
              <w:t>Deleted “Red Cross”</w:t>
            </w:r>
          </w:p>
        </w:tc>
      </w:tr>
      <w:tr w:rsidR="00375925" w:rsidRPr="002E1342" w14:paraId="1D74B899" w14:textId="77777777" w:rsidTr="00B22C1C">
        <w:tc>
          <w:tcPr>
            <w:tcW w:w="2214" w:type="dxa"/>
          </w:tcPr>
          <w:p w14:paraId="4E8E0800" w14:textId="77777777" w:rsidR="00375925" w:rsidRPr="002E1342" w:rsidRDefault="00375925" w:rsidP="00B22C1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sz w:val="20"/>
                <w:szCs w:val="20"/>
              </w:rPr>
            </w:pPr>
            <w:r w:rsidRPr="002E1342">
              <w:rPr>
                <w:rFonts w:ascii="Cambria" w:eastAsia="Times New Roman" w:hAnsi="Cambria" w:cs="Times New Roman"/>
                <w:sz w:val="20"/>
                <w:szCs w:val="20"/>
              </w:rPr>
              <w:t>June 19, 2012</w:t>
            </w:r>
          </w:p>
        </w:tc>
        <w:tc>
          <w:tcPr>
            <w:tcW w:w="2214" w:type="dxa"/>
          </w:tcPr>
          <w:p w14:paraId="39D5D71F" w14:textId="77777777" w:rsidR="00375925" w:rsidRPr="002E1342" w:rsidRDefault="00375925" w:rsidP="00B22C1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sz w:val="20"/>
                <w:szCs w:val="20"/>
              </w:rPr>
            </w:pPr>
            <w:r w:rsidRPr="002E1342">
              <w:rPr>
                <w:rFonts w:ascii="Cambria" w:eastAsia="Times New Roman" w:hAnsi="Cambria" w:cs="Times New Roman"/>
                <w:sz w:val="20"/>
                <w:szCs w:val="20"/>
              </w:rPr>
              <w:t>4.10</w:t>
            </w:r>
          </w:p>
          <w:p w14:paraId="5BAA820C" w14:textId="77777777" w:rsidR="00375925" w:rsidRPr="002E1342" w:rsidRDefault="00375925" w:rsidP="00B22C1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sz w:val="20"/>
                <w:szCs w:val="20"/>
              </w:rPr>
            </w:pPr>
          </w:p>
          <w:p w14:paraId="374BF2A2" w14:textId="77777777" w:rsidR="00375925" w:rsidRPr="002E1342" w:rsidRDefault="00375925" w:rsidP="00B22C1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sz w:val="20"/>
                <w:szCs w:val="20"/>
              </w:rPr>
            </w:pPr>
            <w:r w:rsidRPr="002E1342">
              <w:rPr>
                <w:rFonts w:ascii="Cambria" w:eastAsia="Times New Roman" w:hAnsi="Cambria" w:cs="Times New Roman"/>
                <w:sz w:val="20"/>
                <w:szCs w:val="20"/>
              </w:rPr>
              <w:t>4.11</w:t>
            </w:r>
          </w:p>
          <w:p w14:paraId="77A7F662" w14:textId="77777777" w:rsidR="00375925" w:rsidRPr="002E1342" w:rsidRDefault="00375925" w:rsidP="00B22C1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sz w:val="20"/>
                <w:szCs w:val="20"/>
              </w:rPr>
            </w:pPr>
            <w:r w:rsidRPr="002E1342">
              <w:rPr>
                <w:rFonts w:ascii="Cambria" w:eastAsia="Times New Roman" w:hAnsi="Cambria" w:cs="Times New Roman"/>
                <w:sz w:val="20"/>
                <w:szCs w:val="20"/>
              </w:rPr>
              <w:t>4.12</w:t>
            </w:r>
          </w:p>
        </w:tc>
        <w:tc>
          <w:tcPr>
            <w:tcW w:w="4860" w:type="dxa"/>
          </w:tcPr>
          <w:p w14:paraId="01A3FD06" w14:textId="77777777" w:rsidR="00375925" w:rsidRPr="002E1342" w:rsidRDefault="00375925" w:rsidP="00B22C1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sz w:val="20"/>
                <w:szCs w:val="20"/>
              </w:rPr>
            </w:pPr>
            <w:r w:rsidRPr="002E1342">
              <w:rPr>
                <w:rFonts w:ascii="Cambria" w:eastAsia="Times New Roman" w:hAnsi="Cambria" w:cs="Times New Roman"/>
                <w:sz w:val="20"/>
                <w:szCs w:val="20"/>
              </w:rPr>
              <w:t>Amended to allow LSC to put announcements in heat sheets</w:t>
            </w:r>
          </w:p>
          <w:p w14:paraId="0B2E868E" w14:textId="77777777" w:rsidR="00375925" w:rsidRPr="002E1342" w:rsidRDefault="00375925" w:rsidP="00B22C1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sz w:val="20"/>
                <w:szCs w:val="20"/>
              </w:rPr>
            </w:pPr>
            <w:proofErr w:type="gramStart"/>
            <w:r w:rsidRPr="002E1342">
              <w:rPr>
                <w:rFonts w:ascii="Cambria" w:eastAsia="Times New Roman" w:hAnsi="Cambria" w:cs="Times New Roman"/>
                <w:sz w:val="20"/>
                <w:szCs w:val="20"/>
              </w:rPr>
              <w:t>Renumbered</w:t>
            </w:r>
            <w:proofErr w:type="gramEnd"/>
          </w:p>
          <w:p w14:paraId="12ECB1FB" w14:textId="77777777" w:rsidR="00375925" w:rsidRPr="002E1342" w:rsidRDefault="00375925" w:rsidP="00B22C1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sz w:val="20"/>
                <w:szCs w:val="20"/>
              </w:rPr>
            </w:pPr>
            <w:r w:rsidRPr="002E1342">
              <w:rPr>
                <w:rFonts w:ascii="Cambria" w:eastAsia="Times New Roman" w:hAnsi="Cambria" w:cs="Times New Roman"/>
                <w:sz w:val="20"/>
                <w:szCs w:val="20"/>
              </w:rPr>
              <w:t>Renumbered</w:t>
            </w:r>
          </w:p>
        </w:tc>
      </w:tr>
      <w:tr w:rsidR="00375925" w:rsidRPr="002E1342" w14:paraId="5F41B9F8" w14:textId="77777777" w:rsidTr="00B22C1C">
        <w:tc>
          <w:tcPr>
            <w:tcW w:w="2214" w:type="dxa"/>
          </w:tcPr>
          <w:p w14:paraId="21DA8F93" w14:textId="77777777" w:rsidR="00375925" w:rsidRPr="002E1342" w:rsidRDefault="00375925" w:rsidP="00B22C1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sz w:val="20"/>
                <w:szCs w:val="20"/>
              </w:rPr>
            </w:pPr>
            <w:r w:rsidRPr="002E1342">
              <w:rPr>
                <w:rFonts w:ascii="Cambria" w:eastAsia="Times New Roman" w:hAnsi="Cambria" w:cs="Times New Roman"/>
                <w:sz w:val="20"/>
                <w:szCs w:val="20"/>
              </w:rPr>
              <w:t>January 22, 2013</w:t>
            </w:r>
          </w:p>
        </w:tc>
        <w:tc>
          <w:tcPr>
            <w:tcW w:w="2214" w:type="dxa"/>
          </w:tcPr>
          <w:p w14:paraId="58C2CF42" w14:textId="77777777" w:rsidR="00375925" w:rsidRPr="002E1342" w:rsidRDefault="00375925" w:rsidP="00B22C1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sz w:val="20"/>
                <w:szCs w:val="20"/>
              </w:rPr>
            </w:pPr>
            <w:r w:rsidRPr="002E1342">
              <w:rPr>
                <w:rFonts w:ascii="Cambria" w:eastAsia="Times New Roman" w:hAnsi="Cambria" w:cs="Times New Roman"/>
                <w:sz w:val="20"/>
                <w:szCs w:val="20"/>
              </w:rPr>
              <w:t>4.4.1</w:t>
            </w:r>
          </w:p>
          <w:p w14:paraId="4495F8CC" w14:textId="77777777" w:rsidR="00375925" w:rsidRPr="002E1342" w:rsidRDefault="00375925" w:rsidP="00B22C1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sz w:val="20"/>
                <w:szCs w:val="20"/>
              </w:rPr>
            </w:pPr>
          </w:p>
          <w:p w14:paraId="487675C9" w14:textId="77777777" w:rsidR="00375925" w:rsidRPr="002E1342" w:rsidRDefault="00375925" w:rsidP="00B22C1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sz w:val="20"/>
                <w:szCs w:val="20"/>
              </w:rPr>
            </w:pPr>
            <w:r w:rsidRPr="002E1342">
              <w:rPr>
                <w:rFonts w:ascii="Cambria" w:eastAsia="Times New Roman" w:hAnsi="Cambria" w:cs="Times New Roman"/>
                <w:sz w:val="20"/>
                <w:szCs w:val="20"/>
              </w:rPr>
              <w:t>4.4.2</w:t>
            </w:r>
          </w:p>
          <w:p w14:paraId="03918B65" w14:textId="77777777" w:rsidR="00375925" w:rsidRPr="002E1342" w:rsidRDefault="00375925" w:rsidP="00B22C1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sz w:val="20"/>
                <w:szCs w:val="20"/>
              </w:rPr>
            </w:pPr>
          </w:p>
          <w:p w14:paraId="019D6056" w14:textId="77777777" w:rsidR="00375925" w:rsidRPr="002E1342" w:rsidRDefault="00375925" w:rsidP="00B22C1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sz w:val="20"/>
                <w:szCs w:val="20"/>
              </w:rPr>
            </w:pPr>
            <w:r w:rsidRPr="002E1342">
              <w:rPr>
                <w:rFonts w:ascii="Cambria" w:eastAsia="Times New Roman" w:hAnsi="Cambria" w:cs="Times New Roman"/>
                <w:sz w:val="20"/>
                <w:szCs w:val="20"/>
              </w:rPr>
              <w:t>4.4.3</w:t>
            </w:r>
          </w:p>
        </w:tc>
        <w:tc>
          <w:tcPr>
            <w:tcW w:w="4860" w:type="dxa"/>
          </w:tcPr>
          <w:p w14:paraId="0D857107" w14:textId="77777777" w:rsidR="00375925" w:rsidRPr="002E1342" w:rsidRDefault="00375925" w:rsidP="00B22C1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sz w:val="20"/>
                <w:szCs w:val="20"/>
              </w:rPr>
            </w:pPr>
            <w:r w:rsidRPr="002E1342">
              <w:rPr>
                <w:rFonts w:ascii="Cambria" w:eastAsia="Times New Roman" w:hAnsi="Cambria" w:cs="Times New Roman"/>
                <w:sz w:val="20"/>
                <w:szCs w:val="20"/>
              </w:rPr>
              <w:t xml:space="preserve">Amended to state four officials required due to </w:t>
            </w:r>
            <w:proofErr w:type="gramStart"/>
            <w:r w:rsidRPr="002E1342">
              <w:rPr>
                <w:rFonts w:ascii="Cambria" w:eastAsia="Times New Roman" w:hAnsi="Cambria" w:cs="Times New Roman"/>
                <w:sz w:val="20"/>
                <w:szCs w:val="20"/>
              </w:rPr>
              <w:t>new</w:t>
            </w:r>
            <w:proofErr w:type="gramEnd"/>
            <w:r w:rsidRPr="002E1342">
              <w:rPr>
                <w:rFonts w:ascii="Cambria" w:eastAsia="Times New Roman" w:hAnsi="Cambria" w:cs="Times New Roman"/>
                <w:sz w:val="20"/>
                <w:szCs w:val="20"/>
              </w:rPr>
              <w:t xml:space="preserve"> Administrative Official requirement</w:t>
            </w:r>
          </w:p>
          <w:p w14:paraId="534DCC58" w14:textId="77777777" w:rsidR="00375925" w:rsidRPr="002E1342" w:rsidRDefault="00375925" w:rsidP="00B22C1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sz w:val="20"/>
                <w:szCs w:val="20"/>
              </w:rPr>
            </w:pPr>
            <w:r w:rsidRPr="002E1342">
              <w:rPr>
                <w:rFonts w:ascii="Cambria" w:eastAsia="Times New Roman" w:hAnsi="Cambria" w:cs="Times New Roman"/>
                <w:sz w:val="20"/>
                <w:szCs w:val="20"/>
              </w:rPr>
              <w:t>Amended to include requirements for Administrative Official</w:t>
            </w:r>
          </w:p>
          <w:p w14:paraId="6AA53727" w14:textId="77777777" w:rsidR="00375925" w:rsidRPr="002E1342" w:rsidRDefault="00375925" w:rsidP="00B22C1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sz w:val="20"/>
                <w:szCs w:val="20"/>
              </w:rPr>
            </w:pPr>
            <w:r w:rsidRPr="002E1342">
              <w:rPr>
                <w:rFonts w:ascii="Cambria" w:eastAsia="Times New Roman" w:hAnsi="Cambria" w:cs="Times New Roman"/>
                <w:sz w:val="20"/>
                <w:szCs w:val="20"/>
              </w:rPr>
              <w:t>Amended to include requirements for Administrative Official</w:t>
            </w:r>
          </w:p>
        </w:tc>
      </w:tr>
      <w:tr w:rsidR="00375925" w:rsidRPr="002E1342" w14:paraId="1D85A5E9" w14:textId="77777777" w:rsidTr="00B22C1C">
        <w:tc>
          <w:tcPr>
            <w:tcW w:w="2214" w:type="dxa"/>
          </w:tcPr>
          <w:p w14:paraId="77884106" w14:textId="77777777" w:rsidR="00375925" w:rsidRPr="002E1342" w:rsidRDefault="00375925" w:rsidP="00B22C1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sz w:val="20"/>
                <w:szCs w:val="20"/>
              </w:rPr>
            </w:pPr>
            <w:r w:rsidRPr="002E1342">
              <w:rPr>
                <w:rFonts w:ascii="Cambria" w:eastAsia="Times New Roman" w:hAnsi="Cambria" w:cs="Times New Roman"/>
                <w:sz w:val="20"/>
                <w:szCs w:val="20"/>
              </w:rPr>
              <w:t>June 25, 2013</w:t>
            </w:r>
          </w:p>
        </w:tc>
        <w:tc>
          <w:tcPr>
            <w:tcW w:w="2214" w:type="dxa"/>
          </w:tcPr>
          <w:p w14:paraId="41336C87" w14:textId="77777777" w:rsidR="00375925" w:rsidRPr="002E1342" w:rsidRDefault="00375925" w:rsidP="00B22C1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sz w:val="20"/>
                <w:szCs w:val="20"/>
              </w:rPr>
            </w:pPr>
            <w:r w:rsidRPr="002E1342">
              <w:rPr>
                <w:rFonts w:ascii="Cambria" w:eastAsia="Times New Roman" w:hAnsi="Cambria" w:cs="Times New Roman"/>
                <w:sz w:val="20"/>
                <w:szCs w:val="20"/>
              </w:rPr>
              <w:t>4.4.1</w:t>
            </w:r>
          </w:p>
        </w:tc>
        <w:tc>
          <w:tcPr>
            <w:tcW w:w="4860" w:type="dxa"/>
          </w:tcPr>
          <w:p w14:paraId="6CD75FDE" w14:textId="77777777" w:rsidR="00375925" w:rsidRPr="002E1342" w:rsidRDefault="00375925" w:rsidP="00B22C1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sz w:val="20"/>
                <w:szCs w:val="20"/>
              </w:rPr>
            </w:pPr>
            <w:r w:rsidRPr="002E1342">
              <w:rPr>
                <w:rFonts w:ascii="Cambria" w:eastAsia="Times New Roman" w:hAnsi="Cambria" w:cs="Times New Roman"/>
                <w:sz w:val="20"/>
                <w:szCs w:val="20"/>
              </w:rPr>
              <w:t>Amended to include requirements for Administrative Official</w:t>
            </w:r>
          </w:p>
        </w:tc>
      </w:tr>
      <w:tr w:rsidR="00375925" w:rsidRPr="002E1342" w14:paraId="3230B3ED" w14:textId="77777777" w:rsidTr="00B22C1C">
        <w:tc>
          <w:tcPr>
            <w:tcW w:w="2214" w:type="dxa"/>
          </w:tcPr>
          <w:p w14:paraId="2B3AA29A" w14:textId="77777777" w:rsidR="00375925" w:rsidRPr="002E1342" w:rsidRDefault="00375925" w:rsidP="00B22C1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sz w:val="20"/>
                <w:szCs w:val="20"/>
              </w:rPr>
            </w:pPr>
            <w:r w:rsidRPr="002E1342">
              <w:rPr>
                <w:rFonts w:ascii="Cambria" w:eastAsia="Times New Roman" w:hAnsi="Cambria" w:cs="Times New Roman"/>
                <w:sz w:val="20"/>
                <w:szCs w:val="20"/>
              </w:rPr>
              <w:t>April 26, 2014</w:t>
            </w:r>
          </w:p>
        </w:tc>
        <w:tc>
          <w:tcPr>
            <w:tcW w:w="2214" w:type="dxa"/>
          </w:tcPr>
          <w:p w14:paraId="037CC850" w14:textId="77777777" w:rsidR="00375925" w:rsidRPr="002E1342" w:rsidRDefault="00375925" w:rsidP="00B22C1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sz w:val="20"/>
                <w:szCs w:val="20"/>
              </w:rPr>
            </w:pPr>
            <w:r w:rsidRPr="002E1342">
              <w:rPr>
                <w:rFonts w:ascii="Cambria" w:eastAsia="Times New Roman" w:hAnsi="Cambria" w:cs="Times New Roman"/>
                <w:sz w:val="20"/>
                <w:szCs w:val="20"/>
              </w:rPr>
              <w:t>4.13</w:t>
            </w:r>
          </w:p>
        </w:tc>
        <w:tc>
          <w:tcPr>
            <w:tcW w:w="4860" w:type="dxa"/>
          </w:tcPr>
          <w:p w14:paraId="651D5AC9" w14:textId="77777777" w:rsidR="00375925" w:rsidRPr="002E1342" w:rsidRDefault="00375925" w:rsidP="00B22C1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sz w:val="20"/>
                <w:szCs w:val="20"/>
              </w:rPr>
            </w:pPr>
            <w:r w:rsidRPr="002E1342">
              <w:rPr>
                <w:rFonts w:ascii="Cambria" w:eastAsia="Times New Roman" w:hAnsi="Cambria" w:cs="Times New Roman"/>
                <w:sz w:val="20"/>
                <w:szCs w:val="20"/>
              </w:rPr>
              <w:t>Added Deck Changing requirements</w:t>
            </w:r>
          </w:p>
        </w:tc>
      </w:tr>
      <w:tr w:rsidR="00375925" w:rsidRPr="002E1342" w14:paraId="3A541BF5" w14:textId="77777777" w:rsidTr="00B22C1C">
        <w:tc>
          <w:tcPr>
            <w:tcW w:w="2214" w:type="dxa"/>
          </w:tcPr>
          <w:p w14:paraId="11735BF3" w14:textId="77777777" w:rsidR="00375925" w:rsidRPr="002E1342" w:rsidRDefault="00375925" w:rsidP="00B22C1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sz w:val="20"/>
                <w:szCs w:val="20"/>
              </w:rPr>
            </w:pPr>
            <w:r w:rsidRPr="002E1342">
              <w:rPr>
                <w:rFonts w:ascii="Cambria" w:eastAsia="Times New Roman" w:hAnsi="Cambria" w:cs="Times New Roman"/>
                <w:sz w:val="20"/>
                <w:szCs w:val="20"/>
              </w:rPr>
              <w:t>April 25, 2015</w:t>
            </w:r>
          </w:p>
        </w:tc>
        <w:tc>
          <w:tcPr>
            <w:tcW w:w="2214" w:type="dxa"/>
          </w:tcPr>
          <w:p w14:paraId="119B2C62" w14:textId="77777777" w:rsidR="00375925" w:rsidRPr="002E1342" w:rsidRDefault="00375925" w:rsidP="00B22C1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sz w:val="20"/>
                <w:szCs w:val="20"/>
              </w:rPr>
            </w:pPr>
            <w:r w:rsidRPr="002E1342">
              <w:rPr>
                <w:rFonts w:ascii="Cambria" w:eastAsia="Times New Roman" w:hAnsi="Cambria" w:cs="Times New Roman"/>
                <w:sz w:val="20"/>
                <w:szCs w:val="20"/>
              </w:rPr>
              <w:t>4.14</w:t>
            </w:r>
          </w:p>
        </w:tc>
        <w:tc>
          <w:tcPr>
            <w:tcW w:w="4860" w:type="dxa"/>
          </w:tcPr>
          <w:p w14:paraId="09025A6F" w14:textId="77777777" w:rsidR="00375925" w:rsidRPr="002E1342" w:rsidRDefault="00375925" w:rsidP="00B22C1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sz w:val="20"/>
                <w:szCs w:val="20"/>
              </w:rPr>
            </w:pPr>
            <w:r w:rsidRPr="002E1342">
              <w:rPr>
                <w:rFonts w:ascii="Cambria" w:eastAsia="Times New Roman" w:hAnsi="Cambria" w:cs="Times New Roman"/>
                <w:sz w:val="20"/>
                <w:szCs w:val="20"/>
              </w:rPr>
              <w:t>Added Suspension, Postponement, or Cancellation</w:t>
            </w:r>
          </w:p>
        </w:tc>
      </w:tr>
      <w:tr w:rsidR="00375925" w:rsidRPr="002E1342" w14:paraId="1D347653" w14:textId="77777777" w:rsidTr="00B22C1C">
        <w:tc>
          <w:tcPr>
            <w:tcW w:w="2214" w:type="dxa"/>
          </w:tcPr>
          <w:p w14:paraId="47C1525B" w14:textId="77777777" w:rsidR="00375925" w:rsidRPr="002E1342" w:rsidRDefault="00375925" w:rsidP="00B22C1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sz w:val="20"/>
                <w:szCs w:val="20"/>
                <w:highlight w:val="cyan"/>
              </w:rPr>
            </w:pPr>
            <w:r w:rsidRPr="002E1342">
              <w:rPr>
                <w:rFonts w:ascii="Cambria" w:eastAsia="Times New Roman" w:hAnsi="Cambria" w:cs="Times New Roman"/>
                <w:sz w:val="20"/>
                <w:szCs w:val="20"/>
              </w:rPr>
              <w:t>June 3, 2015</w:t>
            </w:r>
          </w:p>
        </w:tc>
        <w:tc>
          <w:tcPr>
            <w:tcW w:w="2214" w:type="dxa"/>
          </w:tcPr>
          <w:p w14:paraId="5E814A6B" w14:textId="77777777" w:rsidR="00375925" w:rsidRPr="002E1342" w:rsidRDefault="00375925" w:rsidP="00B22C1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sz w:val="20"/>
                <w:szCs w:val="20"/>
              </w:rPr>
            </w:pPr>
            <w:r w:rsidRPr="002E1342">
              <w:rPr>
                <w:rFonts w:ascii="Cambria" w:eastAsia="Times New Roman" w:hAnsi="Cambria" w:cs="Times New Roman"/>
                <w:sz w:val="20"/>
                <w:szCs w:val="20"/>
              </w:rPr>
              <w:t>4.14</w:t>
            </w:r>
          </w:p>
        </w:tc>
        <w:tc>
          <w:tcPr>
            <w:tcW w:w="4860" w:type="dxa"/>
          </w:tcPr>
          <w:p w14:paraId="2110D127" w14:textId="77777777" w:rsidR="00375925" w:rsidRPr="002E1342" w:rsidRDefault="00375925" w:rsidP="00B22C1C">
            <w:pPr>
              <w:rPr>
                <w:rFonts w:ascii="Cambria" w:hAnsi="Cambria" w:cs="Times New Roman"/>
              </w:rPr>
            </w:pPr>
            <w:r w:rsidRPr="002E1342">
              <w:rPr>
                <w:rFonts w:ascii="Cambria" w:hAnsi="Cambria" w:cs="Times New Roman"/>
                <w:sz w:val="20"/>
              </w:rPr>
              <w:t>Housekeeping: Format Rule consistent with other Rules</w:t>
            </w:r>
          </w:p>
        </w:tc>
      </w:tr>
      <w:tr w:rsidR="00375925" w:rsidRPr="002E1342" w14:paraId="265B276F" w14:textId="77777777" w:rsidTr="00B22C1C">
        <w:tc>
          <w:tcPr>
            <w:tcW w:w="2214" w:type="dxa"/>
          </w:tcPr>
          <w:p w14:paraId="00AC07A0" w14:textId="77777777" w:rsidR="00375925" w:rsidRPr="002E1342" w:rsidRDefault="00375925" w:rsidP="00B22C1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sz w:val="20"/>
                <w:szCs w:val="20"/>
              </w:rPr>
            </w:pPr>
            <w:r w:rsidRPr="002E1342">
              <w:rPr>
                <w:rFonts w:ascii="Cambria" w:eastAsia="Times New Roman" w:hAnsi="Cambria" w:cs="Times New Roman"/>
                <w:sz w:val="20"/>
                <w:szCs w:val="20"/>
              </w:rPr>
              <w:t>October 25, 2016</w:t>
            </w:r>
          </w:p>
        </w:tc>
        <w:tc>
          <w:tcPr>
            <w:tcW w:w="2214" w:type="dxa"/>
          </w:tcPr>
          <w:p w14:paraId="62AD44D0" w14:textId="77777777" w:rsidR="00375925" w:rsidRPr="002E1342" w:rsidRDefault="00375925" w:rsidP="00B22C1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sz w:val="20"/>
                <w:szCs w:val="20"/>
              </w:rPr>
            </w:pPr>
            <w:r w:rsidRPr="002E1342">
              <w:rPr>
                <w:rFonts w:ascii="Cambria" w:eastAsia="Times New Roman" w:hAnsi="Cambria" w:cs="Times New Roman"/>
                <w:sz w:val="20"/>
                <w:szCs w:val="20"/>
              </w:rPr>
              <w:t>4.13.1</w:t>
            </w:r>
          </w:p>
        </w:tc>
        <w:tc>
          <w:tcPr>
            <w:tcW w:w="4860" w:type="dxa"/>
          </w:tcPr>
          <w:p w14:paraId="2C35C88A" w14:textId="77777777" w:rsidR="00375925" w:rsidRPr="002E1342" w:rsidRDefault="00375925" w:rsidP="00B22C1C">
            <w:pPr>
              <w:rPr>
                <w:rFonts w:ascii="Cambria" w:hAnsi="Cambria" w:cs="Times New Roman"/>
                <w:sz w:val="20"/>
              </w:rPr>
            </w:pPr>
            <w:r w:rsidRPr="002E1342">
              <w:rPr>
                <w:rFonts w:ascii="Cambria" w:hAnsi="Cambria" w:cs="Times New Roman"/>
                <w:sz w:val="20"/>
              </w:rPr>
              <w:t>Revised as required by USAS Rule 202.6 to “Deck changing is prohibited.”</w:t>
            </w:r>
          </w:p>
        </w:tc>
      </w:tr>
      <w:tr w:rsidR="00375925" w:rsidRPr="002E1342" w14:paraId="0113BFEC" w14:textId="77777777" w:rsidTr="00B22C1C">
        <w:tc>
          <w:tcPr>
            <w:tcW w:w="2214" w:type="dxa"/>
          </w:tcPr>
          <w:p w14:paraId="120483E0" w14:textId="77777777" w:rsidR="00375925" w:rsidRPr="002E1342" w:rsidRDefault="00375925" w:rsidP="00B22C1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sz w:val="20"/>
                <w:szCs w:val="20"/>
              </w:rPr>
            </w:pPr>
            <w:r w:rsidRPr="002E1342">
              <w:rPr>
                <w:rFonts w:ascii="Cambria" w:eastAsia="Times New Roman" w:hAnsi="Cambria" w:cs="Times New Roman"/>
                <w:sz w:val="20"/>
                <w:szCs w:val="20"/>
              </w:rPr>
              <w:t>April 1, 2022</w:t>
            </w:r>
          </w:p>
        </w:tc>
        <w:tc>
          <w:tcPr>
            <w:tcW w:w="2214" w:type="dxa"/>
          </w:tcPr>
          <w:p w14:paraId="5243E4D7" w14:textId="77777777" w:rsidR="00375925" w:rsidRPr="002E1342" w:rsidRDefault="00375925" w:rsidP="00B22C1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sz w:val="20"/>
                <w:szCs w:val="20"/>
              </w:rPr>
            </w:pPr>
            <w:r w:rsidRPr="002E1342">
              <w:rPr>
                <w:rFonts w:ascii="Cambria" w:eastAsia="Times New Roman" w:hAnsi="Cambria" w:cs="Times New Roman"/>
                <w:sz w:val="20"/>
                <w:szCs w:val="20"/>
              </w:rPr>
              <w:t>4.9</w:t>
            </w:r>
          </w:p>
        </w:tc>
        <w:tc>
          <w:tcPr>
            <w:tcW w:w="4860" w:type="dxa"/>
          </w:tcPr>
          <w:p w14:paraId="11AEFC5A" w14:textId="77777777" w:rsidR="00375925" w:rsidRPr="002E1342" w:rsidRDefault="00375925" w:rsidP="00B22C1C">
            <w:pPr>
              <w:rPr>
                <w:rFonts w:ascii="Cambria" w:hAnsi="Cambria" w:cs="Times New Roman"/>
                <w:sz w:val="20"/>
              </w:rPr>
            </w:pPr>
            <w:r w:rsidRPr="002E1342">
              <w:rPr>
                <w:rFonts w:ascii="Cambria" w:hAnsi="Cambria" w:cs="Times New Roman"/>
                <w:sz w:val="20"/>
              </w:rPr>
              <w:t>Add exception for State Championship Meets</w:t>
            </w:r>
          </w:p>
        </w:tc>
      </w:tr>
      <w:tr w:rsidR="00375925" w:rsidRPr="002E1342" w14:paraId="7ACE3F05" w14:textId="77777777" w:rsidTr="00B22C1C">
        <w:tc>
          <w:tcPr>
            <w:tcW w:w="2214" w:type="dxa"/>
          </w:tcPr>
          <w:p w14:paraId="6DB66F30" w14:textId="77777777" w:rsidR="00375925" w:rsidRPr="002E1342" w:rsidRDefault="00375925" w:rsidP="00B22C1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sz w:val="20"/>
                <w:szCs w:val="20"/>
              </w:rPr>
            </w:pPr>
            <w:r>
              <w:rPr>
                <w:rFonts w:ascii="Cambria" w:eastAsia="Times New Roman" w:hAnsi="Cambria" w:cs="Times New Roman"/>
                <w:sz w:val="20"/>
                <w:szCs w:val="20"/>
              </w:rPr>
              <w:t>October 22, 2024</w:t>
            </w:r>
          </w:p>
        </w:tc>
        <w:tc>
          <w:tcPr>
            <w:tcW w:w="2214" w:type="dxa"/>
          </w:tcPr>
          <w:p w14:paraId="0AD475F5" w14:textId="77777777" w:rsidR="00375925" w:rsidRPr="002E1342" w:rsidRDefault="00375925" w:rsidP="00B22C1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sz w:val="20"/>
                <w:szCs w:val="20"/>
              </w:rPr>
            </w:pPr>
            <w:r>
              <w:rPr>
                <w:rFonts w:ascii="Cambria" w:eastAsia="Times New Roman" w:hAnsi="Cambria" w:cs="Times New Roman"/>
                <w:sz w:val="20"/>
                <w:szCs w:val="20"/>
              </w:rPr>
              <w:t>4.7.5</w:t>
            </w:r>
          </w:p>
        </w:tc>
        <w:tc>
          <w:tcPr>
            <w:tcW w:w="4860" w:type="dxa"/>
          </w:tcPr>
          <w:p w14:paraId="13BDFE37" w14:textId="77777777" w:rsidR="00375925" w:rsidRPr="002E1342" w:rsidRDefault="00375925" w:rsidP="00B22C1C">
            <w:pPr>
              <w:rPr>
                <w:rFonts w:ascii="Cambria" w:hAnsi="Cambria" w:cs="Times New Roman"/>
                <w:sz w:val="20"/>
              </w:rPr>
            </w:pPr>
            <w:r>
              <w:rPr>
                <w:rFonts w:ascii="Cambria" w:hAnsi="Cambria" w:cs="Times New Roman"/>
                <w:sz w:val="20"/>
              </w:rPr>
              <w:t>Add the term “in good standing”</w:t>
            </w:r>
          </w:p>
        </w:tc>
      </w:tr>
      <w:tr w:rsidR="0044503C" w:rsidRPr="002E1342" w14:paraId="72A2A129" w14:textId="77777777" w:rsidTr="00B22C1C">
        <w:tc>
          <w:tcPr>
            <w:tcW w:w="2214" w:type="dxa"/>
          </w:tcPr>
          <w:p w14:paraId="67017F16" w14:textId="2067FFBE" w:rsidR="0044503C" w:rsidRDefault="0044503C" w:rsidP="0044503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sz w:val="20"/>
                <w:szCs w:val="20"/>
              </w:rPr>
            </w:pPr>
            <w:r>
              <w:rPr>
                <w:rFonts w:ascii="Cambria" w:eastAsia="Times New Roman" w:hAnsi="Cambria" w:cs="Times New Roman"/>
                <w:sz w:val="20"/>
                <w:szCs w:val="20"/>
              </w:rPr>
              <w:t>Amended and Ratified January 28, 2025</w:t>
            </w:r>
          </w:p>
        </w:tc>
        <w:tc>
          <w:tcPr>
            <w:tcW w:w="2214" w:type="dxa"/>
          </w:tcPr>
          <w:p w14:paraId="3F754FA6" w14:textId="50CAE261" w:rsidR="0044503C" w:rsidRDefault="0044503C" w:rsidP="0044503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sz w:val="20"/>
                <w:szCs w:val="20"/>
              </w:rPr>
            </w:pPr>
            <w:r>
              <w:rPr>
                <w:rFonts w:ascii="Cambria" w:eastAsia="Times New Roman" w:hAnsi="Cambria" w:cs="Times New Roman"/>
                <w:sz w:val="20"/>
                <w:szCs w:val="20"/>
              </w:rPr>
              <w:t>4.11 (New)</w:t>
            </w:r>
          </w:p>
        </w:tc>
        <w:tc>
          <w:tcPr>
            <w:tcW w:w="4860" w:type="dxa"/>
          </w:tcPr>
          <w:p w14:paraId="127D7949" w14:textId="125B9296" w:rsidR="0044503C" w:rsidRDefault="0044503C" w:rsidP="0044503C">
            <w:pPr>
              <w:rPr>
                <w:rFonts w:ascii="Cambria" w:hAnsi="Cambria" w:cs="Times New Roman"/>
                <w:sz w:val="20"/>
              </w:rPr>
            </w:pPr>
            <w:r>
              <w:rPr>
                <w:rFonts w:ascii="Cambria" w:hAnsi="Cambria" w:cs="Times New Roman"/>
                <w:sz w:val="20"/>
              </w:rPr>
              <w:t>Add Article 4.11 – Meet Host Responsibilities – Privacy Areas</w:t>
            </w:r>
          </w:p>
        </w:tc>
      </w:tr>
    </w:tbl>
    <w:p w14:paraId="5554A81D" w14:textId="77777777" w:rsidR="00375925" w:rsidRPr="002E1342" w:rsidRDefault="00375925" w:rsidP="00375925"/>
    <w:p w14:paraId="710DDA7C" w14:textId="77777777" w:rsidR="00375925" w:rsidRPr="006D5B82" w:rsidRDefault="00375925" w:rsidP="00274CB3"/>
    <w:bookmarkEnd w:id="5"/>
    <w:p w14:paraId="49CB8384" w14:textId="6E6058AF" w:rsidR="00E643DE" w:rsidRPr="002B64BE" w:rsidRDefault="00E643DE" w:rsidP="000F25D0">
      <w:pPr>
        <w:pageBreakBefore/>
        <w:rPr>
          <w:b/>
          <w:color w:val="000000" w:themeColor="text1"/>
          <w:sz w:val="28"/>
          <w:szCs w:val="28"/>
        </w:rPr>
      </w:pPr>
      <w:r w:rsidRPr="002B64BE">
        <w:rPr>
          <w:noProof/>
          <w:color w:val="000000" w:themeColor="text1"/>
        </w:rPr>
        <w:lastRenderedPageBreak/>
        <w:drawing>
          <wp:anchor distT="0" distB="0" distL="114300" distR="114300" simplePos="0" relativeHeight="251586560" behindDoc="0" locked="0" layoutInCell="1" allowOverlap="1" wp14:anchorId="04107362" wp14:editId="20E3CAC7">
            <wp:simplePos x="0" y="0"/>
            <wp:positionH relativeFrom="column">
              <wp:posOffset>5063433</wp:posOffset>
            </wp:positionH>
            <wp:positionV relativeFrom="paragraph">
              <wp:posOffset>-569707</wp:posOffset>
            </wp:positionV>
            <wp:extent cx="1161435" cy="1028700"/>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stretch>
                      <a:fillRect/>
                    </a:stretch>
                  </pic:blipFill>
                  <pic:spPr bwMode="auto">
                    <a:xfrm>
                      <a:off x="0" y="0"/>
                      <a:ext cx="1161435" cy="1028700"/>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274CB3">
        <w:rPr>
          <w:b/>
          <w:color w:val="000000" w:themeColor="text1"/>
          <w:sz w:val="28"/>
          <w:szCs w:val="28"/>
        </w:rPr>
        <w:t>P</w:t>
      </w:r>
      <w:r w:rsidRPr="002B64BE">
        <w:rPr>
          <w:b/>
          <w:color w:val="000000" w:themeColor="text1"/>
          <w:sz w:val="28"/>
          <w:szCs w:val="28"/>
        </w:rPr>
        <w:t>olicy &amp; Procedures Manual</w:t>
      </w:r>
    </w:p>
    <w:p w14:paraId="39E2C723" w14:textId="07F7493D" w:rsidR="00E643DE" w:rsidRPr="002B64BE" w:rsidRDefault="00E643DE" w:rsidP="00E643DE">
      <w:pPr>
        <w:rPr>
          <w:color w:val="000000" w:themeColor="text1"/>
        </w:rPr>
      </w:pPr>
      <w:r w:rsidRPr="002B64BE">
        <w:rPr>
          <w:b/>
          <w:color w:val="000000" w:themeColor="text1"/>
        </w:rPr>
        <w:t>Wisconsin Swimming, Inc.</w:t>
      </w:r>
    </w:p>
    <w:p w14:paraId="4BFE583D" w14:textId="77777777" w:rsidR="00E643DE" w:rsidRPr="002B64BE" w:rsidRDefault="00E643DE" w:rsidP="00B01B3C">
      <w:pPr>
        <w:pStyle w:val="Heading1"/>
        <w:rPr>
          <w:rFonts w:asciiTheme="minorHAnsi" w:hAnsiTheme="minorHAnsi"/>
          <w:color w:val="000000" w:themeColor="text1"/>
          <w:sz w:val="24"/>
          <w:szCs w:val="24"/>
        </w:rPr>
      </w:pPr>
      <w:bookmarkStart w:id="7" w:name="_Toc197674818"/>
      <w:r w:rsidRPr="002B64BE">
        <w:rPr>
          <w:rFonts w:asciiTheme="minorHAnsi" w:hAnsiTheme="minorHAnsi"/>
          <w:color w:val="000000" w:themeColor="text1"/>
          <w:sz w:val="24"/>
          <w:szCs w:val="24"/>
        </w:rPr>
        <w:t>Policy 5: Awards</w:t>
      </w:r>
      <w:bookmarkEnd w:id="7"/>
    </w:p>
    <w:p w14:paraId="1E352601" w14:textId="77777777" w:rsidR="005B4607" w:rsidRDefault="005B4607" w:rsidP="005B4607">
      <w:pPr>
        <w:rPr>
          <w:rFonts w:ascii="Cambria" w:eastAsia="MS Mincho" w:hAnsi="Cambria" w:cs="Times New Roman"/>
          <w:color w:val="000000"/>
        </w:rPr>
      </w:pPr>
    </w:p>
    <w:p w14:paraId="2ED4A902" w14:textId="69B6A06B" w:rsidR="005B4607" w:rsidRPr="00541195" w:rsidRDefault="005B4607" w:rsidP="005B4607">
      <w:pPr>
        <w:rPr>
          <w:rFonts w:ascii="Cambria" w:eastAsia="MS Mincho" w:hAnsi="Cambria" w:cs="Times New Roman"/>
          <w:i/>
          <w:color w:val="000000"/>
        </w:rPr>
      </w:pPr>
      <w:r w:rsidRPr="00541195">
        <w:rPr>
          <w:rFonts w:ascii="Cambria" w:eastAsia="MS Mincho" w:hAnsi="Cambria" w:cs="Times New Roman"/>
          <w:color w:val="000000"/>
        </w:rPr>
        <w:t xml:space="preserve">Effective Date: </w:t>
      </w:r>
      <w:r>
        <w:rPr>
          <w:rFonts w:ascii="Cambria" w:eastAsia="MS Mincho" w:hAnsi="Cambria" w:cs="Times New Roman"/>
          <w:i/>
          <w:color w:val="000000"/>
        </w:rPr>
        <w:t>April 19, 2024</w:t>
      </w:r>
    </w:p>
    <w:p w14:paraId="2F647696" w14:textId="77777777" w:rsidR="005B4607" w:rsidRPr="00541195" w:rsidRDefault="005B4607" w:rsidP="005B4607">
      <w:pPr>
        <w:rPr>
          <w:rFonts w:ascii="Cambria" w:eastAsia="MS Mincho" w:hAnsi="Cambria" w:cs="Times New Roman"/>
          <w:i/>
          <w:color w:val="000000"/>
        </w:rPr>
      </w:pPr>
      <w:r w:rsidRPr="00541195">
        <w:rPr>
          <w:rFonts w:ascii="Cambria" w:eastAsia="MS Mincho" w:hAnsi="Cambria" w:cs="Times New Roman"/>
          <w:color w:val="000000"/>
        </w:rPr>
        <w:t xml:space="preserve">Last Revision Date: </w:t>
      </w:r>
      <w:r>
        <w:rPr>
          <w:rFonts w:ascii="Cambria" w:eastAsia="MS Mincho" w:hAnsi="Cambria" w:cs="Times New Roman"/>
          <w:i/>
          <w:color w:val="000000"/>
        </w:rPr>
        <w:t>April 19. 2024</w:t>
      </w:r>
    </w:p>
    <w:p w14:paraId="3C262F8F" w14:textId="77777777" w:rsidR="005B4607" w:rsidRPr="00541195" w:rsidRDefault="005B4607" w:rsidP="005B4607">
      <w:pPr>
        <w:rPr>
          <w:rFonts w:ascii="Cambria" w:eastAsia="MS Mincho" w:hAnsi="Cambria" w:cs="Times New Roman"/>
          <w:i/>
          <w:color w:val="000000"/>
        </w:rPr>
      </w:pPr>
    </w:p>
    <w:p w14:paraId="1FFB5D57" w14:textId="77777777" w:rsidR="005B4607" w:rsidRPr="00541195" w:rsidRDefault="005B4607" w:rsidP="005B4607">
      <w:pPr>
        <w:rPr>
          <w:rFonts w:ascii="Cambria" w:eastAsia="MS Mincho" w:hAnsi="Cambria" w:cs="Times New Roman"/>
          <w:color w:val="000000"/>
        </w:rPr>
      </w:pPr>
      <w:r w:rsidRPr="00541195">
        <w:rPr>
          <w:rFonts w:ascii="Cambria" w:eastAsia="MS Mincho" w:hAnsi="Cambria" w:cs="Times New Roman"/>
          <w:b/>
          <w:i/>
          <w:color w:val="000000"/>
        </w:rPr>
        <w:t xml:space="preserve">Scope: </w:t>
      </w:r>
      <w:r w:rsidRPr="00541195">
        <w:rPr>
          <w:rFonts w:ascii="Cambria" w:eastAsia="MS Mincho" w:hAnsi="Cambria" w:cs="Times New Roman"/>
          <w:i/>
          <w:color w:val="000000"/>
        </w:rPr>
        <w:t xml:space="preserve">This policy provides </w:t>
      </w:r>
      <w:proofErr w:type="gramStart"/>
      <w:r w:rsidRPr="00541195">
        <w:rPr>
          <w:rFonts w:ascii="Cambria" w:eastAsia="MS Mincho" w:hAnsi="Cambria" w:cs="Times New Roman"/>
          <w:i/>
          <w:color w:val="000000"/>
        </w:rPr>
        <w:t>direction</w:t>
      </w:r>
      <w:proofErr w:type="gramEnd"/>
      <w:r w:rsidRPr="00541195">
        <w:rPr>
          <w:rFonts w:ascii="Cambria" w:eastAsia="MS Mincho" w:hAnsi="Cambria" w:cs="Times New Roman"/>
          <w:i/>
          <w:color w:val="000000"/>
        </w:rPr>
        <w:t xml:space="preserve"> to LSC members relating to </w:t>
      </w:r>
      <w:r>
        <w:rPr>
          <w:rFonts w:ascii="Cambria" w:eastAsia="MS Mincho" w:hAnsi="Cambria" w:cs="Times New Roman"/>
          <w:i/>
          <w:color w:val="000000"/>
        </w:rPr>
        <w:t>a</w:t>
      </w:r>
      <w:r w:rsidRPr="00541195">
        <w:rPr>
          <w:rFonts w:ascii="Cambria" w:eastAsia="MS Mincho" w:hAnsi="Cambria" w:cs="Times New Roman"/>
          <w:i/>
          <w:color w:val="000000"/>
        </w:rPr>
        <w:t>wards for athlete members.</w:t>
      </w:r>
    </w:p>
    <w:p w14:paraId="093884A9" w14:textId="77777777" w:rsidR="005B4607" w:rsidRPr="00541195" w:rsidRDefault="005B4607" w:rsidP="005B4607">
      <w:pPr>
        <w:rPr>
          <w:rFonts w:ascii="Cambria" w:eastAsia="MS Mincho" w:hAnsi="Cambria" w:cs="Times New Roman"/>
          <w:i/>
          <w:color w:val="000000"/>
        </w:rPr>
      </w:pPr>
    </w:p>
    <w:p w14:paraId="584607C2" w14:textId="77777777" w:rsidR="005B4607" w:rsidRPr="00541195" w:rsidRDefault="005B4607" w:rsidP="005B4607">
      <w:pPr>
        <w:numPr>
          <w:ilvl w:val="1"/>
          <w:numId w:val="45"/>
        </w:numPr>
        <w:contextualSpacing/>
        <w:rPr>
          <w:rFonts w:ascii="Cambria" w:eastAsia="MS Mincho" w:hAnsi="Cambria" w:cs="Times New Roman"/>
          <w:b/>
          <w:color w:val="000000"/>
        </w:rPr>
      </w:pPr>
      <w:r w:rsidRPr="00541195">
        <w:rPr>
          <w:rFonts w:ascii="Cambria" w:eastAsia="MS Mincho" w:hAnsi="Cambria" w:cs="Times New Roman"/>
          <w:b/>
          <w:color w:val="000000"/>
        </w:rPr>
        <w:t>Awards</w:t>
      </w:r>
    </w:p>
    <w:p w14:paraId="11A47871" w14:textId="55410ED2" w:rsidR="005B4607" w:rsidRPr="00541195" w:rsidRDefault="005B4607" w:rsidP="005B4607">
      <w:pPr>
        <w:numPr>
          <w:ilvl w:val="2"/>
          <w:numId w:val="45"/>
        </w:numPr>
        <w:contextualSpacing/>
        <w:rPr>
          <w:rFonts w:ascii="Cambria" w:eastAsia="MS Mincho" w:hAnsi="Cambria" w:cs="Times New Roman"/>
          <w:b/>
          <w:color w:val="000000"/>
        </w:rPr>
      </w:pPr>
      <w:r w:rsidRPr="00541195">
        <w:rPr>
          <w:rFonts w:ascii="Cambria" w:eastAsia="MS Mincho" w:hAnsi="Cambria" w:cs="Times New Roman"/>
          <w:color w:val="000000"/>
        </w:rPr>
        <w:t>Awards for Triangular or Dual Meets</w:t>
      </w:r>
      <w:r w:rsidR="00E61D33" w:rsidRPr="00541195">
        <w:rPr>
          <w:rFonts w:ascii="Cambria" w:eastAsia="MS Mincho" w:hAnsi="Cambria" w:cs="Times New Roman"/>
          <w:color w:val="000000"/>
        </w:rPr>
        <w:t>: Awards</w:t>
      </w:r>
      <w:r w:rsidRPr="00541195">
        <w:rPr>
          <w:rFonts w:ascii="Cambria" w:eastAsia="MS Mincho" w:hAnsi="Cambria" w:cs="Times New Roman"/>
          <w:color w:val="000000"/>
        </w:rPr>
        <w:t xml:space="preserve"> are permitted for dual or triangular Meets, but they should be of nominal value, preferably ribbons.</w:t>
      </w:r>
    </w:p>
    <w:p w14:paraId="6DAD4E28" w14:textId="77777777" w:rsidR="005B4607" w:rsidRPr="00541195" w:rsidRDefault="005B4607" w:rsidP="005B4607">
      <w:pPr>
        <w:numPr>
          <w:ilvl w:val="2"/>
          <w:numId w:val="45"/>
        </w:numPr>
        <w:contextualSpacing/>
        <w:rPr>
          <w:rFonts w:ascii="Cambria" w:eastAsia="MS Mincho" w:hAnsi="Cambria" w:cs="Times New Roman"/>
          <w:b/>
          <w:color w:val="000000"/>
        </w:rPr>
      </w:pPr>
      <w:r w:rsidRPr="00541195">
        <w:rPr>
          <w:rFonts w:ascii="Cambria" w:eastAsia="MS Mincho" w:hAnsi="Cambria" w:cs="Times New Roman"/>
          <w:color w:val="000000"/>
        </w:rPr>
        <w:t xml:space="preserve">Limit </w:t>
      </w:r>
      <w:proofErr w:type="gramStart"/>
      <w:r w:rsidRPr="00541195">
        <w:rPr>
          <w:rFonts w:ascii="Cambria" w:eastAsia="MS Mincho" w:hAnsi="Cambria" w:cs="Times New Roman"/>
          <w:color w:val="000000"/>
        </w:rPr>
        <w:t>on</w:t>
      </w:r>
      <w:proofErr w:type="gramEnd"/>
      <w:r w:rsidRPr="00541195">
        <w:rPr>
          <w:rFonts w:ascii="Cambria" w:eastAsia="MS Mincho" w:hAnsi="Cambria" w:cs="Times New Roman"/>
          <w:color w:val="000000"/>
        </w:rPr>
        <w:t xml:space="preserve"> Awards: Heat winners are allowed to receive ribbons, except for Timed Final Meets where all finalists must receive an award. </w:t>
      </w:r>
    </w:p>
    <w:p w14:paraId="2C9C3CD5" w14:textId="76BBF76D" w:rsidR="005B4607" w:rsidRPr="00BA33A5" w:rsidRDefault="005B4607" w:rsidP="005B4607">
      <w:pPr>
        <w:pStyle w:val="ListParagraph"/>
        <w:numPr>
          <w:ilvl w:val="2"/>
          <w:numId w:val="45"/>
        </w:numPr>
        <w:rPr>
          <w:rFonts w:ascii="Cambria" w:eastAsia="MS Mincho" w:hAnsi="Cambria" w:cs="Times New Roman"/>
          <w:color w:val="000000"/>
        </w:rPr>
      </w:pPr>
      <w:r w:rsidRPr="00BA33A5">
        <w:rPr>
          <w:rFonts w:ascii="Cambria" w:eastAsia="MS Mincho" w:hAnsi="Cambria" w:cs="Times New Roman"/>
          <w:color w:val="000000"/>
        </w:rPr>
        <w:t>Awards in Prelims/Finals Meets</w:t>
      </w:r>
      <w:r w:rsidR="00E61D33" w:rsidRPr="00BA33A5">
        <w:rPr>
          <w:rFonts w:ascii="Cambria" w:eastAsia="MS Mincho" w:hAnsi="Cambria" w:cs="Times New Roman"/>
          <w:color w:val="000000"/>
        </w:rPr>
        <w:t>: In</w:t>
      </w:r>
      <w:r w:rsidRPr="00BA33A5">
        <w:rPr>
          <w:rFonts w:ascii="Cambria" w:eastAsia="MS Mincho" w:hAnsi="Cambria" w:cs="Times New Roman"/>
          <w:color w:val="000000"/>
        </w:rPr>
        <w:t xml:space="preserve"> any Meet with Consolation Finals and Championship Finals, all swimmers in the Championship Finals must receive awards.  All swimmers in the Consolidation Finals may receive awards at the discretion of the Meet Host. </w:t>
      </w:r>
    </w:p>
    <w:p w14:paraId="00D68B3A" w14:textId="6D89C9CD" w:rsidR="005B4607" w:rsidRDefault="005B4607" w:rsidP="005B4607">
      <w:pPr>
        <w:pStyle w:val="ListParagraph"/>
        <w:numPr>
          <w:ilvl w:val="2"/>
          <w:numId w:val="45"/>
        </w:numPr>
        <w:rPr>
          <w:rFonts w:ascii="Cambria" w:eastAsia="MS Mincho" w:hAnsi="Cambria" w:cs="Times New Roman"/>
          <w:color w:val="000000"/>
        </w:rPr>
      </w:pPr>
      <w:r w:rsidRPr="00BA33A5">
        <w:rPr>
          <w:rFonts w:ascii="Cambria" w:eastAsia="MS Mincho" w:hAnsi="Cambria" w:cs="Times New Roman"/>
          <w:color w:val="000000"/>
        </w:rPr>
        <w:t>Cost of Awards</w:t>
      </w:r>
      <w:r w:rsidR="00E61D33" w:rsidRPr="00BA33A5">
        <w:rPr>
          <w:rFonts w:ascii="Cambria" w:eastAsia="MS Mincho" w:hAnsi="Cambria" w:cs="Times New Roman"/>
          <w:color w:val="000000"/>
        </w:rPr>
        <w:t>: The</w:t>
      </w:r>
      <w:r w:rsidRPr="00BA33A5">
        <w:rPr>
          <w:rFonts w:ascii="Cambria" w:eastAsia="MS Mincho" w:hAnsi="Cambria" w:cs="Times New Roman"/>
          <w:color w:val="000000"/>
        </w:rPr>
        <w:t xml:space="preserve"> cost of individual, team, and high point awards must conform to current USA Swimming rules.  The nature of the awards is left to the discretion of Meet Host.</w:t>
      </w:r>
    </w:p>
    <w:p w14:paraId="41A7ED5D" w14:textId="24E755E5" w:rsidR="005B4607" w:rsidRPr="00BA33A5" w:rsidRDefault="005B4607" w:rsidP="005B4607">
      <w:pPr>
        <w:pStyle w:val="ListParagraph"/>
        <w:numPr>
          <w:ilvl w:val="2"/>
          <w:numId w:val="45"/>
        </w:numPr>
        <w:rPr>
          <w:rFonts w:ascii="Cambria" w:eastAsia="MS Mincho" w:hAnsi="Cambria" w:cs="Times New Roman"/>
          <w:color w:val="000000"/>
          <w:sz w:val="22"/>
        </w:rPr>
      </w:pPr>
      <w:r w:rsidRPr="006D1722">
        <w:rPr>
          <w:rFonts w:ascii="Cambria" w:eastAsia="MS Mincho" w:hAnsi="Cambria" w:cs="Times New Roman"/>
          <w:color w:val="000000"/>
        </w:rPr>
        <w:t>Team and High Point Awards</w:t>
      </w:r>
      <w:r w:rsidR="00E61D33" w:rsidRPr="006D1722">
        <w:rPr>
          <w:rFonts w:ascii="Cambria" w:eastAsia="MS Mincho" w:hAnsi="Cambria" w:cs="Times New Roman"/>
          <w:color w:val="000000"/>
        </w:rPr>
        <w:t>: Team</w:t>
      </w:r>
      <w:r w:rsidRPr="006D1722">
        <w:rPr>
          <w:rFonts w:ascii="Cambria" w:eastAsia="MS Mincho" w:hAnsi="Cambria" w:cs="Times New Roman"/>
          <w:color w:val="000000"/>
        </w:rPr>
        <w:t xml:space="preserve"> awards or high point awards are not mandatory in age group Meets.  If awarded, they will be given at the discretion of the Meet Host.  Age group team awards can include points scored in senior events.  Senior team awards </w:t>
      </w:r>
      <w:proofErr w:type="gramStart"/>
      <w:r w:rsidRPr="006D1722">
        <w:rPr>
          <w:rFonts w:ascii="Cambria" w:eastAsia="MS Mincho" w:hAnsi="Cambria" w:cs="Times New Roman"/>
          <w:color w:val="000000"/>
        </w:rPr>
        <w:t>shall</w:t>
      </w:r>
      <w:proofErr w:type="gramEnd"/>
      <w:r w:rsidRPr="006D1722">
        <w:rPr>
          <w:rFonts w:ascii="Cambria" w:eastAsia="MS Mincho" w:hAnsi="Cambria" w:cs="Times New Roman"/>
          <w:color w:val="000000"/>
        </w:rPr>
        <w:t xml:space="preserve"> not include points scored in age group events.  Separate team awards may be provided for boys and for girls.</w:t>
      </w:r>
    </w:p>
    <w:p w14:paraId="6249D297" w14:textId="77777777" w:rsidR="005B4607" w:rsidRDefault="005B4607" w:rsidP="005B4607">
      <w:pPr>
        <w:pStyle w:val="ListParagraph"/>
        <w:numPr>
          <w:ilvl w:val="2"/>
          <w:numId w:val="45"/>
        </w:numPr>
        <w:rPr>
          <w:rFonts w:ascii="Cambria" w:eastAsia="MS Mincho" w:hAnsi="Cambria" w:cs="Times New Roman"/>
          <w:color w:val="000000"/>
        </w:rPr>
      </w:pPr>
      <w:r w:rsidRPr="006D1722">
        <w:rPr>
          <w:rFonts w:ascii="Cambria" w:eastAsia="MS Mincho" w:hAnsi="Cambria" w:cs="Times New Roman"/>
          <w:color w:val="000000"/>
          <w:sz w:val="22"/>
        </w:rPr>
        <w:t xml:space="preserve"> </w:t>
      </w:r>
      <w:r w:rsidRPr="006D1722">
        <w:rPr>
          <w:rFonts w:ascii="Cambria" w:eastAsia="MS Mincho" w:hAnsi="Cambria" w:cs="Times New Roman"/>
          <w:color w:val="000000"/>
        </w:rPr>
        <w:t>Award Sponsorship:</w:t>
      </w:r>
      <w:r w:rsidRPr="006D1722">
        <w:rPr>
          <w:rFonts w:ascii="Cambria" w:eastAsia="MS Mincho" w:hAnsi="Cambria" w:cs="Times New Roman"/>
          <w:color w:val="000000"/>
        </w:rPr>
        <w:tab/>
        <w:t>Sponsors may provide Meet awards that include both age group and senior awards.</w:t>
      </w:r>
    </w:p>
    <w:p w14:paraId="4520CCF0" w14:textId="27CADE47" w:rsidR="005B4607" w:rsidRDefault="005B4607" w:rsidP="005B4607">
      <w:pPr>
        <w:pStyle w:val="ListParagraph"/>
        <w:numPr>
          <w:ilvl w:val="2"/>
          <w:numId w:val="45"/>
        </w:numPr>
        <w:rPr>
          <w:rFonts w:ascii="Cambria" w:eastAsia="MS Mincho" w:hAnsi="Cambria" w:cs="Times New Roman"/>
          <w:color w:val="000000"/>
        </w:rPr>
      </w:pPr>
      <w:r w:rsidRPr="006D1722">
        <w:rPr>
          <w:rFonts w:ascii="Cambria" w:eastAsia="MS Mincho" w:hAnsi="Cambria" w:cs="Times New Roman"/>
          <w:color w:val="000000"/>
        </w:rPr>
        <w:t xml:space="preserve">Achiever Awards:  A swimmer who enters a “BB,” “B,” and/or “C” Meet and obtains a time faster than the cut-off time for a scheduled event will be classified as an “Achiever” and is not eligible for a regular place award for that </w:t>
      </w:r>
      <w:proofErr w:type="gramStart"/>
      <w:r w:rsidRPr="006D1722">
        <w:rPr>
          <w:rFonts w:ascii="Cambria" w:eastAsia="MS Mincho" w:hAnsi="Cambria" w:cs="Times New Roman"/>
          <w:color w:val="000000"/>
        </w:rPr>
        <w:t>particular event</w:t>
      </w:r>
      <w:proofErr w:type="gramEnd"/>
      <w:r w:rsidRPr="006D1722">
        <w:rPr>
          <w:rFonts w:ascii="Cambria" w:eastAsia="MS Mincho" w:hAnsi="Cambria" w:cs="Times New Roman"/>
          <w:color w:val="000000"/>
        </w:rPr>
        <w:t xml:space="preserve">. Achievers shall be awarded achiever certificates, patches, or ribbons at the option of the Meet Host. An achiever award must have equal or greater value than the award that is given for </w:t>
      </w:r>
      <w:proofErr w:type="gramStart"/>
      <w:r w:rsidRPr="006D1722">
        <w:rPr>
          <w:rFonts w:ascii="Cambria" w:eastAsia="MS Mincho" w:hAnsi="Cambria" w:cs="Times New Roman"/>
          <w:color w:val="000000"/>
        </w:rPr>
        <w:t>the first</w:t>
      </w:r>
      <w:proofErr w:type="gramEnd"/>
      <w:r w:rsidRPr="006D1722">
        <w:rPr>
          <w:rFonts w:ascii="Cambria" w:eastAsia="MS Mincho" w:hAnsi="Cambria" w:cs="Times New Roman"/>
          <w:color w:val="000000"/>
        </w:rPr>
        <w:t xml:space="preserve"> place in the respective event.</w:t>
      </w:r>
    </w:p>
    <w:p w14:paraId="1662E41D" w14:textId="27D05948" w:rsidR="005B4607" w:rsidRDefault="005B4607" w:rsidP="005B4607">
      <w:pPr>
        <w:pStyle w:val="ListParagraph"/>
        <w:numPr>
          <w:ilvl w:val="2"/>
          <w:numId w:val="45"/>
        </w:numPr>
        <w:rPr>
          <w:rFonts w:ascii="Cambria" w:eastAsia="MS Mincho" w:hAnsi="Cambria" w:cs="Times New Roman"/>
          <w:color w:val="000000"/>
        </w:rPr>
      </w:pPr>
      <w:r w:rsidRPr="006D1722">
        <w:rPr>
          <w:rFonts w:ascii="Cambria" w:eastAsia="MS Mincho" w:hAnsi="Cambria" w:cs="Times New Roman"/>
          <w:color w:val="000000"/>
        </w:rPr>
        <w:t>LSC Recognition of National Qualifiers</w:t>
      </w:r>
      <w:r w:rsidR="00E61D33" w:rsidRPr="006D1722">
        <w:rPr>
          <w:rFonts w:ascii="Cambria" w:eastAsia="MS Mincho" w:hAnsi="Cambria" w:cs="Times New Roman"/>
          <w:color w:val="000000"/>
        </w:rPr>
        <w:t>: The</w:t>
      </w:r>
      <w:r w:rsidRPr="006D1722">
        <w:rPr>
          <w:rFonts w:ascii="Cambria" w:eastAsia="MS Mincho" w:hAnsi="Cambria" w:cs="Times New Roman"/>
          <w:color w:val="000000"/>
        </w:rPr>
        <w:t xml:space="preserve"> LSC may provide a token gift as recognition to Wisconsin USA Swimming Senior or Junior Championship swimmers.</w:t>
      </w:r>
    </w:p>
    <w:p w14:paraId="6AD5E69A" w14:textId="51BBA9D3" w:rsidR="005B4607" w:rsidRPr="006D1722" w:rsidRDefault="005B4607" w:rsidP="005B4607">
      <w:pPr>
        <w:pStyle w:val="ListParagraph"/>
        <w:numPr>
          <w:ilvl w:val="2"/>
          <w:numId w:val="45"/>
        </w:numPr>
        <w:rPr>
          <w:rFonts w:ascii="Cambria" w:hAnsi="Cambria"/>
        </w:rPr>
      </w:pPr>
      <w:r w:rsidRPr="006D1722">
        <w:rPr>
          <w:rFonts w:ascii="Cambria" w:eastAsia="MS Mincho" w:hAnsi="Cambria" w:cs="Times New Roman"/>
          <w:color w:val="000000"/>
        </w:rPr>
        <w:t>Wisconsin Swimming Championship Awards</w:t>
      </w:r>
      <w:r w:rsidR="00E61D33" w:rsidRPr="006D1722">
        <w:rPr>
          <w:rFonts w:ascii="Cambria" w:eastAsia="MS Mincho" w:hAnsi="Cambria" w:cs="Times New Roman"/>
          <w:color w:val="000000"/>
        </w:rPr>
        <w:t>: Wisconsin</w:t>
      </w:r>
      <w:r w:rsidRPr="006D1722">
        <w:rPr>
          <w:rFonts w:ascii="Cambria" w:hAnsi="Cambria"/>
        </w:rPr>
        <w:t xml:space="preserve"> Swimming will order and pay for all plaques, ribbons, medals, and shipping costs</w:t>
      </w:r>
      <w:r>
        <w:rPr>
          <w:rFonts w:ascii="Cambria" w:hAnsi="Cambria"/>
        </w:rPr>
        <w:t xml:space="preserve"> </w:t>
      </w:r>
      <w:r w:rsidRPr="00176E4C">
        <w:rPr>
          <w:rFonts w:ascii="Cambria" w:hAnsi="Cambria"/>
        </w:rPr>
        <w:t xml:space="preserve">for every Regional and State Championship Meet.  The lone exception is </w:t>
      </w:r>
      <w:r>
        <w:rPr>
          <w:rFonts w:ascii="Cambria" w:hAnsi="Cambria"/>
        </w:rPr>
        <w:t>H</w:t>
      </w:r>
      <w:r w:rsidRPr="00176E4C">
        <w:rPr>
          <w:rFonts w:ascii="Cambria" w:hAnsi="Cambria"/>
        </w:rPr>
        <w:t xml:space="preserve">eat </w:t>
      </w:r>
      <w:r>
        <w:rPr>
          <w:rFonts w:ascii="Cambria" w:hAnsi="Cambria"/>
        </w:rPr>
        <w:t>W</w:t>
      </w:r>
      <w:r w:rsidRPr="00176E4C">
        <w:rPr>
          <w:rFonts w:ascii="Cambria" w:hAnsi="Cambria"/>
        </w:rPr>
        <w:t>inner awards</w:t>
      </w:r>
      <w:r>
        <w:rPr>
          <w:rFonts w:ascii="Cambria" w:hAnsi="Cambria"/>
        </w:rPr>
        <w:t>,</w:t>
      </w:r>
      <w:r w:rsidRPr="00176E4C">
        <w:rPr>
          <w:rFonts w:ascii="Cambria" w:hAnsi="Cambria"/>
        </w:rPr>
        <w:t xml:space="preserve"> which are required for every Championship Meet</w:t>
      </w:r>
      <w:r>
        <w:rPr>
          <w:rFonts w:ascii="Cambria" w:hAnsi="Cambria"/>
        </w:rPr>
        <w:t>,</w:t>
      </w:r>
      <w:r w:rsidRPr="00176E4C">
        <w:rPr>
          <w:rFonts w:ascii="Cambria" w:hAnsi="Cambria"/>
        </w:rPr>
        <w:t xml:space="preserve"> but are the responsibility of the </w:t>
      </w:r>
      <w:r>
        <w:rPr>
          <w:rFonts w:ascii="Cambria" w:hAnsi="Cambria"/>
        </w:rPr>
        <w:t>M</w:t>
      </w:r>
      <w:r w:rsidRPr="00176E4C">
        <w:rPr>
          <w:rFonts w:ascii="Cambria" w:hAnsi="Cambria"/>
        </w:rPr>
        <w:t xml:space="preserve">eet </w:t>
      </w:r>
      <w:r>
        <w:rPr>
          <w:rFonts w:ascii="Cambria" w:hAnsi="Cambria"/>
        </w:rPr>
        <w:t>H</w:t>
      </w:r>
      <w:r w:rsidRPr="00176E4C">
        <w:rPr>
          <w:rFonts w:ascii="Cambria" w:hAnsi="Cambria"/>
        </w:rPr>
        <w:t>ost.</w:t>
      </w:r>
    </w:p>
    <w:p w14:paraId="2AFC9962" w14:textId="77777777" w:rsidR="005B4607" w:rsidRDefault="005B4607" w:rsidP="005B4607">
      <w:pPr>
        <w:ind w:left="720" w:hanging="720"/>
      </w:pPr>
    </w:p>
    <w:tbl>
      <w:tblPr>
        <w:tblStyle w:val="TableGrid"/>
        <w:tblW w:w="9288" w:type="dxa"/>
        <w:tblLook w:val="04A0" w:firstRow="1" w:lastRow="0" w:firstColumn="1" w:lastColumn="0" w:noHBand="0" w:noVBand="1"/>
      </w:tblPr>
      <w:tblGrid>
        <w:gridCol w:w="2214"/>
        <w:gridCol w:w="2214"/>
        <w:gridCol w:w="4860"/>
      </w:tblGrid>
      <w:tr w:rsidR="005B4607" w:rsidRPr="00541195" w14:paraId="44A82C07" w14:textId="77777777" w:rsidTr="002522B5">
        <w:tc>
          <w:tcPr>
            <w:tcW w:w="2214" w:type="dxa"/>
          </w:tcPr>
          <w:p w14:paraId="37950CC2" w14:textId="77777777" w:rsidR="005B4607" w:rsidRPr="00541195" w:rsidRDefault="005B4607" w:rsidP="002522B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541195">
              <w:rPr>
                <w:rFonts w:ascii="Cambria" w:eastAsia="Times New Roman" w:hAnsi="Cambria" w:cs="Times New Roman"/>
                <w:color w:val="000000"/>
                <w:sz w:val="20"/>
                <w:szCs w:val="20"/>
              </w:rPr>
              <w:t>Date of Revision</w:t>
            </w:r>
          </w:p>
        </w:tc>
        <w:tc>
          <w:tcPr>
            <w:tcW w:w="2214" w:type="dxa"/>
          </w:tcPr>
          <w:p w14:paraId="6C17453E" w14:textId="77777777" w:rsidR="005B4607" w:rsidRPr="00541195" w:rsidRDefault="005B4607" w:rsidP="002522B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541195">
              <w:rPr>
                <w:rFonts w:ascii="Cambria" w:eastAsia="Times New Roman" w:hAnsi="Cambria" w:cs="Times New Roman"/>
                <w:color w:val="000000"/>
                <w:sz w:val="20"/>
                <w:szCs w:val="20"/>
              </w:rPr>
              <w:t>Policy Section(s)</w:t>
            </w:r>
          </w:p>
        </w:tc>
        <w:tc>
          <w:tcPr>
            <w:tcW w:w="4860" w:type="dxa"/>
          </w:tcPr>
          <w:p w14:paraId="53C84266" w14:textId="77777777" w:rsidR="005B4607" w:rsidRPr="00541195" w:rsidRDefault="005B4607" w:rsidP="002522B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541195">
              <w:rPr>
                <w:rFonts w:ascii="Cambria" w:eastAsia="Times New Roman" w:hAnsi="Cambria" w:cs="Times New Roman"/>
                <w:color w:val="000000"/>
                <w:sz w:val="20"/>
                <w:szCs w:val="20"/>
              </w:rPr>
              <w:t>Changes Made</w:t>
            </w:r>
          </w:p>
        </w:tc>
      </w:tr>
      <w:tr w:rsidR="005B4607" w:rsidRPr="00541195" w14:paraId="133E1033" w14:textId="77777777" w:rsidTr="002522B5">
        <w:tc>
          <w:tcPr>
            <w:tcW w:w="2214" w:type="dxa"/>
          </w:tcPr>
          <w:p w14:paraId="02ADF4BE" w14:textId="77777777" w:rsidR="005B4607" w:rsidRPr="00541195" w:rsidRDefault="005B4607" w:rsidP="002522B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541195">
              <w:rPr>
                <w:rFonts w:ascii="Cambria" w:eastAsia="Times New Roman" w:hAnsi="Cambria" w:cs="Times New Roman"/>
                <w:color w:val="000000"/>
                <w:sz w:val="20"/>
                <w:szCs w:val="20"/>
              </w:rPr>
              <w:t>10-24-17</w:t>
            </w:r>
          </w:p>
        </w:tc>
        <w:tc>
          <w:tcPr>
            <w:tcW w:w="2214" w:type="dxa"/>
          </w:tcPr>
          <w:p w14:paraId="6692DB96" w14:textId="77777777" w:rsidR="005B4607" w:rsidRPr="00541195" w:rsidRDefault="005B4607" w:rsidP="002522B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541195">
              <w:rPr>
                <w:rFonts w:ascii="Cambria" w:eastAsia="Times New Roman" w:hAnsi="Cambria" w:cs="Times New Roman"/>
                <w:color w:val="000000"/>
                <w:sz w:val="20"/>
                <w:szCs w:val="20"/>
              </w:rPr>
              <w:t>5.1.9</w:t>
            </w:r>
          </w:p>
        </w:tc>
        <w:tc>
          <w:tcPr>
            <w:tcW w:w="4860" w:type="dxa"/>
          </w:tcPr>
          <w:p w14:paraId="2AFEFD09" w14:textId="77777777" w:rsidR="005B4607" w:rsidRPr="00BA33A5" w:rsidRDefault="005B4607" w:rsidP="002522B5">
            <w:pPr>
              <w:rPr>
                <w:rFonts w:ascii="Cambria" w:eastAsia="MS Mincho" w:hAnsi="Cambria" w:cs="Times New Roman"/>
                <w:color w:val="000000"/>
                <w:sz w:val="20"/>
                <w:szCs w:val="20"/>
              </w:rPr>
            </w:pPr>
            <w:r w:rsidRPr="00BA33A5">
              <w:rPr>
                <w:rFonts w:ascii="Cambria" w:eastAsia="MS Mincho" w:hAnsi="Cambria" w:cs="Times New Roman"/>
                <w:color w:val="000000"/>
                <w:sz w:val="20"/>
                <w:szCs w:val="20"/>
              </w:rPr>
              <w:t xml:space="preserve">Deleted and moved to Policy 26 </w:t>
            </w:r>
          </w:p>
        </w:tc>
      </w:tr>
      <w:tr w:rsidR="005B4607" w:rsidRPr="00541195" w14:paraId="66F2C1E3" w14:textId="77777777" w:rsidTr="002522B5">
        <w:tc>
          <w:tcPr>
            <w:tcW w:w="2214" w:type="dxa"/>
          </w:tcPr>
          <w:p w14:paraId="4F002468" w14:textId="77777777" w:rsidR="005B4607" w:rsidRPr="00541195" w:rsidRDefault="005B4607" w:rsidP="002522B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Pr>
                <w:rFonts w:ascii="Cambria" w:eastAsia="Times New Roman" w:hAnsi="Cambria" w:cs="Times New Roman"/>
                <w:color w:val="000000"/>
                <w:sz w:val="20"/>
                <w:szCs w:val="20"/>
              </w:rPr>
              <w:t>11-28-2023</w:t>
            </w:r>
          </w:p>
        </w:tc>
        <w:tc>
          <w:tcPr>
            <w:tcW w:w="2214" w:type="dxa"/>
          </w:tcPr>
          <w:p w14:paraId="5381863E" w14:textId="77777777" w:rsidR="005B4607" w:rsidRPr="00541195" w:rsidRDefault="005B4607" w:rsidP="002522B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Pr>
                <w:rFonts w:ascii="Cambria" w:eastAsia="Times New Roman" w:hAnsi="Cambria" w:cs="Times New Roman"/>
                <w:color w:val="000000"/>
                <w:sz w:val="20"/>
                <w:szCs w:val="20"/>
              </w:rPr>
              <w:t>5.1.8</w:t>
            </w:r>
          </w:p>
        </w:tc>
        <w:tc>
          <w:tcPr>
            <w:tcW w:w="4860" w:type="dxa"/>
          </w:tcPr>
          <w:p w14:paraId="2B07D7E9" w14:textId="77777777" w:rsidR="005B4607" w:rsidRPr="00BA33A5" w:rsidRDefault="005B4607" w:rsidP="002522B5">
            <w:pPr>
              <w:rPr>
                <w:rFonts w:ascii="Cambria" w:eastAsia="MS Mincho" w:hAnsi="Cambria" w:cs="Times New Roman"/>
                <w:color w:val="000000"/>
                <w:sz w:val="20"/>
                <w:szCs w:val="20"/>
              </w:rPr>
            </w:pPr>
            <w:r w:rsidRPr="00BA33A5">
              <w:rPr>
                <w:rFonts w:ascii="Cambria" w:eastAsia="MS Mincho" w:hAnsi="Cambria" w:cs="Times New Roman"/>
                <w:color w:val="000000"/>
                <w:sz w:val="20"/>
                <w:szCs w:val="20"/>
              </w:rPr>
              <w:t>Amend to show LSC responsible for all awards ordering and costs.</w:t>
            </w:r>
          </w:p>
        </w:tc>
      </w:tr>
      <w:tr w:rsidR="005B4607" w:rsidRPr="00541195" w14:paraId="0AF04629" w14:textId="77777777" w:rsidTr="002522B5">
        <w:tc>
          <w:tcPr>
            <w:tcW w:w="2214" w:type="dxa"/>
          </w:tcPr>
          <w:p w14:paraId="0A04FCCE" w14:textId="40C2C985" w:rsidR="005B4607" w:rsidRDefault="005B4607" w:rsidP="002522B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Pr>
                <w:rFonts w:ascii="Cambria" w:eastAsia="Times New Roman" w:hAnsi="Cambria" w:cs="Times New Roman"/>
                <w:color w:val="000000"/>
                <w:sz w:val="20"/>
                <w:szCs w:val="20"/>
              </w:rPr>
              <w:t>4-19-2024 &amp; ratified on 4-20-2024</w:t>
            </w:r>
          </w:p>
        </w:tc>
        <w:tc>
          <w:tcPr>
            <w:tcW w:w="2214" w:type="dxa"/>
          </w:tcPr>
          <w:p w14:paraId="7C632E6B" w14:textId="77777777" w:rsidR="005B4607" w:rsidRDefault="005B4607" w:rsidP="002522B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Pr>
                <w:rFonts w:ascii="Cambria" w:eastAsia="Times New Roman" w:hAnsi="Cambria" w:cs="Times New Roman"/>
                <w:color w:val="000000"/>
                <w:sz w:val="20"/>
                <w:szCs w:val="20"/>
              </w:rPr>
              <w:t>5.1.8</w:t>
            </w:r>
          </w:p>
          <w:p w14:paraId="03F8B8EF" w14:textId="77777777" w:rsidR="005B4607" w:rsidRDefault="005B4607" w:rsidP="002522B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77DB5840" w14:textId="77777777" w:rsidR="005B4607" w:rsidRDefault="005B4607" w:rsidP="002522B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Pr>
                <w:rFonts w:ascii="Cambria" w:eastAsia="Times New Roman" w:hAnsi="Cambria" w:cs="Times New Roman"/>
                <w:color w:val="000000"/>
                <w:sz w:val="20"/>
                <w:szCs w:val="20"/>
              </w:rPr>
              <w:t xml:space="preserve">5.1.2 </w:t>
            </w:r>
            <w:proofErr w:type="gramStart"/>
            <w:r>
              <w:rPr>
                <w:rFonts w:ascii="Cambria" w:eastAsia="Times New Roman" w:hAnsi="Cambria" w:cs="Times New Roman"/>
                <w:color w:val="000000"/>
                <w:sz w:val="20"/>
                <w:szCs w:val="20"/>
              </w:rPr>
              <w:t>thru</w:t>
            </w:r>
            <w:proofErr w:type="gramEnd"/>
            <w:r>
              <w:rPr>
                <w:rFonts w:ascii="Cambria" w:eastAsia="Times New Roman" w:hAnsi="Cambria" w:cs="Times New Roman"/>
                <w:color w:val="000000"/>
                <w:sz w:val="20"/>
                <w:szCs w:val="20"/>
              </w:rPr>
              <w:t xml:space="preserve"> 5.1.9</w:t>
            </w:r>
          </w:p>
        </w:tc>
        <w:tc>
          <w:tcPr>
            <w:tcW w:w="4860" w:type="dxa"/>
          </w:tcPr>
          <w:p w14:paraId="34D58EA1" w14:textId="77777777" w:rsidR="005B4607" w:rsidRPr="00BA33A5" w:rsidRDefault="005B4607" w:rsidP="002522B5">
            <w:pPr>
              <w:rPr>
                <w:rFonts w:ascii="Cambria" w:eastAsia="MS Mincho" w:hAnsi="Cambria" w:cs="Times New Roman"/>
                <w:color w:val="000000"/>
                <w:sz w:val="20"/>
                <w:szCs w:val="20"/>
              </w:rPr>
            </w:pPr>
            <w:r w:rsidRPr="00BA33A5">
              <w:rPr>
                <w:rFonts w:ascii="Cambria" w:eastAsia="MS Mincho" w:hAnsi="Cambria" w:cs="Times New Roman"/>
                <w:color w:val="000000"/>
                <w:sz w:val="20"/>
                <w:szCs w:val="20"/>
              </w:rPr>
              <w:t>Clarify that Meet Host is responsible for “Heat Winner” awards.</w:t>
            </w:r>
          </w:p>
          <w:p w14:paraId="7FCD883B" w14:textId="77777777" w:rsidR="005B4607" w:rsidRPr="00BA33A5" w:rsidRDefault="005B4607" w:rsidP="002522B5">
            <w:pPr>
              <w:rPr>
                <w:rFonts w:ascii="Cambria" w:eastAsia="MS Mincho" w:hAnsi="Cambria" w:cs="Times New Roman"/>
                <w:color w:val="000000"/>
                <w:sz w:val="20"/>
                <w:szCs w:val="20"/>
              </w:rPr>
            </w:pPr>
            <w:r w:rsidRPr="00BA33A5">
              <w:rPr>
                <w:rFonts w:ascii="Cambria" w:eastAsia="MS Mincho" w:hAnsi="Cambria" w:cs="Times New Roman"/>
                <w:color w:val="000000"/>
                <w:sz w:val="20"/>
                <w:szCs w:val="20"/>
              </w:rPr>
              <w:t>Correct outline number</w:t>
            </w:r>
            <w:r>
              <w:rPr>
                <w:rFonts w:ascii="Cambria" w:eastAsia="MS Mincho" w:hAnsi="Cambria" w:cs="Times New Roman"/>
                <w:color w:val="000000"/>
                <w:sz w:val="20"/>
                <w:szCs w:val="20"/>
              </w:rPr>
              <w:t>ing</w:t>
            </w:r>
            <w:r w:rsidRPr="00BA33A5">
              <w:rPr>
                <w:rFonts w:ascii="Cambria" w:eastAsia="MS Mincho" w:hAnsi="Cambria" w:cs="Times New Roman"/>
                <w:color w:val="000000"/>
                <w:sz w:val="20"/>
                <w:szCs w:val="20"/>
              </w:rPr>
              <w:t xml:space="preserve"> with repeated Article 5.1.2</w:t>
            </w:r>
          </w:p>
        </w:tc>
      </w:tr>
    </w:tbl>
    <w:p w14:paraId="3EC036C9" w14:textId="77777777" w:rsidR="005B4607" w:rsidRDefault="005B4607" w:rsidP="005B4607">
      <w:pPr>
        <w:widowControl w:val="0"/>
      </w:pPr>
    </w:p>
    <w:p w14:paraId="2174FEA3" w14:textId="77777777" w:rsidR="00690F9F" w:rsidRDefault="00690F9F" w:rsidP="00690F9F">
      <w:pPr>
        <w:rPr>
          <w:rFonts w:ascii="Cambria" w:eastAsia="MS Mincho" w:hAnsi="Cambria" w:cs="Times New Roman"/>
          <w:color w:val="000000"/>
        </w:rPr>
      </w:pPr>
    </w:p>
    <w:p w14:paraId="5A7EF4FB" w14:textId="77777777" w:rsidR="00854FCE" w:rsidRPr="002B64BE" w:rsidRDefault="00854FCE" w:rsidP="006E6748">
      <w:pPr>
        <w:pageBreakBefore/>
        <w:rPr>
          <w:b/>
          <w:color w:val="000000" w:themeColor="text1"/>
          <w:sz w:val="28"/>
          <w:szCs w:val="28"/>
        </w:rPr>
      </w:pPr>
      <w:r w:rsidRPr="002B64BE">
        <w:rPr>
          <w:noProof/>
          <w:color w:val="000000" w:themeColor="text1"/>
        </w:rPr>
        <w:lastRenderedPageBreak/>
        <w:drawing>
          <wp:anchor distT="0" distB="0" distL="114300" distR="114300" simplePos="0" relativeHeight="251589632" behindDoc="0" locked="0" layoutInCell="1" allowOverlap="1" wp14:anchorId="273B564D" wp14:editId="5036B167">
            <wp:simplePos x="0" y="0"/>
            <wp:positionH relativeFrom="column">
              <wp:posOffset>5063433</wp:posOffset>
            </wp:positionH>
            <wp:positionV relativeFrom="paragraph">
              <wp:posOffset>-569707</wp:posOffset>
            </wp:positionV>
            <wp:extent cx="1161435" cy="1028700"/>
            <wp:effectExtent l="0" t="0" r="63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8"/>
                    <a:stretch>
                      <a:fillRect/>
                    </a:stretch>
                  </pic:blipFill>
                  <pic:spPr bwMode="auto">
                    <a:xfrm>
                      <a:off x="0" y="0"/>
                      <a:ext cx="1161435" cy="1028700"/>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2B64BE">
        <w:rPr>
          <w:b/>
          <w:color w:val="000000" w:themeColor="text1"/>
          <w:sz w:val="28"/>
          <w:szCs w:val="28"/>
        </w:rPr>
        <w:t>Policy &amp; Procedures Manual</w:t>
      </w:r>
    </w:p>
    <w:p w14:paraId="4F0F3924" w14:textId="1BD6065F" w:rsidR="00854FCE" w:rsidRPr="002B64BE" w:rsidRDefault="00854FCE" w:rsidP="00854FCE">
      <w:pPr>
        <w:rPr>
          <w:color w:val="000000" w:themeColor="text1"/>
        </w:rPr>
      </w:pPr>
      <w:r w:rsidRPr="002B64BE">
        <w:rPr>
          <w:b/>
          <w:color w:val="000000" w:themeColor="text1"/>
        </w:rPr>
        <w:t>Wisconsin Swimming, Inc.</w:t>
      </w:r>
    </w:p>
    <w:p w14:paraId="16100AFF" w14:textId="77777777" w:rsidR="00854FCE" w:rsidRPr="002B64BE" w:rsidRDefault="00854FCE" w:rsidP="00B01B3C">
      <w:pPr>
        <w:pStyle w:val="Heading1"/>
        <w:rPr>
          <w:rFonts w:asciiTheme="minorHAnsi" w:hAnsiTheme="minorHAnsi"/>
          <w:color w:val="000000" w:themeColor="text1"/>
          <w:sz w:val="24"/>
          <w:szCs w:val="24"/>
        </w:rPr>
      </w:pPr>
      <w:bookmarkStart w:id="8" w:name="_Toc197674819"/>
      <w:r w:rsidRPr="002B64BE">
        <w:rPr>
          <w:rFonts w:asciiTheme="minorHAnsi" w:hAnsiTheme="minorHAnsi"/>
          <w:color w:val="000000" w:themeColor="text1"/>
          <w:sz w:val="24"/>
          <w:szCs w:val="24"/>
        </w:rPr>
        <w:t>Policy 6: Classified Swimming</w:t>
      </w:r>
      <w:bookmarkEnd w:id="8"/>
    </w:p>
    <w:p w14:paraId="0082A837" w14:textId="77777777" w:rsidR="00854FCE" w:rsidRPr="002B64BE" w:rsidRDefault="00854FCE" w:rsidP="00854FCE">
      <w:pPr>
        <w:tabs>
          <w:tab w:val="left" w:pos="3446"/>
        </w:tabs>
        <w:rPr>
          <w:color w:val="000000" w:themeColor="text1"/>
        </w:rPr>
      </w:pPr>
    </w:p>
    <w:p w14:paraId="2F7BF5B6" w14:textId="77777777" w:rsidR="00854FCE" w:rsidRPr="002B64BE" w:rsidRDefault="00854FCE" w:rsidP="00854FCE">
      <w:pPr>
        <w:rPr>
          <w:i/>
          <w:color w:val="000000" w:themeColor="text1"/>
        </w:rPr>
      </w:pPr>
      <w:r w:rsidRPr="002B64BE">
        <w:rPr>
          <w:color w:val="000000" w:themeColor="text1"/>
        </w:rPr>
        <w:t xml:space="preserve">Effective Date: </w:t>
      </w:r>
      <w:r w:rsidRPr="002B64BE">
        <w:rPr>
          <w:i/>
          <w:color w:val="000000" w:themeColor="text1"/>
        </w:rPr>
        <w:t>May 1, 1997</w:t>
      </w:r>
    </w:p>
    <w:p w14:paraId="418E15A5" w14:textId="787301AC" w:rsidR="00854FCE" w:rsidRPr="002B64BE" w:rsidRDefault="00854FCE" w:rsidP="00854FCE">
      <w:pPr>
        <w:rPr>
          <w:i/>
          <w:color w:val="000000" w:themeColor="text1"/>
        </w:rPr>
      </w:pPr>
      <w:r w:rsidRPr="002B64BE">
        <w:rPr>
          <w:color w:val="000000" w:themeColor="text1"/>
        </w:rPr>
        <w:t xml:space="preserve">Last Revision Date: </w:t>
      </w:r>
      <w:r w:rsidRPr="002B64BE">
        <w:rPr>
          <w:i/>
          <w:color w:val="000000" w:themeColor="text1"/>
        </w:rPr>
        <w:t>N/A</w:t>
      </w:r>
    </w:p>
    <w:p w14:paraId="02E127B6" w14:textId="77777777" w:rsidR="00854FCE" w:rsidRPr="002B64BE" w:rsidRDefault="00854FCE" w:rsidP="00854FCE">
      <w:pPr>
        <w:rPr>
          <w:i/>
          <w:color w:val="000000" w:themeColor="text1"/>
        </w:rPr>
      </w:pPr>
    </w:p>
    <w:p w14:paraId="12BD14F0" w14:textId="77777777" w:rsidR="00854FCE" w:rsidRPr="002B64BE" w:rsidRDefault="00854FCE" w:rsidP="00854FCE">
      <w:pPr>
        <w:rPr>
          <w:color w:val="000000" w:themeColor="text1"/>
        </w:rPr>
      </w:pPr>
      <w:r w:rsidRPr="002B64BE">
        <w:rPr>
          <w:b/>
          <w:i/>
          <w:color w:val="000000" w:themeColor="text1"/>
        </w:rPr>
        <w:t xml:space="preserve">Scope: </w:t>
      </w:r>
      <w:r w:rsidRPr="002B64BE">
        <w:rPr>
          <w:i/>
          <w:color w:val="000000" w:themeColor="text1"/>
        </w:rPr>
        <w:t xml:space="preserve">This policy provides </w:t>
      </w:r>
      <w:proofErr w:type="gramStart"/>
      <w:r w:rsidRPr="002B64BE">
        <w:rPr>
          <w:i/>
          <w:color w:val="000000" w:themeColor="text1"/>
        </w:rPr>
        <w:t>direction</w:t>
      </w:r>
      <w:proofErr w:type="gramEnd"/>
      <w:r w:rsidRPr="002B64BE">
        <w:rPr>
          <w:i/>
          <w:color w:val="000000" w:themeColor="text1"/>
        </w:rPr>
        <w:t xml:space="preserve"> to LSC members relating to </w:t>
      </w:r>
      <w:r w:rsidR="006644EB" w:rsidRPr="002B64BE">
        <w:rPr>
          <w:i/>
          <w:color w:val="000000" w:themeColor="text1"/>
        </w:rPr>
        <w:t>classifications for swimming.</w:t>
      </w:r>
    </w:p>
    <w:p w14:paraId="7AD8E7EB" w14:textId="77777777" w:rsidR="006644EB" w:rsidRPr="002B64BE" w:rsidRDefault="006644EB" w:rsidP="006644EB">
      <w:pPr>
        <w:rPr>
          <w:i/>
          <w:color w:val="000000" w:themeColor="text1"/>
        </w:rPr>
      </w:pPr>
    </w:p>
    <w:p w14:paraId="6E462412" w14:textId="77777777" w:rsidR="00ED1B87" w:rsidRPr="002B64BE" w:rsidRDefault="006644EB" w:rsidP="00700EC1">
      <w:pPr>
        <w:pStyle w:val="ListParagraph"/>
        <w:numPr>
          <w:ilvl w:val="1"/>
          <w:numId w:val="46"/>
        </w:numPr>
        <w:rPr>
          <w:b/>
          <w:color w:val="000000" w:themeColor="text1"/>
        </w:rPr>
      </w:pPr>
      <w:r w:rsidRPr="002B64BE">
        <w:rPr>
          <w:b/>
          <w:color w:val="000000" w:themeColor="text1"/>
        </w:rPr>
        <w:t>Rules for Classified Meets</w:t>
      </w:r>
    </w:p>
    <w:p w14:paraId="13E2B091" w14:textId="38AF379C" w:rsidR="004846A3" w:rsidRPr="002B64BE" w:rsidRDefault="004846A3" w:rsidP="00700EC1">
      <w:pPr>
        <w:pStyle w:val="ListParagraph"/>
        <w:numPr>
          <w:ilvl w:val="2"/>
          <w:numId w:val="46"/>
        </w:numPr>
        <w:rPr>
          <w:b/>
          <w:color w:val="000000" w:themeColor="text1"/>
        </w:rPr>
      </w:pPr>
      <w:r w:rsidRPr="002B64BE">
        <w:rPr>
          <w:color w:val="000000" w:themeColor="text1"/>
        </w:rPr>
        <w:t xml:space="preserve">General: The following rules </w:t>
      </w:r>
      <w:r w:rsidR="00062124" w:rsidRPr="002B64BE">
        <w:rPr>
          <w:color w:val="000000" w:themeColor="text1"/>
        </w:rPr>
        <w:t>apply</w:t>
      </w:r>
      <w:r w:rsidRPr="002B64BE">
        <w:rPr>
          <w:color w:val="000000" w:themeColor="text1"/>
        </w:rPr>
        <w:t xml:space="preserve"> in selecting individuals to compete in both individual events and on relay teams, in classified Meets:</w:t>
      </w:r>
    </w:p>
    <w:p w14:paraId="7A9C5F0C" w14:textId="77777777" w:rsidR="004846A3" w:rsidRPr="002B64BE" w:rsidRDefault="004846A3" w:rsidP="00700EC1">
      <w:pPr>
        <w:pStyle w:val="ListParagraph"/>
        <w:numPr>
          <w:ilvl w:val="0"/>
          <w:numId w:val="47"/>
        </w:numPr>
        <w:ind w:left="1170" w:hanging="450"/>
        <w:rPr>
          <w:color w:val="000000" w:themeColor="text1"/>
        </w:rPr>
      </w:pPr>
      <w:r w:rsidRPr="002B64BE">
        <w:rPr>
          <w:color w:val="000000" w:themeColor="text1"/>
        </w:rPr>
        <w:t>All swimmers must compete at a common level for stroke and distance in both relay and individual events.</w:t>
      </w:r>
    </w:p>
    <w:p w14:paraId="5BF74E49" w14:textId="77777777" w:rsidR="008A1561" w:rsidRPr="002B64BE" w:rsidRDefault="004846A3" w:rsidP="00700EC1">
      <w:pPr>
        <w:pStyle w:val="ListParagraph"/>
        <w:numPr>
          <w:ilvl w:val="0"/>
          <w:numId w:val="47"/>
        </w:numPr>
        <w:ind w:left="1170" w:hanging="450"/>
        <w:rPr>
          <w:b/>
          <w:color w:val="000000" w:themeColor="text1"/>
        </w:rPr>
      </w:pPr>
      <w:r w:rsidRPr="002B64BE">
        <w:rPr>
          <w:color w:val="000000" w:themeColor="text1"/>
        </w:rPr>
        <w:t xml:space="preserve">Any swimmer who </w:t>
      </w:r>
      <w:proofErr w:type="gramStart"/>
      <w:r w:rsidRPr="002B64BE">
        <w:rPr>
          <w:color w:val="000000" w:themeColor="text1"/>
        </w:rPr>
        <w:t>have</w:t>
      </w:r>
      <w:proofErr w:type="gramEnd"/>
      <w:r w:rsidRPr="002B64BE">
        <w:rPr>
          <w:color w:val="000000" w:themeColor="text1"/>
        </w:rPr>
        <w:t xml:space="preserve"> achieved “A” status for a stroke and distance may not swim that stroke and distance on a relay team in a category “BB,” “B,” or “C” event. </w:t>
      </w:r>
    </w:p>
    <w:p w14:paraId="39833B55" w14:textId="77777777" w:rsidR="008A1561" w:rsidRPr="002B64BE" w:rsidRDefault="004846A3" w:rsidP="00700EC1">
      <w:pPr>
        <w:pStyle w:val="ListParagraph"/>
        <w:numPr>
          <w:ilvl w:val="0"/>
          <w:numId w:val="47"/>
        </w:numPr>
        <w:ind w:left="1170" w:hanging="450"/>
        <w:rPr>
          <w:b/>
          <w:color w:val="000000" w:themeColor="text1"/>
        </w:rPr>
      </w:pPr>
      <w:r w:rsidRPr="002B64BE">
        <w:rPr>
          <w:color w:val="000000" w:themeColor="text1"/>
        </w:rPr>
        <w:t xml:space="preserve">Any swimmer who has achieved “A,” or “BB,” or “B” status for a stroke and distance may not swim that stroke and distance on a relay team in a category “C” Meet. </w:t>
      </w:r>
    </w:p>
    <w:p w14:paraId="7A880C88" w14:textId="34F525DA" w:rsidR="008A1561" w:rsidRPr="002B64BE" w:rsidRDefault="004846A3" w:rsidP="00700EC1">
      <w:pPr>
        <w:pStyle w:val="ListParagraph"/>
        <w:numPr>
          <w:ilvl w:val="0"/>
          <w:numId w:val="47"/>
        </w:numPr>
        <w:ind w:left="1170" w:hanging="450"/>
        <w:rPr>
          <w:b/>
          <w:color w:val="000000" w:themeColor="text1"/>
        </w:rPr>
      </w:pPr>
      <w:r w:rsidRPr="002B64BE">
        <w:rPr>
          <w:color w:val="000000" w:themeColor="text1"/>
        </w:rPr>
        <w:t xml:space="preserve">In age groups 13-14 years and 15-18 years, the time for 100 yards/meters for the relay stroke to be swum will be used to determine which category or relay event a participant may </w:t>
      </w:r>
      <w:proofErr w:type="gramStart"/>
      <w:r w:rsidRPr="002B64BE">
        <w:rPr>
          <w:color w:val="000000" w:themeColor="text1"/>
        </w:rPr>
        <w:t>compete</w:t>
      </w:r>
      <w:proofErr w:type="gramEnd"/>
      <w:r w:rsidRPr="002B64BE">
        <w:rPr>
          <w:color w:val="000000" w:themeColor="text1"/>
        </w:rPr>
        <w:t xml:space="preserve">. </w:t>
      </w:r>
    </w:p>
    <w:p w14:paraId="5055C9BF" w14:textId="77777777" w:rsidR="008A1561" w:rsidRPr="002B64BE" w:rsidRDefault="004846A3" w:rsidP="00700EC1">
      <w:pPr>
        <w:pStyle w:val="ListParagraph"/>
        <w:numPr>
          <w:ilvl w:val="0"/>
          <w:numId w:val="47"/>
        </w:numPr>
        <w:ind w:left="1170" w:hanging="450"/>
        <w:rPr>
          <w:b/>
          <w:color w:val="000000" w:themeColor="text1"/>
        </w:rPr>
      </w:pPr>
      <w:r w:rsidRPr="002B64BE">
        <w:rPr>
          <w:color w:val="000000" w:themeColor="text1"/>
        </w:rPr>
        <w:t xml:space="preserve">In freestyle individual and relay competition, eligibility to participate will be determined by a swimmer’s freestyle achievement level regardless of the stroke </w:t>
      </w:r>
      <w:proofErr w:type="gramStart"/>
      <w:r w:rsidRPr="002B64BE">
        <w:rPr>
          <w:color w:val="000000" w:themeColor="text1"/>
        </w:rPr>
        <w:t>swum</w:t>
      </w:r>
      <w:proofErr w:type="gramEnd"/>
      <w:r w:rsidRPr="002B64BE">
        <w:rPr>
          <w:color w:val="000000" w:themeColor="text1"/>
        </w:rPr>
        <w:t xml:space="preserve">.  </w:t>
      </w:r>
    </w:p>
    <w:p w14:paraId="06298679" w14:textId="77777777" w:rsidR="004846A3" w:rsidRPr="002B64BE" w:rsidRDefault="004846A3" w:rsidP="00700EC1">
      <w:pPr>
        <w:pStyle w:val="ListParagraph"/>
        <w:numPr>
          <w:ilvl w:val="0"/>
          <w:numId w:val="47"/>
        </w:numPr>
        <w:ind w:left="1170" w:hanging="450"/>
        <w:rPr>
          <w:b/>
          <w:color w:val="000000" w:themeColor="text1"/>
        </w:rPr>
      </w:pPr>
      <w:r w:rsidRPr="002B64BE">
        <w:rPr>
          <w:color w:val="000000" w:themeColor="text1"/>
        </w:rPr>
        <w:t xml:space="preserve">A swimmer may not swim an event in a “BB,” “B,” and/or “C” Meet in which the swimmer has bettered the cut-off time for that </w:t>
      </w:r>
      <w:proofErr w:type="gramStart"/>
      <w:r w:rsidRPr="002B64BE">
        <w:rPr>
          <w:color w:val="000000" w:themeColor="text1"/>
        </w:rPr>
        <w:t>particular stroke</w:t>
      </w:r>
      <w:proofErr w:type="gramEnd"/>
      <w:r w:rsidRPr="002B64BE">
        <w:rPr>
          <w:color w:val="000000" w:themeColor="text1"/>
        </w:rPr>
        <w:t xml:space="preserve"> and distance in USA Swimming sanctioned competition.</w:t>
      </w:r>
    </w:p>
    <w:p w14:paraId="02187A85" w14:textId="77777777" w:rsidR="00A31685" w:rsidRPr="002B64BE" w:rsidRDefault="00A31685" w:rsidP="00A31685">
      <w:pPr>
        <w:pStyle w:val="ListParagraph"/>
        <w:ind w:left="1170"/>
        <w:rPr>
          <w:b/>
          <w:color w:val="000000" w:themeColor="text1"/>
        </w:rPr>
      </w:pPr>
    </w:p>
    <w:p w14:paraId="0020FA64" w14:textId="2F275866" w:rsidR="00A31685" w:rsidRPr="002B64BE" w:rsidRDefault="00A31685" w:rsidP="00700EC1">
      <w:pPr>
        <w:pStyle w:val="ListParagraph"/>
        <w:numPr>
          <w:ilvl w:val="1"/>
          <w:numId w:val="46"/>
        </w:numPr>
        <w:rPr>
          <w:b/>
          <w:color w:val="000000" w:themeColor="text1"/>
        </w:rPr>
      </w:pPr>
      <w:r w:rsidRPr="002B64BE">
        <w:rPr>
          <w:b/>
          <w:color w:val="000000" w:themeColor="text1"/>
        </w:rPr>
        <w:t>Classifications of Meets</w:t>
      </w:r>
    </w:p>
    <w:p w14:paraId="0C32790B" w14:textId="4514C524" w:rsidR="00255567" w:rsidRPr="002B64BE" w:rsidRDefault="00255567" w:rsidP="00700EC1">
      <w:pPr>
        <w:pStyle w:val="ListParagraph"/>
        <w:numPr>
          <w:ilvl w:val="2"/>
          <w:numId w:val="46"/>
        </w:numPr>
        <w:rPr>
          <w:b/>
          <w:color w:val="000000" w:themeColor="text1"/>
        </w:rPr>
      </w:pPr>
      <w:r w:rsidRPr="002B64BE">
        <w:rPr>
          <w:color w:val="000000" w:themeColor="text1"/>
        </w:rPr>
        <w:t>Classifications:</w:t>
      </w:r>
    </w:p>
    <w:p w14:paraId="075A53A4" w14:textId="77777777" w:rsidR="00255567" w:rsidRPr="002B64BE" w:rsidRDefault="00A31685" w:rsidP="00700EC1">
      <w:pPr>
        <w:pStyle w:val="ListParagraph"/>
        <w:numPr>
          <w:ilvl w:val="0"/>
          <w:numId w:val="48"/>
        </w:numPr>
        <w:ind w:left="1170" w:hanging="450"/>
        <w:rPr>
          <w:b/>
          <w:color w:val="000000" w:themeColor="text1"/>
        </w:rPr>
      </w:pPr>
      <w:r w:rsidRPr="002B64BE">
        <w:rPr>
          <w:color w:val="000000" w:themeColor="text1"/>
        </w:rPr>
        <w:t>“A” means “A” only; no “BB” or “B” or “C.”</w:t>
      </w:r>
    </w:p>
    <w:p w14:paraId="2F476A18" w14:textId="77777777" w:rsidR="00255567" w:rsidRPr="002B64BE" w:rsidRDefault="00255567" w:rsidP="00700EC1">
      <w:pPr>
        <w:pStyle w:val="ListParagraph"/>
        <w:numPr>
          <w:ilvl w:val="0"/>
          <w:numId w:val="48"/>
        </w:numPr>
        <w:ind w:left="1170" w:hanging="450"/>
        <w:rPr>
          <w:b/>
          <w:color w:val="000000" w:themeColor="text1"/>
        </w:rPr>
      </w:pPr>
      <w:r w:rsidRPr="002B64BE">
        <w:rPr>
          <w:color w:val="000000" w:themeColor="text1"/>
        </w:rPr>
        <w:t>“BB” means “BB” only; no “A” or “B” or “C.”</w:t>
      </w:r>
    </w:p>
    <w:p w14:paraId="61BDE398" w14:textId="37DE58F7" w:rsidR="00255567" w:rsidRPr="002B64BE" w:rsidRDefault="00A31685" w:rsidP="00700EC1">
      <w:pPr>
        <w:pStyle w:val="ListParagraph"/>
        <w:numPr>
          <w:ilvl w:val="0"/>
          <w:numId w:val="48"/>
        </w:numPr>
        <w:ind w:left="1170" w:hanging="450"/>
        <w:rPr>
          <w:b/>
          <w:color w:val="000000" w:themeColor="text1"/>
        </w:rPr>
      </w:pPr>
      <w:r w:rsidRPr="002B64BE">
        <w:rPr>
          <w:color w:val="000000" w:themeColor="text1"/>
        </w:rPr>
        <w:t>B” means “B” only; no “A” or “BB” or “C.”</w:t>
      </w:r>
    </w:p>
    <w:p w14:paraId="4CD12CE3" w14:textId="2C9BA7EB" w:rsidR="00255567" w:rsidRPr="002B64BE" w:rsidRDefault="00A31685" w:rsidP="00700EC1">
      <w:pPr>
        <w:pStyle w:val="ListParagraph"/>
        <w:numPr>
          <w:ilvl w:val="0"/>
          <w:numId w:val="48"/>
        </w:numPr>
        <w:ind w:left="1170" w:hanging="450"/>
        <w:rPr>
          <w:b/>
          <w:color w:val="000000" w:themeColor="text1"/>
        </w:rPr>
      </w:pPr>
      <w:r w:rsidRPr="002B64BE">
        <w:rPr>
          <w:color w:val="000000" w:themeColor="text1"/>
        </w:rPr>
        <w:t>“C” means “C” only; no “A” or BB” or “B.”</w:t>
      </w:r>
    </w:p>
    <w:p w14:paraId="0FB3E52C" w14:textId="77777777" w:rsidR="00255567" w:rsidRPr="002B64BE" w:rsidRDefault="00A31685" w:rsidP="00700EC1">
      <w:pPr>
        <w:pStyle w:val="ListParagraph"/>
        <w:numPr>
          <w:ilvl w:val="0"/>
          <w:numId w:val="48"/>
        </w:numPr>
        <w:ind w:left="1170" w:hanging="450"/>
        <w:rPr>
          <w:b/>
          <w:color w:val="000000" w:themeColor="text1"/>
        </w:rPr>
      </w:pPr>
      <w:r w:rsidRPr="002B64BE">
        <w:rPr>
          <w:color w:val="000000" w:themeColor="text1"/>
        </w:rPr>
        <w:t>“A-B” (reading “A” dash “B”) means “B” and faster with one set of wards.</w:t>
      </w:r>
    </w:p>
    <w:p w14:paraId="036B8142" w14:textId="678F13FB" w:rsidR="00255567" w:rsidRPr="002B64BE" w:rsidRDefault="00A31685" w:rsidP="00700EC1">
      <w:pPr>
        <w:pStyle w:val="ListParagraph"/>
        <w:numPr>
          <w:ilvl w:val="0"/>
          <w:numId w:val="48"/>
        </w:numPr>
        <w:ind w:left="1170" w:hanging="450"/>
        <w:rPr>
          <w:b/>
          <w:color w:val="000000" w:themeColor="text1"/>
        </w:rPr>
      </w:pPr>
      <w:r w:rsidRPr="002B64BE">
        <w:rPr>
          <w:color w:val="000000" w:themeColor="text1"/>
        </w:rPr>
        <w:t xml:space="preserve">“A” and “B” (reading “A” and “B”) means “B” </w:t>
      </w:r>
      <w:r w:rsidR="00255567" w:rsidRPr="002B64BE">
        <w:rPr>
          <w:color w:val="000000" w:themeColor="text1"/>
        </w:rPr>
        <w:t xml:space="preserve">and faster with awards in each </w:t>
      </w:r>
      <w:r w:rsidRPr="002B64BE">
        <w:rPr>
          <w:color w:val="000000" w:themeColor="text1"/>
        </w:rPr>
        <w:t>class.</w:t>
      </w:r>
    </w:p>
    <w:p w14:paraId="4E4A8443" w14:textId="69AB2879" w:rsidR="00A31685" w:rsidRPr="002B64BE" w:rsidRDefault="00A31685" w:rsidP="00700EC1">
      <w:pPr>
        <w:pStyle w:val="ListParagraph"/>
        <w:numPr>
          <w:ilvl w:val="0"/>
          <w:numId w:val="48"/>
        </w:numPr>
        <w:ind w:left="1170" w:hanging="450"/>
        <w:rPr>
          <w:b/>
          <w:color w:val="000000" w:themeColor="text1"/>
        </w:rPr>
      </w:pPr>
      <w:r w:rsidRPr="002B64BE">
        <w:rPr>
          <w:color w:val="000000" w:themeColor="text1"/>
        </w:rPr>
        <w:t>Senior Events</w:t>
      </w:r>
      <w:proofErr w:type="gramStart"/>
      <w:r w:rsidRPr="002B64BE">
        <w:rPr>
          <w:color w:val="000000" w:themeColor="text1"/>
        </w:rPr>
        <w:t>:  Any</w:t>
      </w:r>
      <w:proofErr w:type="gramEnd"/>
      <w:r w:rsidRPr="002B64BE">
        <w:rPr>
          <w:color w:val="000000" w:themeColor="text1"/>
        </w:rPr>
        <w:t xml:space="preserve"> Meet Host conducting a Meet which has senior events shall employ the 15-18 age group classification time standards.  </w:t>
      </w:r>
    </w:p>
    <w:p w14:paraId="1BC0DC87" w14:textId="0044434A" w:rsidR="00FC52C0" w:rsidRPr="002B64BE" w:rsidRDefault="00FC52C0" w:rsidP="00FC52C0">
      <w:pPr>
        <w:rPr>
          <w:b/>
          <w:color w:val="000000" w:themeColor="text1"/>
        </w:rPr>
      </w:pPr>
    </w:p>
    <w:p w14:paraId="50D8E6E2" w14:textId="74640A8A" w:rsidR="00FC52C0" w:rsidRPr="002B64BE" w:rsidRDefault="00FC52C0" w:rsidP="00700EC1">
      <w:pPr>
        <w:pStyle w:val="ListParagraph"/>
        <w:numPr>
          <w:ilvl w:val="1"/>
          <w:numId w:val="46"/>
        </w:numPr>
        <w:rPr>
          <w:b/>
          <w:color w:val="000000" w:themeColor="text1"/>
        </w:rPr>
      </w:pPr>
      <w:r w:rsidRPr="002B64BE">
        <w:rPr>
          <w:b/>
          <w:color w:val="000000" w:themeColor="text1"/>
        </w:rPr>
        <w:t>Wisconsin Motivation Times</w:t>
      </w:r>
    </w:p>
    <w:p w14:paraId="2C1E3CA7" w14:textId="77777777" w:rsidR="00FC52C0" w:rsidRPr="002B64BE" w:rsidRDefault="00FC52C0" w:rsidP="00FC52C0">
      <w:pPr>
        <w:rPr>
          <w:color w:val="000000" w:themeColor="text1"/>
        </w:rPr>
      </w:pPr>
      <w:r w:rsidRPr="002B64BE">
        <w:rPr>
          <w:color w:val="000000" w:themeColor="text1"/>
        </w:rPr>
        <w:t>National Motivational time shall be used with changes effective May 1</w:t>
      </w:r>
      <w:r w:rsidRPr="002B64BE">
        <w:rPr>
          <w:color w:val="000000" w:themeColor="text1"/>
          <w:vertAlign w:val="superscript"/>
        </w:rPr>
        <w:t>st</w:t>
      </w:r>
      <w:r w:rsidRPr="002B64BE">
        <w:rPr>
          <w:color w:val="000000" w:themeColor="text1"/>
        </w:rPr>
        <w:t xml:space="preserve"> of each year.</w:t>
      </w:r>
    </w:p>
    <w:p w14:paraId="1F099043" w14:textId="2FACD475" w:rsidR="00395C3C" w:rsidRPr="002B64BE" w:rsidRDefault="00395C3C" w:rsidP="00FC52C0">
      <w:pPr>
        <w:rPr>
          <w:color w:val="000000" w:themeColor="text1"/>
        </w:rPr>
      </w:pPr>
    </w:p>
    <w:p w14:paraId="3215082A" w14:textId="4D2A798C" w:rsidR="009B4F5C" w:rsidRPr="002B64BE" w:rsidRDefault="009B4F5C" w:rsidP="00E61D33">
      <w:pPr>
        <w:pageBreakBefore/>
        <w:rPr>
          <w:color w:val="000000" w:themeColor="text1"/>
        </w:rPr>
      </w:pPr>
    </w:p>
    <w:p w14:paraId="035508AF" w14:textId="7185BED5" w:rsidR="00803E5D" w:rsidRPr="002B64BE" w:rsidRDefault="009D375B" w:rsidP="00803E5D">
      <w:pPr>
        <w:rPr>
          <w:b/>
          <w:color w:val="000000" w:themeColor="text1"/>
          <w:sz w:val="28"/>
          <w:szCs w:val="28"/>
        </w:rPr>
      </w:pPr>
      <w:r w:rsidRPr="002B64BE">
        <w:rPr>
          <w:noProof/>
          <w:color w:val="000000" w:themeColor="text1"/>
        </w:rPr>
        <w:drawing>
          <wp:anchor distT="0" distB="0" distL="114300" distR="114300" simplePos="0" relativeHeight="251592704" behindDoc="0" locked="0" layoutInCell="1" allowOverlap="1" wp14:anchorId="568C88B8" wp14:editId="32F6DC74">
            <wp:simplePos x="0" y="0"/>
            <wp:positionH relativeFrom="margin">
              <wp:align>right</wp:align>
            </wp:positionH>
            <wp:positionV relativeFrom="paragraph">
              <wp:posOffset>-572135</wp:posOffset>
            </wp:positionV>
            <wp:extent cx="1161415" cy="1028700"/>
            <wp:effectExtent l="0" t="0" r="63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8"/>
                    <a:stretch>
                      <a:fillRect/>
                    </a:stretch>
                  </pic:blipFill>
                  <pic:spPr bwMode="auto">
                    <a:xfrm>
                      <a:off x="0" y="0"/>
                      <a:ext cx="1161415" cy="1028700"/>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803E5D" w:rsidRPr="002B64BE">
        <w:rPr>
          <w:b/>
          <w:color w:val="000000" w:themeColor="text1"/>
          <w:sz w:val="28"/>
          <w:szCs w:val="28"/>
        </w:rPr>
        <w:t>Policy &amp; Procedures Manual</w:t>
      </w:r>
    </w:p>
    <w:p w14:paraId="1B87EB59" w14:textId="0317E7E7" w:rsidR="00803E5D" w:rsidRPr="002B64BE" w:rsidRDefault="00803E5D" w:rsidP="00803E5D">
      <w:pPr>
        <w:rPr>
          <w:color w:val="000000" w:themeColor="text1"/>
        </w:rPr>
      </w:pPr>
      <w:r w:rsidRPr="002B64BE">
        <w:rPr>
          <w:b/>
          <w:color w:val="000000" w:themeColor="text1"/>
        </w:rPr>
        <w:t>Wisconsin Swimming, Inc.</w:t>
      </w:r>
    </w:p>
    <w:p w14:paraId="485C7D30" w14:textId="58188518" w:rsidR="00803E5D" w:rsidRPr="002B64BE" w:rsidRDefault="00803E5D" w:rsidP="00B01B3C">
      <w:pPr>
        <w:pStyle w:val="Heading1"/>
        <w:rPr>
          <w:rFonts w:asciiTheme="minorHAnsi" w:hAnsiTheme="minorHAnsi"/>
          <w:color w:val="000000" w:themeColor="text1"/>
          <w:sz w:val="24"/>
          <w:szCs w:val="24"/>
        </w:rPr>
      </w:pPr>
      <w:bookmarkStart w:id="9" w:name="_Toc197674820"/>
      <w:r w:rsidRPr="002B64BE">
        <w:rPr>
          <w:rFonts w:asciiTheme="minorHAnsi" w:hAnsiTheme="minorHAnsi"/>
          <w:color w:val="000000" w:themeColor="text1"/>
          <w:sz w:val="24"/>
          <w:szCs w:val="24"/>
        </w:rPr>
        <w:t>Policy 7: Wisconsin Swimming Records</w:t>
      </w:r>
      <w:bookmarkEnd w:id="9"/>
    </w:p>
    <w:p w14:paraId="1F3B7BB2" w14:textId="77777777" w:rsidR="00803E5D" w:rsidRPr="002B64BE" w:rsidRDefault="00803E5D" w:rsidP="00803E5D">
      <w:pPr>
        <w:tabs>
          <w:tab w:val="left" w:pos="3446"/>
        </w:tabs>
        <w:rPr>
          <w:color w:val="000000" w:themeColor="text1"/>
        </w:rPr>
      </w:pPr>
    </w:p>
    <w:p w14:paraId="48052CA9" w14:textId="7483A7A9" w:rsidR="00803E5D" w:rsidRPr="002B64BE" w:rsidRDefault="00803E5D" w:rsidP="00803E5D">
      <w:pPr>
        <w:rPr>
          <w:i/>
          <w:color w:val="000000" w:themeColor="text1"/>
        </w:rPr>
      </w:pPr>
      <w:r w:rsidRPr="002B64BE">
        <w:rPr>
          <w:color w:val="000000" w:themeColor="text1"/>
        </w:rPr>
        <w:t xml:space="preserve">Effective Date: </w:t>
      </w:r>
      <w:r w:rsidRPr="002B64BE">
        <w:rPr>
          <w:i/>
          <w:color w:val="000000" w:themeColor="text1"/>
        </w:rPr>
        <w:t>June 22, 1997</w:t>
      </w:r>
    </w:p>
    <w:p w14:paraId="098F36CD" w14:textId="72AFA86C" w:rsidR="00803E5D" w:rsidRPr="002B64BE" w:rsidRDefault="00803E5D" w:rsidP="00803E5D">
      <w:pPr>
        <w:rPr>
          <w:i/>
          <w:color w:val="000000" w:themeColor="text1"/>
        </w:rPr>
      </w:pPr>
      <w:r w:rsidRPr="002B64BE">
        <w:rPr>
          <w:color w:val="000000" w:themeColor="text1"/>
        </w:rPr>
        <w:t xml:space="preserve">Last Revision Date: </w:t>
      </w:r>
      <w:r w:rsidR="00C4607F" w:rsidRPr="002B64BE">
        <w:rPr>
          <w:i/>
          <w:color w:val="000000" w:themeColor="text1"/>
        </w:rPr>
        <w:t>June 3, 2015</w:t>
      </w:r>
    </w:p>
    <w:p w14:paraId="5635FD0F" w14:textId="77777777" w:rsidR="00803E5D" w:rsidRPr="002B64BE" w:rsidRDefault="00803E5D" w:rsidP="00803E5D">
      <w:pPr>
        <w:rPr>
          <w:i/>
          <w:color w:val="000000" w:themeColor="text1"/>
        </w:rPr>
      </w:pPr>
    </w:p>
    <w:p w14:paraId="703A1731" w14:textId="7C08686E" w:rsidR="00803E5D" w:rsidRPr="002B64BE" w:rsidRDefault="00803E5D" w:rsidP="00803E5D">
      <w:pPr>
        <w:rPr>
          <w:color w:val="000000" w:themeColor="text1"/>
        </w:rPr>
      </w:pPr>
      <w:r w:rsidRPr="002B64BE">
        <w:rPr>
          <w:b/>
          <w:i/>
          <w:color w:val="000000" w:themeColor="text1"/>
        </w:rPr>
        <w:t xml:space="preserve">Scope: </w:t>
      </w:r>
      <w:r w:rsidRPr="002B64BE">
        <w:rPr>
          <w:i/>
          <w:color w:val="000000" w:themeColor="text1"/>
        </w:rPr>
        <w:t xml:space="preserve">This policy provides </w:t>
      </w:r>
      <w:proofErr w:type="gramStart"/>
      <w:r w:rsidRPr="002B64BE">
        <w:rPr>
          <w:i/>
          <w:color w:val="000000" w:themeColor="text1"/>
        </w:rPr>
        <w:t>direction</w:t>
      </w:r>
      <w:proofErr w:type="gramEnd"/>
      <w:r w:rsidRPr="002B64BE">
        <w:rPr>
          <w:i/>
          <w:color w:val="000000" w:themeColor="text1"/>
        </w:rPr>
        <w:t xml:space="preserve"> to LSC members relating to procedures for communicating and approval of Wisconsin Swimming records.</w:t>
      </w:r>
    </w:p>
    <w:p w14:paraId="7F989E78" w14:textId="1A7647EC" w:rsidR="00803E5D" w:rsidRPr="002B64BE" w:rsidRDefault="00803E5D" w:rsidP="00803E5D">
      <w:pPr>
        <w:rPr>
          <w:i/>
          <w:color w:val="000000" w:themeColor="text1"/>
        </w:rPr>
      </w:pPr>
    </w:p>
    <w:p w14:paraId="1D04628C" w14:textId="543C5333" w:rsidR="00803E5D" w:rsidRPr="002B64BE" w:rsidRDefault="00803E5D" w:rsidP="00700EC1">
      <w:pPr>
        <w:pStyle w:val="ListParagraph"/>
        <w:numPr>
          <w:ilvl w:val="1"/>
          <w:numId w:val="51"/>
        </w:numPr>
        <w:rPr>
          <w:b/>
          <w:color w:val="000000" w:themeColor="text1"/>
        </w:rPr>
      </w:pPr>
      <w:r w:rsidRPr="002B64BE">
        <w:rPr>
          <w:b/>
          <w:color w:val="000000" w:themeColor="text1"/>
        </w:rPr>
        <w:t>Records</w:t>
      </w:r>
    </w:p>
    <w:p w14:paraId="4C455F90" w14:textId="2F5D4669" w:rsidR="00803E5D" w:rsidRPr="002B64BE" w:rsidRDefault="00803E5D" w:rsidP="00700EC1">
      <w:pPr>
        <w:pStyle w:val="ListParagraph"/>
        <w:numPr>
          <w:ilvl w:val="2"/>
          <w:numId w:val="51"/>
        </w:numPr>
        <w:rPr>
          <w:b/>
          <w:color w:val="000000" w:themeColor="text1"/>
        </w:rPr>
      </w:pPr>
      <w:r w:rsidRPr="002B64BE">
        <w:rPr>
          <w:color w:val="000000" w:themeColor="text1"/>
        </w:rPr>
        <w:t xml:space="preserve">Duties of Records Chairman:  The Records Chairman shall be responsible for maintaining an up-to-date record of all Wisconsin Swimming age group and senior records.  The records </w:t>
      </w:r>
      <w:proofErr w:type="gramStart"/>
      <w:r w:rsidRPr="002B64BE">
        <w:rPr>
          <w:color w:val="000000" w:themeColor="text1"/>
        </w:rPr>
        <w:t>shall</w:t>
      </w:r>
      <w:proofErr w:type="gramEnd"/>
      <w:r w:rsidRPr="002B64BE">
        <w:rPr>
          <w:color w:val="000000" w:themeColor="text1"/>
        </w:rPr>
        <w:t xml:space="preserve"> be made available to clubs that are sponsoring Meets</w:t>
      </w:r>
      <w:r w:rsidR="00A64A6E" w:rsidRPr="002B64BE">
        <w:rPr>
          <w:color w:val="000000" w:themeColor="text1"/>
        </w:rPr>
        <w:t xml:space="preserve">, </w:t>
      </w:r>
      <w:r w:rsidRPr="002B64BE">
        <w:rPr>
          <w:color w:val="000000" w:themeColor="text1"/>
        </w:rPr>
        <w:t xml:space="preserve">so </w:t>
      </w:r>
      <w:r w:rsidR="00A64A6E" w:rsidRPr="002B64BE">
        <w:rPr>
          <w:color w:val="000000" w:themeColor="text1"/>
        </w:rPr>
        <w:t xml:space="preserve">that </w:t>
      </w:r>
      <w:r w:rsidRPr="002B64BE">
        <w:rPr>
          <w:color w:val="000000" w:themeColor="text1"/>
        </w:rPr>
        <w:t>they may identify record swimming performances, which may take place at their respective Meets.  The Records Chairman will provide updated Wisconsin Swimming records at the LSC House of Delegate</w:t>
      </w:r>
      <w:r w:rsidR="00A64A6E" w:rsidRPr="002B64BE">
        <w:rPr>
          <w:color w:val="000000" w:themeColor="text1"/>
        </w:rPr>
        <w:t>s</w:t>
      </w:r>
      <w:r w:rsidRPr="002B64BE">
        <w:rPr>
          <w:color w:val="000000" w:themeColor="text1"/>
        </w:rPr>
        <w:t xml:space="preserve"> Meetings in October, January, and April. They will be posted on the LSC website following those meetings.</w:t>
      </w:r>
    </w:p>
    <w:p w14:paraId="1C6FF4D3" w14:textId="77777777" w:rsidR="00803E5D" w:rsidRPr="002B64BE" w:rsidRDefault="00803E5D" w:rsidP="00803E5D">
      <w:pPr>
        <w:pStyle w:val="ListParagraph"/>
        <w:rPr>
          <w:b/>
          <w:color w:val="000000" w:themeColor="text1"/>
        </w:rPr>
      </w:pPr>
    </w:p>
    <w:p w14:paraId="0E101082" w14:textId="77777777" w:rsidR="00895284" w:rsidRPr="002B64BE" w:rsidRDefault="00803E5D" w:rsidP="00700EC1">
      <w:pPr>
        <w:pStyle w:val="ListParagraph"/>
        <w:numPr>
          <w:ilvl w:val="1"/>
          <w:numId w:val="51"/>
        </w:numPr>
        <w:rPr>
          <w:b/>
          <w:color w:val="000000" w:themeColor="text1"/>
        </w:rPr>
      </w:pPr>
      <w:r w:rsidRPr="002B64BE">
        <w:rPr>
          <w:b/>
          <w:color w:val="000000" w:themeColor="text1"/>
        </w:rPr>
        <w:t>Requests for Records Consideration</w:t>
      </w:r>
    </w:p>
    <w:p w14:paraId="1955F424" w14:textId="49926AA5" w:rsidR="00895284" w:rsidRPr="002B64BE" w:rsidRDefault="00803E5D" w:rsidP="00700EC1">
      <w:pPr>
        <w:pStyle w:val="ListParagraph"/>
        <w:numPr>
          <w:ilvl w:val="2"/>
          <w:numId w:val="51"/>
        </w:numPr>
        <w:rPr>
          <w:color w:val="000000" w:themeColor="text1"/>
        </w:rPr>
      </w:pPr>
      <w:r w:rsidRPr="002B64BE">
        <w:rPr>
          <w:color w:val="000000" w:themeColor="text1"/>
        </w:rPr>
        <w:t>A time achieved by a Wisconsin Swimm</w:t>
      </w:r>
      <w:r w:rsidR="00895284" w:rsidRPr="002B64BE">
        <w:rPr>
          <w:color w:val="000000" w:themeColor="text1"/>
        </w:rPr>
        <w:t xml:space="preserve">ing registered athlete in a USA </w:t>
      </w:r>
      <w:r w:rsidRPr="002B64BE">
        <w:rPr>
          <w:color w:val="000000" w:themeColor="text1"/>
        </w:rPr>
        <w:t>Swimming sanctioned or approved competition or during a USA Swimming observed swim or observed Meet, and that satisfies the requirements for an official time as outlined in the current USAS Swimming Rules and Regulations</w:t>
      </w:r>
      <w:r w:rsidR="00A64A6E" w:rsidRPr="002B64BE">
        <w:rPr>
          <w:color w:val="000000" w:themeColor="text1"/>
        </w:rPr>
        <w:t>,</w:t>
      </w:r>
      <w:r w:rsidRPr="002B64BE">
        <w:rPr>
          <w:color w:val="000000" w:themeColor="text1"/>
        </w:rPr>
        <w:t xml:space="preserve"> shall be eligible for an LSC record.</w:t>
      </w:r>
      <w:r w:rsidR="00895284" w:rsidRPr="002B64BE">
        <w:rPr>
          <w:color w:val="000000" w:themeColor="text1"/>
        </w:rPr>
        <w:t xml:space="preserve"> </w:t>
      </w:r>
    </w:p>
    <w:p w14:paraId="3128F84A" w14:textId="77777777" w:rsidR="00A64A6E" w:rsidRPr="002B64BE" w:rsidRDefault="00803E5D" w:rsidP="00700EC1">
      <w:pPr>
        <w:numPr>
          <w:ilvl w:val="0"/>
          <w:numId w:val="43"/>
        </w:numPr>
        <w:ind w:left="1170" w:hanging="450"/>
        <w:rPr>
          <w:color w:val="000000" w:themeColor="text1"/>
        </w:rPr>
      </w:pPr>
      <w:r w:rsidRPr="002B64BE">
        <w:rPr>
          <w:color w:val="000000" w:themeColor="text1"/>
        </w:rPr>
        <w:t xml:space="preserve">A record time may be achieved in a:  </w:t>
      </w:r>
    </w:p>
    <w:p w14:paraId="5E4EF50F" w14:textId="1631E8D6" w:rsidR="00A64A6E" w:rsidRPr="002B64BE" w:rsidRDefault="00A64A6E" w:rsidP="00700EC1">
      <w:pPr>
        <w:numPr>
          <w:ilvl w:val="1"/>
          <w:numId w:val="43"/>
        </w:numPr>
        <w:ind w:left="1800"/>
        <w:rPr>
          <w:color w:val="000000" w:themeColor="text1"/>
        </w:rPr>
      </w:pPr>
      <w:r w:rsidRPr="002B64BE">
        <w:rPr>
          <w:color w:val="000000" w:themeColor="text1"/>
        </w:rPr>
        <w:t xml:space="preserve"> Timed final heat</w:t>
      </w:r>
    </w:p>
    <w:p w14:paraId="0FDE4F61" w14:textId="055E3675" w:rsidR="00307CF0" w:rsidRPr="002B64BE" w:rsidRDefault="00307CF0" w:rsidP="00700EC1">
      <w:pPr>
        <w:numPr>
          <w:ilvl w:val="1"/>
          <w:numId w:val="43"/>
        </w:numPr>
        <w:ind w:left="1800"/>
        <w:rPr>
          <w:color w:val="000000" w:themeColor="text1"/>
        </w:rPr>
      </w:pPr>
      <w:r w:rsidRPr="002B64BE">
        <w:rPr>
          <w:color w:val="000000" w:themeColor="text1"/>
        </w:rPr>
        <w:t>Preliminary or final heat</w:t>
      </w:r>
    </w:p>
    <w:p w14:paraId="5E97ECA4" w14:textId="030809DD" w:rsidR="00307CF0" w:rsidRPr="002B64BE" w:rsidRDefault="00307CF0" w:rsidP="00700EC1">
      <w:pPr>
        <w:numPr>
          <w:ilvl w:val="1"/>
          <w:numId w:val="43"/>
        </w:numPr>
        <w:ind w:left="1800"/>
        <w:rPr>
          <w:color w:val="000000" w:themeColor="text1"/>
        </w:rPr>
      </w:pPr>
      <w:r w:rsidRPr="002B64BE">
        <w:rPr>
          <w:color w:val="000000" w:themeColor="text1"/>
        </w:rPr>
        <w:t>Swim-off</w:t>
      </w:r>
    </w:p>
    <w:p w14:paraId="0A5BE90B" w14:textId="51108E43" w:rsidR="00307CF0" w:rsidRPr="002B64BE" w:rsidRDefault="00307CF0" w:rsidP="00700EC1">
      <w:pPr>
        <w:numPr>
          <w:ilvl w:val="1"/>
          <w:numId w:val="43"/>
        </w:numPr>
        <w:ind w:left="1800"/>
        <w:rPr>
          <w:color w:val="000000" w:themeColor="text1"/>
        </w:rPr>
      </w:pPr>
      <w:r w:rsidRPr="002B64BE">
        <w:rPr>
          <w:color w:val="000000" w:themeColor="text1"/>
        </w:rPr>
        <w:t>Lead-off leg of a relay</w:t>
      </w:r>
    </w:p>
    <w:p w14:paraId="666F25F8" w14:textId="032E71CA" w:rsidR="00307CF0" w:rsidRPr="002B64BE" w:rsidRDefault="00307CF0" w:rsidP="00700EC1">
      <w:pPr>
        <w:numPr>
          <w:ilvl w:val="1"/>
          <w:numId w:val="43"/>
        </w:numPr>
        <w:ind w:left="1800"/>
        <w:rPr>
          <w:color w:val="000000" w:themeColor="text1"/>
        </w:rPr>
      </w:pPr>
      <w:r w:rsidRPr="002B64BE">
        <w:rPr>
          <w:color w:val="000000" w:themeColor="text1"/>
        </w:rPr>
        <w:t>Initial distance with a legal finish within a longer event (provided the swimmer completed the event in compliance with USA Swimming Rules)</w:t>
      </w:r>
    </w:p>
    <w:p w14:paraId="73750F65" w14:textId="65E4720F" w:rsidR="00A64A6E" w:rsidRPr="002B64BE" w:rsidRDefault="00307CF0" w:rsidP="00700EC1">
      <w:pPr>
        <w:numPr>
          <w:ilvl w:val="1"/>
          <w:numId w:val="43"/>
        </w:numPr>
        <w:ind w:left="1800"/>
        <w:rPr>
          <w:color w:val="000000" w:themeColor="text1"/>
        </w:rPr>
      </w:pPr>
      <w:r w:rsidRPr="002B64BE">
        <w:rPr>
          <w:color w:val="000000" w:themeColor="text1"/>
        </w:rPr>
        <w:t>Time Trial</w:t>
      </w:r>
    </w:p>
    <w:p w14:paraId="112BA887" w14:textId="17EBE0C6" w:rsidR="00895284" w:rsidRPr="002B64BE" w:rsidRDefault="00803E5D" w:rsidP="00700EC1">
      <w:pPr>
        <w:pStyle w:val="BodyTextIndent2"/>
        <w:numPr>
          <w:ilvl w:val="0"/>
          <w:numId w:val="43"/>
        </w:numPr>
        <w:ind w:left="1170" w:hanging="450"/>
        <w:rPr>
          <w:rFonts w:asciiTheme="minorHAnsi" w:hAnsiTheme="minorHAnsi"/>
          <w:color w:val="000000" w:themeColor="text1"/>
        </w:rPr>
      </w:pPr>
      <w:r w:rsidRPr="002B64BE">
        <w:rPr>
          <w:rFonts w:asciiTheme="minorHAnsi" w:hAnsiTheme="minorHAnsi"/>
          <w:color w:val="000000" w:themeColor="text1"/>
        </w:rPr>
        <w:t>A record time must be achieved in an event for that stroke, e.g., backstroke time must be achieved in a backstroke event</w:t>
      </w:r>
      <w:r w:rsidR="003F03F0" w:rsidRPr="002B64BE">
        <w:rPr>
          <w:rFonts w:asciiTheme="minorHAnsi" w:hAnsiTheme="minorHAnsi"/>
          <w:color w:val="000000" w:themeColor="text1"/>
        </w:rPr>
        <w:t>.</w:t>
      </w:r>
    </w:p>
    <w:p w14:paraId="52ED0C9F" w14:textId="77777777" w:rsidR="00803E5D" w:rsidRPr="002B64BE" w:rsidRDefault="00895284" w:rsidP="00700EC1">
      <w:pPr>
        <w:pStyle w:val="ListParagraph"/>
        <w:numPr>
          <w:ilvl w:val="2"/>
          <w:numId w:val="51"/>
        </w:numPr>
        <w:rPr>
          <w:color w:val="000000" w:themeColor="text1"/>
        </w:rPr>
      </w:pPr>
      <w:r w:rsidRPr="002B64BE">
        <w:rPr>
          <w:color w:val="000000" w:themeColor="text1"/>
        </w:rPr>
        <w:t xml:space="preserve">A </w:t>
      </w:r>
      <w:r w:rsidR="00803E5D" w:rsidRPr="002B64BE">
        <w:rPr>
          <w:color w:val="000000" w:themeColor="text1"/>
        </w:rPr>
        <w:t>swimmer or swimmer’s representative may request record consideration as follows:</w:t>
      </w:r>
    </w:p>
    <w:p w14:paraId="6B0A17D6" w14:textId="1B7184FE" w:rsidR="00803E5D" w:rsidRPr="002B64BE" w:rsidRDefault="00803E5D" w:rsidP="00700EC1">
      <w:pPr>
        <w:numPr>
          <w:ilvl w:val="0"/>
          <w:numId w:val="49"/>
        </w:numPr>
        <w:ind w:left="1170" w:hanging="450"/>
        <w:rPr>
          <w:color w:val="000000" w:themeColor="text1"/>
        </w:rPr>
      </w:pPr>
      <w:r w:rsidRPr="002B64BE">
        <w:rPr>
          <w:color w:val="000000" w:themeColor="text1"/>
        </w:rPr>
        <w:t>If the swim was accomplished at a USA Swimming sanctioned Meet, the swimmer or swimmer’s representative must advise the LSC Records Chairman by e-mail or in writing of the swimmer’s name, event, tim</w:t>
      </w:r>
      <w:r w:rsidR="003F03F0" w:rsidRPr="002B64BE">
        <w:rPr>
          <w:color w:val="000000" w:themeColor="text1"/>
        </w:rPr>
        <w:t xml:space="preserve">e, and </w:t>
      </w:r>
      <w:r w:rsidRPr="002B64BE">
        <w:rPr>
          <w:color w:val="000000" w:themeColor="text1"/>
        </w:rPr>
        <w:t xml:space="preserve">Meet name and date at which the swimmer achieved the time for a record consideration. The LSC Records Chairman will confirm the time with the USA Swimming SWIMS database. </w:t>
      </w:r>
    </w:p>
    <w:p w14:paraId="4DF56003" w14:textId="671DD494" w:rsidR="00803E5D" w:rsidRPr="002B64BE" w:rsidRDefault="00803E5D" w:rsidP="00700EC1">
      <w:pPr>
        <w:numPr>
          <w:ilvl w:val="0"/>
          <w:numId w:val="49"/>
        </w:numPr>
        <w:ind w:left="1170" w:hanging="450"/>
        <w:rPr>
          <w:color w:val="000000" w:themeColor="text1"/>
        </w:rPr>
      </w:pPr>
      <w:r w:rsidRPr="002B64BE">
        <w:rPr>
          <w:color w:val="000000" w:themeColor="text1"/>
        </w:rPr>
        <w:t xml:space="preserve">If the swim was accomplished in an USA Swimming approved Meet, </w:t>
      </w:r>
      <w:r w:rsidRPr="002B64BE">
        <w:rPr>
          <w:color w:val="000000" w:themeColor="text1"/>
        </w:rPr>
        <w:br/>
        <w:t xml:space="preserve">Procedure to </w:t>
      </w:r>
      <w:proofErr w:type="spellStart"/>
      <w:r w:rsidRPr="002B64BE">
        <w:rPr>
          <w:color w:val="000000" w:themeColor="text1"/>
        </w:rPr>
        <w:t>determined</w:t>
      </w:r>
      <w:proofErr w:type="spellEnd"/>
      <w:r w:rsidRPr="002B64BE">
        <w:rPr>
          <w:color w:val="000000" w:themeColor="text1"/>
        </w:rPr>
        <w:t xml:space="preserve"> for compliance with USA Swimming requirements.</w:t>
      </w:r>
    </w:p>
    <w:p w14:paraId="59714235" w14:textId="1195281C" w:rsidR="00803E5D" w:rsidRPr="002B64BE" w:rsidRDefault="00803E5D" w:rsidP="00700EC1">
      <w:pPr>
        <w:numPr>
          <w:ilvl w:val="0"/>
          <w:numId w:val="49"/>
        </w:numPr>
        <w:ind w:left="1170" w:hanging="450"/>
        <w:rPr>
          <w:color w:val="000000" w:themeColor="text1"/>
        </w:rPr>
      </w:pPr>
      <w:r w:rsidRPr="002B64BE">
        <w:rPr>
          <w:color w:val="000000" w:themeColor="text1"/>
        </w:rPr>
        <w:t>If the swim was accomplished as an LSC observed swim or at an LSC observed Meet, the swimmer or swimmer’s representative must</w:t>
      </w:r>
      <w:proofErr w:type="gramStart"/>
      <w:r w:rsidRPr="002B64BE">
        <w:rPr>
          <w:color w:val="000000" w:themeColor="text1"/>
        </w:rPr>
        <w:t>:  (</w:t>
      </w:r>
      <w:proofErr w:type="gramEnd"/>
      <w:r w:rsidRPr="002B64BE">
        <w:rPr>
          <w:color w:val="000000" w:themeColor="text1"/>
        </w:rPr>
        <w:t>Note</w:t>
      </w:r>
      <w:r w:rsidR="00E61D33" w:rsidRPr="002B64BE">
        <w:rPr>
          <w:color w:val="000000" w:themeColor="text1"/>
        </w:rPr>
        <w:t>: See</w:t>
      </w:r>
      <w:r w:rsidRPr="002B64BE">
        <w:rPr>
          <w:color w:val="000000" w:themeColor="text1"/>
        </w:rPr>
        <w:t xml:space="preserve"> Glossary for </w:t>
      </w:r>
      <w:proofErr w:type="gramStart"/>
      <w:r w:rsidRPr="002B64BE">
        <w:rPr>
          <w:color w:val="000000" w:themeColor="text1"/>
        </w:rPr>
        <w:t>definition</w:t>
      </w:r>
      <w:proofErr w:type="gramEnd"/>
      <w:r w:rsidRPr="002B64BE">
        <w:rPr>
          <w:color w:val="000000" w:themeColor="text1"/>
        </w:rPr>
        <w:t xml:space="preserve"> of an Observed Swim or an Observed Meet) </w:t>
      </w:r>
    </w:p>
    <w:p w14:paraId="6905D367" w14:textId="77777777" w:rsidR="00803E5D" w:rsidRPr="002B64BE" w:rsidRDefault="00803E5D" w:rsidP="00700EC1">
      <w:pPr>
        <w:numPr>
          <w:ilvl w:val="1"/>
          <w:numId w:val="49"/>
        </w:numPr>
        <w:ind w:left="1800"/>
        <w:rPr>
          <w:color w:val="000000" w:themeColor="text1"/>
        </w:rPr>
      </w:pPr>
      <w:r w:rsidRPr="002B64BE">
        <w:rPr>
          <w:color w:val="000000" w:themeColor="text1"/>
        </w:rPr>
        <w:lastRenderedPageBreak/>
        <w:t xml:space="preserve">Anticipate the record and obtain from the LSC Record’s Chairman an “USA Swimming Observed Swim Request” form prior to the </w:t>
      </w:r>
      <w:proofErr w:type="gramStart"/>
      <w:r w:rsidRPr="002B64BE">
        <w:rPr>
          <w:color w:val="000000" w:themeColor="text1"/>
        </w:rPr>
        <w:t>Meet;</w:t>
      </w:r>
      <w:proofErr w:type="gramEnd"/>
      <w:r w:rsidRPr="002B64BE">
        <w:rPr>
          <w:color w:val="000000" w:themeColor="text1"/>
        </w:rPr>
        <w:t xml:space="preserve"> </w:t>
      </w:r>
    </w:p>
    <w:p w14:paraId="1F8C02B1" w14:textId="6D07D6C4" w:rsidR="00803E5D" w:rsidRPr="002B64BE" w:rsidRDefault="00803E5D" w:rsidP="00700EC1">
      <w:pPr>
        <w:numPr>
          <w:ilvl w:val="1"/>
          <w:numId w:val="49"/>
        </w:numPr>
        <w:ind w:left="1800"/>
        <w:rPr>
          <w:color w:val="000000" w:themeColor="text1"/>
        </w:rPr>
      </w:pPr>
      <w:r w:rsidRPr="002B64BE">
        <w:rPr>
          <w:color w:val="000000" w:themeColor="text1"/>
        </w:rPr>
        <w:t xml:space="preserve">Complete the form including the signatures of the Meet Director and USA Swimming certified Officials observing the swim; </w:t>
      </w:r>
      <w:r w:rsidR="003F03F0" w:rsidRPr="002B64BE">
        <w:rPr>
          <w:color w:val="000000" w:themeColor="text1"/>
        </w:rPr>
        <w:t>and</w:t>
      </w:r>
    </w:p>
    <w:p w14:paraId="595005D5" w14:textId="77777777" w:rsidR="00803E5D" w:rsidRPr="002B64BE" w:rsidRDefault="00803E5D" w:rsidP="00700EC1">
      <w:pPr>
        <w:numPr>
          <w:ilvl w:val="1"/>
          <w:numId w:val="49"/>
        </w:numPr>
        <w:ind w:left="1800"/>
        <w:rPr>
          <w:color w:val="000000" w:themeColor="text1"/>
        </w:rPr>
      </w:pPr>
      <w:r w:rsidRPr="002B64BE">
        <w:rPr>
          <w:color w:val="000000" w:themeColor="text1"/>
        </w:rPr>
        <w:t xml:space="preserve">Submit the “USA Swimming Observed Swim Request” form along with a copy of the printed Meet Final Results to the LSC Records Chairman. </w:t>
      </w:r>
    </w:p>
    <w:p w14:paraId="6DFCABCB" w14:textId="77777777" w:rsidR="00803E5D" w:rsidRPr="002B64BE" w:rsidRDefault="00803E5D" w:rsidP="00803E5D">
      <w:pPr>
        <w:ind w:left="1440"/>
        <w:rPr>
          <w:color w:val="000000" w:themeColor="text1"/>
        </w:rPr>
      </w:pPr>
    </w:p>
    <w:p w14:paraId="11578EC6" w14:textId="77777777" w:rsidR="00803E5D" w:rsidRPr="002B64BE" w:rsidRDefault="00803E5D" w:rsidP="00803E5D">
      <w:pPr>
        <w:rPr>
          <w:b/>
          <w:color w:val="000000" w:themeColor="text1"/>
        </w:rPr>
      </w:pPr>
      <w:r w:rsidRPr="002B64BE">
        <w:rPr>
          <w:b/>
          <w:color w:val="000000" w:themeColor="text1"/>
        </w:rPr>
        <w:t>7.3 Athlete Recognition</w:t>
      </w:r>
    </w:p>
    <w:p w14:paraId="670CF780" w14:textId="77777777" w:rsidR="00803E5D" w:rsidRPr="002B64BE" w:rsidRDefault="00803E5D" w:rsidP="00803E5D">
      <w:pPr>
        <w:ind w:left="720" w:hanging="720"/>
        <w:rPr>
          <w:color w:val="000000" w:themeColor="text1"/>
          <w:sz w:val="22"/>
        </w:rPr>
      </w:pPr>
      <w:r w:rsidRPr="002B64BE">
        <w:rPr>
          <w:color w:val="000000" w:themeColor="text1"/>
        </w:rPr>
        <w:t>7.3.1</w:t>
      </w:r>
      <w:r w:rsidRPr="002B64BE">
        <w:rPr>
          <w:color w:val="000000" w:themeColor="text1"/>
        </w:rPr>
        <w:tab/>
        <w:t>The Records Chairman, after confirming that a swimmer has set or tied a LSC Record, will:</w:t>
      </w:r>
    </w:p>
    <w:p w14:paraId="777FE4D4" w14:textId="60C71CE1" w:rsidR="00803E5D" w:rsidRPr="002B64BE" w:rsidRDefault="00803E5D" w:rsidP="00700EC1">
      <w:pPr>
        <w:numPr>
          <w:ilvl w:val="0"/>
          <w:numId w:val="50"/>
        </w:numPr>
        <w:ind w:left="1170" w:hanging="450"/>
        <w:rPr>
          <w:color w:val="000000" w:themeColor="text1"/>
        </w:rPr>
      </w:pPr>
      <w:r w:rsidRPr="002B64BE">
        <w:rPr>
          <w:color w:val="000000" w:themeColor="text1"/>
        </w:rPr>
        <w:t>Arrange to have the record posted on the Wisconsin Swimming website;</w:t>
      </w:r>
      <w:r w:rsidR="003F03F0" w:rsidRPr="002B64BE">
        <w:rPr>
          <w:color w:val="000000" w:themeColor="text1"/>
        </w:rPr>
        <w:t xml:space="preserve"> and</w:t>
      </w:r>
    </w:p>
    <w:p w14:paraId="007A9879" w14:textId="77777777" w:rsidR="00803E5D" w:rsidRPr="002B64BE" w:rsidRDefault="00803E5D" w:rsidP="00700EC1">
      <w:pPr>
        <w:numPr>
          <w:ilvl w:val="0"/>
          <w:numId w:val="50"/>
        </w:numPr>
        <w:ind w:left="1170" w:hanging="450"/>
        <w:rPr>
          <w:color w:val="000000" w:themeColor="text1"/>
        </w:rPr>
      </w:pPr>
      <w:r w:rsidRPr="002B64BE">
        <w:rPr>
          <w:color w:val="000000" w:themeColor="text1"/>
        </w:rPr>
        <w:t>Send the athlete a certificate of recognition.</w:t>
      </w:r>
    </w:p>
    <w:p w14:paraId="7A380C61" w14:textId="77777777" w:rsidR="00395C3C" w:rsidRPr="002B64BE" w:rsidRDefault="00395C3C" w:rsidP="00FC52C0">
      <w:pPr>
        <w:rPr>
          <w:color w:val="000000" w:themeColor="text1"/>
        </w:rPr>
      </w:pPr>
    </w:p>
    <w:p w14:paraId="533FEECF" w14:textId="77777777" w:rsidR="00395C3C" w:rsidRPr="002B64BE" w:rsidRDefault="00395C3C" w:rsidP="00FC52C0">
      <w:pPr>
        <w:rPr>
          <w:color w:val="000000" w:themeColor="text1"/>
        </w:rPr>
      </w:pPr>
    </w:p>
    <w:p w14:paraId="56B94D18" w14:textId="77777777" w:rsidR="000D74A5" w:rsidRPr="002B64BE" w:rsidRDefault="000D74A5" w:rsidP="00FC52C0">
      <w:pPr>
        <w:rPr>
          <w:color w:val="000000" w:themeColor="text1"/>
        </w:rPr>
      </w:pPr>
    </w:p>
    <w:tbl>
      <w:tblPr>
        <w:tblStyle w:val="TableGrid"/>
        <w:tblW w:w="9288" w:type="dxa"/>
        <w:tblLook w:val="04A0" w:firstRow="1" w:lastRow="0" w:firstColumn="1" w:lastColumn="0" w:noHBand="0" w:noVBand="1"/>
      </w:tblPr>
      <w:tblGrid>
        <w:gridCol w:w="2214"/>
        <w:gridCol w:w="2214"/>
        <w:gridCol w:w="4860"/>
      </w:tblGrid>
      <w:tr w:rsidR="002B64BE" w:rsidRPr="002B64BE" w14:paraId="568094BF" w14:textId="77777777" w:rsidTr="00077337">
        <w:tc>
          <w:tcPr>
            <w:tcW w:w="2214" w:type="dxa"/>
          </w:tcPr>
          <w:p w14:paraId="1DCF8004" w14:textId="77777777" w:rsidR="00395C3C" w:rsidRPr="002B64BE" w:rsidRDefault="00395C3C" w:rsidP="00077337">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Date of Revision</w:t>
            </w:r>
          </w:p>
        </w:tc>
        <w:tc>
          <w:tcPr>
            <w:tcW w:w="2214" w:type="dxa"/>
          </w:tcPr>
          <w:p w14:paraId="3C6EDB51" w14:textId="77777777" w:rsidR="00395C3C" w:rsidRPr="002B64BE" w:rsidRDefault="00395C3C" w:rsidP="00077337">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Policy Section(s)</w:t>
            </w:r>
          </w:p>
        </w:tc>
        <w:tc>
          <w:tcPr>
            <w:tcW w:w="4860" w:type="dxa"/>
          </w:tcPr>
          <w:p w14:paraId="03E07F4E" w14:textId="77777777" w:rsidR="00395C3C" w:rsidRPr="002B64BE" w:rsidRDefault="00395C3C" w:rsidP="00077337">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Changes Made</w:t>
            </w:r>
          </w:p>
        </w:tc>
      </w:tr>
      <w:tr w:rsidR="002B64BE" w:rsidRPr="002B64BE" w14:paraId="0E20B14B" w14:textId="77777777" w:rsidTr="00077337">
        <w:tc>
          <w:tcPr>
            <w:tcW w:w="2214" w:type="dxa"/>
          </w:tcPr>
          <w:p w14:paraId="1DD7532F" w14:textId="77777777" w:rsidR="00395C3C" w:rsidRPr="002B64BE" w:rsidRDefault="00395C3C" w:rsidP="00077337">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April 26, 2005</w:t>
            </w:r>
          </w:p>
        </w:tc>
        <w:tc>
          <w:tcPr>
            <w:tcW w:w="2214" w:type="dxa"/>
          </w:tcPr>
          <w:p w14:paraId="689EE5D9" w14:textId="77777777" w:rsidR="00395C3C" w:rsidRPr="002B64BE" w:rsidRDefault="00395C3C" w:rsidP="00077337">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7.1</w:t>
            </w:r>
          </w:p>
          <w:p w14:paraId="32E4A361" w14:textId="77777777" w:rsidR="00395C3C" w:rsidRPr="002B64BE" w:rsidRDefault="00395C3C" w:rsidP="00077337">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p>
          <w:p w14:paraId="085C8926" w14:textId="77777777" w:rsidR="00395C3C" w:rsidRPr="002B64BE" w:rsidRDefault="00395C3C" w:rsidP="00077337">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7.2</w:t>
            </w:r>
          </w:p>
          <w:p w14:paraId="6106202A" w14:textId="77777777" w:rsidR="00395C3C" w:rsidRPr="002B64BE" w:rsidRDefault="00395C3C" w:rsidP="00077337">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p>
          <w:p w14:paraId="430CCF4A" w14:textId="77777777" w:rsidR="00395C3C" w:rsidRPr="002B64BE" w:rsidRDefault="00395C3C" w:rsidP="00077337">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7.3</w:t>
            </w:r>
          </w:p>
        </w:tc>
        <w:tc>
          <w:tcPr>
            <w:tcW w:w="4860" w:type="dxa"/>
          </w:tcPr>
          <w:p w14:paraId="5D79102A" w14:textId="77777777" w:rsidR="00395C3C" w:rsidRPr="002B64BE" w:rsidRDefault="00395C3C" w:rsidP="00077337">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Amended for consistency with HOD meeting dates and current practice</w:t>
            </w:r>
          </w:p>
          <w:p w14:paraId="086E03A3" w14:textId="77777777" w:rsidR="00395C3C" w:rsidRPr="002B64BE" w:rsidRDefault="00395C3C" w:rsidP="00395C3C">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 xml:space="preserve">Permit a record swim to occur at approved/observed meets; provide procedures </w:t>
            </w:r>
          </w:p>
          <w:p w14:paraId="7F8E38A9" w14:textId="77777777" w:rsidR="00395C3C" w:rsidRPr="002B64BE" w:rsidRDefault="00395C3C" w:rsidP="00395C3C">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Provide for athlete recognition</w:t>
            </w:r>
          </w:p>
        </w:tc>
      </w:tr>
      <w:tr w:rsidR="00C4607F" w:rsidRPr="002B64BE" w14:paraId="2319A843" w14:textId="77777777" w:rsidTr="00077337">
        <w:tc>
          <w:tcPr>
            <w:tcW w:w="2214" w:type="dxa"/>
          </w:tcPr>
          <w:p w14:paraId="392F0D0E" w14:textId="2B226F2B" w:rsidR="00C4607F" w:rsidRPr="002B64BE" w:rsidRDefault="00C4607F" w:rsidP="00077337">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June 3, 2015</w:t>
            </w:r>
          </w:p>
        </w:tc>
        <w:tc>
          <w:tcPr>
            <w:tcW w:w="2214" w:type="dxa"/>
          </w:tcPr>
          <w:p w14:paraId="5D1497D8" w14:textId="7975C63B" w:rsidR="00C4607F" w:rsidRPr="002B64BE" w:rsidRDefault="00EC7542" w:rsidP="00077337">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7.1</w:t>
            </w:r>
          </w:p>
        </w:tc>
        <w:tc>
          <w:tcPr>
            <w:tcW w:w="4860" w:type="dxa"/>
          </w:tcPr>
          <w:p w14:paraId="7A12176D" w14:textId="3B683AD3" w:rsidR="00C4607F" w:rsidRPr="002B64BE" w:rsidRDefault="00C4607F" w:rsidP="00C4607F">
            <w:pPr>
              <w:rPr>
                <w:color w:val="000000" w:themeColor="text1"/>
              </w:rPr>
            </w:pPr>
            <w:r w:rsidRPr="002B64BE">
              <w:rPr>
                <w:color w:val="000000" w:themeColor="text1"/>
                <w:sz w:val="20"/>
              </w:rPr>
              <w:t>Housekeeping: Format Rule consistent with other Rules</w:t>
            </w:r>
          </w:p>
        </w:tc>
      </w:tr>
    </w:tbl>
    <w:p w14:paraId="173E5481" w14:textId="77777777" w:rsidR="00395C3C" w:rsidRPr="002B64BE" w:rsidRDefault="00395C3C" w:rsidP="00FC52C0">
      <w:pPr>
        <w:rPr>
          <w:color w:val="000000" w:themeColor="text1"/>
        </w:rPr>
      </w:pPr>
    </w:p>
    <w:p w14:paraId="4D3C8C90" w14:textId="77777777" w:rsidR="00691930" w:rsidRPr="002B64BE" w:rsidRDefault="00691930" w:rsidP="00FC52C0">
      <w:pPr>
        <w:rPr>
          <w:color w:val="000000" w:themeColor="text1"/>
        </w:rPr>
      </w:pPr>
    </w:p>
    <w:p w14:paraId="26E956E4" w14:textId="77777777" w:rsidR="00B64435" w:rsidRPr="002B64BE" w:rsidRDefault="00B64435">
      <w:pPr>
        <w:rPr>
          <w:color w:val="000000" w:themeColor="text1"/>
        </w:rPr>
      </w:pPr>
      <w:r w:rsidRPr="002B64BE">
        <w:rPr>
          <w:color w:val="000000" w:themeColor="text1"/>
        </w:rPr>
        <w:br w:type="page"/>
      </w:r>
    </w:p>
    <w:p w14:paraId="60B735DA" w14:textId="77777777" w:rsidR="00B64435" w:rsidRPr="002B64BE" w:rsidRDefault="00B64435" w:rsidP="00B64435">
      <w:pPr>
        <w:rPr>
          <w:b/>
          <w:color w:val="000000" w:themeColor="text1"/>
          <w:sz w:val="28"/>
          <w:szCs w:val="28"/>
        </w:rPr>
      </w:pPr>
      <w:bookmarkStart w:id="10" w:name="_Hlk147390302"/>
      <w:r w:rsidRPr="002B64BE">
        <w:rPr>
          <w:noProof/>
          <w:color w:val="000000" w:themeColor="text1"/>
        </w:rPr>
        <w:lastRenderedPageBreak/>
        <w:drawing>
          <wp:anchor distT="0" distB="0" distL="114300" distR="114300" simplePos="0" relativeHeight="251595776" behindDoc="0" locked="0" layoutInCell="1" allowOverlap="1" wp14:anchorId="25B9CDF4" wp14:editId="15DA7B95">
            <wp:simplePos x="0" y="0"/>
            <wp:positionH relativeFrom="column">
              <wp:posOffset>5063433</wp:posOffset>
            </wp:positionH>
            <wp:positionV relativeFrom="paragraph">
              <wp:posOffset>-569707</wp:posOffset>
            </wp:positionV>
            <wp:extent cx="1161435" cy="1028700"/>
            <wp:effectExtent l="0" t="0" r="63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8"/>
                    <a:stretch>
                      <a:fillRect/>
                    </a:stretch>
                  </pic:blipFill>
                  <pic:spPr bwMode="auto">
                    <a:xfrm>
                      <a:off x="0" y="0"/>
                      <a:ext cx="1161435" cy="1028700"/>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2B64BE">
        <w:rPr>
          <w:b/>
          <w:color w:val="000000" w:themeColor="text1"/>
          <w:sz w:val="28"/>
          <w:szCs w:val="28"/>
        </w:rPr>
        <w:t>Policy &amp; Procedures Manual</w:t>
      </w:r>
    </w:p>
    <w:p w14:paraId="7D7C68D4" w14:textId="4C7DD29B" w:rsidR="00B64435" w:rsidRPr="002B64BE" w:rsidRDefault="00B64435" w:rsidP="00B64435">
      <w:pPr>
        <w:rPr>
          <w:color w:val="000000" w:themeColor="text1"/>
        </w:rPr>
      </w:pPr>
      <w:r w:rsidRPr="002B64BE">
        <w:rPr>
          <w:b/>
          <w:color w:val="000000" w:themeColor="text1"/>
        </w:rPr>
        <w:t>Wisconsin Swimming, Inc.</w:t>
      </w:r>
    </w:p>
    <w:p w14:paraId="28CE8E6B" w14:textId="77777777" w:rsidR="00B64435" w:rsidRPr="002B64BE" w:rsidRDefault="00B64435" w:rsidP="00B01B3C">
      <w:pPr>
        <w:pStyle w:val="Heading1"/>
        <w:rPr>
          <w:rFonts w:asciiTheme="minorHAnsi" w:hAnsiTheme="minorHAnsi"/>
          <w:color w:val="000000" w:themeColor="text1"/>
          <w:sz w:val="24"/>
          <w:szCs w:val="24"/>
        </w:rPr>
      </w:pPr>
      <w:bookmarkStart w:id="11" w:name="_Toc197674821"/>
      <w:r w:rsidRPr="002B64BE">
        <w:rPr>
          <w:rFonts w:asciiTheme="minorHAnsi" w:hAnsiTheme="minorHAnsi"/>
          <w:color w:val="000000" w:themeColor="text1"/>
          <w:sz w:val="24"/>
          <w:szCs w:val="24"/>
        </w:rPr>
        <w:t>Policy 8: LSC Championship Competition</w:t>
      </w:r>
      <w:bookmarkEnd w:id="11"/>
    </w:p>
    <w:p w14:paraId="173A6D06" w14:textId="77777777" w:rsidR="00B64435" w:rsidRPr="002B64BE" w:rsidRDefault="00B64435" w:rsidP="00B64435">
      <w:pPr>
        <w:tabs>
          <w:tab w:val="left" w:pos="3446"/>
        </w:tabs>
        <w:rPr>
          <w:color w:val="000000" w:themeColor="text1"/>
        </w:rPr>
      </w:pPr>
    </w:p>
    <w:p w14:paraId="377543F7" w14:textId="77777777" w:rsidR="00B64435" w:rsidRPr="002B64BE" w:rsidRDefault="00B64435" w:rsidP="00B64435">
      <w:pPr>
        <w:rPr>
          <w:i/>
          <w:color w:val="000000" w:themeColor="text1"/>
        </w:rPr>
      </w:pPr>
      <w:r w:rsidRPr="002B64BE">
        <w:rPr>
          <w:color w:val="000000" w:themeColor="text1"/>
        </w:rPr>
        <w:t xml:space="preserve">Effective Date: </w:t>
      </w:r>
      <w:r w:rsidRPr="002B64BE">
        <w:rPr>
          <w:i/>
          <w:color w:val="000000" w:themeColor="text1"/>
        </w:rPr>
        <w:t>May 1, 1997</w:t>
      </w:r>
    </w:p>
    <w:p w14:paraId="28BD2AD5" w14:textId="5C655847" w:rsidR="00B64435" w:rsidRPr="002B64BE" w:rsidRDefault="00B64435" w:rsidP="00B64435">
      <w:pPr>
        <w:rPr>
          <w:i/>
          <w:color w:val="000000" w:themeColor="text1"/>
        </w:rPr>
      </w:pPr>
      <w:r w:rsidRPr="002B64BE">
        <w:rPr>
          <w:color w:val="000000" w:themeColor="text1"/>
        </w:rPr>
        <w:t xml:space="preserve">Last Revision Date: </w:t>
      </w:r>
      <w:r w:rsidR="00036548" w:rsidRPr="002B64BE">
        <w:rPr>
          <w:i/>
          <w:color w:val="000000" w:themeColor="text1"/>
        </w:rPr>
        <w:t>June 3, 2015</w:t>
      </w:r>
    </w:p>
    <w:p w14:paraId="7C20E785" w14:textId="77777777" w:rsidR="00B64435" w:rsidRPr="002B64BE" w:rsidRDefault="00B64435" w:rsidP="00B64435">
      <w:pPr>
        <w:rPr>
          <w:i/>
          <w:color w:val="000000" w:themeColor="text1"/>
        </w:rPr>
      </w:pPr>
    </w:p>
    <w:p w14:paraId="155ED7B9" w14:textId="77777777" w:rsidR="00B64435" w:rsidRPr="002B64BE" w:rsidRDefault="00B64435" w:rsidP="00B64435">
      <w:pPr>
        <w:rPr>
          <w:i/>
          <w:color w:val="000000" w:themeColor="text1"/>
        </w:rPr>
      </w:pPr>
      <w:r w:rsidRPr="002B64BE">
        <w:rPr>
          <w:b/>
          <w:i/>
          <w:color w:val="000000" w:themeColor="text1"/>
        </w:rPr>
        <w:t xml:space="preserve">Scope: </w:t>
      </w:r>
      <w:r w:rsidRPr="002B64BE">
        <w:rPr>
          <w:i/>
          <w:color w:val="000000" w:themeColor="text1"/>
        </w:rPr>
        <w:t xml:space="preserve">This policy provides </w:t>
      </w:r>
      <w:proofErr w:type="gramStart"/>
      <w:r w:rsidRPr="002B64BE">
        <w:rPr>
          <w:i/>
          <w:color w:val="000000" w:themeColor="text1"/>
        </w:rPr>
        <w:t>direction</w:t>
      </w:r>
      <w:proofErr w:type="gramEnd"/>
      <w:r w:rsidRPr="002B64BE">
        <w:rPr>
          <w:i/>
          <w:color w:val="000000" w:themeColor="text1"/>
        </w:rPr>
        <w:t xml:space="preserve"> to LSC members relating to </w:t>
      </w:r>
      <w:proofErr w:type="gramStart"/>
      <w:r w:rsidRPr="002B64BE">
        <w:rPr>
          <w:i/>
          <w:color w:val="000000" w:themeColor="text1"/>
        </w:rPr>
        <w:t>Wisconsin</w:t>
      </w:r>
      <w:proofErr w:type="gramEnd"/>
      <w:r w:rsidRPr="002B64BE">
        <w:rPr>
          <w:i/>
          <w:color w:val="000000" w:themeColor="text1"/>
        </w:rPr>
        <w:t xml:space="preserve"> Swimming championship competition.</w:t>
      </w:r>
    </w:p>
    <w:p w14:paraId="7286982A" w14:textId="77777777" w:rsidR="00B64435" w:rsidRPr="002B64BE" w:rsidRDefault="00B64435" w:rsidP="00B64435">
      <w:pPr>
        <w:rPr>
          <w:i/>
          <w:color w:val="000000" w:themeColor="text1"/>
        </w:rPr>
      </w:pPr>
    </w:p>
    <w:p w14:paraId="308879CC" w14:textId="77777777" w:rsidR="009C3F41" w:rsidRPr="002B64BE" w:rsidRDefault="009C3F41" w:rsidP="00700EC1">
      <w:pPr>
        <w:pStyle w:val="ListParagraph"/>
        <w:numPr>
          <w:ilvl w:val="1"/>
          <w:numId w:val="53"/>
        </w:numPr>
        <w:rPr>
          <w:b/>
          <w:color w:val="000000" w:themeColor="text1"/>
        </w:rPr>
      </w:pPr>
      <w:r w:rsidRPr="002B64BE">
        <w:rPr>
          <w:b/>
          <w:color w:val="000000" w:themeColor="text1"/>
        </w:rPr>
        <w:t>Wisconsin Swimming Championship Competition</w:t>
      </w:r>
    </w:p>
    <w:p w14:paraId="7EB5485E" w14:textId="77777777" w:rsidR="00B64435" w:rsidRPr="002B64BE" w:rsidRDefault="00B64435" w:rsidP="00700EC1">
      <w:pPr>
        <w:pStyle w:val="ListParagraph"/>
        <w:numPr>
          <w:ilvl w:val="2"/>
          <w:numId w:val="53"/>
        </w:numPr>
        <w:rPr>
          <w:b/>
          <w:color w:val="000000" w:themeColor="text1"/>
        </w:rPr>
      </w:pPr>
      <w:r w:rsidRPr="002B64BE">
        <w:rPr>
          <w:color w:val="000000" w:themeColor="text1"/>
        </w:rPr>
        <w:t xml:space="preserve">The Age Group Chairman and the Senior Chairman will coordinate Wisconsin Swimming Championships.  All rules governing these competitions will be prescribed by the current USA Swimming Rules.  </w:t>
      </w:r>
      <w:r w:rsidRPr="002B64BE">
        <w:rPr>
          <w:color w:val="000000" w:themeColor="text1"/>
        </w:rPr>
        <w:tab/>
      </w:r>
    </w:p>
    <w:p w14:paraId="0BA6465F" w14:textId="77777777" w:rsidR="006916CF" w:rsidRPr="002B64BE" w:rsidRDefault="006916CF" w:rsidP="006916CF">
      <w:pPr>
        <w:rPr>
          <w:b/>
          <w:color w:val="000000" w:themeColor="text1"/>
        </w:rPr>
      </w:pPr>
    </w:p>
    <w:p w14:paraId="04E666AF" w14:textId="77777777" w:rsidR="006916CF" w:rsidRPr="002B64BE" w:rsidRDefault="006916CF" w:rsidP="006916CF">
      <w:pPr>
        <w:rPr>
          <w:b/>
          <w:color w:val="000000" w:themeColor="text1"/>
        </w:rPr>
      </w:pPr>
    </w:p>
    <w:p w14:paraId="15FDF595" w14:textId="77777777" w:rsidR="006916CF" w:rsidRPr="002B64BE" w:rsidRDefault="006916CF" w:rsidP="006916CF">
      <w:pPr>
        <w:rPr>
          <w:b/>
          <w:color w:val="000000" w:themeColor="text1"/>
        </w:rPr>
      </w:pPr>
    </w:p>
    <w:tbl>
      <w:tblPr>
        <w:tblStyle w:val="TableGrid"/>
        <w:tblW w:w="9288" w:type="dxa"/>
        <w:tblLook w:val="04A0" w:firstRow="1" w:lastRow="0" w:firstColumn="1" w:lastColumn="0" w:noHBand="0" w:noVBand="1"/>
      </w:tblPr>
      <w:tblGrid>
        <w:gridCol w:w="2214"/>
        <w:gridCol w:w="2214"/>
        <w:gridCol w:w="4860"/>
      </w:tblGrid>
      <w:tr w:rsidR="002B64BE" w:rsidRPr="002B64BE" w14:paraId="00F31561" w14:textId="77777777" w:rsidTr="00DC1AAF">
        <w:tc>
          <w:tcPr>
            <w:tcW w:w="2214" w:type="dxa"/>
          </w:tcPr>
          <w:p w14:paraId="4AC31CD6" w14:textId="77777777" w:rsidR="006916CF" w:rsidRPr="002B64BE" w:rsidRDefault="006916CF" w:rsidP="00DC1AAF">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Date of Revision</w:t>
            </w:r>
          </w:p>
        </w:tc>
        <w:tc>
          <w:tcPr>
            <w:tcW w:w="2214" w:type="dxa"/>
          </w:tcPr>
          <w:p w14:paraId="3A361110" w14:textId="77777777" w:rsidR="006916CF" w:rsidRPr="002B64BE" w:rsidRDefault="006916CF" w:rsidP="00DC1AAF">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Policy Section(s)</w:t>
            </w:r>
          </w:p>
        </w:tc>
        <w:tc>
          <w:tcPr>
            <w:tcW w:w="4860" w:type="dxa"/>
          </w:tcPr>
          <w:p w14:paraId="47396C0D" w14:textId="77777777" w:rsidR="006916CF" w:rsidRPr="002B64BE" w:rsidRDefault="006916CF" w:rsidP="00DC1AAF">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Changes Made</w:t>
            </w:r>
          </w:p>
        </w:tc>
      </w:tr>
      <w:tr w:rsidR="006916CF" w:rsidRPr="002B64BE" w14:paraId="7859548B" w14:textId="77777777" w:rsidTr="00DC1AAF">
        <w:tc>
          <w:tcPr>
            <w:tcW w:w="2214" w:type="dxa"/>
          </w:tcPr>
          <w:p w14:paraId="0887D7E0" w14:textId="5C5A948A" w:rsidR="006916CF" w:rsidRPr="002B64BE" w:rsidRDefault="00036548" w:rsidP="00DC1AAF">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June 3, 2015</w:t>
            </w:r>
          </w:p>
        </w:tc>
        <w:tc>
          <w:tcPr>
            <w:tcW w:w="2214" w:type="dxa"/>
          </w:tcPr>
          <w:p w14:paraId="5E71513D" w14:textId="1A015A70" w:rsidR="006916CF" w:rsidRPr="002B64BE" w:rsidRDefault="00036548" w:rsidP="00DC1AAF">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June 3, 2015</w:t>
            </w:r>
          </w:p>
        </w:tc>
        <w:tc>
          <w:tcPr>
            <w:tcW w:w="4860" w:type="dxa"/>
          </w:tcPr>
          <w:p w14:paraId="3C468496" w14:textId="2251B699" w:rsidR="006916CF" w:rsidRPr="002B64BE" w:rsidRDefault="00036548" w:rsidP="00DC1AAF">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Housekeeping: Format Rule consistent with other Rules</w:t>
            </w:r>
          </w:p>
        </w:tc>
      </w:tr>
      <w:bookmarkEnd w:id="10"/>
    </w:tbl>
    <w:p w14:paraId="160D4179" w14:textId="77777777" w:rsidR="006916CF" w:rsidRPr="002B64BE" w:rsidRDefault="006916CF" w:rsidP="006916CF">
      <w:pPr>
        <w:rPr>
          <w:b/>
          <w:color w:val="000000" w:themeColor="text1"/>
        </w:rPr>
      </w:pPr>
    </w:p>
    <w:p w14:paraId="159584DE" w14:textId="77777777" w:rsidR="00691930" w:rsidRPr="002B64BE" w:rsidRDefault="00691930">
      <w:pPr>
        <w:rPr>
          <w:color w:val="000000" w:themeColor="text1"/>
        </w:rPr>
      </w:pPr>
    </w:p>
    <w:p w14:paraId="2416FE2F" w14:textId="77777777" w:rsidR="00B64435" w:rsidRPr="002B64BE" w:rsidRDefault="00B64435">
      <w:pPr>
        <w:rPr>
          <w:b/>
          <w:color w:val="000000" w:themeColor="text1"/>
          <w:sz w:val="28"/>
          <w:szCs w:val="28"/>
        </w:rPr>
      </w:pPr>
      <w:r w:rsidRPr="002B64BE">
        <w:rPr>
          <w:b/>
          <w:color w:val="000000" w:themeColor="text1"/>
          <w:sz w:val="28"/>
          <w:szCs w:val="28"/>
        </w:rPr>
        <w:br w:type="page"/>
      </w:r>
    </w:p>
    <w:p w14:paraId="6E3683A5" w14:textId="1CB5F167" w:rsidR="00F330DF" w:rsidRPr="00ED6AE0" w:rsidRDefault="00F330DF" w:rsidP="00F330DF">
      <w:pPr>
        <w:rPr>
          <w:rFonts w:ascii="Cambria" w:hAnsi="Cambria"/>
          <w:b/>
          <w:color w:val="000000" w:themeColor="text1"/>
          <w:sz w:val="28"/>
          <w:szCs w:val="28"/>
        </w:rPr>
      </w:pPr>
      <w:r>
        <w:rPr>
          <w:rFonts w:ascii="Cambria" w:hAnsi="Cambria"/>
          <w:b/>
          <w:noProof/>
          <w:color w:val="000000" w:themeColor="text1"/>
        </w:rPr>
        <w:lastRenderedPageBreak/>
        <w:drawing>
          <wp:anchor distT="0" distB="0" distL="114300" distR="114300" simplePos="0" relativeHeight="251674624" behindDoc="0" locked="0" layoutInCell="1" allowOverlap="1" wp14:anchorId="465E84A7" wp14:editId="53A5DC57">
            <wp:simplePos x="0" y="0"/>
            <wp:positionH relativeFrom="column">
              <wp:posOffset>4724400</wp:posOffset>
            </wp:positionH>
            <wp:positionV relativeFrom="paragraph">
              <wp:posOffset>-577850</wp:posOffset>
            </wp:positionV>
            <wp:extent cx="1164590" cy="1030605"/>
            <wp:effectExtent l="0" t="0" r="0" b="0"/>
            <wp:wrapNone/>
            <wp:docPr id="54" name="Picture 5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descr="Logo&#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64590" cy="1030605"/>
                    </a:xfrm>
                    <a:prstGeom prst="rect">
                      <a:avLst/>
                    </a:prstGeom>
                    <a:noFill/>
                  </pic:spPr>
                </pic:pic>
              </a:graphicData>
            </a:graphic>
            <wp14:sizeRelH relativeFrom="page">
              <wp14:pctWidth>0</wp14:pctWidth>
            </wp14:sizeRelH>
            <wp14:sizeRelV relativeFrom="page">
              <wp14:pctHeight>0</wp14:pctHeight>
            </wp14:sizeRelV>
          </wp:anchor>
        </w:drawing>
      </w:r>
      <w:r w:rsidRPr="00ED6AE0">
        <w:rPr>
          <w:rFonts w:ascii="Cambria" w:hAnsi="Cambria"/>
          <w:b/>
          <w:color w:val="000000" w:themeColor="text1"/>
          <w:sz w:val="28"/>
          <w:szCs w:val="28"/>
        </w:rPr>
        <w:t>Policy &amp; Procedures Manual</w:t>
      </w:r>
    </w:p>
    <w:p w14:paraId="3C6535CC" w14:textId="36517C50" w:rsidR="00F330DF" w:rsidRPr="00ED6AE0" w:rsidRDefault="00F330DF" w:rsidP="00F330DF">
      <w:pPr>
        <w:rPr>
          <w:rFonts w:ascii="Cambria" w:hAnsi="Cambria"/>
          <w:color w:val="000000" w:themeColor="text1"/>
        </w:rPr>
      </w:pPr>
      <w:r w:rsidRPr="00ED6AE0">
        <w:rPr>
          <w:rFonts w:ascii="Cambria" w:hAnsi="Cambria"/>
          <w:b/>
          <w:color w:val="000000" w:themeColor="text1"/>
        </w:rPr>
        <w:t>Wisconsin Swimming, Inc.</w:t>
      </w:r>
    </w:p>
    <w:p w14:paraId="11CD9978" w14:textId="77777777" w:rsidR="00F330DF" w:rsidRPr="00ED6AE0" w:rsidRDefault="00F330DF" w:rsidP="00F330DF">
      <w:pPr>
        <w:pStyle w:val="Heading1"/>
        <w:rPr>
          <w:rFonts w:ascii="Cambria" w:hAnsi="Cambria"/>
          <w:color w:val="000000" w:themeColor="text1"/>
          <w:sz w:val="24"/>
          <w:szCs w:val="24"/>
        </w:rPr>
      </w:pPr>
      <w:bookmarkStart w:id="12" w:name="_Toc117623322"/>
      <w:bookmarkStart w:id="13" w:name="_Toc197674822"/>
      <w:r w:rsidRPr="00ED6AE0">
        <w:rPr>
          <w:rFonts w:ascii="Cambria" w:hAnsi="Cambria"/>
          <w:color w:val="000000" w:themeColor="text1"/>
          <w:sz w:val="24"/>
          <w:szCs w:val="24"/>
        </w:rPr>
        <w:t xml:space="preserve">Policy 9: </w:t>
      </w:r>
      <w:bookmarkEnd w:id="12"/>
      <w:r w:rsidRPr="00ED6AE0">
        <w:rPr>
          <w:rFonts w:ascii="Cambria" w:hAnsi="Cambria"/>
          <w:color w:val="000000" w:themeColor="text1"/>
          <w:sz w:val="24"/>
          <w:szCs w:val="24"/>
        </w:rPr>
        <w:t xml:space="preserve">LSC Facility </w:t>
      </w:r>
      <w:r>
        <w:rPr>
          <w:rFonts w:ascii="Cambria" w:hAnsi="Cambria"/>
          <w:color w:val="000000" w:themeColor="text1"/>
          <w:sz w:val="24"/>
          <w:szCs w:val="24"/>
        </w:rPr>
        <w:t xml:space="preserve">Fund </w:t>
      </w:r>
      <w:r w:rsidRPr="00ED6AE0">
        <w:rPr>
          <w:rFonts w:ascii="Cambria" w:hAnsi="Cambria"/>
          <w:color w:val="000000" w:themeColor="text1"/>
          <w:sz w:val="24"/>
          <w:szCs w:val="24"/>
        </w:rPr>
        <w:t>Grants</w:t>
      </w:r>
      <w:bookmarkEnd w:id="13"/>
    </w:p>
    <w:p w14:paraId="17855994" w14:textId="77777777" w:rsidR="00F330DF" w:rsidRPr="00ED6AE0" w:rsidRDefault="00F330DF" w:rsidP="00F330DF">
      <w:pPr>
        <w:tabs>
          <w:tab w:val="left" w:pos="3446"/>
        </w:tabs>
        <w:rPr>
          <w:rFonts w:ascii="Cambria" w:hAnsi="Cambria"/>
          <w:color w:val="000000" w:themeColor="text1"/>
        </w:rPr>
      </w:pPr>
    </w:p>
    <w:p w14:paraId="71CA3317" w14:textId="77777777" w:rsidR="00F330DF" w:rsidRPr="00ED6AE0" w:rsidRDefault="00F330DF" w:rsidP="00F330DF">
      <w:pPr>
        <w:rPr>
          <w:rFonts w:ascii="Cambria" w:hAnsi="Cambria"/>
          <w:i/>
          <w:color w:val="000000" w:themeColor="text1"/>
        </w:rPr>
      </w:pPr>
      <w:r w:rsidRPr="00ED6AE0">
        <w:rPr>
          <w:rFonts w:ascii="Cambria" w:hAnsi="Cambria"/>
          <w:color w:val="000000" w:themeColor="text1"/>
        </w:rPr>
        <w:t xml:space="preserve">Effective Date: </w:t>
      </w:r>
      <w:r w:rsidRPr="001831A9">
        <w:rPr>
          <w:rFonts w:ascii="Cambria" w:hAnsi="Cambria"/>
          <w:i/>
          <w:color w:val="000000" w:themeColor="text1"/>
        </w:rPr>
        <w:t>September 1, 2022</w:t>
      </w:r>
    </w:p>
    <w:p w14:paraId="0E598A26" w14:textId="5C387001" w:rsidR="00F330DF" w:rsidRPr="00ED6AE0" w:rsidRDefault="00F330DF" w:rsidP="00F330DF">
      <w:pPr>
        <w:rPr>
          <w:rFonts w:ascii="Cambria" w:hAnsi="Cambria"/>
          <w:i/>
          <w:color w:val="000000" w:themeColor="text1"/>
        </w:rPr>
      </w:pPr>
      <w:r w:rsidRPr="00ED6AE0">
        <w:rPr>
          <w:rFonts w:ascii="Cambria" w:hAnsi="Cambria"/>
          <w:color w:val="000000" w:themeColor="text1"/>
        </w:rPr>
        <w:br/>
        <w:t xml:space="preserve">Last Revision Date: </w:t>
      </w:r>
      <w:r w:rsidR="0078028A" w:rsidRPr="00683929">
        <w:rPr>
          <w:rFonts w:ascii="Cambria" w:hAnsi="Cambria"/>
          <w:i/>
          <w:iCs/>
          <w:color w:val="000000" w:themeColor="text1"/>
        </w:rPr>
        <w:t>April 25, 2025</w:t>
      </w:r>
    </w:p>
    <w:p w14:paraId="1C15925F" w14:textId="77777777" w:rsidR="00F330DF" w:rsidRPr="00ED6AE0" w:rsidRDefault="00F330DF" w:rsidP="00F330DF">
      <w:pPr>
        <w:rPr>
          <w:rFonts w:ascii="Cambria" w:hAnsi="Cambria"/>
          <w:i/>
          <w:iCs/>
          <w:color w:val="000000" w:themeColor="text1"/>
        </w:rPr>
      </w:pPr>
      <w:r w:rsidRPr="00ED6AE0">
        <w:rPr>
          <w:rFonts w:ascii="Cambria" w:hAnsi="Cambria"/>
          <w:b/>
          <w:bCs/>
          <w:i/>
          <w:iCs/>
          <w:color w:val="000000" w:themeColor="text1"/>
        </w:rPr>
        <w:t>Background:</w:t>
      </w:r>
      <w:r w:rsidRPr="00ED6AE0">
        <w:rPr>
          <w:rFonts w:ascii="Cambria" w:hAnsi="Cambria"/>
          <w:i/>
          <w:iCs/>
          <w:color w:val="000000" w:themeColor="text1"/>
        </w:rPr>
        <w:t xml:space="preserve"> </w:t>
      </w:r>
      <w:r w:rsidRPr="00C17448">
        <w:rPr>
          <w:rFonts w:ascii="Cambria" w:hAnsi="Cambria"/>
          <w:i/>
          <w:iCs/>
          <w:color w:val="000000" w:themeColor="text1"/>
        </w:rPr>
        <w:t xml:space="preserve">Wisconsin </w:t>
      </w:r>
      <w:proofErr w:type="gramStart"/>
      <w:r w:rsidRPr="00C17448">
        <w:rPr>
          <w:rFonts w:ascii="Cambria" w:hAnsi="Cambria"/>
          <w:i/>
          <w:iCs/>
          <w:color w:val="000000" w:themeColor="text1"/>
        </w:rPr>
        <w:t>Swimming,</w:t>
      </w:r>
      <w:proofErr w:type="gramEnd"/>
      <w:r w:rsidRPr="00C17448">
        <w:rPr>
          <w:rFonts w:ascii="Cambria" w:hAnsi="Cambria"/>
          <w:i/>
          <w:iCs/>
          <w:color w:val="000000" w:themeColor="text1"/>
        </w:rPr>
        <w:t xml:space="preserve"> Inc recognizes and supports the need for the maintenance and construction of facilities and the acquisition of equipment. </w:t>
      </w:r>
      <w:r w:rsidRPr="00ED6AE0">
        <w:rPr>
          <w:rFonts w:ascii="Cambria" w:hAnsi="Cambria"/>
          <w:i/>
          <w:iCs/>
          <w:color w:val="000000" w:themeColor="text1"/>
        </w:rPr>
        <w:t xml:space="preserve">At the January 28, </w:t>
      </w:r>
      <w:proofErr w:type="gramStart"/>
      <w:r w:rsidRPr="00ED6AE0">
        <w:rPr>
          <w:rFonts w:ascii="Cambria" w:hAnsi="Cambria"/>
          <w:i/>
          <w:iCs/>
          <w:color w:val="000000" w:themeColor="text1"/>
        </w:rPr>
        <w:t>202</w:t>
      </w:r>
      <w:r>
        <w:rPr>
          <w:rFonts w:ascii="Cambria" w:hAnsi="Cambria"/>
          <w:i/>
          <w:iCs/>
          <w:color w:val="000000" w:themeColor="text1"/>
        </w:rPr>
        <w:t>0</w:t>
      </w:r>
      <w:proofErr w:type="gramEnd"/>
      <w:r w:rsidRPr="00ED6AE0">
        <w:rPr>
          <w:rFonts w:ascii="Cambria" w:hAnsi="Cambria"/>
          <w:i/>
          <w:iCs/>
          <w:color w:val="000000" w:themeColor="text1"/>
        </w:rPr>
        <w:t xml:space="preserve"> LSC House of Delegates Meeting, a “Splash Fee Increase” proposal from the Board of Directors was adopted to establish a “Facility Fund”.  </w:t>
      </w:r>
    </w:p>
    <w:p w14:paraId="029D13B1" w14:textId="77777777" w:rsidR="00F330DF" w:rsidRPr="00ED6AE0" w:rsidRDefault="00F330DF" w:rsidP="00F330DF">
      <w:pPr>
        <w:rPr>
          <w:rFonts w:ascii="Cambria" w:hAnsi="Cambria"/>
          <w:color w:val="000000" w:themeColor="text1"/>
        </w:rPr>
      </w:pPr>
    </w:p>
    <w:p w14:paraId="5F092439" w14:textId="77777777" w:rsidR="00F330DF" w:rsidRPr="00070286" w:rsidRDefault="00F330DF" w:rsidP="00F330DF">
      <w:pPr>
        <w:rPr>
          <w:rFonts w:ascii="Cambria" w:eastAsia="MS Mincho" w:hAnsi="Cambria" w:cs="Times New Roman"/>
          <w:i/>
          <w:color w:val="000000"/>
        </w:rPr>
      </w:pPr>
      <w:r w:rsidRPr="00070286">
        <w:rPr>
          <w:rFonts w:ascii="Cambria" w:eastAsia="MS Mincho" w:hAnsi="Cambria" w:cs="Times New Roman"/>
          <w:b/>
          <w:i/>
          <w:color w:val="000000"/>
        </w:rPr>
        <w:t xml:space="preserve">Scope: </w:t>
      </w:r>
      <w:r w:rsidRPr="00070286">
        <w:rPr>
          <w:rFonts w:ascii="Cambria" w:eastAsia="MS Mincho" w:hAnsi="Cambria" w:cs="Times New Roman"/>
          <w:i/>
          <w:color w:val="000000"/>
        </w:rPr>
        <w:t xml:space="preserve">This policy provides </w:t>
      </w:r>
      <w:proofErr w:type="gramStart"/>
      <w:r w:rsidRPr="00070286">
        <w:rPr>
          <w:rFonts w:ascii="Cambria" w:eastAsia="MS Mincho" w:hAnsi="Cambria" w:cs="Times New Roman"/>
          <w:i/>
          <w:color w:val="000000"/>
        </w:rPr>
        <w:t>direction</w:t>
      </w:r>
      <w:proofErr w:type="gramEnd"/>
      <w:r w:rsidRPr="00070286">
        <w:rPr>
          <w:rFonts w:ascii="Cambria" w:eastAsia="MS Mincho" w:hAnsi="Cambria" w:cs="Times New Roman"/>
          <w:i/>
          <w:color w:val="000000"/>
        </w:rPr>
        <w:t xml:space="preserve"> </w:t>
      </w:r>
      <w:proofErr w:type="gramStart"/>
      <w:r w:rsidRPr="00070286">
        <w:rPr>
          <w:rFonts w:ascii="Cambria" w:eastAsia="MS Mincho" w:hAnsi="Cambria" w:cs="Times New Roman"/>
          <w:i/>
          <w:color w:val="000000"/>
        </w:rPr>
        <w:t>to</w:t>
      </w:r>
      <w:proofErr w:type="gramEnd"/>
      <w:r w:rsidRPr="00070286">
        <w:rPr>
          <w:rFonts w:ascii="Cambria" w:eastAsia="MS Mincho" w:hAnsi="Cambria" w:cs="Times New Roman"/>
          <w:i/>
          <w:color w:val="000000"/>
        </w:rPr>
        <w:t xml:space="preserve"> LSC Members for all elements relating to the LSC Facility Fund and related grant</w:t>
      </w:r>
      <w:r>
        <w:rPr>
          <w:rFonts w:ascii="Cambria" w:eastAsia="MS Mincho" w:hAnsi="Cambria" w:cs="Times New Roman"/>
          <w:i/>
          <w:color w:val="000000"/>
        </w:rPr>
        <w:t xml:space="preserve"> application and award</w:t>
      </w:r>
      <w:r w:rsidRPr="00070286">
        <w:rPr>
          <w:rFonts w:ascii="Cambria" w:eastAsia="MS Mincho" w:hAnsi="Cambria" w:cs="Times New Roman"/>
          <w:i/>
          <w:color w:val="000000"/>
        </w:rPr>
        <w:t xml:space="preserve"> procedures. </w:t>
      </w:r>
      <w:r w:rsidRPr="00846535">
        <w:rPr>
          <w:rFonts w:ascii="Cambria" w:eastAsia="MS Mincho" w:hAnsi="Cambria" w:cs="Times New Roman"/>
          <w:i/>
          <w:color w:val="000000"/>
        </w:rPr>
        <w:t>Limitations on resources preclude the ability of Wisconsin Swimming, Inc to grant all requests.</w:t>
      </w:r>
      <w:r>
        <w:rPr>
          <w:rFonts w:ascii="Cambria" w:eastAsia="MS Mincho" w:hAnsi="Cambria" w:cs="Times New Roman"/>
          <w:i/>
          <w:color w:val="000000"/>
        </w:rPr>
        <w:t xml:space="preserve">  </w:t>
      </w:r>
      <w:r w:rsidRPr="00D979E9">
        <w:rPr>
          <w:rFonts w:ascii="Cambria" w:eastAsia="MS Mincho" w:hAnsi="Cambria" w:cs="Times New Roman"/>
          <w:i/>
          <w:color w:val="000000"/>
        </w:rPr>
        <w:t xml:space="preserve">Each request will be </w:t>
      </w:r>
      <w:r>
        <w:rPr>
          <w:rFonts w:ascii="Cambria" w:eastAsia="MS Mincho" w:hAnsi="Cambria" w:cs="Times New Roman"/>
          <w:i/>
          <w:color w:val="000000"/>
        </w:rPr>
        <w:t>evaluat</w:t>
      </w:r>
      <w:r w:rsidRPr="00D979E9">
        <w:rPr>
          <w:rFonts w:ascii="Cambria" w:eastAsia="MS Mincho" w:hAnsi="Cambria" w:cs="Times New Roman"/>
          <w:i/>
          <w:color w:val="000000"/>
        </w:rPr>
        <w:t>ed on a case-by-case basis by the Wisconsin Swimming’s Technical Planning Committee.</w:t>
      </w:r>
    </w:p>
    <w:p w14:paraId="40FB2335" w14:textId="77777777" w:rsidR="002305C7" w:rsidRDefault="002305C7" w:rsidP="002305C7">
      <w:pPr>
        <w:contextualSpacing/>
        <w:rPr>
          <w:rFonts w:ascii="Cambria" w:eastAsia="MS Mincho" w:hAnsi="Cambria" w:cs="Times New Roman"/>
          <w:b/>
          <w:color w:val="000000"/>
        </w:rPr>
      </w:pPr>
    </w:p>
    <w:p w14:paraId="59525218" w14:textId="69CEE384" w:rsidR="00F330DF" w:rsidRPr="00070286" w:rsidRDefault="00F330DF" w:rsidP="002305C7">
      <w:pPr>
        <w:numPr>
          <w:ilvl w:val="1"/>
          <w:numId w:val="167"/>
        </w:numPr>
        <w:ind w:left="504" w:hanging="504"/>
        <w:contextualSpacing/>
        <w:rPr>
          <w:rFonts w:ascii="Cambria" w:eastAsia="MS Mincho" w:hAnsi="Cambria" w:cs="Times New Roman"/>
          <w:b/>
          <w:color w:val="000000"/>
        </w:rPr>
      </w:pPr>
      <w:r w:rsidRPr="00070286">
        <w:rPr>
          <w:rFonts w:ascii="Cambria" w:eastAsia="MS Mincho" w:hAnsi="Cambria" w:cs="Times New Roman"/>
          <w:b/>
          <w:color w:val="000000"/>
        </w:rPr>
        <w:t>Meet Fee Surcharge</w:t>
      </w:r>
    </w:p>
    <w:p w14:paraId="46243943" w14:textId="77777777" w:rsidR="00F330DF" w:rsidRPr="00ED6AE0" w:rsidRDefault="00F330DF" w:rsidP="002305C7">
      <w:pPr>
        <w:numPr>
          <w:ilvl w:val="2"/>
          <w:numId w:val="167"/>
        </w:numPr>
        <w:ind w:left="792" w:hanging="792"/>
        <w:contextualSpacing/>
        <w:rPr>
          <w:rFonts w:ascii="Cambria" w:eastAsia="MS Mincho" w:hAnsi="Cambria" w:cs="Times New Roman"/>
          <w:b/>
          <w:color w:val="000000"/>
        </w:rPr>
      </w:pPr>
      <w:r w:rsidRPr="00070286">
        <w:rPr>
          <w:rFonts w:ascii="Cambria" w:eastAsia="MS Mincho" w:hAnsi="Cambria" w:cs="Times New Roman"/>
          <w:color w:val="000000"/>
        </w:rPr>
        <w:t xml:space="preserve">A $1.00 meet fee (i.e., “Splash Fee”) surcharge </w:t>
      </w:r>
      <w:r>
        <w:rPr>
          <w:rFonts w:ascii="Cambria" w:eastAsia="MS Mincho" w:hAnsi="Cambria" w:cs="Times New Roman"/>
          <w:color w:val="000000"/>
        </w:rPr>
        <w:t xml:space="preserve">shall be collected </w:t>
      </w:r>
      <w:r w:rsidRPr="00070286">
        <w:rPr>
          <w:rFonts w:ascii="Cambria" w:eastAsia="MS Mincho" w:hAnsi="Cambria" w:cs="Times New Roman"/>
          <w:color w:val="000000"/>
        </w:rPr>
        <w:t>as follows:</w:t>
      </w:r>
    </w:p>
    <w:p w14:paraId="76B5914F" w14:textId="77777777" w:rsidR="00F330DF" w:rsidRPr="00ED6AE0" w:rsidRDefault="00F330DF" w:rsidP="002305C7">
      <w:pPr>
        <w:numPr>
          <w:ilvl w:val="3"/>
          <w:numId w:val="167"/>
        </w:numPr>
        <w:ind w:left="1224" w:hanging="432"/>
        <w:contextualSpacing/>
        <w:rPr>
          <w:rFonts w:ascii="Cambria" w:eastAsia="MS Mincho" w:hAnsi="Cambria" w:cs="Times New Roman"/>
          <w:b/>
          <w:color w:val="000000"/>
        </w:rPr>
      </w:pPr>
      <w:r w:rsidRPr="00070286">
        <w:rPr>
          <w:rFonts w:ascii="Cambria" w:eastAsia="MS Mincho" w:hAnsi="Cambria" w:cs="Times New Roman"/>
          <w:color w:val="000000"/>
        </w:rPr>
        <w:t xml:space="preserve">The first $20,000 of revenue generated by the surcharge increase shall go into the </w:t>
      </w:r>
      <w:r>
        <w:rPr>
          <w:rFonts w:ascii="Cambria" w:eastAsia="MS Mincho" w:hAnsi="Cambria" w:cs="Times New Roman"/>
          <w:color w:val="000000"/>
        </w:rPr>
        <w:t>LSC O</w:t>
      </w:r>
      <w:r w:rsidRPr="00070286">
        <w:rPr>
          <w:rFonts w:ascii="Cambria" w:eastAsia="MS Mincho" w:hAnsi="Cambria" w:cs="Times New Roman"/>
          <w:color w:val="000000"/>
        </w:rPr>
        <w:t xml:space="preserve">perating </w:t>
      </w:r>
      <w:r>
        <w:rPr>
          <w:rFonts w:ascii="Cambria" w:eastAsia="MS Mincho" w:hAnsi="Cambria" w:cs="Times New Roman"/>
          <w:color w:val="000000"/>
        </w:rPr>
        <w:t>B</w:t>
      </w:r>
      <w:r w:rsidRPr="00070286">
        <w:rPr>
          <w:rFonts w:ascii="Cambria" w:eastAsia="MS Mincho" w:hAnsi="Cambria" w:cs="Times New Roman"/>
          <w:color w:val="000000"/>
        </w:rPr>
        <w:t>udget each fiscal year</w:t>
      </w:r>
      <w:r>
        <w:rPr>
          <w:rFonts w:ascii="Cambria" w:eastAsia="MS Mincho" w:hAnsi="Cambria" w:cs="Times New Roman"/>
          <w:color w:val="000000"/>
        </w:rPr>
        <w:t>.</w:t>
      </w:r>
    </w:p>
    <w:p w14:paraId="2E9478F7" w14:textId="77777777" w:rsidR="00F330DF" w:rsidRPr="00ED6AE0" w:rsidRDefault="00F330DF" w:rsidP="002305C7">
      <w:pPr>
        <w:numPr>
          <w:ilvl w:val="3"/>
          <w:numId w:val="167"/>
        </w:numPr>
        <w:ind w:left="1224" w:hanging="432"/>
        <w:contextualSpacing/>
        <w:rPr>
          <w:rFonts w:ascii="Cambria" w:eastAsia="MS Mincho" w:hAnsi="Cambria" w:cs="Times New Roman"/>
          <w:b/>
          <w:color w:val="000000"/>
        </w:rPr>
      </w:pPr>
      <w:r w:rsidRPr="00070286">
        <w:rPr>
          <w:rFonts w:ascii="Cambria" w:eastAsia="MS Mincho" w:hAnsi="Cambria" w:cs="Times New Roman"/>
          <w:color w:val="000000"/>
        </w:rPr>
        <w:t xml:space="preserve">Any </w:t>
      </w:r>
      <w:proofErr w:type="gramStart"/>
      <w:r w:rsidRPr="00070286">
        <w:rPr>
          <w:rFonts w:ascii="Cambria" w:eastAsia="MS Mincho" w:hAnsi="Cambria" w:cs="Times New Roman"/>
          <w:color w:val="000000"/>
        </w:rPr>
        <w:t>dollars</w:t>
      </w:r>
      <w:proofErr w:type="gramEnd"/>
      <w:r w:rsidRPr="00070286">
        <w:rPr>
          <w:rFonts w:ascii="Cambria" w:eastAsia="MS Mincho" w:hAnsi="Cambria" w:cs="Times New Roman"/>
          <w:color w:val="000000"/>
        </w:rPr>
        <w:t xml:space="preserve"> </w:t>
      </w:r>
      <w:proofErr w:type="gramStart"/>
      <w:r w:rsidRPr="00070286">
        <w:rPr>
          <w:rFonts w:ascii="Cambria" w:eastAsia="MS Mincho" w:hAnsi="Cambria" w:cs="Times New Roman"/>
          <w:color w:val="000000"/>
        </w:rPr>
        <w:t>in excess of</w:t>
      </w:r>
      <w:proofErr w:type="gramEnd"/>
      <w:r w:rsidRPr="00070286">
        <w:rPr>
          <w:rFonts w:ascii="Cambria" w:eastAsia="MS Mincho" w:hAnsi="Cambria" w:cs="Times New Roman"/>
          <w:color w:val="000000"/>
        </w:rPr>
        <w:t xml:space="preserve"> $20,000 generated by the $1.00 surcharge increase in a given fiscal year shall go into a Board designated (restricted) "Facility Fund"</w:t>
      </w:r>
      <w:r>
        <w:rPr>
          <w:rFonts w:ascii="Cambria" w:eastAsia="MS Mincho" w:hAnsi="Cambria" w:cs="Times New Roman"/>
          <w:color w:val="000000"/>
        </w:rPr>
        <w:t>.</w:t>
      </w:r>
      <w:r w:rsidRPr="00070286">
        <w:rPr>
          <w:rFonts w:ascii="Cambria" w:eastAsia="MS Mincho" w:hAnsi="Cambria" w:cs="Times New Roman"/>
          <w:color w:val="000000"/>
        </w:rPr>
        <w:t xml:space="preserve"> </w:t>
      </w:r>
    </w:p>
    <w:p w14:paraId="10F1598D" w14:textId="77777777" w:rsidR="00F330DF" w:rsidRPr="00ED6AE0" w:rsidRDefault="00F330DF" w:rsidP="002305C7">
      <w:pPr>
        <w:numPr>
          <w:ilvl w:val="3"/>
          <w:numId w:val="167"/>
        </w:numPr>
        <w:ind w:left="1224" w:hanging="432"/>
        <w:contextualSpacing/>
        <w:rPr>
          <w:rFonts w:ascii="Cambria" w:eastAsia="MS Mincho" w:hAnsi="Cambria" w:cs="Times New Roman"/>
          <w:b/>
          <w:color w:val="000000"/>
        </w:rPr>
      </w:pPr>
      <w:r w:rsidRPr="00070286">
        <w:rPr>
          <w:rFonts w:ascii="Cambria" w:eastAsia="MS Mincho" w:hAnsi="Cambria" w:cs="Times New Roman"/>
          <w:color w:val="000000"/>
        </w:rPr>
        <w:t>Up to $30,000 per year of the collected $1.00 surcharge increase shall be allocated to the “Facility Fund” as a restricted fund.</w:t>
      </w:r>
    </w:p>
    <w:p w14:paraId="16052415" w14:textId="77777777" w:rsidR="00F330DF" w:rsidRPr="007F7EAC" w:rsidRDefault="00F330DF" w:rsidP="002305C7">
      <w:pPr>
        <w:numPr>
          <w:ilvl w:val="3"/>
          <w:numId w:val="167"/>
        </w:numPr>
        <w:ind w:left="1224" w:hanging="432"/>
        <w:contextualSpacing/>
        <w:rPr>
          <w:rFonts w:ascii="Cambria" w:eastAsia="MS Mincho" w:hAnsi="Cambria" w:cs="Times New Roman"/>
          <w:b/>
          <w:color w:val="000000"/>
        </w:rPr>
      </w:pPr>
      <w:r w:rsidRPr="00070286">
        <w:rPr>
          <w:rFonts w:ascii="Cambria" w:eastAsia="MS Mincho" w:hAnsi="Cambria" w:cs="Times New Roman"/>
          <w:color w:val="000000"/>
        </w:rPr>
        <w:t xml:space="preserve">The total “Facility Fund” restricted fund shall have a maximum cap of $100,000. </w:t>
      </w:r>
    </w:p>
    <w:p w14:paraId="5E45F366" w14:textId="77777777" w:rsidR="00F330DF" w:rsidRPr="00ED6AE0" w:rsidRDefault="00F330DF" w:rsidP="002305C7">
      <w:pPr>
        <w:numPr>
          <w:ilvl w:val="3"/>
          <w:numId w:val="167"/>
        </w:numPr>
        <w:ind w:left="1224" w:hanging="432"/>
        <w:contextualSpacing/>
        <w:rPr>
          <w:rFonts w:ascii="Cambria" w:eastAsia="MS Mincho" w:hAnsi="Cambria" w:cs="Times New Roman"/>
          <w:b/>
          <w:color w:val="000000"/>
        </w:rPr>
      </w:pPr>
      <w:r>
        <w:rPr>
          <w:rFonts w:ascii="Cambria" w:eastAsia="MS Mincho" w:hAnsi="Cambria" w:cs="Times New Roman"/>
          <w:color w:val="000000"/>
        </w:rPr>
        <w:t xml:space="preserve">Any dollars collected </w:t>
      </w:r>
      <w:proofErr w:type="gramStart"/>
      <w:r>
        <w:rPr>
          <w:rFonts w:ascii="Cambria" w:eastAsia="MS Mincho" w:hAnsi="Cambria" w:cs="Times New Roman"/>
          <w:color w:val="000000"/>
        </w:rPr>
        <w:t>in excess of</w:t>
      </w:r>
      <w:proofErr w:type="gramEnd"/>
      <w:r>
        <w:rPr>
          <w:rFonts w:ascii="Cambria" w:eastAsia="MS Mincho" w:hAnsi="Cambria" w:cs="Times New Roman"/>
          <w:color w:val="000000"/>
        </w:rPr>
        <w:t xml:space="preserve"> $30,000 per year, or </w:t>
      </w:r>
      <w:proofErr w:type="gramStart"/>
      <w:r>
        <w:rPr>
          <w:rFonts w:ascii="Cambria" w:eastAsia="MS Mincho" w:hAnsi="Cambria" w:cs="Times New Roman"/>
          <w:color w:val="000000"/>
        </w:rPr>
        <w:t>in excess of</w:t>
      </w:r>
      <w:proofErr w:type="gramEnd"/>
      <w:r>
        <w:rPr>
          <w:rFonts w:ascii="Cambria" w:eastAsia="MS Mincho" w:hAnsi="Cambria" w:cs="Times New Roman"/>
          <w:color w:val="000000"/>
        </w:rPr>
        <w:t xml:space="preserve"> the $100,000 maximum cap, shall go into the LSC Operating Budget.</w:t>
      </w:r>
    </w:p>
    <w:p w14:paraId="3C976B9E" w14:textId="77777777" w:rsidR="00F330DF" w:rsidRPr="00070286" w:rsidRDefault="00F330DF" w:rsidP="00F330DF">
      <w:pPr>
        <w:ind w:left="720"/>
        <w:contextualSpacing/>
        <w:rPr>
          <w:rFonts w:ascii="Cambria" w:eastAsia="MS Mincho" w:hAnsi="Cambria" w:cs="Times New Roman"/>
          <w:b/>
          <w:color w:val="000000"/>
        </w:rPr>
      </w:pPr>
    </w:p>
    <w:p w14:paraId="180864E4" w14:textId="77777777" w:rsidR="00F330DF" w:rsidRPr="00070286" w:rsidRDefault="00F330DF" w:rsidP="002305C7">
      <w:pPr>
        <w:numPr>
          <w:ilvl w:val="1"/>
          <w:numId w:val="167"/>
        </w:numPr>
        <w:ind w:left="504" w:hanging="504"/>
        <w:contextualSpacing/>
        <w:rPr>
          <w:rFonts w:ascii="Cambria" w:eastAsia="MS Mincho" w:hAnsi="Cambria" w:cs="Times New Roman"/>
          <w:b/>
          <w:color w:val="000000"/>
        </w:rPr>
      </w:pPr>
      <w:r w:rsidRPr="00070286">
        <w:rPr>
          <w:rFonts w:ascii="Cambria" w:eastAsia="MS Mincho" w:hAnsi="Cambria" w:cs="Times New Roman"/>
          <w:b/>
          <w:color w:val="000000"/>
        </w:rPr>
        <w:t>Facility Fund Administration</w:t>
      </w:r>
    </w:p>
    <w:p w14:paraId="1513462A" w14:textId="77777777" w:rsidR="00F330DF" w:rsidRPr="00070286" w:rsidRDefault="00F330DF" w:rsidP="002305C7">
      <w:pPr>
        <w:pStyle w:val="ListParagraph"/>
        <w:numPr>
          <w:ilvl w:val="2"/>
          <w:numId w:val="167"/>
        </w:numPr>
        <w:ind w:left="792" w:hanging="792"/>
        <w:rPr>
          <w:rFonts w:ascii="Cambria" w:eastAsia="MS Mincho" w:hAnsi="Cambria" w:cs="Times New Roman"/>
          <w:color w:val="000000"/>
        </w:rPr>
      </w:pPr>
      <w:r w:rsidRPr="00070286">
        <w:rPr>
          <w:rFonts w:ascii="Cambria" w:eastAsia="MS Mincho" w:hAnsi="Cambria" w:cs="Times New Roman"/>
          <w:color w:val="000000"/>
        </w:rPr>
        <w:t xml:space="preserve">The Technical Planning Committee shall: </w:t>
      </w:r>
    </w:p>
    <w:p w14:paraId="1F7769BD" w14:textId="77777777" w:rsidR="00F330DF" w:rsidRPr="00070286" w:rsidRDefault="00F330DF" w:rsidP="002305C7">
      <w:pPr>
        <w:pStyle w:val="ListParagraph"/>
        <w:numPr>
          <w:ilvl w:val="3"/>
          <w:numId w:val="167"/>
        </w:numPr>
        <w:ind w:left="1224" w:hanging="432"/>
        <w:rPr>
          <w:rFonts w:ascii="Cambria" w:eastAsia="MS Mincho" w:hAnsi="Cambria" w:cs="Times New Roman"/>
          <w:color w:val="000000"/>
        </w:rPr>
      </w:pPr>
      <w:r>
        <w:rPr>
          <w:rFonts w:ascii="Cambria" w:eastAsia="MS Mincho" w:hAnsi="Cambria" w:cs="Times New Roman"/>
          <w:color w:val="000000"/>
        </w:rPr>
        <w:t xml:space="preserve">Be responsible for </w:t>
      </w:r>
      <w:r w:rsidRPr="00070286">
        <w:rPr>
          <w:rFonts w:ascii="Cambria" w:eastAsia="MS Mincho" w:hAnsi="Cambria" w:cs="Times New Roman"/>
          <w:color w:val="000000"/>
        </w:rPr>
        <w:t>the process by which Wisconsin Swimming members can apply for consideration for funds from the (restricted) "Facility Fund.",</w:t>
      </w:r>
    </w:p>
    <w:p w14:paraId="43203F24" w14:textId="77777777" w:rsidR="00F330DF" w:rsidRPr="00ED6AE0" w:rsidRDefault="00F330DF" w:rsidP="002305C7">
      <w:pPr>
        <w:pStyle w:val="ListParagraph"/>
        <w:numPr>
          <w:ilvl w:val="3"/>
          <w:numId w:val="167"/>
        </w:numPr>
        <w:ind w:left="1224" w:hanging="432"/>
        <w:rPr>
          <w:rFonts w:ascii="Cambria" w:eastAsia="MS Mincho" w:hAnsi="Cambria" w:cs="Times New Roman"/>
          <w:color w:val="000000"/>
        </w:rPr>
      </w:pPr>
      <w:r w:rsidRPr="00070286">
        <w:rPr>
          <w:rFonts w:ascii="Cambria" w:hAnsi="Cambria"/>
          <w:color w:val="000000" w:themeColor="text1"/>
        </w:rPr>
        <w:t>Re</w:t>
      </w:r>
      <w:r w:rsidRPr="00ED6AE0">
        <w:rPr>
          <w:rFonts w:ascii="Cambria" w:hAnsi="Cambria"/>
          <w:color w:val="000000" w:themeColor="text1"/>
        </w:rPr>
        <w:t xml:space="preserve">view and consider </w:t>
      </w:r>
      <w:proofErr w:type="gramStart"/>
      <w:r w:rsidRPr="00ED6AE0">
        <w:rPr>
          <w:rFonts w:ascii="Cambria" w:hAnsi="Cambria"/>
          <w:color w:val="000000" w:themeColor="text1"/>
        </w:rPr>
        <w:t>received</w:t>
      </w:r>
      <w:proofErr w:type="gramEnd"/>
      <w:r w:rsidRPr="00ED6AE0">
        <w:rPr>
          <w:rFonts w:ascii="Cambria" w:hAnsi="Cambria"/>
          <w:color w:val="000000" w:themeColor="text1"/>
        </w:rPr>
        <w:t xml:space="preserve"> Facility Fund Grant applications</w:t>
      </w:r>
      <w:r w:rsidRPr="00070286">
        <w:rPr>
          <w:rFonts w:ascii="Cambria" w:hAnsi="Cambria"/>
          <w:color w:val="000000" w:themeColor="text1"/>
        </w:rPr>
        <w:t>,</w:t>
      </w:r>
      <w:r w:rsidRPr="00ED6AE0">
        <w:rPr>
          <w:rFonts w:ascii="Cambria" w:hAnsi="Cambria"/>
          <w:color w:val="000000" w:themeColor="text1"/>
        </w:rPr>
        <w:t xml:space="preserve"> </w:t>
      </w:r>
    </w:p>
    <w:p w14:paraId="47232CDB" w14:textId="77777777" w:rsidR="00F330DF" w:rsidRPr="00ED6AE0" w:rsidRDefault="00F330DF" w:rsidP="002305C7">
      <w:pPr>
        <w:pStyle w:val="ListParagraph"/>
        <w:numPr>
          <w:ilvl w:val="3"/>
          <w:numId w:val="167"/>
        </w:numPr>
        <w:ind w:left="1224" w:hanging="432"/>
        <w:rPr>
          <w:rFonts w:ascii="Cambria" w:eastAsia="MS Mincho" w:hAnsi="Cambria" w:cs="Times New Roman"/>
          <w:color w:val="000000"/>
        </w:rPr>
      </w:pPr>
      <w:r w:rsidRPr="00070286">
        <w:rPr>
          <w:rFonts w:ascii="Cambria" w:hAnsi="Cambria"/>
          <w:color w:val="000000" w:themeColor="text1"/>
        </w:rPr>
        <w:t>R</w:t>
      </w:r>
      <w:r w:rsidRPr="00ED6AE0">
        <w:rPr>
          <w:rFonts w:ascii="Cambria" w:hAnsi="Cambria"/>
          <w:color w:val="000000" w:themeColor="text1"/>
        </w:rPr>
        <w:t xml:space="preserve">ecommend to the Board of Directors </w:t>
      </w:r>
      <w:r w:rsidRPr="00070286">
        <w:rPr>
          <w:rFonts w:ascii="Cambria" w:hAnsi="Cambria"/>
          <w:color w:val="000000" w:themeColor="text1"/>
        </w:rPr>
        <w:t xml:space="preserve">Facility Fund Grant awards </w:t>
      </w:r>
      <w:r w:rsidRPr="00ED6AE0">
        <w:rPr>
          <w:rFonts w:ascii="Cambria" w:hAnsi="Cambria"/>
          <w:color w:val="000000" w:themeColor="text1"/>
        </w:rPr>
        <w:t xml:space="preserve">that it deems in the best interest of the LSC and its athlete members. </w:t>
      </w:r>
    </w:p>
    <w:p w14:paraId="2B7CB32A" w14:textId="77777777" w:rsidR="00F330DF" w:rsidRPr="00774BE9" w:rsidRDefault="00F330DF" w:rsidP="002305C7">
      <w:pPr>
        <w:pStyle w:val="ListParagraph"/>
        <w:numPr>
          <w:ilvl w:val="2"/>
          <w:numId w:val="167"/>
        </w:numPr>
        <w:ind w:left="792" w:hanging="792"/>
        <w:rPr>
          <w:rFonts w:ascii="Cambria" w:eastAsia="MS Mincho" w:hAnsi="Cambria" w:cs="Times New Roman"/>
          <w:color w:val="000000"/>
        </w:rPr>
      </w:pPr>
      <w:r w:rsidRPr="004F46F0">
        <w:rPr>
          <w:rFonts w:ascii="Cambria" w:hAnsi="Cambria"/>
          <w:color w:val="000000" w:themeColor="text1"/>
        </w:rPr>
        <w:t>The Board of Directors shall have the final authority to disperse Facility Fund Grant awards from the available (restricted) Facility Fund</w:t>
      </w:r>
      <w:r>
        <w:rPr>
          <w:rFonts w:ascii="Cambria" w:hAnsi="Cambria"/>
          <w:color w:val="000000" w:themeColor="text1"/>
        </w:rPr>
        <w:t xml:space="preserve"> balance.</w:t>
      </w:r>
    </w:p>
    <w:p w14:paraId="69F2116C" w14:textId="77777777" w:rsidR="00F330DF" w:rsidRPr="006D56E5" w:rsidRDefault="00F330DF" w:rsidP="002305C7">
      <w:pPr>
        <w:pStyle w:val="ListParagraph"/>
        <w:numPr>
          <w:ilvl w:val="2"/>
          <w:numId w:val="167"/>
        </w:numPr>
        <w:ind w:left="792" w:hanging="792"/>
        <w:rPr>
          <w:rFonts w:ascii="Cambria" w:eastAsia="MS Mincho" w:hAnsi="Cambria" w:cs="Times New Roman"/>
          <w:color w:val="000000"/>
        </w:rPr>
      </w:pPr>
      <w:r w:rsidRPr="006D56E5">
        <w:rPr>
          <w:rFonts w:ascii="Cambria" w:eastAsia="MS Mincho" w:hAnsi="Cambria" w:cs="Times New Roman"/>
          <w:color w:val="000000"/>
        </w:rPr>
        <w:t xml:space="preserve">This fund will </w:t>
      </w:r>
      <w:r>
        <w:rPr>
          <w:rFonts w:ascii="Cambria" w:eastAsia="MS Mincho" w:hAnsi="Cambria" w:cs="Times New Roman"/>
          <w:color w:val="000000"/>
        </w:rPr>
        <w:t xml:space="preserve">only </w:t>
      </w:r>
      <w:r w:rsidRPr="006D56E5">
        <w:rPr>
          <w:rFonts w:ascii="Cambria" w:eastAsia="MS Mincho" w:hAnsi="Cambria" w:cs="Times New Roman"/>
          <w:color w:val="000000"/>
        </w:rPr>
        <w:t>be available to Wisconsin Swimming Clubs in good standing.</w:t>
      </w:r>
    </w:p>
    <w:p w14:paraId="06933ACC" w14:textId="77777777" w:rsidR="00F330DF" w:rsidRPr="006D56E5" w:rsidRDefault="00F330DF" w:rsidP="002305C7">
      <w:pPr>
        <w:pStyle w:val="ListParagraph"/>
        <w:numPr>
          <w:ilvl w:val="2"/>
          <w:numId w:val="167"/>
        </w:numPr>
        <w:ind w:left="792" w:hanging="792"/>
        <w:rPr>
          <w:rFonts w:ascii="Cambria" w:eastAsia="MS Mincho" w:hAnsi="Cambria" w:cs="Times New Roman"/>
          <w:color w:val="000000"/>
        </w:rPr>
      </w:pPr>
      <w:r w:rsidRPr="006D56E5">
        <w:rPr>
          <w:rFonts w:ascii="Cambria" w:eastAsia="MS Mincho" w:hAnsi="Cambria" w:cs="Times New Roman"/>
          <w:color w:val="000000"/>
        </w:rPr>
        <w:t xml:space="preserve">Clubs may not receive </w:t>
      </w:r>
      <w:r>
        <w:rPr>
          <w:rFonts w:ascii="Cambria" w:eastAsia="MS Mincho" w:hAnsi="Cambria" w:cs="Times New Roman"/>
          <w:color w:val="000000"/>
        </w:rPr>
        <w:t xml:space="preserve">Facility Fund Grants in </w:t>
      </w:r>
      <w:r w:rsidRPr="006D56E5">
        <w:rPr>
          <w:rFonts w:ascii="Cambria" w:eastAsia="MS Mincho" w:hAnsi="Cambria" w:cs="Times New Roman"/>
          <w:color w:val="000000"/>
        </w:rPr>
        <w:t>consecutive year</w:t>
      </w:r>
      <w:r>
        <w:rPr>
          <w:rFonts w:ascii="Cambria" w:eastAsia="MS Mincho" w:hAnsi="Cambria" w:cs="Times New Roman"/>
          <w:color w:val="000000"/>
        </w:rPr>
        <w:t>s</w:t>
      </w:r>
      <w:r w:rsidRPr="006D56E5">
        <w:rPr>
          <w:rFonts w:ascii="Cambria" w:eastAsia="MS Mincho" w:hAnsi="Cambria" w:cs="Times New Roman"/>
          <w:color w:val="000000"/>
        </w:rPr>
        <w:t>.</w:t>
      </w:r>
    </w:p>
    <w:p w14:paraId="5943606D" w14:textId="77777777" w:rsidR="00F330DF" w:rsidRPr="00774BE9" w:rsidRDefault="00F330DF" w:rsidP="002305C7">
      <w:pPr>
        <w:pStyle w:val="ListParagraph"/>
        <w:numPr>
          <w:ilvl w:val="2"/>
          <w:numId w:val="167"/>
        </w:numPr>
        <w:ind w:left="792" w:hanging="792"/>
        <w:rPr>
          <w:rFonts w:ascii="Cambria" w:eastAsia="MS Mincho" w:hAnsi="Cambria" w:cs="Times New Roman"/>
          <w:color w:val="000000"/>
        </w:rPr>
      </w:pPr>
      <w:r w:rsidRPr="006D56E5">
        <w:rPr>
          <w:rFonts w:ascii="Cambria" w:eastAsia="MS Mincho" w:hAnsi="Cambria" w:cs="Times New Roman"/>
          <w:color w:val="000000"/>
        </w:rPr>
        <w:t xml:space="preserve">A </w:t>
      </w:r>
      <w:r>
        <w:rPr>
          <w:rFonts w:ascii="Cambria" w:eastAsia="MS Mincho" w:hAnsi="Cambria" w:cs="Times New Roman"/>
          <w:color w:val="000000"/>
        </w:rPr>
        <w:t>Subc</w:t>
      </w:r>
      <w:r w:rsidRPr="006D56E5">
        <w:rPr>
          <w:rFonts w:ascii="Cambria" w:eastAsia="MS Mincho" w:hAnsi="Cambria" w:cs="Times New Roman"/>
          <w:color w:val="000000"/>
        </w:rPr>
        <w:t xml:space="preserve">ommittee member who submits a grant request must recuse him/herself from </w:t>
      </w:r>
      <w:r>
        <w:rPr>
          <w:rFonts w:ascii="Cambria" w:eastAsia="MS Mincho" w:hAnsi="Cambria" w:cs="Times New Roman"/>
          <w:color w:val="000000"/>
        </w:rPr>
        <w:t xml:space="preserve">voting in </w:t>
      </w:r>
      <w:r w:rsidRPr="006D56E5">
        <w:rPr>
          <w:rFonts w:ascii="Cambria" w:eastAsia="MS Mincho" w:hAnsi="Cambria" w:cs="Times New Roman"/>
          <w:color w:val="000000"/>
        </w:rPr>
        <w:t>consideration of his/her grant</w:t>
      </w:r>
      <w:r>
        <w:rPr>
          <w:rFonts w:ascii="Cambria" w:eastAsia="MS Mincho" w:hAnsi="Cambria" w:cs="Times New Roman"/>
          <w:color w:val="000000"/>
        </w:rPr>
        <w:t xml:space="preserve"> request</w:t>
      </w:r>
      <w:r w:rsidRPr="006D56E5">
        <w:rPr>
          <w:rFonts w:ascii="Cambria" w:eastAsia="MS Mincho" w:hAnsi="Cambria" w:cs="Times New Roman"/>
          <w:color w:val="000000"/>
        </w:rPr>
        <w:t xml:space="preserve">. </w:t>
      </w:r>
    </w:p>
    <w:p w14:paraId="08D717E8" w14:textId="77777777" w:rsidR="00F330DF" w:rsidRDefault="00F330DF" w:rsidP="002305C7">
      <w:pPr>
        <w:pStyle w:val="ListParagraph"/>
        <w:keepNext/>
        <w:keepLines/>
        <w:numPr>
          <w:ilvl w:val="1"/>
          <w:numId w:val="167"/>
        </w:numPr>
        <w:ind w:left="504" w:hanging="504"/>
        <w:rPr>
          <w:rFonts w:ascii="Cambria" w:eastAsia="MS Mincho" w:hAnsi="Cambria" w:cs="Times New Roman"/>
          <w:b/>
          <w:bCs/>
          <w:color w:val="000000"/>
        </w:rPr>
      </w:pPr>
      <w:r>
        <w:rPr>
          <w:rFonts w:ascii="Cambria" w:eastAsia="MS Mincho" w:hAnsi="Cambria" w:cs="Times New Roman"/>
          <w:b/>
          <w:bCs/>
          <w:color w:val="000000"/>
        </w:rPr>
        <w:lastRenderedPageBreak/>
        <w:t xml:space="preserve">LSC Facility Fund </w:t>
      </w:r>
      <w:r w:rsidRPr="00774BE9">
        <w:rPr>
          <w:rFonts w:ascii="Cambria" w:eastAsia="MS Mincho" w:hAnsi="Cambria" w:cs="Times New Roman"/>
          <w:b/>
          <w:bCs/>
          <w:color w:val="000000"/>
        </w:rPr>
        <w:t>Grant Subcommittee</w:t>
      </w:r>
    </w:p>
    <w:p w14:paraId="3EBCDEBF" w14:textId="77777777" w:rsidR="00F330DF" w:rsidRPr="00774BE9" w:rsidRDefault="00F330DF" w:rsidP="002305C7">
      <w:pPr>
        <w:pStyle w:val="ListParagraph"/>
        <w:keepNext/>
        <w:keepLines/>
        <w:numPr>
          <w:ilvl w:val="2"/>
          <w:numId w:val="167"/>
        </w:numPr>
        <w:ind w:left="792" w:hanging="792"/>
        <w:rPr>
          <w:rFonts w:ascii="Cambria" w:eastAsia="MS Mincho" w:hAnsi="Cambria" w:cs="Times New Roman"/>
          <w:bCs/>
          <w:color w:val="000000"/>
        </w:rPr>
      </w:pPr>
      <w:r>
        <w:rPr>
          <w:rFonts w:ascii="Cambria" w:eastAsia="MS Mincho" w:hAnsi="Cambria" w:cs="Times New Roman"/>
          <w:bCs/>
          <w:color w:val="000000"/>
        </w:rPr>
        <w:t>The Technical Planning Committee</w:t>
      </w:r>
      <w:r w:rsidRPr="00774BE9">
        <w:rPr>
          <w:rFonts w:ascii="Cambria" w:eastAsia="MS Mincho" w:hAnsi="Cambria" w:cs="Times New Roman"/>
          <w:bCs/>
          <w:color w:val="000000"/>
        </w:rPr>
        <w:t xml:space="preserve"> </w:t>
      </w:r>
      <w:r>
        <w:rPr>
          <w:rFonts w:ascii="Cambria" w:eastAsia="MS Mincho" w:hAnsi="Cambria" w:cs="Times New Roman"/>
          <w:bCs/>
          <w:color w:val="000000"/>
        </w:rPr>
        <w:t xml:space="preserve">shall establish a Grant Subcommittee </w:t>
      </w:r>
      <w:r w:rsidRPr="00774BE9">
        <w:rPr>
          <w:rFonts w:ascii="Cambria" w:eastAsia="MS Mincho" w:hAnsi="Cambria" w:cs="Times New Roman"/>
          <w:bCs/>
          <w:color w:val="000000"/>
        </w:rPr>
        <w:t xml:space="preserve">to evaluate </w:t>
      </w:r>
      <w:r>
        <w:rPr>
          <w:rFonts w:ascii="Cambria" w:eastAsia="MS Mincho" w:hAnsi="Cambria" w:cs="Times New Roman"/>
          <w:bCs/>
          <w:color w:val="000000"/>
        </w:rPr>
        <w:t>LSC Facility Fund G</w:t>
      </w:r>
      <w:r w:rsidRPr="00774BE9">
        <w:rPr>
          <w:rFonts w:ascii="Cambria" w:eastAsia="MS Mincho" w:hAnsi="Cambria" w:cs="Times New Roman"/>
          <w:bCs/>
          <w:color w:val="000000"/>
        </w:rPr>
        <w:t xml:space="preserve">rant requests. </w:t>
      </w:r>
    </w:p>
    <w:p w14:paraId="6EBA1974" w14:textId="77777777" w:rsidR="00F330DF" w:rsidRPr="00774BE9" w:rsidRDefault="00F330DF" w:rsidP="002305C7">
      <w:pPr>
        <w:pStyle w:val="ListParagraph"/>
        <w:keepNext/>
        <w:keepLines/>
        <w:numPr>
          <w:ilvl w:val="3"/>
          <w:numId w:val="167"/>
        </w:numPr>
        <w:ind w:left="1224" w:hanging="432"/>
        <w:rPr>
          <w:rFonts w:ascii="Cambria" w:eastAsia="MS Mincho" w:hAnsi="Cambria" w:cs="Times New Roman"/>
          <w:b/>
          <w:bCs/>
          <w:color w:val="000000"/>
        </w:rPr>
      </w:pPr>
      <w:r>
        <w:rPr>
          <w:rFonts w:ascii="Cambria" w:eastAsia="MS Mincho" w:hAnsi="Cambria" w:cs="Times New Roman"/>
          <w:bCs/>
          <w:color w:val="000000"/>
        </w:rPr>
        <w:t>The Grant Subcommittee shall consist of five (5) members as follows:</w:t>
      </w:r>
    </w:p>
    <w:p w14:paraId="746F6FB3" w14:textId="77777777" w:rsidR="00F330DF" w:rsidRPr="00774BE9" w:rsidRDefault="00F330DF" w:rsidP="002305C7">
      <w:pPr>
        <w:pStyle w:val="ListParagraph"/>
        <w:numPr>
          <w:ilvl w:val="4"/>
          <w:numId w:val="167"/>
        </w:numPr>
        <w:tabs>
          <w:tab w:val="left" w:pos="1620"/>
        </w:tabs>
        <w:ind w:left="1620" w:hanging="360"/>
        <w:rPr>
          <w:rFonts w:ascii="Cambria" w:eastAsia="MS Mincho" w:hAnsi="Cambria" w:cs="Times New Roman"/>
          <w:color w:val="000000"/>
        </w:rPr>
      </w:pPr>
      <w:r w:rsidRPr="00774BE9">
        <w:rPr>
          <w:rFonts w:ascii="Cambria" w:eastAsia="MS Mincho" w:hAnsi="Cambria" w:cs="Times New Roman"/>
          <w:color w:val="000000"/>
        </w:rPr>
        <w:t xml:space="preserve">The Technical Planning Chair, who </w:t>
      </w:r>
      <w:r>
        <w:rPr>
          <w:rFonts w:ascii="Cambria" w:eastAsia="MS Mincho" w:hAnsi="Cambria" w:cs="Times New Roman"/>
          <w:color w:val="000000"/>
        </w:rPr>
        <w:t>shall</w:t>
      </w:r>
      <w:r w:rsidRPr="00774BE9">
        <w:rPr>
          <w:rFonts w:ascii="Cambria" w:eastAsia="MS Mincho" w:hAnsi="Cambria" w:cs="Times New Roman"/>
          <w:color w:val="000000"/>
        </w:rPr>
        <w:t xml:space="preserve"> serve as Grant </w:t>
      </w:r>
      <w:r>
        <w:rPr>
          <w:rFonts w:ascii="Cambria" w:eastAsia="MS Mincho" w:hAnsi="Cambria" w:cs="Times New Roman"/>
          <w:color w:val="000000"/>
        </w:rPr>
        <w:t>Subc</w:t>
      </w:r>
      <w:r w:rsidRPr="00774BE9">
        <w:rPr>
          <w:rFonts w:ascii="Cambria" w:eastAsia="MS Mincho" w:hAnsi="Cambria" w:cs="Times New Roman"/>
          <w:color w:val="000000"/>
        </w:rPr>
        <w:t>ommittee Chair</w:t>
      </w:r>
    </w:p>
    <w:p w14:paraId="721D09E7" w14:textId="77777777" w:rsidR="00F330DF" w:rsidRDefault="00F330DF" w:rsidP="002305C7">
      <w:pPr>
        <w:pStyle w:val="ListParagraph"/>
        <w:numPr>
          <w:ilvl w:val="4"/>
          <w:numId w:val="167"/>
        </w:numPr>
        <w:tabs>
          <w:tab w:val="left" w:pos="1890"/>
        </w:tabs>
        <w:ind w:left="1620" w:hanging="360"/>
        <w:rPr>
          <w:rFonts w:ascii="Cambria" w:eastAsia="MS Mincho" w:hAnsi="Cambria" w:cs="Times New Roman"/>
          <w:color w:val="000000"/>
        </w:rPr>
      </w:pPr>
      <w:r w:rsidRPr="00774BE9">
        <w:rPr>
          <w:rFonts w:ascii="Cambria" w:eastAsia="MS Mincho" w:hAnsi="Cambria" w:cs="Times New Roman"/>
          <w:color w:val="000000"/>
        </w:rPr>
        <w:t>The Finance Chair</w:t>
      </w:r>
    </w:p>
    <w:p w14:paraId="5F11E810" w14:textId="77777777" w:rsidR="00F330DF" w:rsidRDefault="00F330DF" w:rsidP="002305C7">
      <w:pPr>
        <w:pStyle w:val="ListParagraph"/>
        <w:numPr>
          <w:ilvl w:val="4"/>
          <w:numId w:val="167"/>
        </w:numPr>
        <w:tabs>
          <w:tab w:val="left" w:pos="1620"/>
        </w:tabs>
        <w:ind w:left="1620" w:hanging="360"/>
        <w:rPr>
          <w:rFonts w:ascii="Cambria" w:eastAsia="MS Mincho" w:hAnsi="Cambria" w:cs="Times New Roman"/>
          <w:color w:val="000000"/>
        </w:rPr>
      </w:pPr>
      <w:r w:rsidRPr="00A73028">
        <w:rPr>
          <w:rFonts w:ascii="Cambria" w:eastAsia="MS Mincho" w:hAnsi="Cambria" w:cs="Times New Roman"/>
          <w:color w:val="000000"/>
        </w:rPr>
        <w:t>Three (3) additional members</w:t>
      </w:r>
      <w:r>
        <w:rPr>
          <w:rFonts w:ascii="Cambria" w:eastAsia="MS Mincho" w:hAnsi="Cambria" w:cs="Times New Roman"/>
          <w:color w:val="000000"/>
        </w:rPr>
        <w:t>,</w:t>
      </w:r>
      <w:r w:rsidRPr="00A73028">
        <w:rPr>
          <w:rFonts w:ascii="Cambria" w:eastAsia="MS Mincho" w:hAnsi="Cambria" w:cs="Times New Roman"/>
          <w:color w:val="000000"/>
        </w:rPr>
        <w:t xml:space="preserve"> appointed by the </w:t>
      </w:r>
      <w:r>
        <w:rPr>
          <w:rFonts w:ascii="Cambria" w:eastAsia="MS Mincho" w:hAnsi="Cambria" w:cs="Times New Roman"/>
          <w:color w:val="000000"/>
        </w:rPr>
        <w:t>General</w:t>
      </w:r>
      <w:r w:rsidRPr="00A73028">
        <w:rPr>
          <w:rFonts w:ascii="Cambria" w:eastAsia="MS Mincho" w:hAnsi="Cambria" w:cs="Times New Roman"/>
          <w:color w:val="000000"/>
        </w:rPr>
        <w:t xml:space="preserve"> Chai</w:t>
      </w:r>
      <w:r>
        <w:rPr>
          <w:rFonts w:ascii="Cambria" w:eastAsia="MS Mincho" w:hAnsi="Cambria" w:cs="Times New Roman"/>
          <w:color w:val="000000"/>
        </w:rPr>
        <w:t>r with the advice and consent of the Technical Planning Chair.</w:t>
      </w:r>
    </w:p>
    <w:p w14:paraId="4D00A579" w14:textId="77777777" w:rsidR="00F330DF" w:rsidRDefault="00F330DF" w:rsidP="002305C7">
      <w:pPr>
        <w:pStyle w:val="ListParagraph"/>
        <w:numPr>
          <w:ilvl w:val="4"/>
          <w:numId w:val="167"/>
        </w:numPr>
        <w:tabs>
          <w:tab w:val="left" w:pos="1620"/>
        </w:tabs>
        <w:ind w:left="1620" w:hanging="360"/>
        <w:rPr>
          <w:rFonts w:ascii="Cambria" w:eastAsia="MS Mincho" w:hAnsi="Cambria" w:cs="Times New Roman"/>
          <w:color w:val="000000"/>
        </w:rPr>
      </w:pPr>
      <w:r>
        <w:rPr>
          <w:rFonts w:ascii="Cambria" w:eastAsia="MS Mincho" w:hAnsi="Cambria" w:cs="Times New Roman"/>
          <w:color w:val="000000"/>
        </w:rPr>
        <w:t>At least o</w:t>
      </w:r>
      <w:r w:rsidRPr="00A73028">
        <w:rPr>
          <w:rFonts w:ascii="Cambria" w:eastAsia="MS Mincho" w:hAnsi="Cambria" w:cs="Times New Roman"/>
          <w:color w:val="000000"/>
        </w:rPr>
        <w:t xml:space="preserve">ne (1) </w:t>
      </w:r>
      <w:r>
        <w:rPr>
          <w:rFonts w:ascii="Cambria" w:eastAsia="MS Mincho" w:hAnsi="Cambria" w:cs="Times New Roman"/>
          <w:color w:val="000000"/>
        </w:rPr>
        <w:t xml:space="preserve">member </w:t>
      </w:r>
      <w:r w:rsidRPr="00A73028">
        <w:rPr>
          <w:rFonts w:ascii="Cambria" w:eastAsia="MS Mincho" w:hAnsi="Cambria" w:cs="Times New Roman"/>
          <w:color w:val="000000"/>
        </w:rPr>
        <w:t xml:space="preserve">shall be an </w:t>
      </w:r>
      <w:r w:rsidRPr="00774BE9">
        <w:rPr>
          <w:rFonts w:ascii="Cambria" w:eastAsia="MS Mincho" w:hAnsi="Cambria" w:cs="Times New Roman"/>
          <w:color w:val="000000"/>
        </w:rPr>
        <w:t>Athlete Representative</w:t>
      </w:r>
      <w:r>
        <w:rPr>
          <w:rFonts w:ascii="Cambria" w:eastAsia="MS Mincho" w:hAnsi="Cambria" w:cs="Times New Roman"/>
          <w:color w:val="000000"/>
        </w:rPr>
        <w:t xml:space="preserve"> </w:t>
      </w:r>
      <w:proofErr w:type="gramStart"/>
      <w:r w:rsidRPr="00296F25">
        <w:rPr>
          <w:rFonts w:ascii="Cambria" w:eastAsia="MS Mincho" w:hAnsi="Cambria" w:cs="Times New Roman"/>
          <w:color w:val="000000"/>
        </w:rPr>
        <w:t>so as to</w:t>
      </w:r>
      <w:proofErr w:type="gramEnd"/>
      <w:r w:rsidRPr="00296F25">
        <w:rPr>
          <w:rFonts w:ascii="Cambria" w:eastAsia="MS Mincho" w:hAnsi="Cambria" w:cs="Times New Roman"/>
          <w:color w:val="000000"/>
        </w:rPr>
        <w:t xml:space="preserve"> constitute at least twenty percent (20%) of the voting membership of the </w:t>
      </w:r>
      <w:r>
        <w:rPr>
          <w:rFonts w:ascii="Cambria" w:eastAsia="MS Mincho" w:hAnsi="Cambria" w:cs="Times New Roman"/>
          <w:color w:val="000000"/>
        </w:rPr>
        <w:t>Subc</w:t>
      </w:r>
      <w:r w:rsidRPr="00296F25">
        <w:rPr>
          <w:rFonts w:ascii="Cambria" w:eastAsia="MS Mincho" w:hAnsi="Cambria" w:cs="Times New Roman"/>
          <w:color w:val="000000"/>
        </w:rPr>
        <w:t>ommittee</w:t>
      </w:r>
      <w:r>
        <w:rPr>
          <w:rFonts w:ascii="Cambria" w:eastAsia="MS Mincho" w:hAnsi="Cambria" w:cs="Times New Roman"/>
          <w:color w:val="000000"/>
        </w:rPr>
        <w:t>.</w:t>
      </w:r>
    </w:p>
    <w:p w14:paraId="2CD8EFDF" w14:textId="77777777" w:rsidR="00F330DF" w:rsidRDefault="00F330DF" w:rsidP="002305C7">
      <w:pPr>
        <w:pStyle w:val="ListParagraph"/>
        <w:keepNext/>
        <w:keepLines/>
        <w:numPr>
          <w:ilvl w:val="1"/>
          <w:numId w:val="167"/>
        </w:numPr>
        <w:tabs>
          <w:tab w:val="left" w:pos="1620"/>
        </w:tabs>
        <w:ind w:left="504" w:hanging="504"/>
        <w:rPr>
          <w:rFonts w:ascii="Cambria" w:eastAsia="MS Mincho" w:hAnsi="Cambria" w:cs="Times New Roman"/>
          <w:b/>
          <w:bCs/>
          <w:color w:val="000000"/>
        </w:rPr>
      </w:pPr>
      <w:r w:rsidRPr="00774BE9">
        <w:rPr>
          <w:rFonts w:ascii="Cambria" w:eastAsia="MS Mincho" w:hAnsi="Cambria" w:cs="Times New Roman"/>
          <w:b/>
          <w:bCs/>
          <w:color w:val="000000"/>
        </w:rPr>
        <w:t xml:space="preserve">Grant </w:t>
      </w:r>
      <w:r>
        <w:rPr>
          <w:rFonts w:ascii="Cambria" w:eastAsia="MS Mincho" w:hAnsi="Cambria" w:cs="Times New Roman"/>
          <w:b/>
          <w:bCs/>
          <w:color w:val="000000"/>
        </w:rPr>
        <w:t>Application, Review, and Award Process</w:t>
      </w:r>
    </w:p>
    <w:p w14:paraId="1976FA7B" w14:textId="77777777" w:rsidR="00F330DF" w:rsidRPr="00774BE9" w:rsidRDefault="00F330DF" w:rsidP="002305C7">
      <w:pPr>
        <w:pStyle w:val="ListParagraph"/>
        <w:keepNext/>
        <w:keepLines/>
        <w:numPr>
          <w:ilvl w:val="2"/>
          <w:numId w:val="167"/>
        </w:numPr>
        <w:tabs>
          <w:tab w:val="left" w:pos="1620"/>
        </w:tabs>
        <w:ind w:left="792" w:hanging="792"/>
        <w:rPr>
          <w:rFonts w:ascii="Cambria" w:eastAsia="MS Mincho" w:hAnsi="Cambria" w:cs="Times New Roman"/>
          <w:b/>
          <w:bCs/>
          <w:color w:val="000000"/>
        </w:rPr>
      </w:pPr>
      <w:r>
        <w:rPr>
          <w:rFonts w:ascii="Cambria" w:eastAsia="MS Mincho" w:hAnsi="Cambria" w:cs="Times New Roman"/>
          <w:color w:val="000000"/>
        </w:rPr>
        <w:t>Requests for Grant funding shall be processed as follows:</w:t>
      </w:r>
    </w:p>
    <w:p w14:paraId="04740A91" w14:textId="77777777" w:rsidR="00F330DF" w:rsidRDefault="00F330DF" w:rsidP="002305C7">
      <w:pPr>
        <w:pStyle w:val="ListParagraph"/>
        <w:keepNext/>
        <w:keepLines/>
        <w:numPr>
          <w:ilvl w:val="3"/>
          <w:numId w:val="167"/>
        </w:numPr>
        <w:tabs>
          <w:tab w:val="left" w:pos="1620"/>
        </w:tabs>
        <w:ind w:left="1224" w:hanging="432"/>
        <w:rPr>
          <w:rFonts w:ascii="Cambria" w:eastAsia="MS Mincho" w:hAnsi="Cambria" w:cs="Times New Roman"/>
          <w:color w:val="000000"/>
        </w:rPr>
      </w:pPr>
      <w:r>
        <w:rPr>
          <w:rFonts w:ascii="Cambria" w:eastAsia="MS Mincho" w:hAnsi="Cambria" w:cs="Times New Roman"/>
          <w:color w:val="000000"/>
        </w:rPr>
        <w:t>Fully c</w:t>
      </w:r>
      <w:r w:rsidRPr="00774BE9">
        <w:rPr>
          <w:rFonts w:ascii="Cambria" w:eastAsia="MS Mincho" w:hAnsi="Cambria" w:cs="Times New Roman"/>
          <w:color w:val="000000"/>
        </w:rPr>
        <w:t xml:space="preserve">omplete </w:t>
      </w:r>
      <w:proofErr w:type="gramStart"/>
      <w:r>
        <w:rPr>
          <w:rFonts w:ascii="Cambria" w:eastAsia="MS Mincho" w:hAnsi="Cambria" w:cs="Times New Roman"/>
          <w:color w:val="000000"/>
        </w:rPr>
        <w:t>a</w:t>
      </w:r>
      <w:r w:rsidRPr="00774BE9">
        <w:rPr>
          <w:rFonts w:ascii="Cambria" w:eastAsia="MS Mincho" w:hAnsi="Cambria" w:cs="Times New Roman"/>
          <w:color w:val="000000"/>
        </w:rPr>
        <w:t xml:space="preserve"> </w:t>
      </w:r>
      <w:r w:rsidRPr="00774BE9">
        <w:rPr>
          <w:rFonts w:ascii="Cambria" w:eastAsia="MS Mincho" w:hAnsi="Cambria" w:cs="Times New Roman"/>
          <w:i/>
          <w:iCs/>
          <w:color w:val="000000"/>
        </w:rPr>
        <w:t>LSC</w:t>
      </w:r>
      <w:proofErr w:type="gramEnd"/>
      <w:r w:rsidRPr="00774BE9">
        <w:rPr>
          <w:rFonts w:ascii="Cambria" w:eastAsia="MS Mincho" w:hAnsi="Cambria" w:cs="Times New Roman"/>
          <w:i/>
          <w:iCs/>
          <w:color w:val="000000"/>
        </w:rPr>
        <w:t xml:space="preserve"> Facility Fund Grant Request Application</w:t>
      </w:r>
      <w:r w:rsidRPr="00774BE9">
        <w:rPr>
          <w:rFonts w:ascii="Cambria" w:eastAsia="MS Mincho" w:hAnsi="Cambria" w:cs="Times New Roman"/>
          <w:color w:val="000000"/>
        </w:rPr>
        <w:t xml:space="preserve"> </w:t>
      </w:r>
      <w:r>
        <w:rPr>
          <w:rFonts w:ascii="Cambria" w:eastAsia="MS Mincho" w:hAnsi="Cambria" w:cs="Times New Roman"/>
          <w:color w:val="000000"/>
        </w:rPr>
        <w:t>form (see form below).</w:t>
      </w:r>
    </w:p>
    <w:p w14:paraId="72C613E5" w14:textId="77777777" w:rsidR="00F330DF" w:rsidRDefault="00F330DF" w:rsidP="002305C7">
      <w:pPr>
        <w:pStyle w:val="ListParagraph"/>
        <w:keepNext/>
        <w:keepLines/>
        <w:numPr>
          <w:ilvl w:val="3"/>
          <w:numId w:val="167"/>
        </w:numPr>
        <w:tabs>
          <w:tab w:val="left" w:pos="1620"/>
        </w:tabs>
        <w:ind w:left="1224" w:hanging="432"/>
        <w:rPr>
          <w:rFonts w:ascii="Cambria" w:eastAsia="MS Mincho" w:hAnsi="Cambria" w:cs="Times New Roman"/>
          <w:color w:val="000000"/>
        </w:rPr>
      </w:pPr>
      <w:r w:rsidRPr="00774BE9">
        <w:rPr>
          <w:rFonts w:ascii="Cambria" w:eastAsia="MS Mincho" w:hAnsi="Cambria" w:cs="Times New Roman"/>
          <w:color w:val="000000"/>
        </w:rPr>
        <w:t xml:space="preserve">Attach any supporting documentation </w:t>
      </w:r>
      <w:r>
        <w:rPr>
          <w:rFonts w:ascii="Cambria" w:eastAsia="MS Mincho" w:hAnsi="Cambria" w:cs="Times New Roman"/>
          <w:color w:val="000000"/>
        </w:rPr>
        <w:t xml:space="preserve">and materials to the Application </w:t>
      </w:r>
      <w:r w:rsidRPr="00774BE9">
        <w:rPr>
          <w:rFonts w:ascii="Cambria" w:eastAsia="MS Mincho" w:hAnsi="Cambria" w:cs="Times New Roman"/>
          <w:color w:val="000000"/>
        </w:rPr>
        <w:t>(invoices, estimates, etc</w:t>
      </w:r>
      <w:r>
        <w:rPr>
          <w:rFonts w:ascii="Cambria" w:eastAsia="MS Mincho" w:hAnsi="Cambria" w:cs="Times New Roman"/>
          <w:color w:val="000000"/>
        </w:rPr>
        <w:t>.</w:t>
      </w:r>
      <w:r w:rsidRPr="00FC2332">
        <w:rPr>
          <w:rFonts w:ascii="Cambria" w:eastAsia="MS Mincho" w:hAnsi="Cambria" w:cs="Times New Roman"/>
          <w:color w:val="000000"/>
        </w:rPr>
        <w:t>)</w:t>
      </w:r>
    </w:p>
    <w:p w14:paraId="33F63360" w14:textId="77777777" w:rsidR="00F330DF" w:rsidRPr="008A0AC0" w:rsidRDefault="00F330DF" w:rsidP="002305C7">
      <w:pPr>
        <w:pStyle w:val="ListParagraph"/>
        <w:keepNext/>
        <w:keepLines/>
        <w:numPr>
          <w:ilvl w:val="3"/>
          <w:numId w:val="167"/>
        </w:numPr>
        <w:tabs>
          <w:tab w:val="left" w:pos="1620"/>
        </w:tabs>
        <w:ind w:left="1224" w:hanging="432"/>
        <w:rPr>
          <w:rFonts w:ascii="Cambria" w:eastAsia="MS Mincho" w:hAnsi="Cambria" w:cs="Times New Roman"/>
          <w:color w:val="000000"/>
        </w:rPr>
      </w:pPr>
      <w:r>
        <w:rPr>
          <w:rFonts w:ascii="Cambria" w:eastAsia="MS Mincho" w:hAnsi="Cambria" w:cs="Times New Roman"/>
          <w:color w:val="000000"/>
        </w:rPr>
        <w:t xml:space="preserve">Submit the Grant Request Application and attachments </w:t>
      </w:r>
      <w:r w:rsidRPr="008A0AC0">
        <w:rPr>
          <w:rFonts w:ascii="Cambria" w:eastAsia="MS Mincho" w:hAnsi="Cambria" w:cs="Times New Roman"/>
          <w:color w:val="000000"/>
        </w:rPr>
        <w:t xml:space="preserve">to the </w:t>
      </w:r>
      <w:r>
        <w:rPr>
          <w:rFonts w:ascii="Cambria" w:eastAsia="MS Mincho" w:hAnsi="Cambria" w:cs="Times New Roman"/>
          <w:color w:val="000000"/>
        </w:rPr>
        <w:t xml:space="preserve">LSC </w:t>
      </w:r>
      <w:r w:rsidRPr="008A0AC0">
        <w:rPr>
          <w:rFonts w:ascii="Cambria" w:eastAsia="MS Mincho" w:hAnsi="Cambria" w:cs="Times New Roman"/>
          <w:color w:val="000000"/>
        </w:rPr>
        <w:t xml:space="preserve">Facility Grant </w:t>
      </w:r>
      <w:r>
        <w:rPr>
          <w:rFonts w:ascii="Cambria" w:eastAsia="MS Mincho" w:hAnsi="Cambria" w:cs="Times New Roman"/>
          <w:color w:val="000000"/>
        </w:rPr>
        <w:t>Subc</w:t>
      </w:r>
      <w:r w:rsidRPr="008A0AC0">
        <w:rPr>
          <w:rFonts w:ascii="Cambria" w:eastAsia="MS Mincho" w:hAnsi="Cambria" w:cs="Times New Roman"/>
          <w:color w:val="000000"/>
        </w:rPr>
        <w:t>ommittee Chair</w:t>
      </w:r>
      <w:r>
        <w:rPr>
          <w:rFonts w:ascii="Cambria" w:eastAsia="MS Mincho" w:hAnsi="Cambria" w:cs="Times New Roman"/>
          <w:color w:val="000000"/>
        </w:rPr>
        <w:t>, no later than April 1</w:t>
      </w:r>
      <w:r w:rsidRPr="00FC2332">
        <w:rPr>
          <w:rFonts w:ascii="Cambria" w:eastAsia="MS Mincho" w:hAnsi="Cambria" w:cs="Times New Roman"/>
          <w:color w:val="000000"/>
          <w:vertAlign w:val="superscript"/>
        </w:rPr>
        <w:t>st</w:t>
      </w:r>
      <w:r>
        <w:rPr>
          <w:rFonts w:ascii="Cambria" w:eastAsia="MS Mincho" w:hAnsi="Cambria" w:cs="Times New Roman"/>
          <w:color w:val="000000"/>
        </w:rPr>
        <w:t xml:space="preserve"> of each year.</w:t>
      </w:r>
    </w:p>
    <w:p w14:paraId="071DB508" w14:textId="77777777" w:rsidR="00F330DF" w:rsidRDefault="00F330DF" w:rsidP="002305C7">
      <w:pPr>
        <w:pStyle w:val="ListParagraph"/>
        <w:keepNext/>
        <w:keepLines/>
        <w:numPr>
          <w:ilvl w:val="3"/>
          <w:numId w:val="167"/>
        </w:numPr>
        <w:tabs>
          <w:tab w:val="left" w:pos="1620"/>
        </w:tabs>
        <w:ind w:left="1224" w:hanging="432"/>
        <w:rPr>
          <w:rFonts w:ascii="Cambria" w:eastAsia="MS Mincho" w:hAnsi="Cambria" w:cs="Times New Roman"/>
          <w:color w:val="000000"/>
        </w:rPr>
      </w:pPr>
      <w:r w:rsidRPr="00FC2332">
        <w:rPr>
          <w:rFonts w:ascii="Cambria" w:eastAsia="MS Mincho" w:hAnsi="Cambria" w:cs="Times New Roman"/>
          <w:color w:val="000000"/>
        </w:rPr>
        <w:t xml:space="preserve">The Grant </w:t>
      </w:r>
      <w:r>
        <w:rPr>
          <w:rFonts w:ascii="Cambria" w:eastAsia="MS Mincho" w:hAnsi="Cambria" w:cs="Times New Roman"/>
          <w:color w:val="000000"/>
        </w:rPr>
        <w:t>Sub</w:t>
      </w:r>
      <w:r w:rsidRPr="00854F70">
        <w:rPr>
          <w:rFonts w:ascii="Cambria" w:eastAsia="MS Mincho" w:hAnsi="Cambria" w:cs="Times New Roman"/>
          <w:color w:val="000000"/>
        </w:rPr>
        <w:t>committee</w:t>
      </w:r>
      <w:r w:rsidRPr="00FC2332">
        <w:rPr>
          <w:rFonts w:ascii="Cambria" w:eastAsia="MS Mincho" w:hAnsi="Cambria" w:cs="Times New Roman"/>
          <w:color w:val="000000"/>
        </w:rPr>
        <w:t xml:space="preserve"> will </w:t>
      </w:r>
      <w:r>
        <w:rPr>
          <w:rFonts w:ascii="Cambria" w:eastAsia="MS Mincho" w:hAnsi="Cambria" w:cs="Times New Roman"/>
          <w:color w:val="000000"/>
        </w:rPr>
        <w:t>convene to review received LSC Facility Fund Grant Request Applications and shall develop recommendations for potential Grant Awards, based upon established criteria (see below).</w:t>
      </w:r>
    </w:p>
    <w:p w14:paraId="19B6AE81" w14:textId="77777777" w:rsidR="00F330DF" w:rsidRDefault="00F330DF" w:rsidP="002305C7">
      <w:pPr>
        <w:pStyle w:val="ListParagraph"/>
        <w:keepNext/>
        <w:keepLines/>
        <w:numPr>
          <w:ilvl w:val="3"/>
          <w:numId w:val="167"/>
        </w:numPr>
        <w:tabs>
          <w:tab w:val="left" w:pos="1620"/>
        </w:tabs>
        <w:ind w:left="1224" w:hanging="432"/>
        <w:rPr>
          <w:rFonts w:ascii="Cambria" w:eastAsia="MS Mincho" w:hAnsi="Cambria" w:cs="Times New Roman"/>
          <w:color w:val="000000"/>
        </w:rPr>
      </w:pPr>
      <w:r>
        <w:rPr>
          <w:rFonts w:ascii="Cambria" w:eastAsia="MS Mincho" w:hAnsi="Cambria" w:cs="Times New Roman"/>
          <w:color w:val="000000"/>
        </w:rPr>
        <w:t>T</w:t>
      </w:r>
      <w:r w:rsidRPr="00FC2332">
        <w:rPr>
          <w:rFonts w:ascii="Cambria" w:eastAsia="MS Mincho" w:hAnsi="Cambria" w:cs="Times New Roman"/>
          <w:color w:val="000000"/>
        </w:rPr>
        <w:t xml:space="preserve">he </w:t>
      </w:r>
      <w:r>
        <w:rPr>
          <w:rFonts w:ascii="Cambria" w:eastAsia="MS Mincho" w:hAnsi="Cambria" w:cs="Times New Roman"/>
          <w:color w:val="000000"/>
        </w:rPr>
        <w:t xml:space="preserve">Subcommittee </w:t>
      </w:r>
      <w:r w:rsidRPr="00FC2332">
        <w:rPr>
          <w:rFonts w:ascii="Cambria" w:eastAsia="MS Mincho" w:hAnsi="Cambria" w:cs="Times New Roman"/>
          <w:color w:val="000000"/>
        </w:rPr>
        <w:t xml:space="preserve">Chair will present </w:t>
      </w:r>
      <w:r>
        <w:rPr>
          <w:rFonts w:ascii="Cambria" w:eastAsia="MS Mincho" w:hAnsi="Cambria" w:cs="Times New Roman"/>
          <w:color w:val="000000"/>
        </w:rPr>
        <w:t xml:space="preserve">Grant Award </w:t>
      </w:r>
      <w:r w:rsidRPr="00FC2332">
        <w:rPr>
          <w:rFonts w:ascii="Cambria" w:eastAsia="MS Mincho" w:hAnsi="Cambria" w:cs="Times New Roman"/>
          <w:color w:val="000000"/>
        </w:rPr>
        <w:t xml:space="preserve">recommendations to the Board of Directors at the next meeting of the </w:t>
      </w:r>
      <w:r>
        <w:rPr>
          <w:rFonts w:ascii="Cambria" w:eastAsia="MS Mincho" w:hAnsi="Cambria" w:cs="Times New Roman"/>
          <w:color w:val="000000"/>
        </w:rPr>
        <w:t xml:space="preserve">LSC </w:t>
      </w:r>
      <w:r w:rsidRPr="00FC2332">
        <w:rPr>
          <w:rFonts w:ascii="Cambria" w:eastAsia="MS Mincho" w:hAnsi="Cambria" w:cs="Times New Roman"/>
          <w:color w:val="000000"/>
        </w:rPr>
        <w:t>Boar</w:t>
      </w:r>
      <w:r>
        <w:rPr>
          <w:rFonts w:ascii="Cambria" w:eastAsia="MS Mincho" w:hAnsi="Cambria" w:cs="Times New Roman"/>
          <w:color w:val="000000"/>
        </w:rPr>
        <w:t>d of Directors.</w:t>
      </w:r>
    </w:p>
    <w:p w14:paraId="10513FFE" w14:textId="77777777" w:rsidR="00F330DF" w:rsidRDefault="00F330DF" w:rsidP="002305C7">
      <w:pPr>
        <w:pStyle w:val="ListParagraph"/>
        <w:keepNext/>
        <w:keepLines/>
        <w:numPr>
          <w:ilvl w:val="4"/>
          <w:numId w:val="167"/>
        </w:numPr>
        <w:tabs>
          <w:tab w:val="left" w:pos="1800"/>
        </w:tabs>
        <w:ind w:left="1530" w:hanging="270"/>
        <w:rPr>
          <w:rFonts w:ascii="Cambria" w:eastAsia="MS Mincho" w:hAnsi="Cambria" w:cs="Times New Roman"/>
          <w:color w:val="000000"/>
        </w:rPr>
      </w:pPr>
      <w:r w:rsidRPr="00FC2332">
        <w:rPr>
          <w:rFonts w:ascii="Cambria" w:eastAsia="MS Mincho" w:hAnsi="Cambria" w:cs="Times New Roman"/>
          <w:color w:val="000000"/>
        </w:rPr>
        <w:t>Grant</w:t>
      </w:r>
      <w:r>
        <w:rPr>
          <w:rFonts w:ascii="Cambria" w:eastAsia="MS Mincho" w:hAnsi="Cambria" w:cs="Times New Roman"/>
          <w:color w:val="000000"/>
        </w:rPr>
        <w:t xml:space="preserve"> Awards amounting to</w:t>
      </w:r>
      <w:r w:rsidRPr="00FC2332">
        <w:rPr>
          <w:rFonts w:ascii="Cambria" w:eastAsia="MS Mincho" w:hAnsi="Cambria" w:cs="Times New Roman"/>
          <w:color w:val="000000"/>
        </w:rPr>
        <w:t xml:space="preserve"> 30% or less of the </w:t>
      </w:r>
      <w:r>
        <w:rPr>
          <w:rFonts w:ascii="Cambria" w:eastAsia="MS Mincho" w:hAnsi="Cambria" w:cs="Times New Roman"/>
          <w:color w:val="000000"/>
        </w:rPr>
        <w:t>current unallocated Facility Grant F</w:t>
      </w:r>
      <w:r w:rsidRPr="00FC2332">
        <w:rPr>
          <w:rFonts w:ascii="Cambria" w:eastAsia="MS Mincho" w:hAnsi="Cambria" w:cs="Times New Roman"/>
          <w:color w:val="000000"/>
        </w:rPr>
        <w:t xml:space="preserve">und </w:t>
      </w:r>
      <w:r>
        <w:rPr>
          <w:rFonts w:ascii="Cambria" w:eastAsia="MS Mincho" w:hAnsi="Cambria" w:cs="Times New Roman"/>
          <w:color w:val="000000"/>
        </w:rPr>
        <w:t>balance shall</w:t>
      </w:r>
      <w:r w:rsidRPr="00FC2332">
        <w:rPr>
          <w:rFonts w:ascii="Cambria" w:eastAsia="MS Mincho" w:hAnsi="Cambria" w:cs="Times New Roman"/>
          <w:color w:val="000000"/>
        </w:rPr>
        <w:t xml:space="preserve"> be decided by the Board of Directors. </w:t>
      </w:r>
    </w:p>
    <w:p w14:paraId="18109E6F" w14:textId="77777777" w:rsidR="00F330DF" w:rsidRPr="00FC2332" w:rsidRDefault="00F330DF" w:rsidP="002305C7">
      <w:pPr>
        <w:pStyle w:val="ListParagraph"/>
        <w:keepNext/>
        <w:keepLines/>
        <w:numPr>
          <w:ilvl w:val="4"/>
          <w:numId w:val="167"/>
        </w:numPr>
        <w:tabs>
          <w:tab w:val="left" w:pos="1800"/>
        </w:tabs>
        <w:ind w:left="1530" w:hanging="270"/>
        <w:rPr>
          <w:rFonts w:ascii="Cambria" w:eastAsia="MS Mincho" w:hAnsi="Cambria" w:cs="Times New Roman"/>
          <w:color w:val="000000"/>
        </w:rPr>
      </w:pPr>
      <w:r w:rsidRPr="00805C09">
        <w:rPr>
          <w:rFonts w:ascii="Cambria" w:eastAsia="MS Mincho" w:hAnsi="Cambria" w:cs="Times New Roman"/>
          <w:color w:val="000000"/>
        </w:rPr>
        <w:t xml:space="preserve">Grant Awards amounting to </w:t>
      </w:r>
      <w:r w:rsidRPr="00FC2332">
        <w:rPr>
          <w:rFonts w:ascii="Cambria" w:eastAsia="MS Mincho" w:hAnsi="Cambria" w:cs="Times New Roman"/>
          <w:color w:val="000000"/>
        </w:rPr>
        <w:t xml:space="preserve">31% or more of </w:t>
      </w:r>
      <w:r w:rsidRPr="00805C09">
        <w:rPr>
          <w:rFonts w:ascii="Cambria" w:eastAsia="MS Mincho" w:hAnsi="Cambria" w:cs="Times New Roman"/>
          <w:color w:val="000000"/>
        </w:rPr>
        <w:t xml:space="preserve">the current unallocated Facility Grant Fund balance shall </w:t>
      </w:r>
      <w:r w:rsidRPr="00FC2332">
        <w:rPr>
          <w:rFonts w:ascii="Cambria" w:eastAsia="MS Mincho" w:hAnsi="Cambria" w:cs="Times New Roman"/>
          <w:color w:val="000000"/>
        </w:rPr>
        <w:t>be voted on by the House of Delegates at the Annual meeting of the House of Delegates.</w:t>
      </w:r>
    </w:p>
    <w:p w14:paraId="509AD3C7" w14:textId="77777777" w:rsidR="00F330DF" w:rsidRPr="00FC2332" w:rsidRDefault="00F330DF" w:rsidP="002305C7">
      <w:pPr>
        <w:pStyle w:val="ListParagraph"/>
        <w:keepNext/>
        <w:keepLines/>
        <w:numPr>
          <w:ilvl w:val="3"/>
          <w:numId w:val="167"/>
        </w:numPr>
        <w:tabs>
          <w:tab w:val="left" w:pos="1620"/>
        </w:tabs>
        <w:ind w:left="1224" w:hanging="432"/>
        <w:rPr>
          <w:rFonts w:ascii="Cambria" w:eastAsia="MS Mincho" w:hAnsi="Cambria" w:cs="Times New Roman"/>
          <w:color w:val="000000"/>
        </w:rPr>
      </w:pPr>
      <w:r>
        <w:rPr>
          <w:rFonts w:ascii="Cambria" w:eastAsia="MS Mincho" w:hAnsi="Cambria" w:cs="Times New Roman"/>
          <w:color w:val="000000"/>
        </w:rPr>
        <w:t xml:space="preserve">LSC Facility Fund </w:t>
      </w:r>
      <w:r w:rsidRPr="00FC2332">
        <w:rPr>
          <w:rFonts w:ascii="Cambria" w:eastAsia="MS Mincho" w:hAnsi="Cambria" w:cs="Times New Roman"/>
          <w:color w:val="000000"/>
        </w:rPr>
        <w:t>Grant</w:t>
      </w:r>
      <w:r>
        <w:rPr>
          <w:rFonts w:ascii="Cambria" w:eastAsia="MS Mincho" w:hAnsi="Cambria" w:cs="Times New Roman"/>
          <w:color w:val="000000"/>
        </w:rPr>
        <w:t xml:space="preserve"> Awards</w:t>
      </w:r>
      <w:r w:rsidRPr="00FC2332">
        <w:rPr>
          <w:rFonts w:ascii="Cambria" w:eastAsia="MS Mincho" w:hAnsi="Cambria" w:cs="Times New Roman"/>
          <w:color w:val="000000"/>
        </w:rPr>
        <w:t xml:space="preserve"> will be announced at the </w:t>
      </w:r>
      <w:r>
        <w:rPr>
          <w:rFonts w:ascii="Cambria" w:eastAsia="MS Mincho" w:hAnsi="Cambria" w:cs="Times New Roman"/>
          <w:color w:val="000000"/>
        </w:rPr>
        <w:t>Annual M</w:t>
      </w:r>
      <w:r w:rsidRPr="00FC2332">
        <w:rPr>
          <w:rFonts w:ascii="Cambria" w:eastAsia="MS Mincho" w:hAnsi="Cambria" w:cs="Times New Roman"/>
          <w:color w:val="000000"/>
        </w:rPr>
        <w:t>eeting of the House of Delegates.</w:t>
      </w:r>
    </w:p>
    <w:p w14:paraId="2250F847" w14:textId="77777777" w:rsidR="0078028A" w:rsidRDefault="0078028A" w:rsidP="0078028A">
      <w:pPr>
        <w:numPr>
          <w:ilvl w:val="3"/>
          <w:numId w:val="184"/>
        </w:numPr>
        <w:tabs>
          <w:tab w:val="left" w:pos="1620"/>
        </w:tabs>
        <w:contextualSpacing/>
        <w:rPr>
          <w:rFonts w:ascii="Cambria" w:eastAsia="MS Mincho" w:hAnsi="Cambria" w:cs="Times New Roman"/>
          <w:color w:val="000000"/>
        </w:rPr>
      </w:pPr>
      <w:r w:rsidRPr="00A15C38">
        <w:rPr>
          <w:rFonts w:ascii="Cambria" w:eastAsia="MS Mincho" w:hAnsi="Cambria" w:cs="Times New Roman"/>
          <w:color w:val="000000"/>
        </w:rPr>
        <w:t xml:space="preserve">Final disbursement by WI Swimming of Grant Award funds </w:t>
      </w:r>
      <w:proofErr w:type="gramStart"/>
      <w:r w:rsidRPr="00A15C38">
        <w:rPr>
          <w:rFonts w:ascii="Cambria" w:eastAsia="MS Mincho" w:hAnsi="Cambria" w:cs="Times New Roman"/>
          <w:color w:val="000000"/>
        </w:rPr>
        <w:t>require</w:t>
      </w:r>
      <w:proofErr w:type="gramEnd"/>
      <w:r w:rsidRPr="00A15C38">
        <w:rPr>
          <w:rFonts w:ascii="Cambria" w:eastAsia="MS Mincho" w:hAnsi="Cambria" w:cs="Times New Roman"/>
          <w:color w:val="000000"/>
        </w:rPr>
        <w:t xml:space="preserve"> the submission of a paid receipt or invoice.</w:t>
      </w:r>
    </w:p>
    <w:p w14:paraId="17518227" w14:textId="77777777" w:rsidR="0078028A" w:rsidRDefault="0078028A" w:rsidP="0078028A">
      <w:pPr>
        <w:numPr>
          <w:ilvl w:val="4"/>
          <w:numId w:val="184"/>
        </w:numPr>
        <w:tabs>
          <w:tab w:val="left" w:pos="1620"/>
        </w:tabs>
        <w:contextualSpacing/>
        <w:rPr>
          <w:rFonts w:ascii="Cambria" w:eastAsia="MS Mincho" w:hAnsi="Cambria" w:cs="Times New Roman"/>
          <w:color w:val="000000"/>
        </w:rPr>
      </w:pPr>
      <w:r w:rsidRPr="001F779D">
        <w:rPr>
          <w:rFonts w:ascii="Cambria" w:eastAsia="MS Mincho" w:hAnsi="Cambria" w:cs="Times New Roman"/>
          <w:color w:val="000000"/>
        </w:rPr>
        <w:t>Requests for disbursement of Grant Awards must be submitted to the LSC by August 31 of the year following the grant approval or the grant will be forfeited.</w:t>
      </w:r>
    </w:p>
    <w:p w14:paraId="2CFADB26" w14:textId="6C3A25EB" w:rsidR="0078028A" w:rsidRPr="00514532" w:rsidRDefault="0078028A" w:rsidP="0078028A">
      <w:pPr>
        <w:numPr>
          <w:ilvl w:val="4"/>
          <w:numId w:val="184"/>
        </w:numPr>
        <w:tabs>
          <w:tab w:val="left" w:pos="1620"/>
        </w:tabs>
        <w:contextualSpacing/>
        <w:rPr>
          <w:rFonts w:ascii="Cambria" w:eastAsia="MS Mincho" w:hAnsi="Cambria" w:cs="Times New Roman"/>
          <w:color w:val="000000"/>
        </w:rPr>
      </w:pPr>
      <w:r w:rsidRPr="00514532">
        <w:rPr>
          <w:rFonts w:ascii="Cambria" w:eastAsia="MS Mincho" w:hAnsi="Cambria" w:cs="Times New Roman"/>
          <w:color w:val="000000"/>
        </w:rPr>
        <w:t>Any forfeited Facility Fund Grant Awards will be assigned back into the fund balance and become part of the grant allocation for the new fiscal year.</w:t>
      </w:r>
    </w:p>
    <w:p w14:paraId="52EFB6D8" w14:textId="77777777" w:rsidR="00F330DF" w:rsidRDefault="00F330DF" w:rsidP="002305C7">
      <w:pPr>
        <w:pStyle w:val="ListParagraph"/>
        <w:keepNext/>
        <w:keepLines/>
        <w:numPr>
          <w:ilvl w:val="2"/>
          <w:numId w:val="167"/>
        </w:numPr>
        <w:tabs>
          <w:tab w:val="left" w:pos="1620"/>
        </w:tabs>
        <w:ind w:left="792" w:hanging="792"/>
        <w:rPr>
          <w:rFonts w:ascii="Cambria" w:eastAsia="MS Mincho" w:hAnsi="Cambria" w:cs="Times New Roman"/>
          <w:color w:val="000000"/>
        </w:rPr>
      </w:pPr>
      <w:r>
        <w:rPr>
          <w:rFonts w:ascii="Cambria" w:eastAsia="MS Mincho" w:hAnsi="Cambria" w:cs="Times New Roman"/>
          <w:color w:val="000000"/>
        </w:rPr>
        <w:t>Grant Award Consideration Criteria</w:t>
      </w:r>
    </w:p>
    <w:p w14:paraId="530BAA82" w14:textId="77777777" w:rsidR="007C23E1" w:rsidRDefault="00F330DF" w:rsidP="007C23E1">
      <w:pPr>
        <w:pStyle w:val="ListParagraph"/>
        <w:keepNext/>
        <w:keepLines/>
        <w:numPr>
          <w:ilvl w:val="3"/>
          <w:numId w:val="167"/>
        </w:numPr>
        <w:tabs>
          <w:tab w:val="left" w:pos="1620"/>
        </w:tabs>
        <w:ind w:left="1224" w:hanging="432"/>
        <w:rPr>
          <w:rFonts w:ascii="Cambria" w:eastAsia="MS Mincho" w:hAnsi="Cambria" w:cs="Times New Roman"/>
          <w:color w:val="000000"/>
        </w:rPr>
      </w:pPr>
      <w:r>
        <w:rPr>
          <w:rFonts w:ascii="Cambria" w:eastAsia="MS Mincho" w:hAnsi="Cambria" w:cs="Times New Roman"/>
          <w:color w:val="000000"/>
        </w:rPr>
        <w:t xml:space="preserve">Applicant represents a </w:t>
      </w:r>
      <w:r w:rsidRPr="00855EA9">
        <w:rPr>
          <w:rFonts w:ascii="Cambria" w:eastAsia="MS Mincho" w:hAnsi="Cambria" w:cs="Times New Roman"/>
          <w:color w:val="000000"/>
        </w:rPr>
        <w:t>USAS registered club in good standing</w:t>
      </w:r>
    </w:p>
    <w:p w14:paraId="1B174FF0" w14:textId="55B61977" w:rsidR="007C23E1" w:rsidRPr="007C23E1" w:rsidRDefault="007C23E1" w:rsidP="007C23E1">
      <w:pPr>
        <w:pStyle w:val="ListParagraph"/>
        <w:keepNext/>
        <w:keepLines/>
        <w:numPr>
          <w:ilvl w:val="3"/>
          <w:numId w:val="167"/>
        </w:numPr>
        <w:tabs>
          <w:tab w:val="left" w:pos="1620"/>
        </w:tabs>
        <w:ind w:left="1224" w:hanging="432"/>
        <w:rPr>
          <w:rFonts w:ascii="Cambria" w:eastAsia="MS Mincho" w:hAnsi="Cambria" w:cs="Times New Roman"/>
          <w:color w:val="000000"/>
        </w:rPr>
      </w:pPr>
      <w:r w:rsidRPr="007C23E1">
        <w:rPr>
          <w:rFonts w:ascii="Cambria" w:eastAsia="MS Mincho" w:hAnsi="Cambria" w:cs="Times New Roman"/>
          <w:color w:val="000000"/>
        </w:rPr>
        <w:t>Details of the amounts and use of the facility fees charged by applicant</w:t>
      </w:r>
    </w:p>
    <w:p w14:paraId="11645225" w14:textId="0FB7D948" w:rsidR="00F330DF" w:rsidRPr="00855EA9" w:rsidRDefault="00F330DF" w:rsidP="002305C7">
      <w:pPr>
        <w:pStyle w:val="ListParagraph"/>
        <w:keepNext/>
        <w:keepLines/>
        <w:numPr>
          <w:ilvl w:val="3"/>
          <w:numId w:val="167"/>
        </w:numPr>
        <w:tabs>
          <w:tab w:val="left" w:pos="1620"/>
        </w:tabs>
        <w:ind w:left="1224" w:hanging="432"/>
        <w:rPr>
          <w:rFonts w:ascii="Cambria" w:eastAsia="MS Mincho" w:hAnsi="Cambria" w:cs="Times New Roman"/>
          <w:color w:val="000000"/>
        </w:rPr>
      </w:pPr>
      <w:r>
        <w:rPr>
          <w:rFonts w:ascii="Cambria" w:eastAsia="MS Mincho" w:hAnsi="Cambria" w:cs="Times New Roman"/>
          <w:color w:val="000000"/>
        </w:rPr>
        <w:t>V</w:t>
      </w:r>
      <w:r w:rsidRPr="00855EA9">
        <w:rPr>
          <w:rFonts w:ascii="Cambria" w:eastAsia="MS Mincho" w:hAnsi="Cambria" w:cs="Times New Roman"/>
          <w:color w:val="000000"/>
        </w:rPr>
        <w:t>alue to Wisconsin Swimming and its athlete members</w:t>
      </w:r>
    </w:p>
    <w:p w14:paraId="50AFFFDA" w14:textId="77777777" w:rsidR="00F330DF" w:rsidRPr="00855EA9" w:rsidRDefault="00F330DF" w:rsidP="002305C7">
      <w:pPr>
        <w:pStyle w:val="ListParagraph"/>
        <w:keepNext/>
        <w:keepLines/>
        <w:numPr>
          <w:ilvl w:val="3"/>
          <w:numId w:val="167"/>
        </w:numPr>
        <w:tabs>
          <w:tab w:val="left" w:pos="1620"/>
        </w:tabs>
        <w:ind w:left="1224" w:hanging="432"/>
        <w:rPr>
          <w:rFonts w:ascii="Cambria" w:eastAsia="MS Mincho" w:hAnsi="Cambria" w:cs="Times New Roman"/>
          <w:color w:val="000000"/>
        </w:rPr>
      </w:pPr>
      <w:r w:rsidRPr="00855EA9">
        <w:rPr>
          <w:rFonts w:ascii="Cambria" w:eastAsia="MS Mincho" w:hAnsi="Cambria" w:cs="Times New Roman"/>
          <w:color w:val="000000"/>
        </w:rPr>
        <w:t>Availability of surrounding facilities and clubs</w:t>
      </w:r>
    </w:p>
    <w:p w14:paraId="0AF720B2" w14:textId="3C15E9FE" w:rsidR="00F330DF" w:rsidRPr="00855EA9" w:rsidRDefault="00F330DF" w:rsidP="002305C7">
      <w:pPr>
        <w:pStyle w:val="ListParagraph"/>
        <w:keepNext/>
        <w:keepLines/>
        <w:numPr>
          <w:ilvl w:val="3"/>
          <w:numId w:val="167"/>
        </w:numPr>
        <w:tabs>
          <w:tab w:val="left" w:pos="1620"/>
        </w:tabs>
        <w:ind w:left="1224" w:hanging="432"/>
        <w:rPr>
          <w:rFonts w:ascii="Cambria" w:eastAsia="MS Mincho" w:hAnsi="Cambria" w:cs="Times New Roman"/>
          <w:color w:val="000000"/>
        </w:rPr>
      </w:pPr>
      <w:r w:rsidRPr="00855EA9">
        <w:rPr>
          <w:rFonts w:ascii="Cambria" w:eastAsia="MS Mincho" w:hAnsi="Cambria" w:cs="Times New Roman"/>
          <w:color w:val="000000"/>
        </w:rPr>
        <w:t xml:space="preserve">Identification of stakeholders (USAS registered club, community support, school system support, </w:t>
      </w:r>
      <w:r w:rsidR="007F3CF4" w:rsidRPr="00855EA9">
        <w:rPr>
          <w:rFonts w:ascii="Cambria" w:eastAsia="MS Mincho" w:hAnsi="Cambria" w:cs="Times New Roman"/>
          <w:color w:val="000000"/>
        </w:rPr>
        <w:t>etc.</w:t>
      </w:r>
      <w:r w:rsidRPr="00855EA9">
        <w:rPr>
          <w:rFonts w:ascii="Cambria" w:eastAsia="MS Mincho" w:hAnsi="Cambria" w:cs="Times New Roman"/>
          <w:color w:val="000000"/>
        </w:rPr>
        <w:t>)</w:t>
      </w:r>
    </w:p>
    <w:p w14:paraId="45ADFF9E" w14:textId="3284A67C" w:rsidR="00F330DF" w:rsidRPr="00855EA9" w:rsidRDefault="00F330DF" w:rsidP="002305C7">
      <w:pPr>
        <w:pStyle w:val="ListParagraph"/>
        <w:keepNext/>
        <w:keepLines/>
        <w:numPr>
          <w:ilvl w:val="3"/>
          <w:numId w:val="167"/>
        </w:numPr>
        <w:tabs>
          <w:tab w:val="left" w:pos="1620"/>
        </w:tabs>
        <w:ind w:left="1224" w:hanging="432"/>
        <w:rPr>
          <w:rFonts w:ascii="Cambria" w:eastAsia="MS Mincho" w:hAnsi="Cambria" w:cs="Times New Roman"/>
          <w:color w:val="000000"/>
        </w:rPr>
      </w:pPr>
      <w:r w:rsidRPr="00855EA9">
        <w:rPr>
          <w:rFonts w:ascii="Cambria" w:eastAsia="MS Mincho" w:hAnsi="Cambria" w:cs="Times New Roman"/>
          <w:color w:val="000000"/>
        </w:rPr>
        <w:t xml:space="preserve">Club characteristics (longevity, number of families, number of athletes, </w:t>
      </w:r>
      <w:r w:rsidR="007F3CF4" w:rsidRPr="00855EA9">
        <w:rPr>
          <w:rFonts w:ascii="Cambria" w:eastAsia="MS Mincho" w:hAnsi="Cambria" w:cs="Times New Roman"/>
          <w:color w:val="000000"/>
        </w:rPr>
        <w:t>etc.</w:t>
      </w:r>
      <w:r w:rsidRPr="00855EA9">
        <w:rPr>
          <w:rFonts w:ascii="Cambria" w:eastAsia="MS Mincho" w:hAnsi="Cambria" w:cs="Times New Roman"/>
          <w:color w:val="000000"/>
        </w:rPr>
        <w:t>)</w:t>
      </w:r>
    </w:p>
    <w:p w14:paraId="3F3417A8" w14:textId="77777777" w:rsidR="00F330DF" w:rsidRPr="00855EA9" w:rsidRDefault="00F330DF" w:rsidP="002305C7">
      <w:pPr>
        <w:pStyle w:val="ListParagraph"/>
        <w:keepNext/>
        <w:keepLines/>
        <w:numPr>
          <w:ilvl w:val="3"/>
          <w:numId w:val="167"/>
        </w:numPr>
        <w:tabs>
          <w:tab w:val="left" w:pos="1620"/>
        </w:tabs>
        <w:ind w:left="1224" w:hanging="432"/>
        <w:rPr>
          <w:rFonts w:ascii="Cambria" w:eastAsia="MS Mincho" w:hAnsi="Cambria" w:cs="Times New Roman"/>
          <w:color w:val="000000"/>
        </w:rPr>
      </w:pPr>
      <w:r w:rsidRPr="00855EA9">
        <w:rPr>
          <w:rFonts w:ascii="Cambria" w:eastAsia="MS Mincho" w:hAnsi="Cambria" w:cs="Times New Roman"/>
          <w:color w:val="000000"/>
        </w:rPr>
        <w:t>Age of current facility</w:t>
      </w:r>
    </w:p>
    <w:p w14:paraId="4C7C57E8" w14:textId="77777777" w:rsidR="00F330DF" w:rsidRPr="00855EA9" w:rsidRDefault="00F330DF" w:rsidP="002305C7">
      <w:pPr>
        <w:pStyle w:val="ListParagraph"/>
        <w:keepNext/>
        <w:keepLines/>
        <w:numPr>
          <w:ilvl w:val="3"/>
          <w:numId w:val="167"/>
        </w:numPr>
        <w:tabs>
          <w:tab w:val="left" w:pos="1620"/>
        </w:tabs>
        <w:ind w:left="1224" w:hanging="432"/>
        <w:rPr>
          <w:rFonts w:ascii="Cambria" w:eastAsia="MS Mincho" w:hAnsi="Cambria" w:cs="Times New Roman"/>
          <w:color w:val="000000"/>
        </w:rPr>
      </w:pPr>
      <w:r w:rsidRPr="00855EA9">
        <w:rPr>
          <w:rFonts w:ascii="Cambria" w:eastAsia="MS Mincho" w:hAnsi="Cambria" w:cs="Times New Roman"/>
          <w:color w:val="000000"/>
        </w:rPr>
        <w:t>Timeframe/urgency of request</w:t>
      </w:r>
    </w:p>
    <w:p w14:paraId="59452AE2" w14:textId="77777777" w:rsidR="00F330DF" w:rsidRPr="00855EA9" w:rsidRDefault="00F330DF" w:rsidP="002305C7">
      <w:pPr>
        <w:pStyle w:val="ListParagraph"/>
        <w:keepNext/>
        <w:keepLines/>
        <w:numPr>
          <w:ilvl w:val="3"/>
          <w:numId w:val="167"/>
        </w:numPr>
        <w:tabs>
          <w:tab w:val="left" w:pos="1620"/>
        </w:tabs>
        <w:ind w:left="1224" w:hanging="432"/>
        <w:rPr>
          <w:rFonts w:ascii="Cambria" w:eastAsia="MS Mincho" w:hAnsi="Cambria" w:cs="Times New Roman"/>
          <w:color w:val="000000"/>
        </w:rPr>
      </w:pPr>
      <w:r w:rsidRPr="00855EA9">
        <w:rPr>
          <w:rFonts w:ascii="Cambria" w:eastAsia="MS Mincho" w:hAnsi="Cambria" w:cs="Times New Roman"/>
          <w:color w:val="000000"/>
        </w:rPr>
        <w:t xml:space="preserve">Additional fundraising efforts/successes by the </w:t>
      </w:r>
      <w:proofErr w:type="gramStart"/>
      <w:r w:rsidRPr="00855EA9">
        <w:rPr>
          <w:rFonts w:ascii="Cambria" w:eastAsia="MS Mincho" w:hAnsi="Cambria" w:cs="Times New Roman"/>
          <w:color w:val="000000"/>
        </w:rPr>
        <w:t>requesting</w:t>
      </w:r>
      <w:proofErr w:type="gramEnd"/>
      <w:r w:rsidRPr="00855EA9">
        <w:rPr>
          <w:rFonts w:ascii="Cambria" w:eastAsia="MS Mincho" w:hAnsi="Cambria" w:cs="Times New Roman"/>
          <w:color w:val="000000"/>
        </w:rPr>
        <w:t xml:space="preserve"> club</w:t>
      </w:r>
    </w:p>
    <w:p w14:paraId="4D8B0481" w14:textId="77777777" w:rsidR="00F330DF" w:rsidRPr="00855EA9" w:rsidRDefault="00F330DF" w:rsidP="002305C7">
      <w:pPr>
        <w:pStyle w:val="ListParagraph"/>
        <w:numPr>
          <w:ilvl w:val="3"/>
          <w:numId w:val="167"/>
        </w:numPr>
        <w:tabs>
          <w:tab w:val="left" w:pos="1620"/>
        </w:tabs>
        <w:ind w:left="1224" w:hanging="432"/>
        <w:rPr>
          <w:rFonts w:ascii="Cambria" w:eastAsia="MS Mincho" w:hAnsi="Cambria" w:cs="Times New Roman"/>
          <w:color w:val="000000"/>
        </w:rPr>
      </w:pPr>
      <w:r>
        <w:rPr>
          <w:rFonts w:ascii="Cambria" w:eastAsia="MS Mincho" w:hAnsi="Cambria" w:cs="Times New Roman"/>
          <w:color w:val="000000"/>
        </w:rPr>
        <w:t>Potential impacts</w:t>
      </w:r>
      <w:r w:rsidRPr="00855EA9">
        <w:rPr>
          <w:rFonts w:ascii="Cambria" w:eastAsia="MS Mincho" w:hAnsi="Cambria" w:cs="Times New Roman"/>
          <w:color w:val="000000"/>
        </w:rPr>
        <w:t xml:space="preserve"> </w:t>
      </w:r>
      <w:r>
        <w:rPr>
          <w:rFonts w:ascii="Cambria" w:eastAsia="MS Mincho" w:hAnsi="Cambria" w:cs="Times New Roman"/>
          <w:color w:val="000000"/>
        </w:rPr>
        <w:t>of a Grant Request being denied</w:t>
      </w:r>
    </w:p>
    <w:p w14:paraId="6938B1FC" w14:textId="77777777" w:rsidR="00F330DF" w:rsidRDefault="00F330DF" w:rsidP="002305C7">
      <w:pPr>
        <w:pStyle w:val="ListParagraph"/>
        <w:keepNext/>
        <w:keepLines/>
        <w:numPr>
          <w:ilvl w:val="2"/>
          <w:numId w:val="167"/>
        </w:numPr>
        <w:tabs>
          <w:tab w:val="left" w:pos="1620"/>
        </w:tabs>
        <w:ind w:left="792" w:hanging="792"/>
        <w:rPr>
          <w:rFonts w:ascii="Cambria" w:eastAsia="MS Mincho" w:hAnsi="Cambria" w:cs="Times New Roman"/>
          <w:color w:val="000000"/>
        </w:rPr>
      </w:pPr>
      <w:r>
        <w:rPr>
          <w:rFonts w:ascii="Cambria" w:eastAsia="MS Mincho" w:hAnsi="Cambria" w:cs="Times New Roman"/>
          <w:color w:val="000000"/>
        </w:rPr>
        <w:lastRenderedPageBreak/>
        <w:t>Grant Request Purposes – Examples, but not limited to:</w:t>
      </w:r>
    </w:p>
    <w:p w14:paraId="3F110AAE" w14:textId="77777777" w:rsidR="00F330DF" w:rsidRDefault="00F330DF" w:rsidP="002305C7">
      <w:pPr>
        <w:pStyle w:val="ListParagraph"/>
        <w:keepNext/>
        <w:keepLines/>
        <w:numPr>
          <w:ilvl w:val="3"/>
          <w:numId w:val="167"/>
        </w:numPr>
        <w:tabs>
          <w:tab w:val="left" w:pos="1620"/>
        </w:tabs>
        <w:ind w:left="1224" w:hanging="432"/>
        <w:rPr>
          <w:rFonts w:ascii="Cambria" w:eastAsia="MS Mincho" w:hAnsi="Cambria" w:cs="Times New Roman"/>
          <w:color w:val="000000"/>
        </w:rPr>
      </w:pPr>
      <w:r>
        <w:rPr>
          <w:rFonts w:ascii="Cambria" w:eastAsia="MS Mincho" w:hAnsi="Cambria" w:cs="Times New Roman"/>
          <w:color w:val="000000"/>
        </w:rPr>
        <w:t xml:space="preserve">Valid request purposes </w:t>
      </w:r>
    </w:p>
    <w:p w14:paraId="0BD391E7" w14:textId="77777777" w:rsidR="00F330DF" w:rsidRDefault="00F330DF" w:rsidP="002305C7">
      <w:pPr>
        <w:pStyle w:val="ListParagraph"/>
        <w:keepNext/>
        <w:keepLines/>
        <w:numPr>
          <w:ilvl w:val="4"/>
          <w:numId w:val="167"/>
        </w:numPr>
        <w:tabs>
          <w:tab w:val="left" w:pos="1620"/>
        </w:tabs>
        <w:ind w:left="1620" w:hanging="360"/>
        <w:rPr>
          <w:rFonts w:ascii="Cambria" w:eastAsia="MS Mincho" w:hAnsi="Cambria" w:cs="Times New Roman"/>
          <w:color w:val="000000"/>
        </w:rPr>
      </w:pPr>
      <w:r w:rsidRPr="00FC2332">
        <w:rPr>
          <w:rFonts w:ascii="Cambria" w:eastAsia="MS Mincho" w:hAnsi="Cambria" w:cs="Times New Roman"/>
          <w:color w:val="000000"/>
        </w:rPr>
        <w:t>Training equipment for athletes</w:t>
      </w:r>
    </w:p>
    <w:p w14:paraId="4E90F27B" w14:textId="6807B809" w:rsidR="00F330DF" w:rsidRDefault="00F330DF" w:rsidP="002305C7">
      <w:pPr>
        <w:pStyle w:val="ListParagraph"/>
        <w:keepNext/>
        <w:keepLines/>
        <w:numPr>
          <w:ilvl w:val="4"/>
          <w:numId w:val="167"/>
        </w:numPr>
        <w:tabs>
          <w:tab w:val="left" w:pos="1620"/>
        </w:tabs>
        <w:ind w:left="1620" w:hanging="360"/>
        <w:rPr>
          <w:rFonts w:ascii="Cambria" w:eastAsia="MS Mincho" w:hAnsi="Cambria" w:cs="Times New Roman"/>
          <w:color w:val="000000"/>
        </w:rPr>
      </w:pPr>
      <w:r w:rsidRPr="00FC2332">
        <w:rPr>
          <w:rFonts w:ascii="Cambria" w:eastAsia="MS Mincho" w:hAnsi="Cambria" w:cs="Times New Roman"/>
          <w:color w:val="000000"/>
        </w:rPr>
        <w:t xml:space="preserve">Facility upgrades such as replacement of lane lines, touch pads, starting devices, starting block enhancements, </w:t>
      </w:r>
      <w:r w:rsidR="00E61D33" w:rsidRPr="00FC2332">
        <w:rPr>
          <w:rFonts w:ascii="Cambria" w:eastAsia="MS Mincho" w:hAnsi="Cambria" w:cs="Times New Roman"/>
          <w:color w:val="000000"/>
        </w:rPr>
        <w:t>etc.</w:t>
      </w:r>
    </w:p>
    <w:p w14:paraId="29B32EEE" w14:textId="77777777" w:rsidR="00F330DF" w:rsidRDefault="00F330DF" w:rsidP="002305C7">
      <w:pPr>
        <w:pStyle w:val="ListParagraph"/>
        <w:keepNext/>
        <w:keepLines/>
        <w:numPr>
          <w:ilvl w:val="3"/>
          <w:numId w:val="167"/>
        </w:numPr>
        <w:tabs>
          <w:tab w:val="left" w:pos="1620"/>
        </w:tabs>
        <w:ind w:left="1224" w:hanging="432"/>
        <w:rPr>
          <w:rFonts w:ascii="Cambria" w:eastAsia="MS Mincho" w:hAnsi="Cambria" w:cs="Times New Roman"/>
          <w:color w:val="000000"/>
        </w:rPr>
      </w:pPr>
      <w:r>
        <w:rPr>
          <w:rFonts w:ascii="Cambria" w:eastAsia="MS Mincho" w:hAnsi="Cambria" w:cs="Times New Roman"/>
          <w:color w:val="000000"/>
        </w:rPr>
        <w:t xml:space="preserve">Invalid request purposes </w:t>
      </w:r>
    </w:p>
    <w:p w14:paraId="5A1C168F" w14:textId="77777777" w:rsidR="00F330DF" w:rsidRDefault="00F330DF" w:rsidP="002305C7">
      <w:pPr>
        <w:pStyle w:val="ListParagraph"/>
        <w:keepNext/>
        <w:keepLines/>
        <w:numPr>
          <w:ilvl w:val="4"/>
          <w:numId w:val="167"/>
        </w:numPr>
        <w:tabs>
          <w:tab w:val="left" w:pos="1620"/>
        </w:tabs>
        <w:ind w:left="1620" w:hanging="360"/>
        <w:rPr>
          <w:rFonts w:ascii="Cambria" w:eastAsia="MS Mincho" w:hAnsi="Cambria" w:cs="Times New Roman"/>
          <w:color w:val="000000"/>
        </w:rPr>
      </w:pPr>
      <w:r w:rsidRPr="001D4898">
        <w:rPr>
          <w:rFonts w:ascii="Cambria" w:eastAsia="MS Mincho" w:hAnsi="Cambria" w:cs="Times New Roman"/>
          <w:color w:val="000000"/>
        </w:rPr>
        <w:t xml:space="preserve">Financial support for </w:t>
      </w:r>
      <w:proofErr w:type="gramStart"/>
      <w:r w:rsidRPr="001D4898">
        <w:rPr>
          <w:rFonts w:ascii="Cambria" w:eastAsia="MS Mincho" w:hAnsi="Cambria" w:cs="Times New Roman"/>
          <w:color w:val="000000"/>
        </w:rPr>
        <w:t>athlete</w:t>
      </w:r>
      <w:proofErr w:type="gramEnd"/>
      <w:r w:rsidRPr="001D4898">
        <w:rPr>
          <w:rFonts w:ascii="Cambria" w:eastAsia="MS Mincho" w:hAnsi="Cambria" w:cs="Times New Roman"/>
          <w:color w:val="000000"/>
        </w:rPr>
        <w:t xml:space="preserve">, </w:t>
      </w:r>
      <w:proofErr w:type="gramStart"/>
      <w:r w:rsidRPr="001D4898">
        <w:rPr>
          <w:rFonts w:ascii="Cambria" w:eastAsia="MS Mincho" w:hAnsi="Cambria" w:cs="Times New Roman"/>
          <w:color w:val="000000"/>
        </w:rPr>
        <w:t>coach</w:t>
      </w:r>
      <w:proofErr w:type="gramEnd"/>
      <w:r w:rsidRPr="001D4898">
        <w:rPr>
          <w:rFonts w:ascii="Cambria" w:eastAsia="MS Mincho" w:hAnsi="Cambria" w:cs="Times New Roman"/>
          <w:color w:val="000000"/>
        </w:rPr>
        <w:t xml:space="preserve">, or volunteer travel, </w:t>
      </w:r>
    </w:p>
    <w:p w14:paraId="029A4B56" w14:textId="77777777" w:rsidR="00F330DF" w:rsidRPr="001D4898" w:rsidRDefault="00F330DF" w:rsidP="002305C7">
      <w:pPr>
        <w:pStyle w:val="ListParagraph"/>
        <w:keepNext/>
        <w:keepLines/>
        <w:numPr>
          <w:ilvl w:val="4"/>
          <w:numId w:val="167"/>
        </w:numPr>
        <w:tabs>
          <w:tab w:val="left" w:pos="1620"/>
        </w:tabs>
        <w:ind w:left="1620" w:hanging="360"/>
        <w:rPr>
          <w:rFonts w:ascii="Cambria" w:eastAsia="MS Mincho" w:hAnsi="Cambria" w:cs="Times New Roman"/>
          <w:color w:val="000000"/>
        </w:rPr>
      </w:pPr>
      <w:r>
        <w:rPr>
          <w:rFonts w:ascii="Cambria" w:eastAsia="MS Mincho" w:hAnsi="Cambria" w:cs="Times New Roman"/>
          <w:color w:val="000000"/>
        </w:rPr>
        <w:t xml:space="preserve">Fees related to </w:t>
      </w:r>
      <w:proofErr w:type="gramStart"/>
      <w:r>
        <w:rPr>
          <w:rFonts w:ascii="Cambria" w:eastAsia="MS Mincho" w:hAnsi="Cambria" w:cs="Times New Roman"/>
          <w:color w:val="000000"/>
        </w:rPr>
        <w:t>m</w:t>
      </w:r>
      <w:r w:rsidRPr="001D4898">
        <w:rPr>
          <w:rFonts w:ascii="Cambria" w:eastAsia="MS Mincho" w:hAnsi="Cambria" w:cs="Times New Roman"/>
          <w:color w:val="000000"/>
        </w:rPr>
        <w:t>eet</w:t>
      </w:r>
      <w:proofErr w:type="gramEnd"/>
      <w:r w:rsidRPr="001D4898">
        <w:rPr>
          <w:rFonts w:ascii="Cambria" w:eastAsia="MS Mincho" w:hAnsi="Cambria" w:cs="Times New Roman"/>
          <w:color w:val="000000"/>
        </w:rPr>
        <w:t xml:space="preserve"> entr</w:t>
      </w:r>
      <w:r>
        <w:rPr>
          <w:rFonts w:ascii="Cambria" w:eastAsia="MS Mincho" w:hAnsi="Cambria" w:cs="Times New Roman"/>
          <w:color w:val="000000"/>
        </w:rPr>
        <w:t>ies</w:t>
      </w:r>
      <w:r w:rsidRPr="001D4898">
        <w:rPr>
          <w:rFonts w:ascii="Cambria" w:eastAsia="MS Mincho" w:hAnsi="Cambria" w:cs="Times New Roman"/>
          <w:color w:val="000000"/>
        </w:rPr>
        <w:t>, or conferences</w:t>
      </w:r>
    </w:p>
    <w:p w14:paraId="7448DE7B" w14:textId="77777777" w:rsidR="00F330DF" w:rsidRPr="001D4898" w:rsidRDefault="00F330DF" w:rsidP="002305C7">
      <w:pPr>
        <w:pStyle w:val="ListParagraph"/>
        <w:keepNext/>
        <w:keepLines/>
        <w:numPr>
          <w:ilvl w:val="4"/>
          <w:numId w:val="167"/>
        </w:numPr>
        <w:tabs>
          <w:tab w:val="left" w:pos="1620"/>
        </w:tabs>
        <w:ind w:left="1620" w:hanging="360"/>
        <w:rPr>
          <w:rFonts w:ascii="Cambria" w:eastAsia="MS Mincho" w:hAnsi="Cambria" w:cs="Times New Roman"/>
          <w:color w:val="000000"/>
        </w:rPr>
      </w:pPr>
      <w:r w:rsidRPr="001D4898">
        <w:rPr>
          <w:rFonts w:ascii="Cambria" w:eastAsia="MS Mincho" w:hAnsi="Cambria" w:cs="Times New Roman"/>
          <w:color w:val="000000"/>
        </w:rPr>
        <w:t xml:space="preserve">Recovery of financial loss due to embezzlement, fraud, malfeasance, </w:t>
      </w:r>
      <w:proofErr w:type="spellStart"/>
      <w:r w:rsidRPr="001D4898">
        <w:rPr>
          <w:rFonts w:ascii="Cambria" w:eastAsia="MS Mincho" w:hAnsi="Cambria" w:cs="Times New Roman"/>
          <w:color w:val="000000"/>
        </w:rPr>
        <w:t>etc</w:t>
      </w:r>
      <w:proofErr w:type="spellEnd"/>
    </w:p>
    <w:p w14:paraId="2A8C1663" w14:textId="77777777" w:rsidR="00F330DF" w:rsidRPr="001D4898" w:rsidRDefault="00F330DF" w:rsidP="002305C7">
      <w:pPr>
        <w:pStyle w:val="ListParagraph"/>
        <w:keepNext/>
        <w:keepLines/>
        <w:numPr>
          <w:ilvl w:val="4"/>
          <w:numId w:val="167"/>
        </w:numPr>
        <w:tabs>
          <w:tab w:val="left" w:pos="1620"/>
        </w:tabs>
        <w:ind w:left="1620" w:hanging="360"/>
        <w:rPr>
          <w:rFonts w:ascii="Cambria" w:eastAsia="MS Mincho" w:hAnsi="Cambria" w:cs="Times New Roman"/>
          <w:color w:val="000000"/>
        </w:rPr>
      </w:pPr>
      <w:r w:rsidRPr="001D4898">
        <w:rPr>
          <w:rFonts w:ascii="Cambria" w:eastAsia="MS Mincho" w:hAnsi="Cambria" w:cs="Times New Roman"/>
          <w:color w:val="000000"/>
        </w:rPr>
        <w:t>Support for club facilities that are not open to other Wisconsin Swimming members</w:t>
      </w:r>
    </w:p>
    <w:p w14:paraId="5B43AE8D" w14:textId="77777777" w:rsidR="00F330DF" w:rsidRPr="00FC2332" w:rsidRDefault="00F330DF" w:rsidP="002305C7">
      <w:pPr>
        <w:pStyle w:val="ListParagraph"/>
        <w:numPr>
          <w:ilvl w:val="4"/>
          <w:numId w:val="167"/>
        </w:numPr>
        <w:tabs>
          <w:tab w:val="left" w:pos="1620"/>
        </w:tabs>
        <w:ind w:left="1713" w:hanging="446"/>
        <w:rPr>
          <w:rFonts w:ascii="Cambria" w:eastAsia="MS Mincho" w:hAnsi="Cambria" w:cs="Times New Roman"/>
          <w:color w:val="000000"/>
        </w:rPr>
      </w:pPr>
      <w:r w:rsidRPr="001D4898">
        <w:rPr>
          <w:rFonts w:ascii="Cambria" w:eastAsia="MS Mincho" w:hAnsi="Cambria" w:cs="Times New Roman"/>
          <w:color w:val="000000"/>
        </w:rPr>
        <w:t>Computer purchases or upgrades for clubs</w:t>
      </w:r>
    </w:p>
    <w:p w14:paraId="4E8C4837" w14:textId="77777777" w:rsidR="00F330DF" w:rsidRDefault="00F330DF" w:rsidP="002305C7">
      <w:pPr>
        <w:pStyle w:val="ListParagraph"/>
        <w:keepNext/>
        <w:keepLines/>
        <w:numPr>
          <w:ilvl w:val="2"/>
          <w:numId w:val="167"/>
        </w:numPr>
        <w:tabs>
          <w:tab w:val="left" w:pos="1620"/>
        </w:tabs>
        <w:ind w:left="792" w:hanging="792"/>
        <w:rPr>
          <w:rFonts w:ascii="Cambria" w:eastAsia="MS Mincho" w:hAnsi="Cambria" w:cs="Times New Roman"/>
          <w:color w:val="000000"/>
        </w:rPr>
      </w:pPr>
      <w:r>
        <w:rPr>
          <w:rFonts w:ascii="Cambria" w:eastAsia="MS Mincho" w:hAnsi="Cambria" w:cs="Times New Roman"/>
          <w:color w:val="000000"/>
        </w:rPr>
        <w:t>Potential Outcomes of LSC Facility Fund Grant Requests</w:t>
      </w:r>
    </w:p>
    <w:p w14:paraId="76BB3C85" w14:textId="77777777" w:rsidR="00F330DF" w:rsidRDefault="00F330DF" w:rsidP="002305C7">
      <w:pPr>
        <w:pStyle w:val="ListParagraph"/>
        <w:keepNext/>
        <w:keepLines/>
        <w:numPr>
          <w:ilvl w:val="3"/>
          <w:numId w:val="167"/>
        </w:numPr>
        <w:tabs>
          <w:tab w:val="left" w:pos="1620"/>
        </w:tabs>
        <w:ind w:left="1224" w:hanging="432"/>
        <w:rPr>
          <w:rFonts w:ascii="Cambria" w:eastAsia="MS Mincho" w:hAnsi="Cambria" w:cs="Times New Roman"/>
          <w:color w:val="000000"/>
        </w:rPr>
      </w:pPr>
      <w:r>
        <w:rPr>
          <w:rFonts w:ascii="Cambria" w:eastAsia="MS Mincho" w:hAnsi="Cambria" w:cs="Times New Roman"/>
          <w:color w:val="000000"/>
        </w:rPr>
        <w:t>Full funding awarded as requested</w:t>
      </w:r>
    </w:p>
    <w:p w14:paraId="080DB2A8" w14:textId="77777777" w:rsidR="00F330DF" w:rsidRDefault="00F330DF" w:rsidP="002305C7">
      <w:pPr>
        <w:pStyle w:val="ListParagraph"/>
        <w:keepNext/>
        <w:keepLines/>
        <w:numPr>
          <w:ilvl w:val="3"/>
          <w:numId w:val="167"/>
        </w:numPr>
        <w:tabs>
          <w:tab w:val="left" w:pos="1620"/>
        </w:tabs>
        <w:ind w:left="1224" w:hanging="432"/>
        <w:rPr>
          <w:rFonts w:ascii="Cambria" w:eastAsia="MS Mincho" w:hAnsi="Cambria" w:cs="Times New Roman"/>
          <w:color w:val="000000"/>
        </w:rPr>
      </w:pPr>
      <w:r>
        <w:rPr>
          <w:rFonts w:ascii="Cambria" w:eastAsia="MS Mincho" w:hAnsi="Cambria" w:cs="Times New Roman"/>
          <w:color w:val="000000"/>
        </w:rPr>
        <w:t>Partial funding awarded (a percentage of request)</w:t>
      </w:r>
    </w:p>
    <w:p w14:paraId="108B7FB8" w14:textId="77777777" w:rsidR="00F330DF" w:rsidRDefault="00F330DF" w:rsidP="002305C7">
      <w:pPr>
        <w:pStyle w:val="ListParagraph"/>
        <w:keepNext/>
        <w:keepLines/>
        <w:numPr>
          <w:ilvl w:val="3"/>
          <w:numId w:val="167"/>
        </w:numPr>
        <w:tabs>
          <w:tab w:val="left" w:pos="1620"/>
        </w:tabs>
        <w:ind w:left="1224" w:hanging="432"/>
        <w:rPr>
          <w:rFonts w:ascii="Cambria" w:eastAsia="MS Mincho" w:hAnsi="Cambria" w:cs="Times New Roman"/>
          <w:color w:val="000000"/>
        </w:rPr>
      </w:pPr>
      <w:r>
        <w:rPr>
          <w:rFonts w:ascii="Cambria" w:eastAsia="MS Mincho" w:hAnsi="Cambria" w:cs="Times New Roman"/>
          <w:color w:val="000000"/>
        </w:rPr>
        <w:t>Denial of request</w:t>
      </w:r>
    </w:p>
    <w:p w14:paraId="52AF8185" w14:textId="77777777" w:rsidR="00F330DF" w:rsidRDefault="00F330DF" w:rsidP="002305C7">
      <w:pPr>
        <w:pStyle w:val="ListParagraph"/>
        <w:keepNext/>
        <w:keepLines/>
        <w:numPr>
          <w:ilvl w:val="2"/>
          <w:numId w:val="167"/>
        </w:numPr>
        <w:tabs>
          <w:tab w:val="left" w:pos="1620"/>
        </w:tabs>
        <w:ind w:left="792" w:hanging="792"/>
        <w:rPr>
          <w:rFonts w:ascii="Cambria" w:eastAsia="MS Mincho" w:hAnsi="Cambria" w:cs="Times New Roman"/>
          <w:color w:val="000000"/>
        </w:rPr>
      </w:pPr>
      <w:r>
        <w:rPr>
          <w:rFonts w:ascii="Cambria" w:eastAsia="MS Mincho" w:hAnsi="Cambria" w:cs="Times New Roman"/>
          <w:color w:val="000000"/>
        </w:rPr>
        <w:t>Appeal of LSC Facility Fund Grant Requests Outcomes</w:t>
      </w:r>
    </w:p>
    <w:p w14:paraId="3208B6B1" w14:textId="77777777" w:rsidR="00F330DF" w:rsidRDefault="00F330DF" w:rsidP="002305C7">
      <w:pPr>
        <w:pStyle w:val="ListParagraph"/>
        <w:keepNext/>
        <w:keepLines/>
        <w:numPr>
          <w:ilvl w:val="3"/>
          <w:numId w:val="167"/>
        </w:numPr>
        <w:tabs>
          <w:tab w:val="left" w:pos="1620"/>
        </w:tabs>
        <w:ind w:left="1224" w:hanging="432"/>
        <w:rPr>
          <w:rFonts w:ascii="Cambria" w:eastAsia="MS Mincho" w:hAnsi="Cambria" w:cs="Times New Roman"/>
          <w:color w:val="000000"/>
        </w:rPr>
      </w:pPr>
      <w:r>
        <w:rPr>
          <w:rFonts w:ascii="Cambria" w:eastAsia="MS Mincho" w:hAnsi="Cambria" w:cs="Times New Roman"/>
          <w:color w:val="000000"/>
        </w:rPr>
        <w:t xml:space="preserve">Grant Requests decided upon by the LSC Board of Directors may </w:t>
      </w:r>
      <w:proofErr w:type="gramStart"/>
      <w:r>
        <w:rPr>
          <w:rFonts w:ascii="Cambria" w:eastAsia="MS Mincho" w:hAnsi="Cambria" w:cs="Times New Roman"/>
          <w:color w:val="000000"/>
        </w:rPr>
        <w:t>be appealed</w:t>
      </w:r>
      <w:proofErr w:type="gramEnd"/>
      <w:r>
        <w:rPr>
          <w:rFonts w:ascii="Cambria" w:eastAsia="MS Mincho" w:hAnsi="Cambria" w:cs="Times New Roman"/>
          <w:color w:val="000000"/>
        </w:rPr>
        <w:t xml:space="preserve"> to the LSC Executive Committee</w:t>
      </w:r>
    </w:p>
    <w:p w14:paraId="135562F2" w14:textId="77777777" w:rsidR="00F330DF" w:rsidRPr="00FC2332" w:rsidRDefault="00F330DF" w:rsidP="00F330DF">
      <w:pPr>
        <w:pStyle w:val="ListParagraph"/>
        <w:tabs>
          <w:tab w:val="left" w:pos="1890"/>
        </w:tabs>
        <w:ind w:left="1620"/>
        <w:rPr>
          <w:rFonts w:ascii="Cambria" w:eastAsia="MS Mincho" w:hAnsi="Cambria" w:cs="Times New Roman"/>
          <w:color w:val="000000"/>
        </w:rPr>
      </w:pPr>
    </w:p>
    <w:p w14:paraId="4DC18BB2" w14:textId="77777777" w:rsidR="00F330DF" w:rsidRPr="00FA31F5" w:rsidRDefault="00F330DF" w:rsidP="00F330DF">
      <w:pPr>
        <w:pStyle w:val="ListParagraph"/>
        <w:tabs>
          <w:tab w:val="left" w:pos="1890"/>
        </w:tabs>
        <w:ind w:left="1440"/>
        <w:rPr>
          <w:rFonts w:ascii="Cambria" w:eastAsia="MS Mincho" w:hAnsi="Cambria" w:cs="Times New Roman"/>
          <w:color w:val="000000"/>
        </w:rPr>
      </w:pPr>
    </w:p>
    <w:tbl>
      <w:tblPr>
        <w:tblStyle w:val="TableGrid"/>
        <w:tblW w:w="9288" w:type="dxa"/>
        <w:tblLook w:val="04A0" w:firstRow="1" w:lastRow="0" w:firstColumn="1" w:lastColumn="0" w:noHBand="0" w:noVBand="1"/>
      </w:tblPr>
      <w:tblGrid>
        <w:gridCol w:w="2214"/>
        <w:gridCol w:w="2214"/>
        <w:gridCol w:w="4860"/>
      </w:tblGrid>
      <w:tr w:rsidR="00F330DF" w:rsidRPr="00CE5B95" w14:paraId="439B4D4B" w14:textId="77777777" w:rsidTr="006A5AA5">
        <w:tc>
          <w:tcPr>
            <w:tcW w:w="2214" w:type="dxa"/>
          </w:tcPr>
          <w:p w14:paraId="151904D5" w14:textId="77777777" w:rsidR="00F330DF" w:rsidRPr="00CE5B95" w:rsidRDefault="00F330DF" w:rsidP="006A5AA5">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color w:val="000000" w:themeColor="text1"/>
                <w:sz w:val="20"/>
              </w:rPr>
            </w:pPr>
            <w:r w:rsidRPr="00CE5B95">
              <w:rPr>
                <w:rFonts w:ascii="Cambria" w:hAnsi="Cambria"/>
                <w:color w:val="000000" w:themeColor="text1"/>
                <w:sz w:val="20"/>
              </w:rPr>
              <w:t>Date of Revision</w:t>
            </w:r>
          </w:p>
        </w:tc>
        <w:tc>
          <w:tcPr>
            <w:tcW w:w="2214" w:type="dxa"/>
          </w:tcPr>
          <w:p w14:paraId="7BDB18B2" w14:textId="77777777" w:rsidR="00F330DF" w:rsidRPr="00CE5B95" w:rsidRDefault="00F330DF" w:rsidP="006A5AA5">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color w:val="000000" w:themeColor="text1"/>
                <w:sz w:val="20"/>
              </w:rPr>
            </w:pPr>
            <w:r w:rsidRPr="00CE5B95">
              <w:rPr>
                <w:rFonts w:ascii="Cambria" w:hAnsi="Cambria"/>
                <w:color w:val="000000" w:themeColor="text1"/>
                <w:sz w:val="20"/>
              </w:rPr>
              <w:t>Policy Section(s)</w:t>
            </w:r>
          </w:p>
        </w:tc>
        <w:tc>
          <w:tcPr>
            <w:tcW w:w="4860" w:type="dxa"/>
          </w:tcPr>
          <w:p w14:paraId="1F4F6325" w14:textId="77777777" w:rsidR="00F330DF" w:rsidRPr="00CE5B95" w:rsidRDefault="00F330DF" w:rsidP="006A5AA5">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color w:val="000000" w:themeColor="text1"/>
                <w:sz w:val="20"/>
              </w:rPr>
            </w:pPr>
            <w:r w:rsidRPr="00CE5B95">
              <w:rPr>
                <w:rFonts w:ascii="Cambria" w:hAnsi="Cambria"/>
                <w:color w:val="000000" w:themeColor="text1"/>
                <w:sz w:val="20"/>
              </w:rPr>
              <w:t>Changes Made</w:t>
            </w:r>
          </w:p>
        </w:tc>
      </w:tr>
      <w:tr w:rsidR="00F330DF" w:rsidRPr="00CE5B95" w14:paraId="13A35BAF" w14:textId="77777777" w:rsidTr="006A5AA5">
        <w:tc>
          <w:tcPr>
            <w:tcW w:w="2214" w:type="dxa"/>
          </w:tcPr>
          <w:p w14:paraId="37F121B2" w14:textId="77777777" w:rsidR="00F330DF" w:rsidRPr="00CE5B95" w:rsidRDefault="00F330DF" w:rsidP="006A5AA5">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color w:val="000000" w:themeColor="text1"/>
                <w:sz w:val="20"/>
              </w:rPr>
            </w:pPr>
            <w:r>
              <w:rPr>
                <w:rFonts w:ascii="Cambria" w:hAnsi="Cambria"/>
                <w:color w:val="000000" w:themeColor="text1"/>
                <w:sz w:val="20"/>
              </w:rPr>
              <w:t>December 27, 2022</w:t>
            </w:r>
          </w:p>
        </w:tc>
        <w:tc>
          <w:tcPr>
            <w:tcW w:w="2214" w:type="dxa"/>
          </w:tcPr>
          <w:p w14:paraId="38A66F46" w14:textId="77777777" w:rsidR="00F330DF" w:rsidRPr="00CE5B95" w:rsidRDefault="00F330DF" w:rsidP="006A5AA5">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color w:val="000000" w:themeColor="text1"/>
                <w:sz w:val="20"/>
              </w:rPr>
            </w:pPr>
            <w:r>
              <w:rPr>
                <w:rFonts w:ascii="Cambria" w:hAnsi="Cambria"/>
                <w:color w:val="000000" w:themeColor="text1"/>
                <w:sz w:val="20"/>
              </w:rPr>
              <w:t>New policy</w:t>
            </w:r>
          </w:p>
        </w:tc>
        <w:tc>
          <w:tcPr>
            <w:tcW w:w="4860" w:type="dxa"/>
          </w:tcPr>
          <w:p w14:paraId="6407A074" w14:textId="77777777" w:rsidR="00F330DF" w:rsidRPr="00CE5B95" w:rsidRDefault="00F330DF" w:rsidP="006A5AA5">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color w:val="000000" w:themeColor="text1"/>
                <w:sz w:val="20"/>
              </w:rPr>
            </w:pPr>
            <w:r w:rsidRPr="00CE5B95">
              <w:rPr>
                <w:rFonts w:ascii="Cambria" w:hAnsi="Cambria"/>
                <w:color w:val="000000" w:themeColor="text1"/>
                <w:sz w:val="20"/>
              </w:rPr>
              <w:t>Policy created</w:t>
            </w:r>
            <w:r>
              <w:rPr>
                <w:rFonts w:ascii="Cambria" w:hAnsi="Cambria"/>
                <w:color w:val="000000" w:themeColor="text1"/>
                <w:sz w:val="20"/>
              </w:rPr>
              <w:t xml:space="preserve"> from approved HOD proposal</w:t>
            </w:r>
          </w:p>
        </w:tc>
      </w:tr>
      <w:tr w:rsidR="00F330DF" w:rsidRPr="00CE5B95" w14:paraId="639910FE" w14:textId="77777777" w:rsidTr="006A5AA5">
        <w:tc>
          <w:tcPr>
            <w:tcW w:w="2214" w:type="dxa"/>
          </w:tcPr>
          <w:p w14:paraId="7D00FE5F" w14:textId="77777777" w:rsidR="00F330DF" w:rsidRDefault="00F330DF" w:rsidP="006A5AA5">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color w:val="000000" w:themeColor="text1"/>
                <w:sz w:val="20"/>
              </w:rPr>
            </w:pPr>
            <w:r>
              <w:rPr>
                <w:rFonts w:ascii="Cambria" w:hAnsi="Cambria"/>
                <w:color w:val="000000" w:themeColor="text1"/>
                <w:sz w:val="20"/>
              </w:rPr>
              <w:t>April 28, 2023</w:t>
            </w:r>
          </w:p>
        </w:tc>
        <w:tc>
          <w:tcPr>
            <w:tcW w:w="2214" w:type="dxa"/>
          </w:tcPr>
          <w:p w14:paraId="2A2B6C63" w14:textId="77777777" w:rsidR="00F330DF" w:rsidRDefault="00F330DF" w:rsidP="006A5AA5">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color w:val="000000" w:themeColor="text1"/>
                <w:sz w:val="20"/>
              </w:rPr>
            </w:pPr>
            <w:r>
              <w:rPr>
                <w:rFonts w:ascii="Cambria" w:hAnsi="Cambria"/>
                <w:color w:val="000000" w:themeColor="text1"/>
                <w:sz w:val="20"/>
              </w:rPr>
              <w:t>Add to Article 9.2</w:t>
            </w:r>
          </w:p>
          <w:p w14:paraId="5EE9DEC4" w14:textId="77777777" w:rsidR="00F330DF" w:rsidRDefault="00F330DF" w:rsidP="006A5AA5">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color w:val="000000" w:themeColor="text1"/>
                <w:sz w:val="20"/>
              </w:rPr>
            </w:pPr>
            <w:r>
              <w:rPr>
                <w:rFonts w:ascii="Cambria" w:hAnsi="Cambria"/>
                <w:color w:val="000000" w:themeColor="text1"/>
                <w:sz w:val="20"/>
              </w:rPr>
              <w:t>New Article 9.3</w:t>
            </w:r>
          </w:p>
          <w:p w14:paraId="4D13E603" w14:textId="77777777" w:rsidR="00F330DF" w:rsidRDefault="00F330DF" w:rsidP="006A5AA5">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color w:val="000000" w:themeColor="text1"/>
                <w:sz w:val="20"/>
              </w:rPr>
            </w:pPr>
            <w:r>
              <w:rPr>
                <w:rFonts w:ascii="Cambria" w:hAnsi="Cambria"/>
                <w:color w:val="000000" w:themeColor="text1"/>
                <w:sz w:val="20"/>
              </w:rPr>
              <w:t>New Article 9.4</w:t>
            </w:r>
          </w:p>
        </w:tc>
        <w:tc>
          <w:tcPr>
            <w:tcW w:w="4860" w:type="dxa"/>
          </w:tcPr>
          <w:p w14:paraId="0F6BCEA5" w14:textId="77777777" w:rsidR="00F330DF" w:rsidRDefault="00F330DF" w:rsidP="006A5AA5">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color w:val="000000" w:themeColor="text1"/>
                <w:sz w:val="20"/>
              </w:rPr>
            </w:pPr>
            <w:r>
              <w:rPr>
                <w:rFonts w:ascii="Cambria" w:hAnsi="Cambria"/>
                <w:color w:val="000000" w:themeColor="text1"/>
                <w:sz w:val="20"/>
              </w:rPr>
              <w:t>Specify grant funding limits and conflict of interest</w:t>
            </w:r>
          </w:p>
          <w:p w14:paraId="35E34358" w14:textId="77777777" w:rsidR="00F330DF" w:rsidRDefault="00F330DF" w:rsidP="006A5AA5">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color w:val="000000" w:themeColor="text1"/>
                <w:sz w:val="20"/>
              </w:rPr>
            </w:pPr>
            <w:r>
              <w:rPr>
                <w:rFonts w:ascii="Cambria" w:hAnsi="Cambria"/>
                <w:color w:val="000000" w:themeColor="text1"/>
                <w:sz w:val="20"/>
              </w:rPr>
              <w:t>Define establishment of Grant Subcommittee</w:t>
            </w:r>
          </w:p>
          <w:p w14:paraId="6A9B51AC" w14:textId="77777777" w:rsidR="00F330DF" w:rsidRPr="00CE5B95" w:rsidRDefault="00F330DF" w:rsidP="006A5AA5">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color w:val="000000" w:themeColor="text1"/>
                <w:sz w:val="20"/>
              </w:rPr>
            </w:pPr>
            <w:r>
              <w:rPr>
                <w:rFonts w:ascii="Cambria" w:hAnsi="Cambria"/>
                <w:color w:val="000000" w:themeColor="text1"/>
                <w:sz w:val="20"/>
              </w:rPr>
              <w:t>Define Grant application, review, and award process</w:t>
            </w:r>
          </w:p>
        </w:tc>
      </w:tr>
      <w:tr w:rsidR="005D49A3" w:rsidRPr="00CE5B95" w14:paraId="0A2A491C" w14:textId="77777777" w:rsidTr="006A5AA5">
        <w:tc>
          <w:tcPr>
            <w:tcW w:w="2214" w:type="dxa"/>
          </w:tcPr>
          <w:p w14:paraId="0B09195F" w14:textId="56A2AB5C" w:rsidR="005D49A3" w:rsidRPr="005D49A3" w:rsidRDefault="005D49A3" w:rsidP="005D49A3">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5D49A3">
              <w:rPr>
                <w:rFonts w:asciiTheme="minorHAnsi" w:hAnsiTheme="minorHAnsi"/>
                <w:sz w:val="20"/>
              </w:rPr>
              <w:t>April 29, 2023</w:t>
            </w:r>
          </w:p>
        </w:tc>
        <w:tc>
          <w:tcPr>
            <w:tcW w:w="2214" w:type="dxa"/>
          </w:tcPr>
          <w:p w14:paraId="771F1971" w14:textId="3994BBBE" w:rsidR="005D49A3" w:rsidRPr="005D49A3" w:rsidRDefault="005D49A3" w:rsidP="005D49A3">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5D49A3">
              <w:rPr>
                <w:rFonts w:asciiTheme="minorHAnsi" w:hAnsiTheme="minorHAnsi"/>
                <w:sz w:val="20"/>
              </w:rPr>
              <w:t>Added new Article 9.4.2 B</w:t>
            </w:r>
          </w:p>
        </w:tc>
        <w:tc>
          <w:tcPr>
            <w:tcW w:w="4860" w:type="dxa"/>
          </w:tcPr>
          <w:p w14:paraId="7F200344" w14:textId="19F34144" w:rsidR="005D49A3" w:rsidRPr="005D49A3" w:rsidRDefault="005D49A3" w:rsidP="005D49A3">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5D49A3">
              <w:rPr>
                <w:rFonts w:asciiTheme="minorHAnsi" w:hAnsiTheme="minorHAnsi"/>
                <w:sz w:val="20"/>
              </w:rPr>
              <w:t>Add a Grant Award Consideration Criteria related to “Details of the amounts and use of the facility fees charged by applicant”</w:t>
            </w:r>
          </w:p>
        </w:tc>
      </w:tr>
      <w:tr w:rsidR="0078028A" w:rsidRPr="00CE5B95" w14:paraId="59972BAF" w14:textId="77777777" w:rsidTr="006A5AA5">
        <w:tc>
          <w:tcPr>
            <w:tcW w:w="2214" w:type="dxa"/>
          </w:tcPr>
          <w:p w14:paraId="50246E1E" w14:textId="76564EF5" w:rsidR="0078028A" w:rsidRPr="005D49A3" w:rsidRDefault="0078028A" w:rsidP="0078028A">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sz w:val="20"/>
              </w:rPr>
            </w:pPr>
            <w:r>
              <w:rPr>
                <w:rFonts w:ascii="Cambria" w:hAnsi="Cambria"/>
                <w:sz w:val="20"/>
              </w:rPr>
              <w:t>April 25, 2025</w:t>
            </w:r>
          </w:p>
        </w:tc>
        <w:tc>
          <w:tcPr>
            <w:tcW w:w="2214" w:type="dxa"/>
          </w:tcPr>
          <w:p w14:paraId="20A16511" w14:textId="681FFD52" w:rsidR="0078028A" w:rsidRPr="005D49A3" w:rsidRDefault="0078028A" w:rsidP="0078028A">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sz w:val="20"/>
              </w:rPr>
            </w:pPr>
            <w:r>
              <w:rPr>
                <w:rFonts w:ascii="Cambria" w:hAnsi="Cambria"/>
                <w:sz w:val="20"/>
              </w:rPr>
              <w:t>Added new Article 9.4.1 G 1. and 9.4.1 G 2.</w:t>
            </w:r>
          </w:p>
        </w:tc>
        <w:tc>
          <w:tcPr>
            <w:tcW w:w="4860" w:type="dxa"/>
          </w:tcPr>
          <w:p w14:paraId="6AAF13CA" w14:textId="2E46176B" w:rsidR="0078028A" w:rsidRPr="005D49A3" w:rsidRDefault="0078028A" w:rsidP="0078028A">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sz w:val="20"/>
              </w:rPr>
            </w:pPr>
            <w:r>
              <w:rPr>
                <w:rFonts w:ascii="Cambria" w:hAnsi="Cambria"/>
                <w:sz w:val="20"/>
              </w:rPr>
              <w:t>Established forfeiture deadlines and consequences.</w:t>
            </w:r>
          </w:p>
        </w:tc>
      </w:tr>
    </w:tbl>
    <w:p w14:paraId="022DD47E" w14:textId="77777777" w:rsidR="00F330DF" w:rsidRDefault="00F330DF" w:rsidP="00F330DF"/>
    <w:p w14:paraId="23069A7E" w14:textId="77777777" w:rsidR="007E0534" w:rsidRDefault="007E0534" w:rsidP="00F330DF"/>
    <w:p w14:paraId="6E689312" w14:textId="243E2E9B" w:rsidR="007E0534" w:rsidRDefault="00CF17B4" w:rsidP="00225FF0">
      <w:pPr>
        <w:pageBreakBefore/>
        <w:jc w:val="center"/>
        <w:rPr>
          <w:rFonts w:ascii="Arial" w:hAnsi="Arial" w:cs="Arial"/>
          <w:b/>
          <w:bCs/>
        </w:rPr>
      </w:pPr>
      <w:r w:rsidRPr="008B3EBA">
        <w:rPr>
          <w:rFonts w:ascii="Cambria" w:hAnsi="Cambria"/>
          <w:noProof/>
          <w:color w:val="000000" w:themeColor="text1"/>
        </w:rPr>
        <w:lastRenderedPageBreak/>
        <w:drawing>
          <wp:anchor distT="0" distB="0" distL="114300" distR="114300" simplePos="0" relativeHeight="251669504" behindDoc="0" locked="0" layoutInCell="1" allowOverlap="1" wp14:anchorId="6D513868" wp14:editId="6D2721E1">
            <wp:simplePos x="0" y="0"/>
            <wp:positionH relativeFrom="column">
              <wp:posOffset>5221605</wp:posOffset>
            </wp:positionH>
            <wp:positionV relativeFrom="page">
              <wp:posOffset>351155</wp:posOffset>
            </wp:positionV>
            <wp:extent cx="795020" cy="707390"/>
            <wp:effectExtent l="0" t="0" r="5080" b="0"/>
            <wp:wrapNone/>
            <wp:docPr id="53" name="Picture 5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10;&#10;Description automatically generated"/>
                    <pic:cNvPicPr>
                      <a:picLocks noChangeAspect="1" noChangeArrowheads="1"/>
                    </pic:cNvPicPr>
                  </pic:nvPicPr>
                  <pic:blipFill>
                    <a:blip r:embed="rId8"/>
                    <a:stretch>
                      <a:fillRect/>
                    </a:stretch>
                  </pic:blipFill>
                  <pic:spPr bwMode="auto">
                    <a:xfrm>
                      <a:off x="0" y="0"/>
                      <a:ext cx="795020" cy="707390"/>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7E0534" w:rsidRPr="00225FF0">
        <w:rPr>
          <w:rFonts w:ascii="Arial" w:hAnsi="Arial" w:cs="Arial"/>
          <w:b/>
          <w:bCs/>
        </w:rPr>
        <w:t>LSC Facility Fund Grant Application</w:t>
      </w:r>
    </w:p>
    <w:p w14:paraId="6E571DBE" w14:textId="77777777" w:rsidR="00CF17B4" w:rsidRPr="00225FF0" w:rsidRDefault="00CF17B4" w:rsidP="00CF17B4">
      <w:pPr>
        <w:jc w:val="center"/>
        <w:rPr>
          <w:rFonts w:ascii="Arial" w:hAnsi="Arial" w:cs="Arial"/>
          <w:b/>
          <w:bCs/>
        </w:rPr>
      </w:pPr>
    </w:p>
    <w:p w14:paraId="6C7A26C4" w14:textId="2500F3AE" w:rsidR="004D3358" w:rsidRPr="002F0D73" w:rsidRDefault="002F0D73" w:rsidP="002F0D73">
      <w:pPr>
        <w:jc w:val="center"/>
        <w:rPr>
          <w:rStyle w:val="Inverse"/>
          <w:rFonts w:eastAsiaTheme="minorEastAsia"/>
        </w:rPr>
      </w:pPr>
      <w:bookmarkStart w:id="14" w:name="_Hlk133445867"/>
      <w:r>
        <w:rPr>
          <w:rStyle w:val="Inverse"/>
          <w:rFonts w:eastAsiaTheme="minorEastAsia"/>
        </w:rPr>
        <w:t xml:space="preserve">                                                               </w:t>
      </w:r>
      <w:r w:rsidR="004D3358" w:rsidRPr="002F0D73">
        <w:rPr>
          <w:rStyle w:val="Inverse"/>
          <w:rFonts w:eastAsiaTheme="minorEastAsia"/>
        </w:rPr>
        <w:t>Applicant Information</w:t>
      </w:r>
      <w:r>
        <w:rPr>
          <w:rStyle w:val="Inverse"/>
          <w:rFonts w:eastAsiaTheme="minorEastAsia"/>
        </w:rPr>
        <w:t>                                                        </w:t>
      </w:r>
    </w:p>
    <w:tbl>
      <w:tblPr>
        <w:tblStyle w:val="PlainTable3"/>
        <w:tblW w:w="4509" w:type="pct"/>
        <w:tblLayout w:type="fixed"/>
        <w:tblLook w:val="0620" w:firstRow="1" w:lastRow="0" w:firstColumn="0" w:lastColumn="0" w:noHBand="1" w:noVBand="1"/>
      </w:tblPr>
      <w:tblGrid>
        <w:gridCol w:w="1127"/>
        <w:gridCol w:w="3810"/>
        <w:gridCol w:w="559"/>
        <w:gridCol w:w="3337"/>
        <w:gridCol w:w="188"/>
        <w:gridCol w:w="470"/>
      </w:tblGrid>
      <w:tr w:rsidR="004D3358" w:rsidRPr="00A62DCF" w14:paraId="4026F3DF" w14:textId="77777777" w:rsidTr="0061221C">
        <w:trPr>
          <w:cnfStyle w:val="100000000000" w:firstRow="1" w:lastRow="0" w:firstColumn="0" w:lastColumn="0" w:oddVBand="0" w:evenVBand="0" w:oddHBand="0" w:evenHBand="0" w:firstRowFirstColumn="0" w:firstRowLastColumn="0" w:lastRowFirstColumn="0" w:lastRowLastColumn="0"/>
          <w:trHeight w:val="432"/>
        </w:trPr>
        <w:tc>
          <w:tcPr>
            <w:tcW w:w="1080" w:type="dxa"/>
          </w:tcPr>
          <w:p w14:paraId="252E1C19" w14:textId="77777777" w:rsidR="004D3358" w:rsidRPr="00A62DCF" w:rsidRDefault="004D3358" w:rsidP="0061221C">
            <w:pPr>
              <w:rPr>
                <w:rFonts w:ascii="Arial" w:hAnsi="Arial"/>
                <w:sz w:val="19"/>
              </w:rPr>
            </w:pPr>
            <w:r w:rsidRPr="00A62DCF">
              <w:rPr>
                <w:rFonts w:ascii="Arial" w:hAnsi="Arial"/>
                <w:sz w:val="19"/>
              </w:rPr>
              <w:t>Full Name:</w:t>
            </w:r>
          </w:p>
        </w:tc>
        <w:sdt>
          <w:sdtPr>
            <w:rPr>
              <w:rFonts w:ascii="Arial" w:hAnsi="Arial"/>
              <w:b/>
              <w:sz w:val="19"/>
            </w:rPr>
            <w:id w:val="1526592640"/>
            <w:placeholder>
              <w:docPart w:val="8AB08A3F60F9451589FC001927297AF1"/>
            </w:placeholder>
            <w:showingPlcHdr/>
            <w15:appearance w15:val="hidden"/>
          </w:sdtPr>
          <w:sdtEndPr/>
          <w:sdtContent>
            <w:tc>
              <w:tcPr>
                <w:tcW w:w="3649" w:type="dxa"/>
                <w:tcBorders>
                  <w:bottom w:val="single" w:sz="8" w:space="0" w:color="auto"/>
                </w:tcBorders>
              </w:tcPr>
              <w:p w14:paraId="74F8BE53" w14:textId="77777777" w:rsidR="004D3358" w:rsidRPr="00A62DCF" w:rsidRDefault="004D3358" w:rsidP="0061221C">
                <w:pPr>
                  <w:rPr>
                    <w:rFonts w:ascii="Arial" w:hAnsi="Arial"/>
                    <w:b/>
                    <w:sz w:val="19"/>
                  </w:rPr>
                </w:pPr>
                <w:r w:rsidRPr="00A62DCF">
                  <w:rPr>
                    <w:rFonts w:ascii="Arial" w:hAnsi="Arial"/>
                    <w:color w:val="808080"/>
                    <w:sz w:val="18"/>
                    <w:szCs w:val="18"/>
                  </w:rPr>
                  <w:t>Type Last Name here..</w:t>
                </w:r>
              </w:p>
            </w:tc>
          </w:sdtContent>
        </w:sdt>
        <w:tc>
          <w:tcPr>
            <w:tcW w:w="535" w:type="dxa"/>
          </w:tcPr>
          <w:p w14:paraId="05AA6ECA" w14:textId="77777777" w:rsidR="004D3358" w:rsidRPr="00A62DCF" w:rsidRDefault="004D3358" w:rsidP="0061221C">
            <w:pPr>
              <w:rPr>
                <w:rFonts w:ascii="Arial" w:hAnsi="Arial"/>
                <w:b/>
                <w:color w:val="FFFFFF"/>
                <w:sz w:val="19"/>
              </w:rPr>
            </w:pPr>
          </w:p>
        </w:tc>
        <w:sdt>
          <w:sdtPr>
            <w:rPr>
              <w:rFonts w:ascii="Arial" w:hAnsi="Arial"/>
              <w:b/>
              <w:sz w:val="19"/>
            </w:rPr>
            <w:id w:val="-416100514"/>
            <w:placeholder>
              <w:docPart w:val="C42A677B92C74A4FA299E2E9BDC56C09"/>
            </w:placeholder>
            <w:showingPlcHdr/>
            <w15:appearance w15:val="hidden"/>
          </w:sdtPr>
          <w:sdtEndPr/>
          <w:sdtContent>
            <w:tc>
              <w:tcPr>
                <w:tcW w:w="3196" w:type="dxa"/>
                <w:tcBorders>
                  <w:bottom w:val="single" w:sz="8" w:space="0" w:color="auto"/>
                </w:tcBorders>
              </w:tcPr>
              <w:p w14:paraId="7668FFF0" w14:textId="77777777" w:rsidR="004D3358" w:rsidRPr="00A62DCF" w:rsidRDefault="004D3358" w:rsidP="0061221C">
                <w:pPr>
                  <w:rPr>
                    <w:rFonts w:ascii="Arial" w:hAnsi="Arial"/>
                    <w:b/>
                    <w:sz w:val="19"/>
                  </w:rPr>
                </w:pPr>
                <w:r w:rsidRPr="00A62DCF">
                  <w:rPr>
                    <w:rFonts w:ascii="Arial" w:hAnsi="Arial"/>
                    <w:color w:val="808080"/>
                    <w:sz w:val="18"/>
                    <w:szCs w:val="18"/>
                  </w:rPr>
                  <w:t>Type First Name here</w:t>
                </w:r>
              </w:p>
            </w:tc>
          </w:sdtContent>
        </w:sdt>
        <w:tc>
          <w:tcPr>
            <w:tcW w:w="180" w:type="dxa"/>
            <w:tcBorders>
              <w:bottom w:val="none" w:sz="0" w:space="0" w:color="auto"/>
            </w:tcBorders>
          </w:tcPr>
          <w:p w14:paraId="352FA21C" w14:textId="77777777" w:rsidR="004D3358" w:rsidRPr="00A62DCF" w:rsidRDefault="004D3358" w:rsidP="0061221C">
            <w:pPr>
              <w:rPr>
                <w:rFonts w:ascii="Arial" w:hAnsi="Arial"/>
                <w:b/>
                <w:color w:val="FFFFFF"/>
                <w:sz w:val="19"/>
              </w:rPr>
            </w:pPr>
          </w:p>
        </w:tc>
        <w:tc>
          <w:tcPr>
            <w:tcW w:w="450" w:type="dxa"/>
            <w:tcBorders>
              <w:bottom w:val="single" w:sz="8" w:space="0" w:color="auto"/>
            </w:tcBorders>
          </w:tcPr>
          <w:p w14:paraId="7F6AD2D3" w14:textId="77777777" w:rsidR="004D3358" w:rsidRPr="00A62DCF" w:rsidRDefault="006450B4" w:rsidP="0061221C">
            <w:pPr>
              <w:jc w:val="center"/>
              <w:rPr>
                <w:rFonts w:ascii="Arial" w:hAnsi="Arial"/>
                <w:b/>
                <w:sz w:val="19"/>
              </w:rPr>
            </w:pPr>
            <w:sdt>
              <w:sdtPr>
                <w:rPr>
                  <w:rFonts w:ascii="Arial" w:hAnsi="Arial"/>
                  <w:b/>
                  <w:sz w:val="19"/>
                </w:rPr>
                <w:id w:val="1268659955"/>
                <w:placeholder>
                  <w:docPart w:val="C17937400E9D401E9D133A26D3C2A1F3"/>
                </w:placeholder>
                <w:showingPlcHdr/>
                <w15:appearance w15:val="hidden"/>
              </w:sdtPr>
              <w:sdtEndPr/>
              <w:sdtContent>
                <w:r w:rsidR="004D3358" w:rsidRPr="00A62DCF">
                  <w:rPr>
                    <w:rFonts w:ascii="Arial" w:hAnsi="Arial"/>
                    <w:b/>
                    <w:color w:val="FFFFFF"/>
                    <w:sz w:val="19"/>
                  </w:rPr>
                  <w:t>.</w:t>
                </w:r>
              </w:sdtContent>
            </w:sdt>
          </w:p>
        </w:tc>
      </w:tr>
      <w:tr w:rsidR="004D3358" w:rsidRPr="00A62DCF" w14:paraId="2FA6A861" w14:textId="77777777" w:rsidTr="0061221C">
        <w:tc>
          <w:tcPr>
            <w:tcW w:w="1080" w:type="dxa"/>
          </w:tcPr>
          <w:p w14:paraId="3166785F" w14:textId="77777777" w:rsidR="004D3358" w:rsidRPr="00A62DCF" w:rsidRDefault="004D3358" w:rsidP="0061221C">
            <w:pPr>
              <w:rPr>
                <w:rFonts w:ascii="Arial" w:hAnsi="Arial"/>
                <w:i/>
                <w:iCs/>
                <w:sz w:val="16"/>
                <w:szCs w:val="16"/>
              </w:rPr>
            </w:pPr>
          </w:p>
        </w:tc>
        <w:tc>
          <w:tcPr>
            <w:tcW w:w="3649" w:type="dxa"/>
            <w:tcBorders>
              <w:top w:val="single" w:sz="8" w:space="0" w:color="auto"/>
            </w:tcBorders>
          </w:tcPr>
          <w:p w14:paraId="43249D7E" w14:textId="77777777" w:rsidR="004D3358" w:rsidRPr="00A62DCF" w:rsidRDefault="004D3358" w:rsidP="0061221C">
            <w:pPr>
              <w:rPr>
                <w:rFonts w:ascii="Arial" w:hAnsi="Arial"/>
                <w:i/>
                <w:iCs/>
                <w:sz w:val="16"/>
                <w:szCs w:val="16"/>
              </w:rPr>
            </w:pPr>
            <w:r w:rsidRPr="00A62DCF">
              <w:rPr>
                <w:rFonts w:ascii="Arial" w:hAnsi="Arial"/>
                <w:i/>
                <w:iCs/>
                <w:sz w:val="16"/>
                <w:szCs w:val="16"/>
              </w:rPr>
              <w:t>Last</w:t>
            </w:r>
          </w:p>
        </w:tc>
        <w:tc>
          <w:tcPr>
            <w:tcW w:w="535" w:type="dxa"/>
          </w:tcPr>
          <w:p w14:paraId="6EBAC177" w14:textId="77777777" w:rsidR="004D3358" w:rsidRPr="00A62DCF" w:rsidRDefault="004D3358" w:rsidP="0061221C">
            <w:pPr>
              <w:rPr>
                <w:rFonts w:ascii="Arial" w:hAnsi="Arial"/>
                <w:i/>
                <w:iCs/>
                <w:color w:val="FFFFFF"/>
                <w:sz w:val="16"/>
                <w:szCs w:val="16"/>
              </w:rPr>
            </w:pPr>
          </w:p>
        </w:tc>
        <w:tc>
          <w:tcPr>
            <w:tcW w:w="3196" w:type="dxa"/>
            <w:tcBorders>
              <w:top w:val="single" w:sz="8" w:space="0" w:color="auto"/>
            </w:tcBorders>
          </w:tcPr>
          <w:p w14:paraId="0D9CD224" w14:textId="77777777" w:rsidR="004D3358" w:rsidRPr="00A62DCF" w:rsidRDefault="004D3358" w:rsidP="0061221C">
            <w:pPr>
              <w:rPr>
                <w:rFonts w:ascii="Arial" w:hAnsi="Arial"/>
                <w:i/>
                <w:iCs/>
                <w:sz w:val="16"/>
                <w:szCs w:val="16"/>
              </w:rPr>
            </w:pPr>
            <w:r w:rsidRPr="00A62DCF">
              <w:rPr>
                <w:rFonts w:ascii="Arial" w:hAnsi="Arial"/>
                <w:i/>
                <w:iCs/>
                <w:sz w:val="16"/>
                <w:szCs w:val="16"/>
              </w:rPr>
              <w:t>First</w:t>
            </w:r>
          </w:p>
        </w:tc>
        <w:tc>
          <w:tcPr>
            <w:tcW w:w="180" w:type="dxa"/>
          </w:tcPr>
          <w:p w14:paraId="543675BC" w14:textId="77777777" w:rsidR="004D3358" w:rsidRPr="00A62DCF" w:rsidRDefault="004D3358" w:rsidP="0061221C">
            <w:pPr>
              <w:rPr>
                <w:rFonts w:ascii="Arial" w:hAnsi="Arial"/>
                <w:i/>
                <w:iCs/>
                <w:color w:val="FFFFFF"/>
                <w:sz w:val="16"/>
                <w:szCs w:val="16"/>
              </w:rPr>
            </w:pPr>
          </w:p>
        </w:tc>
        <w:tc>
          <w:tcPr>
            <w:tcW w:w="450" w:type="dxa"/>
            <w:tcBorders>
              <w:top w:val="single" w:sz="8" w:space="0" w:color="auto"/>
            </w:tcBorders>
          </w:tcPr>
          <w:p w14:paraId="484F9226" w14:textId="77777777" w:rsidR="004D3358" w:rsidRPr="00A62DCF" w:rsidRDefault="004D3358" w:rsidP="0061221C">
            <w:pPr>
              <w:rPr>
                <w:rFonts w:ascii="Arial" w:hAnsi="Arial"/>
                <w:i/>
                <w:iCs/>
                <w:sz w:val="16"/>
                <w:szCs w:val="16"/>
              </w:rPr>
            </w:pPr>
            <w:r w:rsidRPr="00A62DCF">
              <w:rPr>
                <w:rFonts w:ascii="Arial" w:hAnsi="Arial"/>
                <w:i/>
                <w:iCs/>
                <w:sz w:val="16"/>
                <w:szCs w:val="16"/>
              </w:rPr>
              <w:t>M.I.</w:t>
            </w:r>
          </w:p>
        </w:tc>
      </w:tr>
    </w:tbl>
    <w:p w14:paraId="27964C49" w14:textId="77777777" w:rsidR="004D3358" w:rsidRPr="00A62DCF" w:rsidRDefault="004D3358" w:rsidP="004D3358">
      <w:pPr>
        <w:rPr>
          <w:rFonts w:ascii="Arial" w:eastAsia="Times New Roman" w:hAnsi="Arial" w:cs="Times New Roman"/>
          <w:sz w:val="19"/>
        </w:rPr>
      </w:pPr>
    </w:p>
    <w:tbl>
      <w:tblPr>
        <w:tblStyle w:val="PlainTable3"/>
        <w:tblW w:w="3571" w:type="pct"/>
        <w:tblLayout w:type="fixed"/>
        <w:tblLook w:val="0620" w:firstRow="1" w:lastRow="0" w:firstColumn="0" w:lastColumn="0" w:noHBand="1" w:noVBand="1"/>
      </w:tblPr>
      <w:tblGrid>
        <w:gridCol w:w="1129"/>
        <w:gridCol w:w="4510"/>
        <w:gridCol w:w="564"/>
        <w:gridCol w:w="1314"/>
      </w:tblGrid>
      <w:tr w:rsidR="004D3358" w:rsidRPr="00A62DCF" w14:paraId="19AA5BFA" w14:textId="77777777" w:rsidTr="0061221C">
        <w:trPr>
          <w:cnfStyle w:val="100000000000" w:firstRow="1" w:lastRow="0" w:firstColumn="0" w:lastColumn="0" w:oddVBand="0" w:evenVBand="0" w:oddHBand="0" w:evenHBand="0" w:firstRowFirstColumn="0" w:firstRowLastColumn="0" w:lastRowFirstColumn="0" w:lastRowLastColumn="0"/>
          <w:trHeight w:val="288"/>
        </w:trPr>
        <w:tc>
          <w:tcPr>
            <w:tcW w:w="1081" w:type="dxa"/>
          </w:tcPr>
          <w:p w14:paraId="4BF94517" w14:textId="77777777" w:rsidR="004D3358" w:rsidRPr="00A62DCF" w:rsidRDefault="004D3358" w:rsidP="0061221C">
            <w:pPr>
              <w:rPr>
                <w:rFonts w:ascii="Arial" w:hAnsi="Arial"/>
                <w:sz w:val="19"/>
              </w:rPr>
            </w:pPr>
            <w:bookmarkStart w:id="15" w:name="_Hlk133416535"/>
            <w:r w:rsidRPr="00A62DCF">
              <w:rPr>
                <w:rFonts w:ascii="Arial" w:hAnsi="Arial"/>
                <w:sz w:val="19"/>
              </w:rPr>
              <w:t>Club/Team:</w:t>
            </w:r>
          </w:p>
        </w:tc>
        <w:sdt>
          <w:sdtPr>
            <w:rPr>
              <w:rFonts w:ascii="Arial" w:hAnsi="Arial"/>
              <w:b/>
              <w:sz w:val="19"/>
              <w:szCs w:val="19"/>
            </w:rPr>
            <w:id w:val="2086564762"/>
            <w:placeholder>
              <w:docPart w:val="0481FF589F9F40BCAE519652C4548ED6"/>
            </w:placeholder>
            <w:showingPlcHdr/>
            <w15:appearance w15:val="hidden"/>
          </w:sdtPr>
          <w:sdtEndPr/>
          <w:sdtContent>
            <w:tc>
              <w:tcPr>
                <w:tcW w:w="4320" w:type="dxa"/>
                <w:tcBorders>
                  <w:bottom w:val="single" w:sz="8" w:space="0" w:color="auto"/>
                </w:tcBorders>
              </w:tcPr>
              <w:p w14:paraId="34DC6284" w14:textId="77777777" w:rsidR="004D3358" w:rsidRPr="00A62DCF" w:rsidRDefault="004D3358" w:rsidP="0061221C">
                <w:pPr>
                  <w:ind w:firstLine="92"/>
                  <w:rPr>
                    <w:rFonts w:ascii="Arial" w:hAnsi="Arial"/>
                    <w:b/>
                    <w:sz w:val="19"/>
                    <w:szCs w:val="19"/>
                  </w:rPr>
                </w:pPr>
                <w:r w:rsidRPr="00A62DCF">
                  <w:rPr>
                    <w:rFonts w:ascii="Arial" w:hAnsi="Arial"/>
                    <w:color w:val="808080"/>
                    <w:sz w:val="19"/>
                  </w:rPr>
                  <w:t>Club/Team name is mandatory.</w:t>
                </w:r>
              </w:p>
            </w:tc>
          </w:sdtContent>
        </w:sdt>
        <w:tc>
          <w:tcPr>
            <w:tcW w:w="540" w:type="dxa"/>
          </w:tcPr>
          <w:p w14:paraId="05BC2FA8" w14:textId="77777777" w:rsidR="004D3358" w:rsidRPr="00A62DCF" w:rsidRDefault="004D3358" w:rsidP="0061221C">
            <w:pPr>
              <w:jc w:val="center"/>
              <w:rPr>
                <w:rFonts w:ascii="Arial" w:hAnsi="Arial"/>
                <w:b/>
                <w:color w:val="FFFFFF"/>
                <w:sz w:val="19"/>
                <w:szCs w:val="19"/>
              </w:rPr>
            </w:pPr>
          </w:p>
        </w:tc>
        <w:sdt>
          <w:sdtPr>
            <w:rPr>
              <w:rFonts w:ascii="Arial" w:hAnsi="Arial"/>
              <w:b/>
              <w:sz w:val="19"/>
              <w:szCs w:val="19"/>
            </w:rPr>
            <w:id w:val="-2108646582"/>
            <w:placeholder>
              <w:docPart w:val="17FC06EB256749F9962A28EF2C18D877"/>
            </w:placeholder>
            <w:showingPlcHdr/>
            <w15:appearance w15:val="hidden"/>
          </w:sdtPr>
          <w:sdtEndPr/>
          <w:sdtContent>
            <w:tc>
              <w:tcPr>
                <w:tcW w:w="1259" w:type="dxa"/>
                <w:tcBorders>
                  <w:bottom w:val="single" w:sz="8" w:space="0" w:color="auto"/>
                </w:tcBorders>
              </w:tcPr>
              <w:p w14:paraId="1F7D015F" w14:textId="77777777" w:rsidR="004D3358" w:rsidRPr="00A62DCF" w:rsidRDefault="004D3358" w:rsidP="0061221C">
                <w:pPr>
                  <w:jc w:val="center"/>
                  <w:rPr>
                    <w:rFonts w:ascii="Arial" w:hAnsi="Arial"/>
                    <w:b/>
                    <w:sz w:val="19"/>
                    <w:szCs w:val="19"/>
                  </w:rPr>
                </w:pPr>
                <w:r w:rsidRPr="00A62DCF">
                  <w:rPr>
                    <w:rFonts w:ascii="Arial" w:hAnsi="Arial"/>
                    <w:color w:val="808080"/>
                    <w:sz w:val="18"/>
                    <w:szCs w:val="18"/>
                  </w:rPr>
                  <w:t>Team Code Name</w:t>
                </w:r>
              </w:p>
            </w:tc>
          </w:sdtContent>
        </w:sdt>
      </w:tr>
      <w:tr w:rsidR="004D3358" w:rsidRPr="00A62DCF" w14:paraId="51694C84" w14:textId="77777777" w:rsidTr="0061221C">
        <w:tc>
          <w:tcPr>
            <w:tcW w:w="1081" w:type="dxa"/>
          </w:tcPr>
          <w:p w14:paraId="37973DB8" w14:textId="77777777" w:rsidR="004D3358" w:rsidRPr="00D00F4D" w:rsidRDefault="004D3358" w:rsidP="00D00F4D">
            <w:pPr>
              <w:rPr>
                <w:rFonts w:ascii="Arial" w:hAnsi="Arial" w:cs="Arial"/>
                <w:sz w:val="16"/>
                <w:szCs w:val="16"/>
              </w:rPr>
            </w:pPr>
          </w:p>
        </w:tc>
        <w:tc>
          <w:tcPr>
            <w:tcW w:w="4320" w:type="dxa"/>
            <w:tcBorders>
              <w:top w:val="single" w:sz="8" w:space="0" w:color="auto"/>
            </w:tcBorders>
          </w:tcPr>
          <w:p w14:paraId="402782A7" w14:textId="77777777" w:rsidR="004D3358" w:rsidRPr="00D00F4D" w:rsidRDefault="004D3358" w:rsidP="00D00F4D">
            <w:pPr>
              <w:rPr>
                <w:rFonts w:ascii="Arial" w:hAnsi="Arial" w:cs="Arial"/>
                <w:i/>
                <w:sz w:val="16"/>
                <w:szCs w:val="16"/>
              </w:rPr>
            </w:pPr>
            <w:r w:rsidRPr="00D00F4D">
              <w:rPr>
                <w:rFonts w:ascii="Arial" w:hAnsi="Arial" w:cs="Arial"/>
                <w:i/>
                <w:sz w:val="16"/>
                <w:szCs w:val="16"/>
              </w:rPr>
              <w:t>Full Club Name</w:t>
            </w:r>
          </w:p>
        </w:tc>
        <w:tc>
          <w:tcPr>
            <w:tcW w:w="540" w:type="dxa"/>
          </w:tcPr>
          <w:p w14:paraId="46CC0D18" w14:textId="77777777" w:rsidR="004D3358" w:rsidRPr="00D00F4D" w:rsidRDefault="004D3358" w:rsidP="00D00F4D">
            <w:pPr>
              <w:rPr>
                <w:rFonts w:ascii="Arial" w:hAnsi="Arial" w:cs="Arial"/>
                <w:i/>
                <w:color w:val="FFFFFF"/>
                <w:sz w:val="16"/>
                <w:szCs w:val="16"/>
              </w:rPr>
            </w:pPr>
          </w:p>
        </w:tc>
        <w:tc>
          <w:tcPr>
            <w:tcW w:w="1259" w:type="dxa"/>
            <w:tcBorders>
              <w:top w:val="single" w:sz="8" w:space="0" w:color="auto"/>
            </w:tcBorders>
          </w:tcPr>
          <w:p w14:paraId="1D1F360D" w14:textId="77777777" w:rsidR="004D3358" w:rsidRPr="00D00F4D" w:rsidRDefault="004D3358" w:rsidP="00D00F4D">
            <w:pPr>
              <w:rPr>
                <w:rFonts w:ascii="Arial" w:hAnsi="Arial" w:cs="Arial"/>
                <w:i/>
                <w:sz w:val="16"/>
                <w:szCs w:val="16"/>
              </w:rPr>
            </w:pPr>
            <w:r w:rsidRPr="00D00F4D">
              <w:rPr>
                <w:rFonts w:ascii="Arial" w:hAnsi="Arial" w:cs="Arial"/>
                <w:i/>
                <w:sz w:val="16"/>
                <w:szCs w:val="16"/>
              </w:rPr>
              <w:t>Abbr.</w:t>
            </w:r>
          </w:p>
        </w:tc>
      </w:tr>
      <w:bookmarkEnd w:id="15"/>
    </w:tbl>
    <w:p w14:paraId="4FA93BD8" w14:textId="77777777" w:rsidR="004D3358" w:rsidRPr="00A62DCF" w:rsidRDefault="004D3358" w:rsidP="004D3358">
      <w:pPr>
        <w:rPr>
          <w:rFonts w:ascii="Arial" w:eastAsia="Times New Roman" w:hAnsi="Arial" w:cs="Times New Roman"/>
          <w:sz w:val="19"/>
        </w:rPr>
      </w:pPr>
    </w:p>
    <w:tbl>
      <w:tblPr>
        <w:tblStyle w:val="PlainTable3"/>
        <w:tblW w:w="4509" w:type="pct"/>
        <w:tblLayout w:type="fixed"/>
        <w:tblLook w:val="0620" w:firstRow="1" w:lastRow="0" w:firstColumn="0" w:lastColumn="0" w:noHBand="1" w:noVBand="1"/>
      </w:tblPr>
      <w:tblGrid>
        <w:gridCol w:w="1128"/>
        <w:gridCol w:w="5732"/>
        <w:gridCol w:w="376"/>
        <w:gridCol w:w="2255"/>
      </w:tblGrid>
      <w:tr w:rsidR="004D3358" w:rsidRPr="00A62DCF" w14:paraId="17027260" w14:textId="77777777" w:rsidTr="0061221C">
        <w:trPr>
          <w:cnfStyle w:val="100000000000" w:firstRow="1" w:lastRow="0" w:firstColumn="0" w:lastColumn="0" w:oddVBand="0" w:evenVBand="0" w:oddHBand="0" w:evenHBand="0" w:firstRowFirstColumn="0" w:firstRowLastColumn="0" w:lastRowFirstColumn="0" w:lastRowLastColumn="0"/>
          <w:trHeight w:val="459"/>
        </w:trPr>
        <w:tc>
          <w:tcPr>
            <w:tcW w:w="1080" w:type="dxa"/>
          </w:tcPr>
          <w:p w14:paraId="2A69A9C8" w14:textId="77777777" w:rsidR="004D3358" w:rsidRPr="00A62DCF" w:rsidRDefault="004D3358" w:rsidP="0061221C">
            <w:pPr>
              <w:rPr>
                <w:rFonts w:ascii="Arial" w:hAnsi="Arial"/>
                <w:sz w:val="19"/>
              </w:rPr>
            </w:pPr>
            <w:bookmarkStart w:id="16" w:name="_Hlk133413946"/>
            <w:r w:rsidRPr="00A62DCF">
              <w:rPr>
                <w:rFonts w:ascii="Arial" w:hAnsi="Arial"/>
                <w:sz w:val="19"/>
              </w:rPr>
              <w:t>Address:</w:t>
            </w:r>
          </w:p>
        </w:tc>
        <w:sdt>
          <w:sdtPr>
            <w:rPr>
              <w:rFonts w:ascii="Arial" w:hAnsi="Arial"/>
              <w:b/>
              <w:sz w:val="19"/>
            </w:rPr>
            <w:id w:val="1782293300"/>
            <w:placeholder>
              <w:docPart w:val="FA1CF54AF96E4281B85D1BBCDCAA54C0"/>
            </w:placeholder>
            <w:showingPlcHdr/>
            <w15:appearance w15:val="hidden"/>
          </w:sdtPr>
          <w:sdtEndPr/>
          <w:sdtContent>
            <w:tc>
              <w:tcPr>
                <w:tcW w:w="5490" w:type="dxa"/>
                <w:tcBorders>
                  <w:bottom w:val="single" w:sz="8" w:space="0" w:color="auto"/>
                </w:tcBorders>
              </w:tcPr>
              <w:p w14:paraId="32A32F1B" w14:textId="77777777" w:rsidR="004D3358" w:rsidRPr="00A62DCF" w:rsidRDefault="004D3358" w:rsidP="0061221C">
                <w:pPr>
                  <w:rPr>
                    <w:rFonts w:ascii="Arial" w:hAnsi="Arial"/>
                    <w:b/>
                    <w:sz w:val="19"/>
                  </w:rPr>
                </w:pPr>
                <w:r w:rsidRPr="00A62DCF">
                  <w:rPr>
                    <w:rFonts w:ascii="Arial" w:hAnsi="Arial"/>
                    <w:color w:val="808080"/>
                    <w:sz w:val="19"/>
                  </w:rPr>
                  <w:t>Type here.</w:t>
                </w:r>
              </w:p>
            </w:tc>
          </w:sdtContent>
        </w:sdt>
        <w:tc>
          <w:tcPr>
            <w:tcW w:w="360" w:type="dxa"/>
            <w:shd w:val="clear" w:color="auto" w:fill="auto"/>
          </w:tcPr>
          <w:p w14:paraId="3952E34B" w14:textId="77777777" w:rsidR="004D3358" w:rsidRPr="00A62DCF" w:rsidRDefault="004D3358" w:rsidP="0061221C">
            <w:pPr>
              <w:rPr>
                <w:rFonts w:ascii="Arial" w:hAnsi="Arial"/>
                <w:b/>
                <w:color w:val="FFFFFF"/>
                <w:sz w:val="19"/>
              </w:rPr>
            </w:pPr>
          </w:p>
        </w:tc>
        <w:tc>
          <w:tcPr>
            <w:tcW w:w="2160" w:type="dxa"/>
            <w:tcBorders>
              <w:bottom w:val="single" w:sz="8" w:space="0" w:color="auto"/>
            </w:tcBorders>
          </w:tcPr>
          <w:p w14:paraId="3BE68ED6" w14:textId="77777777" w:rsidR="004D3358" w:rsidRPr="00A62DCF" w:rsidRDefault="004D3358" w:rsidP="0061221C">
            <w:pPr>
              <w:rPr>
                <w:rFonts w:ascii="Arial" w:hAnsi="Arial"/>
                <w:b/>
                <w:sz w:val="19"/>
              </w:rPr>
            </w:pPr>
            <w:r w:rsidRPr="00A62DCF">
              <w:rPr>
                <w:rFonts w:ascii="Arial" w:hAnsi="Arial"/>
                <w:b/>
                <w:sz w:val="19"/>
              </w:rPr>
              <w:t xml:space="preserve"> </w:t>
            </w:r>
            <w:sdt>
              <w:sdtPr>
                <w:rPr>
                  <w:rFonts w:ascii="Arial" w:hAnsi="Arial"/>
                  <w:b/>
                  <w:sz w:val="19"/>
                </w:rPr>
                <w:id w:val="32013411"/>
                <w:placeholder>
                  <w:docPart w:val="FF11672A8C1748B19769BC12C4CCCDF1"/>
                </w:placeholder>
                <w:showingPlcHdr/>
                <w15:appearance w15:val="hidden"/>
              </w:sdtPr>
              <w:sdtEndPr/>
              <w:sdtContent>
                <w:r w:rsidRPr="00A62DCF">
                  <w:rPr>
                    <w:rFonts w:ascii="Arial" w:hAnsi="Arial"/>
                    <w:color w:val="808080"/>
                    <w:sz w:val="19"/>
                  </w:rPr>
                  <w:t>P.O. Box (if any)</w:t>
                </w:r>
              </w:sdtContent>
            </w:sdt>
          </w:p>
        </w:tc>
      </w:tr>
      <w:tr w:rsidR="004D3358" w:rsidRPr="00A62DCF" w14:paraId="010649F1" w14:textId="77777777" w:rsidTr="0061221C">
        <w:tc>
          <w:tcPr>
            <w:tcW w:w="1080" w:type="dxa"/>
          </w:tcPr>
          <w:p w14:paraId="53EA7D0E" w14:textId="77777777" w:rsidR="004D3358" w:rsidRPr="00A62DCF" w:rsidRDefault="004D3358" w:rsidP="0061221C">
            <w:pPr>
              <w:rPr>
                <w:rFonts w:ascii="Arial" w:hAnsi="Arial"/>
                <w:i/>
                <w:iCs/>
                <w:sz w:val="16"/>
                <w:szCs w:val="16"/>
              </w:rPr>
            </w:pPr>
          </w:p>
        </w:tc>
        <w:tc>
          <w:tcPr>
            <w:tcW w:w="5490" w:type="dxa"/>
            <w:tcBorders>
              <w:top w:val="single" w:sz="8" w:space="0" w:color="auto"/>
            </w:tcBorders>
          </w:tcPr>
          <w:p w14:paraId="65CC540E" w14:textId="77777777" w:rsidR="004D3358" w:rsidRPr="00A62DCF" w:rsidRDefault="004D3358" w:rsidP="0061221C">
            <w:pPr>
              <w:rPr>
                <w:rFonts w:ascii="Arial" w:hAnsi="Arial"/>
                <w:i/>
                <w:iCs/>
                <w:sz w:val="16"/>
                <w:szCs w:val="16"/>
              </w:rPr>
            </w:pPr>
            <w:r w:rsidRPr="00A62DCF">
              <w:rPr>
                <w:rFonts w:ascii="Arial" w:hAnsi="Arial"/>
                <w:i/>
                <w:iCs/>
                <w:sz w:val="16"/>
                <w:szCs w:val="16"/>
              </w:rPr>
              <w:t>Street Address</w:t>
            </w:r>
          </w:p>
        </w:tc>
        <w:tc>
          <w:tcPr>
            <w:tcW w:w="360" w:type="dxa"/>
            <w:shd w:val="clear" w:color="auto" w:fill="auto"/>
          </w:tcPr>
          <w:p w14:paraId="6AC19259" w14:textId="77777777" w:rsidR="004D3358" w:rsidRPr="00A62DCF" w:rsidRDefault="004D3358" w:rsidP="0061221C">
            <w:pPr>
              <w:rPr>
                <w:rFonts w:ascii="Arial" w:hAnsi="Arial"/>
                <w:i/>
                <w:iCs/>
                <w:color w:val="FFFFFF"/>
                <w:sz w:val="16"/>
                <w:szCs w:val="16"/>
              </w:rPr>
            </w:pPr>
          </w:p>
        </w:tc>
        <w:tc>
          <w:tcPr>
            <w:tcW w:w="2160" w:type="dxa"/>
            <w:tcBorders>
              <w:top w:val="single" w:sz="8" w:space="0" w:color="auto"/>
            </w:tcBorders>
          </w:tcPr>
          <w:p w14:paraId="1F184470" w14:textId="77777777" w:rsidR="004D3358" w:rsidRPr="00A62DCF" w:rsidRDefault="004D3358" w:rsidP="0061221C">
            <w:pPr>
              <w:rPr>
                <w:rFonts w:ascii="Arial" w:hAnsi="Arial"/>
                <w:i/>
                <w:iCs/>
                <w:sz w:val="16"/>
                <w:szCs w:val="16"/>
              </w:rPr>
            </w:pPr>
            <w:r w:rsidRPr="00A62DCF">
              <w:rPr>
                <w:rFonts w:ascii="Arial" w:hAnsi="Arial"/>
                <w:i/>
                <w:iCs/>
                <w:sz w:val="16"/>
                <w:szCs w:val="16"/>
              </w:rPr>
              <w:t>P.O. Box</w:t>
            </w:r>
          </w:p>
        </w:tc>
      </w:tr>
      <w:bookmarkEnd w:id="16"/>
    </w:tbl>
    <w:p w14:paraId="694F6070" w14:textId="77777777" w:rsidR="004D3358" w:rsidRPr="00A62DCF" w:rsidRDefault="004D3358" w:rsidP="004D3358">
      <w:pPr>
        <w:rPr>
          <w:rFonts w:ascii="Arial" w:eastAsia="Times New Roman" w:hAnsi="Arial" w:cs="Times New Roman"/>
          <w:sz w:val="19"/>
        </w:rPr>
      </w:pPr>
    </w:p>
    <w:tbl>
      <w:tblPr>
        <w:tblStyle w:val="PlainTable3"/>
        <w:tblW w:w="4196" w:type="pct"/>
        <w:tblLayout w:type="fixed"/>
        <w:tblLook w:val="0620" w:firstRow="1" w:lastRow="0" w:firstColumn="0" w:lastColumn="0" w:noHBand="1" w:noVBand="1"/>
      </w:tblPr>
      <w:tblGrid>
        <w:gridCol w:w="1128"/>
        <w:gridCol w:w="4078"/>
        <w:gridCol w:w="365"/>
        <w:gridCol w:w="1769"/>
        <w:gridCol w:w="271"/>
        <w:gridCol w:w="1222"/>
      </w:tblGrid>
      <w:tr w:rsidR="004D3358" w:rsidRPr="00A62DCF" w14:paraId="222505B8" w14:textId="77777777" w:rsidTr="0061221C">
        <w:trPr>
          <w:cnfStyle w:val="100000000000" w:firstRow="1" w:lastRow="0" w:firstColumn="0" w:lastColumn="0" w:oddVBand="0" w:evenVBand="0" w:oddHBand="0" w:evenHBand="0" w:firstRowFirstColumn="0" w:firstRowLastColumn="0" w:lastRowFirstColumn="0" w:lastRowLastColumn="0"/>
          <w:trHeight w:val="288"/>
        </w:trPr>
        <w:tc>
          <w:tcPr>
            <w:tcW w:w="1080" w:type="dxa"/>
          </w:tcPr>
          <w:p w14:paraId="2533AA3E" w14:textId="77777777" w:rsidR="004D3358" w:rsidRPr="00A62DCF" w:rsidRDefault="004D3358" w:rsidP="0061221C">
            <w:pPr>
              <w:rPr>
                <w:rFonts w:ascii="Arial" w:hAnsi="Arial"/>
                <w:sz w:val="19"/>
              </w:rPr>
            </w:pPr>
          </w:p>
        </w:tc>
        <w:tc>
          <w:tcPr>
            <w:tcW w:w="3905" w:type="dxa"/>
            <w:tcBorders>
              <w:bottom w:val="single" w:sz="8" w:space="0" w:color="auto"/>
            </w:tcBorders>
          </w:tcPr>
          <w:p w14:paraId="4A16CDA3" w14:textId="77777777" w:rsidR="004D3358" w:rsidRPr="00A62DCF" w:rsidRDefault="004D3358" w:rsidP="0061221C">
            <w:pPr>
              <w:rPr>
                <w:rFonts w:ascii="Arial" w:hAnsi="Arial"/>
                <w:b/>
                <w:sz w:val="19"/>
              </w:rPr>
            </w:pPr>
            <w:r w:rsidRPr="00A62DCF">
              <w:rPr>
                <w:rFonts w:ascii="Arial" w:hAnsi="Arial"/>
                <w:b/>
                <w:sz w:val="19"/>
              </w:rPr>
              <w:t xml:space="preserve"> </w:t>
            </w:r>
            <w:sdt>
              <w:sdtPr>
                <w:rPr>
                  <w:rFonts w:ascii="Arial" w:hAnsi="Arial"/>
                  <w:b/>
                  <w:sz w:val="19"/>
                </w:rPr>
                <w:id w:val="-592009334"/>
                <w:placeholder>
                  <w:docPart w:val="8771F13E3D994B3C992F5632F1361E7D"/>
                </w:placeholder>
                <w:showingPlcHdr/>
                <w15:appearance w15:val="hidden"/>
              </w:sdtPr>
              <w:sdtEndPr/>
              <w:sdtContent>
                <w:r w:rsidRPr="00A62DCF">
                  <w:rPr>
                    <w:rFonts w:ascii="Arial" w:hAnsi="Arial"/>
                    <w:color w:val="808080"/>
                    <w:sz w:val="19"/>
                  </w:rPr>
                  <w:t>Type here.</w:t>
                </w:r>
              </w:sdtContent>
            </w:sdt>
          </w:p>
        </w:tc>
        <w:tc>
          <w:tcPr>
            <w:tcW w:w="350" w:type="dxa"/>
          </w:tcPr>
          <w:p w14:paraId="67DBBA22" w14:textId="77777777" w:rsidR="004D3358" w:rsidRPr="00A62DCF" w:rsidRDefault="004D3358" w:rsidP="0061221C">
            <w:pPr>
              <w:rPr>
                <w:rFonts w:ascii="Arial" w:hAnsi="Arial"/>
                <w:b/>
                <w:color w:val="FFFFFF"/>
                <w:sz w:val="19"/>
              </w:rPr>
            </w:pPr>
          </w:p>
        </w:tc>
        <w:tc>
          <w:tcPr>
            <w:tcW w:w="1694" w:type="dxa"/>
            <w:tcBorders>
              <w:bottom w:val="single" w:sz="8" w:space="0" w:color="auto"/>
            </w:tcBorders>
          </w:tcPr>
          <w:p w14:paraId="738094F9" w14:textId="77777777" w:rsidR="004D3358" w:rsidRPr="00A62DCF" w:rsidRDefault="004D3358" w:rsidP="0061221C">
            <w:pPr>
              <w:rPr>
                <w:rFonts w:ascii="Arial" w:hAnsi="Arial"/>
                <w:b/>
                <w:sz w:val="19"/>
              </w:rPr>
            </w:pPr>
            <w:r w:rsidRPr="00A62DCF">
              <w:rPr>
                <w:rFonts w:ascii="Arial" w:hAnsi="Arial"/>
                <w:b/>
                <w:sz w:val="19"/>
              </w:rPr>
              <w:t xml:space="preserve"> </w:t>
            </w:r>
            <w:sdt>
              <w:sdtPr>
                <w:rPr>
                  <w:rFonts w:ascii="Arial" w:hAnsi="Arial"/>
                  <w:b/>
                  <w:sz w:val="19"/>
                </w:rPr>
                <w:id w:val="-2123287760"/>
                <w:placeholder>
                  <w:docPart w:val="8DF65D5A104F49719EBE7397AC315AE7"/>
                </w:placeholder>
                <w:showingPlcHdr/>
                <w15:appearance w15:val="hidden"/>
              </w:sdtPr>
              <w:sdtEndPr/>
              <w:sdtContent>
                <w:r w:rsidRPr="00A62DCF">
                  <w:rPr>
                    <w:rFonts w:ascii="Arial" w:hAnsi="Arial"/>
                    <w:color w:val="808080"/>
                    <w:sz w:val="18"/>
                    <w:szCs w:val="18"/>
                  </w:rPr>
                  <w:t>Type here.</w:t>
                </w:r>
              </w:sdtContent>
            </w:sdt>
          </w:p>
        </w:tc>
        <w:tc>
          <w:tcPr>
            <w:tcW w:w="260" w:type="dxa"/>
            <w:tcBorders>
              <w:bottom w:val="none" w:sz="0" w:space="0" w:color="auto"/>
            </w:tcBorders>
          </w:tcPr>
          <w:p w14:paraId="26E00081" w14:textId="77777777" w:rsidR="004D3358" w:rsidRPr="00A62DCF" w:rsidRDefault="004D3358" w:rsidP="0061221C">
            <w:pPr>
              <w:rPr>
                <w:rFonts w:ascii="Arial" w:hAnsi="Arial"/>
                <w:b/>
                <w:color w:val="FFFFFF"/>
                <w:sz w:val="19"/>
              </w:rPr>
            </w:pPr>
          </w:p>
        </w:tc>
        <w:sdt>
          <w:sdtPr>
            <w:rPr>
              <w:rFonts w:ascii="Arial" w:hAnsi="Arial"/>
              <w:b/>
              <w:sz w:val="19"/>
            </w:rPr>
            <w:id w:val="1472560350"/>
            <w:placeholder>
              <w:docPart w:val="4C5A9A098C1441DE8B1F25FE20A479B3"/>
            </w:placeholder>
            <w:showingPlcHdr/>
            <w15:appearance w15:val="hidden"/>
          </w:sdtPr>
          <w:sdtEndPr/>
          <w:sdtContent>
            <w:tc>
              <w:tcPr>
                <w:tcW w:w="1170" w:type="dxa"/>
                <w:tcBorders>
                  <w:bottom w:val="single" w:sz="8" w:space="0" w:color="auto"/>
                </w:tcBorders>
              </w:tcPr>
              <w:p w14:paraId="7A802C00" w14:textId="77777777" w:rsidR="004D3358" w:rsidRPr="00A62DCF" w:rsidRDefault="004D3358" w:rsidP="0061221C">
                <w:pPr>
                  <w:rPr>
                    <w:rFonts w:ascii="Arial" w:hAnsi="Arial"/>
                    <w:b/>
                    <w:sz w:val="19"/>
                  </w:rPr>
                </w:pPr>
                <w:r w:rsidRPr="00A62DCF">
                  <w:rPr>
                    <w:rFonts w:ascii="Arial" w:hAnsi="Arial"/>
                    <w:color w:val="808080"/>
                    <w:sz w:val="19"/>
                  </w:rPr>
                  <w:t>Type here.</w:t>
                </w:r>
              </w:p>
            </w:tc>
          </w:sdtContent>
        </w:sdt>
      </w:tr>
      <w:tr w:rsidR="004D3358" w:rsidRPr="00A62DCF" w14:paraId="2A59223D" w14:textId="77777777" w:rsidTr="0061221C">
        <w:trPr>
          <w:trHeight w:val="288"/>
        </w:trPr>
        <w:tc>
          <w:tcPr>
            <w:tcW w:w="1080" w:type="dxa"/>
          </w:tcPr>
          <w:p w14:paraId="0159384B" w14:textId="77777777" w:rsidR="004D3358" w:rsidRPr="00A62DCF" w:rsidRDefault="004D3358" w:rsidP="0061221C">
            <w:pPr>
              <w:rPr>
                <w:rFonts w:ascii="Arial" w:hAnsi="Arial"/>
                <w:sz w:val="16"/>
                <w:szCs w:val="16"/>
              </w:rPr>
            </w:pPr>
          </w:p>
        </w:tc>
        <w:tc>
          <w:tcPr>
            <w:tcW w:w="3905" w:type="dxa"/>
            <w:tcBorders>
              <w:top w:val="single" w:sz="8" w:space="0" w:color="auto"/>
            </w:tcBorders>
          </w:tcPr>
          <w:p w14:paraId="56D13D8E" w14:textId="77777777" w:rsidR="004D3358" w:rsidRPr="00A62DCF" w:rsidRDefault="004D3358" w:rsidP="0061221C">
            <w:pPr>
              <w:rPr>
                <w:rFonts w:ascii="Arial" w:hAnsi="Arial"/>
                <w:sz w:val="16"/>
                <w:szCs w:val="16"/>
              </w:rPr>
            </w:pPr>
            <w:r w:rsidRPr="00A62DCF">
              <w:rPr>
                <w:rFonts w:ascii="Arial" w:hAnsi="Arial"/>
                <w:sz w:val="16"/>
                <w:szCs w:val="16"/>
              </w:rPr>
              <w:t>City</w:t>
            </w:r>
          </w:p>
        </w:tc>
        <w:tc>
          <w:tcPr>
            <w:tcW w:w="350" w:type="dxa"/>
          </w:tcPr>
          <w:p w14:paraId="34336627" w14:textId="77777777" w:rsidR="004D3358" w:rsidRPr="00A62DCF" w:rsidRDefault="004D3358" w:rsidP="0061221C">
            <w:pPr>
              <w:rPr>
                <w:rFonts w:ascii="Arial" w:hAnsi="Arial"/>
                <w:color w:val="FFFFFF"/>
                <w:sz w:val="16"/>
                <w:szCs w:val="16"/>
              </w:rPr>
            </w:pPr>
          </w:p>
        </w:tc>
        <w:tc>
          <w:tcPr>
            <w:tcW w:w="1694" w:type="dxa"/>
            <w:tcBorders>
              <w:top w:val="single" w:sz="8" w:space="0" w:color="auto"/>
            </w:tcBorders>
          </w:tcPr>
          <w:p w14:paraId="32E2A4E2" w14:textId="77777777" w:rsidR="004D3358" w:rsidRPr="00A62DCF" w:rsidRDefault="004D3358" w:rsidP="0061221C">
            <w:pPr>
              <w:rPr>
                <w:rFonts w:ascii="Arial" w:hAnsi="Arial"/>
                <w:sz w:val="16"/>
                <w:szCs w:val="16"/>
              </w:rPr>
            </w:pPr>
            <w:r w:rsidRPr="00A62DCF">
              <w:rPr>
                <w:rFonts w:ascii="Arial" w:hAnsi="Arial"/>
                <w:sz w:val="16"/>
                <w:szCs w:val="16"/>
              </w:rPr>
              <w:t>State</w:t>
            </w:r>
          </w:p>
        </w:tc>
        <w:tc>
          <w:tcPr>
            <w:tcW w:w="260" w:type="dxa"/>
          </w:tcPr>
          <w:p w14:paraId="3BDC4D37" w14:textId="77777777" w:rsidR="004D3358" w:rsidRPr="00A62DCF" w:rsidRDefault="004D3358" w:rsidP="0061221C">
            <w:pPr>
              <w:rPr>
                <w:rFonts w:ascii="Arial" w:hAnsi="Arial"/>
                <w:color w:val="FFFFFF"/>
                <w:sz w:val="16"/>
                <w:szCs w:val="16"/>
              </w:rPr>
            </w:pPr>
          </w:p>
        </w:tc>
        <w:tc>
          <w:tcPr>
            <w:tcW w:w="1170" w:type="dxa"/>
            <w:tcBorders>
              <w:top w:val="single" w:sz="8" w:space="0" w:color="auto"/>
            </w:tcBorders>
          </w:tcPr>
          <w:p w14:paraId="0D8B0C07" w14:textId="77777777" w:rsidR="004D3358" w:rsidRPr="00A62DCF" w:rsidRDefault="004D3358" w:rsidP="0061221C">
            <w:pPr>
              <w:rPr>
                <w:rFonts w:ascii="Arial" w:hAnsi="Arial"/>
                <w:sz w:val="16"/>
                <w:szCs w:val="16"/>
              </w:rPr>
            </w:pPr>
            <w:r w:rsidRPr="00A62DCF">
              <w:rPr>
                <w:rFonts w:ascii="Arial" w:hAnsi="Arial"/>
                <w:sz w:val="16"/>
                <w:szCs w:val="16"/>
              </w:rPr>
              <w:t>ZIP Code</w:t>
            </w:r>
          </w:p>
        </w:tc>
      </w:tr>
    </w:tbl>
    <w:p w14:paraId="388352C1" w14:textId="77777777" w:rsidR="004D3358" w:rsidRPr="00A62DCF" w:rsidRDefault="004D3358" w:rsidP="004D3358">
      <w:pPr>
        <w:rPr>
          <w:rFonts w:ascii="Arial" w:eastAsia="Times New Roman" w:hAnsi="Arial" w:cs="Times New Roman"/>
          <w:sz w:val="19"/>
        </w:rPr>
      </w:pPr>
    </w:p>
    <w:tbl>
      <w:tblPr>
        <w:tblStyle w:val="PlainTable3"/>
        <w:tblW w:w="5000" w:type="pct"/>
        <w:tblLayout w:type="fixed"/>
        <w:tblLook w:val="0620" w:firstRow="1" w:lastRow="0" w:firstColumn="0" w:lastColumn="0" w:noHBand="1" w:noVBand="1"/>
      </w:tblPr>
      <w:tblGrid>
        <w:gridCol w:w="1128"/>
        <w:gridCol w:w="3852"/>
        <w:gridCol w:w="753"/>
        <w:gridCol w:w="4792"/>
      </w:tblGrid>
      <w:tr w:rsidR="004D3358" w:rsidRPr="00A62DCF" w14:paraId="279E218E" w14:textId="77777777" w:rsidTr="0061221C">
        <w:trPr>
          <w:cnfStyle w:val="100000000000" w:firstRow="1" w:lastRow="0" w:firstColumn="0" w:lastColumn="0" w:oddVBand="0" w:evenVBand="0" w:oddHBand="0" w:evenHBand="0" w:firstRowFirstColumn="0" w:firstRowLastColumn="0" w:lastRowFirstColumn="0" w:lastRowLastColumn="0"/>
          <w:trHeight w:val="288"/>
        </w:trPr>
        <w:tc>
          <w:tcPr>
            <w:tcW w:w="1028" w:type="dxa"/>
          </w:tcPr>
          <w:p w14:paraId="210A92BA" w14:textId="77777777" w:rsidR="004D3358" w:rsidRPr="00A62DCF" w:rsidRDefault="004D3358" w:rsidP="0061221C">
            <w:pPr>
              <w:rPr>
                <w:rFonts w:ascii="Arial" w:hAnsi="Arial"/>
                <w:sz w:val="19"/>
              </w:rPr>
            </w:pPr>
            <w:r w:rsidRPr="00A62DCF">
              <w:rPr>
                <w:rFonts w:ascii="Arial" w:hAnsi="Arial"/>
                <w:sz w:val="19"/>
              </w:rPr>
              <w:t>Phone:</w:t>
            </w:r>
          </w:p>
        </w:tc>
        <w:sdt>
          <w:sdtPr>
            <w:rPr>
              <w:rFonts w:ascii="Arial" w:hAnsi="Arial"/>
              <w:b/>
              <w:sz w:val="19"/>
            </w:rPr>
            <w:id w:val="-928570035"/>
            <w:placeholder>
              <w:docPart w:val="02F6911B880F4E698D146B20741149F2"/>
            </w:placeholder>
            <w:showingPlcHdr/>
            <w15:appearance w15:val="hidden"/>
          </w:sdtPr>
          <w:sdtEndPr/>
          <w:sdtContent>
            <w:tc>
              <w:tcPr>
                <w:tcW w:w="3510" w:type="dxa"/>
                <w:tcBorders>
                  <w:bottom w:val="single" w:sz="8" w:space="0" w:color="auto"/>
                </w:tcBorders>
              </w:tcPr>
              <w:p w14:paraId="2DABB087" w14:textId="77777777" w:rsidR="004D3358" w:rsidRPr="00A62DCF" w:rsidRDefault="004D3358" w:rsidP="0061221C">
                <w:pPr>
                  <w:rPr>
                    <w:rFonts w:ascii="Arial" w:hAnsi="Arial"/>
                    <w:b/>
                    <w:sz w:val="19"/>
                  </w:rPr>
                </w:pPr>
                <w:r w:rsidRPr="00A62DCF">
                  <w:rPr>
                    <w:rFonts w:ascii="Arial" w:hAnsi="Arial"/>
                    <w:color w:val="808080"/>
                    <w:sz w:val="19"/>
                    <w:szCs w:val="19"/>
                  </w:rPr>
                  <w:t xml:space="preserve">Phone number with Area Code </w:t>
                </w:r>
              </w:p>
            </w:tc>
          </w:sdtContent>
        </w:sdt>
        <w:tc>
          <w:tcPr>
            <w:tcW w:w="686" w:type="dxa"/>
          </w:tcPr>
          <w:p w14:paraId="2EA00568" w14:textId="77777777" w:rsidR="004D3358" w:rsidRPr="00A62DCF" w:rsidRDefault="004D3358" w:rsidP="0061221C">
            <w:pPr>
              <w:jc w:val="center"/>
              <w:rPr>
                <w:rFonts w:ascii="Arial" w:hAnsi="Arial"/>
                <w:sz w:val="19"/>
              </w:rPr>
            </w:pPr>
            <w:r w:rsidRPr="00A62DCF">
              <w:rPr>
                <w:rFonts w:ascii="Arial" w:hAnsi="Arial"/>
                <w:sz w:val="19"/>
              </w:rPr>
              <w:t>Email:</w:t>
            </w:r>
          </w:p>
        </w:tc>
        <w:sdt>
          <w:sdtPr>
            <w:rPr>
              <w:rFonts w:ascii="Arial" w:hAnsi="Arial"/>
              <w:b/>
              <w:sz w:val="19"/>
            </w:rPr>
            <w:id w:val="-1581517813"/>
            <w:placeholder>
              <w:docPart w:val="BAAC6C2B0031448EAB9F2875266B9F3C"/>
            </w:placeholder>
            <w:showingPlcHdr/>
            <w15:appearance w15:val="hidden"/>
          </w:sdtPr>
          <w:sdtEndPr/>
          <w:sdtContent>
            <w:tc>
              <w:tcPr>
                <w:tcW w:w="4366" w:type="dxa"/>
                <w:tcBorders>
                  <w:bottom w:val="single" w:sz="8" w:space="0" w:color="auto"/>
                </w:tcBorders>
              </w:tcPr>
              <w:p w14:paraId="4BFC42DE" w14:textId="77777777" w:rsidR="004D3358" w:rsidRPr="00A62DCF" w:rsidRDefault="004D3358" w:rsidP="0061221C">
                <w:pPr>
                  <w:rPr>
                    <w:rFonts w:ascii="Arial" w:hAnsi="Arial"/>
                    <w:b/>
                    <w:sz w:val="19"/>
                  </w:rPr>
                </w:pPr>
                <w:r w:rsidRPr="00A62DCF">
                  <w:rPr>
                    <w:rFonts w:ascii="Arial" w:hAnsi="Arial"/>
                    <w:color w:val="808080"/>
                    <w:sz w:val="19"/>
                  </w:rPr>
                  <w:t>If no e-mail, type “None”</w:t>
                </w:r>
              </w:p>
            </w:tc>
          </w:sdtContent>
        </w:sdt>
      </w:tr>
    </w:tbl>
    <w:bookmarkEnd w:id="14"/>
    <w:p w14:paraId="787A156E" w14:textId="5CDD5BBC" w:rsidR="004D3358" w:rsidRPr="002F0D73" w:rsidRDefault="002F0D73" w:rsidP="002F0D73">
      <w:pPr>
        <w:spacing w:before="240"/>
        <w:rPr>
          <w:rStyle w:val="Inverse"/>
          <w:rFonts w:eastAsiaTheme="minorEastAsia"/>
        </w:rPr>
      </w:pPr>
      <w:r>
        <w:rPr>
          <w:rStyle w:val="Inverse"/>
          <w:rFonts w:eastAsiaTheme="minorEastAsia"/>
        </w:rPr>
        <w:t xml:space="preserve">                                                            </w:t>
      </w:r>
      <w:r w:rsidR="004D3358" w:rsidRPr="002F0D73">
        <w:rPr>
          <w:rStyle w:val="Inverse"/>
          <w:rFonts w:eastAsiaTheme="minorEastAsia"/>
        </w:rPr>
        <w:t>Funding Request Details</w:t>
      </w:r>
      <w:r>
        <w:rPr>
          <w:rStyle w:val="Inverse"/>
          <w:rFonts w:eastAsiaTheme="minorEastAsia"/>
        </w:rPr>
        <w:t>                                                      </w:t>
      </w:r>
    </w:p>
    <w:tbl>
      <w:tblPr>
        <w:tblStyle w:val="PlainTable3"/>
        <w:tblW w:w="3519" w:type="pct"/>
        <w:tblLayout w:type="fixed"/>
        <w:tblLook w:val="0620" w:firstRow="1" w:lastRow="0" w:firstColumn="0" w:lastColumn="0" w:noHBand="1" w:noVBand="1"/>
      </w:tblPr>
      <w:tblGrid>
        <w:gridCol w:w="2469"/>
        <w:gridCol w:w="1664"/>
        <w:gridCol w:w="804"/>
        <w:gridCol w:w="1087"/>
        <w:gridCol w:w="1383"/>
      </w:tblGrid>
      <w:tr w:rsidR="004D3358" w:rsidRPr="00A62DCF" w14:paraId="7EEC9DC1" w14:textId="77777777" w:rsidTr="0061221C">
        <w:trPr>
          <w:cnfStyle w:val="100000000000" w:firstRow="1" w:lastRow="0" w:firstColumn="0" w:lastColumn="0" w:oddVBand="0" w:evenVBand="0" w:oddHBand="0" w:evenHBand="0" w:firstRowFirstColumn="0" w:firstRowLastColumn="0" w:lastRowFirstColumn="0" w:lastRowLastColumn="0"/>
          <w:trHeight w:val="288"/>
        </w:trPr>
        <w:tc>
          <w:tcPr>
            <w:tcW w:w="2250" w:type="dxa"/>
          </w:tcPr>
          <w:p w14:paraId="7E951CC9" w14:textId="77777777" w:rsidR="004D3358" w:rsidRPr="00A62DCF" w:rsidRDefault="004D3358" w:rsidP="0061221C">
            <w:pPr>
              <w:rPr>
                <w:rFonts w:ascii="Arial" w:hAnsi="Arial"/>
                <w:sz w:val="19"/>
              </w:rPr>
            </w:pPr>
            <w:bookmarkStart w:id="17" w:name="_Hlk133448243"/>
          </w:p>
          <w:p w14:paraId="397E46BA" w14:textId="77777777" w:rsidR="004D3358" w:rsidRPr="00A62DCF" w:rsidRDefault="004D3358" w:rsidP="0061221C">
            <w:pPr>
              <w:rPr>
                <w:rFonts w:ascii="Arial" w:hAnsi="Arial"/>
                <w:sz w:val="19"/>
              </w:rPr>
            </w:pPr>
            <w:r w:rsidRPr="00A62DCF">
              <w:rPr>
                <w:rFonts w:ascii="Arial" w:hAnsi="Arial"/>
                <w:sz w:val="19"/>
              </w:rPr>
              <w:t>Funding Request Amount:</w:t>
            </w:r>
          </w:p>
        </w:tc>
        <w:tc>
          <w:tcPr>
            <w:tcW w:w="1516" w:type="dxa"/>
            <w:tcBorders>
              <w:bottom w:val="single" w:sz="8" w:space="0" w:color="auto"/>
            </w:tcBorders>
          </w:tcPr>
          <w:p w14:paraId="3C6C2337" w14:textId="77777777" w:rsidR="004D3358" w:rsidRPr="00A62DCF" w:rsidRDefault="004D3358" w:rsidP="0061221C">
            <w:pPr>
              <w:rPr>
                <w:rFonts w:ascii="Arial" w:hAnsi="Arial"/>
                <w:b/>
                <w:sz w:val="19"/>
              </w:rPr>
            </w:pPr>
            <w:r w:rsidRPr="00A62DCF">
              <w:rPr>
                <w:rFonts w:ascii="Arial" w:hAnsi="Arial"/>
                <w:b/>
                <w:sz w:val="19"/>
              </w:rPr>
              <w:t>$</w:t>
            </w:r>
            <w:sdt>
              <w:sdtPr>
                <w:rPr>
                  <w:rFonts w:ascii="Arial" w:hAnsi="Arial"/>
                  <w:b/>
                  <w:sz w:val="19"/>
                </w:rPr>
                <w:id w:val="720251403"/>
                <w:placeholder>
                  <w:docPart w:val="0CA848B1701D4BFAB36E06562D18A378"/>
                </w:placeholder>
                <w:showingPlcHdr/>
                <w15:appearance w15:val="hidden"/>
              </w:sdtPr>
              <w:sdtEndPr/>
              <w:sdtContent>
                <w:r w:rsidRPr="00A62DCF">
                  <w:rPr>
                    <w:rFonts w:ascii="Arial" w:hAnsi="Arial"/>
                    <w:color w:val="808080"/>
                    <w:sz w:val="19"/>
                  </w:rPr>
                  <w:t>Enter a dollar amount</w:t>
                </w:r>
              </w:sdtContent>
            </w:sdt>
          </w:p>
        </w:tc>
        <w:tc>
          <w:tcPr>
            <w:tcW w:w="733" w:type="dxa"/>
          </w:tcPr>
          <w:p w14:paraId="1B8FC010" w14:textId="77777777" w:rsidR="004D3358" w:rsidRPr="00A62DCF" w:rsidRDefault="004D3358" w:rsidP="0061221C">
            <w:pPr>
              <w:jc w:val="center"/>
              <w:rPr>
                <w:rFonts w:ascii="Arial" w:hAnsi="Arial"/>
                <w:sz w:val="19"/>
              </w:rPr>
            </w:pPr>
            <w:r w:rsidRPr="00A62DCF">
              <w:rPr>
                <w:rFonts w:ascii="Arial" w:hAnsi="Arial"/>
                <w:sz w:val="19"/>
              </w:rPr>
              <w:t>over</w:t>
            </w:r>
          </w:p>
        </w:tc>
        <w:tc>
          <w:tcPr>
            <w:tcW w:w="990" w:type="dxa"/>
            <w:tcBorders>
              <w:bottom w:val="single" w:sz="8" w:space="0" w:color="auto"/>
            </w:tcBorders>
          </w:tcPr>
          <w:p w14:paraId="74C7D96F" w14:textId="77777777" w:rsidR="004D3358" w:rsidRPr="00A62DCF" w:rsidRDefault="004D3358" w:rsidP="0061221C">
            <w:pPr>
              <w:rPr>
                <w:rFonts w:ascii="Arial" w:hAnsi="Arial"/>
                <w:b/>
                <w:sz w:val="19"/>
              </w:rPr>
            </w:pPr>
            <w:r w:rsidRPr="00A62DCF">
              <w:rPr>
                <w:rFonts w:ascii="Arial" w:hAnsi="Arial"/>
                <w:b/>
                <w:sz w:val="19"/>
              </w:rPr>
              <w:t xml:space="preserve"> </w:t>
            </w:r>
            <w:sdt>
              <w:sdtPr>
                <w:rPr>
                  <w:rFonts w:ascii="Arial" w:hAnsi="Arial"/>
                  <w:b/>
                  <w:sz w:val="19"/>
                </w:rPr>
                <w:id w:val="1770354074"/>
                <w:placeholder>
                  <w:docPart w:val="B5AB762A08B848279426270D6D915FC7"/>
                </w:placeholder>
                <w:showingPlcHdr/>
                <w15:appearance w15:val="hidden"/>
              </w:sdtPr>
              <w:sdtEndPr/>
              <w:sdtContent>
                <w:r w:rsidRPr="00A62DCF">
                  <w:rPr>
                    <w:rFonts w:ascii="Arial" w:hAnsi="Arial"/>
                    <w:color w:val="808080"/>
                    <w:sz w:val="18"/>
                    <w:szCs w:val="18"/>
                  </w:rPr>
                  <w:t>Enter a whole number</w:t>
                </w:r>
              </w:sdtContent>
            </w:sdt>
          </w:p>
        </w:tc>
        <w:tc>
          <w:tcPr>
            <w:tcW w:w="1260" w:type="dxa"/>
          </w:tcPr>
          <w:p w14:paraId="31ED7D4C" w14:textId="77777777" w:rsidR="004D3358" w:rsidRPr="00A62DCF" w:rsidRDefault="004D3358" w:rsidP="0061221C">
            <w:pPr>
              <w:rPr>
                <w:rFonts w:ascii="Arial" w:hAnsi="Arial"/>
                <w:sz w:val="19"/>
              </w:rPr>
            </w:pPr>
            <w:r w:rsidRPr="00A62DCF">
              <w:rPr>
                <w:rFonts w:ascii="Arial" w:hAnsi="Arial"/>
                <w:sz w:val="19"/>
              </w:rPr>
              <w:t>Year(s)</w:t>
            </w:r>
          </w:p>
        </w:tc>
      </w:tr>
      <w:bookmarkEnd w:id="17"/>
    </w:tbl>
    <w:p w14:paraId="566CEA73" w14:textId="77777777" w:rsidR="004D3358" w:rsidRPr="00A62DCF" w:rsidRDefault="004D3358" w:rsidP="004D3358">
      <w:pPr>
        <w:rPr>
          <w:rFonts w:ascii="Arial" w:eastAsia="Times New Roman" w:hAnsi="Arial" w:cs="Times New Roman"/>
          <w:sz w:val="19"/>
        </w:rPr>
      </w:pPr>
    </w:p>
    <w:p w14:paraId="2B6B2900" w14:textId="77777777" w:rsidR="004D3358" w:rsidRPr="00A62DCF" w:rsidRDefault="004D3358" w:rsidP="004D3358">
      <w:pPr>
        <w:spacing w:after="60"/>
        <w:rPr>
          <w:rFonts w:ascii="Arial" w:eastAsia="Times New Roman" w:hAnsi="Arial" w:cs="Times New Roman"/>
          <w:sz w:val="19"/>
        </w:rPr>
      </w:pPr>
      <w:r w:rsidRPr="00A62DCF">
        <w:rPr>
          <w:rFonts w:ascii="Arial" w:eastAsia="Times New Roman" w:hAnsi="Arial" w:cs="Times New Roman"/>
          <w:b/>
          <w:bCs/>
          <w:sz w:val="19"/>
        </w:rPr>
        <w:t>Purpose of Funds:</w:t>
      </w:r>
      <w:r w:rsidRPr="00A62DCF">
        <w:rPr>
          <w:rFonts w:ascii="Arial" w:eastAsia="Times New Roman" w:hAnsi="Arial" w:cs="Times New Roman"/>
          <w:sz w:val="19"/>
        </w:rPr>
        <w:tab/>
        <w:t>(use additional pages and/or attachments if needed)</w:t>
      </w:r>
    </w:p>
    <w:tbl>
      <w:tblPr>
        <w:tblStyle w:val="TableGrid1"/>
        <w:tblW w:w="0" w:type="auto"/>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10060"/>
      </w:tblGrid>
      <w:tr w:rsidR="004D3358" w:rsidRPr="00A62DCF" w14:paraId="220BB491" w14:textId="77777777" w:rsidTr="0061221C">
        <w:trPr>
          <w:trHeight w:val="2304"/>
        </w:trPr>
        <w:sdt>
          <w:sdtPr>
            <w:rPr>
              <w:rFonts w:ascii="Arial" w:eastAsia="Times New Roman" w:hAnsi="Arial"/>
              <w:sz w:val="19"/>
            </w:rPr>
            <w:id w:val="-1869665405"/>
            <w:placeholder>
              <w:docPart w:val="F17DC7058994459CB7CCBA7FFAB1F424"/>
            </w:placeholder>
            <w:showingPlcHdr/>
            <w15:appearance w15:val="hidden"/>
          </w:sdtPr>
          <w:sdtEndPr/>
          <w:sdtContent>
            <w:tc>
              <w:tcPr>
                <w:tcW w:w="10060" w:type="dxa"/>
              </w:tcPr>
              <w:p w14:paraId="4910BC11" w14:textId="77777777" w:rsidR="004D3358" w:rsidRPr="00A62DCF" w:rsidRDefault="004D3358" w:rsidP="0061221C">
                <w:pPr>
                  <w:spacing w:line="276" w:lineRule="auto"/>
                  <w:rPr>
                    <w:rFonts w:ascii="Arial" w:eastAsia="Times New Roman" w:hAnsi="Arial"/>
                    <w:sz w:val="19"/>
                  </w:rPr>
                </w:pPr>
                <w:r w:rsidRPr="00A62DCF">
                  <w:rPr>
                    <w:rFonts w:ascii="Arial" w:eastAsia="Times New Roman" w:hAnsi="Arial"/>
                    <w:color w:val="808080"/>
                    <w:sz w:val="19"/>
                  </w:rPr>
                  <w:t>Please summarize how these funds will be used.  Any supporting documentation as attachments will be helpful.</w:t>
                </w:r>
              </w:p>
            </w:tc>
          </w:sdtContent>
        </w:sdt>
      </w:tr>
    </w:tbl>
    <w:p w14:paraId="361AD0BB" w14:textId="77777777" w:rsidR="004D3358" w:rsidRPr="00A62DCF" w:rsidRDefault="004D3358" w:rsidP="004D3358">
      <w:pPr>
        <w:rPr>
          <w:rFonts w:ascii="Arial" w:eastAsia="Times New Roman" w:hAnsi="Arial" w:cs="Times New Roman"/>
          <w:bCs/>
          <w:sz w:val="19"/>
        </w:rPr>
      </w:pPr>
    </w:p>
    <w:p w14:paraId="3DC6564C" w14:textId="77777777" w:rsidR="004D3358" w:rsidRPr="00A62DCF" w:rsidRDefault="004D3358" w:rsidP="004D3358">
      <w:pPr>
        <w:spacing w:after="60"/>
        <w:rPr>
          <w:rFonts w:ascii="Arial" w:eastAsia="Times New Roman" w:hAnsi="Arial" w:cs="Times New Roman"/>
          <w:b/>
          <w:bCs/>
          <w:sz w:val="19"/>
        </w:rPr>
      </w:pPr>
      <w:r w:rsidRPr="00A62DCF">
        <w:rPr>
          <w:rFonts w:ascii="Arial" w:eastAsia="Times New Roman" w:hAnsi="Arial" w:cs="Times New Roman"/>
          <w:b/>
          <w:bCs/>
          <w:sz w:val="19"/>
        </w:rPr>
        <w:t>Potential Benefit to Requesting Club/Wisconsin Swimming:</w:t>
      </w:r>
      <w:r w:rsidRPr="00A62DCF">
        <w:rPr>
          <w:rFonts w:ascii="Arial" w:eastAsia="Times New Roman" w:hAnsi="Arial" w:cs="Times New Roman"/>
          <w:b/>
          <w:bCs/>
          <w:sz w:val="19"/>
        </w:rPr>
        <w:tab/>
      </w:r>
    </w:p>
    <w:tbl>
      <w:tblPr>
        <w:tblStyle w:val="TableGrid1"/>
        <w:tblW w:w="0" w:type="auto"/>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10070"/>
      </w:tblGrid>
      <w:tr w:rsidR="004D3358" w:rsidRPr="00A62DCF" w14:paraId="245CDA83" w14:textId="77777777" w:rsidTr="0061221C">
        <w:trPr>
          <w:trHeight w:hRule="exact" w:val="2448"/>
        </w:trPr>
        <w:tc>
          <w:tcPr>
            <w:tcW w:w="10070" w:type="dxa"/>
          </w:tcPr>
          <w:p w14:paraId="7CE97C92" w14:textId="77777777" w:rsidR="004D3358" w:rsidRPr="00A62DCF" w:rsidRDefault="004D3358" w:rsidP="0061221C">
            <w:pPr>
              <w:spacing w:line="276" w:lineRule="auto"/>
              <w:rPr>
                <w:rFonts w:ascii="Arial" w:eastAsia="Times New Roman" w:hAnsi="Arial"/>
                <w:sz w:val="19"/>
              </w:rPr>
            </w:pPr>
            <w:bookmarkStart w:id="18" w:name="_Hlk133415316"/>
            <w:r w:rsidRPr="00A62DCF">
              <w:rPr>
                <w:rFonts w:ascii="Arial" w:eastAsia="Times New Roman" w:hAnsi="Arial"/>
                <w:sz w:val="19"/>
              </w:rPr>
              <w:t xml:space="preserve"> </w:t>
            </w:r>
            <w:sdt>
              <w:sdtPr>
                <w:rPr>
                  <w:rFonts w:ascii="Arial" w:eastAsia="Times New Roman" w:hAnsi="Arial"/>
                  <w:sz w:val="19"/>
                </w:rPr>
                <w:id w:val="233822029"/>
                <w:placeholder>
                  <w:docPart w:val="559CF95191944AA7ABA4C7EB0446897A"/>
                </w:placeholder>
                <w:showingPlcHdr/>
                <w15:appearance w15:val="hidden"/>
              </w:sdtPr>
              <w:sdtEndPr/>
              <w:sdtContent>
                <w:r w:rsidRPr="00A62DCF">
                  <w:rPr>
                    <w:rFonts w:ascii="Arial" w:eastAsia="Times New Roman" w:hAnsi="Arial"/>
                    <w:color w:val="808080"/>
                    <w:sz w:val="19"/>
                  </w:rPr>
                  <w:t>How would your Club or Wisconsin Swimming benefit from a Grant?</w:t>
                </w:r>
              </w:sdtContent>
            </w:sdt>
          </w:p>
        </w:tc>
      </w:tr>
      <w:bookmarkEnd w:id="18"/>
    </w:tbl>
    <w:p w14:paraId="1937959B" w14:textId="77777777" w:rsidR="004D3358" w:rsidRPr="00A62DCF" w:rsidRDefault="004D3358" w:rsidP="004D3358">
      <w:pPr>
        <w:tabs>
          <w:tab w:val="left" w:pos="5130"/>
        </w:tabs>
        <w:rPr>
          <w:rFonts w:ascii="Arial" w:eastAsia="Times New Roman" w:hAnsi="Arial" w:cs="Times New Roman"/>
          <w:bCs/>
          <w:sz w:val="19"/>
        </w:rPr>
      </w:pPr>
    </w:p>
    <w:p w14:paraId="04730FC3" w14:textId="77777777" w:rsidR="004D3358" w:rsidRPr="00A62DCF" w:rsidRDefault="004D3358" w:rsidP="004D3358">
      <w:pPr>
        <w:rPr>
          <w:rFonts w:ascii="Arial" w:eastAsia="Times New Roman" w:hAnsi="Arial" w:cs="Times New Roman"/>
          <w:bCs/>
          <w:sz w:val="19"/>
          <w:szCs w:val="19"/>
        </w:rPr>
      </w:pPr>
      <w:r w:rsidRPr="00A62DCF">
        <w:rPr>
          <w:rFonts w:ascii="Arial" w:eastAsia="Times New Roman" w:hAnsi="Arial" w:cs="Times New Roman"/>
          <w:b/>
          <w:bCs/>
          <w:sz w:val="19"/>
        </w:rPr>
        <w:br w:type="page"/>
      </w:r>
    </w:p>
    <w:p w14:paraId="4D306502" w14:textId="77777777" w:rsidR="004D3358" w:rsidRPr="00A62DCF" w:rsidRDefault="004D3358" w:rsidP="004D3358">
      <w:pPr>
        <w:spacing w:after="60"/>
        <w:rPr>
          <w:rFonts w:ascii="Arial" w:eastAsia="Times New Roman" w:hAnsi="Arial" w:cs="Times New Roman"/>
          <w:b/>
          <w:bCs/>
          <w:sz w:val="19"/>
        </w:rPr>
      </w:pPr>
      <w:r w:rsidRPr="00A62DCF">
        <w:rPr>
          <w:rFonts w:ascii="Arial" w:eastAsia="Times New Roman" w:hAnsi="Arial" w:cs="Times New Roman"/>
          <w:b/>
          <w:bCs/>
          <w:noProof/>
          <w:sz w:val="19"/>
        </w:rPr>
        <w:lastRenderedPageBreak/>
        <mc:AlternateContent>
          <mc:Choice Requires="wps">
            <w:drawing>
              <wp:anchor distT="45720" distB="45720" distL="114300" distR="114300" simplePos="0" relativeHeight="251682816" behindDoc="1" locked="0" layoutInCell="1" allowOverlap="1" wp14:anchorId="6CE77882" wp14:editId="0707154E">
                <wp:simplePos x="0" y="0"/>
                <wp:positionH relativeFrom="margin">
                  <wp:posOffset>-63500</wp:posOffset>
                </wp:positionH>
                <wp:positionV relativeFrom="page">
                  <wp:posOffset>433375</wp:posOffset>
                </wp:positionV>
                <wp:extent cx="1981835" cy="226695"/>
                <wp:effectExtent l="0" t="0" r="0" b="1905"/>
                <wp:wrapTight wrapText="bothSides">
                  <wp:wrapPolygon edited="0">
                    <wp:start x="0" y="0"/>
                    <wp:lineTo x="0" y="19966"/>
                    <wp:lineTo x="21385" y="19966"/>
                    <wp:lineTo x="21385"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835" cy="226695"/>
                        </a:xfrm>
                        <a:prstGeom prst="rect">
                          <a:avLst/>
                        </a:prstGeom>
                        <a:solidFill>
                          <a:srgbClr val="FFFFFF"/>
                        </a:solidFill>
                        <a:ln w="9525">
                          <a:noFill/>
                          <a:miter lim="800000"/>
                          <a:headEnd/>
                          <a:tailEnd/>
                        </a:ln>
                      </wps:spPr>
                      <wps:txbx>
                        <w:txbxContent>
                          <w:p w14:paraId="4290B768" w14:textId="77777777" w:rsidR="004D3358" w:rsidRPr="00A62DCF" w:rsidRDefault="004D3358" w:rsidP="004D3358">
                            <w:pPr>
                              <w:pStyle w:val="Header"/>
                              <w:rPr>
                                <w:rFonts w:ascii="Arial" w:hAnsi="Arial" w:cs="Arial"/>
                                <w:sz w:val="16"/>
                                <w:szCs w:val="16"/>
                              </w:rPr>
                            </w:pPr>
                            <w:bookmarkStart w:id="19" w:name="_Hlk133444723"/>
                            <w:bookmarkStart w:id="20" w:name="_Hlk133444724"/>
                            <w:bookmarkStart w:id="21" w:name="_Hlk133444725"/>
                            <w:bookmarkStart w:id="22" w:name="_Hlk133444726"/>
                            <w:r w:rsidRPr="00440180">
                              <w:rPr>
                                <w:sz w:val="16"/>
                                <w:szCs w:val="16"/>
                              </w:rPr>
                              <w:t>LSC Facility Fund Grant Application</w:t>
                            </w:r>
                            <w:r w:rsidRPr="00A62DCF">
                              <w:rPr>
                                <w:rFonts w:ascii="Cambria" w:hAnsi="Cambria"/>
                                <w:noProof/>
                                <w:color w:val="000000"/>
                                <w:sz w:val="16"/>
                                <w:szCs w:val="16"/>
                              </w:rPr>
                              <w:t xml:space="preserve"> </w:t>
                            </w:r>
                            <w:bookmarkEnd w:id="19"/>
                            <w:bookmarkEnd w:id="20"/>
                            <w:bookmarkEnd w:id="21"/>
                            <w:bookmarkEnd w:id="22"/>
                          </w:p>
                          <w:p w14:paraId="44D8DA23" w14:textId="77777777" w:rsidR="004D3358" w:rsidRDefault="004D3358" w:rsidP="004D335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E77882" id="_x0000_t202" coordsize="21600,21600" o:spt="202" path="m,l,21600r21600,l21600,xe">
                <v:stroke joinstyle="miter"/>
                <v:path gradientshapeok="t" o:connecttype="rect"/>
              </v:shapetype>
              <v:shape id="Text Box 2" o:spid="_x0000_s1026" type="#_x0000_t202" style="position:absolute;margin-left:-5pt;margin-top:34.1pt;width:156.05pt;height:17.85pt;z-index:-2516336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" stroked="f">
                <v:textbox>
                  <w:txbxContent>
                    <w:p w14:paraId="4290B768" w14:textId="77777777" w:rsidR="004D3358" w:rsidRPr="00A62DCF" w:rsidRDefault="004D3358" w:rsidP="004D3358">
                      <w:pPr>
                        <w:pStyle w:val="Header"/>
                        <w:rPr>
                          <w:rFonts w:ascii="Arial" w:hAnsi="Arial" w:cs="Arial"/>
                          <w:sz w:val="16"/>
                          <w:szCs w:val="16"/>
                        </w:rPr>
                      </w:pPr>
                      <w:bookmarkStart w:id="23" w:name="_Hlk133444723"/>
                      <w:bookmarkStart w:id="24" w:name="_Hlk133444724"/>
                      <w:bookmarkStart w:id="25" w:name="_Hlk133444725"/>
                      <w:bookmarkStart w:id="26" w:name="_Hlk133444726"/>
                      <w:r w:rsidRPr="00440180">
                        <w:rPr>
                          <w:sz w:val="16"/>
                          <w:szCs w:val="16"/>
                        </w:rPr>
                        <w:t>LSC Facility Fund Grant Application</w:t>
                      </w:r>
                      <w:r w:rsidRPr="00A62DCF">
                        <w:rPr>
                          <w:rFonts w:ascii="Cambria" w:hAnsi="Cambria"/>
                          <w:noProof/>
                          <w:color w:val="000000"/>
                          <w:sz w:val="16"/>
                          <w:szCs w:val="16"/>
                        </w:rPr>
                        <w:t xml:space="preserve"> </w:t>
                      </w:r>
                      <w:bookmarkEnd w:id="23"/>
                      <w:bookmarkEnd w:id="24"/>
                      <w:bookmarkEnd w:id="25"/>
                      <w:bookmarkEnd w:id="26"/>
                    </w:p>
                    <w:p w14:paraId="44D8DA23" w14:textId="77777777" w:rsidR="004D3358" w:rsidRDefault="004D3358" w:rsidP="004D3358"/>
                  </w:txbxContent>
                </v:textbox>
                <w10:wrap type="tight" anchorx="margin" anchory="page"/>
              </v:shape>
            </w:pict>
          </mc:Fallback>
        </mc:AlternateContent>
      </w:r>
      <w:r w:rsidRPr="00A62DCF">
        <w:rPr>
          <w:rFonts w:ascii="Arial" w:eastAsia="Times New Roman" w:hAnsi="Arial" w:cs="Times New Roman"/>
          <w:noProof/>
          <w:sz w:val="19"/>
        </w:rPr>
        <w:drawing>
          <wp:anchor distT="0" distB="0" distL="114300" distR="114300" simplePos="0" relativeHeight="251677696" behindDoc="0" locked="0" layoutInCell="1" allowOverlap="1" wp14:anchorId="35C91167" wp14:editId="7DAD5B81">
            <wp:simplePos x="0" y="0"/>
            <wp:positionH relativeFrom="margin">
              <wp:align>right</wp:align>
            </wp:positionH>
            <wp:positionV relativeFrom="page">
              <wp:posOffset>274523</wp:posOffset>
            </wp:positionV>
            <wp:extent cx="792480" cy="707390"/>
            <wp:effectExtent l="0" t="0" r="7620" b="0"/>
            <wp:wrapSquare wrapText="bothSides"/>
            <wp:docPr id="50" name="Picture 5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92480" cy="707390"/>
                    </a:xfrm>
                    <a:prstGeom prst="rect">
                      <a:avLst/>
                    </a:prstGeom>
                    <a:noFill/>
                  </pic:spPr>
                </pic:pic>
              </a:graphicData>
            </a:graphic>
            <wp14:sizeRelH relativeFrom="page">
              <wp14:pctWidth>0</wp14:pctWidth>
            </wp14:sizeRelH>
            <wp14:sizeRelV relativeFrom="page">
              <wp14:pctHeight>0</wp14:pctHeight>
            </wp14:sizeRelV>
          </wp:anchor>
        </w:drawing>
      </w:r>
      <w:r w:rsidRPr="00A62DCF">
        <w:rPr>
          <w:rFonts w:ascii="Arial" w:eastAsia="Times New Roman" w:hAnsi="Arial" w:cs="Times New Roman"/>
          <w:b/>
          <w:bCs/>
          <w:sz w:val="19"/>
        </w:rPr>
        <w:t>Additional Fundraising Efforts/Funds already obtained:</w:t>
      </w:r>
    </w:p>
    <w:tbl>
      <w:tblPr>
        <w:tblStyle w:val="TableGrid1"/>
        <w:tblW w:w="0" w:type="auto"/>
        <w:tblLook w:val="04A0" w:firstRow="1" w:lastRow="0" w:firstColumn="1" w:lastColumn="0" w:noHBand="0" w:noVBand="1"/>
      </w:tblPr>
      <w:tblGrid>
        <w:gridCol w:w="10070"/>
      </w:tblGrid>
      <w:tr w:rsidR="004D3358" w:rsidRPr="00A62DCF" w14:paraId="1684A02A" w14:textId="77777777" w:rsidTr="0061221C">
        <w:trPr>
          <w:trHeight w:val="1872"/>
        </w:trPr>
        <w:sdt>
          <w:sdtPr>
            <w:rPr>
              <w:rFonts w:ascii="Arial" w:eastAsia="Times New Roman" w:hAnsi="Arial"/>
              <w:sz w:val="19"/>
            </w:rPr>
            <w:id w:val="481813989"/>
            <w:placeholder>
              <w:docPart w:val="A7E3DC7E483843668EEBFAADBCF134DE"/>
            </w:placeholder>
            <w:showingPlcHdr/>
            <w15:appearance w15:val="hidden"/>
          </w:sdtPr>
          <w:sdtEndPr/>
          <w:sdtContent>
            <w:tc>
              <w:tcPr>
                <w:tcW w:w="10070" w:type="dxa"/>
                <w:tcBorders>
                  <w:top w:val="single" w:sz="8" w:space="0" w:color="auto"/>
                  <w:left w:val="single" w:sz="8" w:space="0" w:color="auto"/>
                  <w:bottom w:val="single" w:sz="8" w:space="0" w:color="auto"/>
                  <w:right w:val="single" w:sz="8" w:space="0" w:color="auto"/>
                </w:tcBorders>
              </w:tcPr>
              <w:p w14:paraId="549FEE45" w14:textId="77777777" w:rsidR="004D3358" w:rsidRPr="00A62DCF" w:rsidRDefault="004D3358" w:rsidP="0061221C">
                <w:pPr>
                  <w:spacing w:line="276" w:lineRule="auto"/>
                  <w:rPr>
                    <w:rFonts w:ascii="Arial" w:eastAsia="Times New Roman" w:hAnsi="Arial"/>
                    <w:sz w:val="19"/>
                  </w:rPr>
                </w:pPr>
                <w:r w:rsidRPr="00A62DCF">
                  <w:rPr>
                    <w:rFonts w:ascii="Arial" w:eastAsia="Times New Roman" w:hAnsi="Arial"/>
                    <w:color w:val="808080"/>
                    <w:sz w:val="19"/>
                  </w:rPr>
                  <w:t>Please summarize any Fundraising Efforts or Funds obtained prior to making this request.</w:t>
                </w:r>
              </w:p>
            </w:tc>
          </w:sdtContent>
        </w:sdt>
      </w:tr>
    </w:tbl>
    <w:p w14:paraId="79012F97" w14:textId="77777777" w:rsidR="004D3358" w:rsidRPr="00A62DCF" w:rsidRDefault="004D3358" w:rsidP="004D3358">
      <w:pPr>
        <w:tabs>
          <w:tab w:val="left" w:pos="5130"/>
        </w:tabs>
        <w:rPr>
          <w:rFonts w:ascii="Arial" w:eastAsia="Times New Roman" w:hAnsi="Arial" w:cs="Times New Roman"/>
          <w:bCs/>
          <w:sz w:val="19"/>
          <w:szCs w:val="19"/>
        </w:rPr>
      </w:pPr>
    </w:p>
    <w:p w14:paraId="3D8BA6DF" w14:textId="77777777" w:rsidR="004D3358" w:rsidRPr="00A62DCF" w:rsidRDefault="004D3358" w:rsidP="004D3358">
      <w:pPr>
        <w:spacing w:after="60"/>
        <w:rPr>
          <w:rFonts w:ascii="Arial" w:eastAsia="Times New Roman" w:hAnsi="Arial" w:cs="Times New Roman"/>
          <w:b/>
          <w:bCs/>
          <w:sz w:val="19"/>
        </w:rPr>
      </w:pPr>
      <w:r w:rsidRPr="00A62DCF">
        <w:rPr>
          <w:rFonts w:ascii="Arial" w:eastAsia="Times New Roman" w:hAnsi="Arial" w:cs="Times New Roman"/>
          <w:b/>
          <w:bCs/>
          <w:sz w:val="19"/>
        </w:rPr>
        <w:t>Impacts of Request Denial:</w:t>
      </w:r>
    </w:p>
    <w:tbl>
      <w:tblPr>
        <w:tblStyle w:val="TableGrid1"/>
        <w:tblW w:w="0" w:type="auto"/>
        <w:tblLook w:val="04A0" w:firstRow="1" w:lastRow="0" w:firstColumn="1" w:lastColumn="0" w:noHBand="0" w:noVBand="1"/>
      </w:tblPr>
      <w:tblGrid>
        <w:gridCol w:w="10070"/>
      </w:tblGrid>
      <w:tr w:rsidR="004D3358" w:rsidRPr="00A62DCF" w14:paraId="1E3F12C4" w14:textId="77777777" w:rsidTr="0061221C">
        <w:trPr>
          <w:trHeight w:val="2160"/>
        </w:trPr>
        <w:sdt>
          <w:sdtPr>
            <w:rPr>
              <w:rFonts w:ascii="Arial" w:eastAsia="Times New Roman" w:hAnsi="Arial"/>
              <w:sz w:val="19"/>
            </w:rPr>
            <w:id w:val="-1572577918"/>
            <w:placeholder>
              <w:docPart w:val="9E748E48B58846EDB71FEFDB00C49676"/>
            </w:placeholder>
            <w:showingPlcHdr/>
            <w15:appearance w15:val="hidden"/>
          </w:sdtPr>
          <w:sdtEndPr/>
          <w:sdtContent>
            <w:tc>
              <w:tcPr>
                <w:tcW w:w="10070" w:type="dxa"/>
              </w:tcPr>
              <w:p w14:paraId="318D8BF5" w14:textId="77777777" w:rsidR="004D3358" w:rsidRPr="00A62DCF" w:rsidRDefault="004D3358" w:rsidP="0061221C">
                <w:pPr>
                  <w:spacing w:line="276" w:lineRule="auto"/>
                  <w:rPr>
                    <w:rFonts w:ascii="Arial" w:eastAsia="Times New Roman" w:hAnsi="Arial"/>
                    <w:sz w:val="19"/>
                  </w:rPr>
                </w:pPr>
                <w:r w:rsidRPr="00A62DCF">
                  <w:rPr>
                    <w:rFonts w:ascii="Arial" w:eastAsia="Times New Roman" w:hAnsi="Arial"/>
                    <w:color w:val="808080"/>
                    <w:sz w:val="19"/>
                  </w:rPr>
                  <w:t>Please summarize any negative Club/Wisconsin Swimming effects should this Grant be denied.</w:t>
                </w:r>
              </w:p>
            </w:tc>
          </w:sdtContent>
        </w:sdt>
      </w:tr>
    </w:tbl>
    <w:p w14:paraId="74BFBE18" w14:textId="6D8AF4DE" w:rsidR="004D3358" w:rsidRPr="002F0D73" w:rsidRDefault="002F0D73" w:rsidP="002F0D73">
      <w:pPr>
        <w:spacing w:before="240"/>
        <w:rPr>
          <w:rStyle w:val="Inverse"/>
          <w:rFonts w:eastAsiaTheme="minorEastAsia"/>
        </w:rPr>
      </w:pPr>
      <w:r>
        <w:rPr>
          <w:rStyle w:val="Inverse"/>
          <w:rFonts w:eastAsiaTheme="minorEastAsia"/>
        </w:rPr>
        <w:t xml:space="preserve">                                                           </w:t>
      </w:r>
      <w:r w:rsidR="004D3358" w:rsidRPr="002F0D73">
        <w:rPr>
          <w:rStyle w:val="Inverse"/>
          <w:rFonts w:eastAsiaTheme="minorEastAsia"/>
        </w:rPr>
        <w:t>Facility Information</w:t>
      </w:r>
      <w:r>
        <w:rPr>
          <w:rStyle w:val="Inverse"/>
          <w:rFonts w:eastAsiaTheme="minorEastAsia"/>
        </w:rPr>
        <w:t>                                                                </w:t>
      </w:r>
    </w:p>
    <w:tbl>
      <w:tblPr>
        <w:tblStyle w:val="PlainTable3"/>
        <w:tblW w:w="4955" w:type="pct"/>
        <w:tblLayout w:type="fixed"/>
        <w:tblLook w:val="0620" w:firstRow="1" w:lastRow="0" w:firstColumn="0" w:lastColumn="0" w:noHBand="1" w:noVBand="1"/>
      </w:tblPr>
      <w:tblGrid>
        <w:gridCol w:w="1505"/>
        <w:gridCol w:w="4520"/>
        <w:gridCol w:w="1024"/>
        <w:gridCol w:w="3381"/>
      </w:tblGrid>
      <w:tr w:rsidR="004D3358" w:rsidRPr="00A62DCF" w14:paraId="6682C440" w14:textId="77777777" w:rsidTr="0061221C">
        <w:trPr>
          <w:cnfStyle w:val="100000000000" w:firstRow="1" w:lastRow="0" w:firstColumn="0" w:lastColumn="0" w:oddVBand="0" w:evenVBand="0" w:oddHBand="0" w:evenHBand="0" w:firstRowFirstColumn="0" w:firstRowLastColumn="0" w:lastRowFirstColumn="0" w:lastRowLastColumn="0"/>
          <w:trHeight w:val="288"/>
        </w:trPr>
        <w:tc>
          <w:tcPr>
            <w:tcW w:w="1371" w:type="dxa"/>
          </w:tcPr>
          <w:p w14:paraId="7AEC9733" w14:textId="77777777" w:rsidR="004D3358" w:rsidRPr="00A62DCF" w:rsidRDefault="004D3358" w:rsidP="0061221C">
            <w:pPr>
              <w:rPr>
                <w:rFonts w:ascii="Arial" w:hAnsi="Arial"/>
                <w:sz w:val="19"/>
              </w:rPr>
            </w:pPr>
            <w:r w:rsidRPr="00A62DCF">
              <w:rPr>
                <w:rFonts w:ascii="Arial" w:hAnsi="Arial"/>
                <w:sz w:val="19"/>
              </w:rPr>
              <w:t>Facility Name:</w:t>
            </w:r>
          </w:p>
        </w:tc>
        <w:tc>
          <w:tcPr>
            <w:tcW w:w="4119" w:type="dxa"/>
            <w:tcBorders>
              <w:bottom w:val="single" w:sz="8" w:space="0" w:color="auto"/>
            </w:tcBorders>
          </w:tcPr>
          <w:p w14:paraId="617182BA" w14:textId="77777777" w:rsidR="004D3358" w:rsidRPr="00A62DCF" w:rsidRDefault="004D3358" w:rsidP="0061221C">
            <w:pPr>
              <w:rPr>
                <w:rFonts w:ascii="Arial" w:hAnsi="Arial"/>
                <w:b/>
                <w:sz w:val="19"/>
                <w:szCs w:val="19"/>
              </w:rPr>
            </w:pPr>
            <w:r w:rsidRPr="00A62DCF">
              <w:rPr>
                <w:rFonts w:ascii="Arial" w:hAnsi="Arial"/>
                <w:b/>
                <w:sz w:val="19"/>
                <w:szCs w:val="19"/>
              </w:rPr>
              <w:t xml:space="preserve"> </w:t>
            </w:r>
            <w:sdt>
              <w:sdtPr>
                <w:rPr>
                  <w:rFonts w:ascii="Arial" w:hAnsi="Arial"/>
                  <w:b/>
                  <w:sz w:val="19"/>
                  <w:szCs w:val="19"/>
                </w:rPr>
                <w:id w:val="-2070497119"/>
                <w:placeholder>
                  <w:docPart w:val="0131328AF7E54DFCA3D9CB2BACCB0A0C"/>
                </w:placeholder>
                <w:showingPlcHdr/>
                <w15:appearance w15:val="hidden"/>
              </w:sdtPr>
              <w:sdtEndPr/>
              <w:sdtContent>
                <w:r w:rsidRPr="00A62DCF">
                  <w:rPr>
                    <w:rFonts w:ascii="Arial" w:hAnsi="Arial"/>
                    <w:color w:val="808080"/>
                    <w:sz w:val="19"/>
                  </w:rPr>
                  <w:t>Name of Facility is mandatory.</w:t>
                </w:r>
              </w:sdtContent>
            </w:sdt>
          </w:p>
        </w:tc>
        <w:tc>
          <w:tcPr>
            <w:tcW w:w="933" w:type="dxa"/>
          </w:tcPr>
          <w:p w14:paraId="5AB0F582" w14:textId="77777777" w:rsidR="004D3358" w:rsidRPr="00A62DCF" w:rsidRDefault="004D3358" w:rsidP="0061221C">
            <w:pPr>
              <w:rPr>
                <w:rFonts w:ascii="Arial" w:hAnsi="Arial"/>
                <w:sz w:val="19"/>
                <w:szCs w:val="19"/>
              </w:rPr>
            </w:pPr>
            <w:r w:rsidRPr="00A62DCF">
              <w:rPr>
                <w:rFonts w:ascii="Arial" w:hAnsi="Arial"/>
                <w:sz w:val="19"/>
                <w:szCs w:val="19"/>
              </w:rPr>
              <w:t xml:space="preserve">          City:</w:t>
            </w:r>
          </w:p>
        </w:tc>
        <w:tc>
          <w:tcPr>
            <w:tcW w:w="3081" w:type="dxa"/>
            <w:tcBorders>
              <w:bottom w:val="single" w:sz="8" w:space="0" w:color="auto"/>
            </w:tcBorders>
          </w:tcPr>
          <w:p w14:paraId="51C75132" w14:textId="77777777" w:rsidR="004D3358" w:rsidRPr="00A62DCF" w:rsidRDefault="004D3358" w:rsidP="0061221C">
            <w:pPr>
              <w:rPr>
                <w:rFonts w:ascii="Arial" w:hAnsi="Arial"/>
                <w:b/>
                <w:sz w:val="19"/>
                <w:szCs w:val="19"/>
              </w:rPr>
            </w:pPr>
            <w:r w:rsidRPr="00A62DCF">
              <w:rPr>
                <w:rFonts w:ascii="Arial" w:hAnsi="Arial"/>
                <w:b/>
                <w:sz w:val="19"/>
                <w:szCs w:val="19"/>
              </w:rPr>
              <w:t xml:space="preserve"> </w:t>
            </w:r>
            <w:sdt>
              <w:sdtPr>
                <w:rPr>
                  <w:rFonts w:ascii="Arial" w:hAnsi="Arial"/>
                  <w:b/>
                  <w:sz w:val="19"/>
                  <w:szCs w:val="19"/>
                </w:rPr>
                <w:id w:val="767354262"/>
                <w:placeholder>
                  <w:docPart w:val="00D6C13ECE6842ED8B0C317446612468"/>
                </w:placeholder>
                <w:showingPlcHdr/>
                <w15:appearance w15:val="hidden"/>
              </w:sdtPr>
              <w:sdtEndPr/>
              <w:sdtContent>
                <w:r w:rsidRPr="00A62DCF">
                  <w:rPr>
                    <w:rFonts w:ascii="Arial" w:hAnsi="Arial"/>
                    <w:color w:val="808080"/>
                    <w:sz w:val="18"/>
                    <w:szCs w:val="18"/>
                  </w:rPr>
                  <w:t>Type the name of the city for this Facility’s legal address.</w:t>
                </w:r>
              </w:sdtContent>
            </w:sdt>
          </w:p>
        </w:tc>
      </w:tr>
    </w:tbl>
    <w:p w14:paraId="41AFCA54" w14:textId="77777777" w:rsidR="004D3358" w:rsidRPr="00A62DCF" w:rsidRDefault="004D3358" w:rsidP="004D3358">
      <w:pPr>
        <w:tabs>
          <w:tab w:val="left" w:pos="5130"/>
        </w:tabs>
        <w:rPr>
          <w:rFonts w:ascii="Arial" w:eastAsia="Times New Roman" w:hAnsi="Arial" w:cs="Times New Roman"/>
          <w:bCs/>
          <w:sz w:val="19"/>
          <w:szCs w:val="19"/>
        </w:rPr>
      </w:pPr>
    </w:p>
    <w:p w14:paraId="0FF1D4C1" w14:textId="77777777" w:rsidR="004D3358" w:rsidRPr="00A62DCF" w:rsidRDefault="004D3358" w:rsidP="004D3358">
      <w:pPr>
        <w:rPr>
          <w:rFonts w:ascii="Arial" w:eastAsia="Times New Roman" w:hAnsi="Arial" w:cs="Times New Roman"/>
          <w:sz w:val="19"/>
        </w:rPr>
      </w:pPr>
    </w:p>
    <w:tbl>
      <w:tblPr>
        <w:tblStyle w:val="PlainTable3"/>
        <w:tblW w:w="4148" w:type="pct"/>
        <w:tblLayout w:type="fixed"/>
        <w:tblLook w:val="0620" w:firstRow="1" w:lastRow="0" w:firstColumn="0" w:lastColumn="0" w:noHBand="1" w:noVBand="1"/>
      </w:tblPr>
      <w:tblGrid>
        <w:gridCol w:w="1197"/>
        <w:gridCol w:w="529"/>
        <w:gridCol w:w="741"/>
        <w:gridCol w:w="642"/>
        <w:gridCol w:w="313"/>
        <w:gridCol w:w="1603"/>
        <w:gridCol w:w="1305"/>
        <w:gridCol w:w="596"/>
        <w:gridCol w:w="596"/>
        <w:gridCol w:w="205"/>
        <w:gridCol w:w="391"/>
        <w:gridCol w:w="597"/>
      </w:tblGrid>
      <w:tr w:rsidR="004D3358" w:rsidRPr="00A62DCF" w14:paraId="274C3C87" w14:textId="77777777" w:rsidTr="0061221C">
        <w:trPr>
          <w:cnfStyle w:val="100000000000" w:firstRow="1" w:lastRow="0" w:firstColumn="0" w:lastColumn="0" w:oddVBand="0" w:evenVBand="0" w:oddHBand="0" w:evenHBand="0" w:firstRowFirstColumn="0" w:firstRowLastColumn="0" w:lastRowFirstColumn="0" w:lastRowLastColumn="0"/>
        </w:trPr>
        <w:tc>
          <w:tcPr>
            <w:tcW w:w="1098" w:type="dxa"/>
            <w:tcBorders>
              <w:top w:val="single" w:sz="8" w:space="0" w:color="auto"/>
              <w:left w:val="single" w:sz="8" w:space="0" w:color="auto"/>
              <w:bottom w:val="single" w:sz="8" w:space="0" w:color="auto"/>
            </w:tcBorders>
          </w:tcPr>
          <w:p w14:paraId="4B7BBA97" w14:textId="77777777" w:rsidR="004D3358" w:rsidRPr="00A62DCF" w:rsidRDefault="004D3358" w:rsidP="0061221C">
            <w:pPr>
              <w:rPr>
                <w:rFonts w:ascii="Arial" w:hAnsi="Arial"/>
                <w:sz w:val="19"/>
              </w:rPr>
            </w:pPr>
            <w:r w:rsidRPr="00A62DCF">
              <w:rPr>
                <w:rFonts w:ascii="Arial" w:hAnsi="Arial"/>
                <w:sz w:val="19"/>
              </w:rPr>
              <w:t xml:space="preserve">Pool Length: </w:t>
            </w:r>
          </w:p>
        </w:tc>
        <w:tc>
          <w:tcPr>
            <w:tcW w:w="485" w:type="dxa"/>
            <w:tcBorders>
              <w:top w:val="single" w:sz="8" w:space="0" w:color="auto"/>
              <w:bottom w:val="single" w:sz="8" w:space="0" w:color="auto"/>
            </w:tcBorders>
          </w:tcPr>
          <w:p w14:paraId="64B221D3" w14:textId="77777777" w:rsidR="004D3358" w:rsidRPr="00A62DCF" w:rsidRDefault="004D3358" w:rsidP="0061221C">
            <w:pPr>
              <w:jc w:val="center"/>
              <w:rPr>
                <w:rFonts w:ascii="Arial" w:hAnsi="Arial"/>
                <w:sz w:val="19"/>
                <w:szCs w:val="19"/>
              </w:rPr>
            </w:pPr>
            <w:r w:rsidRPr="00A62DCF">
              <w:rPr>
                <w:rFonts w:ascii="Arial" w:hAnsi="Arial"/>
                <w:sz w:val="19"/>
                <w:szCs w:val="19"/>
              </w:rPr>
              <w:t>25 Y</w:t>
            </w:r>
          </w:p>
          <w:p w14:paraId="20C875DE" w14:textId="77777777" w:rsidR="004D3358" w:rsidRPr="00A62DCF" w:rsidRDefault="006450B4" w:rsidP="0061221C">
            <w:pPr>
              <w:jc w:val="center"/>
              <w:rPr>
                <w:rFonts w:ascii="Arial" w:hAnsi="Arial"/>
              </w:rPr>
            </w:pPr>
            <w:sdt>
              <w:sdtPr>
                <w:rPr>
                  <w:rFonts w:ascii="Arial" w:hAnsi="Arial"/>
                  <w:b/>
                </w:rPr>
                <w:id w:val="-1530788209"/>
                <w15:appearance w15:val="hidden"/>
                <w14:checkbox>
                  <w14:checked w14:val="0"/>
                  <w14:checkedState w14:val="2612" w14:font="MS Gothic"/>
                  <w14:uncheckedState w14:val="2610" w14:font="MS Gothic"/>
                </w14:checkbox>
              </w:sdtPr>
              <w:sdtEndPr/>
              <w:sdtContent>
                <w:r w:rsidR="004D3358" w:rsidRPr="00A62DCF">
                  <w:rPr>
                    <w:rFonts w:ascii="Segoe UI Symbol" w:hAnsi="Segoe UI Symbol" w:cs="Segoe UI Symbol"/>
                    <w:b/>
                  </w:rPr>
                  <w:t>☐</w:t>
                </w:r>
              </w:sdtContent>
            </w:sdt>
          </w:p>
        </w:tc>
        <w:tc>
          <w:tcPr>
            <w:tcW w:w="680" w:type="dxa"/>
            <w:tcBorders>
              <w:top w:val="single" w:sz="8" w:space="0" w:color="auto"/>
              <w:bottom w:val="single" w:sz="8" w:space="0" w:color="auto"/>
            </w:tcBorders>
          </w:tcPr>
          <w:p w14:paraId="455E93CC" w14:textId="77777777" w:rsidR="004D3358" w:rsidRPr="00A62DCF" w:rsidRDefault="004D3358" w:rsidP="0061221C">
            <w:pPr>
              <w:jc w:val="center"/>
              <w:rPr>
                <w:rFonts w:ascii="Arial" w:hAnsi="Arial"/>
                <w:sz w:val="19"/>
                <w:szCs w:val="19"/>
              </w:rPr>
            </w:pPr>
            <w:r w:rsidRPr="00A62DCF">
              <w:rPr>
                <w:rFonts w:ascii="Arial" w:hAnsi="Arial"/>
                <w:sz w:val="19"/>
                <w:szCs w:val="19"/>
              </w:rPr>
              <w:t>25 M</w:t>
            </w:r>
          </w:p>
          <w:p w14:paraId="5858E441" w14:textId="77777777" w:rsidR="004D3358" w:rsidRPr="00A62DCF" w:rsidRDefault="006450B4" w:rsidP="0061221C">
            <w:pPr>
              <w:jc w:val="center"/>
              <w:rPr>
                <w:rFonts w:ascii="Arial" w:hAnsi="Arial"/>
              </w:rPr>
            </w:pPr>
            <w:sdt>
              <w:sdtPr>
                <w:rPr>
                  <w:rFonts w:ascii="Arial" w:hAnsi="Arial"/>
                  <w:b/>
                </w:rPr>
                <w:id w:val="-1624294535"/>
                <w15:appearance w15:val="hidden"/>
                <w14:checkbox>
                  <w14:checked w14:val="0"/>
                  <w14:checkedState w14:val="2612" w14:font="MS Gothic"/>
                  <w14:uncheckedState w14:val="2610" w14:font="MS Gothic"/>
                </w14:checkbox>
              </w:sdtPr>
              <w:sdtEndPr/>
              <w:sdtContent>
                <w:r w:rsidR="004D3358" w:rsidRPr="00A62DCF">
                  <w:rPr>
                    <w:rFonts w:ascii="Segoe UI Symbol" w:hAnsi="Segoe UI Symbol" w:cs="Segoe UI Symbol"/>
                    <w:b/>
                  </w:rPr>
                  <w:t>☐</w:t>
                </w:r>
              </w:sdtContent>
            </w:sdt>
          </w:p>
        </w:tc>
        <w:tc>
          <w:tcPr>
            <w:tcW w:w="589" w:type="dxa"/>
            <w:tcBorders>
              <w:top w:val="single" w:sz="8" w:space="0" w:color="auto"/>
              <w:bottom w:val="single" w:sz="8" w:space="0" w:color="auto"/>
              <w:right w:val="single" w:sz="8" w:space="0" w:color="auto"/>
            </w:tcBorders>
          </w:tcPr>
          <w:p w14:paraId="65398813" w14:textId="77777777" w:rsidR="004D3358" w:rsidRPr="00A62DCF" w:rsidRDefault="004D3358" w:rsidP="0061221C">
            <w:pPr>
              <w:ind w:left="-326" w:right="-185"/>
              <w:jc w:val="center"/>
              <w:rPr>
                <w:rFonts w:ascii="Arial" w:hAnsi="Arial"/>
                <w:sz w:val="19"/>
                <w:szCs w:val="19"/>
              </w:rPr>
            </w:pPr>
            <w:r w:rsidRPr="00A62DCF">
              <w:rPr>
                <w:rFonts w:ascii="Arial" w:hAnsi="Arial"/>
                <w:sz w:val="19"/>
                <w:szCs w:val="19"/>
              </w:rPr>
              <w:t xml:space="preserve">    50 M</w:t>
            </w:r>
          </w:p>
          <w:p w14:paraId="6B262168" w14:textId="77777777" w:rsidR="004D3358" w:rsidRPr="00A62DCF" w:rsidRDefault="004D3358" w:rsidP="0061221C">
            <w:pPr>
              <w:ind w:left="-326" w:right="-185"/>
              <w:jc w:val="center"/>
              <w:rPr>
                <w:rFonts w:ascii="Arial" w:hAnsi="Arial"/>
                <w:b/>
              </w:rPr>
            </w:pPr>
            <w:r w:rsidRPr="00A62DCF">
              <w:rPr>
                <w:rFonts w:ascii="Arial" w:hAnsi="Arial"/>
                <w:sz w:val="18"/>
                <w:szCs w:val="18"/>
              </w:rPr>
              <w:t xml:space="preserve"> </w:t>
            </w:r>
            <w:sdt>
              <w:sdtPr>
                <w:rPr>
                  <w:rFonts w:ascii="Arial" w:hAnsi="Arial"/>
                  <w:b/>
                </w:rPr>
                <w:id w:val="-662778434"/>
                <w15:appearance w15:val="hidden"/>
                <w14:checkbox>
                  <w14:checked w14:val="0"/>
                  <w14:checkedState w14:val="2612" w14:font="MS Gothic"/>
                  <w14:uncheckedState w14:val="2610" w14:font="MS Gothic"/>
                </w14:checkbox>
              </w:sdtPr>
              <w:sdtEndPr/>
              <w:sdtContent>
                <w:r w:rsidRPr="00A62DCF">
                  <w:rPr>
                    <w:rFonts w:ascii="Segoe UI Symbol" w:hAnsi="Segoe UI Symbol" w:cs="Segoe UI Symbol"/>
                    <w:b/>
                  </w:rPr>
                  <w:t>☐</w:t>
                </w:r>
              </w:sdtContent>
            </w:sdt>
          </w:p>
        </w:tc>
        <w:tc>
          <w:tcPr>
            <w:tcW w:w="287" w:type="dxa"/>
            <w:tcBorders>
              <w:right w:val="single" w:sz="8" w:space="0" w:color="auto"/>
            </w:tcBorders>
          </w:tcPr>
          <w:p w14:paraId="30DC9130" w14:textId="77777777" w:rsidR="004D3358" w:rsidRPr="00A62DCF" w:rsidRDefault="004D3358" w:rsidP="0061221C">
            <w:pPr>
              <w:rPr>
                <w:rFonts w:ascii="Arial" w:hAnsi="Arial"/>
                <w:color w:val="FFFFFF"/>
              </w:rPr>
            </w:pPr>
          </w:p>
        </w:tc>
        <w:tc>
          <w:tcPr>
            <w:tcW w:w="2611" w:type="dxa"/>
            <w:gridSpan w:val="2"/>
            <w:tcBorders>
              <w:top w:val="single" w:sz="8" w:space="0" w:color="auto"/>
              <w:left w:val="single" w:sz="8" w:space="0" w:color="auto"/>
              <w:bottom w:val="single" w:sz="8" w:space="0" w:color="auto"/>
            </w:tcBorders>
          </w:tcPr>
          <w:p w14:paraId="18BAA266" w14:textId="77777777" w:rsidR="004D3358" w:rsidRPr="00A62DCF" w:rsidRDefault="004D3358" w:rsidP="0061221C">
            <w:pPr>
              <w:rPr>
                <w:rFonts w:ascii="Arial" w:hAnsi="Arial"/>
                <w:b/>
                <w:sz w:val="19"/>
                <w:szCs w:val="19"/>
              </w:rPr>
            </w:pPr>
            <w:r w:rsidRPr="00A62DCF">
              <w:rPr>
                <w:rFonts w:ascii="Arial" w:hAnsi="Arial"/>
                <w:sz w:val="19"/>
                <w:szCs w:val="19"/>
              </w:rPr>
              <w:t>Maximum Competition Lanes:</w:t>
            </w:r>
          </w:p>
        </w:tc>
        <w:tc>
          <w:tcPr>
            <w:tcW w:w="547" w:type="dxa"/>
            <w:tcBorders>
              <w:top w:val="single" w:sz="8" w:space="0" w:color="auto"/>
              <w:bottom w:val="single" w:sz="8" w:space="0" w:color="auto"/>
            </w:tcBorders>
          </w:tcPr>
          <w:p w14:paraId="4AF4F33A" w14:textId="77777777" w:rsidR="004D3358" w:rsidRPr="00A62DCF" w:rsidRDefault="004D3358" w:rsidP="0061221C">
            <w:pPr>
              <w:rPr>
                <w:rFonts w:ascii="Arial" w:hAnsi="Arial"/>
                <w:sz w:val="19"/>
                <w:szCs w:val="19"/>
              </w:rPr>
            </w:pPr>
            <w:r w:rsidRPr="00A62DCF">
              <w:rPr>
                <w:rFonts w:ascii="Arial" w:hAnsi="Arial"/>
                <w:sz w:val="19"/>
                <w:szCs w:val="19"/>
              </w:rPr>
              <w:t>6 L</w:t>
            </w:r>
          </w:p>
          <w:p w14:paraId="3223DF8C" w14:textId="77777777" w:rsidR="004D3358" w:rsidRPr="00A62DCF" w:rsidRDefault="006450B4" w:rsidP="0061221C">
            <w:pPr>
              <w:ind w:left="266" w:hanging="266"/>
              <w:rPr>
                <w:rFonts w:ascii="Arial" w:hAnsi="Arial"/>
                <w:b/>
                <w:sz w:val="18"/>
                <w:szCs w:val="18"/>
              </w:rPr>
            </w:pPr>
            <w:sdt>
              <w:sdtPr>
                <w:rPr>
                  <w:rFonts w:ascii="Arial" w:hAnsi="Arial"/>
                  <w:b/>
                </w:rPr>
                <w:id w:val="422837781"/>
                <w15:appearance w15:val="hidden"/>
                <w14:checkbox>
                  <w14:checked w14:val="0"/>
                  <w14:checkedState w14:val="2612" w14:font="MS Gothic"/>
                  <w14:uncheckedState w14:val="2610" w14:font="MS Gothic"/>
                </w14:checkbox>
              </w:sdtPr>
              <w:sdtEndPr/>
              <w:sdtContent>
                <w:r w:rsidR="004D3358" w:rsidRPr="00A62DCF">
                  <w:rPr>
                    <w:rFonts w:ascii="Segoe UI Symbol" w:hAnsi="Segoe UI Symbol" w:cs="Segoe UI Symbol"/>
                    <w:b/>
                  </w:rPr>
                  <w:t>☐</w:t>
                </w:r>
              </w:sdtContent>
            </w:sdt>
          </w:p>
        </w:tc>
        <w:tc>
          <w:tcPr>
            <w:tcW w:w="547" w:type="dxa"/>
            <w:tcBorders>
              <w:top w:val="single" w:sz="8" w:space="0" w:color="auto"/>
              <w:bottom w:val="single" w:sz="8" w:space="0" w:color="auto"/>
            </w:tcBorders>
          </w:tcPr>
          <w:p w14:paraId="2543D1C8" w14:textId="77777777" w:rsidR="004D3358" w:rsidRPr="00A62DCF" w:rsidRDefault="004D3358" w:rsidP="0061221C">
            <w:pPr>
              <w:rPr>
                <w:rFonts w:ascii="Arial" w:hAnsi="Arial"/>
                <w:sz w:val="19"/>
                <w:szCs w:val="19"/>
              </w:rPr>
            </w:pPr>
            <w:r w:rsidRPr="00A62DCF">
              <w:rPr>
                <w:rFonts w:ascii="Arial" w:hAnsi="Arial"/>
                <w:sz w:val="19"/>
                <w:szCs w:val="19"/>
              </w:rPr>
              <w:t>8 L</w:t>
            </w:r>
          </w:p>
          <w:p w14:paraId="35D3A9EB" w14:textId="77777777" w:rsidR="004D3358" w:rsidRPr="00A62DCF" w:rsidRDefault="006450B4" w:rsidP="0061221C">
            <w:pPr>
              <w:ind w:left="266" w:hanging="266"/>
              <w:rPr>
                <w:rFonts w:ascii="Arial" w:hAnsi="Arial"/>
                <w:b/>
                <w:sz w:val="18"/>
                <w:szCs w:val="18"/>
              </w:rPr>
            </w:pPr>
            <w:sdt>
              <w:sdtPr>
                <w:rPr>
                  <w:rFonts w:ascii="Arial" w:hAnsi="Arial"/>
                  <w:b/>
                </w:rPr>
                <w:id w:val="212317516"/>
                <w15:appearance w15:val="hidden"/>
                <w14:checkbox>
                  <w14:checked w14:val="0"/>
                  <w14:checkedState w14:val="2612" w14:font="MS Gothic"/>
                  <w14:uncheckedState w14:val="2610" w14:font="MS Gothic"/>
                </w14:checkbox>
              </w:sdtPr>
              <w:sdtEndPr/>
              <w:sdtContent>
                <w:r w:rsidR="004D3358" w:rsidRPr="00A62DCF">
                  <w:rPr>
                    <w:rFonts w:ascii="Segoe UI Symbol" w:hAnsi="Segoe UI Symbol" w:cs="Segoe UI Symbol"/>
                    <w:b/>
                  </w:rPr>
                  <w:t>☐</w:t>
                </w:r>
              </w:sdtContent>
            </w:sdt>
          </w:p>
        </w:tc>
        <w:tc>
          <w:tcPr>
            <w:tcW w:w="547" w:type="dxa"/>
            <w:gridSpan w:val="2"/>
            <w:tcBorders>
              <w:top w:val="single" w:sz="8" w:space="0" w:color="auto"/>
              <w:bottom w:val="single" w:sz="8" w:space="0" w:color="auto"/>
            </w:tcBorders>
          </w:tcPr>
          <w:p w14:paraId="142A620F" w14:textId="77777777" w:rsidR="004D3358" w:rsidRPr="00A62DCF" w:rsidRDefault="004D3358" w:rsidP="0061221C">
            <w:pPr>
              <w:rPr>
                <w:rFonts w:ascii="Arial" w:hAnsi="Arial"/>
                <w:sz w:val="19"/>
                <w:szCs w:val="19"/>
              </w:rPr>
            </w:pPr>
            <w:r w:rsidRPr="00A62DCF">
              <w:rPr>
                <w:rFonts w:ascii="Arial" w:hAnsi="Arial"/>
                <w:sz w:val="19"/>
                <w:szCs w:val="19"/>
              </w:rPr>
              <w:t>9 L</w:t>
            </w:r>
          </w:p>
          <w:p w14:paraId="39008A14" w14:textId="77777777" w:rsidR="004D3358" w:rsidRPr="00A62DCF" w:rsidRDefault="006450B4" w:rsidP="0061221C">
            <w:pPr>
              <w:ind w:left="266" w:hanging="266"/>
              <w:rPr>
                <w:rFonts w:ascii="Arial" w:hAnsi="Arial"/>
                <w:b/>
                <w:sz w:val="18"/>
                <w:szCs w:val="18"/>
              </w:rPr>
            </w:pPr>
            <w:sdt>
              <w:sdtPr>
                <w:rPr>
                  <w:rFonts w:ascii="Arial" w:hAnsi="Arial"/>
                  <w:b/>
                </w:rPr>
                <w:id w:val="-1774861705"/>
                <w15:appearance w15:val="hidden"/>
                <w14:checkbox>
                  <w14:checked w14:val="0"/>
                  <w14:checkedState w14:val="2612" w14:font="MS Gothic"/>
                  <w14:uncheckedState w14:val="2610" w14:font="MS Gothic"/>
                </w14:checkbox>
              </w:sdtPr>
              <w:sdtEndPr/>
              <w:sdtContent>
                <w:r w:rsidR="004D3358" w:rsidRPr="00A62DCF">
                  <w:rPr>
                    <w:rFonts w:ascii="Segoe UI Symbol" w:hAnsi="Segoe UI Symbol" w:cs="Segoe UI Symbol"/>
                    <w:b/>
                  </w:rPr>
                  <w:t>☐</w:t>
                </w:r>
              </w:sdtContent>
            </w:sdt>
          </w:p>
        </w:tc>
        <w:tc>
          <w:tcPr>
            <w:tcW w:w="548" w:type="dxa"/>
            <w:tcBorders>
              <w:top w:val="single" w:sz="8" w:space="0" w:color="auto"/>
              <w:bottom w:val="single" w:sz="8" w:space="0" w:color="auto"/>
              <w:right w:val="single" w:sz="8" w:space="0" w:color="auto"/>
            </w:tcBorders>
          </w:tcPr>
          <w:p w14:paraId="64BDF6AF" w14:textId="77777777" w:rsidR="004D3358" w:rsidRPr="00A62DCF" w:rsidRDefault="004D3358" w:rsidP="0061221C">
            <w:pPr>
              <w:ind w:hanging="7"/>
              <w:rPr>
                <w:rFonts w:ascii="Arial" w:hAnsi="Arial"/>
                <w:sz w:val="19"/>
                <w:szCs w:val="19"/>
              </w:rPr>
            </w:pPr>
            <w:r w:rsidRPr="00A62DCF">
              <w:rPr>
                <w:rFonts w:ascii="Arial" w:hAnsi="Arial"/>
                <w:sz w:val="19"/>
                <w:szCs w:val="19"/>
              </w:rPr>
              <w:t>10 L</w:t>
            </w:r>
          </w:p>
          <w:p w14:paraId="66AD741C" w14:textId="77777777" w:rsidR="004D3358" w:rsidRPr="00A62DCF" w:rsidRDefault="006450B4" w:rsidP="0061221C">
            <w:pPr>
              <w:ind w:left="266" w:hanging="266"/>
              <w:rPr>
                <w:rFonts w:ascii="Arial" w:hAnsi="Arial"/>
                <w:b/>
                <w:sz w:val="18"/>
                <w:szCs w:val="18"/>
              </w:rPr>
            </w:pPr>
            <w:sdt>
              <w:sdtPr>
                <w:rPr>
                  <w:rFonts w:ascii="Arial" w:hAnsi="Arial"/>
                  <w:b/>
                </w:rPr>
                <w:id w:val="-2085281951"/>
                <w15:appearance w15:val="hidden"/>
                <w14:checkbox>
                  <w14:checked w14:val="0"/>
                  <w14:checkedState w14:val="2612" w14:font="MS Gothic"/>
                  <w14:uncheckedState w14:val="2610" w14:font="MS Gothic"/>
                </w14:checkbox>
              </w:sdtPr>
              <w:sdtEndPr/>
              <w:sdtContent>
                <w:r w:rsidR="004D3358" w:rsidRPr="00A62DCF">
                  <w:rPr>
                    <w:rFonts w:ascii="Segoe UI Symbol" w:hAnsi="Segoe UI Symbol" w:cs="Segoe UI Symbol"/>
                    <w:b/>
                  </w:rPr>
                  <w:t>☐</w:t>
                </w:r>
              </w:sdtContent>
            </w:sdt>
          </w:p>
        </w:tc>
      </w:tr>
      <w:tr w:rsidR="004D3358" w:rsidRPr="00A62DCF" w14:paraId="793D5BFB" w14:textId="77777777" w:rsidTr="0061221C">
        <w:trPr>
          <w:gridAfter w:val="2"/>
          <w:wAfter w:w="850" w:type="dxa"/>
        </w:trPr>
        <w:tc>
          <w:tcPr>
            <w:tcW w:w="1098" w:type="dxa"/>
            <w:tcBorders>
              <w:top w:val="single" w:sz="8" w:space="0" w:color="auto"/>
              <w:left w:val="single" w:sz="8" w:space="0" w:color="auto"/>
              <w:bottom w:val="single" w:sz="8" w:space="0" w:color="auto"/>
            </w:tcBorders>
          </w:tcPr>
          <w:p w14:paraId="32BABF2A" w14:textId="77777777" w:rsidR="004D3358" w:rsidRPr="00A62DCF" w:rsidRDefault="004D3358" w:rsidP="0061221C">
            <w:pPr>
              <w:rPr>
                <w:rFonts w:ascii="Arial" w:hAnsi="Arial"/>
                <w:sz w:val="19"/>
              </w:rPr>
            </w:pPr>
            <w:r w:rsidRPr="00A62DCF">
              <w:rPr>
                <w:rFonts w:ascii="Arial" w:hAnsi="Arial"/>
                <w:sz w:val="19"/>
              </w:rPr>
              <w:t xml:space="preserve">Pool Ownership: </w:t>
            </w:r>
          </w:p>
        </w:tc>
        <w:tc>
          <w:tcPr>
            <w:tcW w:w="1754" w:type="dxa"/>
            <w:gridSpan w:val="3"/>
            <w:tcBorders>
              <w:top w:val="single" w:sz="8" w:space="0" w:color="auto"/>
              <w:bottom w:val="single" w:sz="8" w:space="0" w:color="auto"/>
            </w:tcBorders>
          </w:tcPr>
          <w:p w14:paraId="414489F8" w14:textId="77777777" w:rsidR="004D3358" w:rsidRPr="00A62DCF" w:rsidRDefault="004D3358" w:rsidP="0061221C">
            <w:pPr>
              <w:jc w:val="center"/>
              <w:rPr>
                <w:rFonts w:ascii="Arial" w:hAnsi="Arial"/>
              </w:rPr>
            </w:pPr>
            <w:r w:rsidRPr="00A62DCF">
              <w:rPr>
                <w:rFonts w:ascii="Arial" w:hAnsi="Arial"/>
              </w:rPr>
              <w:t xml:space="preserve"> </w:t>
            </w:r>
          </w:p>
          <w:p w14:paraId="7D6DD584" w14:textId="77777777" w:rsidR="004D3358" w:rsidRPr="00A62DCF" w:rsidRDefault="004D3358" w:rsidP="0061221C">
            <w:pPr>
              <w:jc w:val="center"/>
              <w:rPr>
                <w:rFonts w:ascii="Arial" w:hAnsi="Arial"/>
                <w:b/>
                <w:bCs/>
              </w:rPr>
            </w:pPr>
            <w:r w:rsidRPr="00A62DCF">
              <w:rPr>
                <w:rFonts w:ascii="Arial" w:hAnsi="Arial"/>
                <w:sz w:val="19"/>
                <w:szCs w:val="19"/>
              </w:rPr>
              <w:t>School District</w:t>
            </w:r>
            <w:r w:rsidRPr="00A62DCF">
              <w:rPr>
                <w:rFonts w:ascii="Arial" w:hAnsi="Arial"/>
              </w:rPr>
              <w:t xml:space="preserve"> </w:t>
            </w:r>
            <w:sdt>
              <w:sdtPr>
                <w:rPr>
                  <w:rFonts w:ascii="Arial" w:hAnsi="Arial"/>
                  <w:b/>
                  <w:bCs/>
                </w:rPr>
                <w:id w:val="-71515701"/>
                <w15:appearance w15:val="hidden"/>
                <w14:checkbox>
                  <w14:checked w14:val="0"/>
                  <w14:checkedState w14:val="2612" w14:font="MS Gothic"/>
                  <w14:uncheckedState w14:val="2610" w14:font="MS Gothic"/>
                </w14:checkbox>
              </w:sdtPr>
              <w:sdtEndPr/>
              <w:sdtContent>
                <w:r w:rsidRPr="00A62DCF">
                  <w:rPr>
                    <w:rFonts w:ascii="Segoe UI Symbol" w:hAnsi="Segoe UI Symbol" w:cs="Segoe UI Symbol"/>
                    <w:b/>
                    <w:bCs/>
                  </w:rPr>
                  <w:t>☐</w:t>
                </w:r>
              </w:sdtContent>
            </w:sdt>
          </w:p>
        </w:tc>
        <w:tc>
          <w:tcPr>
            <w:tcW w:w="287" w:type="dxa"/>
            <w:tcBorders>
              <w:top w:val="single" w:sz="8" w:space="0" w:color="auto"/>
              <w:bottom w:val="single" w:sz="8" w:space="0" w:color="auto"/>
            </w:tcBorders>
          </w:tcPr>
          <w:p w14:paraId="79A534C4" w14:textId="77777777" w:rsidR="004D3358" w:rsidRPr="00A62DCF" w:rsidRDefault="004D3358" w:rsidP="0061221C">
            <w:pPr>
              <w:jc w:val="center"/>
              <w:rPr>
                <w:rFonts w:ascii="Arial" w:hAnsi="Arial"/>
                <w:color w:val="FFFFFF"/>
              </w:rPr>
            </w:pPr>
          </w:p>
        </w:tc>
        <w:tc>
          <w:tcPr>
            <w:tcW w:w="1471" w:type="dxa"/>
            <w:tcBorders>
              <w:top w:val="single" w:sz="8" w:space="0" w:color="auto"/>
              <w:bottom w:val="single" w:sz="8" w:space="0" w:color="auto"/>
            </w:tcBorders>
          </w:tcPr>
          <w:p w14:paraId="51E6414F" w14:textId="77777777" w:rsidR="004D3358" w:rsidRPr="00A62DCF" w:rsidRDefault="004D3358" w:rsidP="0061221C">
            <w:pPr>
              <w:jc w:val="center"/>
              <w:rPr>
                <w:rFonts w:ascii="Arial" w:hAnsi="Arial"/>
              </w:rPr>
            </w:pPr>
            <w:r w:rsidRPr="00A62DCF">
              <w:rPr>
                <w:rFonts w:ascii="Arial" w:hAnsi="Arial"/>
              </w:rPr>
              <w:t xml:space="preserve"> </w:t>
            </w:r>
          </w:p>
          <w:p w14:paraId="09644227" w14:textId="77777777" w:rsidR="004D3358" w:rsidRPr="00A62DCF" w:rsidRDefault="004D3358" w:rsidP="0061221C">
            <w:pPr>
              <w:jc w:val="center"/>
              <w:rPr>
                <w:rFonts w:ascii="Arial" w:hAnsi="Arial"/>
              </w:rPr>
            </w:pPr>
            <w:r w:rsidRPr="00A62DCF">
              <w:rPr>
                <w:rFonts w:ascii="Arial" w:hAnsi="Arial"/>
                <w:sz w:val="19"/>
                <w:szCs w:val="19"/>
              </w:rPr>
              <w:t>Community</w:t>
            </w:r>
            <w:r w:rsidRPr="00A62DCF">
              <w:rPr>
                <w:rFonts w:ascii="Arial" w:hAnsi="Arial"/>
              </w:rPr>
              <w:t xml:space="preserve"> </w:t>
            </w:r>
            <w:sdt>
              <w:sdtPr>
                <w:rPr>
                  <w:rFonts w:ascii="Arial" w:hAnsi="Arial"/>
                  <w:b/>
                  <w:bCs/>
                </w:rPr>
                <w:id w:val="-1763136796"/>
                <w15:appearance w15:val="hidden"/>
                <w14:checkbox>
                  <w14:checked w14:val="0"/>
                  <w14:checkedState w14:val="2612" w14:font="MS Gothic"/>
                  <w14:uncheckedState w14:val="2610" w14:font="MS Gothic"/>
                </w14:checkbox>
              </w:sdtPr>
              <w:sdtEndPr/>
              <w:sdtContent>
                <w:r w:rsidRPr="00A62DCF">
                  <w:rPr>
                    <w:rFonts w:ascii="Segoe UI Symbol" w:hAnsi="Segoe UI Symbol" w:cs="Segoe UI Symbol"/>
                    <w:b/>
                    <w:bCs/>
                  </w:rPr>
                  <w:t>☐</w:t>
                </w:r>
              </w:sdtContent>
            </w:sdt>
          </w:p>
        </w:tc>
        <w:tc>
          <w:tcPr>
            <w:tcW w:w="1197" w:type="dxa"/>
            <w:tcBorders>
              <w:top w:val="single" w:sz="8" w:space="0" w:color="auto"/>
              <w:bottom w:val="single" w:sz="8" w:space="0" w:color="auto"/>
            </w:tcBorders>
          </w:tcPr>
          <w:p w14:paraId="664A8C76" w14:textId="77777777" w:rsidR="004D3358" w:rsidRPr="00A62DCF" w:rsidRDefault="004D3358" w:rsidP="0061221C">
            <w:pPr>
              <w:ind w:left="-326" w:right="-185"/>
              <w:jc w:val="center"/>
              <w:rPr>
                <w:rFonts w:ascii="Arial" w:hAnsi="Arial"/>
                <w:bCs/>
              </w:rPr>
            </w:pPr>
          </w:p>
          <w:p w14:paraId="54FB70D8" w14:textId="77777777" w:rsidR="004D3358" w:rsidRPr="00A62DCF" w:rsidRDefault="004D3358" w:rsidP="0061221C">
            <w:pPr>
              <w:ind w:left="-326" w:right="-185"/>
              <w:jc w:val="center"/>
              <w:rPr>
                <w:rFonts w:ascii="Arial" w:hAnsi="Arial"/>
                <w:b/>
                <w:bCs/>
              </w:rPr>
            </w:pPr>
            <w:r w:rsidRPr="00A62DCF">
              <w:rPr>
                <w:rFonts w:ascii="Arial" w:hAnsi="Arial"/>
                <w:sz w:val="19"/>
                <w:szCs w:val="19"/>
              </w:rPr>
              <w:t>YMCA</w:t>
            </w:r>
            <w:r w:rsidRPr="00A62DCF">
              <w:rPr>
                <w:rFonts w:ascii="Arial" w:hAnsi="Arial"/>
              </w:rPr>
              <w:t xml:space="preserve"> </w:t>
            </w:r>
            <w:sdt>
              <w:sdtPr>
                <w:rPr>
                  <w:rFonts w:ascii="Arial" w:hAnsi="Arial"/>
                  <w:b/>
                  <w:bCs/>
                </w:rPr>
                <w:id w:val="1786303295"/>
                <w15:appearance w15:val="hidden"/>
                <w14:checkbox>
                  <w14:checked w14:val="0"/>
                  <w14:checkedState w14:val="2612" w14:font="MS Gothic"/>
                  <w14:uncheckedState w14:val="2610" w14:font="MS Gothic"/>
                </w14:checkbox>
              </w:sdtPr>
              <w:sdtEndPr/>
              <w:sdtContent>
                <w:r w:rsidRPr="00A62DCF">
                  <w:rPr>
                    <w:rFonts w:ascii="Segoe UI Symbol" w:hAnsi="Segoe UI Symbol" w:cs="Segoe UI Symbol"/>
                    <w:b/>
                    <w:bCs/>
                  </w:rPr>
                  <w:t>☐</w:t>
                </w:r>
              </w:sdtContent>
            </w:sdt>
          </w:p>
        </w:tc>
        <w:tc>
          <w:tcPr>
            <w:tcW w:w="1282" w:type="dxa"/>
            <w:gridSpan w:val="3"/>
            <w:tcBorders>
              <w:top w:val="single" w:sz="8" w:space="0" w:color="auto"/>
              <w:bottom w:val="single" w:sz="8" w:space="0" w:color="auto"/>
              <w:right w:val="single" w:sz="8" w:space="0" w:color="auto"/>
            </w:tcBorders>
          </w:tcPr>
          <w:p w14:paraId="4D24F079" w14:textId="77777777" w:rsidR="004D3358" w:rsidRPr="00A62DCF" w:rsidRDefault="004D3358" w:rsidP="0061221C">
            <w:pPr>
              <w:ind w:left="6" w:firstLine="177"/>
              <w:rPr>
                <w:rFonts w:ascii="Arial" w:hAnsi="Arial"/>
                <w:bCs/>
              </w:rPr>
            </w:pPr>
          </w:p>
          <w:p w14:paraId="1D2A4247" w14:textId="77777777" w:rsidR="004D3358" w:rsidRPr="00A62DCF" w:rsidRDefault="004D3358" w:rsidP="0061221C">
            <w:pPr>
              <w:ind w:left="6" w:firstLine="177"/>
              <w:rPr>
                <w:rFonts w:ascii="Arial" w:hAnsi="Arial"/>
                <w:b/>
              </w:rPr>
            </w:pPr>
            <w:r w:rsidRPr="00A62DCF">
              <w:rPr>
                <w:rFonts w:ascii="Arial" w:hAnsi="Arial"/>
                <w:bCs/>
                <w:sz w:val="19"/>
                <w:szCs w:val="19"/>
              </w:rPr>
              <w:t>Private</w:t>
            </w:r>
            <w:r w:rsidRPr="00A62DCF">
              <w:rPr>
                <w:rFonts w:ascii="Arial" w:hAnsi="Arial"/>
                <w:bCs/>
              </w:rPr>
              <w:t xml:space="preserve"> </w:t>
            </w:r>
            <w:sdt>
              <w:sdtPr>
                <w:rPr>
                  <w:rFonts w:ascii="Arial" w:hAnsi="Arial"/>
                  <w:b/>
                </w:rPr>
                <w:id w:val="-871697588"/>
                <w15:appearance w15:val="hidden"/>
                <w14:checkbox>
                  <w14:checked w14:val="0"/>
                  <w14:checkedState w14:val="2612" w14:font="MS Gothic"/>
                  <w14:uncheckedState w14:val="2610" w14:font="MS Gothic"/>
                </w14:checkbox>
              </w:sdtPr>
              <w:sdtEndPr/>
              <w:sdtContent>
                <w:r w:rsidRPr="00A62DCF">
                  <w:rPr>
                    <w:rFonts w:ascii="Segoe UI Symbol" w:hAnsi="Segoe UI Symbol" w:cs="Segoe UI Symbol"/>
                    <w:b/>
                  </w:rPr>
                  <w:t>☐</w:t>
                </w:r>
              </w:sdtContent>
            </w:sdt>
          </w:p>
        </w:tc>
      </w:tr>
    </w:tbl>
    <w:p w14:paraId="41FEA33F" w14:textId="77777777" w:rsidR="004D3358" w:rsidRPr="00A62DCF" w:rsidRDefault="004D3358" w:rsidP="004D3358">
      <w:pPr>
        <w:rPr>
          <w:rFonts w:ascii="Arial" w:eastAsia="Times New Roman" w:hAnsi="Arial" w:cs="Times New Roman"/>
          <w:sz w:val="19"/>
        </w:rPr>
      </w:pPr>
    </w:p>
    <w:tbl>
      <w:tblPr>
        <w:tblStyle w:val="PlainTable3"/>
        <w:tblW w:w="4582" w:type="pct"/>
        <w:tblLayout w:type="fixed"/>
        <w:tblLook w:val="0620" w:firstRow="1" w:lastRow="0" w:firstColumn="0" w:lastColumn="0" w:noHBand="1" w:noVBand="1"/>
      </w:tblPr>
      <w:tblGrid>
        <w:gridCol w:w="2704"/>
        <w:gridCol w:w="2813"/>
        <w:gridCol w:w="471"/>
        <w:gridCol w:w="2533"/>
        <w:gridCol w:w="113"/>
        <w:gridCol w:w="1011"/>
      </w:tblGrid>
      <w:tr w:rsidR="004D3358" w:rsidRPr="00A62DCF" w14:paraId="1D233611" w14:textId="77777777" w:rsidTr="0061221C">
        <w:trPr>
          <w:cnfStyle w:val="100000000000" w:firstRow="1" w:lastRow="0" w:firstColumn="0" w:lastColumn="0" w:oddVBand="0" w:evenVBand="0" w:oddHBand="0" w:evenHBand="0" w:firstRowFirstColumn="0" w:firstRowLastColumn="0" w:lastRowFirstColumn="0" w:lastRowLastColumn="0"/>
          <w:trHeight w:val="288"/>
        </w:trPr>
        <w:tc>
          <w:tcPr>
            <w:tcW w:w="2465" w:type="dxa"/>
          </w:tcPr>
          <w:p w14:paraId="60C9737D" w14:textId="77777777" w:rsidR="004D3358" w:rsidRPr="00A62DCF" w:rsidRDefault="004D3358" w:rsidP="0061221C">
            <w:pPr>
              <w:jc w:val="right"/>
              <w:rPr>
                <w:rFonts w:ascii="Arial" w:hAnsi="Arial"/>
                <w:sz w:val="19"/>
              </w:rPr>
            </w:pPr>
            <w:r w:rsidRPr="00A62DCF">
              <w:rPr>
                <w:rFonts w:ascii="Arial" w:hAnsi="Arial"/>
                <w:sz w:val="19"/>
              </w:rPr>
              <w:t xml:space="preserve">Any Previous Grant Request   Date: </w:t>
            </w:r>
          </w:p>
        </w:tc>
        <w:sdt>
          <w:sdtPr>
            <w:rPr>
              <w:rFonts w:ascii="Arial" w:hAnsi="Arial"/>
              <w:b/>
              <w:sz w:val="19"/>
            </w:rPr>
            <w:id w:val="2138986340"/>
            <w:placeholder>
              <w:docPart w:val="0A8B41245FB94261848951950C7603BB"/>
            </w:placeholder>
            <w:showingPlcHdr/>
            <w15:appearance w15:val="hidden"/>
          </w:sdtPr>
          <w:sdtEndPr/>
          <w:sdtContent>
            <w:tc>
              <w:tcPr>
                <w:tcW w:w="2563" w:type="dxa"/>
                <w:tcBorders>
                  <w:bottom w:val="single" w:sz="8" w:space="0" w:color="auto"/>
                </w:tcBorders>
              </w:tcPr>
              <w:p w14:paraId="2B6066D1" w14:textId="77777777" w:rsidR="004D3358" w:rsidRPr="00A62DCF" w:rsidRDefault="004D3358" w:rsidP="0061221C">
                <w:pPr>
                  <w:rPr>
                    <w:rFonts w:ascii="Arial" w:hAnsi="Arial"/>
                    <w:b/>
                    <w:sz w:val="19"/>
                  </w:rPr>
                </w:pPr>
                <w:r w:rsidRPr="00A62DCF">
                  <w:rPr>
                    <w:rFonts w:ascii="Arial" w:hAnsi="Arial"/>
                    <w:color w:val="808080"/>
                    <w:sz w:val="18"/>
                    <w:szCs w:val="18"/>
                  </w:rPr>
                  <w:t>If no previous request, enter “None” otherwise enter date.</w:t>
                </w:r>
              </w:p>
            </w:tc>
          </w:sdtContent>
        </w:sdt>
        <w:tc>
          <w:tcPr>
            <w:tcW w:w="429" w:type="dxa"/>
          </w:tcPr>
          <w:p w14:paraId="2C5522B0" w14:textId="77777777" w:rsidR="004D3358" w:rsidRPr="00A62DCF" w:rsidRDefault="004D3358" w:rsidP="0061221C">
            <w:pPr>
              <w:rPr>
                <w:rFonts w:ascii="Arial" w:hAnsi="Arial"/>
                <w:color w:val="FFFFFF"/>
                <w:sz w:val="19"/>
              </w:rPr>
            </w:pPr>
          </w:p>
        </w:tc>
        <w:tc>
          <w:tcPr>
            <w:tcW w:w="2308" w:type="dxa"/>
          </w:tcPr>
          <w:p w14:paraId="59208DB5" w14:textId="77777777" w:rsidR="004D3358" w:rsidRPr="00A62DCF" w:rsidRDefault="004D3358" w:rsidP="0061221C">
            <w:pPr>
              <w:rPr>
                <w:rFonts w:ascii="Arial" w:hAnsi="Arial"/>
                <w:b/>
                <w:sz w:val="19"/>
              </w:rPr>
            </w:pPr>
            <w:r w:rsidRPr="00A62DCF">
              <w:rPr>
                <w:rFonts w:ascii="Arial" w:hAnsi="Arial"/>
                <w:sz w:val="19"/>
              </w:rPr>
              <w:t xml:space="preserve">Prior request:  Granted  </w:t>
            </w:r>
            <w:sdt>
              <w:sdtPr>
                <w:rPr>
                  <w:rFonts w:ascii="Arial" w:hAnsi="Arial"/>
                  <w:b/>
                </w:rPr>
                <w:id w:val="1310142091"/>
                <w15:appearance w15:val="hidden"/>
                <w14:checkbox>
                  <w14:checked w14:val="0"/>
                  <w14:checkedState w14:val="2612" w14:font="MS Gothic"/>
                  <w14:uncheckedState w14:val="2610" w14:font="MS Gothic"/>
                </w14:checkbox>
              </w:sdtPr>
              <w:sdtEndPr/>
              <w:sdtContent>
                <w:r w:rsidRPr="00A62DCF">
                  <w:rPr>
                    <w:rFonts w:ascii="Segoe UI Symbol" w:hAnsi="Segoe UI Symbol" w:cs="Segoe UI Symbol"/>
                    <w:b/>
                  </w:rPr>
                  <w:t>☐</w:t>
                </w:r>
              </w:sdtContent>
            </w:sdt>
          </w:p>
        </w:tc>
        <w:tc>
          <w:tcPr>
            <w:tcW w:w="103" w:type="dxa"/>
          </w:tcPr>
          <w:p w14:paraId="50E93571" w14:textId="77777777" w:rsidR="004D3358" w:rsidRPr="00A62DCF" w:rsidRDefault="004D3358" w:rsidP="0061221C">
            <w:pPr>
              <w:rPr>
                <w:rFonts w:ascii="Arial" w:hAnsi="Arial"/>
                <w:color w:val="FFFFFF"/>
                <w:sz w:val="19"/>
              </w:rPr>
            </w:pPr>
          </w:p>
        </w:tc>
        <w:tc>
          <w:tcPr>
            <w:tcW w:w="921" w:type="dxa"/>
          </w:tcPr>
          <w:p w14:paraId="1DB3FDFB" w14:textId="77777777" w:rsidR="004D3358" w:rsidRPr="00A62DCF" w:rsidRDefault="004D3358" w:rsidP="0061221C">
            <w:pPr>
              <w:rPr>
                <w:rFonts w:ascii="Arial" w:hAnsi="Arial"/>
                <w:b/>
                <w:sz w:val="19"/>
              </w:rPr>
            </w:pPr>
            <w:r w:rsidRPr="00A62DCF">
              <w:rPr>
                <w:rFonts w:ascii="Arial" w:hAnsi="Arial"/>
                <w:sz w:val="19"/>
              </w:rPr>
              <w:t xml:space="preserve">Denied </w:t>
            </w:r>
            <w:sdt>
              <w:sdtPr>
                <w:rPr>
                  <w:rFonts w:ascii="Arial" w:hAnsi="Arial"/>
                  <w:b/>
                </w:rPr>
                <w:id w:val="942737520"/>
                <w15:appearance w15:val="hidden"/>
                <w14:checkbox>
                  <w14:checked w14:val="0"/>
                  <w14:checkedState w14:val="2612" w14:font="MS Gothic"/>
                  <w14:uncheckedState w14:val="2610" w14:font="MS Gothic"/>
                </w14:checkbox>
              </w:sdtPr>
              <w:sdtEndPr/>
              <w:sdtContent>
                <w:r w:rsidRPr="00A62DCF">
                  <w:rPr>
                    <w:rFonts w:ascii="Segoe UI Symbol" w:hAnsi="Segoe UI Symbol" w:cs="Segoe UI Symbol"/>
                    <w:b/>
                  </w:rPr>
                  <w:t>☐</w:t>
                </w:r>
              </w:sdtContent>
            </w:sdt>
          </w:p>
        </w:tc>
      </w:tr>
      <w:tr w:rsidR="004D3358" w:rsidRPr="00A62DCF" w14:paraId="75CF7A54" w14:textId="77777777" w:rsidTr="0061221C">
        <w:trPr>
          <w:trHeight w:val="288"/>
        </w:trPr>
        <w:tc>
          <w:tcPr>
            <w:tcW w:w="2465" w:type="dxa"/>
          </w:tcPr>
          <w:p w14:paraId="6ADDE046" w14:textId="77777777" w:rsidR="004D3358" w:rsidRPr="00A62DCF" w:rsidRDefault="004D3358" w:rsidP="0061221C">
            <w:pPr>
              <w:rPr>
                <w:rFonts w:ascii="Arial" w:hAnsi="Arial"/>
                <w:sz w:val="19"/>
              </w:rPr>
            </w:pPr>
          </w:p>
        </w:tc>
        <w:tc>
          <w:tcPr>
            <w:tcW w:w="2563" w:type="dxa"/>
            <w:tcBorders>
              <w:top w:val="single" w:sz="8" w:space="0" w:color="auto"/>
            </w:tcBorders>
          </w:tcPr>
          <w:p w14:paraId="5CF1BCD0" w14:textId="77777777" w:rsidR="004D3358" w:rsidRPr="00A62DCF" w:rsidRDefault="004D3358" w:rsidP="0061221C">
            <w:pPr>
              <w:rPr>
                <w:rFonts w:ascii="Arial" w:hAnsi="Arial"/>
                <w:b/>
                <w:sz w:val="19"/>
                <w:szCs w:val="19"/>
              </w:rPr>
            </w:pPr>
          </w:p>
        </w:tc>
        <w:tc>
          <w:tcPr>
            <w:tcW w:w="429" w:type="dxa"/>
          </w:tcPr>
          <w:p w14:paraId="40E55A3E" w14:textId="77777777" w:rsidR="004D3358" w:rsidRPr="00A62DCF" w:rsidRDefault="004D3358" w:rsidP="0061221C">
            <w:pPr>
              <w:rPr>
                <w:rFonts w:ascii="Arial" w:hAnsi="Arial"/>
                <w:b/>
                <w:color w:val="FFFFFF"/>
                <w:sz w:val="19"/>
                <w:szCs w:val="19"/>
              </w:rPr>
            </w:pPr>
          </w:p>
        </w:tc>
        <w:tc>
          <w:tcPr>
            <w:tcW w:w="2308" w:type="dxa"/>
          </w:tcPr>
          <w:p w14:paraId="39C3DED4" w14:textId="77777777" w:rsidR="004D3358" w:rsidRPr="00A62DCF" w:rsidRDefault="004D3358" w:rsidP="0061221C">
            <w:pPr>
              <w:ind w:left="86"/>
              <w:rPr>
                <w:rFonts w:ascii="Arial" w:hAnsi="Arial"/>
                <w:bCs/>
                <w:sz w:val="19"/>
                <w:szCs w:val="19"/>
              </w:rPr>
            </w:pPr>
          </w:p>
        </w:tc>
        <w:tc>
          <w:tcPr>
            <w:tcW w:w="103" w:type="dxa"/>
          </w:tcPr>
          <w:p w14:paraId="2A4850D8" w14:textId="77777777" w:rsidR="004D3358" w:rsidRPr="00A62DCF" w:rsidRDefault="004D3358" w:rsidP="0061221C">
            <w:pPr>
              <w:rPr>
                <w:rFonts w:ascii="Arial" w:hAnsi="Arial"/>
                <w:bCs/>
                <w:color w:val="FFFFFF"/>
                <w:sz w:val="19"/>
                <w:szCs w:val="19"/>
              </w:rPr>
            </w:pPr>
          </w:p>
        </w:tc>
        <w:tc>
          <w:tcPr>
            <w:tcW w:w="921" w:type="dxa"/>
          </w:tcPr>
          <w:p w14:paraId="3352428A" w14:textId="77777777" w:rsidR="004D3358" w:rsidRPr="00A62DCF" w:rsidRDefault="004D3358" w:rsidP="0061221C">
            <w:pPr>
              <w:rPr>
                <w:rFonts w:ascii="Arial" w:hAnsi="Arial"/>
                <w:bCs/>
                <w:sz w:val="19"/>
                <w:szCs w:val="19"/>
              </w:rPr>
            </w:pPr>
          </w:p>
        </w:tc>
      </w:tr>
    </w:tbl>
    <w:p w14:paraId="3394CC52" w14:textId="1C1040DA" w:rsidR="004D3358" w:rsidRPr="002F0D73" w:rsidRDefault="002F0D73" w:rsidP="002F0D73">
      <w:pPr>
        <w:rPr>
          <w:rStyle w:val="Inverse"/>
          <w:rFonts w:eastAsiaTheme="minorEastAsia"/>
        </w:rPr>
      </w:pPr>
      <w:r>
        <w:rPr>
          <w:rStyle w:val="Inverse"/>
          <w:rFonts w:eastAsiaTheme="minorEastAsia"/>
        </w:rPr>
        <w:t xml:space="preserve">                                         </w:t>
      </w:r>
      <w:r w:rsidR="004D3358" w:rsidRPr="002F0D73">
        <w:rPr>
          <w:rStyle w:val="Inverse"/>
          <w:rFonts w:eastAsiaTheme="minorEastAsia"/>
        </w:rPr>
        <w:t>Signatures (must print out and hand-sign)</w:t>
      </w:r>
      <w:r>
        <w:rPr>
          <w:rStyle w:val="Inverse"/>
          <w:rFonts w:eastAsiaTheme="minorEastAsia"/>
        </w:rPr>
        <w:t>                                           </w:t>
      </w:r>
    </w:p>
    <w:tbl>
      <w:tblPr>
        <w:tblStyle w:val="PlainTable3"/>
        <w:tblW w:w="4869" w:type="pct"/>
        <w:tblLayout w:type="fixed"/>
        <w:tblLook w:val="0620" w:firstRow="1" w:lastRow="0" w:firstColumn="0" w:lastColumn="0" w:noHBand="1" w:noVBand="1"/>
      </w:tblPr>
      <w:tblGrid>
        <w:gridCol w:w="542"/>
        <w:gridCol w:w="2027"/>
        <w:gridCol w:w="883"/>
        <w:gridCol w:w="2376"/>
        <w:gridCol w:w="1264"/>
        <w:gridCol w:w="3157"/>
      </w:tblGrid>
      <w:tr w:rsidR="004D3358" w:rsidRPr="00A62DCF" w14:paraId="0B564D98" w14:textId="77777777" w:rsidTr="0061221C">
        <w:trPr>
          <w:cnfStyle w:val="100000000000" w:firstRow="1" w:lastRow="0" w:firstColumn="0" w:lastColumn="0" w:oddVBand="0" w:evenVBand="0" w:oddHBand="0" w:evenHBand="0" w:firstRowFirstColumn="0" w:firstRowLastColumn="0" w:lastRowFirstColumn="0" w:lastRowLastColumn="0"/>
          <w:trHeight w:hRule="exact" w:val="432"/>
        </w:trPr>
        <w:tc>
          <w:tcPr>
            <w:tcW w:w="2340" w:type="dxa"/>
            <w:gridSpan w:val="2"/>
          </w:tcPr>
          <w:p w14:paraId="6E6F3D87" w14:textId="77777777" w:rsidR="004D3358" w:rsidRPr="00A62DCF" w:rsidRDefault="004D3358" w:rsidP="0061221C">
            <w:pPr>
              <w:ind w:right="-187"/>
              <w:rPr>
                <w:rFonts w:ascii="Arial" w:hAnsi="Arial"/>
                <w:sz w:val="19"/>
              </w:rPr>
            </w:pPr>
            <w:r w:rsidRPr="00A62DCF">
              <w:rPr>
                <w:rFonts w:ascii="Arial" w:hAnsi="Arial"/>
                <w:sz w:val="19"/>
              </w:rPr>
              <w:t>Applicant Signature:</w:t>
            </w:r>
          </w:p>
        </w:tc>
        <w:tc>
          <w:tcPr>
            <w:tcW w:w="2970" w:type="dxa"/>
            <w:gridSpan w:val="2"/>
            <w:tcBorders>
              <w:bottom w:val="single" w:sz="8" w:space="0" w:color="auto"/>
            </w:tcBorders>
          </w:tcPr>
          <w:p w14:paraId="3C9858C8" w14:textId="77777777" w:rsidR="004D3358" w:rsidRPr="00A62DCF" w:rsidRDefault="004D3358" w:rsidP="0061221C">
            <w:pPr>
              <w:ind w:left="-1163" w:firstLine="1260"/>
              <w:rPr>
                <w:rFonts w:ascii="Arial" w:hAnsi="Arial"/>
                <w:b/>
                <w:sz w:val="19"/>
                <w:szCs w:val="19"/>
              </w:rPr>
            </w:pPr>
          </w:p>
        </w:tc>
        <w:tc>
          <w:tcPr>
            <w:tcW w:w="1152" w:type="dxa"/>
          </w:tcPr>
          <w:p w14:paraId="3B92CA7F" w14:textId="77777777" w:rsidR="004D3358" w:rsidRPr="00A62DCF" w:rsidRDefault="004D3358" w:rsidP="0061221C">
            <w:pPr>
              <w:jc w:val="right"/>
              <w:outlineLvl w:val="3"/>
              <w:rPr>
                <w:rFonts w:ascii="Arial" w:hAnsi="Arial"/>
                <w:sz w:val="19"/>
              </w:rPr>
            </w:pPr>
            <w:r w:rsidRPr="00A62DCF">
              <w:rPr>
                <w:rFonts w:ascii="Arial" w:hAnsi="Arial"/>
                <w:sz w:val="19"/>
              </w:rPr>
              <w:t>Print Name:</w:t>
            </w:r>
          </w:p>
        </w:tc>
        <w:tc>
          <w:tcPr>
            <w:tcW w:w="2877" w:type="dxa"/>
            <w:tcBorders>
              <w:bottom w:val="single" w:sz="8" w:space="0" w:color="auto"/>
            </w:tcBorders>
          </w:tcPr>
          <w:p w14:paraId="096F3BD0" w14:textId="77777777" w:rsidR="004D3358" w:rsidRPr="00A62DCF" w:rsidRDefault="004D3358" w:rsidP="0061221C">
            <w:pPr>
              <w:ind w:left="134"/>
              <w:rPr>
                <w:rFonts w:ascii="Arial" w:hAnsi="Arial"/>
                <w:b/>
                <w:sz w:val="19"/>
                <w:szCs w:val="19"/>
              </w:rPr>
            </w:pPr>
          </w:p>
        </w:tc>
      </w:tr>
      <w:tr w:rsidR="004D3358" w:rsidRPr="00A62DCF" w14:paraId="3248B094" w14:textId="77777777" w:rsidTr="0061221C">
        <w:trPr>
          <w:gridAfter w:val="3"/>
          <w:wAfter w:w="6194" w:type="dxa"/>
          <w:trHeight w:hRule="exact" w:val="432"/>
        </w:trPr>
        <w:tc>
          <w:tcPr>
            <w:tcW w:w="493" w:type="dxa"/>
          </w:tcPr>
          <w:p w14:paraId="08EB6816" w14:textId="77777777" w:rsidR="004D3358" w:rsidRPr="00A62DCF" w:rsidRDefault="004D3358" w:rsidP="0061221C">
            <w:pPr>
              <w:spacing w:before="120"/>
              <w:rPr>
                <w:rFonts w:ascii="Arial" w:hAnsi="Arial"/>
                <w:sz w:val="19"/>
              </w:rPr>
            </w:pPr>
            <w:r w:rsidRPr="00A62DCF">
              <w:rPr>
                <w:rFonts w:ascii="Arial" w:hAnsi="Arial"/>
                <w:sz w:val="19"/>
              </w:rPr>
              <w:t>Date:</w:t>
            </w:r>
          </w:p>
        </w:tc>
        <w:tc>
          <w:tcPr>
            <w:tcW w:w="2652" w:type="dxa"/>
            <w:gridSpan w:val="2"/>
            <w:tcBorders>
              <w:bottom w:val="single" w:sz="8" w:space="0" w:color="auto"/>
            </w:tcBorders>
          </w:tcPr>
          <w:p w14:paraId="4A04B962" w14:textId="77777777" w:rsidR="004D3358" w:rsidRPr="00A62DCF" w:rsidRDefault="004D3358" w:rsidP="0061221C">
            <w:pPr>
              <w:spacing w:before="120"/>
              <w:rPr>
                <w:rFonts w:ascii="Arial" w:hAnsi="Arial"/>
                <w:b/>
                <w:sz w:val="19"/>
                <w:szCs w:val="19"/>
              </w:rPr>
            </w:pPr>
            <w:r w:rsidRPr="00A62DCF">
              <w:rPr>
                <w:rFonts w:ascii="Arial" w:hAnsi="Arial"/>
                <w:b/>
                <w:sz w:val="19"/>
                <w:szCs w:val="19"/>
              </w:rPr>
              <w:t xml:space="preserve"> </w:t>
            </w:r>
          </w:p>
        </w:tc>
      </w:tr>
      <w:tr w:rsidR="004D3358" w:rsidRPr="00A62DCF" w14:paraId="3A5F94B5" w14:textId="77777777" w:rsidTr="0061221C">
        <w:trPr>
          <w:trHeight w:hRule="exact" w:val="432"/>
        </w:trPr>
        <w:tc>
          <w:tcPr>
            <w:tcW w:w="2340" w:type="dxa"/>
            <w:gridSpan w:val="2"/>
          </w:tcPr>
          <w:p w14:paraId="29AAFEA6" w14:textId="77777777" w:rsidR="004D3358" w:rsidRPr="00A62DCF" w:rsidRDefault="004D3358" w:rsidP="0061221C">
            <w:pPr>
              <w:rPr>
                <w:rFonts w:ascii="Arial" w:hAnsi="Arial"/>
                <w:sz w:val="19"/>
              </w:rPr>
            </w:pPr>
          </w:p>
          <w:p w14:paraId="1FF7FAD3" w14:textId="77777777" w:rsidR="004D3358" w:rsidRPr="00A62DCF" w:rsidRDefault="004D3358" w:rsidP="0061221C">
            <w:pPr>
              <w:rPr>
                <w:rFonts w:ascii="Arial" w:hAnsi="Arial"/>
                <w:sz w:val="19"/>
              </w:rPr>
            </w:pPr>
            <w:r w:rsidRPr="00A62DCF">
              <w:rPr>
                <w:rFonts w:ascii="Arial" w:hAnsi="Arial"/>
                <w:sz w:val="19"/>
              </w:rPr>
              <w:t>Club President Signature:</w:t>
            </w:r>
          </w:p>
        </w:tc>
        <w:tc>
          <w:tcPr>
            <w:tcW w:w="2970" w:type="dxa"/>
            <w:gridSpan w:val="2"/>
            <w:tcBorders>
              <w:bottom w:val="single" w:sz="8" w:space="0" w:color="auto"/>
            </w:tcBorders>
          </w:tcPr>
          <w:p w14:paraId="075E464D" w14:textId="77777777" w:rsidR="004D3358" w:rsidRPr="00A62DCF" w:rsidRDefault="004D3358" w:rsidP="0061221C">
            <w:pPr>
              <w:ind w:firstLine="105"/>
              <w:rPr>
                <w:rFonts w:ascii="Arial" w:hAnsi="Arial"/>
                <w:b/>
                <w:sz w:val="19"/>
                <w:szCs w:val="19"/>
              </w:rPr>
            </w:pPr>
          </w:p>
        </w:tc>
        <w:tc>
          <w:tcPr>
            <w:tcW w:w="1152" w:type="dxa"/>
          </w:tcPr>
          <w:p w14:paraId="46BB9CB0" w14:textId="77777777" w:rsidR="004D3358" w:rsidRPr="00A62DCF" w:rsidRDefault="004D3358" w:rsidP="0061221C">
            <w:pPr>
              <w:jc w:val="right"/>
              <w:outlineLvl w:val="3"/>
              <w:rPr>
                <w:rFonts w:ascii="Arial" w:hAnsi="Arial"/>
                <w:sz w:val="19"/>
              </w:rPr>
            </w:pPr>
            <w:r w:rsidRPr="00A62DCF">
              <w:rPr>
                <w:rFonts w:ascii="Arial" w:hAnsi="Arial"/>
                <w:sz w:val="19"/>
              </w:rPr>
              <w:t>Print Name:</w:t>
            </w:r>
          </w:p>
        </w:tc>
        <w:tc>
          <w:tcPr>
            <w:tcW w:w="2877" w:type="dxa"/>
            <w:tcBorders>
              <w:bottom w:val="single" w:sz="8" w:space="0" w:color="auto"/>
            </w:tcBorders>
          </w:tcPr>
          <w:p w14:paraId="2676E5EE" w14:textId="77777777" w:rsidR="004D3358" w:rsidRPr="00A62DCF" w:rsidRDefault="004D3358" w:rsidP="0061221C">
            <w:pPr>
              <w:ind w:firstLine="142"/>
              <w:rPr>
                <w:rFonts w:ascii="Arial" w:hAnsi="Arial"/>
                <w:b/>
                <w:sz w:val="19"/>
                <w:szCs w:val="19"/>
              </w:rPr>
            </w:pPr>
          </w:p>
        </w:tc>
      </w:tr>
      <w:tr w:rsidR="004D3358" w:rsidRPr="00A62DCF" w14:paraId="2F7AA60D" w14:textId="77777777" w:rsidTr="0061221C">
        <w:trPr>
          <w:gridAfter w:val="3"/>
          <w:wAfter w:w="6194" w:type="dxa"/>
          <w:trHeight w:hRule="exact" w:val="432"/>
        </w:trPr>
        <w:tc>
          <w:tcPr>
            <w:tcW w:w="493" w:type="dxa"/>
          </w:tcPr>
          <w:p w14:paraId="7FD8B4E6" w14:textId="77777777" w:rsidR="004D3358" w:rsidRPr="00A62DCF" w:rsidRDefault="004D3358" w:rsidP="0061221C">
            <w:pPr>
              <w:spacing w:before="120"/>
              <w:rPr>
                <w:rFonts w:ascii="Arial" w:hAnsi="Arial"/>
                <w:sz w:val="19"/>
              </w:rPr>
            </w:pPr>
            <w:r w:rsidRPr="00A62DCF">
              <w:rPr>
                <w:rFonts w:ascii="Arial" w:hAnsi="Arial"/>
                <w:sz w:val="19"/>
              </w:rPr>
              <w:t>Date:</w:t>
            </w:r>
          </w:p>
        </w:tc>
        <w:tc>
          <w:tcPr>
            <w:tcW w:w="2652" w:type="dxa"/>
            <w:gridSpan w:val="2"/>
            <w:tcBorders>
              <w:bottom w:val="single" w:sz="8" w:space="0" w:color="auto"/>
            </w:tcBorders>
          </w:tcPr>
          <w:p w14:paraId="37A0D0E5" w14:textId="77777777" w:rsidR="004D3358" w:rsidRPr="00A62DCF" w:rsidRDefault="004D3358" w:rsidP="0061221C">
            <w:pPr>
              <w:spacing w:before="120"/>
              <w:rPr>
                <w:rFonts w:ascii="Arial" w:hAnsi="Arial"/>
                <w:b/>
                <w:sz w:val="19"/>
                <w:szCs w:val="19"/>
              </w:rPr>
            </w:pPr>
            <w:r w:rsidRPr="00A62DCF">
              <w:rPr>
                <w:rFonts w:ascii="Arial" w:hAnsi="Arial"/>
                <w:b/>
                <w:sz w:val="19"/>
                <w:szCs w:val="19"/>
              </w:rPr>
              <w:t xml:space="preserve"> </w:t>
            </w:r>
          </w:p>
        </w:tc>
      </w:tr>
      <w:tr w:rsidR="004D3358" w:rsidRPr="00A62DCF" w14:paraId="733BA0C7" w14:textId="77777777" w:rsidTr="0061221C">
        <w:trPr>
          <w:trHeight w:hRule="exact" w:val="432"/>
        </w:trPr>
        <w:tc>
          <w:tcPr>
            <w:tcW w:w="2340" w:type="dxa"/>
            <w:gridSpan w:val="2"/>
          </w:tcPr>
          <w:p w14:paraId="0F4117CB" w14:textId="77777777" w:rsidR="004D3358" w:rsidRPr="00A62DCF" w:rsidRDefault="004D3358" w:rsidP="0061221C">
            <w:pPr>
              <w:rPr>
                <w:rFonts w:ascii="Arial" w:hAnsi="Arial"/>
                <w:sz w:val="19"/>
              </w:rPr>
            </w:pPr>
          </w:p>
          <w:p w14:paraId="4F3A7CC5" w14:textId="77777777" w:rsidR="004D3358" w:rsidRPr="00A62DCF" w:rsidRDefault="004D3358" w:rsidP="0061221C">
            <w:pPr>
              <w:rPr>
                <w:rFonts w:ascii="Arial" w:hAnsi="Arial"/>
                <w:sz w:val="19"/>
              </w:rPr>
            </w:pPr>
            <w:r w:rsidRPr="00A62DCF">
              <w:rPr>
                <w:rFonts w:ascii="Arial" w:hAnsi="Arial"/>
                <w:sz w:val="19"/>
              </w:rPr>
              <w:t>Head Coach Signature:</w:t>
            </w:r>
          </w:p>
        </w:tc>
        <w:tc>
          <w:tcPr>
            <w:tcW w:w="2970" w:type="dxa"/>
            <w:gridSpan w:val="2"/>
            <w:tcBorders>
              <w:bottom w:val="single" w:sz="8" w:space="0" w:color="auto"/>
            </w:tcBorders>
          </w:tcPr>
          <w:p w14:paraId="11D169FC" w14:textId="77777777" w:rsidR="004D3358" w:rsidRPr="00A62DCF" w:rsidRDefault="004D3358" w:rsidP="0061221C">
            <w:pPr>
              <w:ind w:firstLine="93"/>
              <w:rPr>
                <w:rFonts w:ascii="Arial" w:hAnsi="Arial"/>
                <w:b/>
                <w:sz w:val="19"/>
                <w:szCs w:val="19"/>
              </w:rPr>
            </w:pPr>
          </w:p>
        </w:tc>
        <w:tc>
          <w:tcPr>
            <w:tcW w:w="1152" w:type="dxa"/>
          </w:tcPr>
          <w:p w14:paraId="29DBA8E9" w14:textId="77777777" w:rsidR="004D3358" w:rsidRPr="00A62DCF" w:rsidRDefault="004D3358" w:rsidP="0061221C">
            <w:pPr>
              <w:jc w:val="right"/>
              <w:outlineLvl w:val="3"/>
              <w:rPr>
                <w:rFonts w:ascii="Arial" w:hAnsi="Arial"/>
                <w:sz w:val="19"/>
              </w:rPr>
            </w:pPr>
            <w:r w:rsidRPr="00A62DCF">
              <w:rPr>
                <w:rFonts w:ascii="Arial" w:hAnsi="Arial"/>
                <w:sz w:val="19"/>
              </w:rPr>
              <w:t>Print Name:</w:t>
            </w:r>
          </w:p>
        </w:tc>
        <w:tc>
          <w:tcPr>
            <w:tcW w:w="2877" w:type="dxa"/>
            <w:tcBorders>
              <w:bottom w:val="single" w:sz="8" w:space="0" w:color="auto"/>
            </w:tcBorders>
          </w:tcPr>
          <w:p w14:paraId="6AEBCD9B" w14:textId="77777777" w:rsidR="004D3358" w:rsidRPr="00A62DCF" w:rsidRDefault="004D3358" w:rsidP="0061221C">
            <w:pPr>
              <w:ind w:firstLine="130"/>
              <w:rPr>
                <w:rFonts w:ascii="Arial" w:hAnsi="Arial"/>
                <w:b/>
                <w:sz w:val="19"/>
                <w:szCs w:val="19"/>
              </w:rPr>
            </w:pPr>
          </w:p>
        </w:tc>
      </w:tr>
      <w:tr w:rsidR="004D3358" w:rsidRPr="00A62DCF" w14:paraId="09520C3B" w14:textId="77777777" w:rsidTr="0061221C">
        <w:trPr>
          <w:gridAfter w:val="3"/>
          <w:wAfter w:w="6194" w:type="dxa"/>
          <w:trHeight w:hRule="exact" w:val="432"/>
        </w:trPr>
        <w:tc>
          <w:tcPr>
            <w:tcW w:w="493" w:type="dxa"/>
          </w:tcPr>
          <w:p w14:paraId="5193DAAB" w14:textId="77777777" w:rsidR="004D3358" w:rsidRPr="00A62DCF" w:rsidRDefault="004D3358" w:rsidP="0061221C">
            <w:pPr>
              <w:spacing w:before="120"/>
              <w:rPr>
                <w:rFonts w:ascii="Arial" w:hAnsi="Arial"/>
                <w:sz w:val="19"/>
              </w:rPr>
            </w:pPr>
            <w:r w:rsidRPr="00A62DCF">
              <w:rPr>
                <w:rFonts w:ascii="Arial" w:hAnsi="Arial"/>
                <w:sz w:val="19"/>
              </w:rPr>
              <w:t>Date:</w:t>
            </w:r>
          </w:p>
        </w:tc>
        <w:tc>
          <w:tcPr>
            <w:tcW w:w="2652" w:type="dxa"/>
            <w:gridSpan w:val="2"/>
            <w:tcBorders>
              <w:bottom w:val="single" w:sz="8" w:space="0" w:color="auto"/>
            </w:tcBorders>
          </w:tcPr>
          <w:p w14:paraId="3038AD03" w14:textId="77777777" w:rsidR="004D3358" w:rsidRPr="00A62DCF" w:rsidRDefault="004D3358" w:rsidP="0061221C">
            <w:pPr>
              <w:spacing w:before="120"/>
              <w:rPr>
                <w:rFonts w:ascii="Arial" w:hAnsi="Arial"/>
                <w:b/>
                <w:sz w:val="19"/>
                <w:szCs w:val="19"/>
              </w:rPr>
            </w:pPr>
            <w:r w:rsidRPr="00A62DCF">
              <w:rPr>
                <w:rFonts w:ascii="Arial" w:hAnsi="Arial"/>
                <w:b/>
                <w:sz w:val="19"/>
                <w:szCs w:val="19"/>
              </w:rPr>
              <w:t xml:space="preserve"> </w:t>
            </w:r>
          </w:p>
        </w:tc>
      </w:tr>
    </w:tbl>
    <w:p w14:paraId="2BABF97E" w14:textId="77777777" w:rsidR="004D3358" w:rsidRPr="00A62DCF" w:rsidRDefault="004D3358" w:rsidP="004D3358">
      <w:pPr>
        <w:rPr>
          <w:rFonts w:ascii="Arial" w:eastAsia="Times New Roman" w:hAnsi="Arial" w:cs="Times New Roman"/>
          <w:sz w:val="19"/>
        </w:rPr>
      </w:pPr>
    </w:p>
    <w:p w14:paraId="7F8F2A3D" w14:textId="77777777" w:rsidR="004D3358" w:rsidRPr="00A62DCF" w:rsidRDefault="004D3358" w:rsidP="004D3358">
      <w:pPr>
        <w:jc w:val="center"/>
        <w:rPr>
          <w:rFonts w:ascii="Arial" w:eastAsia="Times New Roman" w:hAnsi="Arial" w:cs="Times New Roman"/>
          <w:sz w:val="20"/>
          <w:szCs w:val="20"/>
        </w:rPr>
      </w:pPr>
      <w:r w:rsidRPr="00A62DCF">
        <w:rPr>
          <w:rFonts w:ascii="Arial" w:eastAsia="Times New Roman" w:hAnsi="Arial" w:cs="Times New Roman"/>
          <w:i/>
          <w:iCs/>
          <w:sz w:val="28"/>
          <w:szCs w:val="28"/>
        </w:rPr>
        <w:t xml:space="preserve">Please attach any additional </w:t>
      </w:r>
      <w:proofErr w:type="gramStart"/>
      <w:r w:rsidRPr="00A62DCF">
        <w:rPr>
          <w:rFonts w:ascii="Arial" w:eastAsia="Times New Roman" w:hAnsi="Arial" w:cs="Times New Roman"/>
          <w:i/>
          <w:iCs/>
          <w:sz w:val="28"/>
          <w:szCs w:val="28"/>
        </w:rPr>
        <w:t>supporting</w:t>
      </w:r>
      <w:proofErr w:type="gramEnd"/>
      <w:r w:rsidRPr="00A62DCF">
        <w:rPr>
          <w:rFonts w:ascii="Arial" w:eastAsia="Times New Roman" w:hAnsi="Arial" w:cs="Times New Roman"/>
          <w:i/>
          <w:iCs/>
          <w:sz w:val="28"/>
          <w:szCs w:val="28"/>
        </w:rPr>
        <w:t xml:space="preserve"> documentation and materials</w:t>
      </w:r>
    </w:p>
    <w:p w14:paraId="325473B3" w14:textId="77777777" w:rsidR="004D3358" w:rsidRPr="00CE5B95" w:rsidRDefault="004D3358" w:rsidP="004D3358">
      <w:pPr>
        <w:autoSpaceDE w:val="0"/>
        <w:autoSpaceDN w:val="0"/>
        <w:adjustRightInd w:val="0"/>
        <w:spacing w:before="120"/>
        <w:jc w:val="center"/>
        <w:rPr>
          <w:rFonts w:ascii="Cambria" w:hAnsi="Cambria"/>
        </w:rPr>
      </w:pPr>
      <w:r w:rsidRPr="00A62DCF">
        <w:rPr>
          <w:rFonts w:ascii="Cambria" w:eastAsia="MS Mincho" w:hAnsi="Cambria" w:cs="Times New Roman"/>
          <w:i/>
          <w:color w:val="000000"/>
          <w:sz w:val="22"/>
          <w:szCs w:val="22"/>
        </w:rPr>
        <w:t>Attachment A, Policy 9</w:t>
      </w:r>
    </w:p>
    <w:p w14:paraId="5B1CCC59" w14:textId="34AE8F43" w:rsidR="00D86342" w:rsidRPr="002B64BE" w:rsidRDefault="00D86342" w:rsidP="008607A1">
      <w:pPr>
        <w:spacing w:before="240"/>
        <w:jc w:val="center"/>
        <w:rPr>
          <w:color w:val="000000" w:themeColor="text1"/>
        </w:rPr>
      </w:pPr>
      <w:r w:rsidRPr="002B64BE">
        <w:rPr>
          <w:color w:val="000000" w:themeColor="text1"/>
        </w:rPr>
        <w:br w:type="page"/>
      </w:r>
    </w:p>
    <w:p w14:paraId="61F4DE7D" w14:textId="77777777" w:rsidR="007818E1" w:rsidRPr="00033FA2" w:rsidRDefault="008B29DC" w:rsidP="007818E1">
      <w:pPr>
        <w:pageBreakBefore/>
        <w:rPr>
          <w:rFonts w:ascii="Cambria" w:eastAsia="MS Mincho" w:hAnsi="Cambria" w:cs="Times New Roman"/>
          <w:b/>
          <w:color w:val="000000"/>
          <w:sz w:val="28"/>
          <w:szCs w:val="28"/>
        </w:rPr>
      </w:pPr>
      <w:r w:rsidRPr="000E7086">
        <w:rPr>
          <w:rFonts w:ascii="Cambria" w:eastAsia="MS Mincho" w:hAnsi="Cambria" w:cs="Times New Roman"/>
          <w:noProof/>
          <w:color w:val="000000"/>
        </w:rPr>
        <w:lastRenderedPageBreak/>
        <w:drawing>
          <wp:anchor distT="0" distB="0" distL="114300" distR="114300" simplePos="0" relativeHeight="251645952" behindDoc="0" locked="0" layoutInCell="1" allowOverlap="1" wp14:anchorId="6D8C31AB" wp14:editId="735C97D0">
            <wp:simplePos x="0" y="0"/>
            <wp:positionH relativeFrom="column">
              <wp:posOffset>5062855</wp:posOffset>
            </wp:positionH>
            <wp:positionV relativeFrom="paragraph">
              <wp:posOffset>-570230</wp:posOffset>
            </wp:positionV>
            <wp:extent cx="1161415" cy="1028700"/>
            <wp:effectExtent l="0" t="0" r="63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8"/>
                    <a:stretch>
                      <a:fillRect/>
                    </a:stretch>
                  </pic:blipFill>
                  <pic:spPr bwMode="auto">
                    <a:xfrm>
                      <a:off x="0" y="0"/>
                      <a:ext cx="1161415" cy="102870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r w:rsidR="00452092">
        <w:rPr>
          <w:noProof/>
          <w:color w:val="000000" w:themeColor="text1"/>
        </w:rPr>
        <w:t xml:space="preserve"> </w:t>
      </w:r>
      <w:r w:rsidR="007818E1" w:rsidRPr="00033FA2">
        <w:rPr>
          <w:rFonts w:ascii="Cambria" w:eastAsia="MS Mincho" w:hAnsi="Cambria" w:cs="Times New Roman"/>
          <w:noProof/>
          <w:color w:val="000000"/>
        </w:rPr>
        <w:drawing>
          <wp:anchor distT="0" distB="0" distL="114300" distR="114300" simplePos="0" relativeHeight="251657216" behindDoc="0" locked="0" layoutInCell="1" allowOverlap="1" wp14:anchorId="7C8AAED4" wp14:editId="6F61EEA1">
            <wp:simplePos x="0" y="0"/>
            <wp:positionH relativeFrom="column">
              <wp:posOffset>5063433</wp:posOffset>
            </wp:positionH>
            <wp:positionV relativeFrom="paragraph">
              <wp:posOffset>-569707</wp:posOffset>
            </wp:positionV>
            <wp:extent cx="1161435" cy="1028700"/>
            <wp:effectExtent l="0" t="0" r="635" b="0"/>
            <wp:wrapNone/>
            <wp:docPr id="51" name="Picture 5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descr="Logo&#10;&#10;Description automatically generated"/>
                    <pic:cNvPicPr>
                      <a:picLocks noChangeAspect="1" noChangeArrowheads="1"/>
                    </pic:cNvPicPr>
                  </pic:nvPicPr>
                  <pic:blipFill>
                    <a:blip r:embed="rId8"/>
                    <a:stretch>
                      <a:fillRect/>
                    </a:stretch>
                  </pic:blipFill>
                  <pic:spPr bwMode="auto">
                    <a:xfrm>
                      <a:off x="0" y="0"/>
                      <a:ext cx="1161435" cy="102870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r w:rsidR="007818E1" w:rsidRPr="00033FA2">
        <w:rPr>
          <w:rFonts w:ascii="Cambria" w:eastAsia="MS Mincho" w:hAnsi="Cambria" w:cs="Times New Roman"/>
          <w:b/>
          <w:color w:val="000000"/>
          <w:sz w:val="28"/>
          <w:szCs w:val="28"/>
        </w:rPr>
        <w:t>Policy &amp; Procedures Manual</w:t>
      </w:r>
    </w:p>
    <w:p w14:paraId="0A083FC0" w14:textId="77777777" w:rsidR="007818E1" w:rsidRPr="00033FA2" w:rsidRDefault="007818E1" w:rsidP="007818E1">
      <w:pPr>
        <w:rPr>
          <w:rFonts w:ascii="Cambria" w:eastAsia="MS Mincho" w:hAnsi="Cambria" w:cs="Times New Roman"/>
          <w:color w:val="000000"/>
        </w:rPr>
      </w:pPr>
      <w:r w:rsidRPr="00033FA2">
        <w:rPr>
          <w:rFonts w:ascii="Cambria" w:eastAsia="MS Mincho" w:hAnsi="Cambria" w:cs="Times New Roman"/>
          <w:b/>
          <w:color w:val="000000"/>
        </w:rPr>
        <w:t>Wisconsin Swimming, Inc.</w:t>
      </w:r>
    </w:p>
    <w:p w14:paraId="79825029" w14:textId="77777777" w:rsidR="007818E1" w:rsidRPr="000E7086" w:rsidRDefault="007818E1" w:rsidP="007818E1">
      <w:pPr>
        <w:rPr>
          <w:rFonts w:ascii="Cambria" w:eastAsia="MS Mincho" w:hAnsi="Cambria" w:cs="Times New Roman"/>
          <w:color w:val="000000"/>
        </w:rPr>
      </w:pPr>
    </w:p>
    <w:p w14:paraId="174A2391" w14:textId="77777777" w:rsidR="007818E1" w:rsidRPr="000E7086" w:rsidRDefault="007818E1" w:rsidP="007818E1">
      <w:pPr>
        <w:keepNext/>
        <w:keepLines/>
        <w:spacing w:before="480"/>
        <w:outlineLvl w:val="0"/>
        <w:rPr>
          <w:rFonts w:ascii="Cambria" w:eastAsia="MS Gothic" w:hAnsi="Cambria" w:cs="Times New Roman"/>
          <w:b/>
          <w:bCs/>
          <w:color w:val="000000"/>
        </w:rPr>
      </w:pPr>
      <w:bookmarkStart w:id="27" w:name="_Toc197674823"/>
      <w:r w:rsidRPr="000E7086">
        <w:rPr>
          <w:rFonts w:ascii="Cambria" w:eastAsia="MS Gothic" w:hAnsi="Cambria" w:cs="Times New Roman"/>
          <w:b/>
          <w:bCs/>
          <w:color w:val="000000"/>
        </w:rPr>
        <w:t>Policy 10: Wisconsin Swimming- USA Swimming Registration</w:t>
      </w:r>
      <w:bookmarkEnd w:id="27"/>
    </w:p>
    <w:p w14:paraId="6C722FBB" w14:textId="77777777" w:rsidR="00723ACF" w:rsidRPr="000E7086" w:rsidRDefault="00723ACF" w:rsidP="00723ACF">
      <w:pPr>
        <w:rPr>
          <w:rFonts w:ascii="Cambria" w:eastAsia="MS Mincho" w:hAnsi="Cambria" w:cs="Times New Roman"/>
          <w:color w:val="000000"/>
        </w:rPr>
      </w:pPr>
    </w:p>
    <w:p w14:paraId="739E037B" w14:textId="77777777" w:rsidR="00723ACF" w:rsidRDefault="00723ACF" w:rsidP="00723ACF">
      <w:pPr>
        <w:rPr>
          <w:rFonts w:ascii="Cambria" w:eastAsia="MS Mincho" w:hAnsi="Cambria" w:cs="Times New Roman"/>
          <w:i/>
          <w:color w:val="000000"/>
        </w:rPr>
      </w:pPr>
      <w:r w:rsidRPr="000E7086">
        <w:rPr>
          <w:rFonts w:ascii="Cambria" w:eastAsia="MS Mincho" w:hAnsi="Cambria" w:cs="Times New Roman"/>
          <w:color w:val="000000"/>
        </w:rPr>
        <w:t xml:space="preserve">Effective Date: </w:t>
      </w:r>
      <w:r>
        <w:rPr>
          <w:rFonts w:ascii="Cambria" w:eastAsia="MS Mincho" w:hAnsi="Cambria" w:cs="Times New Roman"/>
          <w:i/>
          <w:color w:val="000000"/>
        </w:rPr>
        <w:t>April 19</w:t>
      </w:r>
      <w:r w:rsidRPr="000E7086">
        <w:rPr>
          <w:rFonts w:ascii="Cambria" w:eastAsia="MS Mincho" w:hAnsi="Cambria" w:cs="Times New Roman"/>
          <w:i/>
          <w:color w:val="000000"/>
        </w:rPr>
        <w:t xml:space="preserve">, </w:t>
      </w:r>
      <w:r>
        <w:rPr>
          <w:rFonts w:ascii="Cambria" w:eastAsia="MS Mincho" w:hAnsi="Cambria" w:cs="Times New Roman"/>
          <w:i/>
          <w:color w:val="000000"/>
        </w:rPr>
        <w:t>2024</w:t>
      </w:r>
    </w:p>
    <w:p w14:paraId="0FF86AEA" w14:textId="77777777" w:rsidR="00723ACF" w:rsidRPr="000E7086" w:rsidRDefault="00723ACF" w:rsidP="00723ACF">
      <w:pPr>
        <w:rPr>
          <w:rFonts w:ascii="Cambria" w:eastAsia="MS Mincho" w:hAnsi="Cambria" w:cs="Times New Roman"/>
          <w:color w:val="000000"/>
        </w:rPr>
      </w:pPr>
      <w:r w:rsidRPr="000E7086">
        <w:rPr>
          <w:rFonts w:ascii="Cambria" w:eastAsia="MS Mincho" w:hAnsi="Cambria" w:cs="Times New Roman"/>
          <w:color w:val="000000"/>
        </w:rPr>
        <w:t xml:space="preserve">Last Revision Date: </w:t>
      </w:r>
      <w:r>
        <w:rPr>
          <w:rFonts w:ascii="Cambria" w:eastAsia="MS Mincho" w:hAnsi="Cambria" w:cs="Times New Roman"/>
          <w:i/>
          <w:color w:val="000000"/>
        </w:rPr>
        <w:t>April 19, 2024</w:t>
      </w:r>
    </w:p>
    <w:p w14:paraId="482A55C5" w14:textId="77777777" w:rsidR="00723ACF" w:rsidRPr="000E7086" w:rsidRDefault="00723ACF" w:rsidP="00723ACF">
      <w:pPr>
        <w:rPr>
          <w:rFonts w:ascii="Cambria" w:eastAsia="MS Mincho" w:hAnsi="Cambria" w:cs="Times New Roman"/>
          <w:color w:val="000000"/>
        </w:rPr>
      </w:pPr>
    </w:p>
    <w:p w14:paraId="1B293A57" w14:textId="77777777" w:rsidR="00723ACF" w:rsidRPr="000E7086" w:rsidRDefault="00723ACF" w:rsidP="00723ACF">
      <w:pPr>
        <w:rPr>
          <w:rFonts w:ascii="Cambria" w:eastAsia="MS Mincho" w:hAnsi="Cambria" w:cs="Times New Roman"/>
          <w:i/>
          <w:color w:val="000000"/>
        </w:rPr>
      </w:pPr>
      <w:r w:rsidRPr="000E7086">
        <w:rPr>
          <w:rFonts w:ascii="Cambria" w:eastAsia="MS Mincho" w:hAnsi="Cambria" w:cs="Times New Roman"/>
          <w:b/>
          <w:i/>
          <w:color w:val="000000"/>
        </w:rPr>
        <w:t xml:space="preserve">Scope: </w:t>
      </w:r>
      <w:r w:rsidRPr="000E7086">
        <w:rPr>
          <w:rFonts w:ascii="Cambria" w:eastAsia="MS Mincho" w:hAnsi="Cambria" w:cs="Times New Roman"/>
          <w:i/>
          <w:color w:val="000000"/>
        </w:rPr>
        <w:t xml:space="preserve">This policy provides </w:t>
      </w:r>
      <w:proofErr w:type="gramStart"/>
      <w:r w:rsidRPr="000E7086">
        <w:rPr>
          <w:rFonts w:ascii="Cambria" w:eastAsia="MS Mincho" w:hAnsi="Cambria" w:cs="Times New Roman"/>
          <w:i/>
          <w:color w:val="000000"/>
        </w:rPr>
        <w:t>direction</w:t>
      </w:r>
      <w:proofErr w:type="gramEnd"/>
      <w:r w:rsidRPr="000E7086">
        <w:rPr>
          <w:rFonts w:ascii="Cambria" w:eastAsia="MS Mincho" w:hAnsi="Cambria" w:cs="Times New Roman"/>
          <w:i/>
          <w:color w:val="000000"/>
        </w:rPr>
        <w:t xml:space="preserve"> to LSC Members relating to all matters regarding USA Swimming registration.</w:t>
      </w:r>
    </w:p>
    <w:p w14:paraId="17AFD1EE" w14:textId="77777777" w:rsidR="00723ACF" w:rsidRPr="000E7086" w:rsidRDefault="00723ACF" w:rsidP="00723ACF">
      <w:pPr>
        <w:rPr>
          <w:rFonts w:ascii="Cambria" w:eastAsia="MS Mincho" w:hAnsi="Cambria" w:cs="Times New Roman"/>
          <w:i/>
          <w:color w:val="000000"/>
        </w:rPr>
      </w:pPr>
    </w:p>
    <w:p w14:paraId="4F156563" w14:textId="77777777" w:rsidR="00723ACF" w:rsidRPr="000E7086" w:rsidRDefault="00723ACF" w:rsidP="00723ACF">
      <w:pPr>
        <w:numPr>
          <w:ilvl w:val="1"/>
          <w:numId w:val="52"/>
        </w:numPr>
        <w:ind w:hanging="750"/>
        <w:contextualSpacing/>
        <w:rPr>
          <w:rFonts w:ascii="Cambria" w:eastAsia="MS Mincho" w:hAnsi="Cambria" w:cs="Times New Roman"/>
          <w:b/>
          <w:color w:val="000000"/>
        </w:rPr>
      </w:pPr>
      <w:proofErr w:type="gramStart"/>
      <w:r w:rsidRPr="000E7086">
        <w:rPr>
          <w:rFonts w:ascii="Cambria" w:eastAsia="MS Mincho" w:hAnsi="Cambria" w:cs="Times New Roman"/>
          <w:b/>
          <w:color w:val="000000"/>
        </w:rPr>
        <w:t>Registration of Swimmers</w:t>
      </w:r>
      <w:proofErr w:type="gramEnd"/>
      <w:r w:rsidRPr="000E7086">
        <w:rPr>
          <w:rFonts w:ascii="Cambria" w:eastAsia="MS Mincho" w:hAnsi="Cambria" w:cs="Times New Roman"/>
          <w:b/>
          <w:color w:val="000000"/>
        </w:rPr>
        <w:t xml:space="preserve"> in </w:t>
      </w:r>
      <w:proofErr w:type="gramStart"/>
      <w:r w:rsidRPr="000E7086">
        <w:rPr>
          <w:rFonts w:ascii="Cambria" w:eastAsia="MS Mincho" w:hAnsi="Cambria" w:cs="Times New Roman"/>
          <w:b/>
          <w:color w:val="000000"/>
        </w:rPr>
        <w:t>Meets</w:t>
      </w:r>
      <w:proofErr w:type="gramEnd"/>
    </w:p>
    <w:p w14:paraId="02DF5D36" w14:textId="77777777" w:rsidR="00723ACF" w:rsidRPr="000E7086" w:rsidRDefault="00723ACF" w:rsidP="00723ACF">
      <w:pPr>
        <w:numPr>
          <w:ilvl w:val="2"/>
          <w:numId w:val="52"/>
        </w:numPr>
        <w:contextualSpacing/>
        <w:rPr>
          <w:rFonts w:ascii="Cambria" w:eastAsia="MS Mincho" w:hAnsi="Cambria" w:cs="Times New Roman"/>
          <w:b/>
          <w:color w:val="000000"/>
        </w:rPr>
      </w:pPr>
      <w:r w:rsidRPr="000E7086">
        <w:rPr>
          <w:rFonts w:ascii="Cambria" w:eastAsia="MS Mincho" w:hAnsi="Cambria" w:cs="Times New Roman"/>
          <w:color w:val="000000"/>
        </w:rPr>
        <w:t xml:space="preserve">All competitors in sanctioned events must be </w:t>
      </w:r>
      <w:proofErr w:type="gramStart"/>
      <w:r w:rsidRPr="000E7086">
        <w:rPr>
          <w:rFonts w:ascii="Cambria" w:eastAsia="MS Mincho" w:hAnsi="Cambria" w:cs="Times New Roman"/>
          <w:color w:val="000000"/>
        </w:rPr>
        <w:t>registered</w:t>
      </w:r>
      <w:proofErr w:type="gramEnd"/>
      <w:r w:rsidRPr="000E7086">
        <w:rPr>
          <w:rFonts w:ascii="Cambria" w:eastAsia="MS Mincho" w:hAnsi="Cambria" w:cs="Times New Roman"/>
          <w:color w:val="000000"/>
        </w:rPr>
        <w:t xml:space="preserve"> athlete members of USA Swimming and Wisconsin Swimming, Inc. </w:t>
      </w:r>
    </w:p>
    <w:p w14:paraId="4E0796B7" w14:textId="77777777" w:rsidR="00723ACF" w:rsidRPr="000E7086" w:rsidRDefault="00723ACF" w:rsidP="00723ACF">
      <w:pPr>
        <w:numPr>
          <w:ilvl w:val="2"/>
          <w:numId w:val="52"/>
        </w:numPr>
        <w:contextualSpacing/>
        <w:rPr>
          <w:rFonts w:ascii="Cambria" w:eastAsia="MS Mincho" w:hAnsi="Cambria" w:cs="Times New Roman"/>
          <w:b/>
          <w:color w:val="000000"/>
        </w:rPr>
      </w:pPr>
      <w:r w:rsidRPr="000E7086">
        <w:rPr>
          <w:rFonts w:ascii="Cambria" w:eastAsia="MS Mincho" w:hAnsi="Cambria" w:cs="Times New Roman"/>
          <w:color w:val="000000"/>
        </w:rPr>
        <w:t xml:space="preserve">Swimmers must meet representation rules contained in Article 303 of the USA Swimming Rules and Regulations.  In particular: “For a swimmer to represent a USA Swimming Club in a competitive event, one hundred twenty (120) consecutive days must have elapsed without the swimmer having represented any other USA Swimming Club in USA Swimming competition.”  </w:t>
      </w:r>
    </w:p>
    <w:p w14:paraId="142DC9DF" w14:textId="77777777" w:rsidR="00723ACF" w:rsidRPr="000E7086" w:rsidRDefault="00723ACF" w:rsidP="00723ACF">
      <w:pPr>
        <w:numPr>
          <w:ilvl w:val="2"/>
          <w:numId w:val="52"/>
        </w:numPr>
        <w:contextualSpacing/>
        <w:rPr>
          <w:rFonts w:ascii="Cambria" w:eastAsia="MS Mincho" w:hAnsi="Cambria" w:cs="Times New Roman"/>
          <w:b/>
          <w:color w:val="000000"/>
        </w:rPr>
      </w:pPr>
      <w:r w:rsidRPr="000E7086">
        <w:rPr>
          <w:rFonts w:ascii="Cambria" w:eastAsia="MS Mincho" w:hAnsi="Cambria" w:cs="Times New Roman"/>
          <w:color w:val="000000"/>
        </w:rPr>
        <w:t xml:space="preserve">Swimmers must meet eligibility rules contained in Article 304 of the USA Swimming Rules and Regulations.  </w:t>
      </w:r>
    </w:p>
    <w:p w14:paraId="3BA61CE5" w14:textId="77777777" w:rsidR="00723ACF" w:rsidRPr="000E7086" w:rsidRDefault="00723ACF" w:rsidP="00723ACF">
      <w:pPr>
        <w:ind w:left="720"/>
        <w:contextualSpacing/>
        <w:rPr>
          <w:rFonts w:ascii="Cambria" w:eastAsia="MS Mincho" w:hAnsi="Cambria" w:cs="Times New Roman"/>
          <w:b/>
          <w:color w:val="000000"/>
        </w:rPr>
      </w:pPr>
    </w:p>
    <w:p w14:paraId="6EAF4F76" w14:textId="77777777" w:rsidR="00723ACF" w:rsidRPr="000E7086" w:rsidRDefault="00723ACF" w:rsidP="00723ACF">
      <w:pPr>
        <w:numPr>
          <w:ilvl w:val="1"/>
          <w:numId w:val="52"/>
        </w:numPr>
        <w:ind w:hanging="750"/>
        <w:contextualSpacing/>
        <w:rPr>
          <w:rFonts w:ascii="Cambria" w:eastAsia="MS Mincho" w:hAnsi="Cambria" w:cs="Times New Roman"/>
          <w:b/>
          <w:color w:val="000000"/>
        </w:rPr>
      </w:pPr>
      <w:r w:rsidRPr="000E7086">
        <w:rPr>
          <w:rFonts w:ascii="Cambria" w:eastAsia="MS Mincho" w:hAnsi="Cambria" w:cs="Times New Roman"/>
          <w:b/>
          <w:color w:val="000000"/>
        </w:rPr>
        <w:t>Individual Registrants</w:t>
      </w:r>
    </w:p>
    <w:p w14:paraId="56884CA4" w14:textId="77777777" w:rsidR="00723ACF" w:rsidRPr="000E7086" w:rsidRDefault="00723ACF" w:rsidP="00723ACF">
      <w:pPr>
        <w:numPr>
          <w:ilvl w:val="2"/>
          <w:numId w:val="52"/>
        </w:numPr>
        <w:contextualSpacing/>
        <w:rPr>
          <w:rFonts w:ascii="Cambria" w:eastAsia="MS Mincho" w:hAnsi="Cambria" w:cs="Times New Roman"/>
          <w:b/>
          <w:color w:val="000000"/>
        </w:rPr>
      </w:pPr>
      <w:r w:rsidRPr="000E7086">
        <w:rPr>
          <w:rFonts w:ascii="Cambria" w:eastAsia="MS Mincho" w:hAnsi="Cambria" w:cs="Times New Roman"/>
          <w:color w:val="000000"/>
        </w:rPr>
        <w:t>An individual registration shall be processed through the LSC Administrative Manager. The address of the Administrative Manager may be obtained from the General Chairman. Club registration shall also be processed through the LSC Administrative Manager.</w:t>
      </w:r>
    </w:p>
    <w:p w14:paraId="45F10346" w14:textId="77777777" w:rsidR="00723ACF" w:rsidRPr="000E7086" w:rsidRDefault="00723ACF" w:rsidP="00723ACF">
      <w:pPr>
        <w:ind w:left="720"/>
        <w:contextualSpacing/>
        <w:rPr>
          <w:rFonts w:ascii="Cambria" w:eastAsia="MS Mincho" w:hAnsi="Cambria" w:cs="Times New Roman"/>
          <w:b/>
          <w:color w:val="000000"/>
        </w:rPr>
      </w:pPr>
    </w:p>
    <w:p w14:paraId="4A176A26" w14:textId="77777777" w:rsidR="00723ACF" w:rsidRPr="000E7086" w:rsidRDefault="00723ACF" w:rsidP="00723ACF">
      <w:pPr>
        <w:numPr>
          <w:ilvl w:val="1"/>
          <w:numId w:val="52"/>
        </w:numPr>
        <w:ind w:hanging="750"/>
        <w:contextualSpacing/>
        <w:rPr>
          <w:rFonts w:ascii="Cambria" w:eastAsia="MS Mincho" w:hAnsi="Cambria" w:cs="Times New Roman"/>
          <w:b/>
          <w:color w:val="000000"/>
        </w:rPr>
      </w:pPr>
      <w:r w:rsidRPr="000E7086">
        <w:rPr>
          <w:rFonts w:ascii="Cambria" w:eastAsia="MS Mincho" w:hAnsi="Cambria" w:cs="Times New Roman"/>
          <w:b/>
          <w:color w:val="000000"/>
        </w:rPr>
        <w:t>Athlete Registration and Effective Date</w:t>
      </w:r>
    </w:p>
    <w:p w14:paraId="7F5005D9" w14:textId="77777777" w:rsidR="00723ACF" w:rsidRPr="000E7086" w:rsidRDefault="00723ACF" w:rsidP="00723ACF">
      <w:pPr>
        <w:numPr>
          <w:ilvl w:val="2"/>
          <w:numId w:val="52"/>
        </w:numPr>
        <w:contextualSpacing/>
        <w:rPr>
          <w:rFonts w:ascii="Cambria" w:eastAsia="MS Mincho" w:hAnsi="Cambria" w:cs="Times New Roman"/>
          <w:b/>
          <w:color w:val="000000"/>
        </w:rPr>
      </w:pPr>
      <w:r w:rsidRPr="000E7086">
        <w:rPr>
          <w:rFonts w:ascii="Cambria" w:eastAsia="MS Mincho" w:hAnsi="Cambria" w:cs="Times New Roman"/>
          <w:color w:val="000000"/>
        </w:rPr>
        <w:t xml:space="preserve">Registration of LSC athletes shall be conducted by the LSC Administrative Manager.  Registration is effective upon receipt of the completed application form with an applicable fee and acceptance by the LSC Administrative Manager.  Applications and transfer information may be obtained from the LSC Administrative Manager.  </w:t>
      </w:r>
    </w:p>
    <w:p w14:paraId="3BFD5210" w14:textId="77777777" w:rsidR="00723ACF" w:rsidRPr="000E7086" w:rsidRDefault="00723ACF" w:rsidP="00723ACF">
      <w:pPr>
        <w:ind w:left="720"/>
        <w:contextualSpacing/>
        <w:rPr>
          <w:rFonts w:ascii="Cambria" w:eastAsia="MS Mincho" w:hAnsi="Cambria" w:cs="Times New Roman"/>
          <w:b/>
          <w:color w:val="000000"/>
        </w:rPr>
      </w:pPr>
    </w:p>
    <w:p w14:paraId="00420FF3" w14:textId="77777777" w:rsidR="00723ACF" w:rsidRPr="000E7086" w:rsidRDefault="00723ACF" w:rsidP="00723ACF">
      <w:pPr>
        <w:numPr>
          <w:ilvl w:val="1"/>
          <w:numId w:val="52"/>
        </w:numPr>
        <w:ind w:hanging="750"/>
        <w:contextualSpacing/>
        <w:rPr>
          <w:rFonts w:ascii="Cambria" w:eastAsia="MS Mincho" w:hAnsi="Cambria" w:cs="Times New Roman"/>
          <w:b/>
          <w:color w:val="000000"/>
        </w:rPr>
      </w:pPr>
      <w:r w:rsidRPr="000E7086">
        <w:rPr>
          <w:rFonts w:ascii="Cambria" w:eastAsia="MS Mincho" w:hAnsi="Cambria" w:cs="Times New Roman"/>
          <w:b/>
          <w:color w:val="000000"/>
        </w:rPr>
        <w:t>Registration Fees</w:t>
      </w:r>
    </w:p>
    <w:p w14:paraId="016A927B" w14:textId="77777777" w:rsidR="00723ACF" w:rsidRPr="00F92256" w:rsidRDefault="00723ACF" w:rsidP="00723ACF">
      <w:pPr>
        <w:pStyle w:val="ListParagraph"/>
        <w:numPr>
          <w:ilvl w:val="2"/>
          <w:numId w:val="52"/>
        </w:numPr>
        <w:rPr>
          <w:rFonts w:ascii="Cambria" w:eastAsia="MS Mincho" w:hAnsi="Cambria" w:cs="Times New Roman"/>
          <w:b/>
          <w:color w:val="000000"/>
        </w:rPr>
      </w:pPr>
      <w:r w:rsidRPr="00F92256">
        <w:rPr>
          <w:rFonts w:ascii="Cambria" w:eastAsia="MS Mincho" w:hAnsi="Cambria" w:cs="Times New Roman"/>
          <w:color w:val="000000"/>
        </w:rPr>
        <w:t xml:space="preserve">LSC registration fees are set by Wisconsin Swimming, Inc. and include membership in both USA Swimming and Wisconsin Swimming and account for USA Swimming accident and liability insurance coverage.  Payments shall be made </w:t>
      </w:r>
      <w:r>
        <w:rPr>
          <w:rFonts w:ascii="Cambria" w:eastAsia="MS Mincho" w:hAnsi="Cambria" w:cs="Times New Roman"/>
          <w:color w:val="000000"/>
        </w:rPr>
        <w:t xml:space="preserve">to “Wisconsin Swimming” </w:t>
      </w:r>
      <w:r w:rsidRPr="00F92256">
        <w:rPr>
          <w:rFonts w:ascii="Cambria" w:eastAsia="MS Mincho" w:hAnsi="Cambria" w:cs="Times New Roman"/>
          <w:color w:val="000000"/>
        </w:rPr>
        <w:t>via credit card or ACH.  Payment by submission of paper checks may be permitted only with prior approval</w:t>
      </w:r>
      <w:r>
        <w:rPr>
          <w:rFonts w:ascii="Cambria" w:eastAsia="MS Mincho" w:hAnsi="Cambria" w:cs="Times New Roman"/>
          <w:color w:val="000000"/>
        </w:rPr>
        <w:t xml:space="preserve"> of the WSI Managing Director</w:t>
      </w:r>
      <w:r w:rsidRPr="00F92256">
        <w:rPr>
          <w:rFonts w:ascii="Cambria" w:eastAsia="MS Mincho" w:hAnsi="Cambria" w:cs="Times New Roman"/>
          <w:color w:val="000000"/>
        </w:rPr>
        <w:t xml:space="preserve">. </w:t>
      </w:r>
    </w:p>
    <w:p w14:paraId="70822ACF" w14:textId="77777777" w:rsidR="00723ACF" w:rsidRPr="000E7086" w:rsidRDefault="00723ACF" w:rsidP="00723ACF">
      <w:pPr>
        <w:keepNext/>
        <w:keepLines/>
        <w:numPr>
          <w:ilvl w:val="2"/>
          <w:numId w:val="52"/>
        </w:numPr>
        <w:contextualSpacing/>
        <w:rPr>
          <w:rFonts w:ascii="Cambria" w:eastAsia="MS Mincho" w:hAnsi="Cambria" w:cs="Times New Roman"/>
          <w:b/>
          <w:color w:val="000000"/>
        </w:rPr>
      </w:pPr>
      <w:r w:rsidRPr="000E7086">
        <w:rPr>
          <w:rFonts w:ascii="Cambria" w:eastAsia="MS Mincho" w:hAnsi="Cambria" w:cs="Times New Roman"/>
          <w:color w:val="000000"/>
        </w:rPr>
        <w:t>Explanation of registration fees:</w:t>
      </w:r>
    </w:p>
    <w:p w14:paraId="4CB14344" w14:textId="77777777" w:rsidR="00723ACF" w:rsidRPr="000E7086" w:rsidRDefault="00723ACF" w:rsidP="00723ACF">
      <w:pPr>
        <w:keepNext/>
        <w:keepLines/>
        <w:numPr>
          <w:ilvl w:val="0"/>
          <w:numId w:val="54"/>
        </w:numPr>
        <w:contextualSpacing/>
        <w:rPr>
          <w:rFonts w:ascii="Cambria" w:eastAsia="MS Mincho" w:hAnsi="Cambria" w:cs="Times New Roman"/>
          <w:color w:val="000000"/>
        </w:rPr>
      </w:pPr>
      <w:r w:rsidRPr="000E7086">
        <w:rPr>
          <w:rFonts w:ascii="Cambria" w:eastAsia="MS Mincho" w:hAnsi="Cambria" w:cs="Times New Roman"/>
          <w:color w:val="000000"/>
        </w:rPr>
        <w:t xml:space="preserve">Registration Year:  </w:t>
      </w:r>
    </w:p>
    <w:p w14:paraId="476E74E0" w14:textId="77777777" w:rsidR="00723ACF" w:rsidRPr="000E7086" w:rsidRDefault="00723ACF" w:rsidP="00723ACF">
      <w:pPr>
        <w:keepNext/>
        <w:keepLines/>
        <w:numPr>
          <w:ilvl w:val="1"/>
          <w:numId w:val="54"/>
        </w:numPr>
        <w:contextualSpacing/>
        <w:rPr>
          <w:rFonts w:ascii="Cambria" w:eastAsia="MS Mincho" w:hAnsi="Cambria" w:cs="Times New Roman"/>
          <w:color w:val="000000"/>
        </w:rPr>
      </w:pPr>
      <w:r w:rsidRPr="000E7086">
        <w:rPr>
          <w:rFonts w:ascii="Cambria" w:eastAsia="MS Mincho" w:hAnsi="Cambria" w:cs="Times New Roman"/>
          <w:color w:val="000000"/>
        </w:rPr>
        <w:t>January through December; however, a member may pay his/her dues any time after September 1</w:t>
      </w:r>
      <w:r w:rsidRPr="000E7086">
        <w:rPr>
          <w:rFonts w:ascii="Cambria" w:eastAsia="MS Mincho" w:hAnsi="Cambria" w:cs="Times New Roman"/>
          <w:color w:val="000000"/>
          <w:vertAlign w:val="superscript"/>
        </w:rPr>
        <w:t>st</w:t>
      </w:r>
      <w:r w:rsidRPr="000E7086">
        <w:rPr>
          <w:rFonts w:ascii="Cambria" w:eastAsia="MS Mincho" w:hAnsi="Cambria" w:cs="Times New Roman"/>
          <w:color w:val="000000"/>
        </w:rPr>
        <w:t xml:space="preserve"> for the following registration year.  A </w:t>
      </w:r>
      <w:proofErr w:type="gramStart"/>
      <w:r w:rsidRPr="000E7086">
        <w:rPr>
          <w:rFonts w:ascii="Cambria" w:eastAsia="MS Mincho" w:hAnsi="Cambria" w:cs="Times New Roman"/>
          <w:color w:val="000000"/>
        </w:rPr>
        <w:t>first time</w:t>
      </w:r>
      <w:proofErr w:type="gramEnd"/>
      <w:r w:rsidRPr="000E7086">
        <w:rPr>
          <w:rFonts w:ascii="Cambria" w:eastAsia="MS Mincho" w:hAnsi="Cambria" w:cs="Times New Roman"/>
          <w:color w:val="000000"/>
        </w:rPr>
        <w:t xml:space="preserve"> member, who pays after September 1st, obtains registration through the following registration year, i.e., up to sixteen (16) months.</w:t>
      </w:r>
    </w:p>
    <w:p w14:paraId="738681CD" w14:textId="77777777" w:rsidR="00723ACF" w:rsidRPr="000E7086" w:rsidRDefault="00723ACF" w:rsidP="00723ACF">
      <w:pPr>
        <w:numPr>
          <w:ilvl w:val="1"/>
          <w:numId w:val="54"/>
        </w:numPr>
        <w:contextualSpacing/>
        <w:rPr>
          <w:rFonts w:ascii="Cambria" w:eastAsia="MS Mincho" w:hAnsi="Cambria" w:cs="Times New Roman"/>
          <w:color w:val="000000"/>
        </w:rPr>
      </w:pPr>
      <w:r w:rsidRPr="000E7086">
        <w:rPr>
          <w:rFonts w:ascii="Cambria" w:eastAsia="MS Mincho" w:hAnsi="Cambria" w:cs="Times New Roman"/>
          <w:color w:val="000000"/>
        </w:rPr>
        <w:t xml:space="preserve">For 2021, individuals applying for calendar year membership on or after June 1, </w:t>
      </w:r>
      <w:proofErr w:type="gramStart"/>
      <w:r w:rsidRPr="000E7086">
        <w:rPr>
          <w:rFonts w:ascii="Cambria" w:eastAsia="MS Mincho" w:hAnsi="Cambria" w:cs="Times New Roman"/>
          <w:color w:val="000000"/>
        </w:rPr>
        <w:t>2020</w:t>
      </w:r>
      <w:proofErr w:type="gramEnd"/>
      <w:r w:rsidRPr="000E7086">
        <w:rPr>
          <w:rFonts w:ascii="Cambria" w:eastAsia="MS Mincho" w:hAnsi="Cambria" w:cs="Times New Roman"/>
          <w:color w:val="000000"/>
        </w:rPr>
        <w:t xml:space="preserve"> will receive membership valid through December 31, 2021.  Individuals </w:t>
      </w:r>
      <w:r w:rsidRPr="000E7086">
        <w:rPr>
          <w:rFonts w:ascii="Cambria" w:eastAsia="MS Mincho" w:hAnsi="Cambria" w:cs="Times New Roman"/>
          <w:color w:val="000000"/>
        </w:rPr>
        <w:lastRenderedPageBreak/>
        <w:t xml:space="preserve">applying for calendar year membership on or after September 1 will receive membership valid through December 31 of the following year.  </w:t>
      </w:r>
    </w:p>
    <w:p w14:paraId="0A2E79CE" w14:textId="77777777" w:rsidR="00723ACF" w:rsidRPr="000E7086" w:rsidRDefault="00723ACF" w:rsidP="00723ACF">
      <w:pPr>
        <w:numPr>
          <w:ilvl w:val="0"/>
          <w:numId w:val="54"/>
        </w:numPr>
        <w:ind w:left="1170" w:hanging="450"/>
        <w:contextualSpacing/>
        <w:rPr>
          <w:rFonts w:ascii="Cambria" w:eastAsia="MS Mincho" w:hAnsi="Cambria" w:cs="Times New Roman"/>
          <w:color w:val="000000"/>
        </w:rPr>
      </w:pPr>
      <w:r w:rsidRPr="000E7086">
        <w:rPr>
          <w:rFonts w:ascii="Cambria" w:eastAsia="MS Mincho" w:hAnsi="Cambria" w:cs="Times New Roman"/>
          <w:color w:val="000000"/>
        </w:rPr>
        <w:t>Athlete’s Age</w:t>
      </w:r>
      <w:proofErr w:type="gramStart"/>
      <w:r w:rsidRPr="000E7086">
        <w:rPr>
          <w:rFonts w:ascii="Cambria" w:eastAsia="MS Mincho" w:hAnsi="Cambria" w:cs="Times New Roman"/>
          <w:color w:val="000000"/>
        </w:rPr>
        <w:t>:  The</w:t>
      </w:r>
      <w:proofErr w:type="gramEnd"/>
      <w:r w:rsidRPr="000E7086">
        <w:rPr>
          <w:rFonts w:ascii="Cambria" w:eastAsia="MS Mincho" w:hAnsi="Cambria" w:cs="Times New Roman"/>
          <w:color w:val="000000"/>
        </w:rPr>
        <w:t xml:space="preserve"> age of the athlete on the date that the LSC Administrative Manager receives the registration application is the athlete’s age for registration fee purposes.  The LSC does not issue a refund to a Club when the Club fails to discount the registration fee for an 8 and Under swimmer. </w:t>
      </w:r>
    </w:p>
    <w:p w14:paraId="34038FB4" w14:textId="77777777" w:rsidR="00723ACF" w:rsidRPr="000E7086" w:rsidRDefault="00723ACF" w:rsidP="00723ACF">
      <w:pPr>
        <w:numPr>
          <w:ilvl w:val="0"/>
          <w:numId w:val="54"/>
        </w:numPr>
        <w:ind w:left="1170" w:hanging="450"/>
        <w:contextualSpacing/>
        <w:rPr>
          <w:rFonts w:ascii="Cambria" w:eastAsia="MS Mincho" w:hAnsi="Cambria" w:cs="Times New Roman"/>
          <w:color w:val="000000"/>
        </w:rPr>
      </w:pPr>
      <w:r w:rsidRPr="000E7086">
        <w:rPr>
          <w:rFonts w:ascii="Cambria" w:eastAsia="MS Mincho" w:hAnsi="Cambria" w:cs="Times New Roman"/>
          <w:color w:val="000000"/>
        </w:rPr>
        <w:t>Seasonal Athlete Registration</w:t>
      </w:r>
      <w:proofErr w:type="gramStart"/>
      <w:r w:rsidRPr="000E7086">
        <w:rPr>
          <w:rFonts w:ascii="Cambria" w:eastAsia="MS Mincho" w:hAnsi="Cambria" w:cs="Times New Roman"/>
          <w:color w:val="000000"/>
        </w:rPr>
        <w:t>:  Seasonal</w:t>
      </w:r>
      <w:proofErr w:type="gramEnd"/>
      <w:r w:rsidRPr="000E7086">
        <w:rPr>
          <w:rFonts w:ascii="Cambria" w:eastAsia="MS Mincho" w:hAnsi="Cambria" w:cs="Times New Roman"/>
          <w:color w:val="000000"/>
        </w:rPr>
        <w:t xml:space="preserve"> Memberships for athletes may be offered, with registration periods and fees as approved by </w:t>
      </w:r>
      <w:proofErr w:type="gramStart"/>
      <w:r w:rsidRPr="000E7086">
        <w:rPr>
          <w:rFonts w:ascii="Cambria" w:eastAsia="MS Mincho" w:hAnsi="Cambria" w:cs="Times New Roman"/>
          <w:color w:val="000000"/>
        </w:rPr>
        <w:t>the LSC</w:t>
      </w:r>
      <w:proofErr w:type="gramEnd"/>
      <w:r w:rsidRPr="000E7086">
        <w:rPr>
          <w:rFonts w:ascii="Cambria" w:eastAsia="MS Mincho" w:hAnsi="Cambria" w:cs="Times New Roman"/>
          <w:color w:val="000000"/>
        </w:rPr>
        <w:t xml:space="preserve"> and USA Swimming on an annual basis.  A Seasonal Athlete may compete in the LSC championships conducted during that </w:t>
      </w:r>
      <w:proofErr w:type="gramStart"/>
      <w:r w:rsidRPr="000E7086">
        <w:rPr>
          <w:rFonts w:ascii="Cambria" w:eastAsia="MS Mincho" w:hAnsi="Cambria" w:cs="Times New Roman"/>
          <w:color w:val="000000"/>
        </w:rPr>
        <w:t>period, but</w:t>
      </w:r>
      <w:proofErr w:type="gramEnd"/>
      <w:r w:rsidRPr="000E7086">
        <w:rPr>
          <w:rFonts w:ascii="Cambria" w:eastAsia="MS Mincho" w:hAnsi="Cambria" w:cs="Times New Roman"/>
          <w:color w:val="000000"/>
        </w:rPr>
        <w:t xml:space="preserve"> may not compete in Meets at or above the USA Swimming Zone level.</w:t>
      </w:r>
    </w:p>
    <w:p w14:paraId="07ACCB41" w14:textId="77777777" w:rsidR="00723ACF" w:rsidRPr="000E7086" w:rsidRDefault="00723ACF" w:rsidP="00723ACF">
      <w:pPr>
        <w:numPr>
          <w:ilvl w:val="2"/>
          <w:numId w:val="52"/>
        </w:numPr>
        <w:contextualSpacing/>
        <w:rPr>
          <w:rFonts w:ascii="Cambria" w:eastAsia="MS Mincho" w:hAnsi="Cambria" w:cs="Times New Roman"/>
          <w:color w:val="000000"/>
        </w:rPr>
      </w:pPr>
      <w:r w:rsidRPr="000E7086">
        <w:rPr>
          <w:rFonts w:ascii="Cambria" w:eastAsia="MS Mincho" w:hAnsi="Cambria" w:cs="Times New Roman"/>
          <w:color w:val="000000"/>
        </w:rPr>
        <w:t>In the event of duplicate registrations, there shall be NO REFUNDS except as authorized by the LSC Administrative Manager.</w:t>
      </w:r>
    </w:p>
    <w:p w14:paraId="0AFE2E72" w14:textId="77777777" w:rsidR="00723ACF" w:rsidRPr="000E7086" w:rsidRDefault="00723ACF" w:rsidP="00723ACF">
      <w:pPr>
        <w:ind w:left="720"/>
        <w:contextualSpacing/>
        <w:rPr>
          <w:rFonts w:ascii="Cambria" w:eastAsia="MS Mincho" w:hAnsi="Cambria" w:cs="Times New Roman"/>
          <w:color w:val="000000"/>
        </w:rPr>
      </w:pPr>
    </w:p>
    <w:p w14:paraId="544876DF" w14:textId="77777777" w:rsidR="00723ACF" w:rsidRPr="000E7086" w:rsidRDefault="00723ACF" w:rsidP="00723ACF">
      <w:pPr>
        <w:numPr>
          <w:ilvl w:val="1"/>
          <w:numId w:val="52"/>
        </w:numPr>
        <w:ind w:hanging="750"/>
        <w:contextualSpacing/>
        <w:rPr>
          <w:rFonts w:ascii="Cambria" w:eastAsia="MS Mincho" w:hAnsi="Cambria" w:cs="Times New Roman"/>
          <w:color w:val="000000"/>
        </w:rPr>
      </w:pPr>
      <w:r w:rsidRPr="000E7086">
        <w:rPr>
          <w:rFonts w:ascii="Cambria" w:eastAsia="MS Mincho" w:hAnsi="Cambria" w:cs="Times New Roman"/>
          <w:b/>
          <w:color w:val="000000"/>
        </w:rPr>
        <w:t>Transfers</w:t>
      </w:r>
    </w:p>
    <w:p w14:paraId="7B053056" w14:textId="39660129" w:rsidR="00723ACF" w:rsidRPr="000E7086" w:rsidRDefault="00723ACF" w:rsidP="00723ACF">
      <w:pPr>
        <w:numPr>
          <w:ilvl w:val="2"/>
          <w:numId w:val="52"/>
        </w:numPr>
        <w:contextualSpacing/>
        <w:rPr>
          <w:rFonts w:ascii="Cambria" w:eastAsia="MS Mincho" w:hAnsi="Cambria" w:cs="Times New Roman"/>
          <w:color w:val="000000"/>
        </w:rPr>
      </w:pPr>
      <w:r w:rsidRPr="000E7086">
        <w:rPr>
          <w:rFonts w:ascii="Cambria" w:eastAsia="MS Mincho" w:hAnsi="Cambria" w:cs="Times New Roman"/>
          <w:color w:val="000000"/>
        </w:rPr>
        <w:t xml:space="preserve">A swimmer transferring representation from one club to another, or to unattached status, must do so according to Article 303 of the USA Swimming Rules and Regulations.  A swimmer must </w:t>
      </w:r>
      <w:r w:rsidRPr="00C0170E">
        <w:rPr>
          <w:rFonts w:ascii="Cambria" w:eastAsia="MS Mincho" w:hAnsi="Cambria" w:cs="Times New Roman"/>
          <w:color w:val="000000"/>
        </w:rPr>
        <w:t>initiate a transfer request in the new USA Swimming SWIMS / OMR website.  Log into the member account, under the “General Tab” Click on the “Club Transfer” pill.  Click on the down facing arrow under the current club.  Click on the “Initiate Transfer” title. Type in the new club to which the swimmer intends to attach after the completion of the sixty (60) day unattached period. and the name of the person initiating the transfer.  This person may be either the parent or the athlete, then click “Submit Transfer</w:t>
      </w:r>
      <w:r w:rsidR="007F3CF4" w:rsidRPr="00C0170E">
        <w:rPr>
          <w:rFonts w:ascii="Cambria" w:eastAsia="MS Mincho" w:hAnsi="Cambria" w:cs="Times New Roman"/>
          <w:color w:val="000000"/>
        </w:rPr>
        <w:t>”.</w:t>
      </w:r>
    </w:p>
    <w:p w14:paraId="111C3F97" w14:textId="77777777" w:rsidR="00723ACF" w:rsidRPr="000E7086" w:rsidRDefault="00723ACF" w:rsidP="00723ACF">
      <w:pPr>
        <w:numPr>
          <w:ilvl w:val="2"/>
          <w:numId w:val="52"/>
        </w:numPr>
        <w:contextualSpacing/>
        <w:rPr>
          <w:rFonts w:ascii="Cambria" w:eastAsia="MS Mincho" w:hAnsi="Cambria" w:cs="Times New Roman"/>
          <w:color w:val="000000"/>
        </w:rPr>
      </w:pPr>
      <w:r>
        <w:rPr>
          <w:rFonts w:ascii="Cambria" w:eastAsia="MS Mincho" w:hAnsi="Cambria" w:cs="Times New Roman"/>
          <w:color w:val="000000"/>
        </w:rPr>
        <w:t>SWIMS / OMR</w:t>
      </w:r>
      <w:r w:rsidRPr="000E7086">
        <w:rPr>
          <w:rFonts w:ascii="Cambria" w:eastAsia="MS Mincho" w:hAnsi="Cambria" w:cs="Times New Roman"/>
          <w:color w:val="000000"/>
        </w:rPr>
        <w:t xml:space="preserve"> will determine the dates of the period for swimming unattached (WI-UN).</w:t>
      </w:r>
    </w:p>
    <w:p w14:paraId="03C05083" w14:textId="77777777" w:rsidR="00723ACF" w:rsidRPr="000E7086" w:rsidRDefault="00723ACF" w:rsidP="00723ACF">
      <w:pPr>
        <w:numPr>
          <w:ilvl w:val="2"/>
          <w:numId w:val="52"/>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textAlignment w:val="baseline"/>
        <w:rPr>
          <w:rFonts w:ascii="Cambria" w:eastAsia="Times New Roman" w:hAnsi="Cambria" w:cs="Times New Roman"/>
          <w:color w:val="000000"/>
          <w:szCs w:val="20"/>
        </w:rPr>
      </w:pPr>
      <w:r w:rsidRPr="000E7086">
        <w:rPr>
          <w:rFonts w:ascii="Cambria" w:eastAsia="Times New Roman" w:hAnsi="Cambria" w:cs="Times New Roman"/>
          <w:color w:val="000000"/>
          <w:szCs w:val="20"/>
        </w:rPr>
        <w:t xml:space="preserve">If a club secures a court judgment against a swimmer, the swimmer shall be ineligible to participate in any swimming </w:t>
      </w:r>
      <w:proofErr w:type="gramStart"/>
      <w:r w:rsidRPr="000E7086">
        <w:rPr>
          <w:rFonts w:ascii="Cambria" w:eastAsia="Times New Roman" w:hAnsi="Cambria" w:cs="Times New Roman"/>
          <w:color w:val="000000"/>
          <w:szCs w:val="20"/>
        </w:rPr>
        <w:t>events</w:t>
      </w:r>
      <w:proofErr w:type="gramEnd"/>
      <w:r w:rsidRPr="000E7086">
        <w:rPr>
          <w:rFonts w:ascii="Cambria" w:eastAsia="Times New Roman" w:hAnsi="Cambria" w:cs="Times New Roman"/>
          <w:color w:val="000000"/>
          <w:szCs w:val="20"/>
        </w:rPr>
        <w:t>.</w:t>
      </w:r>
    </w:p>
    <w:p w14:paraId="03DD5E1A" w14:textId="77777777" w:rsidR="00723ACF" w:rsidRPr="000E7086" w:rsidRDefault="00723ACF" w:rsidP="00723ACF">
      <w:pPr>
        <w:numPr>
          <w:ilvl w:val="2"/>
          <w:numId w:val="52"/>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textAlignment w:val="baseline"/>
        <w:rPr>
          <w:rFonts w:ascii="Cambria" w:eastAsia="Times New Roman" w:hAnsi="Cambria" w:cs="Times New Roman"/>
          <w:color w:val="000000"/>
          <w:szCs w:val="20"/>
        </w:rPr>
      </w:pPr>
      <w:r w:rsidRPr="000E7086">
        <w:rPr>
          <w:rFonts w:ascii="Cambria" w:eastAsia="Times New Roman" w:hAnsi="Cambria" w:cs="Times New Roman"/>
          <w:color w:val="000000"/>
          <w:szCs w:val="20"/>
        </w:rPr>
        <w:t xml:space="preserve">A swimmer may remain unattached (WI-UN) for an unlimited time. </w:t>
      </w:r>
    </w:p>
    <w:p w14:paraId="5E6FBAE0" w14:textId="77777777" w:rsidR="00723ACF" w:rsidRDefault="00723ACF" w:rsidP="00723ACF">
      <w:pPr>
        <w:numPr>
          <w:ilvl w:val="2"/>
          <w:numId w:val="52"/>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textAlignment w:val="baseline"/>
        <w:rPr>
          <w:rFonts w:ascii="Cambria" w:eastAsia="Times New Roman" w:hAnsi="Cambria" w:cs="Times New Roman"/>
          <w:color w:val="000000"/>
          <w:szCs w:val="20"/>
        </w:rPr>
      </w:pPr>
      <w:r>
        <w:rPr>
          <w:rFonts w:ascii="Cambria" w:eastAsia="Times New Roman" w:hAnsi="Cambria" w:cs="Times New Roman"/>
          <w:color w:val="000000"/>
          <w:szCs w:val="20"/>
        </w:rPr>
        <w:t>W</w:t>
      </w:r>
      <w:r w:rsidRPr="000E7086">
        <w:rPr>
          <w:rFonts w:ascii="Cambria" w:eastAsia="Times New Roman" w:hAnsi="Cambria" w:cs="Times New Roman"/>
          <w:color w:val="000000"/>
          <w:szCs w:val="20"/>
        </w:rPr>
        <w:t xml:space="preserve">hen a WI-UN swimmer wishes to change status and to </w:t>
      </w:r>
      <w:r>
        <w:rPr>
          <w:rFonts w:ascii="Cambria" w:eastAsia="Times New Roman" w:hAnsi="Cambria" w:cs="Times New Roman"/>
          <w:color w:val="000000"/>
          <w:szCs w:val="20"/>
        </w:rPr>
        <w:t>attach to a</w:t>
      </w:r>
      <w:r w:rsidRPr="000E7086">
        <w:rPr>
          <w:rFonts w:ascii="Cambria" w:eastAsia="Times New Roman" w:hAnsi="Cambria" w:cs="Times New Roman"/>
          <w:color w:val="000000"/>
          <w:szCs w:val="20"/>
        </w:rPr>
        <w:t xml:space="preserve"> club</w:t>
      </w:r>
      <w:r>
        <w:rPr>
          <w:rFonts w:ascii="Cambria" w:eastAsia="Times New Roman" w:hAnsi="Cambria" w:cs="Times New Roman"/>
          <w:color w:val="000000"/>
          <w:szCs w:val="20"/>
        </w:rPr>
        <w:t>,</w:t>
      </w:r>
      <w:r w:rsidRPr="000E7086">
        <w:rPr>
          <w:rFonts w:ascii="Cambria" w:eastAsia="Times New Roman" w:hAnsi="Cambria" w:cs="Times New Roman"/>
          <w:color w:val="000000"/>
          <w:szCs w:val="20"/>
        </w:rPr>
        <w:t xml:space="preserve"> the swimmer will</w:t>
      </w:r>
      <w:r w:rsidRPr="00C0170E">
        <w:t xml:space="preserve"> </w:t>
      </w:r>
      <w:r w:rsidRPr="00C0170E">
        <w:rPr>
          <w:rFonts w:ascii="Cambria" w:eastAsia="Times New Roman" w:hAnsi="Cambria" w:cs="Times New Roman"/>
          <w:color w:val="000000"/>
          <w:szCs w:val="20"/>
        </w:rPr>
        <w:t>initiate the same transfer process listed in 10.5.1</w:t>
      </w:r>
      <w:r w:rsidRPr="000E7086">
        <w:rPr>
          <w:rFonts w:ascii="Cambria" w:eastAsia="Times New Roman" w:hAnsi="Cambria" w:cs="Times New Roman"/>
          <w:color w:val="000000"/>
          <w:szCs w:val="20"/>
        </w:rPr>
        <w:t>.  The LSC Administrative Manager should be notified of a swimmer’s status changes for registration to remain current.</w:t>
      </w:r>
    </w:p>
    <w:p w14:paraId="7F60FC63" w14:textId="77777777" w:rsidR="00723ACF" w:rsidRPr="000E7086" w:rsidRDefault="00723ACF" w:rsidP="00723ACF">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textAlignment w:val="baseline"/>
        <w:rPr>
          <w:rFonts w:ascii="Times New Roman" w:eastAsia="Times New Roman" w:hAnsi="Times New Roman" w:cs="Times New Roman"/>
          <w:color w:val="000000"/>
          <w:szCs w:val="20"/>
        </w:rPr>
      </w:pPr>
    </w:p>
    <w:p w14:paraId="46BF5A13" w14:textId="77777777" w:rsidR="00723ACF" w:rsidRPr="000E7086" w:rsidRDefault="00723ACF" w:rsidP="00723ACF">
      <w:pPr>
        <w:keepNext/>
        <w:numPr>
          <w:ilvl w:val="1"/>
          <w:numId w:val="52"/>
        </w:numPr>
        <w:ind w:hanging="750"/>
        <w:contextualSpacing/>
        <w:rPr>
          <w:rFonts w:ascii="Cambria" w:eastAsia="MS Mincho" w:hAnsi="Cambria" w:cs="Times New Roman"/>
          <w:color w:val="000000"/>
        </w:rPr>
      </w:pPr>
      <w:r w:rsidRPr="000E7086">
        <w:rPr>
          <w:rFonts w:ascii="Cambria" w:eastAsia="MS Mincho" w:hAnsi="Cambria" w:cs="Times New Roman"/>
          <w:b/>
          <w:color w:val="000000"/>
        </w:rPr>
        <w:t>Compliance</w:t>
      </w:r>
    </w:p>
    <w:p w14:paraId="35EF6B56" w14:textId="77777777" w:rsidR="00723ACF" w:rsidRPr="000E7086" w:rsidRDefault="00723ACF" w:rsidP="00723ACF">
      <w:pPr>
        <w:numPr>
          <w:ilvl w:val="2"/>
          <w:numId w:val="52"/>
        </w:numPr>
        <w:contextualSpacing/>
        <w:rPr>
          <w:rFonts w:ascii="Cambria" w:eastAsia="MS Mincho" w:hAnsi="Cambria" w:cs="Times New Roman"/>
          <w:color w:val="000000"/>
        </w:rPr>
      </w:pPr>
      <w:r w:rsidRPr="000E7086">
        <w:rPr>
          <w:rFonts w:ascii="Cambria" w:eastAsia="MS Mincho" w:hAnsi="Cambria" w:cs="Times New Roman"/>
          <w:color w:val="000000"/>
        </w:rPr>
        <w:t>Compliance with the registration requirements must be completed prior to competition in a sanctioned event.  The LSC Administrative Manager may deem any athlete not in compliance as “Deficiently Registered.”</w:t>
      </w:r>
    </w:p>
    <w:p w14:paraId="3CF59351" w14:textId="77777777" w:rsidR="00723ACF" w:rsidRDefault="00723ACF" w:rsidP="00723ACF">
      <w:pPr>
        <w:numPr>
          <w:ilvl w:val="2"/>
          <w:numId w:val="52"/>
        </w:numPr>
        <w:contextualSpacing/>
        <w:rPr>
          <w:rFonts w:ascii="Cambria" w:eastAsia="MS Mincho" w:hAnsi="Cambria" w:cs="Times New Roman"/>
          <w:color w:val="000000"/>
        </w:rPr>
      </w:pPr>
      <w:r w:rsidRPr="000E7086">
        <w:rPr>
          <w:rFonts w:ascii="Cambria" w:eastAsia="MS Mincho" w:hAnsi="Cambria" w:cs="Times New Roman"/>
          <w:color w:val="000000"/>
        </w:rPr>
        <w:t xml:space="preserve">Each </w:t>
      </w:r>
      <w:proofErr w:type="gramStart"/>
      <w:r w:rsidRPr="000E7086">
        <w:rPr>
          <w:rFonts w:ascii="Cambria" w:eastAsia="MS Mincho" w:hAnsi="Cambria" w:cs="Times New Roman"/>
          <w:color w:val="000000"/>
        </w:rPr>
        <w:t>group member</w:t>
      </w:r>
      <w:proofErr w:type="gramEnd"/>
      <w:r w:rsidRPr="000E7086">
        <w:rPr>
          <w:rFonts w:ascii="Cambria" w:eastAsia="MS Mincho" w:hAnsi="Cambria" w:cs="Times New Roman"/>
          <w:color w:val="000000"/>
        </w:rPr>
        <w:t xml:space="preserve"> is required to ensure that </w:t>
      </w:r>
      <w:proofErr w:type="gramStart"/>
      <w:r w:rsidRPr="000E7086">
        <w:rPr>
          <w:rFonts w:ascii="Cambria" w:eastAsia="MS Mincho" w:hAnsi="Cambria" w:cs="Times New Roman"/>
          <w:color w:val="000000"/>
        </w:rPr>
        <w:t>any and all</w:t>
      </w:r>
      <w:proofErr w:type="gramEnd"/>
      <w:r w:rsidRPr="000E7086">
        <w:rPr>
          <w:rFonts w:ascii="Cambria" w:eastAsia="MS Mincho" w:hAnsi="Cambria" w:cs="Times New Roman"/>
          <w:color w:val="000000"/>
        </w:rPr>
        <w:t xml:space="preserve"> swimmers entered in a sanctioned event are registered properly in accordance with 10.1 and shall take whatever action is necessary to ensure compliance with that paragraph.</w:t>
      </w:r>
    </w:p>
    <w:p w14:paraId="3421526F" w14:textId="77777777" w:rsidR="00723ACF" w:rsidRDefault="00723ACF" w:rsidP="00723ACF">
      <w:pPr>
        <w:numPr>
          <w:ilvl w:val="2"/>
          <w:numId w:val="52"/>
        </w:numPr>
        <w:contextualSpacing/>
        <w:rPr>
          <w:rFonts w:ascii="Cambria" w:eastAsia="MS Mincho" w:hAnsi="Cambria" w:cs="Times New Roman"/>
          <w:color w:val="000000"/>
        </w:rPr>
      </w:pPr>
      <w:r w:rsidRPr="00AF4D2A">
        <w:rPr>
          <w:rFonts w:ascii="Cambria" w:eastAsia="MS Mincho" w:hAnsi="Cambria" w:cs="Times New Roman"/>
          <w:color w:val="000000"/>
        </w:rPr>
        <w:t>Non athlete members must be in good standing to attend championship meets.  Non-athlete credential updates submitted within 5 business days of the start date of the LSC Short Course or Long Course 13 &amp; Over State Championship meets will not be processed prior to those meets.</w:t>
      </w:r>
    </w:p>
    <w:p w14:paraId="7D643527" w14:textId="77777777" w:rsidR="00723ACF" w:rsidRPr="000E7086" w:rsidRDefault="00723ACF" w:rsidP="00723ACF">
      <w:pPr>
        <w:rPr>
          <w:rFonts w:ascii="Cambria" w:eastAsia="MS Mincho" w:hAnsi="Cambria" w:cs="Times New Roman"/>
          <w:color w:val="000000"/>
        </w:rPr>
      </w:pPr>
    </w:p>
    <w:p w14:paraId="0858084A" w14:textId="77777777" w:rsidR="00723ACF" w:rsidRPr="000E7086" w:rsidRDefault="00723ACF" w:rsidP="00723ACF">
      <w:pPr>
        <w:rPr>
          <w:rFonts w:ascii="Cambria" w:eastAsia="MS Mincho" w:hAnsi="Cambria" w:cs="Times New Roman"/>
          <w:color w:val="000000"/>
        </w:rPr>
      </w:pPr>
    </w:p>
    <w:tbl>
      <w:tblPr>
        <w:tblStyle w:val="TableGrid"/>
        <w:tblW w:w="9288" w:type="dxa"/>
        <w:tblLook w:val="04A0" w:firstRow="1" w:lastRow="0" w:firstColumn="1" w:lastColumn="0" w:noHBand="0" w:noVBand="1"/>
      </w:tblPr>
      <w:tblGrid>
        <w:gridCol w:w="2214"/>
        <w:gridCol w:w="2214"/>
        <w:gridCol w:w="4860"/>
      </w:tblGrid>
      <w:tr w:rsidR="00723ACF" w:rsidRPr="000E7086" w14:paraId="41E2BE67" w14:textId="77777777" w:rsidTr="002522B5">
        <w:tc>
          <w:tcPr>
            <w:tcW w:w="2214" w:type="dxa"/>
          </w:tcPr>
          <w:p w14:paraId="3442C0BF" w14:textId="77777777" w:rsidR="00723ACF" w:rsidRPr="000E7086" w:rsidRDefault="00723ACF" w:rsidP="002522B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E7086">
              <w:rPr>
                <w:rFonts w:ascii="Cambria" w:eastAsia="Times New Roman" w:hAnsi="Cambria" w:cs="Times New Roman"/>
                <w:color w:val="000000"/>
                <w:sz w:val="20"/>
                <w:szCs w:val="20"/>
              </w:rPr>
              <w:t>Date of Revision</w:t>
            </w:r>
          </w:p>
        </w:tc>
        <w:tc>
          <w:tcPr>
            <w:tcW w:w="2214" w:type="dxa"/>
          </w:tcPr>
          <w:p w14:paraId="7FE92C42" w14:textId="77777777" w:rsidR="00723ACF" w:rsidRPr="000E7086" w:rsidRDefault="00723ACF" w:rsidP="002522B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E7086">
              <w:rPr>
                <w:rFonts w:ascii="Cambria" w:eastAsia="Times New Roman" w:hAnsi="Cambria" w:cs="Times New Roman"/>
                <w:color w:val="000000"/>
                <w:sz w:val="20"/>
                <w:szCs w:val="20"/>
              </w:rPr>
              <w:t>Policy Section(s)</w:t>
            </w:r>
          </w:p>
        </w:tc>
        <w:tc>
          <w:tcPr>
            <w:tcW w:w="4860" w:type="dxa"/>
          </w:tcPr>
          <w:p w14:paraId="2F53EE1E" w14:textId="77777777" w:rsidR="00723ACF" w:rsidRPr="000E7086" w:rsidRDefault="00723ACF" w:rsidP="002522B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E7086">
              <w:rPr>
                <w:rFonts w:ascii="Cambria" w:eastAsia="Times New Roman" w:hAnsi="Cambria" w:cs="Times New Roman"/>
                <w:color w:val="000000"/>
                <w:sz w:val="20"/>
                <w:szCs w:val="20"/>
              </w:rPr>
              <w:t>Changes Made</w:t>
            </w:r>
          </w:p>
        </w:tc>
      </w:tr>
      <w:tr w:rsidR="00723ACF" w:rsidRPr="000E7086" w14:paraId="74D5BB8E" w14:textId="77777777" w:rsidTr="002522B5">
        <w:tc>
          <w:tcPr>
            <w:tcW w:w="2214" w:type="dxa"/>
          </w:tcPr>
          <w:p w14:paraId="32AF5687" w14:textId="77777777" w:rsidR="00723ACF" w:rsidRPr="000E7086" w:rsidRDefault="00723ACF" w:rsidP="002522B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E7086">
              <w:rPr>
                <w:rFonts w:ascii="Cambria" w:eastAsia="Times New Roman" w:hAnsi="Cambria" w:cs="Times New Roman"/>
                <w:color w:val="000000"/>
                <w:sz w:val="20"/>
                <w:szCs w:val="20"/>
              </w:rPr>
              <w:t>January 27, 2004</w:t>
            </w:r>
          </w:p>
        </w:tc>
        <w:tc>
          <w:tcPr>
            <w:tcW w:w="2214" w:type="dxa"/>
          </w:tcPr>
          <w:p w14:paraId="0B973C1B" w14:textId="77777777" w:rsidR="00723ACF" w:rsidRPr="000E7086" w:rsidRDefault="00723ACF" w:rsidP="002522B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E7086">
              <w:rPr>
                <w:rFonts w:ascii="Cambria" w:eastAsia="Times New Roman" w:hAnsi="Cambria" w:cs="Times New Roman"/>
                <w:color w:val="000000"/>
                <w:sz w:val="20"/>
                <w:szCs w:val="20"/>
              </w:rPr>
              <w:t>10.4</w:t>
            </w:r>
          </w:p>
        </w:tc>
        <w:tc>
          <w:tcPr>
            <w:tcW w:w="4860" w:type="dxa"/>
          </w:tcPr>
          <w:p w14:paraId="43E9A117" w14:textId="77777777" w:rsidR="00723ACF" w:rsidRPr="000E7086" w:rsidRDefault="00723ACF" w:rsidP="002522B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E7086">
              <w:rPr>
                <w:rFonts w:ascii="Cambria" w:eastAsia="Times New Roman" w:hAnsi="Cambria" w:cs="Times New Roman"/>
                <w:color w:val="000000"/>
                <w:sz w:val="20"/>
                <w:szCs w:val="20"/>
              </w:rPr>
              <w:t xml:space="preserve">USA Swimming </w:t>
            </w:r>
            <w:proofErr w:type="gramStart"/>
            <w:r w:rsidRPr="000E7086">
              <w:rPr>
                <w:rFonts w:ascii="Cambria" w:eastAsia="Times New Roman" w:hAnsi="Cambria" w:cs="Times New Roman"/>
                <w:color w:val="000000"/>
                <w:sz w:val="20"/>
                <w:szCs w:val="20"/>
              </w:rPr>
              <w:t>fee</w:t>
            </w:r>
            <w:proofErr w:type="gramEnd"/>
            <w:r w:rsidRPr="000E7086">
              <w:rPr>
                <w:rFonts w:ascii="Cambria" w:eastAsia="Times New Roman" w:hAnsi="Cambria" w:cs="Times New Roman"/>
                <w:color w:val="000000"/>
                <w:sz w:val="20"/>
                <w:szCs w:val="20"/>
              </w:rPr>
              <w:t xml:space="preserve"> increases</w:t>
            </w:r>
          </w:p>
        </w:tc>
      </w:tr>
      <w:tr w:rsidR="00723ACF" w:rsidRPr="000E7086" w14:paraId="7BE37C40" w14:textId="77777777" w:rsidTr="002522B5">
        <w:tc>
          <w:tcPr>
            <w:tcW w:w="2214" w:type="dxa"/>
          </w:tcPr>
          <w:p w14:paraId="46892C60" w14:textId="77777777" w:rsidR="00723ACF" w:rsidRPr="000E7086" w:rsidRDefault="00723ACF" w:rsidP="002522B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E7086">
              <w:rPr>
                <w:rFonts w:ascii="Cambria" w:eastAsia="Times New Roman" w:hAnsi="Cambria" w:cs="Times New Roman"/>
                <w:color w:val="000000"/>
                <w:sz w:val="20"/>
                <w:szCs w:val="20"/>
              </w:rPr>
              <w:t>April 26, 2005</w:t>
            </w:r>
          </w:p>
        </w:tc>
        <w:tc>
          <w:tcPr>
            <w:tcW w:w="2214" w:type="dxa"/>
          </w:tcPr>
          <w:p w14:paraId="17782709" w14:textId="77777777" w:rsidR="00723ACF" w:rsidRPr="000E7086" w:rsidRDefault="00723ACF" w:rsidP="002522B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E7086">
              <w:rPr>
                <w:rFonts w:ascii="Cambria" w:eastAsia="Times New Roman" w:hAnsi="Cambria" w:cs="Times New Roman"/>
                <w:color w:val="000000"/>
                <w:sz w:val="20"/>
                <w:szCs w:val="20"/>
              </w:rPr>
              <w:t>10.4.3 &amp; 10.5.2</w:t>
            </w:r>
          </w:p>
          <w:p w14:paraId="777E34AC" w14:textId="77777777" w:rsidR="00723ACF" w:rsidRPr="000E7086" w:rsidRDefault="00723ACF" w:rsidP="002522B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E7086">
              <w:rPr>
                <w:rFonts w:ascii="Cambria" w:eastAsia="Times New Roman" w:hAnsi="Cambria" w:cs="Times New Roman"/>
                <w:color w:val="000000"/>
                <w:sz w:val="20"/>
                <w:szCs w:val="20"/>
              </w:rPr>
              <w:t>10.4.2</w:t>
            </w:r>
          </w:p>
          <w:p w14:paraId="3FB7915C" w14:textId="77777777" w:rsidR="00723ACF" w:rsidRPr="000E7086" w:rsidRDefault="00723ACF" w:rsidP="002522B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E7086">
              <w:rPr>
                <w:rFonts w:ascii="Cambria" w:eastAsia="Times New Roman" w:hAnsi="Cambria" w:cs="Times New Roman"/>
                <w:color w:val="000000"/>
                <w:sz w:val="20"/>
                <w:szCs w:val="20"/>
              </w:rPr>
              <w:t>10.6</w:t>
            </w:r>
          </w:p>
        </w:tc>
        <w:tc>
          <w:tcPr>
            <w:tcW w:w="4860" w:type="dxa"/>
          </w:tcPr>
          <w:p w14:paraId="00505F67" w14:textId="77777777" w:rsidR="00723ACF" w:rsidRPr="000E7086" w:rsidRDefault="00723ACF" w:rsidP="002522B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E7086">
              <w:rPr>
                <w:rFonts w:ascii="Cambria" w:eastAsia="Times New Roman" w:hAnsi="Cambria" w:cs="Times New Roman"/>
                <w:color w:val="000000"/>
                <w:sz w:val="20"/>
                <w:szCs w:val="20"/>
              </w:rPr>
              <w:t>Scope: correct type-o’s and clarity</w:t>
            </w:r>
          </w:p>
          <w:p w14:paraId="266891E4" w14:textId="77777777" w:rsidR="00723ACF" w:rsidRPr="000E7086" w:rsidRDefault="00723ACF" w:rsidP="002522B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E7086">
              <w:rPr>
                <w:rFonts w:ascii="Cambria" w:eastAsia="Times New Roman" w:hAnsi="Cambria" w:cs="Times New Roman"/>
                <w:color w:val="000000"/>
                <w:sz w:val="20"/>
                <w:szCs w:val="20"/>
              </w:rPr>
              <w:t>Changes for 2006; delete deck registration fee</w:t>
            </w:r>
          </w:p>
          <w:p w14:paraId="14B19666" w14:textId="77777777" w:rsidR="00723ACF" w:rsidRPr="000E7086" w:rsidRDefault="00723ACF" w:rsidP="002522B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E7086">
              <w:rPr>
                <w:rFonts w:ascii="Cambria" w:eastAsia="Times New Roman" w:hAnsi="Cambria" w:cs="Times New Roman"/>
                <w:color w:val="000000"/>
                <w:sz w:val="20"/>
                <w:szCs w:val="20"/>
              </w:rPr>
              <w:t xml:space="preserve">Delete </w:t>
            </w:r>
            <w:proofErr w:type="gramStart"/>
            <w:r w:rsidRPr="000E7086">
              <w:rPr>
                <w:rFonts w:ascii="Cambria" w:eastAsia="Times New Roman" w:hAnsi="Cambria" w:cs="Times New Roman"/>
                <w:color w:val="000000"/>
                <w:sz w:val="20"/>
                <w:szCs w:val="20"/>
              </w:rPr>
              <w:t>unneeded</w:t>
            </w:r>
            <w:proofErr w:type="gramEnd"/>
            <w:r w:rsidRPr="000E7086">
              <w:rPr>
                <w:rFonts w:ascii="Cambria" w:eastAsia="Times New Roman" w:hAnsi="Cambria" w:cs="Times New Roman"/>
                <w:color w:val="000000"/>
                <w:sz w:val="20"/>
                <w:szCs w:val="20"/>
              </w:rPr>
              <w:t xml:space="preserve"> rule for club disbanding and renumber following</w:t>
            </w:r>
          </w:p>
        </w:tc>
      </w:tr>
      <w:tr w:rsidR="00723ACF" w:rsidRPr="000E7086" w14:paraId="2711D31C" w14:textId="77777777" w:rsidTr="002522B5">
        <w:tc>
          <w:tcPr>
            <w:tcW w:w="2214" w:type="dxa"/>
          </w:tcPr>
          <w:p w14:paraId="6122A21A" w14:textId="77777777" w:rsidR="00723ACF" w:rsidRPr="000E7086" w:rsidRDefault="00723ACF" w:rsidP="002522B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E7086">
              <w:rPr>
                <w:rFonts w:ascii="Cambria" w:eastAsia="Times New Roman" w:hAnsi="Cambria" w:cs="Times New Roman"/>
                <w:color w:val="000000"/>
                <w:sz w:val="20"/>
                <w:szCs w:val="20"/>
              </w:rPr>
              <w:lastRenderedPageBreak/>
              <w:t>April 26, 2014</w:t>
            </w:r>
          </w:p>
        </w:tc>
        <w:tc>
          <w:tcPr>
            <w:tcW w:w="2214" w:type="dxa"/>
          </w:tcPr>
          <w:p w14:paraId="08B1AD38" w14:textId="77777777" w:rsidR="00723ACF" w:rsidRPr="000E7086" w:rsidRDefault="00723ACF" w:rsidP="002522B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E7086">
              <w:rPr>
                <w:rFonts w:ascii="Cambria" w:eastAsia="Times New Roman" w:hAnsi="Cambria" w:cs="Times New Roman"/>
                <w:color w:val="000000"/>
                <w:sz w:val="20"/>
                <w:szCs w:val="20"/>
              </w:rPr>
              <w:t>10.1.4, 10.4.2 &amp; 10.5.2</w:t>
            </w:r>
          </w:p>
        </w:tc>
        <w:tc>
          <w:tcPr>
            <w:tcW w:w="4860" w:type="dxa"/>
          </w:tcPr>
          <w:p w14:paraId="234EF4CB" w14:textId="77777777" w:rsidR="00723ACF" w:rsidRPr="000E7086" w:rsidRDefault="00723ACF" w:rsidP="002522B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roofErr w:type="gramStart"/>
            <w:r w:rsidRPr="000E7086">
              <w:rPr>
                <w:rFonts w:ascii="Cambria" w:eastAsia="Times New Roman" w:hAnsi="Cambria" w:cs="Times New Roman"/>
                <w:color w:val="000000"/>
                <w:sz w:val="20"/>
                <w:szCs w:val="20"/>
              </w:rPr>
              <w:t>Revised to</w:t>
            </w:r>
            <w:proofErr w:type="gramEnd"/>
            <w:r w:rsidRPr="000E7086">
              <w:rPr>
                <w:rFonts w:ascii="Cambria" w:eastAsia="Times New Roman" w:hAnsi="Cambria" w:cs="Times New Roman"/>
                <w:color w:val="000000"/>
                <w:sz w:val="20"/>
                <w:szCs w:val="20"/>
              </w:rPr>
              <w:t xml:space="preserve"> update based on USA Swimming card issuance procedures and ease of policy upkeep with moving current registration fees</w:t>
            </w:r>
          </w:p>
        </w:tc>
      </w:tr>
      <w:tr w:rsidR="00723ACF" w:rsidRPr="000E7086" w14:paraId="0435D956" w14:textId="77777777" w:rsidTr="002522B5">
        <w:tc>
          <w:tcPr>
            <w:tcW w:w="2214" w:type="dxa"/>
          </w:tcPr>
          <w:p w14:paraId="71DC97F6" w14:textId="77777777" w:rsidR="00723ACF" w:rsidRPr="000E7086" w:rsidRDefault="00723ACF" w:rsidP="002522B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E7086">
              <w:rPr>
                <w:rFonts w:ascii="Cambria" w:eastAsia="Times New Roman" w:hAnsi="Cambria" w:cs="Times New Roman"/>
                <w:color w:val="000000"/>
                <w:sz w:val="20"/>
                <w:szCs w:val="20"/>
              </w:rPr>
              <w:t>October 24, 2017</w:t>
            </w:r>
          </w:p>
        </w:tc>
        <w:tc>
          <w:tcPr>
            <w:tcW w:w="2214" w:type="dxa"/>
          </w:tcPr>
          <w:p w14:paraId="36BE9A73" w14:textId="77777777" w:rsidR="00723ACF" w:rsidRPr="000E7086" w:rsidRDefault="00723ACF" w:rsidP="002522B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E7086">
              <w:rPr>
                <w:rFonts w:ascii="Cambria" w:eastAsia="Times New Roman" w:hAnsi="Cambria" w:cs="Times New Roman"/>
                <w:color w:val="000000"/>
                <w:sz w:val="20"/>
                <w:szCs w:val="20"/>
              </w:rPr>
              <w:t>10.2, 10.3, 10.4, 10.5 &amp; 10.6</w:t>
            </w:r>
          </w:p>
        </w:tc>
        <w:tc>
          <w:tcPr>
            <w:tcW w:w="4860" w:type="dxa"/>
          </w:tcPr>
          <w:p w14:paraId="4937FEC6" w14:textId="77777777" w:rsidR="00723ACF" w:rsidRPr="000E7086" w:rsidRDefault="00723ACF" w:rsidP="002522B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E7086">
              <w:rPr>
                <w:rFonts w:ascii="Cambria" w:eastAsia="Times New Roman" w:hAnsi="Cambria" w:cs="Times New Roman"/>
                <w:color w:val="000000"/>
                <w:sz w:val="20"/>
                <w:szCs w:val="20"/>
              </w:rPr>
              <w:t>Replaced references to “Registration Coordinator” to new position of “Administrative Manager”</w:t>
            </w:r>
          </w:p>
        </w:tc>
      </w:tr>
      <w:tr w:rsidR="00723ACF" w:rsidRPr="000E7086" w14:paraId="29A8DA71" w14:textId="77777777" w:rsidTr="002522B5">
        <w:tc>
          <w:tcPr>
            <w:tcW w:w="2214" w:type="dxa"/>
          </w:tcPr>
          <w:p w14:paraId="20DF5ED5" w14:textId="77777777" w:rsidR="00723ACF" w:rsidRPr="000E7086" w:rsidRDefault="00723ACF" w:rsidP="002522B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E7086">
              <w:rPr>
                <w:rFonts w:ascii="Cambria" w:eastAsia="Times New Roman" w:hAnsi="Cambria" w:cs="Times New Roman"/>
                <w:color w:val="000000"/>
                <w:sz w:val="20"/>
                <w:szCs w:val="20"/>
              </w:rPr>
              <w:t>June 19, 2020</w:t>
            </w:r>
          </w:p>
        </w:tc>
        <w:tc>
          <w:tcPr>
            <w:tcW w:w="2214" w:type="dxa"/>
          </w:tcPr>
          <w:p w14:paraId="3445D9C3" w14:textId="77777777" w:rsidR="00723ACF" w:rsidRPr="000E7086" w:rsidRDefault="00723ACF" w:rsidP="002522B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E7086">
              <w:rPr>
                <w:rFonts w:ascii="Cambria" w:eastAsia="Times New Roman" w:hAnsi="Cambria" w:cs="Times New Roman"/>
                <w:color w:val="000000"/>
                <w:sz w:val="20"/>
                <w:szCs w:val="20"/>
              </w:rPr>
              <w:t>10.4.2 A</w:t>
            </w:r>
          </w:p>
          <w:p w14:paraId="76BFD325" w14:textId="77777777" w:rsidR="00723ACF" w:rsidRPr="000E7086" w:rsidRDefault="00723ACF" w:rsidP="002522B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E7086">
              <w:rPr>
                <w:rFonts w:ascii="Cambria" w:eastAsia="Times New Roman" w:hAnsi="Cambria" w:cs="Times New Roman"/>
                <w:color w:val="000000"/>
                <w:sz w:val="20"/>
                <w:szCs w:val="20"/>
              </w:rPr>
              <w:t>10.4.2 C</w:t>
            </w:r>
          </w:p>
        </w:tc>
        <w:tc>
          <w:tcPr>
            <w:tcW w:w="4860" w:type="dxa"/>
          </w:tcPr>
          <w:p w14:paraId="38143352" w14:textId="77777777" w:rsidR="00723ACF" w:rsidRPr="000E7086" w:rsidRDefault="00723ACF" w:rsidP="002522B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E7086">
              <w:rPr>
                <w:rFonts w:ascii="Cambria" w:eastAsia="Times New Roman" w:hAnsi="Cambria" w:cs="Times New Roman"/>
                <w:color w:val="000000"/>
                <w:sz w:val="20"/>
                <w:szCs w:val="20"/>
              </w:rPr>
              <w:t>Add registration year change for 2020-2021.</w:t>
            </w:r>
          </w:p>
          <w:p w14:paraId="7A019472" w14:textId="77777777" w:rsidR="00723ACF" w:rsidRPr="000E7086" w:rsidRDefault="00723ACF" w:rsidP="002522B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E7086">
              <w:rPr>
                <w:rFonts w:ascii="Cambria" w:eastAsia="Times New Roman" w:hAnsi="Cambria" w:cs="Times New Roman"/>
                <w:color w:val="000000"/>
                <w:sz w:val="20"/>
                <w:szCs w:val="20"/>
              </w:rPr>
              <w:t>Revise to reflect annual approval of seasonal membership for athletes.</w:t>
            </w:r>
          </w:p>
        </w:tc>
      </w:tr>
      <w:tr w:rsidR="00723ACF" w:rsidRPr="000E7086" w14:paraId="34FE6C28" w14:textId="77777777" w:rsidTr="002522B5">
        <w:tc>
          <w:tcPr>
            <w:tcW w:w="2214" w:type="dxa"/>
          </w:tcPr>
          <w:p w14:paraId="4DD0F2CC" w14:textId="77777777" w:rsidR="00723ACF" w:rsidRPr="000E7086" w:rsidRDefault="00723ACF" w:rsidP="002522B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Pr>
                <w:rFonts w:ascii="Cambria" w:eastAsia="Times New Roman" w:hAnsi="Cambria" w:cs="Times New Roman"/>
                <w:color w:val="000000"/>
                <w:sz w:val="20"/>
                <w:szCs w:val="20"/>
              </w:rPr>
              <w:t>April 1, 2022</w:t>
            </w:r>
          </w:p>
        </w:tc>
        <w:tc>
          <w:tcPr>
            <w:tcW w:w="2214" w:type="dxa"/>
          </w:tcPr>
          <w:p w14:paraId="63FF5C77" w14:textId="77777777" w:rsidR="00723ACF" w:rsidRPr="000E7086" w:rsidRDefault="00723ACF" w:rsidP="002522B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Pr>
                <w:rFonts w:ascii="Cambria" w:eastAsia="Times New Roman" w:hAnsi="Cambria" w:cs="Times New Roman"/>
                <w:color w:val="000000"/>
                <w:sz w:val="20"/>
                <w:szCs w:val="20"/>
              </w:rPr>
              <w:t>10.6.3 - New</w:t>
            </w:r>
          </w:p>
        </w:tc>
        <w:tc>
          <w:tcPr>
            <w:tcW w:w="4860" w:type="dxa"/>
          </w:tcPr>
          <w:p w14:paraId="568B31B2" w14:textId="77777777" w:rsidR="00723ACF" w:rsidRPr="000E7086" w:rsidRDefault="00723ACF" w:rsidP="002522B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Pr>
                <w:rFonts w:ascii="Cambria" w:eastAsia="Times New Roman" w:hAnsi="Cambria" w:cs="Times New Roman"/>
                <w:color w:val="000000"/>
                <w:sz w:val="20"/>
                <w:szCs w:val="20"/>
              </w:rPr>
              <w:t xml:space="preserve">Add requirements related to timing of credential updates </w:t>
            </w:r>
          </w:p>
        </w:tc>
      </w:tr>
      <w:tr w:rsidR="00723ACF" w:rsidRPr="000E7086" w14:paraId="0F3711B1" w14:textId="77777777" w:rsidTr="002522B5">
        <w:tc>
          <w:tcPr>
            <w:tcW w:w="2214" w:type="dxa"/>
          </w:tcPr>
          <w:p w14:paraId="1F8802FD" w14:textId="77777777" w:rsidR="00723ACF" w:rsidRDefault="00723ACF" w:rsidP="002522B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Pr>
                <w:rFonts w:ascii="Cambria" w:eastAsia="Times New Roman" w:hAnsi="Cambria" w:cs="Times New Roman"/>
                <w:color w:val="000000"/>
                <w:sz w:val="20"/>
                <w:szCs w:val="20"/>
              </w:rPr>
              <w:t>October 25, 2022</w:t>
            </w:r>
          </w:p>
        </w:tc>
        <w:tc>
          <w:tcPr>
            <w:tcW w:w="2214" w:type="dxa"/>
          </w:tcPr>
          <w:p w14:paraId="3FE77030" w14:textId="77777777" w:rsidR="00723ACF" w:rsidRDefault="00723ACF" w:rsidP="002522B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Pr>
                <w:rFonts w:ascii="Cambria" w:eastAsia="Times New Roman" w:hAnsi="Cambria" w:cs="Times New Roman"/>
                <w:color w:val="000000"/>
                <w:sz w:val="20"/>
                <w:szCs w:val="20"/>
              </w:rPr>
              <w:t>10.3.1, 10.4.3</w:t>
            </w:r>
          </w:p>
          <w:p w14:paraId="2CC7B7D5" w14:textId="77777777" w:rsidR="00723ACF" w:rsidRDefault="00723ACF" w:rsidP="002522B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04E42A6B" w14:textId="77777777" w:rsidR="00723ACF" w:rsidRDefault="00723ACF" w:rsidP="002522B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Pr>
                <w:rFonts w:ascii="Cambria" w:eastAsia="Times New Roman" w:hAnsi="Cambria" w:cs="Times New Roman"/>
                <w:color w:val="000000"/>
                <w:sz w:val="20"/>
                <w:szCs w:val="20"/>
              </w:rPr>
              <w:t xml:space="preserve">10.5.1, 10.5.2, 10.5.3, 10.5.5, and new 10.5.6 </w:t>
            </w:r>
          </w:p>
        </w:tc>
        <w:tc>
          <w:tcPr>
            <w:tcW w:w="4860" w:type="dxa"/>
          </w:tcPr>
          <w:p w14:paraId="403BFBA6" w14:textId="77777777" w:rsidR="00723ACF" w:rsidRDefault="00723ACF" w:rsidP="002522B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Pr>
                <w:rFonts w:ascii="Cambria" w:eastAsia="Times New Roman" w:hAnsi="Cambria" w:cs="Times New Roman"/>
                <w:color w:val="000000"/>
                <w:sz w:val="20"/>
                <w:szCs w:val="20"/>
              </w:rPr>
              <w:t>Deleted verbiage relating to Deck Registration since it is no longer permitted.</w:t>
            </w:r>
          </w:p>
          <w:p w14:paraId="5831F2A9" w14:textId="77777777" w:rsidR="00723ACF" w:rsidRDefault="00723ACF" w:rsidP="002522B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Pr>
                <w:rFonts w:ascii="Cambria" w:eastAsia="Times New Roman" w:hAnsi="Cambria" w:cs="Times New Roman"/>
                <w:color w:val="000000"/>
                <w:sz w:val="20"/>
                <w:szCs w:val="20"/>
              </w:rPr>
              <w:t xml:space="preserve">Several changes to reflect </w:t>
            </w:r>
            <w:proofErr w:type="gramStart"/>
            <w:r>
              <w:rPr>
                <w:rFonts w:ascii="Cambria" w:eastAsia="Times New Roman" w:hAnsi="Cambria" w:cs="Times New Roman"/>
                <w:color w:val="000000"/>
                <w:sz w:val="20"/>
                <w:szCs w:val="20"/>
              </w:rPr>
              <w:t>new</w:t>
            </w:r>
            <w:proofErr w:type="gramEnd"/>
            <w:r>
              <w:rPr>
                <w:rFonts w:ascii="Cambria" w:eastAsia="Times New Roman" w:hAnsi="Cambria" w:cs="Times New Roman"/>
                <w:color w:val="000000"/>
                <w:sz w:val="20"/>
                <w:szCs w:val="20"/>
              </w:rPr>
              <w:t xml:space="preserve"> transfer process with SWIMS/OMR</w:t>
            </w:r>
          </w:p>
        </w:tc>
      </w:tr>
      <w:tr w:rsidR="00723ACF" w:rsidRPr="000E7086" w14:paraId="28275544" w14:textId="77777777" w:rsidTr="002522B5">
        <w:tc>
          <w:tcPr>
            <w:tcW w:w="2214" w:type="dxa"/>
          </w:tcPr>
          <w:p w14:paraId="4EAE740A" w14:textId="77777777" w:rsidR="00723ACF" w:rsidRDefault="00723ACF" w:rsidP="002522B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Pr>
                <w:rFonts w:ascii="Cambria" w:eastAsia="Times New Roman" w:hAnsi="Cambria" w:cs="Times New Roman"/>
                <w:color w:val="000000"/>
                <w:sz w:val="20"/>
                <w:szCs w:val="20"/>
              </w:rPr>
              <w:t>April 19, 2024 &amp; ratified April 20, 2024</w:t>
            </w:r>
          </w:p>
        </w:tc>
        <w:tc>
          <w:tcPr>
            <w:tcW w:w="2214" w:type="dxa"/>
          </w:tcPr>
          <w:p w14:paraId="15A67B14" w14:textId="77777777" w:rsidR="00723ACF" w:rsidRDefault="00723ACF" w:rsidP="002522B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Pr>
                <w:rFonts w:ascii="Cambria" w:eastAsia="Times New Roman" w:hAnsi="Cambria" w:cs="Times New Roman"/>
                <w:color w:val="000000"/>
                <w:sz w:val="20"/>
                <w:szCs w:val="20"/>
              </w:rPr>
              <w:t>10.4.1</w:t>
            </w:r>
          </w:p>
          <w:p w14:paraId="2ECC60C5" w14:textId="77777777" w:rsidR="00723ACF" w:rsidRDefault="00723ACF" w:rsidP="002522B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71A92960" w14:textId="77777777" w:rsidR="00723ACF" w:rsidRDefault="00723ACF" w:rsidP="002522B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Pr>
                <w:rFonts w:ascii="Cambria" w:eastAsia="Times New Roman" w:hAnsi="Cambria" w:cs="Times New Roman"/>
                <w:color w:val="000000"/>
                <w:sz w:val="20"/>
                <w:szCs w:val="20"/>
              </w:rPr>
              <w:t>10.4.2 D</w:t>
            </w:r>
          </w:p>
          <w:p w14:paraId="01A5307B" w14:textId="77777777" w:rsidR="00723ACF" w:rsidRDefault="00723ACF" w:rsidP="002522B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394181AD" w14:textId="77777777" w:rsidR="00723ACF" w:rsidRDefault="00723ACF" w:rsidP="002522B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Pr>
                <w:rFonts w:ascii="Cambria" w:eastAsia="Times New Roman" w:hAnsi="Cambria" w:cs="Times New Roman"/>
                <w:color w:val="000000"/>
                <w:sz w:val="20"/>
                <w:szCs w:val="20"/>
              </w:rPr>
              <w:t>10.5.6</w:t>
            </w:r>
          </w:p>
        </w:tc>
        <w:tc>
          <w:tcPr>
            <w:tcW w:w="4860" w:type="dxa"/>
          </w:tcPr>
          <w:p w14:paraId="21189D05" w14:textId="77777777" w:rsidR="00723ACF" w:rsidRDefault="00723ACF" w:rsidP="002522B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Pr>
                <w:rFonts w:ascii="Cambria" w:eastAsia="Times New Roman" w:hAnsi="Cambria" w:cs="Times New Roman"/>
                <w:color w:val="000000"/>
                <w:sz w:val="20"/>
                <w:szCs w:val="20"/>
              </w:rPr>
              <w:t>Amend to require registration payments to be made electronically, except by prior approval.</w:t>
            </w:r>
          </w:p>
          <w:p w14:paraId="484C9F95" w14:textId="77777777" w:rsidR="00723ACF" w:rsidRDefault="00723ACF" w:rsidP="002522B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Pr>
                <w:rFonts w:ascii="Cambria" w:eastAsia="Times New Roman" w:hAnsi="Cambria" w:cs="Times New Roman"/>
                <w:color w:val="000000"/>
                <w:sz w:val="20"/>
                <w:szCs w:val="20"/>
              </w:rPr>
              <w:t>Delete reference to “Surcharge for Submittal of non-electronic application”</w:t>
            </w:r>
          </w:p>
          <w:p w14:paraId="3E92FE02" w14:textId="77777777" w:rsidR="00723ACF" w:rsidRDefault="00723ACF" w:rsidP="002522B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Pr>
                <w:rFonts w:ascii="Cambria" w:eastAsia="Times New Roman" w:hAnsi="Cambria" w:cs="Times New Roman"/>
                <w:color w:val="000000"/>
                <w:sz w:val="20"/>
                <w:szCs w:val="20"/>
              </w:rPr>
              <w:t>Remove “Transfer Fees”</w:t>
            </w:r>
          </w:p>
        </w:tc>
      </w:tr>
    </w:tbl>
    <w:p w14:paraId="07FED092" w14:textId="77777777" w:rsidR="00723ACF" w:rsidRPr="000E7086" w:rsidRDefault="00723ACF" w:rsidP="00723ACF">
      <w:pPr>
        <w:rPr>
          <w:rFonts w:ascii="Cambria" w:eastAsia="MS Mincho" w:hAnsi="Cambria" w:cs="Times New Roman"/>
          <w:color w:val="000000"/>
        </w:rPr>
      </w:pPr>
    </w:p>
    <w:p w14:paraId="559433B9" w14:textId="77777777" w:rsidR="00723ACF" w:rsidRPr="000E7086" w:rsidRDefault="00723ACF" w:rsidP="00723ACF">
      <w:pPr>
        <w:rPr>
          <w:rFonts w:ascii="Cambria" w:eastAsia="MS Mincho" w:hAnsi="Cambria" w:cs="Times New Roman"/>
          <w:color w:val="000000"/>
        </w:rPr>
      </w:pPr>
    </w:p>
    <w:p w14:paraId="63F13FB2" w14:textId="77777777" w:rsidR="00452092" w:rsidRDefault="00452092" w:rsidP="00452092"/>
    <w:p w14:paraId="031F632B" w14:textId="3925787D" w:rsidR="00D06C92" w:rsidRPr="002B64BE" w:rsidRDefault="00D06C92" w:rsidP="00D06C92">
      <w:pPr>
        <w:rPr>
          <w:color w:val="000000" w:themeColor="text1"/>
        </w:rPr>
      </w:pPr>
    </w:p>
    <w:p w14:paraId="2FDE859D" w14:textId="77777777" w:rsidR="00C0599E" w:rsidRPr="002B64BE" w:rsidRDefault="00C0599E" w:rsidP="00C0599E">
      <w:pPr>
        <w:pageBreakBefore/>
        <w:rPr>
          <w:b/>
          <w:color w:val="000000" w:themeColor="text1"/>
          <w:sz w:val="28"/>
          <w:szCs w:val="28"/>
        </w:rPr>
      </w:pPr>
      <w:r w:rsidRPr="002B64BE">
        <w:rPr>
          <w:noProof/>
          <w:color w:val="000000" w:themeColor="text1"/>
        </w:rPr>
        <w:lastRenderedPageBreak/>
        <w:drawing>
          <wp:anchor distT="0" distB="0" distL="114300" distR="114300" simplePos="0" relativeHeight="251661312" behindDoc="0" locked="0" layoutInCell="1" allowOverlap="1" wp14:anchorId="15D06F85" wp14:editId="7852F17E">
            <wp:simplePos x="0" y="0"/>
            <wp:positionH relativeFrom="column">
              <wp:posOffset>5063423</wp:posOffset>
            </wp:positionH>
            <wp:positionV relativeFrom="paragraph">
              <wp:posOffset>-569707</wp:posOffset>
            </wp:positionV>
            <wp:extent cx="1161435" cy="1028700"/>
            <wp:effectExtent l="0" t="0" r="635" b="0"/>
            <wp:wrapNone/>
            <wp:docPr id="11" name="Picture 1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Logo&#10;&#10;Description automatically generated"/>
                    <pic:cNvPicPr>
                      <a:picLocks noChangeAspect="1" noChangeArrowheads="1"/>
                    </pic:cNvPicPr>
                  </pic:nvPicPr>
                  <pic:blipFill>
                    <a:blip r:embed="rId8"/>
                    <a:stretch>
                      <a:fillRect/>
                    </a:stretch>
                  </pic:blipFill>
                  <pic:spPr bwMode="auto">
                    <a:xfrm>
                      <a:off x="0" y="0"/>
                      <a:ext cx="1161435" cy="102870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Pr="002B64BE">
        <w:rPr>
          <w:b/>
          <w:color w:val="000000" w:themeColor="text1"/>
          <w:sz w:val="28"/>
          <w:szCs w:val="28"/>
        </w:rPr>
        <w:t>Policy &amp; Procedures Manual</w:t>
      </w:r>
    </w:p>
    <w:p w14:paraId="06B89960" w14:textId="77777777" w:rsidR="00C0599E" w:rsidRPr="002B64BE" w:rsidRDefault="00C0599E" w:rsidP="00C0599E">
      <w:pPr>
        <w:rPr>
          <w:color w:val="000000" w:themeColor="text1"/>
        </w:rPr>
      </w:pPr>
      <w:r w:rsidRPr="002B64BE">
        <w:rPr>
          <w:b/>
          <w:color w:val="000000" w:themeColor="text1"/>
        </w:rPr>
        <w:t>Wisconsin Swimming, Inc.</w:t>
      </w:r>
      <w:r w:rsidRPr="002B64BE">
        <w:rPr>
          <w:noProof/>
          <w:color w:val="000000" w:themeColor="text1"/>
        </w:rPr>
        <w:t xml:space="preserve"> </w:t>
      </w:r>
    </w:p>
    <w:p w14:paraId="46EBE204" w14:textId="77777777" w:rsidR="006306EE" w:rsidRPr="005E3472" w:rsidRDefault="006306EE" w:rsidP="006306EE">
      <w:pPr>
        <w:keepNext/>
        <w:keepLines/>
        <w:spacing w:before="480"/>
        <w:outlineLvl w:val="0"/>
        <w:rPr>
          <w:rFonts w:ascii="Cambria" w:eastAsia="MS Gothic" w:hAnsi="Cambria" w:cs="Times New Roman"/>
          <w:b/>
          <w:bCs/>
          <w:color w:val="000000"/>
        </w:rPr>
      </w:pPr>
      <w:bookmarkStart w:id="28" w:name="_Toc197674824"/>
      <w:r w:rsidRPr="005E3472">
        <w:rPr>
          <w:rFonts w:ascii="Cambria" w:eastAsia="MS Gothic" w:hAnsi="Cambria" w:cs="Times New Roman"/>
          <w:b/>
          <w:bCs/>
          <w:color w:val="000000"/>
        </w:rPr>
        <w:t>Policy 11: Fines</w:t>
      </w:r>
      <w:bookmarkEnd w:id="28"/>
    </w:p>
    <w:p w14:paraId="624A8D11" w14:textId="77777777" w:rsidR="006306EE" w:rsidRPr="005E3472" w:rsidRDefault="006306EE" w:rsidP="006306EE">
      <w:pPr>
        <w:rPr>
          <w:rFonts w:ascii="Cambria" w:eastAsia="MS Mincho" w:hAnsi="Cambria" w:cs="Times New Roman"/>
          <w:color w:val="000000"/>
        </w:rPr>
      </w:pPr>
    </w:p>
    <w:p w14:paraId="48561F84" w14:textId="77777777" w:rsidR="000E4743" w:rsidRPr="005E3472" w:rsidRDefault="000E4743" w:rsidP="000E4743">
      <w:pPr>
        <w:rPr>
          <w:rFonts w:ascii="Cambria" w:eastAsia="MS Mincho" w:hAnsi="Cambria" w:cs="Times New Roman"/>
          <w:i/>
          <w:color w:val="000000"/>
        </w:rPr>
      </w:pPr>
      <w:r w:rsidRPr="005E3472">
        <w:rPr>
          <w:rFonts w:ascii="Cambria" w:eastAsia="MS Mincho" w:hAnsi="Cambria" w:cs="Times New Roman"/>
          <w:color w:val="000000"/>
        </w:rPr>
        <w:t xml:space="preserve">Effective Date: </w:t>
      </w:r>
      <w:r>
        <w:rPr>
          <w:rFonts w:ascii="Cambria" w:eastAsia="MS Mincho" w:hAnsi="Cambria" w:cs="Times New Roman"/>
          <w:i/>
          <w:color w:val="000000"/>
        </w:rPr>
        <w:t>October 22, 2024</w:t>
      </w:r>
    </w:p>
    <w:p w14:paraId="2B03E312" w14:textId="77777777" w:rsidR="000E4743" w:rsidRPr="005E3472" w:rsidRDefault="000E4743" w:rsidP="000E4743">
      <w:pPr>
        <w:rPr>
          <w:rFonts w:ascii="Cambria" w:eastAsia="MS Mincho" w:hAnsi="Cambria" w:cs="Times New Roman"/>
          <w:i/>
          <w:color w:val="000000"/>
        </w:rPr>
      </w:pPr>
      <w:r w:rsidRPr="005E3472">
        <w:rPr>
          <w:rFonts w:ascii="Cambria" w:eastAsia="MS Mincho" w:hAnsi="Cambria" w:cs="Times New Roman"/>
          <w:color w:val="000000"/>
        </w:rPr>
        <w:t xml:space="preserve">Last Revision Date: </w:t>
      </w:r>
      <w:r>
        <w:rPr>
          <w:rFonts w:ascii="Cambria" w:eastAsia="MS Mincho" w:hAnsi="Cambria" w:cs="Times New Roman"/>
          <w:i/>
          <w:color w:val="000000"/>
        </w:rPr>
        <w:t>October 22, 2024</w:t>
      </w:r>
    </w:p>
    <w:p w14:paraId="4F2AF464" w14:textId="77777777" w:rsidR="000E4743" w:rsidRPr="005E3472" w:rsidRDefault="000E4743" w:rsidP="000E4743">
      <w:pPr>
        <w:rPr>
          <w:rFonts w:ascii="Cambria" w:eastAsia="MS Mincho" w:hAnsi="Cambria" w:cs="Times New Roman"/>
          <w:color w:val="000000"/>
        </w:rPr>
      </w:pPr>
    </w:p>
    <w:p w14:paraId="3DEE8BC7" w14:textId="77777777" w:rsidR="000E4743" w:rsidRPr="005E3472" w:rsidRDefault="000E4743" w:rsidP="000E4743">
      <w:pPr>
        <w:rPr>
          <w:rFonts w:ascii="Cambria" w:eastAsia="MS Mincho" w:hAnsi="Cambria" w:cs="Times New Roman"/>
          <w:i/>
          <w:color w:val="000000"/>
        </w:rPr>
      </w:pPr>
      <w:r w:rsidRPr="005E3472">
        <w:rPr>
          <w:rFonts w:ascii="Cambria" w:eastAsia="MS Mincho" w:hAnsi="Cambria" w:cs="Times New Roman"/>
          <w:b/>
          <w:i/>
          <w:color w:val="000000"/>
        </w:rPr>
        <w:t xml:space="preserve">Scope: </w:t>
      </w:r>
      <w:r w:rsidRPr="005E3472">
        <w:rPr>
          <w:rFonts w:ascii="Cambria" w:eastAsia="MS Mincho" w:hAnsi="Cambria" w:cs="Times New Roman"/>
          <w:i/>
          <w:color w:val="000000"/>
        </w:rPr>
        <w:t xml:space="preserve">This policy provides </w:t>
      </w:r>
      <w:proofErr w:type="gramStart"/>
      <w:r w:rsidRPr="005E3472">
        <w:rPr>
          <w:rFonts w:ascii="Cambria" w:eastAsia="MS Mincho" w:hAnsi="Cambria" w:cs="Times New Roman"/>
          <w:i/>
          <w:color w:val="000000"/>
        </w:rPr>
        <w:t>direction</w:t>
      </w:r>
      <w:proofErr w:type="gramEnd"/>
      <w:r w:rsidRPr="005E3472">
        <w:rPr>
          <w:rFonts w:ascii="Cambria" w:eastAsia="MS Mincho" w:hAnsi="Cambria" w:cs="Times New Roman"/>
          <w:i/>
          <w:color w:val="000000"/>
        </w:rPr>
        <w:t xml:space="preserve"> to LSC members relating to potential fines that may be levied by the LSC.</w:t>
      </w:r>
    </w:p>
    <w:p w14:paraId="037516E8" w14:textId="77777777" w:rsidR="000E4743" w:rsidRPr="005E3472" w:rsidRDefault="000E4743" w:rsidP="000E4743">
      <w:pPr>
        <w:rPr>
          <w:rFonts w:ascii="Cambria" w:eastAsia="MS Mincho" w:hAnsi="Cambria" w:cs="Times New Roman"/>
          <w:color w:val="000000"/>
        </w:rPr>
      </w:pPr>
    </w:p>
    <w:p w14:paraId="3DFC6BF1" w14:textId="77777777" w:rsidR="000E4743" w:rsidRPr="005E3472" w:rsidRDefault="000E4743" w:rsidP="000E4743">
      <w:pPr>
        <w:numPr>
          <w:ilvl w:val="1"/>
          <w:numId w:val="76"/>
        </w:numPr>
        <w:ind w:left="720" w:hanging="720"/>
        <w:contextualSpacing/>
        <w:rPr>
          <w:rFonts w:ascii="Cambria" w:eastAsia="MS Mincho" w:hAnsi="Cambria" w:cs="Times New Roman"/>
          <w:color w:val="000000"/>
        </w:rPr>
      </w:pPr>
      <w:r w:rsidRPr="005E3472">
        <w:rPr>
          <w:rFonts w:ascii="Cambria" w:eastAsia="MS Mincho" w:hAnsi="Cambria" w:cs="Times New Roman"/>
          <w:b/>
          <w:color w:val="000000"/>
        </w:rPr>
        <w:t>Levying Fines</w:t>
      </w:r>
    </w:p>
    <w:p w14:paraId="17C5D618" w14:textId="77777777" w:rsidR="000E4743" w:rsidRPr="005E3472" w:rsidRDefault="000E4743" w:rsidP="000E4743">
      <w:pPr>
        <w:numPr>
          <w:ilvl w:val="2"/>
          <w:numId w:val="76"/>
        </w:numPr>
        <w:ind w:left="720"/>
        <w:contextualSpacing/>
        <w:rPr>
          <w:rFonts w:ascii="Cambria" w:eastAsia="MS Mincho" w:hAnsi="Cambria" w:cs="Times New Roman"/>
          <w:color w:val="000000"/>
        </w:rPr>
      </w:pPr>
      <w:r w:rsidRPr="005E3472">
        <w:rPr>
          <w:rFonts w:ascii="Cambria" w:eastAsia="Times New Roman" w:hAnsi="Cambria" w:cs="Times New Roman"/>
          <w:color w:val="000000"/>
        </w:rPr>
        <w:t xml:space="preserve">Wisconsin Swimming, Inc. provides for and </w:t>
      </w:r>
      <w:proofErr w:type="gramStart"/>
      <w:r w:rsidRPr="005E3472">
        <w:rPr>
          <w:rFonts w:ascii="Cambria" w:eastAsia="Times New Roman" w:hAnsi="Cambria" w:cs="Times New Roman"/>
          <w:color w:val="000000"/>
        </w:rPr>
        <w:t>allows for</w:t>
      </w:r>
      <w:proofErr w:type="gramEnd"/>
      <w:r w:rsidRPr="005E3472">
        <w:rPr>
          <w:rFonts w:ascii="Cambria" w:eastAsia="Times New Roman" w:hAnsi="Cambria" w:cs="Times New Roman"/>
          <w:color w:val="000000"/>
        </w:rPr>
        <w:t xml:space="preserve"> fines levied on an individual member and/or group member for a violation of </w:t>
      </w:r>
      <w:proofErr w:type="gramStart"/>
      <w:r w:rsidRPr="005E3472">
        <w:rPr>
          <w:rFonts w:ascii="Cambria" w:eastAsia="Times New Roman" w:hAnsi="Cambria" w:cs="Times New Roman"/>
          <w:color w:val="000000"/>
        </w:rPr>
        <w:t>Rules</w:t>
      </w:r>
      <w:proofErr w:type="gramEnd"/>
      <w:r w:rsidRPr="005E3472">
        <w:rPr>
          <w:rFonts w:ascii="Cambria" w:eastAsia="Times New Roman" w:hAnsi="Cambria" w:cs="Times New Roman"/>
          <w:color w:val="000000"/>
        </w:rPr>
        <w:t xml:space="preserve"> or Bylaws of Wisconsin Swimming, Inc. or USA Swimming.  The General Chair, Treasurer, Sanction Manager, or Administrative Manager (or their designees) may levy fines.  The interested party may appeal any fine to the LSC Executive Committee.</w:t>
      </w:r>
      <w:r w:rsidRPr="005E3472">
        <w:rPr>
          <w:rFonts w:ascii="Cambria" w:eastAsia="Times New Roman" w:hAnsi="Cambria" w:cs="Times New Roman"/>
          <w:i/>
          <w:color w:val="000000"/>
        </w:rPr>
        <w:t xml:space="preserve">  </w:t>
      </w:r>
      <w:r w:rsidRPr="005E3472">
        <w:rPr>
          <w:rFonts w:ascii="Cambria" w:eastAsia="Times New Roman" w:hAnsi="Cambria" w:cs="Times New Roman"/>
          <w:color w:val="000000"/>
        </w:rPr>
        <w:t>These fines are recommendations only and may be increased for repeat violations, as determined by the Board of Directors.</w:t>
      </w:r>
    </w:p>
    <w:p w14:paraId="1BB30C85" w14:textId="77777777" w:rsidR="000E4743" w:rsidRPr="005E3472" w:rsidRDefault="000E4743" w:rsidP="000E4743">
      <w:pPr>
        <w:ind w:left="720"/>
        <w:contextualSpacing/>
        <w:rPr>
          <w:rFonts w:ascii="Cambria" w:eastAsia="MS Mincho" w:hAnsi="Cambria" w:cs="Times New Roman"/>
          <w:color w:val="000000"/>
        </w:rPr>
      </w:pPr>
    </w:p>
    <w:p w14:paraId="3EF40DD4" w14:textId="77777777" w:rsidR="000E4743" w:rsidRPr="005E3472" w:rsidRDefault="000E4743" w:rsidP="000E4743">
      <w:pPr>
        <w:numPr>
          <w:ilvl w:val="1"/>
          <w:numId w:val="76"/>
        </w:numPr>
        <w:ind w:left="450" w:hanging="450"/>
        <w:contextualSpacing/>
        <w:rPr>
          <w:rFonts w:ascii="Cambria" w:eastAsia="MS Mincho" w:hAnsi="Cambria" w:cs="Times New Roman"/>
          <w:color w:val="000000"/>
        </w:rPr>
      </w:pPr>
      <w:r w:rsidRPr="005E3472">
        <w:rPr>
          <w:rFonts w:ascii="Cambria" w:eastAsia="MS Mincho" w:hAnsi="Cambria" w:cs="Times New Roman"/>
          <w:b/>
          <w:color w:val="000000"/>
        </w:rPr>
        <w:t>Registration Fines</w:t>
      </w:r>
    </w:p>
    <w:p w14:paraId="33C34ABE" w14:textId="77777777" w:rsidR="000E4743" w:rsidRPr="005E3472" w:rsidRDefault="000E4743" w:rsidP="000E4743">
      <w:pPr>
        <w:numPr>
          <w:ilvl w:val="2"/>
          <w:numId w:val="76"/>
        </w:numPr>
        <w:tabs>
          <w:tab w:val="left" w:pos="720"/>
        </w:tabs>
        <w:ind w:hanging="1260"/>
        <w:contextualSpacing/>
        <w:rPr>
          <w:rFonts w:ascii="Cambria" w:eastAsia="MS Mincho" w:hAnsi="Cambria" w:cs="Times New Roman"/>
          <w:color w:val="000000"/>
        </w:rPr>
      </w:pPr>
      <w:r w:rsidRPr="005E3472">
        <w:rPr>
          <w:rFonts w:ascii="Times New Roman" w:eastAsia="Times New Roman" w:hAnsi="Times New Roman" w:cs="Times New Roman"/>
          <w:color w:val="000000"/>
        </w:rPr>
        <w:t>$50</w:t>
      </w:r>
      <w:r w:rsidRPr="005E3472">
        <w:rPr>
          <w:rFonts w:ascii="Times New Roman" w:eastAsia="Times New Roman" w:hAnsi="Times New Roman" w:cs="Times New Roman"/>
          <w:color w:val="000000"/>
        </w:rPr>
        <w:tab/>
      </w:r>
      <w:r w:rsidRPr="005E3472">
        <w:rPr>
          <w:rFonts w:ascii="Cambria" w:eastAsia="MS Mincho" w:hAnsi="Cambria" w:cs="Times New Roman"/>
          <w:color w:val="000000"/>
        </w:rPr>
        <w:t>Athlete competes in a sanctioned Meet and is not a USA Swimming registered athlete member</w:t>
      </w:r>
      <w:r>
        <w:rPr>
          <w:rFonts w:ascii="Cambria" w:eastAsia="MS Mincho" w:hAnsi="Cambria" w:cs="Times New Roman"/>
          <w:color w:val="000000"/>
        </w:rPr>
        <w:t xml:space="preserve"> in good standing</w:t>
      </w:r>
      <w:r w:rsidRPr="005E3472">
        <w:rPr>
          <w:rFonts w:ascii="Cambria" w:eastAsia="MS Mincho" w:hAnsi="Cambria" w:cs="Times New Roman"/>
          <w:color w:val="000000"/>
        </w:rPr>
        <w:t>. The fine is assessed for each infraction, i.e., for each event in which the athlete competed, against the:</w:t>
      </w:r>
    </w:p>
    <w:p w14:paraId="661734DC" w14:textId="77777777" w:rsidR="000E4743" w:rsidRPr="005E3472" w:rsidRDefault="000E4743" w:rsidP="000E4743">
      <w:pPr>
        <w:numPr>
          <w:ilvl w:val="0"/>
          <w:numId w:val="77"/>
        </w:numPr>
        <w:tabs>
          <w:tab w:val="left" w:pos="720"/>
          <w:tab w:val="left" w:pos="1710"/>
        </w:tabs>
        <w:ind w:left="1710" w:hanging="450"/>
        <w:contextualSpacing/>
        <w:rPr>
          <w:rFonts w:ascii="Cambria" w:eastAsia="MS Mincho" w:hAnsi="Cambria" w:cs="Times New Roman"/>
          <w:color w:val="000000"/>
        </w:rPr>
      </w:pPr>
      <w:r w:rsidRPr="005E3472">
        <w:rPr>
          <w:rFonts w:ascii="Cambria" w:eastAsia="MS Mincho" w:hAnsi="Cambria" w:cs="Times New Roman"/>
          <w:color w:val="000000"/>
        </w:rPr>
        <w:t>Group member, if the athlete competes as an athlete member of that group or the group member entered the athlete into the Meet; or</w:t>
      </w:r>
    </w:p>
    <w:p w14:paraId="2353D3F6" w14:textId="77777777" w:rsidR="000E4743" w:rsidRPr="005E3472" w:rsidRDefault="000E4743" w:rsidP="000E4743">
      <w:pPr>
        <w:numPr>
          <w:ilvl w:val="0"/>
          <w:numId w:val="77"/>
        </w:numPr>
        <w:tabs>
          <w:tab w:val="left" w:pos="720"/>
          <w:tab w:val="left" w:pos="1800"/>
        </w:tabs>
        <w:ind w:left="1710" w:hanging="450"/>
        <w:contextualSpacing/>
        <w:rPr>
          <w:rFonts w:ascii="Cambria" w:eastAsia="MS Mincho" w:hAnsi="Cambria" w:cs="Times New Roman"/>
          <w:color w:val="000000"/>
        </w:rPr>
      </w:pPr>
      <w:r w:rsidRPr="005E3472">
        <w:rPr>
          <w:rFonts w:ascii="Cambria" w:eastAsia="MS Mincho" w:hAnsi="Cambria" w:cs="Times New Roman"/>
          <w:color w:val="000000"/>
        </w:rPr>
        <w:t xml:space="preserve">Athlete, if the athlete competes as an unattached athlete and </w:t>
      </w:r>
      <w:proofErr w:type="gramStart"/>
      <w:r w:rsidRPr="005E3472">
        <w:rPr>
          <w:rFonts w:ascii="Cambria" w:eastAsia="MS Mincho" w:hAnsi="Cambria" w:cs="Times New Roman"/>
          <w:color w:val="000000"/>
        </w:rPr>
        <w:t>submitted</w:t>
      </w:r>
      <w:proofErr w:type="gramEnd"/>
      <w:r w:rsidRPr="005E3472">
        <w:rPr>
          <w:rFonts w:ascii="Cambria" w:eastAsia="MS Mincho" w:hAnsi="Cambria" w:cs="Times New Roman"/>
          <w:color w:val="000000"/>
        </w:rPr>
        <w:t xml:space="preserve"> his/her own Meet entry(</w:t>
      </w:r>
      <w:proofErr w:type="spellStart"/>
      <w:r w:rsidRPr="005E3472">
        <w:rPr>
          <w:rFonts w:ascii="Cambria" w:eastAsia="MS Mincho" w:hAnsi="Cambria" w:cs="Times New Roman"/>
          <w:color w:val="000000"/>
        </w:rPr>
        <w:t>ies</w:t>
      </w:r>
      <w:proofErr w:type="spellEnd"/>
      <w:r w:rsidRPr="005E3472">
        <w:rPr>
          <w:rFonts w:ascii="Cambria" w:eastAsia="MS Mincho" w:hAnsi="Cambria" w:cs="Times New Roman"/>
          <w:color w:val="000000"/>
        </w:rPr>
        <w:t xml:space="preserve">).  </w:t>
      </w:r>
    </w:p>
    <w:p w14:paraId="61F73764" w14:textId="77777777" w:rsidR="000E4743" w:rsidRPr="005E3472" w:rsidRDefault="000E4743" w:rsidP="000E4743">
      <w:pPr>
        <w:numPr>
          <w:ilvl w:val="2"/>
          <w:numId w:val="76"/>
        </w:numPr>
        <w:tabs>
          <w:tab w:val="left" w:pos="720"/>
        </w:tabs>
        <w:ind w:hanging="1260"/>
        <w:contextualSpacing/>
        <w:rPr>
          <w:rFonts w:ascii="Cambria" w:eastAsia="MS Mincho" w:hAnsi="Cambria" w:cs="Times New Roman"/>
          <w:color w:val="000000"/>
        </w:rPr>
      </w:pPr>
      <w:r w:rsidRPr="005E3472">
        <w:rPr>
          <w:rFonts w:ascii="Times New Roman" w:eastAsia="Times New Roman" w:hAnsi="Times New Roman" w:cs="Times New Roman"/>
          <w:color w:val="000000"/>
        </w:rPr>
        <w:t xml:space="preserve">$100 </w:t>
      </w:r>
      <w:r w:rsidRPr="005E3472">
        <w:rPr>
          <w:rFonts w:ascii="Cambria" w:eastAsia="MS Mincho" w:hAnsi="Cambria" w:cs="Times New Roman"/>
          <w:color w:val="000000"/>
        </w:rPr>
        <w:t>Person coaches at a sanctioned Meet and is not a USA Swimming registered coach member</w:t>
      </w:r>
      <w:r>
        <w:rPr>
          <w:rFonts w:ascii="Cambria" w:eastAsia="MS Mincho" w:hAnsi="Cambria" w:cs="Times New Roman"/>
          <w:color w:val="000000"/>
        </w:rPr>
        <w:t xml:space="preserve"> in good standing</w:t>
      </w:r>
      <w:r w:rsidRPr="005E3472">
        <w:rPr>
          <w:rFonts w:ascii="Cambria" w:eastAsia="MS Mincho" w:hAnsi="Cambria" w:cs="Times New Roman"/>
          <w:color w:val="000000"/>
        </w:rPr>
        <w:t xml:space="preserve">.  The fine is assessed against the club, or if the coach is unattached, against the coach. </w:t>
      </w:r>
    </w:p>
    <w:p w14:paraId="6414EBEA" w14:textId="77777777" w:rsidR="000E4743" w:rsidRPr="005E3472" w:rsidRDefault="000E4743" w:rsidP="000E4743">
      <w:pPr>
        <w:numPr>
          <w:ilvl w:val="2"/>
          <w:numId w:val="76"/>
        </w:numPr>
        <w:tabs>
          <w:tab w:val="left" w:pos="720"/>
        </w:tabs>
        <w:ind w:hanging="1260"/>
        <w:contextualSpacing/>
        <w:rPr>
          <w:rFonts w:ascii="Cambria" w:eastAsia="MS Mincho" w:hAnsi="Cambria" w:cs="Times New Roman"/>
          <w:color w:val="000000"/>
        </w:rPr>
      </w:pPr>
      <w:r w:rsidRPr="005E3472">
        <w:rPr>
          <w:rFonts w:ascii="Times New Roman" w:eastAsia="Times New Roman" w:hAnsi="Times New Roman" w:cs="Times New Roman"/>
          <w:color w:val="000000"/>
        </w:rPr>
        <w:t xml:space="preserve">$100 </w:t>
      </w:r>
      <w:r w:rsidRPr="005E3472">
        <w:rPr>
          <w:rFonts w:ascii="Cambria" w:eastAsia="MS Mincho" w:hAnsi="Cambria" w:cs="Times New Roman"/>
          <w:color w:val="000000"/>
        </w:rPr>
        <w:t>Person officiates at a sanctioned Meet and is not a USA Swimming registered official member</w:t>
      </w:r>
      <w:r>
        <w:rPr>
          <w:rFonts w:ascii="Cambria" w:eastAsia="MS Mincho" w:hAnsi="Cambria" w:cs="Times New Roman"/>
          <w:color w:val="000000"/>
        </w:rPr>
        <w:t xml:space="preserve"> in good standing</w:t>
      </w:r>
      <w:r w:rsidRPr="005E3472">
        <w:rPr>
          <w:rFonts w:ascii="Cambria" w:eastAsia="MS Mincho" w:hAnsi="Cambria" w:cs="Times New Roman"/>
          <w:color w:val="000000"/>
        </w:rPr>
        <w:t>. The fine is assessed against the person.</w:t>
      </w:r>
    </w:p>
    <w:p w14:paraId="11AB6220" w14:textId="77777777" w:rsidR="000E4743" w:rsidRPr="005E3472" w:rsidRDefault="000E4743" w:rsidP="000E4743">
      <w:pPr>
        <w:numPr>
          <w:ilvl w:val="2"/>
          <w:numId w:val="76"/>
        </w:numPr>
        <w:tabs>
          <w:tab w:val="left" w:pos="720"/>
          <w:tab w:val="left" w:pos="1350"/>
        </w:tabs>
        <w:ind w:hanging="1260"/>
        <w:contextualSpacing/>
        <w:rPr>
          <w:rFonts w:ascii="Cambria" w:eastAsia="MS Mincho" w:hAnsi="Cambria" w:cs="Times New Roman"/>
          <w:color w:val="000000"/>
        </w:rPr>
      </w:pPr>
      <w:r w:rsidRPr="005E3472">
        <w:rPr>
          <w:rFonts w:ascii="Times New Roman" w:eastAsia="Times New Roman" w:hAnsi="Times New Roman" w:cs="Times New Roman"/>
          <w:color w:val="000000"/>
        </w:rPr>
        <w:t xml:space="preserve">$50   </w:t>
      </w:r>
      <w:r w:rsidRPr="005E3472">
        <w:rPr>
          <w:rFonts w:ascii="Cambria" w:eastAsia="MS Mincho" w:hAnsi="Cambria" w:cs="Times New Roman"/>
          <w:color w:val="000000"/>
        </w:rPr>
        <w:t xml:space="preserve">Athlete competes in a sanctioned Meet as a USA Swimming registered athlete member of a specific USA Swimming group member and, in fact, is not eligible to represent that group member.  The fine is assessed against the group member for each infraction, i.e., each event in which the athlete competed.  In addition, the athlete member shall: </w:t>
      </w:r>
    </w:p>
    <w:p w14:paraId="76E03199" w14:textId="77777777" w:rsidR="000E4743" w:rsidRPr="005E3472" w:rsidRDefault="000E4743" w:rsidP="000E4743">
      <w:pPr>
        <w:numPr>
          <w:ilvl w:val="0"/>
          <w:numId w:val="74"/>
        </w:numPr>
        <w:tabs>
          <w:tab w:val="left" w:pos="720"/>
        </w:tabs>
        <w:ind w:left="1710" w:hanging="450"/>
        <w:contextualSpacing/>
        <w:rPr>
          <w:rFonts w:ascii="Cambria" w:eastAsia="MS Mincho" w:hAnsi="Cambria" w:cs="Times New Roman"/>
          <w:color w:val="000000"/>
        </w:rPr>
      </w:pPr>
      <w:r w:rsidRPr="005E3472">
        <w:rPr>
          <w:rFonts w:ascii="Cambria" w:eastAsia="MS Mincho" w:hAnsi="Cambria" w:cs="Times New Roman"/>
          <w:color w:val="000000"/>
        </w:rPr>
        <w:t>Serve sixty (60) days as an “unattached” athlete from the date of the infraction; and</w:t>
      </w:r>
    </w:p>
    <w:p w14:paraId="11DBC1D5" w14:textId="77777777" w:rsidR="000E4743" w:rsidRPr="005E3472" w:rsidRDefault="000E4743" w:rsidP="000E4743">
      <w:pPr>
        <w:numPr>
          <w:ilvl w:val="0"/>
          <w:numId w:val="74"/>
        </w:numPr>
        <w:tabs>
          <w:tab w:val="left" w:pos="720"/>
        </w:tabs>
        <w:ind w:left="1710" w:hanging="450"/>
        <w:contextualSpacing/>
        <w:rPr>
          <w:rFonts w:ascii="Cambria" w:eastAsia="MS Mincho" w:hAnsi="Cambria" w:cs="Times New Roman"/>
          <w:color w:val="000000"/>
        </w:rPr>
      </w:pPr>
      <w:r w:rsidRPr="005E3472">
        <w:rPr>
          <w:rFonts w:ascii="Cambria" w:eastAsia="MS Mincho" w:hAnsi="Cambria" w:cs="Times New Roman"/>
          <w:color w:val="000000"/>
        </w:rPr>
        <w:t>Be ineligible for membership in the group member until the group member pays the fine.</w:t>
      </w:r>
    </w:p>
    <w:p w14:paraId="36A7B69C" w14:textId="77777777" w:rsidR="000E4743" w:rsidRPr="005E3472" w:rsidRDefault="000E4743" w:rsidP="000E4743">
      <w:pPr>
        <w:numPr>
          <w:ilvl w:val="2"/>
          <w:numId w:val="76"/>
        </w:numPr>
        <w:tabs>
          <w:tab w:val="left" w:pos="720"/>
          <w:tab w:val="left" w:pos="1350"/>
        </w:tabs>
        <w:ind w:hanging="1260"/>
        <w:contextualSpacing/>
        <w:rPr>
          <w:rFonts w:ascii="Cambria" w:eastAsia="MS Mincho" w:hAnsi="Cambria" w:cs="Times New Roman"/>
          <w:color w:val="000000"/>
        </w:rPr>
      </w:pPr>
      <w:r w:rsidRPr="005E3472">
        <w:rPr>
          <w:rFonts w:ascii="Cambria" w:eastAsia="MS Mincho" w:hAnsi="Cambria" w:cs="Times New Roman"/>
          <w:color w:val="000000"/>
        </w:rPr>
        <w:t>$100 Athlete competes as a USA Swimming registered athlete member of a specific group member in a sanctioned Meet, and, in fact, is not eligible to represent that group member.  The fine is assessed against the group member.  In addition,</w:t>
      </w:r>
    </w:p>
    <w:p w14:paraId="5B155B48" w14:textId="77777777" w:rsidR="000E4743" w:rsidRPr="005E3472" w:rsidRDefault="000E4743" w:rsidP="000E4743">
      <w:pPr>
        <w:tabs>
          <w:tab w:val="left" w:pos="720"/>
          <w:tab w:val="left" w:pos="1350"/>
        </w:tabs>
        <w:ind w:left="1260"/>
        <w:contextualSpacing/>
        <w:rPr>
          <w:rFonts w:ascii="Cambria" w:eastAsia="MS Mincho" w:hAnsi="Cambria" w:cs="Times New Roman"/>
          <w:color w:val="000000"/>
        </w:rPr>
      </w:pPr>
      <w:r w:rsidRPr="005E3472">
        <w:rPr>
          <w:rFonts w:ascii="Cambria" w:eastAsia="MS Mincho" w:hAnsi="Cambria" w:cs="Times New Roman"/>
          <w:color w:val="000000"/>
        </w:rPr>
        <w:t>A.    The athlete shall:</w:t>
      </w:r>
    </w:p>
    <w:p w14:paraId="5D5BC67A" w14:textId="77777777" w:rsidR="000E4743" w:rsidRPr="005E3472" w:rsidRDefault="000E4743" w:rsidP="000E4743">
      <w:pPr>
        <w:numPr>
          <w:ilvl w:val="1"/>
          <w:numId w:val="78"/>
        </w:numPr>
        <w:tabs>
          <w:tab w:val="left" w:pos="720"/>
          <w:tab w:val="left" w:pos="1350"/>
        </w:tabs>
        <w:contextualSpacing/>
        <w:rPr>
          <w:rFonts w:ascii="Cambria" w:eastAsia="MS Mincho" w:hAnsi="Cambria" w:cs="Times New Roman"/>
          <w:color w:val="000000"/>
        </w:rPr>
      </w:pPr>
      <w:r w:rsidRPr="005E3472">
        <w:rPr>
          <w:rFonts w:ascii="Cambria" w:eastAsia="MS Mincho" w:hAnsi="Cambria" w:cs="Times New Roman"/>
          <w:color w:val="000000"/>
        </w:rPr>
        <w:t>Serve sixty (60) days as an “unattached” athlete from the date of the infraction; and</w:t>
      </w:r>
    </w:p>
    <w:p w14:paraId="24DA10B0" w14:textId="77777777" w:rsidR="000E4743" w:rsidRPr="005E3472" w:rsidRDefault="000E4743" w:rsidP="000E4743">
      <w:pPr>
        <w:numPr>
          <w:ilvl w:val="1"/>
          <w:numId w:val="78"/>
        </w:numPr>
        <w:tabs>
          <w:tab w:val="left" w:pos="720"/>
          <w:tab w:val="left" w:pos="1350"/>
        </w:tabs>
        <w:contextualSpacing/>
        <w:rPr>
          <w:rFonts w:ascii="Cambria" w:eastAsia="MS Mincho" w:hAnsi="Cambria" w:cs="Times New Roman"/>
          <w:color w:val="000000"/>
        </w:rPr>
      </w:pPr>
      <w:r w:rsidRPr="005E3472">
        <w:rPr>
          <w:rFonts w:ascii="Cambria" w:eastAsia="MS Mincho" w:hAnsi="Cambria" w:cs="Times New Roman"/>
          <w:color w:val="000000"/>
        </w:rPr>
        <w:t xml:space="preserve">Be ineligible for membership in the group member until the group member pays the fine. </w:t>
      </w:r>
    </w:p>
    <w:p w14:paraId="5CBEE5A9" w14:textId="77777777" w:rsidR="000E4743" w:rsidRPr="005E3472" w:rsidRDefault="000E4743" w:rsidP="000E4743">
      <w:pPr>
        <w:numPr>
          <w:ilvl w:val="0"/>
          <w:numId w:val="78"/>
        </w:numPr>
        <w:rPr>
          <w:rFonts w:ascii="Cambria" w:eastAsia="Times New Roman" w:hAnsi="Cambria" w:cs="Times New Roman"/>
          <w:color w:val="000000"/>
        </w:rPr>
      </w:pPr>
      <w:r w:rsidRPr="005E3472">
        <w:rPr>
          <w:rFonts w:ascii="Cambria" w:eastAsia="Times New Roman" w:hAnsi="Cambria" w:cs="Times New Roman"/>
          <w:color w:val="000000"/>
        </w:rPr>
        <w:lastRenderedPageBreak/>
        <w:t xml:space="preserve">The relay team shall be disqualified, except that the lead-off swimmer’s time remains an official time, provided that this swimmer was a registered athlete member of USA Swimming.  </w:t>
      </w:r>
    </w:p>
    <w:p w14:paraId="227D674D" w14:textId="60BC96CC" w:rsidR="000E4743" w:rsidRPr="005E3472" w:rsidRDefault="000E4743" w:rsidP="000E4743">
      <w:pPr>
        <w:numPr>
          <w:ilvl w:val="2"/>
          <w:numId w:val="76"/>
        </w:numPr>
        <w:tabs>
          <w:tab w:val="left" w:pos="720"/>
          <w:tab w:val="left" w:pos="1350"/>
        </w:tabs>
        <w:ind w:hanging="1260"/>
        <w:contextualSpacing/>
        <w:rPr>
          <w:rFonts w:ascii="Cambria" w:eastAsia="MS Mincho" w:hAnsi="Cambria" w:cs="Times New Roman"/>
          <w:color w:val="000000"/>
        </w:rPr>
      </w:pPr>
      <w:r w:rsidRPr="005E3472">
        <w:rPr>
          <w:rFonts w:ascii="Cambria" w:eastAsia="MS Mincho" w:hAnsi="Cambria" w:cs="Times New Roman"/>
          <w:color w:val="000000"/>
        </w:rPr>
        <w:t>$</w:t>
      </w:r>
      <w:proofErr w:type="gramStart"/>
      <w:r w:rsidRPr="005E3472">
        <w:rPr>
          <w:rFonts w:ascii="Cambria" w:eastAsia="MS Mincho" w:hAnsi="Cambria" w:cs="Times New Roman"/>
          <w:color w:val="000000"/>
        </w:rPr>
        <w:t>50  A</w:t>
      </w:r>
      <w:proofErr w:type="gramEnd"/>
      <w:r w:rsidRPr="005E3472">
        <w:rPr>
          <w:rFonts w:ascii="Cambria" w:eastAsia="MS Mincho" w:hAnsi="Cambria" w:cs="Times New Roman"/>
          <w:color w:val="000000"/>
        </w:rPr>
        <w:t xml:space="preserve"> group member enters a non-USA Swimming registered athlete member or someone who is not a registered an athlete member of another </w:t>
      </w:r>
      <w:r w:rsidR="007F3CF4" w:rsidRPr="005E3472">
        <w:rPr>
          <w:rFonts w:ascii="Cambria" w:eastAsia="MS Mincho" w:hAnsi="Cambria" w:cs="Times New Roman"/>
          <w:color w:val="000000"/>
        </w:rPr>
        <w:t>group into</w:t>
      </w:r>
      <w:r w:rsidRPr="005E3472">
        <w:rPr>
          <w:rFonts w:ascii="Cambria" w:eastAsia="MS Mincho" w:hAnsi="Cambria" w:cs="Times New Roman"/>
          <w:color w:val="000000"/>
        </w:rPr>
        <w:t xml:space="preserve"> a sanctioned Meet. The fine is assessed against the group member.  To compete, the swimmer must comply with </w:t>
      </w:r>
      <w:proofErr w:type="gramStart"/>
      <w:r w:rsidRPr="005E3472">
        <w:rPr>
          <w:rFonts w:ascii="Cambria" w:eastAsia="MS Mincho" w:hAnsi="Cambria" w:cs="Times New Roman"/>
          <w:color w:val="000000"/>
        </w:rPr>
        <w:t>USA</w:t>
      </w:r>
      <w:proofErr w:type="gramEnd"/>
      <w:r w:rsidRPr="005E3472">
        <w:rPr>
          <w:rFonts w:ascii="Cambria" w:eastAsia="MS Mincho" w:hAnsi="Cambria" w:cs="Times New Roman"/>
          <w:color w:val="000000"/>
        </w:rPr>
        <w:t xml:space="preserve"> Swimming registration requirements for a new or transferring athlete and the group member must pay the fine.</w:t>
      </w:r>
    </w:p>
    <w:p w14:paraId="3FF0C5D2" w14:textId="77777777" w:rsidR="000E4743" w:rsidRPr="005E3472" w:rsidRDefault="000E4743" w:rsidP="000E4743">
      <w:pPr>
        <w:tabs>
          <w:tab w:val="left" w:pos="720"/>
          <w:tab w:val="left" w:pos="1350"/>
        </w:tabs>
        <w:ind w:left="1260"/>
        <w:contextualSpacing/>
        <w:rPr>
          <w:rFonts w:ascii="Cambria" w:eastAsia="MS Mincho" w:hAnsi="Cambria" w:cs="Times New Roman"/>
          <w:color w:val="000000"/>
        </w:rPr>
      </w:pPr>
    </w:p>
    <w:p w14:paraId="12E1E2C2" w14:textId="77777777" w:rsidR="000E4743" w:rsidRPr="005E3472" w:rsidRDefault="000E4743" w:rsidP="000E4743">
      <w:pPr>
        <w:numPr>
          <w:ilvl w:val="1"/>
          <w:numId w:val="76"/>
        </w:numPr>
        <w:tabs>
          <w:tab w:val="left" w:pos="720"/>
          <w:tab w:val="left" w:pos="1350"/>
        </w:tabs>
        <w:ind w:hanging="750"/>
        <w:contextualSpacing/>
        <w:rPr>
          <w:rFonts w:ascii="Cambria" w:eastAsia="MS Mincho" w:hAnsi="Cambria" w:cs="Times New Roman"/>
          <w:b/>
          <w:color w:val="000000"/>
        </w:rPr>
      </w:pPr>
      <w:r w:rsidRPr="005E3472">
        <w:rPr>
          <w:rFonts w:ascii="Cambria" w:eastAsia="MS Mincho" w:hAnsi="Cambria" w:cs="Times New Roman"/>
          <w:b/>
          <w:color w:val="000000"/>
        </w:rPr>
        <w:t>Meet Sanction Fines</w:t>
      </w:r>
    </w:p>
    <w:p w14:paraId="7EC4DB4E" w14:textId="77777777" w:rsidR="000E4743" w:rsidRPr="005E3472" w:rsidRDefault="000E4743" w:rsidP="000E4743">
      <w:pPr>
        <w:numPr>
          <w:ilvl w:val="2"/>
          <w:numId w:val="76"/>
        </w:numPr>
        <w:tabs>
          <w:tab w:val="left" w:pos="720"/>
          <w:tab w:val="left" w:pos="990"/>
        </w:tabs>
        <w:ind w:left="720"/>
        <w:contextualSpacing/>
        <w:rPr>
          <w:rFonts w:ascii="Cambria" w:eastAsia="MS Mincho" w:hAnsi="Cambria" w:cs="Times New Roman"/>
          <w:b/>
          <w:color w:val="000000"/>
        </w:rPr>
      </w:pPr>
      <w:r w:rsidRPr="005E3472">
        <w:rPr>
          <w:rFonts w:ascii="Cambria" w:eastAsia="Times New Roman" w:hAnsi="Cambria" w:cs="Times New Roman"/>
          <w:color w:val="000000"/>
        </w:rPr>
        <w:t xml:space="preserve">$100 </w:t>
      </w:r>
      <w:r w:rsidRPr="005E3472">
        <w:rPr>
          <w:rFonts w:ascii="Cambria" w:eastAsia="MS Mincho" w:hAnsi="Cambria" w:cs="Times New Roman"/>
          <w:color w:val="000000"/>
        </w:rPr>
        <w:t>Meet Host fails to obtain a Meet sanction prior to distribution of Meet Information.</w:t>
      </w:r>
    </w:p>
    <w:p w14:paraId="611E2D54" w14:textId="77777777" w:rsidR="000E4743" w:rsidRPr="005E3472" w:rsidRDefault="000E4743" w:rsidP="000E4743">
      <w:pPr>
        <w:numPr>
          <w:ilvl w:val="2"/>
          <w:numId w:val="76"/>
        </w:numPr>
        <w:tabs>
          <w:tab w:val="left" w:pos="720"/>
          <w:tab w:val="left" w:pos="1260"/>
        </w:tabs>
        <w:ind w:left="1350" w:hanging="1350"/>
        <w:contextualSpacing/>
        <w:rPr>
          <w:rFonts w:ascii="Cambria" w:eastAsia="MS Mincho" w:hAnsi="Cambria" w:cs="Times New Roman"/>
          <w:b/>
          <w:color w:val="000000"/>
        </w:rPr>
      </w:pPr>
      <w:r w:rsidRPr="005E3472">
        <w:rPr>
          <w:rFonts w:ascii="Cambria" w:eastAsia="MS Mincho" w:hAnsi="Cambria" w:cs="Times New Roman"/>
          <w:color w:val="000000"/>
        </w:rPr>
        <w:t>$100 Meet Host fails to e-mail either</w:t>
      </w:r>
    </w:p>
    <w:p w14:paraId="5DBDE23B" w14:textId="77777777" w:rsidR="000E4743" w:rsidRPr="005E3472" w:rsidRDefault="000E4743" w:rsidP="000E4743">
      <w:pPr>
        <w:numPr>
          <w:ilvl w:val="3"/>
          <w:numId w:val="162"/>
        </w:numPr>
        <w:tabs>
          <w:tab w:val="left" w:pos="720"/>
          <w:tab w:val="left" w:pos="1260"/>
        </w:tabs>
        <w:contextualSpacing/>
        <w:rPr>
          <w:rFonts w:ascii="Cambria" w:eastAsia="MS Mincho" w:hAnsi="Cambria" w:cs="Times New Roman"/>
          <w:color w:val="000000"/>
        </w:rPr>
      </w:pPr>
      <w:r w:rsidRPr="005E3472">
        <w:rPr>
          <w:rFonts w:ascii="Cambria" w:eastAsia="MS Mincho" w:hAnsi="Cambria" w:cs="Times New Roman"/>
          <w:color w:val="000000"/>
        </w:rPr>
        <w:t xml:space="preserve">the Athlete Recon file (.CL2) to the LSC Operations Manager, or </w:t>
      </w:r>
    </w:p>
    <w:p w14:paraId="589CCECB" w14:textId="77777777" w:rsidR="000E4743" w:rsidRPr="005E3472" w:rsidRDefault="000E4743" w:rsidP="000E4743">
      <w:pPr>
        <w:numPr>
          <w:ilvl w:val="3"/>
          <w:numId w:val="162"/>
        </w:numPr>
        <w:tabs>
          <w:tab w:val="left" w:pos="720"/>
          <w:tab w:val="left" w:pos="1260"/>
        </w:tabs>
        <w:contextualSpacing/>
        <w:rPr>
          <w:rFonts w:ascii="Cambria" w:eastAsia="MS Mincho" w:hAnsi="Cambria" w:cs="Times New Roman"/>
          <w:b/>
          <w:color w:val="000000"/>
        </w:rPr>
      </w:pPr>
      <w:r w:rsidRPr="005E3472">
        <w:rPr>
          <w:rFonts w:ascii="Cambria" w:eastAsia="MS Mincho" w:hAnsi="Cambria" w:cs="Times New Roman"/>
          <w:color w:val="000000"/>
        </w:rPr>
        <w:t>the “</w:t>
      </w:r>
      <w:r w:rsidRPr="005E3472">
        <w:rPr>
          <w:rFonts w:ascii="Cambria" w:eastAsia="MS Mincho" w:hAnsi="Cambria" w:cs="Times New Roman"/>
          <w:color w:val="000000"/>
          <w:u w:val="single"/>
        </w:rPr>
        <w:t>UNLOCKED</w:t>
      </w:r>
      <w:r w:rsidRPr="005E3472">
        <w:rPr>
          <w:rFonts w:ascii="Cambria" w:eastAsia="MS Mincho" w:hAnsi="Cambria" w:cs="Times New Roman"/>
          <w:color w:val="000000"/>
        </w:rPr>
        <w:t xml:space="preserve"> Meet Back-up” within forty-eight (48) hours of the last day of Meet to the </w:t>
      </w:r>
      <w:r w:rsidRPr="005E3472">
        <w:rPr>
          <w:rFonts w:ascii="Cambria" w:eastAsia="Times New Roman" w:hAnsi="Cambria" w:cs="Times New Roman"/>
          <w:color w:val="000000"/>
          <w:szCs w:val="20"/>
        </w:rPr>
        <w:t>Operations Manager and the Sanction Manager, as specified in LSC Policy 2.4.4.</w:t>
      </w:r>
    </w:p>
    <w:p w14:paraId="12B62807" w14:textId="77777777" w:rsidR="000E4743" w:rsidRPr="005E3472" w:rsidRDefault="000E4743" w:rsidP="000E4743">
      <w:pPr>
        <w:numPr>
          <w:ilvl w:val="2"/>
          <w:numId w:val="76"/>
        </w:numPr>
        <w:tabs>
          <w:tab w:val="left" w:pos="0"/>
          <w:tab w:val="left" w:pos="720"/>
        </w:tabs>
        <w:ind w:left="720"/>
        <w:contextualSpacing/>
        <w:rPr>
          <w:rFonts w:ascii="Cambria" w:eastAsia="MS Mincho" w:hAnsi="Cambria" w:cs="Times New Roman"/>
          <w:b/>
          <w:color w:val="000000"/>
        </w:rPr>
      </w:pPr>
      <w:r w:rsidRPr="005E3472">
        <w:rPr>
          <w:rFonts w:ascii="Cambria" w:eastAsia="Times New Roman" w:hAnsi="Cambria" w:cs="Times New Roman"/>
          <w:color w:val="000000"/>
        </w:rPr>
        <w:t xml:space="preserve">$200 </w:t>
      </w:r>
      <w:r w:rsidRPr="005E3472">
        <w:rPr>
          <w:rFonts w:ascii="Cambria" w:eastAsia="MS Mincho" w:hAnsi="Cambria" w:cs="Times New Roman"/>
          <w:color w:val="000000"/>
        </w:rPr>
        <w:t>Meet Host fails to adhere to sanctioned Meet Information or fails to adhere to the information presented to the LSC in the group member’s Meet Bid.</w:t>
      </w:r>
    </w:p>
    <w:p w14:paraId="712A45B1" w14:textId="77777777" w:rsidR="000E4743" w:rsidRPr="005E3472" w:rsidRDefault="000E4743" w:rsidP="000E4743">
      <w:pPr>
        <w:numPr>
          <w:ilvl w:val="2"/>
          <w:numId w:val="76"/>
        </w:numPr>
        <w:tabs>
          <w:tab w:val="left" w:pos="0"/>
          <w:tab w:val="left" w:pos="720"/>
        </w:tabs>
        <w:ind w:left="720"/>
        <w:contextualSpacing/>
        <w:rPr>
          <w:rFonts w:ascii="Cambria" w:eastAsia="MS Mincho" w:hAnsi="Cambria" w:cs="Times New Roman"/>
          <w:b/>
          <w:color w:val="000000"/>
        </w:rPr>
      </w:pPr>
      <w:r w:rsidRPr="005E3472">
        <w:rPr>
          <w:rFonts w:ascii="Cambria" w:eastAsia="Times New Roman" w:hAnsi="Cambria" w:cs="Times New Roman"/>
          <w:color w:val="000000"/>
        </w:rPr>
        <w:t xml:space="preserve">$100 </w:t>
      </w:r>
      <w:r w:rsidRPr="005E3472">
        <w:rPr>
          <w:rFonts w:ascii="Cambria" w:eastAsia="MS Mincho" w:hAnsi="Cambria" w:cs="Times New Roman"/>
          <w:color w:val="000000"/>
        </w:rPr>
        <w:t>Meet Host fails to send Meet Information to all Wisconsin Swimming group members or to post Meet Information on the on the LSC website, when reservations are not accepted.</w:t>
      </w:r>
    </w:p>
    <w:p w14:paraId="7DC09D7E" w14:textId="77777777" w:rsidR="000E4743" w:rsidRPr="005E3472" w:rsidRDefault="000E4743" w:rsidP="000E4743">
      <w:pPr>
        <w:numPr>
          <w:ilvl w:val="2"/>
          <w:numId w:val="76"/>
        </w:numPr>
        <w:tabs>
          <w:tab w:val="left" w:pos="720"/>
          <w:tab w:val="left" w:pos="1260"/>
        </w:tabs>
        <w:ind w:left="1350" w:hanging="1350"/>
        <w:contextualSpacing/>
        <w:rPr>
          <w:rFonts w:ascii="Cambria" w:eastAsia="MS Mincho" w:hAnsi="Cambria" w:cs="Times New Roman"/>
          <w:b/>
          <w:color w:val="000000"/>
        </w:rPr>
      </w:pPr>
      <w:r w:rsidRPr="005E3472">
        <w:rPr>
          <w:rFonts w:ascii="Cambria" w:eastAsia="MS Mincho" w:hAnsi="Cambria" w:cs="Times New Roman"/>
          <w:color w:val="000000"/>
        </w:rPr>
        <w:t>$100 Meet Host fails to e-mail either</w:t>
      </w:r>
    </w:p>
    <w:p w14:paraId="6166F743" w14:textId="77777777" w:rsidR="000E4743" w:rsidRPr="005E3472" w:rsidRDefault="000E4743" w:rsidP="000E4743">
      <w:pPr>
        <w:numPr>
          <w:ilvl w:val="3"/>
          <w:numId w:val="179"/>
        </w:numPr>
        <w:tabs>
          <w:tab w:val="left" w:pos="720"/>
          <w:tab w:val="left" w:pos="1260"/>
        </w:tabs>
        <w:ind w:left="1166"/>
        <w:contextualSpacing/>
        <w:rPr>
          <w:rFonts w:ascii="Cambria" w:eastAsia="MS Mincho" w:hAnsi="Cambria" w:cs="Times New Roman"/>
          <w:color w:val="000000"/>
        </w:rPr>
      </w:pPr>
      <w:r w:rsidRPr="005E3472">
        <w:rPr>
          <w:rFonts w:ascii="Cambria" w:eastAsia="MS Mincho" w:hAnsi="Cambria" w:cs="Times New Roman"/>
          <w:color w:val="000000"/>
        </w:rPr>
        <w:t xml:space="preserve">the meet Financial Report to Wisconsin Swimming Sanction Manager within </w:t>
      </w:r>
      <w:r>
        <w:rPr>
          <w:rFonts w:ascii="Cambria" w:eastAsia="MS Mincho" w:hAnsi="Cambria" w:cs="Times New Roman"/>
          <w:color w:val="000000"/>
        </w:rPr>
        <w:t>seven</w:t>
      </w:r>
      <w:r w:rsidRPr="005E3472">
        <w:rPr>
          <w:rFonts w:ascii="Cambria" w:eastAsia="MS Mincho" w:hAnsi="Cambria" w:cs="Times New Roman"/>
          <w:color w:val="000000"/>
        </w:rPr>
        <w:t xml:space="preserve"> (</w:t>
      </w:r>
      <w:r>
        <w:rPr>
          <w:rFonts w:ascii="Cambria" w:eastAsia="MS Mincho" w:hAnsi="Cambria" w:cs="Times New Roman"/>
          <w:color w:val="000000"/>
        </w:rPr>
        <w:t>7</w:t>
      </w:r>
      <w:r w:rsidRPr="005E3472">
        <w:rPr>
          <w:rFonts w:ascii="Cambria" w:eastAsia="MS Mincho" w:hAnsi="Cambria" w:cs="Times New Roman"/>
          <w:color w:val="000000"/>
        </w:rPr>
        <w:t xml:space="preserve">) days of the Meet, or </w:t>
      </w:r>
    </w:p>
    <w:p w14:paraId="4628B55C" w14:textId="77777777" w:rsidR="000E4743" w:rsidRPr="005E3472" w:rsidRDefault="000E4743" w:rsidP="000E4743">
      <w:pPr>
        <w:numPr>
          <w:ilvl w:val="3"/>
          <w:numId w:val="179"/>
        </w:numPr>
        <w:tabs>
          <w:tab w:val="left" w:pos="720"/>
          <w:tab w:val="left" w:pos="1260"/>
        </w:tabs>
        <w:ind w:left="1166"/>
        <w:contextualSpacing/>
        <w:rPr>
          <w:rFonts w:ascii="Cambria" w:eastAsia="MS Mincho" w:hAnsi="Cambria" w:cs="Times New Roman"/>
          <w:color w:val="000000"/>
        </w:rPr>
      </w:pPr>
      <w:r w:rsidRPr="005E3472">
        <w:rPr>
          <w:rFonts w:ascii="Cambria" w:eastAsia="MS Mincho" w:hAnsi="Cambria" w:cs="Times New Roman"/>
          <w:color w:val="000000"/>
        </w:rPr>
        <w:t>the Meet Report to the Wisconsin Swimming Sanction Manager within seven (7) days of the meet end.</w:t>
      </w:r>
    </w:p>
    <w:p w14:paraId="22C2531B" w14:textId="77777777" w:rsidR="000E4743" w:rsidRPr="005E3472" w:rsidRDefault="000E4743" w:rsidP="000E4743">
      <w:pPr>
        <w:numPr>
          <w:ilvl w:val="2"/>
          <w:numId w:val="76"/>
        </w:numPr>
        <w:tabs>
          <w:tab w:val="left" w:pos="0"/>
          <w:tab w:val="left" w:pos="720"/>
        </w:tabs>
        <w:ind w:left="720"/>
        <w:contextualSpacing/>
        <w:rPr>
          <w:rFonts w:ascii="Cambria" w:eastAsia="MS Mincho" w:hAnsi="Cambria" w:cs="Times New Roman"/>
          <w:b/>
          <w:color w:val="000000"/>
        </w:rPr>
      </w:pPr>
      <w:r w:rsidRPr="005E3472">
        <w:rPr>
          <w:rFonts w:ascii="Cambria" w:eastAsia="Times New Roman" w:hAnsi="Cambria" w:cs="Times New Roman"/>
          <w:color w:val="000000"/>
        </w:rPr>
        <w:t xml:space="preserve">$100 </w:t>
      </w:r>
      <w:r w:rsidRPr="005E3472">
        <w:rPr>
          <w:rFonts w:ascii="Cambria" w:eastAsia="MS Mincho" w:hAnsi="Cambria" w:cs="Times New Roman"/>
          <w:color w:val="000000"/>
        </w:rPr>
        <w:t>Meet Host fails to format Meet Final Results properly.  In addition, the Meet Host must correct the format and distribute the corrected Meet Final Results to all teams participating in the Meet and to all Wisconsin Swimming officers on the Meet Final Results distribution list.</w:t>
      </w:r>
    </w:p>
    <w:p w14:paraId="13FAEDA1" w14:textId="77777777" w:rsidR="000E4743" w:rsidRPr="005E3472" w:rsidRDefault="000E4743" w:rsidP="000E4743">
      <w:pPr>
        <w:numPr>
          <w:ilvl w:val="2"/>
          <w:numId w:val="76"/>
        </w:numPr>
        <w:tabs>
          <w:tab w:val="left" w:pos="0"/>
          <w:tab w:val="left" w:pos="720"/>
          <w:tab w:val="left" w:pos="1440"/>
        </w:tabs>
        <w:ind w:left="720"/>
        <w:contextualSpacing/>
        <w:rPr>
          <w:rFonts w:ascii="Cambria" w:eastAsia="MS Mincho" w:hAnsi="Cambria" w:cs="Times New Roman"/>
          <w:b/>
          <w:color w:val="000000"/>
        </w:rPr>
      </w:pPr>
      <w:r w:rsidRPr="005E3472">
        <w:rPr>
          <w:rFonts w:ascii="Cambria" w:eastAsia="Times New Roman" w:hAnsi="Cambria" w:cs="Times New Roman"/>
          <w:color w:val="000000"/>
        </w:rPr>
        <w:t xml:space="preserve">$50 </w:t>
      </w:r>
      <w:r w:rsidRPr="005E3472">
        <w:rPr>
          <w:rFonts w:ascii="Cambria" w:eastAsia="MS Mincho" w:hAnsi="Cambria" w:cs="Times New Roman"/>
          <w:color w:val="000000"/>
        </w:rPr>
        <w:t>Meet Host fails to send Meet Final Results to all participating teams and Wisconsin Swimming Officers on the Meet Final Results distribution list within fourteen (14) days of the Meet.  This fine increases by fifty dollars ($50) for each additional week of delay.  (One week is defined as days one through seven.)</w:t>
      </w:r>
    </w:p>
    <w:p w14:paraId="1C7B0385" w14:textId="77777777" w:rsidR="000E4743" w:rsidRPr="005E3472" w:rsidRDefault="000E4743" w:rsidP="000E4743">
      <w:pPr>
        <w:numPr>
          <w:ilvl w:val="2"/>
          <w:numId w:val="76"/>
        </w:numPr>
        <w:tabs>
          <w:tab w:val="left" w:pos="0"/>
          <w:tab w:val="left" w:pos="720"/>
          <w:tab w:val="left" w:pos="1440"/>
        </w:tabs>
        <w:ind w:left="720"/>
        <w:contextualSpacing/>
        <w:rPr>
          <w:rFonts w:ascii="Cambria" w:eastAsia="MS Mincho" w:hAnsi="Cambria" w:cs="Times New Roman"/>
          <w:b/>
          <w:color w:val="000000"/>
        </w:rPr>
      </w:pPr>
      <w:r w:rsidRPr="005E3472">
        <w:rPr>
          <w:rFonts w:ascii="Cambria" w:eastAsia="Times New Roman" w:hAnsi="Cambria" w:cs="Times New Roman"/>
          <w:color w:val="000000"/>
        </w:rPr>
        <w:t xml:space="preserve">$200 </w:t>
      </w:r>
      <w:r w:rsidRPr="005E3472">
        <w:rPr>
          <w:rFonts w:ascii="Cambria" w:eastAsia="MS Mincho" w:hAnsi="Cambria" w:cs="Times New Roman"/>
          <w:color w:val="000000"/>
        </w:rPr>
        <w:t>Meet Host fails to register its Meet Director as a USA Swimming non-athlete member.</w:t>
      </w:r>
    </w:p>
    <w:p w14:paraId="3642CA7A" w14:textId="77777777" w:rsidR="000E4743" w:rsidRPr="005E3472" w:rsidRDefault="000E4743" w:rsidP="000E4743">
      <w:pPr>
        <w:numPr>
          <w:ilvl w:val="2"/>
          <w:numId w:val="76"/>
        </w:numPr>
        <w:tabs>
          <w:tab w:val="left" w:pos="0"/>
          <w:tab w:val="left" w:pos="720"/>
        </w:tabs>
        <w:ind w:left="720"/>
        <w:contextualSpacing/>
        <w:rPr>
          <w:rFonts w:ascii="Cambria" w:eastAsia="MS Mincho" w:hAnsi="Cambria" w:cs="Times New Roman"/>
          <w:b/>
          <w:color w:val="000000"/>
        </w:rPr>
      </w:pPr>
      <w:r w:rsidRPr="005E3472">
        <w:rPr>
          <w:rFonts w:ascii="Cambria" w:eastAsia="Times New Roman" w:hAnsi="Cambria" w:cs="Times New Roman"/>
          <w:color w:val="000000"/>
        </w:rPr>
        <w:t xml:space="preserve">$300 </w:t>
      </w:r>
      <w:r w:rsidRPr="005E3472">
        <w:rPr>
          <w:rFonts w:ascii="Cambria" w:eastAsia="MS Mincho" w:hAnsi="Cambria" w:cs="Times New Roman"/>
          <w:color w:val="000000"/>
        </w:rPr>
        <w:t>Meet Host fails to hold a group member’s reservation check until the Meet entry due date.</w:t>
      </w:r>
    </w:p>
    <w:p w14:paraId="3B5E76E6" w14:textId="77777777" w:rsidR="000E4743" w:rsidRPr="005E3472" w:rsidRDefault="000E4743" w:rsidP="000E4743">
      <w:pPr>
        <w:numPr>
          <w:ilvl w:val="2"/>
          <w:numId w:val="76"/>
        </w:numPr>
        <w:tabs>
          <w:tab w:val="left" w:pos="0"/>
          <w:tab w:val="left" w:pos="900"/>
        </w:tabs>
        <w:ind w:left="810" w:hanging="810"/>
        <w:contextualSpacing/>
        <w:rPr>
          <w:rFonts w:ascii="Cambria" w:eastAsia="MS Mincho" w:hAnsi="Cambria" w:cs="Times New Roman"/>
          <w:b/>
          <w:color w:val="000000"/>
        </w:rPr>
      </w:pPr>
      <w:r w:rsidRPr="005E3472">
        <w:rPr>
          <w:rFonts w:ascii="Cambria" w:eastAsia="Times New Roman" w:hAnsi="Cambria" w:cs="Times New Roman"/>
          <w:color w:val="000000"/>
        </w:rPr>
        <w:t xml:space="preserve">$100 </w:t>
      </w:r>
      <w:r w:rsidRPr="005E3472">
        <w:rPr>
          <w:rFonts w:ascii="Cambria" w:eastAsia="MS Mincho" w:hAnsi="Cambria" w:cs="Times New Roman"/>
          <w:color w:val="000000"/>
        </w:rPr>
        <w:t>Meet Host fails to send Meet Information at least twenty-one (21) days prior to the entry deadline.</w:t>
      </w:r>
    </w:p>
    <w:p w14:paraId="32042175" w14:textId="77777777" w:rsidR="000E4743" w:rsidRPr="005E3472" w:rsidRDefault="000E4743" w:rsidP="000E4743">
      <w:pPr>
        <w:numPr>
          <w:ilvl w:val="2"/>
          <w:numId w:val="76"/>
        </w:numPr>
        <w:tabs>
          <w:tab w:val="left" w:pos="720"/>
          <w:tab w:val="left" w:pos="900"/>
          <w:tab w:val="left" w:pos="1890"/>
        </w:tabs>
        <w:ind w:left="900" w:hanging="900"/>
        <w:contextualSpacing/>
        <w:rPr>
          <w:rFonts w:ascii="Cambria" w:eastAsia="MS Mincho" w:hAnsi="Cambria" w:cs="Times New Roman"/>
          <w:b/>
          <w:color w:val="000000"/>
        </w:rPr>
      </w:pPr>
      <w:r w:rsidRPr="005E3472">
        <w:rPr>
          <w:rFonts w:ascii="Cambria" w:eastAsia="Times New Roman" w:hAnsi="Cambria" w:cs="Times New Roman"/>
          <w:color w:val="000000"/>
        </w:rPr>
        <w:t xml:space="preserve">$100 </w:t>
      </w:r>
      <w:r w:rsidRPr="005E3472">
        <w:rPr>
          <w:rFonts w:ascii="Cambria" w:eastAsia="MS Mincho" w:hAnsi="Cambria" w:cs="Times New Roman"/>
          <w:color w:val="000000"/>
        </w:rPr>
        <w:t>Meet Host fails to send Meet Heat Sheets, Meet Final Results, or other Meet reports, as specified in 2.4.4 or 2.4.6, which are conditions of receiving a Meet sanction or approval by mail or e-mail, as requested by the Sanction Manager.</w:t>
      </w:r>
    </w:p>
    <w:p w14:paraId="63845F6A" w14:textId="77777777" w:rsidR="000E4743" w:rsidRPr="005E3472" w:rsidRDefault="000E4743" w:rsidP="000E4743">
      <w:pPr>
        <w:numPr>
          <w:ilvl w:val="2"/>
          <w:numId w:val="76"/>
        </w:numPr>
        <w:ind w:left="900" w:hanging="900"/>
        <w:contextualSpacing/>
        <w:rPr>
          <w:rFonts w:ascii="Cambria" w:eastAsia="MS Mincho" w:hAnsi="Cambria" w:cs="Times New Roman"/>
          <w:color w:val="000000"/>
        </w:rPr>
      </w:pPr>
      <w:r w:rsidRPr="005E3472">
        <w:rPr>
          <w:rFonts w:ascii="Cambria" w:eastAsia="MS Mincho" w:hAnsi="Cambria" w:cs="Times New Roman"/>
          <w:color w:val="000000"/>
        </w:rPr>
        <w:t xml:space="preserve">$200 Meet Host fails to send the Administrative Manager the unlocked Meet Backup file for the Regional Championships by 11:59PM Sunday evening of said meet.  In addition, failure to submit Meet Results by the deadline will keep the Meet Host from bidding for the next bidding cycle’s </w:t>
      </w:r>
      <w:proofErr w:type="gramStart"/>
      <w:r w:rsidRPr="005E3472">
        <w:rPr>
          <w:rFonts w:ascii="Cambria" w:eastAsia="MS Mincho" w:hAnsi="Cambria" w:cs="Times New Roman"/>
          <w:color w:val="000000"/>
        </w:rPr>
        <w:t>Regional</w:t>
      </w:r>
      <w:proofErr w:type="gramEnd"/>
      <w:r w:rsidRPr="005E3472">
        <w:rPr>
          <w:rFonts w:ascii="Cambria" w:eastAsia="MS Mincho" w:hAnsi="Cambria" w:cs="Times New Roman"/>
          <w:color w:val="000000"/>
        </w:rPr>
        <w:t xml:space="preserve"> meets.</w:t>
      </w:r>
    </w:p>
    <w:p w14:paraId="684D6482" w14:textId="77777777" w:rsidR="000E4743" w:rsidRPr="005E3472" w:rsidRDefault="000E4743" w:rsidP="000E4743">
      <w:pPr>
        <w:rPr>
          <w:rFonts w:ascii="Cambria" w:eastAsia="Times New Roman" w:hAnsi="Cambria" w:cs="Times New Roman"/>
          <w:color w:val="000000"/>
        </w:rPr>
      </w:pPr>
    </w:p>
    <w:p w14:paraId="7C15CADB" w14:textId="77777777" w:rsidR="000E4743" w:rsidRPr="005E3472" w:rsidRDefault="000E4743" w:rsidP="000E4743">
      <w:pPr>
        <w:numPr>
          <w:ilvl w:val="1"/>
          <w:numId w:val="76"/>
        </w:numPr>
        <w:ind w:left="720" w:hanging="720"/>
        <w:contextualSpacing/>
        <w:rPr>
          <w:rFonts w:ascii="Cambria" w:eastAsia="MS Mincho" w:hAnsi="Cambria" w:cs="Times New Roman"/>
          <w:b/>
          <w:color w:val="000000"/>
        </w:rPr>
      </w:pPr>
      <w:r w:rsidRPr="005E3472">
        <w:rPr>
          <w:rFonts w:ascii="Cambria" w:eastAsia="MS Mincho" w:hAnsi="Cambria" w:cs="Times New Roman"/>
          <w:b/>
          <w:color w:val="000000"/>
        </w:rPr>
        <w:t>Other Fines</w:t>
      </w:r>
    </w:p>
    <w:p w14:paraId="6B142885" w14:textId="77777777" w:rsidR="000E4743" w:rsidRPr="005E3472" w:rsidRDefault="000E4743" w:rsidP="000E4743">
      <w:pPr>
        <w:numPr>
          <w:ilvl w:val="2"/>
          <w:numId w:val="76"/>
        </w:numPr>
        <w:ind w:left="720"/>
        <w:contextualSpacing/>
        <w:rPr>
          <w:rFonts w:ascii="Cambria" w:eastAsia="MS Mincho" w:hAnsi="Cambria" w:cs="Times New Roman"/>
          <w:b/>
          <w:color w:val="000000"/>
        </w:rPr>
      </w:pPr>
      <w:r w:rsidRPr="005E3472">
        <w:rPr>
          <w:rFonts w:ascii="Cambria" w:eastAsia="MS Mincho" w:hAnsi="Cambria" w:cs="Times New Roman"/>
          <w:color w:val="000000"/>
        </w:rPr>
        <w:t xml:space="preserve">The </w:t>
      </w:r>
      <w:proofErr w:type="gramStart"/>
      <w:r w:rsidRPr="005E3472">
        <w:rPr>
          <w:rFonts w:ascii="Cambria" w:eastAsia="MS Mincho" w:hAnsi="Cambria" w:cs="Times New Roman"/>
          <w:color w:val="000000"/>
        </w:rPr>
        <w:t>aforementioned fines</w:t>
      </w:r>
      <w:proofErr w:type="gramEnd"/>
      <w:r w:rsidRPr="005E3472">
        <w:rPr>
          <w:rFonts w:ascii="Cambria" w:eastAsia="MS Mincho" w:hAnsi="Cambria" w:cs="Times New Roman"/>
          <w:color w:val="000000"/>
        </w:rPr>
        <w:t xml:space="preserve"> are not all inclusive.</w:t>
      </w:r>
    </w:p>
    <w:p w14:paraId="7F6364FB" w14:textId="77777777" w:rsidR="000E4743" w:rsidRPr="005E3472" w:rsidRDefault="000E4743" w:rsidP="000E4743">
      <w:pPr>
        <w:numPr>
          <w:ilvl w:val="2"/>
          <w:numId w:val="76"/>
        </w:numPr>
        <w:ind w:left="720"/>
        <w:contextualSpacing/>
        <w:rPr>
          <w:rFonts w:ascii="Cambria" w:eastAsia="MS Mincho" w:hAnsi="Cambria" w:cs="Times New Roman"/>
          <w:b/>
          <w:color w:val="000000"/>
        </w:rPr>
      </w:pPr>
      <w:r w:rsidRPr="005E3472">
        <w:rPr>
          <w:rFonts w:ascii="Cambria" w:eastAsia="MS Mincho" w:hAnsi="Cambria" w:cs="Times New Roman"/>
          <w:color w:val="000000"/>
        </w:rPr>
        <w:t>A fine may be levied for a violation not mentioned above if the violation is determined not to be in the best interest of competitive swimming.  Any such fine shall be levied by the Board of Directors of Wisconsin Swimming, Inc.</w:t>
      </w:r>
    </w:p>
    <w:p w14:paraId="2325FC54" w14:textId="77777777" w:rsidR="000E4743" w:rsidRPr="005E3472" w:rsidRDefault="000E4743" w:rsidP="000E4743">
      <w:pPr>
        <w:ind w:left="720"/>
        <w:contextualSpacing/>
        <w:rPr>
          <w:rFonts w:ascii="Cambria" w:eastAsia="MS Mincho" w:hAnsi="Cambria" w:cs="Times New Roman"/>
          <w:b/>
          <w:color w:val="000000"/>
        </w:rPr>
      </w:pPr>
    </w:p>
    <w:p w14:paraId="034DE1D6" w14:textId="77777777" w:rsidR="000E4743" w:rsidRPr="005E3472" w:rsidRDefault="000E4743" w:rsidP="000E4743">
      <w:pPr>
        <w:numPr>
          <w:ilvl w:val="1"/>
          <w:numId w:val="76"/>
        </w:numPr>
        <w:ind w:left="720" w:hanging="720"/>
        <w:contextualSpacing/>
        <w:rPr>
          <w:rFonts w:ascii="Cambria" w:eastAsia="MS Mincho" w:hAnsi="Cambria" w:cs="Times New Roman"/>
          <w:b/>
          <w:color w:val="000000"/>
        </w:rPr>
      </w:pPr>
      <w:r w:rsidRPr="005E3472">
        <w:rPr>
          <w:rFonts w:ascii="Cambria" w:eastAsia="MS Mincho" w:hAnsi="Cambria" w:cs="Times New Roman"/>
          <w:b/>
          <w:color w:val="000000"/>
        </w:rPr>
        <w:t>Payment of Fine</w:t>
      </w:r>
      <w:r w:rsidRPr="005E3472">
        <w:rPr>
          <w:rFonts w:ascii="Cambria" w:eastAsia="MS Mincho" w:hAnsi="Cambria" w:cs="Times New Roman"/>
          <w:color w:val="000000"/>
        </w:rPr>
        <w:t xml:space="preserve"> </w:t>
      </w:r>
    </w:p>
    <w:p w14:paraId="5DDD6E83" w14:textId="77777777" w:rsidR="000E4743" w:rsidRPr="005E3472" w:rsidRDefault="000E4743" w:rsidP="000E4743">
      <w:pPr>
        <w:numPr>
          <w:ilvl w:val="2"/>
          <w:numId w:val="76"/>
        </w:numPr>
        <w:ind w:left="720"/>
        <w:contextualSpacing/>
        <w:rPr>
          <w:rFonts w:ascii="Cambria" w:eastAsia="MS Mincho" w:hAnsi="Cambria" w:cs="Times New Roman"/>
          <w:b/>
          <w:color w:val="000000"/>
        </w:rPr>
      </w:pPr>
      <w:r w:rsidRPr="005E3472">
        <w:rPr>
          <w:rFonts w:ascii="Cambria" w:eastAsia="MS Mincho" w:hAnsi="Cambria" w:cs="Times New Roman"/>
          <w:color w:val="000000"/>
        </w:rPr>
        <w:t xml:space="preserve">Failure to pay a fine, pursuant to </w:t>
      </w:r>
      <w:r w:rsidRPr="005E3472">
        <w:rPr>
          <w:rFonts w:ascii="Cambria" w:eastAsia="MS Mincho" w:hAnsi="Cambria" w:cs="Times New Roman"/>
          <w:i/>
          <w:color w:val="000000"/>
        </w:rPr>
        <w:t>Bylaws 603.9 FAILURE TO PAY</w:t>
      </w:r>
      <w:r w:rsidRPr="005E3472">
        <w:rPr>
          <w:rFonts w:ascii="Cambria" w:eastAsia="MS Mincho" w:hAnsi="Cambria" w:cs="Times New Roman"/>
          <w:color w:val="000000"/>
        </w:rPr>
        <w:t>, means:</w:t>
      </w:r>
    </w:p>
    <w:p w14:paraId="12E57209" w14:textId="77777777" w:rsidR="000E4743" w:rsidRPr="005E3472" w:rsidRDefault="000E4743" w:rsidP="000E4743">
      <w:pPr>
        <w:numPr>
          <w:ilvl w:val="0"/>
          <w:numId w:val="75"/>
        </w:numPr>
        <w:ind w:left="1170" w:hanging="390"/>
        <w:contextualSpacing/>
        <w:rPr>
          <w:rFonts w:ascii="Cambria" w:eastAsia="MS Mincho" w:hAnsi="Cambria" w:cs="Times New Roman"/>
          <w:b/>
          <w:color w:val="000000"/>
        </w:rPr>
      </w:pPr>
      <w:r w:rsidRPr="005E3472">
        <w:rPr>
          <w:rFonts w:ascii="Cambria" w:eastAsia="MS Mincho" w:hAnsi="Cambria" w:cs="Times New Roman"/>
          <w:color w:val="000000"/>
        </w:rPr>
        <w:t xml:space="preserve">The athlete is unable to </w:t>
      </w:r>
      <w:proofErr w:type="gramStart"/>
      <w:r w:rsidRPr="005E3472">
        <w:rPr>
          <w:rFonts w:ascii="Cambria" w:eastAsia="MS Mincho" w:hAnsi="Cambria" w:cs="Times New Roman"/>
          <w:color w:val="000000"/>
        </w:rPr>
        <w:t>compete;</w:t>
      </w:r>
      <w:proofErr w:type="gramEnd"/>
    </w:p>
    <w:p w14:paraId="0754709B" w14:textId="77777777" w:rsidR="000E4743" w:rsidRPr="005E3472" w:rsidRDefault="000E4743" w:rsidP="000E4743">
      <w:pPr>
        <w:numPr>
          <w:ilvl w:val="0"/>
          <w:numId w:val="75"/>
        </w:numPr>
        <w:ind w:left="1170" w:hanging="390"/>
        <w:contextualSpacing/>
        <w:rPr>
          <w:rFonts w:ascii="Cambria" w:eastAsia="MS Mincho" w:hAnsi="Cambria" w:cs="Times New Roman"/>
          <w:b/>
          <w:color w:val="000000"/>
        </w:rPr>
      </w:pPr>
      <w:r w:rsidRPr="005E3472">
        <w:rPr>
          <w:rFonts w:ascii="Cambria" w:eastAsia="MS Mincho" w:hAnsi="Cambria" w:cs="Times New Roman"/>
          <w:color w:val="000000"/>
        </w:rPr>
        <w:t xml:space="preserve">The Meet Host is unable to obtain another Meet </w:t>
      </w:r>
      <w:proofErr w:type="gramStart"/>
      <w:r w:rsidRPr="005E3472">
        <w:rPr>
          <w:rFonts w:ascii="Cambria" w:eastAsia="MS Mincho" w:hAnsi="Cambria" w:cs="Times New Roman"/>
          <w:color w:val="000000"/>
        </w:rPr>
        <w:t>sanction;</w:t>
      </w:r>
      <w:proofErr w:type="gramEnd"/>
    </w:p>
    <w:p w14:paraId="4D7099AA" w14:textId="77777777" w:rsidR="000E4743" w:rsidRPr="005E3472" w:rsidRDefault="000E4743" w:rsidP="000E4743">
      <w:pPr>
        <w:numPr>
          <w:ilvl w:val="0"/>
          <w:numId w:val="75"/>
        </w:numPr>
        <w:ind w:left="1170" w:hanging="390"/>
        <w:contextualSpacing/>
        <w:rPr>
          <w:rFonts w:ascii="Cambria" w:eastAsia="MS Mincho" w:hAnsi="Cambria" w:cs="Times New Roman"/>
          <w:b/>
          <w:color w:val="000000"/>
        </w:rPr>
      </w:pPr>
      <w:r w:rsidRPr="005E3472">
        <w:rPr>
          <w:rFonts w:ascii="Cambria" w:eastAsia="MS Mincho" w:hAnsi="Cambria" w:cs="Times New Roman"/>
          <w:color w:val="000000"/>
        </w:rPr>
        <w:t>A Wisconsin Swimming Club shall not be allowed to renew its annual registration; and</w:t>
      </w:r>
    </w:p>
    <w:p w14:paraId="73C3E0CD" w14:textId="77777777" w:rsidR="000E4743" w:rsidRPr="005E3472" w:rsidRDefault="000E4743" w:rsidP="000E4743">
      <w:pPr>
        <w:numPr>
          <w:ilvl w:val="0"/>
          <w:numId w:val="75"/>
        </w:numPr>
        <w:ind w:left="1170" w:hanging="390"/>
        <w:contextualSpacing/>
        <w:rPr>
          <w:rFonts w:ascii="Cambria" w:eastAsia="MS Mincho" w:hAnsi="Cambria" w:cs="Times New Roman"/>
          <w:b/>
          <w:color w:val="000000"/>
        </w:rPr>
      </w:pPr>
      <w:r w:rsidRPr="005E3472">
        <w:rPr>
          <w:rFonts w:ascii="Cambria" w:eastAsia="MS Mincho" w:hAnsi="Cambria" w:cs="Times New Roman"/>
          <w:color w:val="000000"/>
        </w:rPr>
        <w:t>A Wisconsin Swimming Club shall not participate in the Meet Bid process for LSC Championship Meets.</w:t>
      </w:r>
    </w:p>
    <w:p w14:paraId="3C9414B4" w14:textId="77777777" w:rsidR="000E4743" w:rsidRPr="005E3472" w:rsidRDefault="000E4743" w:rsidP="000E4743">
      <w:pPr>
        <w:numPr>
          <w:ilvl w:val="2"/>
          <w:numId w:val="76"/>
        </w:numPr>
        <w:ind w:left="720"/>
        <w:contextualSpacing/>
        <w:rPr>
          <w:rFonts w:ascii="Cambria" w:eastAsia="MS Mincho" w:hAnsi="Cambria" w:cs="Times New Roman"/>
          <w:color w:val="000000"/>
        </w:rPr>
      </w:pPr>
      <w:r w:rsidRPr="005E3472">
        <w:rPr>
          <w:rFonts w:ascii="Cambria" w:eastAsia="MS Mincho" w:hAnsi="Cambria" w:cs="Times New Roman"/>
          <w:color w:val="000000"/>
        </w:rPr>
        <w:t xml:space="preserve">Fines shall be paid to Wisconsin Swimming, Inc. within sixty (60) days after being levied and shall be sent to the LSC Treasurer for deposit for </w:t>
      </w:r>
      <w:proofErr w:type="gramStart"/>
      <w:r w:rsidRPr="005E3472">
        <w:rPr>
          <w:rFonts w:ascii="Cambria" w:eastAsia="MS Mincho" w:hAnsi="Cambria" w:cs="Times New Roman"/>
          <w:color w:val="000000"/>
        </w:rPr>
        <w:t>the LSC’s</w:t>
      </w:r>
      <w:proofErr w:type="gramEnd"/>
      <w:r w:rsidRPr="005E3472">
        <w:rPr>
          <w:rFonts w:ascii="Cambria" w:eastAsia="MS Mincho" w:hAnsi="Cambria" w:cs="Times New Roman"/>
          <w:color w:val="000000"/>
        </w:rPr>
        <w:t xml:space="preserve"> general operations. </w:t>
      </w:r>
    </w:p>
    <w:p w14:paraId="17EB1D87" w14:textId="77777777" w:rsidR="000E4743" w:rsidRPr="005E3472" w:rsidRDefault="000E4743" w:rsidP="000E4743">
      <w:pPr>
        <w:rPr>
          <w:rFonts w:ascii="Cambria" w:eastAsia="MS Mincho" w:hAnsi="Cambria" w:cs="Times New Roman"/>
          <w:color w:val="000000"/>
        </w:rPr>
      </w:pPr>
    </w:p>
    <w:tbl>
      <w:tblPr>
        <w:tblStyle w:val="TableGrid1"/>
        <w:tblW w:w="9558" w:type="dxa"/>
        <w:tblLook w:val="04A0" w:firstRow="1" w:lastRow="0" w:firstColumn="1" w:lastColumn="0" w:noHBand="0" w:noVBand="1"/>
      </w:tblPr>
      <w:tblGrid>
        <w:gridCol w:w="2214"/>
        <w:gridCol w:w="2214"/>
        <w:gridCol w:w="5130"/>
      </w:tblGrid>
      <w:tr w:rsidR="000E4743" w:rsidRPr="005E3472" w14:paraId="7741ADDC" w14:textId="77777777" w:rsidTr="00B22C1C">
        <w:tc>
          <w:tcPr>
            <w:tcW w:w="2214" w:type="dxa"/>
          </w:tcPr>
          <w:p w14:paraId="31D8793E" w14:textId="77777777" w:rsidR="000E4743" w:rsidRPr="005E3472" w:rsidRDefault="000E4743" w:rsidP="00B22C1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5E3472">
              <w:rPr>
                <w:rFonts w:ascii="Cambria" w:eastAsia="Times New Roman" w:hAnsi="Cambria" w:cs="Times New Roman"/>
                <w:color w:val="000000"/>
                <w:sz w:val="20"/>
                <w:szCs w:val="20"/>
              </w:rPr>
              <w:t>Date of Revision</w:t>
            </w:r>
          </w:p>
        </w:tc>
        <w:tc>
          <w:tcPr>
            <w:tcW w:w="2214" w:type="dxa"/>
          </w:tcPr>
          <w:p w14:paraId="58B01803" w14:textId="77777777" w:rsidR="000E4743" w:rsidRPr="005E3472" w:rsidRDefault="000E4743" w:rsidP="00B22C1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5E3472">
              <w:rPr>
                <w:rFonts w:ascii="Cambria" w:eastAsia="Times New Roman" w:hAnsi="Cambria" w:cs="Times New Roman"/>
                <w:color w:val="000000"/>
                <w:sz w:val="20"/>
                <w:szCs w:val="20"/>
              </w:rPr>
              <w:t>Policy Section(s)</w:t>
            </w:r>
          </w:p>
        </w:tc>
        <w:tc>
          <w:tcPr>
            <w:tcW w:w="5130" w:type="dxa"/>
          </w:tcPr>
          <w:p w14:paraId="769618C8" w14:textId="77777777" w:rsidR="000E4743" w:rsidRPr="005E3472" w:rsidRDefault="000E4743" w:rsidP="00B22C1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5E3472">
              <w:rPr>
                <w:rFonts w:ascii="Cambria" w:eastAsia="Times New Roman" w:hAnsi="Cambria" w:cs="Times New Roman"/>
                <w:color w:val="000000"/>
                <w:sz w:val="20"/>
                <w:szCs w:val="20"/>
              </w:rPr>
              <w:t>Changes Made</w:t>
            </w:r>
          </w:p>
        </w:tc>
      </w:tr>
      <w:tr w:rsidR="000E4743" w:rsidRPr="005E3472" w14:paraId="0FD17BC2" w14:textId="77777777" w:rsidTr="00B22C1C">
        <w:tc>
          <w:tcPr>
            <w:tcW w:w="2214" w:type="dxa"/>
          </w:tcPr>
          <w:p w14:paraId="2DB7BED8" w14:textId="77777777" w:rsidR="000E4743" w:rsidRPr="005E3472" w:rsidRDefault="000E4743" w:rsidP="00B22C1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5E3472">
              <w:rPr>
                <w:rFonts w:ascii="Cambria" w:eastAsia="Times New Roman" w:hAnsi="Cambria" w:cs="Times New Roman"/>
                <w:color w:val="000000"/>
                <w:sz w:val="20"/>
                <w:szCs w:val="20"/>
              </w:rPr>
              <w:t>April 27, 2004</w:t>
            </w:r>
          </w:p>
        </w:tc>
        <w:tc>
          <w:tcPr>
            <w:tcW w:w="2214" w:type="dxa"/>
          </w:tcPr>
          <w:p w14:paraId="7D2129ED" w14:textId="77777777" w:rsidR="000E4743" w:rsidRPr="005E3472" w:rsidRDefault="000E4743" w:rsidP="00B22C1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5E3472">
              <w:rPr>
                <w:rFonts w:ascii="Cambria" w:eastAsia="Times New Roman" w:hAnsi="Cambria" w:cs="Times New Roman"/>
                <w:color w:val="000000"/>
                <w:sz w:val="20"/>
                <w:szCs w:val="20"/>
              </w:rPr>
              <w:t>11.2.6</w:t>
            </w:r>
          </w:p>
          <w:p w14:paraId="7C52518B" w14:textId="77777777" w:rsidR="000E4743" w:rsidRPr="005E3472" w:rsidRDefault="000E4743" w:rsidP="00B22C1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7D0F49CA" w14:textId="77777777" w:rsidR="000E4743" w:rsidRPr="005E3472" w:rsidRDefault="000E4743" w:rsidP="00B22C1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5E3472">
              <w:rPr>
                <w:rFonts w:ascii="Cambria" w:eastAsia="Times New Roman" w:hAnsi="Cambria" w:cs="Times New Roman"/>
                <w:color w:val="000000"/>
                <w:sz w:val="20"/>
                <w:szCs w:val="20"/>
              </w:rPr>
              <w:t>11.10</w:t>
            </w:r>
          </w:p>
        </w:tc>
        <w:tc>
          <w:tcPr>
            <w:tcW w:w="5130" w:type="dxa"/>
          </w:tcPr>
          <w:p w14:paraId="4E8EB3CE" w14:textId="77777777" w:rsidR="000E4743" w:rsidRPr="005E3472" w:rsidRDefault="000E4743" w:rsidP="00B22C1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5E3472">
              <w:rPr>
                <w:rFonts w:ascii="Cambria" w:eastAsia="Times New Roman" w:hAnsi="Cambria" w:cs="Times New Roman"/>
                <w:color w:val="000000"/>
                <w:sz w:val="20"/>
                <w:szCs w:val="20"/>
              </w:rPr>
              <w:t>Add fine for entering a non-registered swimmer in a Meet</w:t>
            </w:r>
          </w:p>
          <w:p w14:paraId="5394D58E" w14:textId="77777777" w:rsidR="000E4743" w:rsidRPr="005E3472" w:rsidRDefault="000E4743" w:rsidP="00B22C1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5E3472">
              <w:rPr>
                <w:rFonts w:ascii="Cambria" w:eastAsia="Times New Roman" w:hAnsi="Cambria" w:cs="Times New Roman"/>
                <w:color w:val="000000"/>
                <w:sz w:val="20"/>
                <w:szCs w:val="20"/>
              </w:rPr>
              <w:t xml:space="preserve">Move part of 2.4.1 regarding refunding any unused reservation </w:t>
            </w:r>
            <w:proofErr w:type="gramStart"/>
            <w:r w:rsidRPr="005E3472">
              <w:rPr>
                <w:rFonts w:ascii="Cambria" w:eastAsia="Times New Roman" w:hAnsi="Cambria" w:cs="Times New Roman"/>
                <w:color w:val="000000"/>
                <w:sz w:val="20"/>
                <w:szCs w:val="20"/>
              </w:rPr>
              <w:t>moneys</w:t>
            </w:r>
            <w:proofErr w:type="gramEnd"/>
            <w:r w:rsidRPr="005E3472">
              <w:rPr>
                <w:rFonts w:ascii="Cambria" w:eastAsia="Times New Roman" w:hAnsi="Cambria" w:cs="Times New Roman"/>
                <w:color w:val="000000"/>
                <w:sz w:val="20"/>
                <w:szCs w:val="20"/>
              </w:rPr>
              <w:t xml:space="preserve"> to this section</w:t>
            </w:r>
          </w:p>
        </w:tc>
      </w:tr>
      <w:tr w:rsidR="000E4743" w:rsidRPr="005E3472" w14:paraId="606C6530" w14:textId="77777777" w:rsidTr="00B22C1C">
        <w:tc>
          <w:tcPr>
            <w:tcW w:w="2214" w:type="dxa"/>
          </w:tcPr>
          <w:p w14:paraId="72858CC7" w14:textId="77777777" w:rsidR="000E4743" w:rsidRPr="005E3472" w:rsidRDefault="000E4743" w:rsidP="00B22C1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5E3472">
              <w:rPr>
                <w:rFonts w:ascii="Cambria" w:eastAsia="Times New Roman" w:hAnsi="Cambria" w:cs="Times New Roman"/>
                <w:color w:val="000000"/>
                <w:sz w:val="20"/>
                <w:szCs w:val="20"/>
              </w:rPr>
              <w:t>June 22, 2004</w:t>
            </w:r>
          </w:p>
        </w:tc>
        <w:tc>
          <w:tcPr>
            <w:tcW w:w="2214" w:type="dxa"/>
          </w:tcPr>
          <w:p w14:paraId="08769D31" w14:textId="77777777" w:rsidR="000E4743" w:rsidRPr="005E3472" w:rsidRDefault="000E4743" w:rsidP="00B22C1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5E3472">
              <w:rPr>
                <w:rFonts w:ascii="Cambria" w:eastAsia="Times New Roman" w:hAnsi="Cambria" w:cs="Times New Roman"/>
                <w:color w:val="000000"/>
                <w:sz w:val="20"/>
                <w:szCs w:val="20"/>
              </w:rPr>
              <w:t>11.2.4</w:t>
            </w:r>
          </w:p>
          <w:p w14:paraId="49790DAF" w14:textId="77777777" w:rsidR="000E4743" w:rsidRPr="005E3472" w:rsidRDefault="000E4743" w:rsidP="00B22C1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440EC4D8" w14:textId="77777777" w:rsidR="000E4743" w:rsidRPr="005E3472" w:rsidRDefault="000E4743" w:rsidP="00B22C1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5E3472">
              <w:rPr>
                <w:rFonts w:ascii="Cambria" w:eastAsia="Times New Roman" w:hAnsi="Cambria" w:cs="Times New Roman"/>
                <w:color w:val="000000"/>
                <w:sz w:val="20"/>
                <w:szCs w:val="20"/>
              </w:rPr>
              <w:t>11.5</w:t>
            </w:r>
          </w:p>
        </w:tc>
        <w:tc>
          <w:tcPr>
            <w:tcW w:w="5130" w:type="dxa"/>
          </w:tcPr>
          <w:p w14:paraId="05A27D3F" w14:textId="77777777" w:rsidR="000E4743" w:rsidRPr="005E3472" w:rsidRDefault="000E4743" w:rsidP="00B22C1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5E3472">
              <w:rPr>
                <w:rFonts w:ascii="Cambria" w:eastAsia="Times New Roman" w:hAnsi="Cambria" w:cs="Times New Roman"/>
                <w:color w:val="000000"/>
                <w:sz w:val="20"/>
                <w:szCs w:val="20"/>
              </w:rPr>
              <w:t>Add fine for not have a registered member for Club’s Safety Coordinator</w:t>
            </w:r>
          </w:p>
          <w:p w14:paraId="45AB8725" w14:textId="77777777" w:rsidR="000E4743" w:rsidRPr="005E3472" w:rsidRDefault="000E4743" w:rsidP="00B22C1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5E3472">
              <w:rPr>
                <w:rFonts w:ascii="Cambria" w:eastAsia="Times New Roman" w:hAnsi="Cambria" w:cs="Times New Roman"/>
                <w:color w:val="000000"/>
                <w:sz w:val="20"/>
                <w:szCs w:val="20"/>
              </w:rPr>
              <w:t>Add Rule and re-number and specify depositing fines and failure to pay fine</w:t>
            </w:r>
          </w:p>
        </w:tc>
      </w:tr>
      <w:tr w:rsidR="000E4743" w:rsidRPr="005E3472" w14:paraId="3F99AED5" w14:textId="77777777" w:rsidTr="00B22C1C">
        <w:tc>
          <w:tcPr>
            <w:tcW w:w="2214" w:type="dxa"/>
          </w:tcPr>
          <w:p w14:paraId="3972DEF8" w14:textId="77777777" w:rsidR="000E4743" w:rsidRPr="005E3472" w:rsidRDefault="000E4743" w:rsidP="00B22C1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5E3472">
              <w:rPr>
                <w:rFonts w:ascii="Cambria" w:eastAsia="Times New Roman" w:hAnsi="Cambria" w:cs="Times New Roman"/>
                <w:color w:val="000000"/>
                <w:sz w:val="20"/>
                <w:szCs w:val="20"/>
              </w:rPr>
              <w:t>April 26, 2005</w:t>
            </w:r>
          </w:p>
        </w:tc>
        <w:tc>
          <w:tcPr>
            <w:tcW w:w="2214" w:type="dxa"/>
          </w:tcPr>
          <w:p w14:paraId="06E0A597" w14:textId="77777777" w:rsidR="000E4743" w:rsidRPr="005E3472" w:rsidRDefault="000E4743" w:rsidP="00B22C1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5E3472">
              <w:rPr>
                <w:rFonts w:ascii="Cambria" w:eastAsia="Times New Roman" w:hAnsi="Cambria" w:cs="Times New Roman"/>
                <w:color w:val="000000"/>
                <w:sz w:val="20"/>
                <w:szCs w:val="20"/>
              </w:rPr>
              <w:t>11.3.2</w:t>
            </w:r>
          </w:p>
          <w:p w14:paraId="733D4EFF" w14:textId="77777777" w:rsidR="000E4743" w:rsidRPr="005E3472" w:rsidRDefault="000E4743" w:rsidP="00B22C1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5E3472">
              <w:rPr>
                <w:rFonts w:ascii="Cambria" w:eastAsia="Times New Roman" w:hAnsi="Cambria" w:cs="Times New Roman"/>
                <w:color w:val="000000"/>
                <w:sz w:val="20"/>
                <w:szCs w:val="20"/>
              </w:rPr>
              <w:t>11.3.4</w:t>
            </w:r>
          </w:p>
          <w:p w14:paraId="120C6EDF" w14:textId="77777777" w:rsidR="000E4743" w:rsidRPr="005E3472" w:rsidRDefault="000E4743" w:rsidP="00B22C1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5E3472">
              <w:rPr>
                <w:rFonts w:ascii="Cambria" w:eastAsia="Times New Roman" w:hAnsi="Cambria" w:cs="Times New Roman"/>
                <w:color w:val="000000"/>
                <w:sz w:val="20"/>
                <w:szCs w:val="20"/>
              </w:rPr>
              <w:t>11.3.5</w:t>
            </w:r>
          </w:p>
        </w:tc>
        <w:tc>
          <w:tcPr>
            <w:tcW w:w="5130" w:type="dxa"/>
          </w:tcPr>
          <w:p w14:paraId="02061996" w14:textId="77777777" w:rsidR="000E4743" w:rsidRPr="005E3472" w:rsidRDefault="000E4743" w:rsidP="00B22C1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5E3472">
              <w:rPr>
                <w:rFonts w:ascii="Cambria" w:eastAsia="Times New Roman" w:hAnsi="Cambria" w:cs="Times New Roman"/>
                <w:color w:val="000000"/>
                <w:sz w:val="20"/>
                <w:szCs w:val="20"/>
              </w:rPr>
              <w:t>Replaced host requirements for checking registration</w:t>
            </w:r>
          </w:p>
          <w:p w14:paraId="3F10484A" w14:textId="77777777" w:rsidR="000E4743" w:rsidRPr="005E3472" w:rsidRDefault="000E4743" w:rsidP="00B22C1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5E3472">
              <w:rPr>
                <w:rFonts w:ascii="Cambria" w:eastAsia="Times New Roman" w:hAnsi="Cambria" w:cs="Times New Roman"/>
                <w:color w:val="000000"/>
                <w:sz w:val="20"/>
                <w:szCs w:val="20"/>
              </w:rPr>
              <w:t>Post information rather than email</w:t>
            </w:r>
          </w:p>
          <w:p w14:paraId="6EB20C95" w14:textId="77777777" w:rsidR="000E4743" w:rsidRPr="005E3472" w:rsidRDefault="000E4743" w:rsidP="00B22C1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5E3472">
              <w:rPr>
                <w:rFonts w:ascii="Cambria" w:eastAsia="Times New Roman" w:hAnsi="Cambria" w:cs="Times New Roman"/>
                <w:color w:val="000000"/>
                <w:sz w:val="20"/>
                <w:szCs w:val="20"/>
              </w:rPr>
              <w:t>Aid treasurer in gaining compliance with sanction requirements</w:t>
            </w:r>
          </w:p>
        </w:tc>
      </w:tr>
      <w:tr w:rsidR="000E4743" w:rsidRPr="005E3472" w14:paraId="0E9AF3EB" w14:textId="77777777" w:rsidTr="00B22C1C">
        <w:tc>
          <w:tcPr>
            <w:tcW w:w="2214" w:type="dxa"/>
          </w:tcPr>
          <w:p w14:paraId="05D50137" w14:textId="77777777" w:rsidR="000E4743" w:rsidRPr="005E3472" w:rsidRDefault="000E4743" w:rsidP="00B22C1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5E3472">
              <w:rPr>
                <w:rFonts w:ascii="Cambria" w:eastAsia="Times New Roman" w:hAnsi="Cambria" w:cs="Times New Roman"/>
                <w:color w:val="000000"/>
                <w:sz w:val="20"/>
                <w:szCs w:val="20"/>
              </w:rPr>
              <w:t>October 22, 2013</w:t>
            </w:r>
          </w:p>
        </w:tc>
        <w:tc>
          <w:tcPr>
            <w:tcW w:w="2214" w:type="dxa"/>
          </w:tcPr>
          <w:p w14:paraId="579C5AAB" w14:textId="77777777" w:rsidR="000E4743" w:rsidRPr="005E3472" w:rsidRDefault="000E4743" w:rsidP="00B22C1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5E3472">
              <w:rPr>
                <w:rFonts w:ascii="Cambria" w:eastAsia="Times New Roman" w:hAnsi="Cambria" w:cs="Times New Roman"/>
                <w:color w:val="000000"/>
                <w:sz w:val="20"/>
                <w:szCs w:val="20"/>
              </w:rPr>
              <w:t>All</w:t>
            </w:r>
          </w:p>
        </w:tc>
        <w:tc>
          <w:tcPr>
            <w:tcW w:w="5130" w:type="dxa"/>
          </w:tcPr>
          <w:p w14:paraId="244F3B19" w14:textId="77777777" w:rsidR="000E4743" w:rsidRPr="005E3472" w:rsidRDefault="000E4743" w:rsidP="00B22C1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5E3472">
              <w:rPr>
                <w:rFonts w:ascii="Cambria" w:eastAsia="Times New Roman" w:hAnsi="Cambria" w:cs="Times New Roman"/>
                <w:color w:val="000000"/>
                <w:sz w:val="20"/>
                <w:szCs w:val="20"/>
              </w:rPr>
              <w:t xml:space="preserve">Updated </w:t>
            </w:r>
            <w:proofErr w:type="gramStart"/>
            <w:r w:rsidRPr="005E3472">
              <w:rPr>
                <w:rFonts w:ascii="Cambria" w:eastAsia="Times New Roman" w:hAnsi="Cambria" w:cs="Times New Roman"/>
                <w:color w:val="000000"/>
                <w:sz w:val="20"/>
                <w:szCs w:val="20"/>
              </w:rPr>
              <w:t>amount</w:t>
            </w:r>
            <w:proofErr w:type="gramEnd"/>
            <w:r w:rsidRPr="005E3472">
              <w:rPr>
                <w:rFonts w:ascii="Cambria" w:eastAsia="Times New Roman" w:hAnsi="Cambria" w:cs="Times New Roman"/>
                <w:color w:val="000000"/>
                <w:sz w:val="20"/>
                <w:szCs w:val="20"/>
              </w:rPr>
              <w:t xml:space="preserve"> of fines</w:t>
            </w:r>
          </w:p>
        </w:tc>
      </w:tr>
      <w:tr w:rsidR="000E4743" w:rsidRPr="005E3472" w14:paraId="1F73ABBF" w14:textId="77777777" w:rsidTr="00B22C1C">
        <w:tc>
          <w:tcPr>
            <w:tcW w:w="2214" w:type="dxa"/>
          </w:tcPr>
          <w:p w14:paraId="698C3CEF" w14:textId="77777777" w:rsidR="000E4743" w:rsidRPr="005E3472" w:rsidRDefault="000E4743" w:rsidP="00B22C1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5E3472">
              <w:rPr>
                <w:rFonts w:ascii="Cambria" w:eastAsia="Times New Roman" w:hAnsi="Cambria" w:cs="Times New Roman"/>
                <w:color w:val="000000"/>
                <w:sz w:val="20"/>
                <w:szCs w:val="20"/>
              </w:rPr>
              <w:t>October 24, 2017</w:t>
            </w:r>
          </w:p>
        </w:tc>
        <w:tc>
          <w:tcPr>
            <w:tcW w:w="2214" w:type="dxa"/>
          </w:tcPr>
          <w:p w14:paraId="440A905D" w14:textId="77777777" w:rsidR="000E4743" w:rsidRPr="005E3472" w:rsidRDefault="000E4743" w:rsidP="00B22C1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5E3472">
              <w:rPr>
                <w:rFonts w:ascii="Cambria" w:eastAsia="Times New Roman" w:hAnsi="Cambria" w:cs="Times New Roman"/>
                <w:color w:val="000000"/>
                <w:sz w:val="20"/>
                <w:szCs w:val="20"/>
              </w:rPr>
              <w:t>11.1.1 &amp; 11.3.2</w:t>
            </w:r>
          </w:p>
          <w:p w14:paraId="64511D12" w14:textId="77777777" w:rsidR="000E4743" w:rsidRPr="005E3472" w:rsidRDefault="000E4743" w:rsidP="00B22C1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16D51ADA" w14:textId="77777777" w:rsidR="000E4743" w:rsidRPr="005E3472" w:rsidRDefault="000E4743" w:rsidP="00B22C1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5E3472">
              <w:rPr>
                <w:rFonts w:ascii="Cambria" w:eastAsia="Times New Roman" w:hAnsi="Cambria" w:cs="Times New Roman"/>
                <w:color w:val="000000"/>
                <w:sz w:val="20"/>
                <w:szCs w:val="20"/>
              </w:rPr>
              <w:t>11.1</w:t>
            </w:r>
          </w:p>
          <w:p w14:paraId="0873D279" w14:textId="77777777" w:rsidR="000E4743" w:rsidRPr="005E3472" w:rsidRDefault="000E4743" w:rsidP="00B22C1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5E5E250D" w14:textId="77777777" w:rsidR="000E4743" w:rsidRPr="005E3472" w:rsidRDefault="000E4743" w:rsidP="00B22C1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5CC04D4C" w14:textId="77777777" w:rsidR="000E4743" w:rsidRPr="005E3472" w:rsidRDefault="000E4743" w:rsidP="00B22C1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586233D3" w14:textId="77777777" w:rsidR="000E4743" w:rsidRPr="005E3472" w:rsidRDefault="000E4743" w:rsidP="00B22C1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4A6B0FFA" w14:textId="77777777" w:rsidR="000E4743" w:rsidRPr="005E3472" w:rsidRDefault="000E4743" w:rsidP="00B22C1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5E3472">
              <w:rPr>
                <w:rFonts w:ascii="Cambria" w:eastAsia="Times New Roman" w:hAnsi="Cambria" w:cs="Times New Roman"/>
                <w:color w:val="000000"/>
                <w:sz w:val="20"/>
                <w:szCs w:val="20"/>
              </w:rPr>
              <w:t>11.3.12</w:t>
            </w:r>
          </w:p>
        </w:tc>
        <w:tc>
          <w:tcPr>
            <w:tcW w:w="5130" w:type="dxa"/>
          </w:tcPr>
          <w:p w14:paraId="0850B9FF" w14:textId="77777777" w:rsidR="000E4743" w:rsidRPr="005E3472" w:rsidRDefault="000E4743" w:rsidP="00B22C1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5E3472">
              <w:rPr>
                <w:rFonts w:ascii="Cambria" w:eastAsia="Times New Roman" w:hAnsi="Cambria" w:cs="Times New Roman"/>
                <w:color w:val="000000"/>
                <w:sz w:val="20"/>
                <w:szCs w:val="20"/>
              </w:rPr>
              <w:t>Replaced references to “Registration Coordinator” to new position of “Administrative Manager”</w:t>
            </w:r>
          </w:p>
          <w:p w14:paraId="1BFC2CC0" w14:textId="77777777" w:rsidR="000E4743" w:rsidRPr="005E3472" w:rsidRDefault="000E4743" w:rsidP="00B22C1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5E3472">
              <w:rPr>
                <w:rFonts w:ascii="Cambria" w:eastAsia="Times New Roman" w:hAnsi="Cambria" w:cs="Times New Roman"/>
                <w:color w:val="000000"/>
                <w:sz w:val="20"/>
                <w:szCs w:val="20"/>
              </w:rPr>
              <w:t>Add “Treasurer” and change all references of LSC Sanctioning Officer, and Sanction Chair, Administrative Chairman, or Administrative Chair to be referred to either LSC Sanction Coordinator or simply Sanction Coordinator.</w:t>
            </w:r>
          </w:p>
          <w:p w14:paraId="344D95AC" w14:textId="77777777" w:rsidR="000E4743" w:rsidRPr="005E3472" w:rsidRDefault="000E4743" w:rsidP="00B22C1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5E3472">
              <w:rPr>
                <w:rFonts w:ascii="Cambria" w:eastAsia="Times New Roman" w:hAnsi="Cambria" w:cs="Times New Roman"/>
                <w:color w:val="000000"/>
                <w:sz w:val="20"/>
                <w:szCs w:val="20"/>
              </w:rPr>
              <w:t xml:space="preserve">Add new article </w:t>
            </w:r>
          </w:p>
        </w:tc>
      </w:tr>
      <w:tr w:rsidR="000E4743" w:rsidRPr="005E3472" w14:paraId="03DD9DCB" w14:textId="77777777" w:rsidTr="00B22C1C">
        <w:tc>
          <w:tcPr>
            <w:tcW w:w="2214" w:type="dxa"/>
          </w:tcPr>
          <w:p w14:paraId="33908412" w14:textId="77777777" w:rsidR="000E4743" w:rsidRPr="005E3472" w:rsidRDefault="000E4743" w:rsidP="00B22C1C">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5E3472">
              <w:rPr>
                <w:rFonts w:ascii="Cambria" w:eastAsia="Times New Roman" w:hAnsi="Cambria" w:cs="Times New Roman"/>
                <w:color w:val="000000"/>
                <w:sz w:val="20"/>
                <w:szCs w:val="20"/>
              </w:rPr>
              <w:t>April 25, 2020</w:t>
            </w:r>
          </w:p>
        </w:tc>
        <w:tc>
          <w:tcPr>
            <w:tcW w:w="2214" w:type="dxa"/>
          </w:tcPr>
          <w:p w14:paraId="4A277D88" w14:textId="77777777" w:rsidR="000E4743" w:rsidRPr="005E3472" w:rsidRDefault="000E4743" w:rsidP="00B22C1C">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5E3472">
              <w:rPr>
                <w:rFonts w:ascii="Cambria" w:eastAsia="Times New Roman" w:hAnsi="Cambria" w:cs="Times New Roman"/>
                <w:color w:val="000000"/>
                <w:sz w:val="20"/>
                <w:szCs w:val="20"/>
              </w:rPr>
              <w:t>11.1.1</w:t>
            </w:r>
          </w:p>
        </w:tc>
        <w:tc>
          <w:tcPr>
            <w:tcW w:w="5130" w:type="dxa"/>
          </w:tcPr>
          <w:p w14:paraId="68079FD3" w14:textId="77777777" w:rsidR="000E4743" w:rsidRPr="005E3472" w:rsidRDefault="000E4743" w:rsidP="00B22C1C">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5E3472">
              <w:rPr>
                <w:rFonts w:ascii="Cambria" w:eastAsia="Times New Roman" w:hAnsi="Cambria" w:cs="Times New Roman"/>
                <w:color w:val="000000"/>
                <w:sz w:val="20"/>
                <w:szCs w:val="20"/>
              </w:rPr>
              <w:t>Replace “Sanction Coordinator” with “Sanction Manager”</w:t>
            </w:r>
          </w:p>
          <w:p w14:paraId="078B3E31" w14:textId="77777777" w:rsidR="000E4743" w:rsidRPr="005E3472" w:rsidRDefault="000E4743" w:rsidP="00B22C1C">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5E3472">
              <w:rPr>
                <w:rFonts w:ascii="Cambria" w:eastAsia="Times New Roman" w:hAnsi="Cambria" w:cs="Times New Roman"/>
                <w:color w:val="000000"/>
                <w:sz w:val="20"/>
                <w:szCs w:val="20"/>
              </w:rPr>
              <w:t>Replaced references to “Registration Coordinator” to new position of “Administrative Manager”.  Replaced appeal process reference from Board of Review to Executive Committee</w:t>
            </w:r>
          </w:p>
        </w:tc>
      </w:tr>
      <w:tr w:rsidR="000E4743" w:rsidRPr="005E3472" w14:paraId="3E25455E" w14:textId="77777777" w:rsidTr="00B22C1C">
        <w:tc>
          <w:tcPr>
            <w:tcW w:w="2214" w:type="dxa"/>
          </w:tcPr>
          <w:p w14:paraId="67FB2CDE" w14:textId="77777777" w:rsidR="000E4743" w:rsidRPr="005E3472" w:rsidRDefault="000E4743" w:rsidP="00B22C1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5E3472">
              <w:rPr>
                <w:rFonts w:ascii="Cambria" w:eastAsia="Times New Roman" w:hAnsi="Cambria" w:cs="Times New Roman"/>
                <w:color w:val="000000"/>
                <w:sz w:val="20"/>
                <w:szCs w:val="20"/>
              </w:rPr>
              <w:t>October 25, 2022</w:t>
            </w:r>
          </w:p>
        </w:tc>
        <w:tc>
          <w:tcPr>
            <w:tcW w:w="2214" w:type="dxa"/>
          </w:tcPr>
          <w:p w14:paraId="29F51C5D" w14:textId="77777777" w:rsidR="000E4743" w:rsidRPr="005E3472" w:rsidRDefault="000E4743" w:rsidP="00B22C1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5E3472">
              <w:rPr>
                <w:rFonts w:ascii="Cambria" w:eastAsia="Times New Roman" w:hAnsi="Cambria" w:cs="Times New Roman"/>
                <w:color w:val="000000"/>
                <w:sz w:val="20"/>
                <w:szCs w:val="20"/>
              </w:rPr>
              <w:t>11.2.4 &amp; 11.2.5</w:t>
            </w:r>
          </w:p>
          <w:p w14:paraId="3B4DDBD9" w14:textId="77777777" w:rsidR="000E4743" w:rsidRPr="005E3472" w:rsidRDefault="000E4743" w:rsidP="00B22C1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34F7F949" w14:textId="77777777" w:rsidR="000E4743" w:rsidRPr="005E3472" w:rsidRDefault="000E4743" w:rsidP="00B22C1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5E3472">
              <w:rPr>
                <w:rFonts w:ascii="Cambria" w:eastAsia="Times New Roman" w:hAnsi="Cambria" w:cs="Times New Roman"/>
                <w:color w:val="000000"/>
                <w:sz w:val="20"/>
                <w:szCs w:val="20"/>
              </w:rPr>
              <w:t>11.3.2</w:t>
            </w:r>
          </w:p>
          <w:p w14:paraId="28233D1D" w14:textId="77777777" w:rsidR="000E4743" w:rsidRPr="005E3472" w:rsidRDefault="000E4743" w:rsidP="00B22C1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5E3472">
              <w:rPr>
                <w:rFonts w:ascii="Cambria" w:eastAsia="Times New Roman" w:hAnsi="Cambria" w:cs="Times New Roman"/>
                <w:color w:val="000000"/>
                <w:sz w:val="20"/>
                <w:szCs w:val="20"/>
              </w:rPr>
              <w:t>11.3.2A</w:t>
            </w:r>
          </w:p>
          <w:p w14:paraId="6AEC41F9" w14:textId="77777777" w:rsidR="000E4743" w:rsidRPr="005E3472" w:rsidRDefault="000E4743" w:rsidP="00B22C1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04ABCF64" w14:textId="77777777" w:rsidR="000E4743" w:rsidRPr="005E3472" w:rsidRDefault="000E4743" w:rsidP="00B22C1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4E3FF263" w14:textId="77777777" w:rsidR="000E4743" w:rsidRPr="005E3472" w:rsidRDefault="000E4743" w:rsidP="00B22C1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5E3472">
              <w:rPr>
                <w:rFonts w:ascii="Cambria" w:eastAsia="Times New Roman" w:hAnsi="Cambria" w:cs="Times New Roman"/>
                <w:color w:val="000000"/>
                <w:sz w:val="20"/>
                <w:szCs w:val="20"/>
              </w:rPr>
              <w:t>11.3.2B</w:t>
            </w:r>
          </w:p>
          <w:p w14:paraId="0642AF9D" w14:textId="77777777" w:rsidR="000E4743" w:rsidRPr="005E3472" w:rsidRDefault="000E4743" w:rsidP="00B22C1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4757BFE0" w14:textId="77777777" w:rsidR="000E4743" w:rsidRPr="005E3472" w:rsidRDefault="000E4743" w:rsidP="00B22C1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0C68C3CD" w14:textId="77777777" w:rsidR="000E4743" w:rsidRPr="005E3472" w:rsidRDefault="000E4743" w:rsidP="00B22C1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5E3472">
              <w:rPr>
                <w:rFonts w:ascii="Cambria" w:eastAsia="Times New Roman" w:hAnsi="Cambria" w:cs="Times New Roman"/>
                <w:color w:val="000000"/>
                <w:sz w:val="20"/>
                <w:szCs w:val="20"/>
              </w:rPr>
              <w:t>11.3.5</w:t>
            </w:r>
          </w:p>
        </w:tc>
        <w:tc>
          <w:tcPr>
            <w:tcW w:w="5130" w:type="dxa"/>
          </w:tcPr>
          <w:p w14:paraId="2A2C57A1" w14:textId="77777777" w:rsidR="000E4743" w:rsidRPr="005E3472" w:rsidRDefault="000E4743" w:rsidP="00B22C1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roofErr w:type="gramStart"/>
            <w:r w:rsidRPr="005E3472">
              <w:rPr>
                <w:rFonts w:ascii="Cambria" w:eastAsia="Times New Roman" w:hAnsi="Cambria" w:cs="Times New Roman"/>
                <w:color w:val="000000"/>
                <w:sz w:val="20"/>
                <w:szCs w:val="20"/>
              </w:rPr>
              <w:t>Revised timeline</w:t>
            </w:r>
            <w:proofErr w:type="gramEnd"/>
            <w:r w:rsidRPr="005E3472">
              <w:rPr>
                <w:rFonts w:ascii="Cambria" w:eastAsia="Times New Roman" w:hAnsi="Cambria" w:cs="Times New Roman"/>
                <w:color w:val="000000"/>
                <w:sz w:val="20"/>
                <w:szCs w:val="20"/>
              </w:rPr>
              <w:t xml:space="preserve"> from 120 days to 60 days as per </w:t>
            </w:r>
            <w:proofErr w:type="gramStart"/>
            <w:r w:rsidRPr="005E3472">
              <w:rPr>
                <w:rFonts w:ascii="Cambria" w:eastAsia="Times New Roman" w:hAnsi="Cambria" w:cs="Times New Roman"/>
                <w:color w:val="000000"/>
                <w:sz w:val="20"/>
                <w:szCs w:val="20"/>
              </w:rPr>
              <w:t>USA</w:t>
            </w:r>
            <w:proofErr w:type="gramEnd"/>
            <w:r w:rsidRPr="005E3472">
              <w:rPr>
                <w:rFonts w:ascii="Cambria" w:eastAsia="Times New Roman" w:hAnsi="Cambria" w:cs="Times New Roman"/>
                <w:color w:val="000000"/>
                <w:sz w:val="20"/>
                <w:szCs w:val="20"/>
              </w:rPr>
              <w:t xml:space="preserve"> Swimming rule change effective immediately.</w:t>
            </w:r>
          </w:p>
          <w:p w14:paraId="022A9242" w14:textId="77777777" w:rsidR="000E4743" w:rsidRPr="005E3472" w:rsidRDefault="000E4743" w:rsidP="00B22C1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5E3472">
              <w:rPr>
                <w:rFonts w:ascii="Cambria" w:eastAsia="Times New Roman" w:hAnsi="Cambria" w:cs="Times New Roman"/>
                <w:color w:val="000000"/>
                <w:sz w:val="20"/>
                <w:szCs w:val="20"/>
              </w:rPr>
              <w:t>Reformatted, adding subsections A. and B.</w:t>
            </w:r>
          </w:p>
          <w:p w14:paraId="3639AE7E" w14:textId="77777777" w:rsidR="000E4743" w:rsidRPr="005E3472" w:rsidRDefault="000E4743" w:rsidP="00B22C1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5E3472">
              <w:rPr>
                <w:rFonts w:ascii="Cambria" w:eastAsia="Times New Roman" w:hAnsi="Cambria" w:cs="Times New Roman"/>
                <w:color w:val="000000"/>
                <w:sz w:val="20"/>
                <w:szCs w:val="20"/>
              </w:rPr>
              <w:t>Changed “seven (7) days” to “forty-eight (48) hours”</w:t>
            </w:r>
          </w:p>
          <w:p w14:paraId="5DE7DA50" w14:textId="77777777" w:rsidR="000E4743" w:rsidRPr="005E3472" w:rsidRDefault="000E4743" w:rsidP="00B22C1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5E3472">
              <w:rPr>
                <w:rFonts w:ascii="Cambria" w:eastAsia="Times New Roman" w:hAnsi="Cambria" w:cs="Times New Roman"/>
                <w:color w:val="000000"/>
                <w:sz w:val="20"/>
                <w:szCs w:val="20"/>
              </w:rPr>
              <w:t>Changed “Administrative” to “Operations”</w:t>
            </w:r>
          </w:p>
          <w:p w14:paraId="22AF04EF" w14:textId="77777777" w:rsidR="000E4743" w:rsidRPr="005E3472" w:rsidRDefault="000E4743" w:rsidP="00B22C1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5E3472">
              <w:rPr>
                <w:rFonts w:ascii="Cambria" w:eastAsia="Times New Roman" w:hAnsi="Cambria" w:cs="Times New Roman"/>
                <w:color w:val="000000"/>
                <w:sz w:val="20"/>
                <w:szCs w:val="20"/>
              </w:rPr>
              <w:t>Added “Operations Manager and Sanction Manager” to agree with section 2.4.4</w:t>
            </w:r>
          </w:p>
          <w:p w14:paraId="2F5CFE72" w14:textId="77777777" w:rsidR="000E4743" w:rsidRPr="005E3472" w:rsidRDefault="000E4743" w:rsidP="00B22C1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5E3472">
              <w:rPr>
                <w:rFonts w:ascii="Cambria" w:eastAsia="Times New Roman" w:hAnsi="Cambria" w:cs="Times New Roman"/>
                <w:color w:val="000000"/>
                <w:sz w:val="20"/>
                <w:szCs w:val="20"/>
              </w:rPr>
              <w:t>Changed “Treasurer” to “Sanction Manager”.  Changed “twenty-one (21)” to “fourteen (14)”</w:t>
            </w:r>
          </w:p>
          <w:p w14:paraId="1D9A290B" w14:textId="77777777" w:rsidR="000E4743" w:rsidRPr="005E3472" w:rsidRDefault="000E4743" w:rsidP="00B22C1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5E3472">
              <w:rPr>
                <w:rFonts w:ascii="Cambria" w:eastAsia="Times New Roman" w:hAnsi="Cambria" w:cs="Times New Roman"/>
                <w:color w:val="000000"/>
                <w:sz w:val="20"/>
                <w:szCs w:val="20"/>
              </w:rPr>
              <w:t>Deleted “or Silver State Championships”</w:t>
            </w:r>
            <w:r>
              <w:rPr>
                <w:rFonts w:ascii="Cambria" w:eastAsia="Times New Roman" w:hAnsi="Cambria" w:cs="Times New Roman"/>
                <w:color w:val="000000"/>
                <w:sz w:val="20"/>
                <w:szCs w:val="20"/>
              </w:rPr>
              <w:t xml:space="preserve">. </w:t>
            </w:r>
            <w:r w:rsidRPr="005E3472">
              <w:rPr>
                <w:rFonts w:ascii="Cambria" w:eastAsia="Times New Roman" w:hAnsi="Cambria" w:cs="Times New Roman"/>
                <w:color w:val="000000"/>
                <w:sz w:val="20"/>
                <w:szCs w:val="20"/>
              </w:rPr>
              <w:t>Changed “seven (7) days” to “forty-eight (48) hours”</w:t>
            </w:r>
          </w:p>
        </w:tc>
      </w:tr>
      <w:tr w:rsidR="000E4743" w:rsidRPr="005E3472" w14:paraId="6483D4CB" w14:textId="77777777" w:rsidTr="00B22C1C">
        <w:tc>
          <w:tcPr>
            <w:tcW w:w="2214" w:type="dxa"/>
          </w:tcPr>
          <w:p w14:paraId="36E2EDBB" w14:textId="77777777" w:rsidR="000E4743" w:rsidRPr="005E3472" w:rsidRDefault="000E4743" w:rsidP="00B22C1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5E3472">
              <w:rPr>
                <w:rFonts w:ascii="Cambria" w:eastAsia="Times New Roman" w:hAnsi="Cambria" w:cs="Times New Roman"/>
                <w:color w:val="000000"/>
                <w:sz w:val="20"/>
                <w:szCs w:val="20"/>
              </w:rPr>
              <w:t xml:space="preserve">November 28, </w:t>
            </w:r>
            <w:proofErr w:type="gramStart"/>
            <w:r w:rsidRPr="005E3472">
              <w:rPr>
                <w:rFonts w:ascii="Cambria" w:eastAsia="Times New Roman" w:hAnsi="Cambria" w:cs="Times New Roman"/>
                <w:color w:val="000000"/>
                <w:sz w:val="20"/>
                <w:szCs w:val="20"/>
              </w:rPr>
              <w:t>2023</w:t>
            </w:r>
            <w:proofErr w:type="gramEnd"/>
            <w:r w:rsidRPr="005E3472">
              <w:rPr>
                <w:rFonts w:ascii="Cambria" w:eastAsia="Times New Roman" w:hAnsi="Cambria" w:cs="Times New Roman"/>
                <w:color w:val="000000"/>
                <w:sz w:val="20"/>
                <w:szCs w:val="20"/>
              </w:rPr>
              <w:t xml:space="preserve"> adopted, &amp; January 23, </w:t>
            </w:r>
            <w:proofErr w:type="gramStart"/>
            <w:r w:rsidRPr="005E3472">
              <w:rPr>
                <w:rFonts w:ascii="Cambria" w:eastAsia="Times New Roman" w:hAnsi="Cambria" w:cs="Times New Roman"/>
                <w:color w:val="000000"/>
                <w:sz w:val="20"/>
                <w:szCs w:val="20"/>
              </w:rPr>
              <w:t>2024</w:t>
            </w:r>
            <w:proofErr w:type="gramEnd"/>
            <w:r w:rsidRPr="005E3472">
              <w:rPr>
                <w:rFonts w:ascii="Cambria" w:eastAsia="Times New Roman" w:hAnsi="Cambria" w:cs="Times New Roman"/>
                <w:color w:val="000000"/>
                <w:sz w:val="20"/>
                <w:szCs w:val="20"/>
              </w:rPr>
              <w:t xml:space="preserve"> ratified</w:t>
            </w:r>
          </w:p>
        </w:tc>
        <w:tc>
          <w:tcPr>
            <w:tcW w:w="2214" w:type="dxa"/>
          </w:tcPr>
          <w:p w14:paraId="3AC6FCD2" w14:textId="77777777" w:rsidR="000E4743" w:rsidRPr="005E3472" w:rsidRDefault="000E4743" w:rsidP="00B22C1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5E3472">
              <w:rPr>
                <w:rFonts w:ascii="Cambria" w:eastAsia="Times New Roman" w:hAnsi="Cambria" w:cs="Times New Roman"/>
                <w:color w:val="000000"/>
                <w:sz w:val="20"/>
                <w:szCs w:val="20"/>
              </w:rPr>
              <w:t>11.3.2</w:t>
            </w:r>
          </w:p>
          <w:p w14:paraId="7EDDCE9D" w14:textId="77777777" w:rsidR="000E4743" w:rsidRPr="005E3472" w:rsidRDefault="000E4743" w:rsidP="00B22C1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5E3472">
              <w:rPr>
                <w:rFonts w:ascii="Cambria" w:eastAsia="Times New Roman" w:hAnsi="Cambria" w:cs="Times New Roman"/>
                <w:color w:val="000000"/>
                <w:sz w:val="20"/>
                <w:szCs w:val="20"/>
              </w:rPr>
              <w:t>11.3.5</w:t>
            </w:r>
          </w:p>
          <w:p w14:paraId="1E4C646F" w14:textId="77777777" w:rsidR="000E4743" w:rsidRPr="005E3472" w:rsidRDefault="000E4743" w:rsidP="00B22C1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73B5B27D" w14:textId="77777777" w:rsidR="000E4743" w:rsidRPr="005E3472" w:rsidRDefault="000E4743" w:rsidP="00B22C1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5E3472">
              <w:rPr>
                <w:rFonts w:ascii="Cambria" w:eastAsia="Times New Roman" w:hAnsi="Cambria" w:cs="Times New Roman"/>
                <w:color w:val="000000"/>
                <w:sz w:val="20"/>
                <w:szCs w:val="20"/>
              </w:rPr>
              <w:t>11.3.11</w:t>
            </w:r>
          </w:p>
        </w:tc>
        <w:tc>
          <w:tcPr>
            <w:tcW w:w="5130" w:type="dxa"/>
          </w:tcPr>
          <w:p w14:paraId="1C8D6025" w14:textId="77777777" w:rsidR="000E4743" w:rsidRPr="005E3472" w:rsidRDefault="000E4743" w:rsidP="00B22C1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5E3472">
              <w:rPr>
                <w:rFonts w:ascii="Cambria" w:eastAsia="Times New Roman" w:hAnsi="Cambria" w:cs="Times New Roman"/>
                <w:color w:val="000000"/>
                <w:sz w:val="20"/>
                <w:szCs w:val="20"/>
              </w:rPr>
              <w:t>Clarification that both submissions are required</w:t>
            </w:r>
          </w:p>
          <w:p w14:paraId="76AE334B" w14:textId="77777777" w:rsidR="000E4743" w:rsidRPr="005E3472" w:rsidRDefault="000E4743" w:rsidP="00B22C1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5E3472">
              <w:rPr>
                <w:rFonts w:ascii="Cambria" w:eastAsia="Times New Roman" w:hAnsi="Cambria" w:cs="Times New Roman"/>
                <w:color w:val="000000"/>
                <w:sz w:val="20"/>
                <w:szCs w:val="20"/>
              </w:rPr>
              <w:t>Added the “Meet Report” as a required submission in addition to the “Meet Financial Report”.</w:t>
            </w:r>
          </w:p>
          <w:p w14:paraId="13F2CBDF" w14:textId="77777777" w:rsidR="000E4743" w:rsidRPr="005E3472" w:rsidRDefault="000E4743" w:rsidP="00B22C1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5E3472">
              <w:rPr>
                <w:rFonts w:ascii="Cambria" w:eastAsia="Times New Roman" w:hAnsi="Cambria" w:cs="Times New Roman"/>
                <w:color w:val="000000"/>
                <w:sz w:val="20"/>
                <w:szCs w:val="20"/>
              </w:rPr>
              <w:t>Add reference to Policy 2.4.6 and correct title for Sanction Manager</w:t>
            </w:r>
          </w:p>
        </w:tc>
      </w:tr>
      <w:tr w:rsidR="000E4743" w:rsidRPr="005E3472" w14:paraId="6357D5F1" w14:textId="77777777" w:rsidTr="00B22C1C">
        <w:tc>
          <w:tcPr>
            <w:tcW w:w="2214" w:type="dxa"/>
          </w:tcPr>
          <w:p w14:paraId="30876516" w14:textId="77777777" w:rsidR="000E4743" w:rsidRPr="005E3472" w:rsidRDefault="000E4743" w:rsidP="00B22C1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Pr>
                <w:rFonts w:ascii="Cambria" w:eastAsia="Times New Roman" w:hAnsi="Cambria" w:cs="Times New Roman"/>
                <w:color w:val="000000"/>
                <w:sz w:val="20"/>
                <w:szCs w:val="20"/>
              </w:rPr>
              <w:lastRenderedPageBreak/>
              <w:t>June 25, 2024</w:t>
            </w:r>
          </w:p>
        </w:tc>
        <w:tc>
          <w:tcPr>
            <w:tcW w:w="2214" w:type="dxa"/>
          </w:tcPr>
          <w:p w14:paraId="553DC1B3" w14:textId="77777777" w:rsidR="000E4743" w:rsidRPr="005E3472" w:rsidRDefault="000E4743" w:rsidP="00B22C1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Pr>
                <w:rFonts w:ascii="Cambria" w:eastAsia="Times New Roman" w:hAnsi="Cambria" w:cs="Times New Roman"/>
                <w:color w:val="000000"/>
                <w:sz w:val="20"/>
                <w:szCs w:val="20"/>
              </w:rPr>
              <w:t>11.3.5</w:t>
            </w:r>
          </w:p>
        </w:tc>
        <w:tc>
          <w:tcPr>
            <w:tcW w:w="5130" w:type="dxa"/>
          </w:tcPr>
          <w:p w14:paraId="3D3CDF85" w14:textId="77777777" w:rsidR="000E4743" w:rsidRPr="005E3472" w:rsidRDefault="000E4743" w:rsidP="00B22C1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Pr>
                <w:rFonts w:ascii="Cambria" w:eastAsia="Times New Roman" w:hAnsi="Cambria" w:cs="Times New Roman"/>
                <w:color w:val="000000"/>
                <w:sz w:val="20"/>
                <w:szCs w:val="20"/>
              </w:rPr>
              <w:t>Housekeeping to conform with April 2024 HOD ratified amendment to Policy 2.4.9 changing due date to 7 days.  Adopted by BOD.</w:t>
            </w:r>
          </w:p>
        </w:tc>
      </w:tr>
      <w:tr w:rsidR="000E4743" w:rsidRPr="005E3472" w14:paraId="0137677E" w14:textId="77777777" w:rsidTr="00B22C1C">
        <w:tc>
          <w:tcPr>
            <w:tcW w:w="2214" w:type="dxa"/>
          </w:tcPr>
          <w:p w14:paraId="3BB77C95" w14:textId="77777777" w:rsidR="000E4743" w:rsidRDefault="000E4743" w:rsidP="00B22C1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Pr>
                <w:rFonts w:ascii="Cambria" w:eastAsia="Times New Roman" w:hAnsi="Cambria" w:cs="Times New Roman"/>
                <w:color w:val="000000"/>
                <w:sz w:val="20"/>
                <w:szCs w:val="20"/>
              </w:rPr>
              <w:t>August 28, 2024</w:t>
            </w:r>
          </w:p>
        </w:tc>
        <w:tc>
          <w:tcPr>
            <w:tcW w:w="2214" w:type="dxa"/>
          </w:tcPr>
          <w:p w14:paraId="0933278A" w14:textId="77777777" w:rsidR="000E4743" w:rsidRDefault="000E4743" w:rsidP="00B22C1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Pr>
                <w:rFonts w:ascii="Cambria" w:eastAsia="Times New Roman" w:hAnsi="Cambria" w:cs="Times New Roman"/>
                <w:color w:val="000000"/>
                <w:sz w:val="20"/>
                <w:szCs w:val="20"/>
              </w:rPr>
              <w:t>11.2.1</w:t>
            </w:r>
          </w:p>
        </w:tc>
        <w:tc>
          <w:tcPr>
            <w:tcW w:w="5130" w:type="dxa"/>
          </w:tcPr>
          <w:p w14:paraId="0A809095" w14:textId="77777777" w:rsidR="000E4743" w:rsidRDefault="000E4743" w:rsidP="00B22C1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Pr>
                <w:rFonts w:ascii="Cambria" w:eastAsia="Times New Roman" w:hAnsi="Cambria" w:cs="Times New Roman"/>
                <w:color w:val="000000"/>
                <w:sz w:val="20"/>
                <w:szCs w:val="20"/>
              </w:rPr>
              <w:t>Add the clarifying term “in good standing” to be consistent with Policy 2.2.1 AA.</w:t>
            </w:r>
          </w:p>
        </w:tc>
      </w:tr>
      <w:tr w:rsidR="000E4743" w:rsidRPr="005E3472" w14:paraId="2A8C57AF" w14:textId="77777777" w:rsidTr="00B22C1C">
        <w:tc>
          <w:tcPr>
            <w:tcW w:w="2214" w:type="dxa"/>
          </w:tcPr>
          <w:p w14:paraId="458A0B90" w14:textId="77777777" w:rsidR="000E4743" w:rsidRDefault="000E4743" w:rsidP="00B22C1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Pr>
                <w:rFonts w:ascii="Cambria" w:eastAsia="Times New Roman" w:hAnsi="Cambria" w:cs="Times New Roman"/>
                <w:color w:val="000000"/>
                <w:sz w:val="20"/>
                <w:szCs w:val="20"/>
              </w:rPr>
              <w:t>October 22, 2024</w:t>
            </w:r>
          </w:p>
        </w:tc>
        <w:tc>
          <w:tcPr>
            <w:tcW w:w="2214" w:type="dxa"/>
          </w:tcPr>
          <w:p w14:paraId="5BEA7565" w14:textId="77777777" w:rsidR="000E4743" w:rsidRDefault="000E4743" w:rsidP="00B22C1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Pr>
                <w:rFonts w:ascii="Cambria" w:eastAsia="Times New Roman" w:hAnsi="Cambria" w:cs="Times New Roman"/>
                <w:color w:val="000000"/>
                <w:sz w:val="20"/>
                <w:szCs w:val="20"/>
              </w:rPr>
              <w:t>11.2.2 &amp; 11.2.3</w:t>
            </w:r>
          </w:p>
        </w:tc>
        <w:tc>
          <w:tcPr>
            <w:tcW w:w="5130" w:type="dxa"/>
          </w:tcPr>
          <w:p w14:paraId="4CA68014" w14:textId="77777777" w:rsidR="000E4743" w:rsidRDefault="000E4743" w:rsidP="00B22C1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Pr>
                <w:rFonts w:ascii="Cambria" w:eastAsia="Times New Roman" w:hAnsi="Cambria" w:cs="Times New Roman"/>
                <w:color w:val="000000"/>
                <w:sz w:val="20"/>
                <w:szCs w:val="20"/>
              </w:rPr>
              <w:t>Add the term “in good standing”</w:t>
            </w:r>
          </w:p>
        </w:tc>
      </w:tr>
    </w:tbl>
    <w:p w14:paraId="650C94F0" w14:textId="77777777" w:rsidR="000E4743" w:rsidRPr="005E3472" w:rsidRDefault="000E4743" w:rsidP="000E4743">
      <w:pPr>
        <w:rPr>
          <w:rFonts w:ascii="Cambria" w:eastAsia="MS Mincho" w:hAnsi="Cambria" w:cs="Times New Roman"/>
        </w:rPr>
      </w:pPr>
    </w:p>
    <w:p w14:paraId="2EBA9627" w14:textId="77777777" w:rsidR="000E4743" w:rsidRPr="005E3472" w:rsidRDefault="000E4743" w:rsidP="000E4743">
      <w:pPr>
        <w:rPr>
          <w:rFonts w:ascii="Cambria" w:eastAsia="MS Mincho" w:hAnsi="Cambria" w:cs="Times New Roman"/>
        </w:rPr>
      </w:pPr>
    </w:p>
    <w:p w14:paraId="471F1D46" w14:textId="77777777" w:rsidR="000E4743" w:rsidRDefault="000E4743" w:rsidP="000E4743"/>
    <w:p w14:paraId="0FB2EEBC" w14:textId="77777777" w:rsidR="000E4743" w:rsidRPr="002B64BE" w:rsidRDefault="000E4743" w:rsidP="000E4743">
      <w:pPr>
        <w:rPr>
          <w:color w:val="000000" w:themeColor="text1"/>
        </w:rPr>
      </w:pPr>
    </w:p>
    <w:p w14:paraId="5E7D4FC7" w14:textId="77777777" w:rsidR="000E4743" w:rsidRDefault="000E4743" w:rsidP="000E4743"/>
    <w:p w14:paraId="3D27D51B" w14:textId="77777777" w:rsidR="00D5517F" w:rsidRPr="002B64BE" w:rsidRDefault="00D5517F" w:rsidP="00C0599E">
      <w:pPr>
        <w:rPr>
          <w:color w:val="000000" w:themeColor="text1"/>
        </w:rPr>
      </w:pPr>
    </w:p>
    <w:p w14:paraId="79CA2FB5" w14:textId="274226FD" w:rsidR="007D63A6" w:rsidRPr="002B64BE" w:rsidRDefault="007D63A6" w:rsidP="00C0599E">
      <w:pPr>
        <w:pageBreakBefore/>
        <w:rPr>
          <w:b/>
          <w:color w:val="000000" w:themeColor="text1"/>
          <w:sz w:val="28"/>
          <w:szCs w:val="28"/>
        </w:rPr>
      </w:pPr>
    </w:p>
    <w:p w14:paraId="443232E8" w14:textId="77777777" w:rsidR="00C363C9" w:rsidRPr="002B64BE" w:rsidRDefault="00C363C9" w:rsidP="00C363C9">
      <w:pPr>
        <w:rPr>
          <w:b/>
          <w:color w:val="000000" w:themeColor="text1"/>
          <w:sz w:val="28"/>
          <w:szCs w:val="28"/>
        </w:rPr>
      </w:pPr>
      <w:r w:rsidRPr="002B64BE">
        <w:rPr>
          <w:noProof/>
          <w:color w:val="000000" w:themeColor="text1"/>
        </w:rPr>
        <w:drawing>
          <wp:anchor distT="0" distB="0" distL="114300" distR="114300" simplePos="0" relativeHeight="251637760" behindDoc="0" locked="0" layoutInCell="1" allowOverlap="1" wp14:anchorId="121178AD" wp14:editId="31753F34">
            <wp:simplePos x="0" y="0"/>
            <wp:positionH relativeFrom="column">
              <wp:posOffset>5063423</wp:posOffset>
            </wp:positionH>
            <wp:positionV relativeFrom="paragraph">
              <wp:posOffset>-569707</wp:posOffset>
            </wp:positionV>
            <wp:extent cx="1161435" cy="1028700"/>
            <wp:effectExtent l="0" t="0" r="63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8"/>
                    <a:stretch>
                      <a:fillRect/>
                    </a:stretch>
                  </pic:blipFill>
                  <pic:spPr bwMode="auto">
                    <a:xfrm>
                      <a:off x="0" y="0"/>
                      <a:ext cx="1161435" cy="1028700"/>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2B64BE">
        <w:rPr>
          <w:b/>
          <w:color w:val="000000" w:themeColor="text1"/>
          <w:sz w:val="28"/>
          <w:szCs w:val="28"/>
        </w:rPr>
        <w:t>Policy &amp; Procedures Manual</w:t>
      </w:r>
    </w:p>
    <w:p w14:paraId="54D7B709" w14:textId="5B278648" w:rsidR="00C363C9" w:rsidRDefault="00C363C9" w:rsidP="00C363C9">
      <w:pPr>
        <w:rPr>
          <w:noProof/>
          <w:color w:val="000000" w:themeColor="text1"/>
        </w:rPr>
      </w:pPr>
      <w:r w:rsidRPr="002B64BE">
        <w:rPr>
          <w:b/>
          <w:color w:val="000000" w:themeColor="text1"/>
        </w:rPr>
        <w:t>Wisconsin Swimming, Inc.</w:t>
      </w:r>
      <w:r w:rsidRPr="002B64BE">
        <w:rPr>
          <w:noProof/>
          <w:color w:val="000000" w:themeColor="text1"/>
        </w:rPr>
        <w:t xml:space="preserve"> </w:t>
      </w:r>
    </w:p>
    <w:p w14:paraId="3BE3EAD0" w14:textId="551807AD" w:rsidR="00E54BAC" w:rsidRPr="00AF5933" w:rsidRDefault="00E54BAC" w:rsidP="00AF5933">
      <w:pPr>
        <w:pStyle w:val="Heading1"/>
        <w:rPr>
          <w:color w:val="auto"/>
        </w:rPr>
      </w:pPr>
      <w:bookmarkStart w:id="29" w:name="_Toc197674825"/>
      <w:r w:rsidRPr="00683929">
        <w:rPr>
          <w:rFonts w:asciiTheme="minorHAnsi" w:hAnsiTheme="minorHAnsi"/>
          <w:color w:val="auto"/>
          <w:sz w:val="24"/>
          <w:szCs w:val="24"/>
        </w:rPr>
        <w:t xml:space="preserve">Policy 12: </w:t>
      </w:r>
      <w:r w:rsidR="00AF5933" w:rsidRPr="00AF5933">
        <w:rPr>
          <w:rFonts w:asciiTheme="minorHAnsi" w:hAnsiTheme="minorHAnsi"/>
          <w:color w:val="auto"/>
          <w:sz w:val="24"/>
          <w:szCs w:val="24"/>
        </w:rPr>
        <w:t>Outreach Meet Entry Reimbursement Program</w:t>
      </w:r>
      <w:bookmarkEnd w:id="29"/>
    </w:p>
    <w:p w14:paraId="525B0BC4" w14:textId="77777777" w:rsidR="00AF5933" w:rsidRPr="00AF5933" w:rsidRDefault="00AF5933" w:rsidP="00AF5933">
      <w:pPr>
        <w:rPr>
          <w:rFonts w:ascii="Cambria" w:eastAsia="MS Mincho" w:hAnsi="Cambria" w:cs="Times New Roman"/>
          <w:b/>
          <w:bCs/>
          <w:i/>
        </w:rPr>
      </w:pPr>
      <w:r w:rsidRPr="00AF5933">
        <w:rPr>
          <w:rFonts w:ascii="Cambria" w:eastAsia="MS Mincho" w:hAnsi="Cambria" w:cs="Times New Roman"/>
        </w:rPr>
        <w:t xml:space="preserve">Effective Date: </w:t>
      </w:r>
      <w:r w:rsidRPr="00AF5933">
        <w:rPr>
          <w:rFonts w:ascii="Cambria" w:eastAsia="MS Mincho" w:hAnsi="Cambria" w:cs="Times New Roman"/>
          <w:i/>
        </w:rPr>
        <w:t xml:space="preserve">October 25, 2022 </w:t>
      </w:r>
    </w:p>
    <w:p w14:paraId="09DF3A25" w14:textId="77777777" w:rsidR="00AF5933" w:rsidRPr="00AF5933" w:rsidRDefault="00AF5933" w:rsidP="00AF5933">
      <w:pPr>
        <w:tabs>
          <w:tab w:val="left" w:pos="1350"/>
        </w:tabs>
        <w:ind w:left="720" w:hanging="720"/>
        <w:rPr>
          <w:rFonts w:ascii="Cambria" w:eastAsia="MS Mincho" w:hAnsi="Cambria" w:cs="Times New Roman"/>
          <w:i/>
        </w:rPr>
      </w:pPr>
      <w:r w:rsidRPr="00AF5933">
        <w:rPr>
          <w:rFonts w:ascii="Cambria" w:eastAsia="MS Mincho" w:hAnsi="Cambria" w:cs="Times New Roman"/>
        </w:rPr>
        <w:t xml:space="preserve">Last Revision Date: </w:t>
      </w:r>
      <w:r w:rsidRPr="00683929">
        <w:rPr>
          <w:rFonts w:ascii="Cambria" w:eastAsia="MS Mincho" w:hAnsi="Cambria" w:cs="Times New Roman"/>
          <w:i/>
          <w:iCs/>
        </w:rPr>
        <w:t>April 25, 2025</w:t>
      </w:r>
    </w:p>
    <w:p w14:paraId="53C64C0C" w14:textId="77777777" w:rsidR="00AF5933" w:rsidRPr="00AF5933" w:rsidRDefault="00AF5933" w:rsidP="00AF5933">
      <w:pPr>
        <w:tabs>
          <w:tab w:val="left" w:pos="1350"/>
        </w:tabs>
        <w:ind w:left="720" w:hanging="720"/>
        <w:rPr>
          <w:rFonts w:ascii="Cambria" w:eastAsia="MS Mincho" w:hAnsi="Cambria" w:cs="Times New Roman"/>
          <w:i/>
        </w:rPr>
      </w:pPr>
    </w:p>
    <w:p w14:paraId="79604172" w14:textId="77777777" w:rsidR="00AF5933" w:rsidRPr="00AF5933" w:rsidRDefault="00AF5933" w:rsidP="00AF5933">
      <w:pPr>
        <w:rPr>
          <w:rFonts w:ascii="Cambria" w:eastAsia="MS Mincho" w:hAnsi="Cambria" w:cs="Times New Roman"/>
          <w:i/>
        </w:rPr>
      </w:pPr>
      <w:r w:rsidRPr="00AF5933">
        <w:rPr>
          <w:rFonts w:ascii="Cambria" w:eastAsia="MS Mincho" w:hAnsi="Cambria" w:cs="Times New Roman"/>
          <w:b/>
          <w:bCs/>
          <w:i/>
        </w:rPr>
        <w:t>Background:</w:t>
      </w:r>
      <w:r w:rsidRPr="00AF5933">
        <w:rPr>
          <w:rFonts w:ascii="Cambria" w:eastAsia="MS Mincho" w:hAnsi="Cambria" w:cs="Times New Roman"/>
          <w:i/>
        </w:rPr>
        <w:t xml:space="preserve"> Each LSC is required by USA Swimming to offer outreach memberships to qualified candidates.  The goal of offering outreach membership is to provide opportunities in swimming to economically disadvantaged youth in the United States. Each Local Swimming Committee determines how they will qualify athletes for outreach membership. They may use but are not limited to national guidelines based on Federal Food Stamps, Free School Lunch and/or Federal Poverty Guidelines.</w:t>
      </w:r>
    </w:p>
    <w:p w14:paraId="7CBBB17D" w14:textId="77777777" w:rsidR="00AF5933" w:rsidRPr="00AF5933" w:rsidRDefault="00AF5933" w:rsidP="00AF5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tLeast"/>
        <w:rPr>
          <w:rFonts w:ascii="Cambria" w:eastAsia="MS Mincho" w:hAnsi="Cambria" w:cs="Times New Roman"/>
          <w:b/>
          <w:bCs/>
        </w:rPr>
      </w:pPr>
    </w:p>
    <w:p w14:paraId="47950B03" w14:textId="77777777" w:rsidR="00AF5933" w:rsidRPr="00AF5933" w:rsidRDefault="00AF5933" w:rsidP="00AF5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tLeast"/>
        <w:rPr>
          <w:rFonts w:ascii="Cambria" w:eastAsia="Times New Roman" w:hAnsi="Cambria" w:cs="TimesNewRoman"/>
          <w:i/>
        </w:rPr>
      </w:pPr>
      <w:r w:rsidRPr="00AF5933">
        <w:rPr>
          <w:rFonts w:ascii="Cambria" w:eastAsia="Times New Roman" w:hAnsi="Cambria" w:cs="TimesNewRoman"/>
          <w:i/>
        </w:rPr>
        <w:t xml:space="preserve">Scope: This policy establishes an LSC Outreach Meet Entry Reimbursement of 50% of </w:t>
      </w:r>
      <w:proofErr w:type="gramStart"/>
      <w:r w:rsidRPr="00AF5933">
        <w:rPr>
          <w:rFonts w:ascii="Cambria" w:eastAsia="Times New Roman" w:hAnsi="Cambria" w:cs="TimesNewRoman"/>
          <w:i/>
        </w:rPr>
        <w:t>individual</w:t>
      </w:r>
      <w:proofErr w:type="gramEnd"/>
      <w:r w:rsidRPr="00AF5933">
        <w:rPr>
          <w:rFonts w:ascii="Cambria" w:eastAsia="Times New Roman" w:hAnsi="Cambria" w:cs="TimesNewRoman"/>
          <w:i/>
        </w:rPr>
        <w:t xml:space="preserve"> meet entry fees to minimize the impact that family finances have on Outreach Athletes’ opportunity to have competition experience. Swimming competitions can be costly, and this can limit outreach families from participating, especially if they have multiple swimmers within their families</w:t>
      </w:r>
    </w:p>
    <w:p w14:paraId="3BD43CA5" w14:textId="77777777" w:rsidR="00AF5933" w:rsidRPr="00AF5933" w:rsidRDefault="00AF5933" w:rsidP="00AF5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tLeast"/>
        <w:rPr>
          <w:rFonts w:ascii="Cambria" w:eastAsia="Times New Roman" w:hAnsi="Cambria" w:cs="TimesNewRoman"/>
          <w:i/>
        </w:rPr>
      </w:pPr>
    </w:p>
    <w:p w14:paraId="58275584" w14:textId="77777777" w:rsidR="00AF5933" w:rsidRPr="00AF5933" w:rsidRDefault="00AF5933" w:rsidP="00AF5933">
      <w:pPr>
        <w:numPr>
          <w:ilvl w:val="1"/>
          <w:numId w:val="55"/>
        </w:numPr>
        <w:contextualSpacing/>
        <w:rPr>
          <w:rFonts w:ascii="Cambria" w:eastAsia="MS Mincho" w:hAnsi="Cambria" w:cs="Times New Roman"/>
          <w:b/>
          <w:bCs/>
        </w:rPr>
      </w:pPr>
      <w:r w:rsidRPr="00AF5933">
        <w:rPr>
          <w:rFonts w:ascii="Cambria" w:eastAsia="MS Mincho" w:hAnsi="Cambria" w:cs="Times New Roman"/>
          <w:b/>
          <w:bCs/>
        </w:rPr>
        <w:t>Program Guidelines/Rules:</w:t>
      </w:r>
    </w:p>
    <w:p w14:paraId="78087F0B" w14:textId="77777777" w:rsidR="00AF5933" w:rsidRPr="00AF5933" w:rsidRDefault="00AF5933" w:rsidP="00AF5933">
      <w:pPr>
        <w:numPr>
          <w:ilvl w:val="2"/>
          <w:numId w:val="55"/>
        </w:numPr>
        <w:contextualSpacing/>
        <w:rPr>
          <w:rFonts w:ascii="Cambria" w:eastAsia="MS Mincho" w:hAnsi="Cambria" w:cs="Times New Roman"/>
        </w:rPr>
      </w:pPr>
      <w:r w:rsidRPr="00AF5933">
        <w:rPr>
          <w:rFonts w:ascii="Cambria" w:eastAsia="MS Mincho" w:hAnsi="Cambria" w:cs="Times New Roman"/>
        </w:rPr>
        <w:t>Qualification Criteria</w:t>
      </w:r>
    </w:p>
    <w:p w14:paraId="78FEBDE2" w14:textId="77777777" w:rsidR="00AF5933" w:rsidRPr="00AF5933" w:rsidRDefault="00AF5933" w:rsidP="00AF5933">
      <w:pPr>
        <w:numPr>
          <w:ilvl w:val="3"/>
          <w:numId w:val="183"/>
        </w:numPr>
        <w:contextualSpacing/>
        <w:rPr>
          <w:rFonts w:ascii="Cambria" w:eastAsia="MS Mincho" w:hAnsi="Cambria" w:cs="Times New Roman"/>
        </w:rPr>
      </w:pPr>
      <w:r w:rsidRPr="00AF5933">
        <w:rPr>
          <w:rFonts w:ascii="Cambria" w:eastAsia="MS Mincho" w:hAnsi="Cambria" w:cs="Times New Roman"/>
        </w:rPr>
        <w:t>The athlete(s) must be registered and in good standing, at the time of reimbursement request, as a USA Swimming Premium - Outreach Athlete Member.</w:t>
      </w:r>
    </w:p>
    <w:p w14:paraId="5FC76EBA" w14:textId="77777777" w:rsidR="00AF5933" w:rsidRPr="00AF5933" w:rsidRDefault="00AF5933" w:rsidP="00AF5933">
      <w:pPr>
        <w:numPr>
          <w:ilvl w:val="3"/>
          <w:numId w:val="183"/>
        </w:numPr>
        <w:contextualSpacing/>
        <w:rPr>
          <w:rFonts w:ascii="Cambria" w:eastAsia="MS Mincho" w:hAnsi="Cambria" w:cs="Times New Roman"/>
        </w:rPr>
      </w:pPr>
      <w:r w:rsidRPr="00AF5933">
        <w:rPr>
          <w:rFonts w:ascii="Cambria" w:eastAsia="MS Mincho" w:hAnsi="Cambria" w:cs="Times New Roman"/>
        </w:rPr>
        <w:t xml:space="preserve">Unattached outreach athletes may apply but they must send their proof of need to the WSI Registration Specialist for verification.  </w:t>
      </w:r>
    </w:p>
    <w:p w14:paraId="00EFB781" w14:textId="77777777" w:rsidR="00AF5933" w:rsidRPr="00AF5933" w:rsidRDefault="00AF5933" w:rsidP="00AF5933">
      <w:pPr>
        <w:numPr>
          <w:ilvl w:val="2"/>
          <w:numId w:val="183"/>
        </w:numPr>
        <w:contextualSpacing/>
        <w:rPr>
          <w:rFonts w:ascii="Cambria" w:eastAsia="MS Mincho" w:hAnsi="Cambria" w:cs="Times New Roman"/>
        </w:rPr>
      </w:pPr>
      <w:r w:rsidRPr="00AF5933">
        <w:rPr>
          <w:rFonts w:ascii="Cambria" w:eastAsia="MS Mincho" w:hAnsi="Cambria" w:cs="Times New Roman"/>
        </w:rPr>
        <w:t>Meet Entry Fee Reimbursement Limitations</w:t>
      </w:r>
    </w:p>
    <w:p w14:paraId="075F92DA" w14:textId="77777777" w:rsidR="00AF5933" w:rsidRPr="00AF5933" w:rsidRDefault="00AF5933" w:rsidP="00AF5933">
      <w:pPr>
        <w:numPr>
          <w:ilvl w:val="3"/>
          <w:numId w:val="183"/>
        </w:numPr>
        <w:contextualSpacing/>
        <w:rPr>
          <w:rFonts w:ascii="Cambria" w:eastAsia="MS Mincho" w:hAnsi="Cambria" w:cs="Times New Roman"/>
        </w:rPr>
      </w:pPr>
      <w:r w:rsidRPr="00AF5933">
        <w:rPr>
          <w:rFonts w:ascii="Cambria" w:eastAsia="MS Mincho" w:hAnsi="Cambria" w:cs="Times New Roman"/>
        </w:rPr>
        <w:t>The 50% meet entry fee reimbursement is not retroactive to other years or previous seasons.</w:t>
      </w:r>
    </w:p>
    <w:p w14:paraId="78917781" w14:textId="77777777" w:rsidR="00AF5933" w:rsidRPr="00AF5933" w:rsidRDefault="00AF5933" w:rsidP="00AF5933">
      <w:pPr>
        <w:numPr>
          <w:ilvl w:val="3"/>
          <w:numId w:val="183"/>
        </w:numPr>
        <w:contextualSpacing/>
        <w:rPr>
          <w:rFonts w:ascii="Cambria" w:eastAsia="MS Mincho" w:hAnsi="Cambria" w:cs="Times New Roman"/>
        </w:rPr>
      </w:pPr>
      <w:r w:rsidRPr="00AF5933">
        <w:rPr>
          <w:rFonts w:ascii="Cambria" w:eastAsia="MS Mincho" w:hAnsi="Cambria" w:cs="Times New Roman"/>
        </w:rPr>
        <w:t>The 50% meet entry fee reimbursement includes only sanctioned or approved meets within the Wisconsin Swimming LSC.</w:t>
      </w:r>
    </w:p>
    <w:p w14:paraId="7FA2920C" w14:textId="77777777" w:rsidR="00AF5933" w:rsidRPr="00AF5933" w:rsidRDefault="00AF5933" w:rsidP="00AF5933">
      <w:pPr>
        <w:numPr>
          <w:ilvl w:val="3"/>
          <w:numId w:val="183"/>
        </w:numPr>
        <w:contextualSpacing/>
        <w:rPr>
          <w:rFonts w:ascii="Cambria" w:eastAsia="MS Mincho" w:hAnsi="Cambria" w:cs="Times New Roman"/>
        </w:rPr>
      </w:pPr>
      <w:r w:rsidRPr="00AF5933">
        <w:rPr>
          <w:rFonts w:ascii="Cambria" w:eastAsia="MS Mincho" w:hAnsi="Cambria" w:cs="Times New Roman"/>
        </w:rPr>
        <w:t>The 50% reimbursement does NOT include relay entry fees, splash fees, facility fees, late entry fees, or other fees/expenses for a meet.</w:t>
      </w:r>
    </w:p>
    <w:p w14:paraId="1AC9DA76" w14:textId="77777777" w:rsidR="00AF5933" w:rsidRPr="00AF5933" w:rsidRDefault="00AF5933" w:rsidP="00AF5933">
      <w:pPr>
        <w:numPr>
          <w:ilvl w:val="2"/>
          <w:numId w:val="183"/>
        </w:numPr>
        <w:contextualSpacing/>
        <w:rPr>
          <w:rFonts w:ascii="Cambria" w:eastAsia="MS Mincho" w:hAnsi="Cambria" w:cs="Times New Roman"/>
        </w:rPr>
      </w:pPr>
      <w:r w:rsidRPr="00AF5933">
        <w:rPr>
          <w:rFonts w:ascii="Cambria" w:eastAsia="MS Mincho" w:hAnsi="Cambria" w:cs="Times New Roman"/>
        </w:rPr>
        <w:t>Reimbursement Request Conditions</w:t>
      </w:r>
    </w:p>
    <w:p w14:paraId="4CCE9D55" w14:textId="77777777" w:rsidR="00AF5933" w:rsidRPr="00AF5933" w:rsidRDefault="00AF5933" w:rsidP="00AF5933">
      <w:pPr>
        <w:numPr>
          <w:ilvl w:val="3"/>
          <w:numId w:val="183"/>
        </w:numPr>
        <w:contextualSpacing/>
        <w:rPr>
          <w:rFonts w:ascii="Cambria" w:eastAsia="MS Mincho" w:hAnsi="Cambria" w:cs="Times New Roman"/>
        </w:rPr>
      </w:pPr>
      <w:proofErr w:type="gramStart"/>
      <w:r w:rsidRPr="00AF5933">
        <w:rPr>
          <w:rFonts w:ascii="Cambria" w:eastAsia="MS Mincho" w:hAnsi="Cambria" w:cs="Times New Roman"/>
        </w:rPr>
        <w:t>The member(s)</w:t>
      </w:r>
      <w:proofErr w:type="gramEnd"/>
      <w:r w:rsidRPr="00AF5933">
        <w:rPr>
          <w:rFonts w:ascii="Cambria" w:eastAsia="MS Mincho" w:hAnsi="Cambria" w:cs="Times New Roman"/>
        </w:rPr>
        <w:t xml:space="preserve"> team must show proof of participation </w:t>
      </w:r>
      <w:proofErr w:type="gramStart"/>
      <w:r w:rsidRPr="00AF5933">
        <w:rPr>
          <w:rFonts w:ascii="Cambria" w:eastAsia="MS Mincho" w:hAnsi="Cambria" w:cs="Times New Roman"/>
        </w:rPr>
        <w:t>for</w:t>
      </w:r>
      <w:proofErr w:type="gramEnd"/>
      <w:r w:rsidRPr="00AF5933">
        <w:rPr>
          <w:rFonts w:ascii="Cambria" w:eastAsia="MS Mincho" w:hAnsi="Cambria" w:cs="Times New Roman"/>
        </w:rPr>
        <w:t xml:space="preserve"> the event reimbursement requests.  One proof of time will be required for each event fee requested.  Fees will not be reimbursed for "No Show" events.</w:t>
      </w:r>
    </w:p>
    <w:p w14:paraId="2D76B61F" w14:textId="77777777" w:rsidR="00AF5933" w:rsidRPr="00AF5933" w:rsidRDefault="00AF5933" w:rsidP="00AF5933">
      <w:pPr>
        <w:numPr>
          <w:ilvl w:val="3"/>
          <w:numId w:val="183"/>
        </w:numPr>
        <w:contextualSpacing/>
        <w:rPr>
          <w:rFonts w:ascii="Cambria" w:eastAsia="MS Mincho" w:hAnsi="Cambria" w:cs="Times New Roman"/>
        </w:rPr>
      </w:pPr>
      <w:r w:rsidRPr="00AF5933">
        <w:rPr>
          <w:rFonts w:ascii="Cambria" w:eastAsia="MS Mincho" w:hAnsi="Cambria" w:cs="Times New Roman"/>
        </w:rPr>
        <w:t>The reimbursement will be sent to the member(s) club.  It will not be sent directly to the athlete, or to the club hosting the competition.</w:t>
      </w:r>
    </w:p>
    <w:p w14:paraId="3E35A0D9" w14:textId="6F101F58" w:rsidR="00AF5933" w:rsidRPr="00AF5933" w:rsidRDefault="00AF5933" w:rsidP="00AF5933">
      <w:pPr>
        <w:numPr>
          <w:ilvl w:val="3"/>
          <w:numId w:val="183"/>
        </w:numPr>
        <w:contextualSpacing/>
        <w:rPr>
          <w:rFonts w:ascii="Cambria" w:eastAsia="MS Mincho" w:hAnsi="Cambria" w:cs="Times New Roman"/>
        </w:rPr>
      </w:pPr>
      <w:r w:rsidRPr="00AF5933">
        <w:rPr>
          <w:rFonts w:ascii="Cambria" w:eastAsia="MS Mincho" w:hAnsi="Cambria" w:cs="Times New Roman"/>
        </w:rPr>
        <w:t>Reimbursement Requests must be completed and submitted, using the Outreach Meet Entry Reimbursement Form, within 30 days after the conclusion of the competition.</w:t>
      </w:r>
    </w:p>
    <w:p w14:paraId="2A6879A7" w14:textId="77777777" w:rsidR="00AF5933" w:rsidRPr="00AF5933" w:rsidRDefault="00AF5933" w:rsidP="00AF5933">
      <w:pPr>
        <w:numPr>
          <w:ilvl w:val="3"/>
          <w:numId w:val="183"/>
        </w:numPr>
        <w:contextualSpacing/>
        <w:rPr>
          <w:rFonts w:ascii="Cambria" w:eastAsia="MS Mincho" w:hAnsi="Cambria" w:cs="Times New Roman"/>
        </w:rPr>
      </w:pPr>
      <w:r w:rsidRPr="00AF5933">
        <w:rPr>
          <w:rFonts w:ascii="Cambria" w:eastAsia="MS Mincho" w:hAnsi="Cambria" w:cs="Times New Roman"/>
        </w:rPr>
        <w:t>It is recommended that the club submits requests at the end of each month.</w:t>
      </w:r>
    </w:p>
    <w:p w14:paraId="050FC6D3" w14:textId="77777777" w:rsidR="00AF5933" w:rsidRPr="00AF5933" w:rsidRDefault="00AF5933" w:rsidP="00AF5933">
      <w:pPr>
        <w:numPr>
          <w:ilvl w:val="3"/>
          <w:numId w:val="183"/>
        </w:numPr>
        <w:contextualSpacing/>
        <w:rPr>
          <w:rFonts w:ascii="Cambria" w:eastAsia="MS Mincho" w:hAnsi="Cambria" w:cs="Times New Roman"/>
        </w:rPr>
      </w:pPr>
      <w:r w:rsidRPr="00AF5933">
        <w:rPr>
          <w:rFonts w:ascii="Cambria" w:eastAsia="MS Mincho" w:hAnsi="Cambria" w:cs="Times New Roman"/>
        </w:rPr>
        <w:t>All lines in the form must be completed for each athlete reimbursement request.  If a line is missed, that athlete will reimbursement request will not be processed.</w:t>
      </w:r>
    </w:p>
    <w:p w14:paraId="494B473F" w14:textId="77777777" w:rsidR="00AF5933" w:rsidRPr="00AF5933" w:rsidRDefault="00AF5933" w:rsidP="00683929">
      <w:pPr>
        <w:keepNext/>
        <w:numPr>
          <w:ilvl w:val="2"/>
          <w:numId w:val="183"/>
        </w:numPr>
        <w:contextualSpacing/>
        <w:rPr>
          <w:rFonts w:ascii="Cambria" w:eastAsia="MS Mincho" w:hAnsi="Cambria" w:cs="Times New Roman"/>
        </w:rPr>
      </w:pPr>
      <w:r w:rsidRPr="00AF5933">
        <w:rPr>
          <w:rFonts w:ascii="Cambria" w:eastAsia="MS Mincho" w:hAnsi="Cambria" w:cs="Times New Roman"/>
          <w:b/>
          <w:bCs/>
        </w:rPr>
        <w:lastRenderedPageBreak/>
        <w:t>Reimbursement Requests Process</w:t>
      </w:r>
    </w:p>
    <w:p w14:paraId="67F9175F" w14:textId="77777777" w:rsidR="00AF5933" w:rsidRPr="00AF5933" w:rsidRDefault="00AF5933" w:rsidP="00683929">
      <w:pPr>
        <w:keepNext/>
        <w:numPr>
          <w:ilvl w:val="3"/>
          <w:numId w:val="183"/>
        </w:numPr>
        <w:contextualSpacing/>
        <w:rPr>
          <w:rFonts w:ascii="Cambria" w:eastAsia="MS Mincho" w:hAnsi="Cambria" w:cs="Times New Roman"/>
        </w:rPr>
      </w:pPr>
      <w:r w:rsidRPr="00AF5933">
        <w:rPr>
          <w:rFonts w:ascii="Cambria" w:eastAsia="MS Mincho" w:hAnsi="Cambria" w:cs="Times New Roman"/>
        </w:rPr>
        <w:t>Teams must complete and submit the online Outreach Meet Entry Reimbursement Form. (see Appendix)</w:t>
      </w:r>
    </w:p>
    <w:p w14:paraId="5A028F65" w14:textId="77777777" w:rsidR="00AF5933" w:rsidRPr="00AF5933" w:rsidRDefault="00AF5933" w:rsidP="00683929">
      <w:pPr>
        <w:keepNext/>
        <w:numPr>
          <w:ilvl w:val="3"/>
          <w:numId w:val="183"/>
        </w:numPr>
        <w:contextualSpacing/>
        <w:rPr>
          <w:rFonts w:ascii="Cambria" w:eastAsia="MS Mincho" w:hAnsi="Cambria" w:cs="Times New Roman"/>
        </w:rPr>
      </w:pPr>
      <w:r w:rsidRPr="00AF5933">
        <w:rPr>
          <w:rFonts w:ascii="Cambria" w:eastAsia="MS Mincho" w:hAnsi="Cambria" w:cs="Times New Roman"/>
        </w:rPr>
        <w:t>Teams must attach a Proof of Swim, for each event for all participating outreach athletes. "Proof of Swim" includes one of the following: Meet Manager Summary, SWIMS report, or a copy of meet results.</w:t>
      </w:r>
    </w:p>
    <w:p w14:paraId="2F440782" w14:textId="77777777" w:rsidR="00AF5933" w:rsidRPr="00AF5933" w:rsidRDefault="00AF5933" w:rsidP="00AF5933">
      <w:pPr>
        <w:numPr>
          <w:ilvl w:val="3"/>
          <w:numId w:val="183"/>
        </w:numPr>
        <w:contextualSpacing/>
        <w:rPr>
          <w:rFonts w:ascii="Cambria" w:eastAsia="MS Mincho" w:hAnsi="Cambria" w:cs="Times New Roman"/>
        </w:rPr>
      </w:pPr>
      <w:r w:rsidRPr="00AF5933">
        <w:rPr>
          <w:rFonts w:ascii="Cambria" w:eastAsia="MS Mincho" w:hAnsi="Cambria" w:cs="Times New Roman"/>
        </w:rPr>
        <w:t>The Outreach Meet Entry Reimbursement Form</w:t>
      </w:r>
      <w:r w:rsidRPr="00AF5933" w:rsidDel="00825EEC">
        <w:rPr>
          <w:rFonts w:ascii="Cambria" w:eastAsia="MS Mincho" w:hAnsi="Cambria" w:cs="Times New Roman"/>
        </w:rPr>
        <w:t xml:space="preserve"> </w:t>
      </w:r>
      <w:r w:rsidRPr="00AF5933">
        <w:rPr>
          <w:rFonts w:ascii="Cambria" w:eastAsia="MS Mincho" w:hAnsi="Cambria" w:cs="Times New Roman"/>
        </w:rPr>
        <w:t xml:space="preserve">must be completed within 30 days of the completion of the meet </w:t>
      </w:r>
    </w:p>
    <w:p w14:paraId="5FE0DCB1" w14:textId="77777777" w:rsidR="00AF5933" w:rsidRPr="00AF5933" w:rsidRDefault="00AF5933" w:rsidP="00AF5933">
      <w:pPr>
        <w:numPr>
          <w:ilvl w:val="3"/>
          <w:numId w:val="183"/>
        </w:numPr>
        <w:contextualSpacing/>
        <w:rPr>
          <w:rFonts w:ascii="Cambria" w:eastAsia="MS Mincho" w:hAnsi="Cambria" w:cs="Times New Roman"/>
        </w:rPr>
      </w:pPr>
      <w:r w:rsidRPr="00AF5933">
        <w:rPr>
          <w:rFonts w:ascii="Cambria" w:eastAsia="MS Mincho" w:hAnsi="Cambria" w:cs="Times New Roman"/>
        </w:rPr>
        <w:t xml:space="preserve">The Wisconsin Swimming Finance Manager will submit a </w:t>
      </w:r>
      <w:proofErr w:type="gramStart"/>
      <w:r w:rsidRPr="00AF5933">
        <w:rPr>
          <w:rFonts w:ascii="Cambria" w:eastAsia="MS Mincho" w:hAnsi="Cambria" w:cs="Times New Roman"/>
        </w:rPr>
        <w:t>check,</w:t>
      </w:r>
      <w:proofErr w:type="gramEnd"/>
      <w:r w:rsidRPr="00AF5933">
        <w:rPr>
          <w:rFonts w:ascii="Cambria" w:eastAsia="MS Mincho" w:hAnsi="Cambria" w:cs="Times New Roman"/>
        </w:rPr>
        <w:t xml:space="preserve"> to the club.</w:t>
      </w:r>
    </w:p>
    <w:p w14:paraId="507F63AB" w14:textId="77777777" w:rsidR="00AF5933" w:rsidRPr="00AF5933" w:rsidRDefault="00AF5933" w:rsidP="00AF5933">
      <w:pPr>
        <w:ind w:left="1152"/>
        <w:contextualSpacing/>
        <w:rPr>
          <w:rFonts w:ascii="Cambria" w:eastAsia="MS Mincho" w:hAnsi="Cambria" w:cs="Times New Roman"/>
        </w:rPr>
      </w:pPr>
    </w:p>
    <w:p w14:paraId="421F6A24" w14:textId="77777777" w:rsidR="00AF5933" w:rsidRPr="00AF5933" w:rsidRDefault="00AF5933" w:rsidP="00AF5933">
      <w:pPr>
        <w:ind w:left="480"/>
        <w:contextualSpacing/>
      </w:pPr>
    </w:p>
    <w:tbl>
      <w:tblPr>
        <w:tblStyle w:val="TableGrid1"/>
        <w:tblW w:w="9288" w:type="dxa"/>
        <w:tblLook w:val="04A0" w:firstRow="1" w:lastRow="0" w:firstColumn="1" w:lastColumn="0" w:noHBand="0" w:noVBand="1"/>
      </w:tblPr>
      <w:tblGrid>
        <w:gridCol w:w="2214"/>
        <w:gridCol w:w="2214"/>
        <w:gridCol w:w="4860"/>
      </w:tblGrid>
      <w:tr w:rsidR="00AF5933" w:rsidRPr="00AF5933" w14:paraId="1105F2F5" w14:textId="77777777" w:rsidTr="00D46B03">
        <w:tc>
          <w:tcPr>
            <w:tcW w:w="2214" w:type="dxa"/>
          </w:tcPr>
          <w:p w14:paraId="4A37CACF" w14:textId="77777777" w:rsidR="00AF5933" w:rsidRPr="00AF5933" w:rsidRDefault="00AF5933" w:rsidP="00D46B0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sz w:val="20"/>
                <w:szCs w:val="20"/>
              </w:rPr>
            </w:pPr>
            <w:r w:rsidRPr="00AF5933">
              <w:rPr>
                <w:rFonts w:ascii="Cambria" w:eastAsia="Times New Roman" w:hAnsi="Cambria" w:cs="Times New Roman"/>
                <w:sz w:val="20"/>
                <w:szCs w:val="20"/>
              </w:rPr>
              <w:t>Date of Revision</w:t>
            </w:r>
          </w:p>
        </w:tc>
        <w:tc>
          <w:tcPr>
            <w:tcW w:w="2214" w:type="dxa"/>
          </w:tcPr>
          <w:p w14:paraId="596C37F8" w14:textId="77777777" w:rsidR="00AF5933" w:rsidRPr="00AF5933" w:rsidRDefault="00AF5933" w:rsidP="00D46B0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sz w:val="20"/>
                <w:szCs w:val="20"/>
              </w:rPr>
            </w:pPr>
            <w:r w:rsidRPr="00AF5933">
              <w:rPr>
                <w:rFonts w:ascii="Cambria" w:eastAsia="Times New Roman" w:hAnsi="Cambria" w:cs="Times New Roman"/>
                <w:sz w:val="20"/>
                <w:szCs w:val="20"/>
              </w:rPr>
              <w:t>Policy Section(s)</w:t>
            </w:r>
          </w:p>
        </w:tc>
        <w:tc>
          <w:tcPr>
            <w:tcW w:w="4860" w:type="dxa"/>
          </w:tcPr>
          <w:p w14:paraId="27AC1DF4" w14:textId="77777777" w:rsidR="00AF5933" w:rsidRPr="00AF5933" w:rsidRDefault="00AF5933" w:rsidP="00D46B0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sz w:val="20"/>
                <w:szCs w:val="20"/>
              </w:rPr>
            </w:pPr>
            <w:r w:rsidRPr="00AF5933">
              <w:rPr>
                <w:rFonts w:ascii="Cambria" w:eastAsia="Times New Roman" w:hAnsi="Cambria" w:cs="Times New Roman"/>
                <w:sz w:val="20"/>
                <w:szCs w:val="20"/>
              </w:rPr>
              <w:t>Changes Made</w:t>
            </w:r>
          </w:p>
        </w:tc>
      </w:tr>
      <w:tr w:rsidR="00AF5933" w:rsidRPr="00AF5933" w14:paraId="71A0AF88" w14:textId="77777777" w:rsidTr="00D46B03">
        <w:tc>
          <w:tcPr>
            <w:tcW w:w="2214" w:type="dxa"/>
          </w:tcPr>
          <w:p w14:paraId="2C466843" w14:textId="77777777" w:rsidR="00AF5933" w:rsidRPr="00AF5933" w:rsidRDefault="00AF5933" w:rsidP="00D46B0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sz w:val="20"/>
                <w:szCs w:val="20"/>
              </w:rPr>
            </w:pPr>
            <w:r w:rsidRPr="00AF5933">
              <w:rPr>
                <w:rFonts w:ascii="Cambria" w:eastAsia="Times New Roman" w:hAnsi="Cambria" w:cs="Times New Roman"/>
                <w:sz w:val="20"/>
                <w:szCs w:val="20"/>
              </w:rPr>
              <w:t>October 25, 2022</w:t>
            </w:r>
          </w:p>
        </w:tc>
        <w:tc>
          <w:tcPr>
            <w:tcW w:w="2214" w:type="dxa"/>
          </w:tcPr>
          <w:p w14:paraId="241AA237" w14:textId="77777777" w:rsidR="00AF5933" w:rsidRPr="00AF5933" w:rsidRDefault="00AF5933" w:rsidP="00D46B0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sz w:val="20"/>
                <w:szCs w:val="20"/>
              </w:rPr>
            </w:pPr>
            <w:r w:rsidRPr="00AF5933">
              <w:rPr>
                <w:rFonts w:ascii="Cambria" w:eastAsia="Times New Roman" w:hAnsi="Cambria" w:cs="Times New Roman"/>
                <w:sz w:val="20"/>
                <w:szCs w:val="20"/>
              </w:rPr>
              <w:t>N/A</w:t>
            </w:r>
          </w:p>
        </w:tc>
        <w:tc>
          <w:tcPr>
            <w:tcW w:w="4860" w:type="dxa"/>
          </w:tcPr>
          <w:p w14:paraId="2CCDE396" w14:textId="77777777" w:rsidR="00AF5933" w:rsidRPr="00AF5933" w:rsidRDefault="00AF5933" w:rsidP="00D46B0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sz w:val="20"/>
                <w:szCs w:val="20"/>
              </w:rPr>
            </w:pPr>
            <w:r w:rsidRPr="00AF5933">
              <w:rPr>
                <w:rFonts w:ascii="Cambria" w:eastAsia="Times New Roman" w:hAnsi="Cambria" w:cs="Times New Roman"/>
                <w:sz w:val="20"/>
                <w:szCs w:val="20"/>
              </w:rPr>
              <w:t>Outreach Meet Entry Program established, but not codified into an LSC Policy</w:t>
            </w:r>
          </w:p>
        </w:tc>
      </w:tr>
      <w:tr w:rsidR="00AF5933" w:rsidRPr="00AF5933" w14:paraId="0469F8B0" w14:textId="77777777" w:rsidTr="00D46B03">
        <w:tc>
          <w:tcPr>
            <w:tcW w:w="2214" w:type="dxa"/>
          </w:tcPr>
          <w:p w14:paraId="3C7ADD88" w14:textId="77777777" w:rsidR="00AF5933" w:rsidRPr="00AF5933" w:rsidRDefault="00AF5933" w:rsidP="00D46B0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sz w:val="20"/>
                <w:szCs w:val="20"/>
              </w:rPr>
            </w:pPr>
            <w:r w:rsidRPr="00AF5933">
              <w:rPr>
                <w:rFonts w:ascii="Cambria" w:eastAsia="Times New Roman" w:hAnsi="Cambria" w:cs="Times New Roman"/>
                <w:sz w:val="20"/>
                <w:szCs w:val="20"/>
              </w:rPr>
              <w:t>April 25, 2025</w:t>
            </w:r>
          </w:p>
        </w:tc>
        <w:tc>
          <w:tcPr>
            <w:tcW w:w="2214" w:type="dxa"/>
          </w:tcPr>
          <w:p w14:paraId="50917E40" w14:textId="77777777" w:rsidR="00AF5933" w:rsidRPr="00AF5933" w:rsidRDefault="00AF5933" w:rsidP="00D46B0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sz w:val="20"/>
                <w:szCs w:val="20"/>
              </w:rPr>
            </w:pPr>
            <w:r w:rsidRPr="00AF5933">
              <w:rPr>
                <w:rFonts w:ascii="Cambria" w:eastAsia="Times New Roman" w:hAnsi="Cambria" w:cs="Times New Roman"/>
                <w:sz w:val="20"/>
                <w:szCs w:val="20"/>
              </w:rPr>
              <w:t>New Policy established</w:t>
            </w:r>
          </w:p>
          <w:p w14:paraId="78A540E7" w14:textId="77777777" w:rsidR="00AF5933" w:rsidRPr="00AF5933" w:rsidRDefault="00AF5933" w:rsidP="00D46B0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sz w:val="20"/>
                <w:szCs w:val="20"/>
              </w:rPr>
            </w:pPr>
          </w:p>
        </w:tc>
        <w:tc>
          <w:tcPr>
            <w:tcW w:w="4860" w:type="dxa"/>
          </w:tcPr>
          <w:p w14:paraId="76B7CE15" w14:textId="77777777" w:rsidR="00AF5933" w:rsidRPr="00AF5933" w:rsidRDefault="00AF5933" w:rsidP="00D46B0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sz w:val="20"/>
                <w:szCs w:val="20"/>
              </w:rPr>
            </w:pPr>
            <w:r w:rsidRPr="00AF5933">
              <w:rPr>
                <w:rFonts w:ascii="Cambria" w:eastAsia="Times New Roman" w:hAnsi="Cambria" w:cs="Times New Roman"/>
                <w:sz w:val="20"/>
                <w:szCs w:val="20"/>
              </w:rPr>
              <w:t>Policy formally codified with new online reimbursement form created.</w:t>
            </w:r>
          </w:p>
        </w:tc>
      </w:tr>
    </w:tbl>
    <w:p w14:paraId="7076318E" w14:textId="77777777" w:rsidR="00AF5933" w:rsidRDefault="00AF5933" w:rsidP="00AF5933">
      <w:pPr>
        <w:ind w:left="480"/>
        <w:contextualSpacing/>
      </w:pPr>
    </w:p>
    <w:p w14:paraId="040B44CC" w14:textId="77777777" w:rsidR="007F3CF4" w:rsidRPr="002B64BE" w:rsidRDefault="007F3CF4" w:rsidP="007F3CF4">
      <w:pPr>
        <w:tabs>
          <w:tab w:val="left" w:pos="900"/>
          <w:tab w:val="left" w:pos="990"/>
        </w:tabs>
        <w:rPr>
          <w:b/>
          <w:color w:val="000000" w:themeColor="text1"/>
        </w:rPr>
      </w:pPr>
      <w:r w:rsidRPr="002B64BE">
        <w:rPr>
          <w:b/>
          <w:i/>
          <w:color w:val="000000" w:themeColor="text1"/>
        </w:rPr>
        <w:t>Attachments</w:t>
      </w:r>
      <w:r w:rsidRPr="002B64BE">
        <w:rPr>
          <w:b/>
          <w:color w:val="000000" w:themeColor="text1"/>
        </w:rPr>
        <w:t xml:space="preserve">: </w:t>
      </w:r>
    </w:p>
    <w:p w14:paraId="3F5B0247" w14:textId="1875D727" w:rsidR="007F3CF4" w:rsidRPr="002B64BE" w:rsidRDefault="007F3CF4" w:rsidP="007F3CF4">
      <w:pPr>
        <w:pStyle w:val="ListParagraph"/>
        <w:numPr>
          <w:ilvl w:val="0"/>
          <w:numId w:val="66"/>
        </w:numPr>
        <w:tabs>
          <w:tab w:val="left" w:pos="900"/>
          <w:tab w:val="left" w:pos="990"/>
        </w:tabs>
        <w:rPr>
          <w:color w:val="000000" w:themeColor="text1"/>
        </w:rPr>
      </w:pPr>
      <w:r>
        <w:rPr>
          <w:color w:val="000000" w:themeColor="text1"/>
        </w:rPr>
        <w:t>Outreach Meet Entry Reimbursement Form</w:t>
      </w:r>
    </w:p>
    <w:p w14:paraId="7EF7D09E" w14:textId="77777777" w:rsidR="007F3CF4" w:rsidRPr="00AF5933" w:rsidRDefault="007F3CF4" w:rsidP="00AF5933">
      <w:pPr>
        <w:ind w:left="480"/>
        <w:contextualSpacing/>
      </w:pPr>
    </w:p>
    <w:p w14:paraId="01580894" w14:textId="50AD83A1" w:rsidR="00AF5933" w:rsidRPr="00AF5933" w:rsidRDefault="00AF5933" w:rsidP="00AF5933">
      <w:pPr>
        <w:keepNext/>
        <w:keepLines/>
        <w:ind w:left="475"/>
        <w:contextualSpacing/>
        <w:jc w:val="center"/>
        <w:rPr>
          <w:u w:val="single"/>
        </w:rPr>
      </w:pPr>
      <w:r w:rsidRPr="00AF5933">
        <w:rPr>
          <w:u w:val="single"/>
        </w:rPr>
        <w:lastRenderedPageBreak/>
        <w:t xml:space="preserve">Appendix </w:t>
      </w:r>
      <w:r w:rsidR="007F3CF4">
        <w:rPr>
          <w:u w:val="single"/>
        </w:rPr>
        <w:t xml:space="preserve">A </w:t>
      </w:r>
      <w:r w:rsidRPr="00AF5933">
        <w:rPr>
          <w:u w:val="single"/>
        </w:rPr>
        <w:t>– Outreach Meet Entry Reimbursement Form</w:t>
      </w:r>
    </w:p>
    <w:p w14:paraId="294DD023" w14:textId="77777777" w:rsidR="00AF5933" w:rsidRPr="00024CD0" w:rsidRDefault="00AF5933" w:rsidP="00AF5933">
      <w:pPr>
        <w:keepNext/>
        <w:keepLines/>
        <w:ind w:left="475"/>
        <w:contextualSpacing/>
        <w:jc w:val="center"/>
        <w:rPr>
          <w:u w:val="single"/>
        </w:rPr>
      </w:pPr>
    </w:p>
    <w:p w14:paraId="2936954D" w14:textId="77777777" w:rsidR="00AF5933" w:rsidRPr="00024CD0" w:rsidRDefault="00AF5933" w:rsidP="00AF5933">
      <w:pPr>
        <w:ind w:left="480"/>
        <w:contextualSpacing/>
      </w:pPr>
      <w:r w:rsidRPr="00024CD0">
        <w:rPr>
          <w:noProof/>
        </w:rPr>
        <w:drawing>
          <wp:inline distT="0" distB="0" distL="0" distR="0" wp14:anchorId="2E0A6DFF" wp14:editId="612AA89D">
            <wp:extent cx="4448796" cy="8068801"/>
            <wp:effectExtent l="0" t="0" r="9525" b="8890"/>
            <wp:docPr id="1128947595" name="Picture 1" descr="A screenshot of a for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947595" name="Picture 1" descr="A screenshot of a form&#10;&#10;AI-generated content may be incorrect."/>
                    <pic:cNvPicPr/>
                  </pic:nvPicPr>
                  <pic:blipFill>
                    <a:blip r:embed="rId14"/>
                    <a:stretch>
                      <a:fillRect/>
                    </a:stretch>
                  </pic:blipFill>
                  <pic:spPr>
                    <a:xfrm>
                      <a:off x="0" y="0"/>
                      <a:ext cx="4448796" cy="8068801"/>
                    </a:xfrm>
                    <a:prstGeom prst="rect">
                      <a:avLst/>
                    </a:prstGeom>
                  </pic:spPr>
                </pic:pic>
              </a:graphicData>
            </a:graphic>
          </wp:inline>
        </w:drawing>
      </w:r>
    </w:p>
    <w:p w14:paraId="56B43EB4" w14:textId="77777777" w:rsidR="001F5B4E" w:rsidRPr="00C1352E" w:rsidRDefault="001F5B4E" w:rsidP="001F5B4E">
      <w:pPr>
        <w:pageBreakBefore/>
        <w:rPr>
          <w:rFonts w:ascii="Cambria" w:eastAsia="MS Mincho" w:hAnsi="Cambria" w:cs="Times New Roman"/>
          <w:b/>
          <w:color w:val="000000"/>
          <w:sz w:val="28"/>
          <w:szCs w:val="28"/>
        </w:rPr>
      </w:pPr>
      <w:r w:rsidRPr="00C1352E">
        <w:rPr>
          <w:rFonts w:ascii="Cambria" w:eastAsia="MS Mincho" w:hAnsi="Cambria" w:cs="Times New Roman"/>
          <w:noProof/>
          <w:color w:val="000000"/>
        </w:rPr>
        <w:lastRenderedPageBreak/>
        <w:drawing>
          <wp:anchor distT="0" distB="0" distL="114300" distR="114300" simplePos="0" relativeHeight="251694080" behindDoc="0" locked="0" layoutInCell="1" allowOverlap="1" wp14:anchorId="6BB8E9B7" wp14:editId="2FEB1402">
            <wp:simplePos x="0" y="0"/>
            <wp:positionH relativeFrom="column">
              <wp:posOffset>5063433</wp:posOffset>
            </wp:positionH>
            <wp:positionV relativeFrom="paragraph">
              <wp:posOffset>-569707</wp:posOffset>
            </wp:positionV>
            <wp:extent cx="1161435" cy="1028700"/>
            <wp:effectExtent l="0" t="0" r="635" b="0"/>
            <wp:wrapNone/>
            <wp:docPr id="13" name="Picture 13" descr="A logo for a swimming competi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logo for a swimming competition&#10;&#10;Description automatically generated"/>
                    <pic:cNvPicPr>
                      <a:picLocks noChangeAspect="1" noChangeArrowheads="1"/>
                    </pic:cNvPicPr>
                  </pic:nvPicPr>
                  <pic:blipFill>
                    <a:blip r:embed="rId8"/>
                    <a:stretch>
                      <a:fillRect/>
                    </a:stretch>
                  </pic:blipFill>
                  <pic:spPr bwMode="auto">
                    <a:xfrm>
                      <a:off x="0" y="0"/>
                      <a:ext cx="1161435" cy="1028700"/>
                    </a:xfrm>
                    <a:prstGeom prst="rect">
                      <a:avLst/>
                    </a:prstGeom>
                    <a:noFill/>
                    <a:ln>
                      <a:noFill/>
                    </a:ln>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Pr="00C1352E">
        <w:rPr>
          <w:rFonts w:ascii="Cambria" w:eastAsia="MS Mincho" w:hAnsi="Cambria" w:cs="Times New Roman"/>
          <w:b/>
          <w:color w:val="000000"/>
          <w:sz w:val="28"/>
          <w:szCs w:val="28"/>
        </w:rPr>
        <w:t>Policy &amp; Procedures Manual</w:t>
      </w:r>
    </w:p>
    <w:p w14:paraId="5BD66E22" w14:textId="77777777" w:rsidR="001F5B4E" w:rsidRPr="00C1352E" w:rsidRDefault="001F5B4E" w:rsidP="001F5B4E">
      <w:pPr>
        <w:rPr>
          <w:rFonts w:ascii="Cambria" w:eastAsia="MS Mincho" w:hAnsi="Cambria" w:cs="Times New Roman"/>
          <w:color w:val="000000"/>
        </w:rPr>
      </w:pPr>
      <w:r w:rsidRPr="00C1352E">
        <w:rPr>
          <w:rFonts w:ascii="Cambria" w:eastAsia="MS Mincho" w:hAnsi="Cambria" w:cs="Times New Roman"/>
          <w:b/>
          <w:color w:val="000000"/>
        </w:rPr>
        <w:t>Wisconsin Swimming, Inc.</w:t>
      </w:r>
    </w:p>
    <w:p w14:paraId="4C4BFA06" w14:textId="77777777" w:rsidR="001F5B4E" w:rsidRPr="00C1352E" w:rsidRDefault="001F5B4E" w:rsidP="001F5B4E">
      <w:pPr>
        <w:keepNext/>
        <w:keepLines/>
        <w:spacing w:before="480"/>
        <w:outlineLvl w:val="0"/>
        <w:rPr>
          <w:rFonts w:ascii="Cambria" w:eastAsia="MS Gothic" w:hAnsi="Cambria" w:cs="Times New Roman"/>
          <w:b/>
          <w:bCs/>
          <w:color w:val="000000"/>
        </w:rPr>
      </w:pPr>
      <w:bookmarkStart w:id="30" w:name="_Toc133787776"/>
      <w:bookmarkStart w:id="31" w:name="_Toc197674826"/>
      <w:r w:rsidRPr="00C1352E">
        <w:rPr>
          <w:rFonts w:ascii="Cambria" w:eastAsia="MS Gothic" w:hAnsi="Cambria" w:cs="Times New Roman"/>
          <w:b/>
          <w:bCs/>
          <w:color w:val="000000"/>
        </w:rPr>
        <w:t xml:space="preserve">Policy 13: Athlete </w:t>
      </w:r>
      <w:r>
        <w:rPr>
          <w:rFonts w:ascii="Cambria" w:eastAsia="MS Gothic" w:hAnsi="Cambria" w:cs="Times New Roman"/>
          <w:b/>
          <w:bCs/>
          <w:color w:val="000000"/>
        </w:rPr>
        <w:t xml:space="preserve">Board </w:t>
      </w:r>
      <w:r w:rsidRPr="00C1352E">
        <w:rPr>
          <w:rFonts w:ascii="Cambria" w:eastAsia="MS Gothic" w:hAnsi="Cambria" w:cs="Times New Roman"/>
          <w:b/>
          <w:bCs/>
          <w:color w:val="000000"/>
        </w:rPr>
        <w:t>Representatives and the Athlete Liaison</w:t>
      </w:r>
      <w:bookmarkEnd w:id="30"/>
      <w:bookmarkEnd w:id="31"/>
    </w:p>
    <w:p w14:paraId="19C392B2" w14:textId="77777777" w:rsidR="001F5B4E" w:rsidRPr="00C1352E" w:rsidRDefault="001F5B4E" w:rsidP="001F5B4E">
      <w:pPr>
        <w:tabs>
          <w:tab w:val="left" w:pos="3446"/>
        </w:tabs>
        <w:rPr>
          <w:rFonts w:ascii="Cambria" w:eastAsia="MS Mincho" w:hAnsi="Cambria" w:cs="Times New Roman"/>
          <w:color w:val="000000"/>
        </w:rPr>
      </w:pPr>
    </w:p>
    <w:p w14:paraId="6DEBBC8D" w14:textId="77777777" w:rsidR="0042175B" w:rsidRPr="00C1352E" w:rsidRDefault="0042175B" w:rsidP="0042175B">
      <w:pPr>
        <w:rPr>
          <w:rFonts w:ascii="Cambria" w:eastAsia="MS Mincho" w:hAnsi="Cambria" w:cs="Times New Roman"/>
          <w:i/>
          <w:color w:val="000000"/>
        </w:rPr>
      </w:pPr>
      <w:r w:rsidRPr="00C1352E">
        <w:rPr>
          <w:rFonts w:ascii="Cambria" w:eastAsia="MS Mincho" w:hAnsi="Cambria" w:cs="Times New Roman"/>
          <w:color w:val="000000"/>
        </w:rPr>
        <w:t xml:space="preserve">Effective Date: </w:t>
      </w:r>
      <w:r w:rsidRPr="00C1352E">
        <w:rPr>
          <w:rFonts w:ascii="Cambria" w:eastAsia="MS Mincho" w:hAnsi="Cambria" w:cs="Times New Roman"/>
          <w:i/>
          <w:color w:val="000000"/>
        </w:rPr>
        <w:t>May 1, 1998</w:t>
      </w:r>
    </w:p>
    <w:p w14:paraId="07AD711A" w14:textId="77777777" w:rsidR="0042175B" w:rsidRPr="00C1352E" w:rsidRDefault="0042175B" w:rsidP="0042175B">
      <w:pPr>
        <w:rPr>
          <w:rFonts w:ascii="Cambria" w:eastAsia="MS Mincho" w:hAnsi="Cambria" w:cs="Times New Roman"/>
          <w:i/>
          <w:color w:val="000000"/>
        </w:rPr>
      </w:pPr>
      <w:r w:rsidRPr="00C1352E">
        <w:rPr>
          <w:rFonts w:ascii="Cambria" w:eastAsia="MS Mincho" w:hAnsi="Cambria" w:cs="Times New Roman"/>
          <w:color w:val="000000"/>
        </w:rPr>
        <w:t xml:space="preserve">Supersede Date: </w:t>
      </w:r>
      <w:r>
        <w:rPr>
          <w:rFonts w:ascii="Cambria" w:eastAsia="MS Mincho" w:hAnsi="Cambria" w:cs="Times New Roman"/>
          <w:i/>
          <w:color w:val="000000"/>
        </w:rPr>
        <w:t>October 24, 2023</w:t>
      </w:r>
      <w:r w:rsidRPr="00C1352E">
        <w:rPr>
          <w:rFonts w:ascii="Cambria" w:eastAsia="MS Mincho" w:hAnsi="Cambria" w:cs="Times New Roman"/>
          <w:color w:val="000000"/>
        </w:rPr>
        <w:br/>
        <w:t xml:space="preserve">Last Revision Date: </w:t>
      </w:r>
      <w:r>
        <w:rPr>
          <w:rFonts w:ascii="Cambria" w:eastAsia="MS Mincho" w:hAnsi="Cambria" w:cs="Times New Roman"/>
          <w:i/>
          <w:color w:val="000000"/>
        </w:rPr>
        <w:t>March 25, 2025</w:t>
      </w:r>
    </w:p>
    <w:p w14:paraId="54E0CFAC" w14:textId="77777777" w:rsidR="001F5B4E" w:rsidRPr="00C1352E" w:rsidRDefault="001F5B4E" w:rsidP="001F5B4E">
      <w:pPr>
        <w:rPr>
          <w:rFonts w:ascii="Cambria" w:eastAsia="MS Mincho" w:hAnsi="Cambria" w:cs="Times New Roman"/>
          <w:i/>
          <w:color w:val="000000"/>
        </w:rPr>
      </w:pPr>
    </w:p>
    <w:p w14:paraId="4F8BD9D7" w14:textId="77777777" w:rsidR="001F5B4E" w:rsidRDefault="001F5B4E" w:rsidP="001F5B4E">
      <w:pPr>
        <w:rPr>
          <w:rFonts w:ascii="Cambria" w:eastAsia="MS Mincho" w:hAnsi="Cambria" w:cs="Times New Roman"/>
          <w:i/>
          <w:color w:val="000000"/>
        </w:rPr>
      </w:pPr>
      <w:r w:rsidRPr="00C1352E">
        <w:rPr>
          <w:rFonts w:ascii="Cambria" w:eastAsia="MS Mincho" w:hAnsi="Cambria" w:cs="Times New Roman"/>
          <w:b/>
          <w:i/>
          <w:color w:val="000000"/>
        </w:rPr>
        <w:t xml:space="preserve">Scope: </w:t>
      </w:r>
      <w:r w:rsidRPr="00C1352E">
        <w:rPr>
          <w:rFonts w:ascii="Cambria" w:eastAsia="MS Mincho" w:hAnsi="Cambria" w:cs="Times New Roman"/>
          <w:i/>
          <w:color w:val="000000"/>
        </w:rPr>
        <w:t xml:space="preserve">This policy is written for Athlete Members for the purpose of providing the procedure for electing their Athlete </w:t>
      </w:r>
      <w:r>
        <w:rPr>
          <w:rFonts w:ascii="Cambria" w:eastAsia="MS Mincho" w:hAnsi="Cambria" w:cs="Times New Roman"/>
          <w:i/>
          <w:color w:val="000000"/>
        </w:rPr>
        <w:t xml:space="preserve">Board </w:t>
      </w:r>
      <w:r w:rsidRPr="00C1352E">
        <w:rPr>
          <w:rFonts w:ascii="Cambria" w:eastAsia="MS Mincho" w:hAnsi="Cambria" w:cs="Times New Roman"/>
          <w:i/>
          <w:color w:val="000000"/>
        </w:rPr>
        <w:t xml:space="preserve">Representatives and to outline the responsibilities of the Athlete </w:t>
      </w:r>
      <w:r>
        <w:rPr>
          <w:rFonts w:ascii="Cambria" w:eastAsia="MS Mincho" w:hAnsi="Cambria" w:cs="Times New Roman"/>
          <w:i/>
          <w:color w:val="000000"/>
        </w:rPr>
        <w:t xml:space="preserve">Board </w:t>
      </w:r>
      <w:r w:rsidRPr="00C1352E">
        <w:rPr>
          <w:rFonts w:ascii="Cambria" w:eastAsia="MS Mincho" w:hAnsi="Cambria" w:cs="Times New Roman"/>
          <w:i/>
          <w:color w:val="000000"/>
        </w:rPr>
        <w:t xml:space="preserve">Representatives and </w:t>
      </w:r>
      <w:r>
        <w:rPr>
          <w:rFonts w:ascii="Cambria" w:eastAsia="MS Mincho" w:hAnsi="Cambria" w:cs="Times New Roman"/>
          <w:i/>
          <w:color w:val="000000"/>
        </w:rPr>
        <w:t xml:space="preserve">the </w:t>
      </w:r>
      <w:r w:rsidRPr="00C1352E">
        <w:rPr>
          <w:rFonts w:ascii="Cambria" w:eastAsia="MS Mincho" w:hAnsi="Cambria" w:cs="Times New Roman"/>
          <w:i/>
          <w:color w:val="000000"/>
        </w:rPr>
        <w:t xml:space="preserve">Athlete Liaison.  </w:t>
      </w:r>
    </w:p>
    <w:p w14:paraId="4330FD93" w14:textId="77777777" w:rsidR="001F5B4E" w:rsidRPr="00C1352E" w:rsidRDefault="001F5B4E" w:rsidP="001F5B4E">
      <w:pPr>
        <w:rPr>
          <w:rFonts w:ascii="Cambria" w:eastAsia="MS Mincho" w:hAnsi="Cambria" w:cs="Times New Roman"/>
          <w:i/>
          <w:color w:val="000000"/>
        </w:rPr>
      </w:pPr>
    </w:p>
    <w:p w14:paraId="523E284C" w14:textId="77777777" w:rsidR="0042175B" w:rsidRPr="00AA0CBD" w:rsidRDefault="0042175B" w:rsidP="0042175B">
      <w:pPr>
        <w:numPr>
          <w:ilvl w:val="1"/>
          <w:numId w:val="57"/>
        </w:numPr>
        <w:contextualSpacing/>
        <w:rPr>
          <w:rFonts w:ascii="Cambria" w:eastAsia="MS Mincho" w:hAnsi="Cambria" w:cs="Times New Roman"/>
          <w:b/>
          <w:color w:val="000000"/>
        </w:rPr>
      </w:pPr>
      <w:bookmarkStart w:id="32" w:name="_Hlk192173412"/>
      <w:r w:rsidRPr="00AA0CBD">
        <w:rPr>
          <w:rFonts w:ascii="Cambria" w:eastAsia="MS Mincho" w:hAnsi="Cambria" w:cs="Times New Roman"/>
          <w:b/>
          <w:color w:val="000000"/>
        </w:rPr>
        <w:t>Athlete Board Representatives</w:t>
      </w:r>
    </w:p>
    <w:p w14:paraId="359CDC9A" w14:textId="77777777" w:rsidR="0042175B" w:rsidRPr="00D31A95" w:rsidRDefault="0042175B" w:rsidP="0042175B">
      <w:pPr>
        <w:numPr>
          <w:ilvl w:val="2"/>
          <w:numId w:val="57"/>
        </w:numPr>
        <w:contextualSpacing/>
        <w:rPr>
          <w:rFonts w:ascii="Cambria" w:eastAsia="MS Mincho" w:hAnsi="Cambria" w:cs="Times New Roman"/>
          <w:b/>
          <w:color w:val="000000"/>
        </w:rPr>
      </w:pPr>
      <w:bookmarkStart w:id="33" w:name="_Hlk192173480"/>
      <w:bookmarkEnd w:id="32"/>
      <w:r w:rsidRPr="00C1352E">
        <w:rPr>
          <w:rFonts w:ascii="Cambria" w:eastAsia="MS Mincho" w:hAnsi="Cambria" w:cs="Times New Roman"/>
          <w:color w:val="000000"/>
        </w:rPr>
        <w:t xml:space="preserve">There shall be </w:t>
      </w:r>
      <w:r>
        <w:rPr>
          <w:rFonts w:ascii="Cambria" w:eastAsia="MS Mincho" w:hAnsi="Cambria" w:cs="Times New Roman"/>
          <w:color w:val="000000"/>
        </w:rPr>
        <w:t>four</w:t>
      </w:r>
      <w:r w:rsidRPr="00C1352E">
        <w:rPr>
          <w:rFonts w:ascii="Cambria" w:eastAsia="MS Mincho" w:hAnsi="Cambria" w:cs="Times New Roman"/>
          <w:color w:val="000000"/>
        </w:rPr>
        <w:t xml:space="preserve"> (</w:t>
      </w:r>
      <w:r>
        <w:rPr>
          <w:rFonts w:ascii="Cambria" w:eastAsia="MS Mincho" w:hAnsi="Cambria" w:cs="Times New Roman"/>
          <w:color w:val="000000"/>
        </w:rPr>
        <w:t>4</w:t>
      </w:r>
      <w:r w:rsidRPr="00C1352E">
        <w:rPr>
          <w:rFonts w:ascii="Cambria" w:eastAsia="MS Mincho" w:hAnsi="Cambria" w:cs="Times New Roman"/>
          <w:color w:val="000000"/>
        </w:rPr>
        <w:t xml:space="preserve">) Athlete </w:t>
      </w:r>
      <w:r>
        <w:rPr>
          <w:rFonts w:ascii="Cambria" w:eastAsia="MS Mincho" w:hAnsi="Cambria" w:cs="Times New Roman"/>
          <w:color w:val="000000"/>
        </w:rPr>
        <w:t xml:space="preserve">Board </w:t>
      </w:r>
      <w:r w:rsidRPr="00C1352E">
        <w:rPr>
          <w:rFonts w:ascii="Cambria" w:eastAsia="MS Mincho" w:hAnsi="Cambria" w:cs="Times New Roman"/>
          <w:color w:val="000000"/>
        </w:rPr>
        <w:t xml:space="preserve">Representatives elected, </w:t>
      </w:r>
      <w:r>
        <w:rPr>
          <w:rFonts w:ascii="Cambria" w:eastAsia="MS Mincho" w:hAnsi="Cambria" w:cs="Times New Roman"/>
          <w:color w:val="000000"/>
        </w:rPr>
        <w:t>two</w:t>
      </w:r>
      <w:r w:rsidRPr="00C1352E">
        <w:rPr>
          <w:rFonts w:ascii="Cambria" w:eastAsia="MS Mincho" w:hAnsi="Cambria" w:cs="Times New Roman"/>
          <w:color w:val="000000"/>
        </w:rPr>
        <w:t xml:space="preserve"> (</w:t>
      </w:r>
      <w:r>
        <w:rPr>
          <w:rFonts w:ascii="Cambria" w:eastAsia="MS Mincho" w:hAnsi="Cambria" w:cs="Times New Roman"/>
          <w:color w:val="000000"/>
        </w:rPr>
        <w:t>2</w:t>
      </w:r>
      <w:r w:rsidRPr="00C1352E">
        <w:rPr>
          <w:rFonts w:ascii="Cambria" w:eastAsia="MS Mincho" w:hAnsi="Cambria" w:cs="Times New Roman"/>
          <w:color w:val="000000"/>
        </w:rPr>
        <w:t>) each year, serving a (2) year term or until his/her successor is elected.</w:t>
      </w:r>
    </w:p>
    <w:p w14:paraId="5DC7D67C" w14:textId="77777777" w:rsidR="0042175B" w:rsidRPr="00AA0CBD" w:rsidRDefault="0042175B" w:rsidP="0042175B">
      <w:pPr>
        <w:numPr>
          <w:ilvl w:val="2"/>
          <w:numId w:val="57"/>
        </w:numPr>
        <w:contextualSpacing/>
        <w:rPr>
          <w:rFonts w:ascii="Cambria" w:eastAsia="MS Mincho" w:hAnsi="Cambria" w:cs="Times New Roman"/>
          <w:b/>
          <w:color w:val="000000"/>
        </w:rPr>
      </w:pPr>
      <w:r w:rsidRPr="00CA6687">
        <w:rPr>
          <w:rFonts w:ascii="Cambria" w:hAnsi="Cambria"/>
          <w:color w:val="000000" w:themeColor="text1"/>
        </w:rPr>
        <w:t xml:space="preserve">The two (2) Senior Athlete </w:t>
      </w:r>
      <w:r w:rsidRPr="00AA0CBD">
        <w:rPr>
          <w:rFonts w:ascii="Cambria" w:hAnsi="Cambria"/>
          <w:color w:val="000000" w:themeColor="text1"/>
        </w:rPr>
        <w:t>Board Representatives shall co-chair the Athlete Committee and Athlete Division</w:t>
      </w:r>
      <w:bookmarkEnd w:id="33"/>
      <w:r>
        <w:rPr>
          <w:rFonts w:ascii="Cambria" w:hAnsi="Cambria"/>
          <w:color w:val="000000" w:themeColor="text1"/>
        </w:rPr>
        <w:t>.</w:t>
      </w:r>
    </w:p>
    <w:p w14:paraId="567C4B61" w14:textId="77777777" w:rsidR="0042175B" w:rsidRPr="00C1352E" w:rsidRDefault="0042175B" w:rsidP="0042175B">
      <w:pPr>
        <w:numPr>
          <w:ilvl w:val="1"/>
          <w:numId w:val="57"/>
        </w:numPr>
        <w:contextualSpacing/>
        <w:rPr>
          <w:rFonts w:ascii="Cambria" w:eastAsia="MS Mincho" w:hAnsi="Cambria" w:cs="Times New Roman"/>
          <w:b/>
          <w:color w:val="000000"/>
        </w:rPr>
      </w:pPr>
      <w:r w:rsidRPr="00C1352E">
        <w:rPr>
          <w:rFonts w:ascii="Cambria" w:eastAsia="MS Mincho" w:hAnsi="Cambria" w:cs="Times New Roman"/>
          <w:b/>
          <w:color w:val="000000"/>
        </w:rPr>
        <w:t xml:space="preserve">Athlete </w:t>
      </w:r>
      <w:r>
        <w:rPr>
          <w:rFonts w:ascii="Cambria" w:eastAsia="MS Mincho" w:hAnsi="Cambria" w:cs="Times New Roman"/>
          <w:b/>
          <w:color w:val="000000"/>
        </w:rPr>
        <w:t xml:space="preserve">Board </w:t>
      </w:r>
      <w:r w:rsidRPr="00C1352E">
        <w:rPr>
          <w:rFonts w:ascii="Cambria" w:eastAsia="MS Mincho" w:hAnsi="Cambria" w:cs="Times New Roman"/>
          <w:b/>
          <w:color w:val="000000"/>
        </w:rPr>
        <w:t>Representative Responsibilities</w:t>
      </w:r>
    </w:p>
    <w:p w14:paraId="7964BD7F" w14:textId="77777777" w:rsidR="0042175B" w:rsidRPr="00C1352E" w:rsidRDefault="0042175B" w:rsidP="0042175B">
      <w:pPr>
        <w:numPr>
          <w:ilvl w:val="2"/>
          <w:numId w:val="57"/>
        </w:numPr>
        <w:contextualSpacing/>
        <w:rPr>
          <w:rFonts w:ascii="Cambria" w:eastAsia="MS Mincho" w:hAnsi="Cambria" w:cs="Times New Roman"/>
          <w:b/>
          <w:color w:val="000000"/>
        </w:rPr>
      </w:pPr>
      <w:r w:rsidRPr="00C1352E">
        <w:rPr>
          <w:rFonts w:ascii="Cambria" w:eastAsia="MS Mincho" w:hAnsi="Cambria" w:cs="Times New Roman"/>
          <w:color w:val="000000"/>
        </w:rPr>
        <w:t xml:space="preserve">Elected Athlete </w:t>
      </w:r>
      <w:r>
        <w:rPr>
          <w:rFonts w:ascii="Cambria" w:eastAsia="MS Mincho" w:hAnsi="Cambria" w:cs="Times New Roman"/>
          <w:color w:val="000000"/>
        </w:rPr>
        <w:t xml:space="preserve">Board </w:t>
      </w:r>
      <w:r w:rsidRPr="00C1352E">
        <w:rPr>
          <w:rFonts w:ascii="Cambria" w:eastAsia="MS Mincho" w:hAnsi="Cambria" w:cs="Times New Roman"/>
          <w:color w:val="000000"/>
        </w:rPr>
        <w:t>Representatives:</w:t>
      </w:r>
    </w:p>
    <w:p w14:paraId="28C6BB9B" w14:textId="77777777" w:rsidR="0042175B" w:rsidRPr="00C1352E" w:rsidRDefault="0042175B" w:rsidP="0042175B">
      <w:pPr>
        <w:numPr>
          <w:ilvl w:val="0"/>
          <w:numId w:val="58"/>
        </w:numPr>
        <w:ind w:left="1170" w:hanging="450"/>
        <w:rPr>
          <w:rFonts w:ascii="Cambria" w:eastAsia="MS Mincho" w:hAnsi="Cambria" w:cs="Times New Roman"/>
          <w:color w:val="000000"/>
        </w:rPr>
      </w:pPr>
      <w:r w:rsidRPr="00C1352E">
        <w:rPr>
          <w:rFonts w:ascii="Cambria" w:eastAsia="MS Mincho" w:hAnsi="Cambria" w:cs="Times New Roman"/>
          <w:color w:val="000000"/>
        </w:rPr>
        <w:t xml:space="preserve">Serve as an intermediary between the athletes who are members of Wisconsin Swimming and the Board of Directors and House of Delegates; and </w:t>
      </w:r>
    </w:p>
    <w:p w14:paraId="6B17F68F" w14:textId="77777777" w:rsidR="0042175B" w:rsidRDefault="0042175B" w:rsidP="0042175B">
      <w:pPr>
        <w:numPr>
          <w:ilvl w:val="0"/>
          <w:numId w:val="58"/>
        </w:numPr>
        <w:ind w:left="1170" w:hanging="450"/>
        <w:rPr>
          <w:rFonts w:ascii="Cambria" w:eastAsia="MS Mincho" w:hAnsi="Cambria" w:cs="Times New Roman"/>
          <w:color w:val="000000"/>
        </w:rPr>
      </w:pPr>
      <w:proofErr w:type="gramStart"/>
      <w:r w:rsidRPr="00C1352E">
        <w:rPr>
          <w:rFonts w:ascii="Cambria" w:eastAsia="MS Mincho" w:hAnsi="Cambria" w:cs="Times New Roman"/>
          <w:color w:val="000000"/>
        </w:rPr>
        <w:t>Shall</w:t>
      </w:r>
      <w:proofErr w:type="gramEnd"/>
      <w:r w:rsidRPr="00C1352E">
        <w:rPr>
          <w:rFonts w:ascii="Cambria" w:eastAsia="MS Mincho" w:hAnsi="Cambria" w:cs="Times New Roman"/>
          <w:color w:val="000000"/>
        </w:rPr>
        <w:t xml:space="preserve"> participate </w:t>
      </w:r>
      <w:r w:rsidRPr="00CA6687">
        <w:rPr>
          <w:rFonts w:ascii="Cambria" w:hAnsi="Cambria"/>
          <w:color w:val="000000" w:themeColor="text1"/>
        </w:rPr>
        <w:t>in the meetings of the Board of Directors, the House of Delegates, and the Athlete Committee.</w:t>
      </w:r>
      <w:r>
        <w:rPr>
          <w:color w:val="000000" w:themeColor="text1"/>
        </w:rPr>
        <w:t xml:space="preserve"> </w:t>
      </w:r>
    </w:p>
    <w:p w14:paraId="115AB035" w14:textId="77777777" w:rsidR="0042175B" w:rsidRDefault="0042175B" w:rsidP="0042175B">
      <w:pPr>
        <w:numPr>
          <w:ilvl w:val="2"/>
          <w:numId w:val="57"/>
        </w:numPr>
        <w:contextualSpacing/>
        <w:rPr>
          <w:rFonts w:ascii="Cambria" w:eastAsia="MS Mincho" w:hAnsi="Cambria" w:cs="Times New Roman"/>
          <w:color w:val="000000"/>
        </w:rPr>
      </w:pPr>
      <w:r w:rsidRPr="00C1352E">
        <w:rPr>
          <w:rFonts w:ascii="Cambria" w:eastAsia="MS Mincho" w:hAnsi="Cambria" w:cs="Times New Roman"/>
          <w:color w:val="000000"/>
        </w:rPr>
        <w:t xml:space="preserve">Senior Athlete </w:t>
      </w:r>
      <w:r>
        <w:rPr>
          <w:rFonts w:ascii="Cambria" w:eastAsia="MS Mincho" w:hAnsi="Cambria" w:cs="Times New Roman"/>
          <w:color w:val="000000"/>
        </w:rPr>
        <w:t xml:space="preserve">Board </w:t>
      </w:r>
      <w:r w:rsidRPr="00C1352E">
        <w:rPr>
          <w:rFonts w:ascii="Cambria" w:eastAsia="MS Mincho" w:hAnsi="Cambria" w:cs="Times New Roman"/>
          <w:color w:val="000000"/>
        </w:rPr>
        <w:t>Representative</w:t>
      </w:r>
      <w:r>
        <w:rPr>
          <w:rFonts w:ascii="Cambria" w:eastAsia="MS Mincho" w:hAnsi="Cambria" w:cs="Times New Roman"/>
          <w:color w:val="000000"/>
        </w:rPr>
        <w:t>s</w:t>
      </w:r>
      <w:r w:rsidRPr="00C1352E">
        <w:rPr>
          <w:rFonts w:ascii="Cambria" w:eastAsia="MS Mincho" w:hAnsi="Cambria" w:cs="Times New Roman"/>
          <w:color w:val="000000"/>
        </w:rPr>
        <w:t>:</w:t>
      </w:r>
    </w:p>
    <w:p w14:paraId="5F26963A" w14:textId="77777777" w:rsidR="0042175B" w:rsidRPr="00C1352E" w:rsidRDefault="0042175B" w:rsidP="0042175B">
      <w:pPr>
        <w:numPr>
          <w:ilvl w:val="0"/>
          <w:numId w:val="59"/>
        </w:numPr>
        <w:tabs>
          <w:tab w:val="num" w:pos="1170"/>
        </w:tabs>
        <w:rPr>
          <w:rFonts w:ascii="Cambria" w:eastAsia="MS Mincho" w:hAnsi="Cambria" w:cs="Times New Roman"/>
          <w:color w:val="000000"/>
        </w:rPr>
      </w:pPr>
      <w:r>
        <w:rPr>
          <w:rFonts w:ascii="Cambria" w:eastAsia="MS Mincho" w:hAnsi="Cambria" w:cs="Times New Roman"/>
          <w:color w:val="000000"/>
        </w:rPr>
        <w:t>Co-</w:t>
      </w:r>
      <w:proofErr w:type="gramStart"/>
      <w:r>
        <w:rPr>
          <w:rFonts w:ascii="Cambria" w:eastAsia="MS Mincho" w:hAnsi="Cambria" w:cs="Times New Roman"/>
          <w:color w:val="000000"/>
        </w:rPr>
        <w:t>chair</w:t>
      </w:r>
      <w:proofErr w:type="gramEnd"/>
      <w:r>
        <w:rPr>
          <w:rFonts w:ascii="Cambria" w:eastAsia="MS Mincho" w:hAnsi="Cambria" w:cs="Times New Roman"/>
          <w:color w:val="000000"/>
        </w:rPr>
        <w:t xml:space="preserve"> </w:t>
      </w:r>
      <w:r w:rsidRPr="00C1352E">
        <w:rPr>
          <w:rFonts w:ascii="Cambria" w:eastAsia="MS Mincho" w:hAnsi="Cambria" w:cs="Times New Roman"/>
          <w:color w:val="000000"/>
        </w:rPr>
        <w:t xml:space="preserve">the Athlete Committee that consists of Athlete Representatives interested in so </w:t>
      </w:r>
      <w:proofErr w:type="gramStart"/>
      <w:r w:rsidRPr="00C1352E">
        <w:rPr>
          <w:rFonts w:ascii="Cambria" w:eastAsia="MS Mincho" w:hAnsi="Cambria" w:cs="Times New Roman"/>
          <w:color w:val="000000"/>
        </w:rPr>
        <w:t>serving;</w:t>
      </w:r>
      <w:proofErr w:type="gramEnd"/>
      <w:r w:rsidRPr="00C1352E">
        <w:rPr>
          <w:rFonts w:ascii="Cambria" w:eastAsia="MS Mincho" w:hAnsi="Cambria" w:cs="Times New Roman"/>
          <w:color w:val="000000"/>
        </w:rPr>
        <w:t xml:space="preserve"> </w:t>
      </w:r>
    </w:p>
    <w:p w14:paraId="665E1904" w14:textId="77777777" w:rsidR="0042175B" w:rsidRPr="00C1352E" w:rsidRDefault="0042175B" w:rsidP="0042175B">
      <w:pPr>
        <w:numPr>
          <w:ilvl w:val="0"/>
          <w:numId w:val="59"/>
        </w:numPr>
        <w:tabs>
          <w:tab w:val="num" w:pos="1170"/>
        </w:tabs>
        <w:rPr>
          <w:rFonts w:ascii="Cambria" w:eastAsia="MS Mincho" w:hAnsi="Cambria" w:cs="Times New Roman"/>
          <w:color w:val="000000"/>
        </w:rPr>
      </w:pPr>
      <w:r w:rsidRPr="00C1352E">
        <w:rPr>
          <w:rFonts w:ascii="Cambria" w:eastAsia="MS Mincho" w:hAnsi="Cambria" w:cs="Times New Roman"/>
          <w:color w:val="000000"/>
        </w:rPr>
        <w:t>Conduct</w:t>
      </w:r>
      <w:r>
        <w:rPr>
          <w:rFonts w:ascii="Cambria" w:eastAsia="MS Mincho" w:hAnsi="Cambria" w:cs="Times New Roman"/>
          <w:color w:val="000000"/>
        </w:rPr>
        <w:t xml:space="preserve"> </w:t>
      </w:r>
      <w:r w:rsidRPr="00C1352E">
        <w:rPr>
          <w:rFonts w:ascii="Cambria" w:eastAsia="MS Mincho" w:hAnsi="Cambria" w:cs="Times New Roman"/>
          <w:color w:val="000000"/>
        </w:rPr>
        <w:t xml:space="preserve">at least one (1) meeting annually, which is usually at the annual LSC House of Delegates meeting or in conjunction with the 13 &amp; Over LSC Short or Long Course Championships for Athlete Members or Seasonal Athlete Members ages 13 or older, to assess the needs and interests of LSC athletes; and  </w:t>
      </w:r>
    </w:p>
    <w:p w14:paraId="42F2A883" w14:textId="77777777" w:rsidR="0042175B" w:rsidRPr="00C1352E" w:rsidRDefault="0042175B" w:rsidP="0042175B">
      <w:pPr>
        <w:numPr>
          <w:ilvl w:val="0"/>
          <w:numId w:val="59"/>
        </w:numPr>
        <w:tabs>
          <w:tab w:val="num" w:pos="1170"/>
        </w:tabs>
        <w:rPr>
          <w:rFonts w:ascii="Cambria" w:eastAsia="MS Mincho" w:hAnsi="Cambria" w:cs="Times New Roman"/>
          <w:color w:val="000000"/>
        </w:rPr>
      </w:pPr>
      <w:r w:rsidRPr="00C1352E">
        <w:rPr>
          <w:rFonts w:ascii="Cambria" w:eastAsia="MS Mincho" w:hAnsi="Cambria" w:cs="Times New Roman"/>
          <w:color w:val="000000"/>
        </w:rPr>
        <w:t xml:space="preserve">Conduct the election for the two (2) Athlete </w:t>
      </w:r>
      <w:r>
        <w:rPr>
          <w:rFonts w:ascii="Cambria" w:eastAsia="MS Mincho" w:hAnsi="Cambria" w:cs="Times New Roman"/>
          <w:color w:val="000000"/>
        </w:rPr>
        <w:t xml:space="preserve">Board </w:t>
      </w:r>
      <w:r w:rsidRPr="00C1352E">
        <w:rPr>
          <w:rFonts w:ascii="Cambria" w:eastAsia="MS Mincho" w:hAnsi="Cambria" w:cs="Times New Roman"/>
          <w:color w:val="000000"/>
        </w:rPr>
        <w:t xml:space="preserve">Representatives each year.    </w:t>
      </w:r>
    </w:p>
    <w:p w14:paraId="72377F4E" w14:textId="77777777" w:rsidR="0042175B" w:rsidRPr="00C1352E" w:rsidRDefault="0042175B" w:rsidP="0042175B">
      <w:pPr>
        <w:ind w:left="720"/>
        <w:contextualSpacing/>
        <w:rPr>
          <w:rFonts w:ascii="Cambria" w:eastAsia="MS Mincho" w:hAnsi="Cambria" w:cs="Times New Roman"/>
          <w:color w:val="000000"/>
        </w:rPr>
      </w:pPr>
    </w:p>
    <w:p w14:paraId="561BCBBF" w14:textId="77777777" w:rsidR="0042175B" w:rsidRPr="00C1352E" w:rsidRDefault="0042175B" w:rsidP="0042175B">
      <w:pPr>
        <w:numPr>
          <w:ilvl w:val="1"/>
          <w:numId w:val="57"/>
        </w:numPr>
        <w:contextualSpacing/>
        <w:rPr>
          <w:rFonts w:ascii="Cambria" w:eastAsia="MS Mincho" w:hAnsi="Cambria" w:cs="Times New Roman"/>
          <w:color w:val="000000"/>
        </w:rPr>
      </w:pPr>
      <w:r w:rsidRPr="00C1352E">
        <w:rPr>
          <w:rFonts w:ascii="Cambria" w:eastAsia="MS Mincho" w:hAnsi="Cambria" w:cs="Times New Roman"/>
          <w:b/>
          <w:color w:val="000000"/>
        </w:rPr>
        <w:t xml:space="preserve">Eligibility for Elected Athlete </w:t>
      </w:r>
      <w:r>
        <w:rPr>
          <w:rFonts w:ascii="Cambria" w:eastAsia="MS Mincho" w:hAnsi="Cambria" w:cs="Times New Roman"/>
          <w:b/>
          <w:color w:val="000000"/>
        </w:rPr>
        <w:t xml:space="preserve">Board </w:t>
      </w:r>
      <w:r w:rsidRPr="00C1352E">
        <w:rPr>
          <w:rFonts w:ascii="Cambria" w:eastAsia="MS Mincho" w:hAnsi="Cambria" w:cs="Times New Roman"/>
          <w:b/>
          <w:color w:val="000000"/>
        </w:rPr>
        <w:t xml:space="preserve">Representatives </w:t>
      </w:r>
    </w:p>
    <w:p w14:paraId="03643455" w14:textId="77777777" w:rsidR="0042175B" w:rsidRPr="00C1352E" w:rsidRDefault="0042175B" w:rsidP="0042175B">
      <w:pPr>
        <w:ind w:left="720"/>
        <w:contextualSpacing/>
        <w:rPr>
          <w:rFonts w:ascii="Cambria" w:eastAsia="MS Mincho" w:hAnsi="Cambria" w:cs="Times New Roman"/>
          <w:color w:val="000000"/>
        </w:rPr>
      </w:pPr>
      <w:r w:rsidRPr="00C1352E">
        <w:rPr>
          <w:rFonts w:ascii="Cambria" w:eastAsia="MS Mincho" w:hAnsi="Cambria" w:cs="Times New Roman"/>
          <w:color w:val="000000"/>
        </w:rPr>
        <w:t>At the time of the election, the Athlete Representative must be:</w:t>
      </w:r>
    </w:p>
    <w:p w14:paraId="36386178" w14:textId="77777777" w:rsidR="0042175B" w:rsidRPr="00C1352E" w:rsidRDefault="0042175B" w:rsidP="0042175B">
      <w:pPr>
        <w:numPr>
          <w:ilvl w:val="0"/>
          <w:numId w:val="60"/>
        </w:numPr>
        <w:tabs>
          <w:tab w:val="num" w:pos="1170"/>
        </w:tabs>
        <w:ind w:left="1170" w:hanging="450"/>
        <w:rPr>
          <w:rFonts w:ascii="Cambria" w:eastAsia="MS Mincho" w:hAnsi="Cambria" w:cs="Times New Roman"/>
          <w:color w:val="000000"/>
        </w:rPr>
      </w:pPr>
      <w:r w:rsidRPr="00C1352E">
        <w:rPr>
          <w:rFonts w:ascii="Cambria" w:eastAsia="MS Mincho" w:hAnsi="Cambria" w:cs="Times New Roman"/>
          <w:color w:val="000000"/>
        </w:rPr>
        <w:t xml:space="preserve">An Athlete Member or Seasonal Athlete Member in good </w:t>
      </w:r>
      <w:proofErr w:type="gramStart"/>
      <w:r w:rsidRPr="00C1352E">
        <w:rPr>
          <w:rFonts w:ascii="Cambria" w:eastAsia="MS Mincho" w:hAnsi="Cambria" w:cs="Times New Roman"/>
          <w:color w:val="000000"/>
        </w:rPr>
        <w:t>standing;</w:t>
      </w:r>
      <w:proofErr w:type="gramEnd"/>
    </w:p>
    <w:p w14:paraId="2C00021A" w14:textId="77777777" w:rsidR="0042175B" w:rsidRPr="00C059CF" w:rsidRDefault="0042175B" w:rsidP="0042175B">
      <w:pPr>
        <w:numPr>
          <w:ilvl w:val="0"/>
          <w:numId w:val="60"/>
        </w:numPr>
        <w:tabs>
          <w:tab w:val="num" w:pos="1170"/>
        </w:tabs>
        <w:ind w:left="1170" w:hanging="450"/>
        <w:rPr>
          <w:rFonts w:ascii="Cambria" w:eastAsia="MS Mincho" w:hAnsi="Cambria" w:cs="Times New Roman"/>
          <w:color w:val="000000"/>
        </w:rPr>
      </w:pPr>
      <w:r w:rsidRPr="00C059CF">
        <w:rPr>
          <w:rFonts w:ascii="Cambria" w:eastAsia="MS Mincho" w:hAnsi="Cambria" w:cs="Times New Roman"/>
          <w:color w:val="000000"/>
        </w:rPr>
        <w:t xml:space="preserve">At least sixteen (16) years of age or have sophomore status in high </w:t>
      </w:r>
      <w:proofErr w:type="gramStart"/>
      <w:r w:rsidRPr="00C059CF">
        <w:rPr>
          <w:rFonts w:ascii="Cambria" w:eastAsia="MS Mincho" w:hAnsi="Cambria" w:cs="Times New Roman"/>
          <w:color w:val="000000"/>
        </w:rPr>
        <w:t>school;</w:t>
      </w:r>
      <w:proofErr w:type="gramEnd"/>
    </w:p>
    <w:p w14:paraId="175D5A31" w14:textId="77777777" w:rsidR="0042175B" w:rsidRPr="00C1352E" w:rsidRDefault="0042175B" w:rsidP="0042175B">
      <w:pPr>
        <w:numPr>
          <w:ilvl w:val="0"/>
          <w:numId w:val="60"/>
        </w:numPr>
        <w:tabs>
          <w:tab w:val="num" w:pos="1170"/>
        </w:tabs>
        <w:ind w:left="1170" w:hanging="450"/>
        <w:rPr>
          <w:rFonts w:ascii="Cambria" w:eastAsia="MS Mincho" w:hAnsi="Cambria" w:cs="Times New Roman"/>
          <w:color w:val="000000"/>
        </w:rPr>
      </w:pPr>
      <w:r w:rsidRPr="00C1352E">
        <w:rPr>
          <w:rFonts w:ascii="Cambria" w:eastAsia="MS Mincho" w:hAnsi="Cambria" w:cs="Times New Roman"/>
          <w:color w:val="000000"/>
        </w:rPr>
        <w:t>Competing currently, or have competed during the</w:t>
      </w:r>
      <w:r>
        <w:rPr>
          <w:rFonts w:ascii="Cambria" w:eastAsia="MS Mincho" w:hAnsi="Cambria" w:cs="Times New Roman"/>
          <w:color w:val="000000"/>
        </w:rPr>
        <w:t xml:space="preserve"> two (2)</w:t>
      </w:r>
      <w:r w:rsidRPr="00C1352E">
        <w:rPr>
          <w:rFonts w:ascii="Cambria" w:eastAsia="MS Mincho" w:hAnsi="Cambria" w:cs="Times New Roman"/>
          <w:color w:val="000000"/>
        </w:rPr>
        <w:t xml:space="preserve"> immediately preceding years in the program of swimming, conducted by Wisconsin Swimming or another LSC; and</w:t>
      </w:r>
    </w:p>
    <w:p w14:paraId="7359CCDC" w14:textId="77777777" w:rsidR="0042175B" w:rsidRPr="00C1352E" w:rsidRDefault="0042175B" w:rsidP="0042175B">
      <w:pPr>
        <w:numPr>
          <w:ilvl w:val="0"/>
          <w:numId w:val="60"/>
        </w:numPr>
        <w:tabs>
          <w:tab w:val="num" w:pos="1170"/>
          <w:tab w:val="left" w:pos="1350"/>
        </w:tabs>
        <w:ind w:left="1170" w:hanging="450"/>
        <w:rPr>
          <w:rFonts w:ascii="Cambria" w:eastAsia="MS Mincho" w:hAnsi="Cambria" w:cs="Times New Roman"/>
          <w:color w:val="000000"/>
        </w:rPr>
      </w:pPr>
      <w:r w:rsidRPr="00C1352E">
        <w:rPr>
          <w:rFonts w:ascii="Cambria" w:eastAsia="MS Mincho" w:hAnsi="Cambria" w:cs="Times New Roman"/>
          <w:color w:val="000000"/>
        </w:rPr>
        <w:t xml:space="preserve">Shall have his/her place of permanent residency in the Territory and is expected to reside therein through at least the first half of the term, other than for periods of enrollment in an institution of higher education. </w:t>
      </w:r>
    </w:p>
    <w:p w14:paraId="57150390" w14:textId="77777777" w:rsidR="0042175B" w:rsidRPr="00C1352E" w:rsidRDefault="0042175B" w:rsidP="0042175B">
      <w:pPr>
        <w:keepNext/>
        <w:keepLines/>
        <w:numPr>
          <w:ilvl w:val="1"/>
          <w:numId w:val="57"/>
        </w:numPr>
        <w:contextualSpacing/>
        <w:rPr>
          <w:rFonts w:ascii="Cambria" w:eastAsia="MS Mincho" w:hAnsi="Cambria" w:cs="Times New Roman"/>
          <w:color w:val="000000"/>
        </w:rPr>
      </w:pPr>
      <w:r w:rsidRPr="00C1352E">
        <w:rPr>
          <w:rFonts w:ascii="Cambria" w:eastAsia="MS Mincho" w:hAnsi="Cambria" w:cs="Times New Roman"/>
          <w:b/>
          <w:color w:val="000000"/>
        </w:rPr>
        <w:lastRenderedPageBreak/>
        <w:t>Election Procedure</w:t>
      </w:r>
    </w:p>
    <w:p w14:paraId="5C369E07" w14:textId="77777777" w:rsidR="0042175B" w:rsidRPr="00C1352E" w:rsidRDefault="0042175B" w:rsidP="0042175B">
      <w:pPr>
        <w:keepNext/>
        <w:keepLines/>
        <w:numPr>
          <w:ilvl w:val="2"/>
          <w:numId w:val="57"/>
        </w:numPr>
        <w:contextualSpacing/>
        <w:rPr>
          <w:rFonts w:ascii="Cambria" w:eastAsia="MS Mincho" w:hAnsi="Cambria" w:cs="Times New Roman"/>
          <w:color w:val="000000"/>
        </w:rPr>
      </w:pPr>
      <w:r w:rsidRPr="00C1352E">
        <w:rPr>
          <w:rFonts w:ascii="Cambria" w:eastAsia="MS Mincho" w:hAnsi="Cambria" w:cs="Times New Roman"/>
          <w:color w:val="000000"/>
        </w:rPr>
        <w:t xml:space="preserve">The election of Athlete </w:t>
      </w:r>
      <w:r>
        <w:rPr>
          <w:rFonts w:ascii="Cambria" w:eastAsia="MS Mincho" w:hAnsi="Cambria" w:cs="Times New Roman"/>
          <w:color w:val="000000"/>
        </w:rPr>
        <w:t xml:space="preserve">Board </w:t>
      </w:r>
      <w:r w:rsidRPr="00C1352E">
        <w:rPr>
          <w:rFonts w:ascii="Cambria" w:eastAsia="MS Mincho" w:hAnsi="Cambria" w:cs="Times New Roman"/>
          <w:color w:val="000000"/>
        </w:rPr>
        <w:t xml:space="preserve">Representatives shall be conducted annually by the Senior Athlete </w:t>
      </w:r>
      <w:r>
        <w:rPr>
          <w:rFonts w:ascii="Cambria" w:eastAsia="MS Mincho" w:hAnsi="Cambria" w:cs="Times New Roman"/>
          <w:color w:val="000000"/>
        </w:rPr>
        <w:t xml:space="preserve">Board </w:t>
      </w:r>
      <w:r w:rsidRPr="00C1352E">
        <w:rPr>
          <w:rFonts w:ascii="Cambria" w:eastAsia="MS Mincho" w:hAnsi="Cambria" w:cs="Times New Roman"/>
          <w:color w:val="000000"/>
        </w:rPr>
        <w:t>Representative</w:t>
      </w:r>
      <w:r>
        <w:rPr>
          <w:rFonts w:ascii="Cambria" w:eastAsia="MS Mincho" w:hAnsi="Cambria" w:cs="Times New Roman"/>
          <w:color w:val="000000"/>
        </w:rPr>
        <w:t>s</w:t>
      </w:r>
      <w:r w:rsidRPr="00C1352E">
        <w:rPr>
          <w:rFonts w:ascii="Cambria" w:eastAsia="MS Mincho" w:hAnsi="Cambria" w:cs="Times New Roman"/>
          <w:color w:val="000000"/>
        </w:rPr>
        <w:t xml:space="preserve"> at the LSC Short Course Championships, or at another regularly scheduled meet, designated by the Board of Directors.  The election shall be conducted as follows:</w:t>
      </w:r>
    </w:p>
    <w:p w14:paraId="36594FE8" w14:textId="77777777" w:rsidR="0042175B" w:rsidRPr="00C1352E" w:rsidRDefault="0042175B" w:rsidP="0042175B">
      <w:pPr>
        <w:numPr>
          <w:ilvl w:val="0"/>
          <w:numId w:val="61"/>
        </w:numPr>
        <w:tabs>
          <w:tab w:val="num" w:pos="1170"/>
        </w:tabs>
        <w:ind w:left="1170" w:hanging="450"/>
        <w:rPr>
          <w:rFonts w:ascii="Cambria" w:eastAsia="MS Mincho" w:hAnsi="Cambria" w:cs="Times New Roman"/>
          <w:color w:val="000000"/>
        </w:rPr>
      </w:pPr>
      <w:r w:rsidRPr="00C1352E">
        <w:rPr>
          <w:rFonts w:ascii="Cambria" w:eastAsia="MS Mincho" w:hAnsi="Cambria" w:cs="Times New Roman"/>
          <w:color w:val="000000"/>
        </w:rPr>
        <w:t xml:space="preserve">The Senior Athlete </w:t>
      </w:r>
      <w:r>
        <w:rPr>
          <w:rFonts w:ascii="Cambria" w:eastAsia="MS Mincho" w:hAnsi="Cambria" w:cs="Times New Roman"/>
          <w:color w:val="000000"/>
        </w:rPr>
        <w:t xml:space="preserve">Board </w:t>
      </w:r>
      <w:r w:rsidRPr="00C1352E">
        <w:rPr>
          <w:rFonts w:ascii="Cambria" w:eastAsia="MS Mincho" w:hAnsi="Cambria" w:cs="Times New Roman"/>
          <w:color w:val="000000"/>
        </w:rPr>
        <w:t>Representative</w:t>
      </w:r>
      <w:r>
        <w:rPr>
          <w:rFonts w:ascii="Cambria" w:eastAsia="MS Mincho" w:hAnsi="Cambria" w:cs="Times New Roman"/>
          <w:color w:val="000000"/>
        </w:rPr>
        <w:t>s</w:t>
      </w:r>
      <w:r w:rsidRPr="00C1352E">
        <w:rPr>
          <w:rFonts w:ascii="Cambria" w:eastAsia="MS Mincho" w:hAnsi="Cambria" w:cs="Times New Roman"/>
          <w:color w:val="000000"/>
        </w:rPr>
        <w:t xml:space="preserve"> shall </w:t>
      </w:r>
      <w:r>
        <w:rPr>
          <w:rFonts w:ascii="Cambria" w:eastAsia="MS Mincho" w:hAnsi="Cambria" w:cs="Times New Roman"/>
          <w:color w:val="000000"/>
        </w:rPr>
        <w:t xml:space="preserve">post </w:t>
      </w:r>
      <w:r w:rsidRPr="00C1352E">
        <w:rPr>
          <w:rFonts w:ascii="Cambria" w:eastAsia="MS Mincho" w:hAnsi="Cambria" w:cs="Times New Roman"/>
          <w:color w:val="000000"/>
        </w:rPr>
        <w:t xml:space="preserve">on the LSC website an announcement of the Athlete </w:t>
      </w:r>
      <w:r>
        <w:rPr>
          <w:rFonts w:ascii="Cambria" w:eastAsia="MS Mincho" w:hAnsi="Cambria" w:cs="Times New Roman"/>
          <w:color w:val="000000"/>
        </w:rPr>
        <w:t xml:space="preserve">Board </w:t>
      </w:r>
      <w:r w:rsidRPr="00C1352E">
        <w:rPr>
          <w:rFonts w:ascii="Cambria" w:eastAsia="MS Mincho" w:hAnsi="Cambria" w:cs="Times New Roman"/>
          <w:color w:val="000000"/>
        </w:rPr>
        <w:t>Representative election</w:t>
      </w:r>
      <w:r>
        <w:rPr>
          <w:rFonts w:ascii="Cambria" w:eastAsia="MS Mincho" w:hAnsi="Cambria" w:cs="Times New Roman"/>
          <w:color w:val="000000"/>
        </w:rPr>
        <w:t xml:space="preserve"> date</w:t>
      </w:r>
      <w:r w:rsidRPr="00C1352E">
        <w:rPr>
          <w:rFonts w:ascii="Cambria" w:eastAsia="MS Mincho" w:hAnsi="Cambria" w:cs="Times New Roman"/>
          <w:color w:val="000000"/>
        </w:rPr>
        <w:t xml:space="preserve">, the election procedures, and an </w:t>
      </w:r>
      <w:r>
        <w:rPr>
          <w:rFonts w:ascii="Cambria" w:eastAsia="MS Mincho" w:hAnsi="Cambria" w:cs="Times New Roman"/>
          <w:color w:val="000000"/>
        </w:rPr>
        <w:t xml:space="preserve">e-mail </w:t>
      </w:r>
      <w:r w:rsidRPr="00C1352E">
        <w:rPr>
          <w:rFonts w:ascii="Cambria" w:eastAsia="MS Mincho" w:hAnsi="Cambria" w:cs="Times New Roman"/>
          <w:color w:val="000000"/>
        </w:rPr>
        <w:t>address to which nominees must send their statements by a specified date.</w:t>
      </w:r>
      <w:r w:rsidRPr="00C81579">
        <w:rPr>
          <w:color w:val="000000" w:themeColor="text1"/>
        </w:rPr>
        <w:t xml:space="preserve"> </w:t>
      </w:r>
    </w:p>
    <w:p w14:paraId="1B5B3733" w14:textId="77777777" w:rsidR="0042175B" w:rsidRPr="00C1352E" w:rsidRDefault="0042175B" w:rsidP="0042175B">
      <w:pPr>
        <w:numPr>
          <w:ilvl w:val="0"/>
          <w:numId w:val="61"/>
        </w:numPr>
        <w:tabs>
          <w:tab w:val="num" w:pos="1170"/>
        </w:tabs>
        <w:ind w:left="1170" w:hanging="450"/>
        <w:rPr>
          <w:rFonts w:ascii="Cambria" w:eastAsia="MS Mincho" w:hAnsi="Cambria" w:cs="Times New Roman"/>
          <w:color w:val="000000"/>
        </w:rPr>
      </w:pPr>
      <w:r w:rsidRPr="00C1352E">
        <w:rPr>
          <w:rFonts w:ascii="Cambria" w:eastAsia="MS Mincho" w:hAnsi="Cambria" w:cs="Times New Roman"/>
          <w:color w:val="000000"/>
        </w:rPr>
        <w:t>Each nominee shall send a statement of no more than two hundred (200) words explaining why he/she wish</w:t>
      </w:r>
      <w:r>
        <w:rPr>
          <w:rFonts w:ascii="Cambria" w:eastAsia="MS Mincho" w:hAnsi="Cambria" w:cs="Times New Roman"/>
          <w:color w:val="000000"/>
        </w:rPr>
        <w:t>es</w:t>
      </w:r>
      <w:r w:rsidRPr="00C1352E">
        <w:rPr>
          <w:rFonts w:ascii="Cambria" w:eastAsia="MS Mincho" w:hAnsi="Cambria" w:cs="Times New Roman"/>
          <w:color w:val="000000"/>
        </w:rPr>
        <w:t xml:space="preserve"> to become an Athlete </w:t>
      </w:r>
      <w:r>
        <w:rPr>
          <w:rFonts w:ascii="Cambria" w:eastAsia="MS Mincho" w:hAnsi="Cambria" w:cs="Times New Roman"/>
          <w:color w:val="000000"/>
        </w:rPr>
        <w:t xml:space="preserve">Board </w:t>
      </w:r>
      <w:r w:rsidRPr="00C1352E">
        <w:rPr>
          <w:rFonts w:ascii="Cambria" w:eastAsia="MS Mincho" w:hAnsi="Cambria" w:cs="Times New Roman"/>
          <w:color w:val="000000"/>
        </w:rPr>
        <w:t xml:space="preserve">Representative to the Athlete </w:t>
      </w:r>
      <w:r>
        <w:rPr>
          <w:rFonts w:ascii="Cambria" w:eastAsia="MS Mincho" w:hAnsi="Cambria" w:cs="Times New Roman"/>
          <w:color w:val="000000"/>
        </w:rPr>
        <w:t xml:space="preserve">Board </w:t>
      </w:r>
      <w:r w:rsidRPr="00C1352E">
        <w:rPr>
          <w:rFonts w:ascii="Cambria" w:eastAsia="MS Mincho" w:hAnsi="Cambria" w:cs="Times New Roman"/>
          <w:color w:val="000000"/>
        </w:rPr>
        <w:t>Representative</w:t>
      </w:r>
      <w:r>
        <w:rPr>
          <w:rFonts w:ascii="Cambria" w:eastAsia="MS Mincho" w:hAnsi="Cambria" w:cs="Times New Roman"/>
          <w:color w:val="000000"/>
        </w:rPr>
        <w:t>s</w:t>
      </w:r>
      <w:r w:rsidRPr="00C1352E">
        <w:rPr>
          <w:rFonts w:ascii="Cambria" w:eastAsia="MS Mincho" w:hAnsi="Cambria" w:cs="Times New Roman"/>
          <w:color w:val="000000"/>
        </w:rPr>
        <w:t xml:space="preserve">. </w:t>
      </w:r>
    </w:p>
    <w:p w14:paraId="156150AF" w14:textId="77777777" w:rsidR="0042175B" w:rsidRPr="00C1352E" w:rsidRDefault="0042175B" w:rsidP="0042175B">
      <w:pPr>
        <w:numPr>
          <w:ilvl w:val="0"/>
          <w:numId w:val="61"/>
        </w:numPr>
        <w:tabs>
          <w:tab w:val="num" w:pos="1170"/>
        </w:tabs>
        <w:ind w:left="1170" w:hanging="450"/>
        <w:rPr>
          <w:rFonts w:ascii="Cambria" w:eastAsia="MS Mincho" w:hAnsi="Cambria" w:cs="Times New Roman"/>
          <w:color w:val="000000"/>
        </w:rPr>
      </w:pPr>
      <w:r w:rsidRPr="00C1352E">
        <w:rPr>
          <w:rFonts w:ascii="Cambria" w:eastAsia="MS Mincho" w:hAnsi="Cambria" w:cs="Times New Roman"/>
          <w:color w:val="000000"/>
        </w:rPr>
        <w:t xml:space="preserve">The Senior Athlete </w:t>
      </w:r>
      <w:r>
        <w:rPr>
          <w:rFonts w:ascii="Cambria" w:eastAsia="MS Mincho" w:hAnsi="Cambria" w:cs="Times New Roman"/>
          <w:color w:val="000000"/>
        </w:rPr>
        <w:t xml:space="preserve">Board </w:t>
      </w:r>
      <w:r w:rsidRPr="00C1352E">
        <w:rPr>
          <w:rFonts w:ascii="Cambria" w:eastAsia="MS Mincho" w:hAnsi="Cambria" w:cs="Times New Roman"/>
          <w:color w:val="000000"/>
        </w:rPr>
        <w:t>Representative</w:t>
      </w:r>
      <w:r>
        <w:rPr>
          <w:rFonts w:ascii="Cambria" w:eastAsia="MS Mincho" w:hAnsi="Cambria" w:cs="Times New Roman"/>
          <w:color w:val="000000"/>
        </w:rPr>
        <w:t>s</w:t>
      </w:r>
      <w:r w:rsidRPr="00C1352E">
        <w:rPr>
          <w:rFonts w:ascii="Cambria" w:eastAsia="MS Mincho" w:hAnsi="Cambria" w:cs="Times New Roman"/>
          <w:color w:val="000000"/>
        </w:rPr>
        <w:t xml:space="preserve"> shall </w:t>
      </w:r>
      <w:proofErr w:type="gramStart"/>
      <w:r w:rsidRPr="00C1352E">
        <w:rPr>
          <w:rFonts w:ascii="Cambria" w:eastAsia="MS Mincho" w:hAnsi="Cambria" w:cs="Times New Roman"/>
          <w:color w:val="000000"/>
        </w:rPr>
        <w:t>make</w:t>
      </w:r>
      <w:proofErr w:type="gramEnd"/>
      <w:r w:rsidRPr="00C1352E">
        <w:rPr>
          <w:rFonts w:ascii="Cambria" w:eastAsia="MS Mincho" w:hAnsi="Cambria" w:cs="Times New Roman"/>
          <w:color w:val="000000"/>
        </w:rPr>
        <w:t xml:space="preserve"> a ballot with all the nominees’ names and their statements to send to the 13 &amp; Over LSC Short Course Championships Meet Director.</w:t>
      </w:r>
    </w:p>
    <w:p w14:paraId="5161030B" w14:textId="77777777" w:rsidR="0042175B" w:rsidRPr="00C1352E" w:rsidRDefault="0042175B" w:rsidP="0042175B">
      <w:pPr>
        <w:numPr>
          <w:ilvl w:val="0"/>
          <w:numId w:val="61"/>
        </w:numPr>
        <w:tabs>
          <w:tab w:val="num" w:pos="1170"/>
        </w:tabs>
        <w:ind w:left="1170" w:hanging="450"/>
        <w:rPr>
          <w:rFonts w:ascii="Cambria" w:eastAsia="MS Mincho" w:hAnsi="Cambria" w:cs="Times New Roman"/>
          <w:color w:val="000000"/>
        </w:rPr>
      </w:pPr>
      <w:r w:rsidRPr="00C1352E">
        <w:rPr>
          <w:rFonts w:ascii="Cambria" w:eastAsia="MS Mincho" w:hAnsi="Cambria" w:cs="Times New Roman"/>
          <w:color w:val="000000"/>
        </w:rPr>
        <w:t xml:space="preserve">The Meet Director shall make enough copies of nominations, including nominees’ statements, for one (1) ballot. These statements </w:t>
      </w:r>
      <w:r>
        <w:rPr>
          <w:rFonts w:ascii="Cambria" w:eastAsia="MS Mincho" w:hAnsi="Cambria" w:cs="Times New Roman"/>
          <w:color w:val="000000"/>
        </w:rPr>
        <w:t xml:space="preserve">are </w:t>
      </w:r>
      <w:r w:rsidRPr="00C1352E">
        <w:rPr>
          <w:rFonts w:ascii="Cambria" w:eastAsia="MS Mincho" w:hAnsi="Cambria" w:cs="Times New Roman"/>
          <w:color w:val="000000"/>
        </w:rPr>
        <w:t xml:space="preserve">to be supplied in each coach Meet packet, along with the total number of Athlete Members and Seasonal Athlete Members </w:t>
      </w:r>
      <w:proofErr w:type="gramStart"/>
      <w:r w:rsidRPr="00C1352E">
        <w:rPr>
          <w:rFonts w:ascii="Cambria" w:eastAsia="MS Mincho" w:hAnsi="Cambria" w:cs="Times New Roman"/>
          <w:color w:val="000000"/>
        </w:rPr>
        <w:t>ages</w:t>
      </w:r>
      <w:proofErr w:type="gramEnd"/>
      <w:r w:rsidRPr="00C1352E">
        <w:rPr>
          <w:rFonts w:ascii="Cambria" w:eastAsia="MS Mincho" w:hAnsi="Cambria" w:cs="Times New Roman"/>
          <w:color w:val="000000"/>
        </w:rPr>
        <w:t xml:space="preserve"> 13 or over by team that are eligible to </w:t>
      </w:r>
      <w:proofErr w:type="gramStart"/>
      <w:r w:rsidRPr="00C1352E">
        <w:rPr>
          <w:rFonts w:ascii="Cambria" w:eastAsia="MS Mincho" w:hAnsi="Cambria" w:cs="Times New Roman"/>
          <w:color w:val="000000"/>
        </w:rPr>
        <w:t>vote;</w:t>
      </w:r>
      <w:proofErr w:type="gramEnd"/>
    </w:p>
    <w:p w14:paraId="11BEA30D" w14:textId="77777777" w:rsidR="0042175B" w:rsidRPr="00C1352E" w:rsidRDefault="0042175B" w:rsidP="0042175B">
      <w:pPr>
        <w:numPr>
          <w:ilvl w:val="0"/>
          <w:numId w:val="61"/>
        </w:numPr>
        <w:tabs>
          <w:tab w:val="num" w:pos="1170"/>
        </w:tabs>
        <w:ind w:left="1170" w:hanging="450"/>
        <w:rPr>
          <w:rFonts w:ascii="Cambria" w:eastAsia="MS Mincho" w:hAnsi="Cambria" w:cs="Times New Roman"/>
          <w:color w:val="000000"/>
        </w:rPr>
      </w:pPr>
      <w:r w:rsidRPr="00C1352E">
        <w:rPr>
          <w:rFonts w:ascii="Cambria" w:eastAsia="MS Mincho" w:hAnsi="Cambria" w:cs="Times New Roman"/>
          <w:color w:val="000000"/>
        </w:rPr>
        <w:t xml:space="preserve">Each Coach shall submit the numeric count for each nominee, on a marked ballot, to the Senior Athlete </w:t>
      </w:r>
      <w:r>
        <w:rPr>
          <w:rFonts w:ascii="Cambria" w:eastAsia="MS Mincho" w:hAnsi="Cambria" w:cs="Times New Roman"/>
          <w:color w:val="000000"/>
        </w:rPr>
        <w:t xml:space="preserve">Board </w:t>
      </w:r>
      <w:r w:rsidRPr="00C1352E">
        <w:rPr>
          <w:rFonts w:ascii="Cambria" w:eastAsia="MS Mincho" w:hAnsi="Cambria" w:cs="Times New Roman"/>
          <w:color w:val="000000"/>
        </w:rPr>
        <w:t>Representative</w:t>
      </w:r>
      <w:r>
        <w:rPr>
          <w:rFonts w:ascii="Cambria" w:eastAsia="MS Mincho" w:hAnsi="Cambria" w:cs="Times New Roman"/>
          <w:color w:val="000000"/>
        </w:rPr>
        <w:t>s</w:t>
      </w:r>
      <w:r w:rsidRPr="00C1352E">
        <w:rPr>
          <w:rFonts w:ascii="Cambria" w:eastAsia="MS Mincho" w:hAnsi="Cambria" w:cs="Times New Roman"/>
          <w:color w:val="000000"/>
        </w:rPr>
        <w:t xml:space="preserve">. This must be done so prior to the beginning of the final session of the Meet.  The Club’s numeric count may add up to the Club’s total number of Athlete Members and Seasonal Athlete Members eligible to vote, whether all those Athlete Members or Seasonal Athlete Members are present at the Meet.  A Club’s votes can be based on the vote of athletes that are present at the Meet or prior to the Meet. </w:t>
      </w:r>
    </w:p>
    <w:p w14:paraId="5981EC55" w14:textId="77777777" w:rsidR="0042175B" w:rsidRPr="00C1352E" w:rsidRDefault="0042175B" w:rsidP="0042175B">
      <w:pPr>
        <w:numPr>
          <w:ilvl w:val="0"/>
          <w:numId w:val="61"/>
        </w:numPr>
        <w:tabs>
          <w:tab w:val="num" w:pos="1170"/>
        </w:tabs>
        <w:ind w:left="1170" w:hanging="450"/>
        <w:rPr>
          <w:rFonts w:ascii="Cambria" w:eastAsia="MS Mincho" w:hAnsi="Cambria" w:cs="Times New Roman"/>
          <w:color w:val="000000"/>
        </w:rPr>
      </w:pPr>
      <w:r w:rsidRPr="00C1352E">
        <w:rPr>
          <w:rFonts w:ascii="Cambria" w:eastAsia="MS Mincho" w:hAnsi="Cambria" w:cs="Times New Roman"/>
          <w:color w:val="000000"/>
        </w:rPr>
        <w:t xml:space="preserve">The nominees with the most votes shall be declared/announced the “new” elected Athlete </w:t>
      </w:r>
      <w:r>
        <w:rPr>
          <w:rFonts w:ascii="Cambria" w:eastAsia="MS Mincho" w:hAnsi="Cambria" w:cs="Times New Roman"/>
          <w:color w:val="000000"/>
        </w:rPr>
        <w:t xml:space="preserve">Board </w:t>
      </w:r>
      <w:r w:rsidRPr="00C1352E">
        <w:rPr>
          <w:rFonts w:ascii="Cambria" w:eastAsia="MS Mincho" w:hAnsi="Cambria" w:cs="Times New Roman"/>
          <w:color w:val="000000"/>
        </w:rPr>
        <w:t>Representatives before the conclusion of the Meet.</w:t>
      </w:r>
    </w:p>
    <w:p w14:paraId="68546513" w14:textId="77777777" w:rsidR="0042175B" w:rsidRPr="00C1352E" w:rsidRDefault="0042175B" w:rsidP="0042175B">
      <w:pPr>
        <w:numPr>
          <w:ilvl w:val="2"/>
          <w:numId w:val="57"/>
        </w:numPr>
        <w:contextualSpacing/>
        <w:rPr>
          <w:rFonts w:ascii="Cambria" w:eastAsia="MS Mincho" w:hAnsi="Cambria" w:cs="Times New Roman"/>
          <w:color w:val="000000"/>
        </w:rPr>
      </w:pPr>
      <w:r w:rsidRPr="00C1352E">
        <w:rPr>
          <w:rFonts w:ascii="Cambria" w:eastAsia="MS Mincho" w:hAnsi="Cambria" w:cs="Times New Roman"/>
          <w:color w:val="000000"/>
        </w:rPr>
        <w:t xml:space="preserve">The term of office for an elected Athlete </w:t>
      </w:r>
      <w:r>
        <w:rPr>
          <w:rFonts w:ascii="Cambria" w:eastAsia="MS Mincho" w:hAnsi="Cambria" w:cs="Times New Roman"/>
          <w:color w:val="000000"/>
        </w:rPr>
        <w:t xml:space="preserve">Board </w:t>
      </w:r>
      <w:r w:rsidRPr="00C1352E">
        <w:rPr>
          <w:rFonts w:ascii="Cambria" w:eastAsia="MS Mincho" w:hAnsi="Cambria" w:cs="Times New Roman"/>
          <w:color w:val="000000"/>
        </w:rPr>
        <w:t>Representative shall begin with the date of his/her election and shall terminate after the two-year term or with the election of a successor.</w:t>
      </w:r>
    </w:p>
    <w:p w14:paraId="08B66ED6" w14:textId="77777777" w:rsidR="0042175B" w:rsidRPr="00C1352E" w:rsidRDefault="0042175B" w:rsidP="0042175B">
      <w:pPr>
        <w:ind w:left="720"/>
        <w:contextualSpacing/>
        <w:rPr>
          <w:rFonts w:ascii="Cambria" w:eastAsia="MS Mincho" w:hAnsi="Cambria" w:cs="Times New Roman"/>
          <w:color w:val="000000"/>
        </w:rPr>
      </w:pPr>
    </w:p>
    <w:p w14:paraId="59C6AE8E" w14:textId="77777777" w:rsidR="0042175B" w:rsidRPr="00C1352E" w:rsidRDefault="0042175B" w:rsidP="0042175B">
      <w:pPr>
        <w:keepNext/>
        <w:keepLines/>
        <w:numPr>
          <w:ilvl w:val="1"/>
          <w:numId w:val="57"/>
        </w:numPr>
        <w:contextualSpacing/>
        <w:rPr>
          <w:rFonts w:ascii="Cambria" w:eastAsia="MS Mincho" w:hAnsi="Cambria" w:cs="Times New Roman"/>
          <w:color w:val="000000"/>
        </w:rPr>
      </w:pPr>
      <w:r w:rsidRPr="00C1352E">
        <w:rPr>
          <w:rFonts w:ascii="Cambria" w:eastAsia="MS Mincho" w:hAnsi="Cambria" w:cs="Times New Roman"/>
          <w:b/>
          <w:color w:val="000000"/>
        </w:rPr>
        <w:t>Voter Requirements</w:t>
      </w:r>
    </w:p>
    <w:p w14:paraId="36235ADF" w14:textId="77777777" w:rsidR="0042175B" w:rsidRPr="00C1352E" w:rsidRDefault="0042175B" w:rsidP="0042175B">
      <w:pPr>
        <w:keepNext/>
        <w:keepLines/>
        <w:numPr>
          <w:ilvl w:val="2"/>
          <w:numId w:val="57"/>
        </w:numPr>
        <w:contextualSpacing/>
        <w:rPr>
          <w:rFonts w:ascii="Cambria" w:eastAsia="MS Mincho" w:hAnsi="Cambria" w:cs="Times New Roman"/>
          <w:color w:val="000000"/>
        </w:rPr>
      </w:pPr>
      <w:r w:rsidRPr="00C1352E">
        <w:rPr>
          <w:rFonts w:ascii="Cambria" w:eastAsia="MS Mincho" w:hAnsi="Cambria" w:cs="Times New Roman"/>
          <w:color w:val="000000"/>
        </w:rPr>
        <w:t>An Athlete Member eligible to vote shall be:</w:t>
      </w:r>
    </w:p>
    <w:p w14:paraId="0561FC53" w14:textId="77777777" w:rsidR="0042175B" w:rsidRPr="00C1352E" w:rsidRDefault="0042175B" w:rsidP="0042175B">
      <w:pPr>
        <w:numPr>
          <w:ilvl w:val="0"/>
          <w:numId w:val="62"/>
        </w:numPr>
        <w:ind w:left="1170" w:hanging="450"/>
        <w:contextualSpacing/>
        <w:rPr>
          <w:rFonts w:ascii="Cambria" w:eastAsia="MS Mincho" w:hAnsi="Cambria" w:cs="Times New Roman"/>
          <w:color w:val="000000"/>
        </w:rPr>
      </w:pPr>
      <w:r w:rsidRPr="00C1352E">
        <w:rPr>
          <w:rFonts w:ascii="Cambria" w:eastAsia="MS Mincho" w:hAnsi="Cambria" w:cs="Times New Roman"/>
          <w:color w:val="000000"/>
        </w:rPr>
        <w:t xml:space="preserve">An Athlete Member or Season Athlete Member in good standing who is a member of the USA Swimming and Wisconsin </w:t>
      </w:r>
      <w:proofErr w:type="gramStart"/>
      <w:r w:rsidRPr="00C1352E">
        <w:rPr>
          <w:rFonts w:ascii="Cambria" w:eastAsia="MS Mincho" w:hAnsi="Cambria" w:cs="Times New Roman"/>
          <w:color w:val="000000"/>
        </w:rPr>
        <w:t>Swimming;</w:t>
      </w:r>
      <w:proofErr w:type="gramEnd"/>
    </w:p>
    <w:p w14:paraId="1B19B16E" w14:textId="77777777" w:rsidR="0042175B" w:rsidRPr="00C1352E" w:rsidRDefault="0042175B" w:rsidP="0042175B">
      <w:pPr>
        <w:numPr>
          <w:ilvl w:val="0"/>
          <w:numId w:val="62"/>
        </w:numPr>
        <w:ind w:left="1170" w:hanging="450"/>
        <w:contextualSpacing/>
        <w:rPr>
          <w:rFonts w:ascii="Cambria" w:eastAsia="MS Mincho" w:hAnsi="Cambria" w:cs="Times New Roman"/>
          <w:color w:val="000000"/>
        </w:rPr>
      </w:pPr>
      <w:r w:rsidRPr="00C1352E">
        <w:rPr>
          <w:rFonts w:ascii="Cambria" w:eastAsia="MS Mincho" w:hAnsi="Cambria" w:cs="Times New Roman"/>
          <w:color w:val="000000"/>
        </w:rPr>
        <w:t>At least thirteen (13) years of age or older at the time the election takes place.</w:t>
      </w:r>
    </w:p>
    <w:p w14:paraId="43B8820E" w14:textId="77777777" w:rsidR="0042175B" w:rsidRPr="00C1352E" w:rsidRDefault="0042175B" w:rsidP="0042175B">
      <w:pPr>
        <w:rPr>
          <w:rFonts w:ascii="Cambria" w:eastAsia="MS Mincho" w:hAnsi="Cambria" w:cs="Times New Roman"/>
          <w:color w:val="000000"/>
        </w:rPr>
      </w:pPr>
    </w:p>
    <w:p w14:paraId="18623CAA" w14:textId="77777777" w:rsidR="0042175B" w:rsidRPr="00C1352E" w:rsidRDefault="0042175B" w:rsidP="0042175B">
      <w:pPr>
        <w:numPr>
          <w:ilvl w:val="1"/>
          <w:numId w:val="57"/>
        </w:numPr>
        <w:contextualSpacing/>
        <w:rPr>
          <w:rFonts w:ascii="Cambria" w:eastAsia="MS Mincho" w:hAnsi="Cambria" w:cs="Times New Roman"/>
          <w:color w:val="000000"/>
        </w:rPr>
      </w:pPr>
      <w:r w:rsidRPr="00C1352E">
        <w:rPr>
          <w:rFonts w:ascii="Cambria" w:eastAsia="MS Mincho" w:hAnsi="Cambria" w:cs="Times New Roman"/>
          <w:b/>
          <w:color w:val="000000"/>
        </w:rPr>
        <w:t>Early Vacancy</w:t>
      </w:r>
    </w:p>
    <w:p w14:paraId="0BBDF69D" w14:textId="77777777" w:rsidR="0042175B" w:rsidRPr="00C1352E" w:rsidRDefault="0042175B" w:rsidP="0042175B">
      <w:pPr>
        <w:ind w:left="720"/>
        <w:contextualSpacing/>
        <w:rPr>
          <w:rFonts w:ascii="Cambria" w:eastAsia="MS Mincho" w:hAnsi="Cambria" w:cs="Times New Roman"/>
          <w:color w:val="000000"/>
        </w:rPr>
      </w:pPr>
      <w:r w:rsidRPr="00C1352E">
        <w:rPr>
          <w:rFonts w:ascii="Cambria" w:eastAsia="MS Mincho" w:hAnsi="Cambria" w:cs="Times New Roman"/>
          <w:color w:val="000000"/>
        </w:rPr>
        <w:t xml:space="preserve">In the event of a vacancy in an elected Athlete </w:t>
      </w:r>
      <w:r>
        <w:rPr>
          <w:rFonts w:ascii="Cambria" w:eastAsia="MS Mincho" w:hAnsi="Cambria" w:cs="Times New Roman"/>
          <w:color w:val="000000"/>
        </w:rPr>
        <w:t xml:space="preserve">Board </w:t>
      </w:r>
      <w:r w:rsidRPr="00C1352E">
        <w:rPr>
          <w:rFonts w:ascii="Cambria" w:eastAsia="MS Mincho" w:hAnsi="Cambria" w:cs="Times New Roman"/>
          <w:color w:val="000000"/>
        </w:rPr>
        <w:t xml:space="preserve">Representative position before completing his/her term, the General Chair may appoint, with the advice and consent of the Board of Directors, an Athlete Member to serve the remainder of the </w:t>
      </w:r>
      <w:proofErr w:type="gramStart"/>
      <w:r w:rsidRPr="00C1352E">
        <w:rPr>
          <w:rFonts w:ascii="Cambria" w:eastAsia="MS Mincho" w:hAnsi="Cambria" w:cs="Times New Roman"/>
          <w:color w:val="000000"/>
        </w:rPr>
        <w:t>term of office</w:t>
      </w:r>
      <w:proofErr w:type="gramEnd"/>
      <w:r w:rsidRPr="00C1352E">
        <w:rPr>
          <w:rFonts w:ascii="Cambria" w:eastAsia="MS Mincho" w:hAnsi="Cambria" w:cs="Times New Roman"/>
          <w:color w:val="000000"/>
        </w:rPr>
        <w:t>.</w:t>
      </w:r>
    </w:p>
    <w:p w14:paraId="11AAA900" w14:textId="77777777" w:rsidR="0042175B" w:rsidRPr="00C1352E" w:rsidRDefault="0042175B" w:rsidP="0042175B">
      <w:pPr>
        <w:ind w:left="720"/>
        <w:contextualSpacing/>
        <w:rPr>
          <w:rFonts w:ascii="Cambria" w:eastAsia="MS Mincho" w:hAnsi="Cambria" w:cs="Times New Roman"/>
          <w:color w:val="000000"/>
        </w:rPr>
      </w:pPr>
    </w:p>
    <w:p w14:paraId="5B220ECF" w14:textId="77777777" w:rsidR="0042175B" w:rsidRPr="00C1352E" w:rsidRDefault="0042175B" w:rsidP="0042175B">
      <w:pPr>
        <w:keepNext/>
        <w:keepLines/>
        <w:numPr>
          <w:ilvl w:val="1"/>
          <w:numId w:val="57"/>
        </w:numPr>
        <w:contextualSpacing/>
        <w:rPr>
          <w:rFonts w:ascii="Cambria" w:eastAsia="MS Mincho" w:hAnsi="Cambria" w:cs="Times New Roman"/>
          <w:color w:val="000000"/>
        </w:rPr>
      </w:pPr>
      <w:r w:rsidRPr="00C1352E">
        <w:rPr>
          <w:rFonts w:ascii="Cambria" w:eastAsia="MS Mincho" w:hAnsi="Cambria" w:cs="Times New Roman"/>
          <w:b/>
          <w:color w:val="000000"/>
        </w:rPr>
        <w:t>Athlete Liaison</w:t>
      </w:r>
    </w:p>
    <w:p w14:paraId="449F02AD" w14:textId="77777777" w:rsidR="0042175B" w:rsidRPr="00C1352E" w:rsidRDefault="0042175B" w:rsidP="0042175B">
      <w:pPr>
        <w:keepNext/>
        <w:keepLines/>
        <w:ind w:left="720"/>
        <w:contextualSpacing/>
        <w:rPr>
          <w:rFonts w:ascii="Cambria" w:eastAsia="MS Mincho" w:hAnsi="Cambria" w:cs="Times New Roman"/>
          <w:color w:val="000000"/>
        </w:rPr>
      </w:pPr>
      <w:r w:rsidRPr="00C1352E">
        <w:rPr>
          <w:rFonts w:ascii="Cambria" w:eastAsia="MS Mincho" w:hAnsi="Cambria" w:cs="Times New Roman"/>
          <w:color w:val="000000"/>
        </w:rPr>
        <w:t xml:space="preserve">There shall be one (1) Athlete Liaison appointed by the Senior Athlete </w:t>
      </w:r>
      <w:r>
        <w:rPr>
          <w:rFonts w:ascii="Cambria" w:eastAsia="MS Mincho" w:hAnsi="Cambria" w:cs="Times New Roman"/>
          <w:color w:val="000000"/>
        </w:rPr>
        <w:t xml:space="preserve">Board </w:t>
      </w:r>
      <w:r w:rsidRPr="00C1352E">
        <w:rPr>
          <w:rFonts w:ascii="Cambria" w:eastAsia="MS Mincho" w:hAnsi="Cambria" w:cs="Times New Roman"/>
          <w:color w:val="000000"/>
        </w:rPr>
        <w:t>Representative</w:t>
      </w:r>
      <w:r>
        <w:rPr>
          <w:rFonts w:ascii="Cambria" w:eastAsia="MS Mincho" w:hAnsi="Cambria" w:cs="Times New Roman"/>
          <w:color w:val="000000"/>
        </w:rPr>
        <w:t>s</w:t>
      </w:r>
      <w:r w:rsidRPr="00C1352E">
        <w:rPr>
          <w:rFonts w:ascii="Cambria" w:eastAsia="MS Mincho" w:hAnsi="Cambria" w:cs="Times New Roman"/>
          <w:color w:val="000000"/>
        </w:rPr>
        <w:t xml:space="preserve"> and Senior Committee Chair, with approval of the Board of Directors</w:t>
      </w:r>
      <w:r>
        <w:rPr>
          <w:rFonts w:ascii="Cambria" w:eastAsia="MS Mincho" w:hAnsi="Cambria" w:cs="Times New Roman"/>
          <w:color w:val="000000"/>
        </w:rPr>
        <w:t>.</w:t>
      </w:r>
      <w:r w:rsidRPr="00C1352E">
        <w:rPr>
          <w:rFonts w:ascii="Cambria" w:eastAsia="MS Mincho" w:hAnsi="Cambria" w:cs="Times New Roman"/>
          <w:color w:val="000000"/>
        </w:rPr>
        <w:t xml:space="preserve"> </w:t>
      </w:r>
    </w:p>
    <w:p w14:paraId="23367AC5" w14:textId="77777777" w:rsidR="0042175B" w:rsidRPr="00C1352E" w:rsidRDefault="0042175B" w:rsidP="0042175B">
      <w:pPr>
        <w:ind w:left="720"/>
        <w:contextualSpacing/>
        <w:rPr>
          <w:rFonts w:ascii="Cambria" w:eastAsia="MS Mincho" w:hAnsi="Cambria" w:cs="Times New Roman"/>
          <w:color w:val="000000"/>
        </w:rPr>
      </w:pPr>
    </w:p>
    <w:p w14:paraId="7C109BD3" w14:textId="77777777" w:rsidR="0042175B" w:rsidRPr="00C1352E" w:rsidRDefault="0042175B" w:rsidP="0042175B">
      <w:pPr>
        <w:numPr>
          <w:ilvl w:val="1"/>
          <w:numId w:val="57"/>
        </w:numPr>
        <w:contextualSpacing/>
        <w:rPr>
          <w:rFonts w:ascii="Cambria" w:eastAsia="MS Mincho" w:hAnsi="Cambria" w:cs="Times New Roman"/>
          <w:color w:val="000000"/>
        </w:rPr>
      </w:pPr>
      <w:r w:rsidRPr="00C1352E">
        <w:rPr>
          <w:rFonts w:ascii="Cambria" w:eastAsia="MS Mincho" w:hAnsi="Cambria" w:cs="Times New Roman"/>
          <w:b/>
          <w:color w:val="000000"/>
        </w:rPr>
        <w:t>Athlete Liaison Responsibilities</w:t>
      </w:r>
    </w:p>
    <w:p w14:paraId="2436D9B3" w14:textId="77777777" w:rsidR="0042175B" w:rsidRPr="00C1352E" w:rsidRDefault="0042175B" w:rsidP="0042175B">
      <w:pPr>
        <w:numPr>
          <w:ilvl w:val="2"/>
          <w:numId w:val="57"/>
        </w:numPr>
        <w:contextualSpacing/>
        <w:rPr>
          <w:rFonts w:ascii="Cambria" w:eastAsia="MS Mincho" w:hAnsi="Cambria" w:cs="Times New Roman"/>
          <w:color w:val="000000"/>
        </w:rPr>
      </w:pPr>
      <w:r w:rsidRPr="00C1352E">
        <w:rPr>
          <w:rFonts w:ascii="Cambria" w:eastAsia="MS Mincho" w:hAnsi="Cambria" w:cs="Times New Roman"/>
          <w:color w:val="000000"/>
        </w:rPr>
        <w:t xml:space="preserve">The Athlete Liaison works with the Senior Athlete </w:t>
      </w:r>
      <w:r>
        <w:rPr>
          <w:rFonts w:ascii="Cambria" w:eastAsia="MS Mincho" w:hAnsi="Cambria" w:cs="Times New Roman"/>
          <w:color w:val="000000"/>
        </w:rPr>
        <w:t xml:space="preserve">Board </w:t>
      </w:r>
      <w:r w:rsidRPr="00C1352E">
        <w:rPr>
          <w:rFonts w:ascii="Cambria" w:eastAsia="MS Mincho" w:hAnsi="Cambria" w:cs="Times New Roman"/>
          <w:color w:val="000000"/>
        </w:rPr>
        <w:t>Representative</w:t>
      </w:r>
      <w:r>
        <w:rPr>
          <w:rFonts w:ascii="Cambria" w:eastAsia="MS Mincho" w:hAnsi="Cambria" w:cs="Times New Roman"/>
          <w:color w:val="000000"/>
        </w:rPr>
        <w:t>s</w:t>
      </w:r>
      <w:r w:rsidRPr="00C1352E">
        <w:rPr>
          <w:rFonts w:ascii="Cambria" w:eastAsia="MS Mincho" w:hAnsi="Cambria" w:cs="Times New Roman"/>
          <w:color w:val="000000"/>
        </w:rPr>
        <w:t xml:space="preserve"> to:</w:t>
      </w:r>
    </w:p>
    <w:p w14:paraId="674A7F2B" w14:textId="77777777" w:rsidR="0042175B" w:rsidRPr="00C1352E" w:rsidRDefault="0042175B" w:rsidP="0042175B">
      <w:pPr>
        <w:numPr>
          <w:ilvl w:val="0"/>
          <w:numId w:val="63"/>
        </w:numPr>
        <w:ind w:left="1170" w:hanging="450"/>
        <w:contextualSpacing/>
        <w:rPr>
          <w:rFonts w:ascii="Times New Roman" w:eastAsia="MS Mincho" w:hAnsi="Times New Roman" w:cs="Times New Roman"/>
          <w:color w:val="000000"/>
        </w:rPr>
      </w:pPr>
      <w:r w:rsidRPr="00C1352E">
        <w:rPr>
          <w:rFonts w:ascii="Cambria" w:eastAsia="MS Mincho" w:hAnsi="Cambria" w:cs="Times New Roman"/>
          <w:color w:val="000000"/>
        </w:rPr>
        <w:t xml:space="preserve">Assist the </w:t>
      </w:r>
      <w:r w:rsidRPr="00C1352E">
        <w:rPr>
          <w:rFonts w:ascii="Times New Roman" w:eastAsia="MS Mincho" w:hAnsi="Times New Roman" w:cs="Times New Roman"/>
          <w:color w:val="000000"/>
        </w:rPr>
        <w:t xml:space="preserve">Athlete </w:t>
      </w:r>
      <w:r>
        <w:rPr>
          <w:rFonts w:ascii="Times New Roman" w:eastAsia="MS Mincho" w:hAnsi="Times New Roman" w:cs="Times New Roman"/>
          <w:color w:val="000000"/>
        </w:rPr>
        <w:t xml:space="preserve">Board </w:t>
      </w:r>
      <w:r w:rsidRPr="00C1352E">
        <w:rPr>
          <w:rFonts w:ascii="Times New Roman" w:eastAsia="MS Mincho" w:hAnsi="Times New Roman" w:cs="Times New Roman"/>
          <w:color w:val="000000"/>
        </w:rPr>
        <w:t xml:space="preserve">Representatives with improving communication and engagement between themselves and Athlete Members within Wisconsin </w:t>
      </w:r>
      <w:proofErr w:type="gramStart"/>
      <w:r w:rsidRPr="00C1352E">
        <w:rPr>
          <w:rFonts w:ascii="Times New Roman" w:eastAsia="MS Mincho" w:hAnsi="Times New Roman" w:cs="Times New Roman"/>
          <w:color w:val="000000"/>
        </w:rPr>
        <w:t>Swimming;</w:t>
      </w:r>
      <w:proofErr w:type="gramEnd"/>
    </w:p>
    <w:p w14:paraId="2FFD77FA" w14:textId="77777777" w:rsidR="0042175B" w:rsidRPr="00C1352E" w:rsidRDefault="0042175B" w:rsidP="0042175B">
      <w:pPr>
        <w:numPr>
          <w:ilvl w:val="0"/>
          <w:numId w:val="63"/>
        </w:numPr>
        <w:ind w:left="1170" w:hanging="450"/>
        <w:contextualSpacing/>
        <w:rPr>
          <w:rFonts w:ascii="Times New Roman" w:eastAsia="MS Mincho" w:hAnsi="Times New Roman" w:cs="Times New Roman"/>
          <w:color w:val="000000"/>
        </w:rPr>
      </w:pPr>
      <w:r w:rsidRPr="00C1352E">
        <w:rPr>
          <w:rFonts w:ascii="Times New Roman" w:eastAsia="MS Mincho" w:hAnsi="Times New Roman" w:cs="Times New Roman"/>
          <w:color w:val="000000"/>
        </w:rPr>
        <w:lastRenderedPageBreak/>
        <w:t xml:space="preserve">Assist the Senior Athlete </w:t>
      </w:r>
      <w:r>
        <w:rPr>
          <w:rFonts w:ascii="Times New Roman" w:eastAsia="MS Mincho" w:hAnsi="Times New Roman" w:cs="Times New Roman"/>
          <w:color w:val="000000"/>
        </w:rPr>
        <w:t xml:space="preserve">Board </w:t>
      </w:r>
      <w:r w:rsidRPr="00C1352E">
        <w:rPr>
          <w:rFonts w:ascii="Times New Roman" w:eastAsia="MS Mincho" w:hAnsi="Times New Roman" w:cs="Times New Roman"/>
          <w:color w:val="000000"/>
        </w:rPr>
        <w:t>Representative</w:t>
      </w:r>
      <w:r>
        <w:rPr>
          <w:rFonts w:ascii="Times New Roman" w:eastAsia="MS Mincho" w:hAnsi="Times New Roman" w:cs="Times New Roman"/>
          <w:color w:val="000000"/>
        </w:rPr>
        <w:t>s</w:t>
      </w:r>
      <w:r w:rsidRPr="00C1352E">
        <w:rPr>
          <w:rFonts w:ascii="Times New Roman" w:eastAsia="MS Mincho" w:hAnsi="Times New Roman" w:cs="Times New Roman"/>
          <w:color w:val="000000"/>
        </w:rPr>
        <w:t xml:space="preserve"> in the coordination of at least one (1) meeting annually, usually at the annual LSC House of Delegates meeting or in conjunction with the 13 &amp; Over LSC Short or Long Course Championships for Athlete Members or Seasonal Athlete Members </w:t>
      </w:r>
      <w:proofErr w:type="gramStart"/>
      <w:r w:rsidRPr="00C1352E">
        <w:rPr>
          <w:rFonts w:ascii="Times New Roman" w:eastAsia="MS Mincho" w:hAnsi="Times New Roman" w:cs="Times New Roman"/>
          <w:color w:val="000000"/>
        </w:rPr>
        <w:t>ages</w:t>
      </w:r>
      <w:proofErr w:type="gramEnd"/>
      <w:r w:rsidRPr="00C1352E">
        <w:rPr>
          <w:rFonts w:ascii="Times New Roman" w:eastAsia="MS Mincho" w:hAnsi="Times New Roman" w:cs="Times New Roman"/>
          <w:color w:val="000000"/>
        </w:rPr>
        <w:t xml:space="preserve"> 13 or older, to assess the needs and interests of LSC </w:t>
      </w:r>
      <w:proofErr w:type="gramStart"/>
      <w:r w:rsidRPr="00C1352E">
        <w:rPr>
          <w:rFonts w:ascii="Times New Roman" w:eastAsia="MS Mincho" w:hAnsi="Times New Roman" w:cs="Times New Roman"/>
          <w:color w:val="000000"/>
        </w:rPr>
        <w:t>athletes;</w:t>
      </w:r>
      <w:proofErr w:type="gramEnd"/>
    </w:p>
    <w:p w14:paraId="29F0861E" w14:textId="77777777" w:rsidR="0042175B" w:rsidRPr="00C1352E" w:rsidRDefault="0042175B" w:rsidP="0042175B">
      <w:pPr>
        <w:numPr>
          <w:ilvl w:val="0"/>
          <w:numId w:val="63"/>
        </w:numPr>
        <w:ind w:left="1170" w:hanging="450"/>
        <w:contextualSpacing/>
        <w:rPr>
          <w:rFonts w:ascii="Times New Roman" w:eastAsia="MS Mincho" w:hAnsi="Times New Roman" w:cs="Times New Roman"/>
          <w:color w:val="000000"/>
        </w:rPr>
      </w:pPr>
      <w:r w:rsidRPr="00C1352E">
        <w:rPr>
          <w:rFonts w:ascii="Times New Roman" w:eastAsia="MS Mincho" w:hAnsi="Times New Roman" w:cs="Times New Roman"/>
          <w:color w:val="000000"/>
        </w:rPr>
        <w:t xml:space="preserve">Assist the Senior Athlete </w:t>
      </w:r>
      <w:r>
        <w:rPr>
          <w:rFonts w:ascii="Times New Roman" w:eastAsia="MS Mincho" w:hAnsi="Times New Roman" w:cs="Times New Roman"/>
          <w:color w:val="000000"/>
        </w:rPr>
        <w:t xml:space="preserve">Board </w:t>
      </w:r>
      <w:r w:rsidRPr="00C1352E">
        <w:rPr>
          <w:rFonts w:ascii="Times New Roman" w:eastAsia="MS Mincho" w:hAnsi="Times New Roman" w:cs="Times New Roman"/>
          <w:color w:val="000000"/>
        </w:rPr>
        <w:t>Representative</w:t>
      </w:r>
      <w:r>
        <w:rPr>
          <w:rFonts w:ascii="Times New Roman" w:eastAsia="MS Mincho" w:hAnsi="Times New Roman" w:cs="Times New Roman"/>
          <w:color w:val="000000"/>
        </w:rPr>
        <w:t>s</w:t>
      </w:r>
      <w:r w:rsidRPr="00C1352E">
        <w:rPr>
          <w:rFonts w:ascii="Times New Roman" w:eastAsia="MS Mincho" w:hAnsi="Times New Roman" w:cs="Times New Roman"/>
          <w:color w:val="000000"/>
        </w:rPr>
        <w:t xml:space="preserve"> and Senior Committee Chair with conducting the elections of two (2) Athlete </w:t>
      </w:r>
      <w:r>
        <w:rPr>
          <w:rFonts w:ascii="Times New Roman" w:eastAsia="MS Mincho" w:hAnsi="Times New Roman" w:cs="Times New Roman"/>
          <w:color w:val="000000"/>
        </w:rPr>
        <w:t xml:space="preserve">Board </w:t>
      </w:r>
      <w:r w:rsidRPr="00C1352E">
        <w:rPr>
          <w:rFonts w:ascii="Times New Roman" w:eastAsia="MS Mincho" w:hAnsi="Times New Roman" w:cs="Times New Roman"/>
          <w:color w:val="000000"/>
        </w:rPr>
        <w:t xml:space="preserve">Representatives each </w:t>
      </w:r>
      <w:proofErr w:type="gramStart"/>
      <w:r w:rsidRPr="00C1352E">
        <w:rPr>
          <w:rFonts w:ascii="Times New Roman" w:eastAsia="MS Mincho" w:hAnsi="Times New Roman" w:cs="Times New Roman"/>
          <w:color w:val="000000"/>
        </w:rPr>
        <w:t>year;</w:t>
      </w:r>
      <w:proofErr w:type="gramEnd"/>
    </w:p>
    <w:p w14:paraId="0B55EDA4" w14:textId="77777777" w:rsidR="0042175B" w:rsidRPr="00C1352E" w:rsidRDefault="0042175B" w:rsidP="0042175B">
      <w:pPr>
        <w:numPr>
          <w:ilvl w:val="0"/>
          <w:numId w:val="63"/>
        </w:numPr>
        <w:ind w:left="1170" w:hanging="450"/>
        <w:contextualSpacing/>
        <w:rPr>
          <w:rFonts w:ascii="Times New Roman" w:eastAsia="MS Mincho" w:hAnsi="Times New Roman" w:cs="Times New Roman"/>
          <w:color w:val="000000"/>
        </w:rPr>
      </w:pPr>
      <w:r w:rsidRPr="00C1352E">
        <w:rPr>
          <w:rFonts w:ascii="Times New Roman" w:eastAsia="MS Mincho" w:hAnsi="Times New Roman" w:cs="Times New Roman"/>
          <w:color w:val="000000"/>
        </w:rPr>
        <w:t>Advi</w:t>
      </w:r>
      <w:r>
        <w:rPr>
          <w:rFonts w:ascii="Times New Roman" w:eastAsia="MS Mincho" w:hAnsi="Times New Roman" w:cs="Times New Roman"/>
          <w:color w:val="000000"/>
        </w:rPr>
        <w:t>s</w:t>
      </w:r>
      <w:r w:rsidRPr="00C1352E">
        <w:rPr>
          <w:rFonts w:ascii="Times New Roman" w:eastAsia="MS Mincho" w:hAnsi="Times New Roman" w:cs="Times New Roman"/>
          <w:color w:val="000000"/>
        </w:rPr>
        <w:t>e and assist when it is appropriate to present any agenda item(s) to athlete members and/or the Board of Directors or LSC House of Delegates; and</w:t>
      </w:r>
    </w:p>
    <w:p w14:paraId="7A8A5DA7" w14:textId="77777777" w:rsidR="0042175B" w:rsidRPr="00C1352E" w:rsidRDefault="0042175B" w:rsidP="0042175B">
      <w:pPr>
        <w:numPr>
          <w:ilvl w:val="0"/>
          <w:numId w:val="63"/>
        </w:numPr>
        <w:ind w:left="1170" w:hanging="450"/>
        <w:contextualSpacing/>
        <w:rPr>
          <w:rFonts w:ascii="Times New Roman" w:eastAsia="MS Mincho" w:hAnsi="Times New Roman" w:cs="Times New Roman"/>
          <w:color w:val="000000"/>
        </w:rPr>
      </w:pPr>
      <w:r w:rsidRPr="00C1352E">
        <w:rPr>
          <w:rFonts w:ascii="Times New Roman" w:eastAsia="MS Mincho" w:hAnsi="Times New Roman" w:cs="Times New Roman"/>
          <w:color w:val="000000"/>
        </w:rPr>
        <w:t xml:space="preserve">Provide guidance to ensure the successful execution of the goals and responsibilities of the Senior Athlete </w:t>
      </w:r>
      <w:r>
        <w:rPr>
          <w:rFonts w:ascii="Times New Roman" w:eastAsia="MS Mincho" w:hAnsi="Times New Roman" w:cs="Times New Roman"/>
          <w:color w:val="000000"/>
        </w:rPr>
        <w:t xml:space="preserve">Board </w:t>
      </w:r>
      <w:r w:rsidRPr="00C1352E">
        <w:rPr>
          <w:rFonts w:ascii="Times New Roman" w:eastAsia="MS Mincho" w:hAnsi="Times New Roman" w:cs="Times New Roman"/>
          <w:color w:val="000000"/>
        </w:rPr>
        <w:t>Representative</w:t>
      </w:r>
      <w:r>
        <w:rPr>
          <w:rFonts w:ascii="Times New Roman" w:eastAsia="MS Mincho" w:hAnsi="Times New Roman" w:cs="Times New Roman"/>
          <w:color w:val="000000"/>
        </w:rPr>
        <w:t>s.</w:t>
      </w:r>
      <w:r w:rsidRPr="00C1352E">
        <w:rPr>
          <w:rFonts w:ascii="Times New Roman" w:eastAsia="MS Mincho" w:hAnsi="Times New Roman" w:cs="Times New Roman"/>
          <w:color w:val="000000"/>
        </w:rPr>
        <w:t xml:space="preserve"> </w:t>
      </w:r>
    </w:p>
    <w:p w14:paraId="2937CEE6" w14:textId="77777777" w:rsidR="0042175B" w:rsidRPr="00C1352E" w:rsidRDefault="0042175B" w:rsidP="0042175B">
      <w:pPr>
        <w:rPr>
          <w:rFonts w:ascii="Times New Roman" w:eastAsia="MS Mincho" w:hAnsi="Times New Roman" w:cs="Times New Roman"/>
          <w:color w:val="000000"/>
        </w:rPr>
      </w:pPr>
    </w:p>
    <w:p w14:paraId="5D091183" w14:textId="77777777" w:rsidR="0042175B" w:rsidRPr="00C1352E" w:rsidRDefault="0042175B" w:rsidP="0042175B">
      <w:pPr>
        <w:numPr>
          <w:ilvl w:val="1"/>
          <w:numId w:val="57"/>
        </w:numPr>
        <w:contextualSpacing/>
        <w:rPr>
          <w:rFonts w:ascii="Cambria" w:eastAsia="MS Mincho" w:hAnsi="Cambria" w:cs="Times New Roman"/>
          <w:color w:val="000000"/>
        </w:rPr>
      </w:pPr>
      <w:r w:rsidRPr="00C1352E">
        <w:rPr>
          <w:rFonts w:ascii="Cambria" w:eastAsia="MS Mincho" w:hAnsi="Cambria" w:cs="Times New Roman"/>
          <w:b/>
          <w:color w:val="000000"/>
        </w:rPr>
        <w:t>Eligibility for Athlete Liaison</w:t>
      </w:r>
    </w:p>
    <w:p w14:paraId="3FF1C520" w14:textId="77777777" w:rsidR="0042175B" w:rsidRPr="00C1352E" w:rsidRDefault="0042175B" w:rsidP="0042175B">
      <w:pPr>
        <w:numPr>
          <w:ilvl w:val="2"/>
          <w:numId w:val="57"/>
        </w:numPr>
        <w:contextualSpacing/>
        <w:rPr>
          <w:rFonts w:ascii="Cambria" w:eastAsia="MS Mincho" w:hAnsi="Cambria" w:cs="Times New Roman"/>
          <w:color w:val="000000"/>
        </w:rPr>
      </w:pPr>
      <w:r w:rsidRPr="00C1352E">
        <w:rPr>
          <w:rFonts w:ascii="Cambria" w:eastAsia="MS Mincho" w:hAnsi="Cambria" w:cs="Times New Roman"/>
          <w:color w:val="000000"/>
        </w:rPr>
        <w:t xml:space="preserve">At the time of </w:t>
      </w:r>
      <w:proofErr w:type="gramStart"/>
      <w:r w:rsidRPr="00C1352E">
        <w:rPr>
          <w:rFonts w:ascii="Cambria" w:eastAsia="MS Mincho" w:hAnsi="Cambria" w:cs="Times New Roman"/>
          <w:color w:val="000000"/>
        </w:rPr>
        <w:t>appointment</w:t>
      </w:r>
      <w:proofErr w:type="gramEnd"/>
      <w:r w:rsidRPr="00C1352E">
        <w:rPr>
          <w:rFonts w:ascii="Cambria" w:eastAsia="MS Mincho" w:hAnsi="Cambria" w:cs="Times New Roman"/>
          <w:color w:val="000000"/>
        </w:rPr>
        <w:t>, the Athlete Liaison</w:t>
      </w:r>
      <w:r>
        <w:rPr>
          <w:rFonts w:ascii="Cambria" w:eastAsia="MS Mincho" w:hAnsi="Cambria" w:cs="Times New Roman"/>
          <w:color w:val="000000"/>
        </w:rPr>
        <w:t xml:space="preserve"> shall</w:t>
      </w:r>
      <w:r w:rsidRPr="00C1352E">
        <w:rPr>
          <w:rFonts w:ascii="Cambria" w:eastAsia="MS Mincho" w:hAnsi="Cambria" w:cs="Times New Roman"/>
          <w:color w:val="000000"/>
        </w:rPr>
        <w:t>:</w:t>
      </w:r>
    </w:p>
    <w:p w14:paraId="3924441A" w14:textId="77777777" w:rsidR="0042175B" w:rsidRPr="00C1352E" w:rsidRDefault="0042175B" w:rsidP="0042175B">
      <w:pPr>
        <w:numPr>
          <w:ilvl w:val="0"/>
          <w:numId w:val="64"/>
        </w:numPr>
        <w:ind w:left="1170" w:hanging="450"/>
        <w:contextualSpacing/>
        <w:rPr>
          <w:rFonts w:ascii="Cambria" w:eastAsia="MS Mincho" w:hAnsi="Cambria" w:cs="Times New Roman"/>
          <w:color w:val="000000"/>
        </w:rPr>
      </w:pPr>
      <w:r w:rsidRPr="00C1352E">
        <w:rPr>
          <w:rFonts w:ascii="Cambria" w:eastAsia="MS Mincho" w:hAnsi="Cambria" w:cs="Times New Roman"/>
          <w:color w:val="000000"/>
        </w:rPr>
        <w:t xml:space="preserve">Be </w:t>
      </w:r>
      <w:r>
        <w:rPr>
          <w:rFonts w:ascii="Cambria" w:eastAsia="MS Mincho" w:hAnsi="Cambria" w:cs="Times New Roman"/>
          <w:color w:val="000000"/>
        </w:rPr>
        <w:t xml:space="preserve">19 </w:t>
      </w:r>
      <w:r w:rsidRPr="00C1352E">
        <w:rPr>
          <w:rFonts w:ascii="Cambria" w:eastAsia="MS Mincho" w:hAnsi="Cambria" w:cs="Times New Roman"/>
          <w:color w:val="000000"/>
        </w:rPr>
        <w:t xml:space="preserve">years or </w:t>
      </w:r>
      <w:proofErr w:type="gramStart"/>
      <w:r w:rsidRPr="00C1352E">
        <w:rPr>
          <w:rFonts w:ascii="Cambria" w:eastAsia="MS Mincho" w:hAnsi="Cambria" w:cs="Times New Roman"/>
          <w:color w:val="000000"/>
        </w:rPr>
        <w:t>older;</w:t>
      </w:r>
      <w:proofErr w:type="gramEnd"/>
    </w:p>
    <w:p w14:paraId="3F556D5E" w14:textId="77777777" w:rsidR="0042175B" w:rsidRPr="00C1352E" w:rsidRDefault="0042175B" w:rsidP="0042175B">
      <w:pPr>
        <w:numPr>
          <w:ilvl w:val="0"/>
          <w:numId w:val="64"/>
        </w:numPr>
        <w:ind w:left="1170" w:hanging="450"/>
        <w:contextualSpacing/>
        <w:rPr>
          <w:rFonts w:ascii="Cambria" w:eastAsia="MS Mincho" w:hAnsi="Cambria" w:cs="Times New Roman"/>
          <w:color w:val="000000"/>
        </w:rPr>
      </w:pPr>
      <w:r w:rsidRPr="00C1352E">
        <w:rPr>
          <w:rFonts w:ascii="Cambria" w:eastAsia="MS Mincho" w:hAnsi="Cambria" w:cs="Times New Roman"/>
          <w:color w:val="000000"/>
        </w:rPr>
        <w:t>Be an athlete or non-athlete member of USA Swimming and Wisconsin Swimming; and</w:t>
      </w:r>
    </w:p>
    <w:p w14:paraId="4B517368" w14:textId="77777777" w:rsidR="0042175B" w:rsidRDefault="0042175B" w:rsidP="0042175B">
      <w:pPr>
        <w:numPr>
          <w:ilvl w:val="0"/>
          <w:numId w:val="64"/>
        </w:numPr>
        <w:ind w:left="1170" w:hanging="450"/>
        <w:contextualSpacing/>
        <w:rPr>
          <w:rFonts w:ascii="Cambria" w:eastAsia="MS Mincho" w:hAnsi="Cambria" w:cs="Times New Roman"/>
          <w:color w:val="000000"/>
        </w:rPr>
      </w:pPr>
      <w:r w:rsidRPr="00C1352E">
        <w:rPr>
          <w:rFonts w:ascii="Cambria" w:eastAsia="MS Mincho" w:hAnsi="Cambria" w:cs="Times New Roman"/>
          <w:color w:val="000000"/>
        </w:rPr>
        <w:t>Fulfill all required background screenings as mandated by USA Swimming, which includes the annual online Athlete Protection Training and Level 2 Criminal Background Check.</w:t>
      </w:r>
    </w:p>
    <w:p w14:paraId="0EC548D5" w14:textId="77777777" w:rsidR="0042175B" w:rsidRPr="00C1352E" w:rsidRDefault="0042175B" w:rsidP="0042175B">
      <w:pPr>
        <w:ind w:left="1170"/>
        <w:contextualSpacing/>
        <w:rPr>
          <w:rFonts w:ascii="Cambria" w:eastAsia="MS Mincho" w:hAnsi="Cambria" w:cs="Times New Roman"/>
          <w:color w:val="000000"/>
        </w:rPr>
      </w:pPr>
    </w:p>
    <w:p w14:paraId="4187C402" w14:textId="77777777" w:rsidR="0042175B" w:rsidRPr="00784BAB" w:rsidRDefault="0042175B" w:rsidP="0042175B">
      <w:pPr>
        <w:keepNext/>
        <w:numPr>
          <w:ilvl w:val="1"/>
          <w:numId w:val="57"/>
        </w:numPr>
        <w:contextualSpacing/>
        <w:rPr>
          <w:rFonts w:ascii="Cambria" w:eastAsia="MS Mincho" w:hAnsi="Cambria" w:cs="Times New Roman"/>
          <w:b/>
          <w:bCs/>
          <w:color w:val="000000"/>
        </w:rPr>
      </w:pPr>
      <w:r w:rsidRPr="00784BAB">
        <w:rPr>
          <w:rFonts w:ascii="Cambria" w:eastAsia="MS Mincho" w:hAnsi="Cambria" w:cs="Times New Roman"/>
          <w:b/>
          <w:bCs/>
          <w:color w:val="000000"/>
        </w:rPr>
        <w:t>Athletes Executive Committee</w:t>
      </w:r>
    </w:p>
    <w:p w14:paraId="10775626" w14:textId="77777777" w:rsidR="0042175B" w:rsidRPr="00FA2B48" w:rsidRDefault="0042175B" w:rsidP="0042175B">
      <w:pPr>
        <w:keepNext/>
        <w:ind w:left="360"/>
        <w:rPr>
          <w:rFonts w:ascii="Cambria" w:eastAsia="MS Mincho" w:hAnsi="Cambria" w:cs="Times New Roman"/>
          <w:color w:val="000000"/>
        </w:rPr>
      </w:pPr>
      <w:r w:rsidRPr="00FA2B48">
        <w:rPr>
          <w:rFonts w:ascii="Cambria" w:eastAsia="MS Mincho" w:hAnsi="Cambria" w:cs="Times New Roman"/>
          <w:color w:val="000000"/>
        </w:rPr>
        <w:t xml:space="preserve">There </w:t>
      </w:r>
      <w:proofErr w:type="gramStart"/>
      <w:r w:rsidRPr="00FA2B48">
        <w:rPr>
          <w:rFonts w:ascii="Cambria" w:eastAsia="MS Mincho" w:hAnsi="Cambria" w:cs="Times New Roman"/>
          <w:color w:val="000000"/>
        </w:rPr>
        <w:t>shall</w:t>
      </w:r>
      <w:proofErr w:type="gramEnd"/>
      <w:r w:rsidRPr="00FA2B48">
        <w:rPr>
          <w:rFonts w:ascii="Cambria" w:eastAsia="MS Mincho" w:hAnsi="Cambria" w:cs="Times New Roman"/>
          <w:color w:val="000000"/>
        </w:rPr>
        <w:t xml:space="preserve"> also be established an Athletes Executive</w:t>
      </w:r>
      <w:r>
        <w:rPr>
          <w:rFonts w:ascii="Cambria" w:eastAsia="MS Mincho" w:hAnsi="Cambria" w:cs="Times New Roman"/>
          <w:color w:val="000000"/>
        </w:rPr>
        <w:t xml:space="preserve"> </w:t>
      </w:r>
      <w:r w:rsidRPr="00FA2B48">
        <w:rPr>
          <w:rFonts w:ascii="Cambria" w:eastAsia="MS Mincho" w:hAnsi="Cambria" w:cs="Times New Roman"/>
          <w:color w:val="000000"/>
        </w:rPr>
        <w:t>Committee.</w:t>
      </w:r>
    </w:p>
    <w:p w14:paraId="4D30A5FA" w14:textId="77777777" w:rsidR="0042175B" w:rsidRPr="00FA2B48" w:rsidRDefault="0042175B" w:rsidP="0042175B">
      <w:pPr>
        <w:keepNext/>
        <w:numPr>
          <w:ilvl w:val="0"/>
          <w:numId w:val="182"/>
        </w:numPr>
        <w:tabs>
          <w:tab w:val="clear" w:pos="720"/>
          <w:tab w:val="num" w:pos="1170"/>
        </w:tabs>
        <w:ind w:left="1170" w:hanging="450"/>
        <w:rPr>
          <w:rFonts w:ascii="Cambria" w:eastAsia="MS Mincho" w:hAnsi="Cambria" w:cs="Times New Roman"/>
          <w:color w:val="000000"/>
        </w:rPr>
      </w:pPr>
      <w:r w:rsidRPr="00FA2B48">
        <w:rPr>
          <w:rFonts w:ascii="Cambria" w:eastAsia="MS Mincho" w:hAnsi="Cambria" w:cs="Times New Roman"/>
          <w:color w:val="000000"/>
        </w:rPr>
        <w:t>The Senior Athlete Representative shall be the chair of the Athletes Executive Committee.</w:t>
      </w:r>
    </w:p>
    <w:p w14:paraId="5E5C4E2C" w14:textId="77777777" w:rsidR="0042175B" w:rsidRPr="00FA2B48" w:rsidRDefault="0042175B" w:rsidP="0042175B">
      <w:pPr>
        <w:keepNext/>
        <w:numPr>
          <w:ilvl w:val="0"/>
          <w:numId w:val="182"/>
        </w:numPr>
        <w:tabs>
          <w:tab w:val="clear" w:pos="720"/>
          <w:tab w:val="num" w:pos="1170"/>
        </w:tabs>
        <w:ind w:left="1170" w:hanging="450"/>
        <w:rPr>
          <w:rFonts w:ascii="Cambria" w:eastAsia="MS Mincho" w:hAnsi="Cambria" w:cs="Times New Roman"/>
          <w:color w:val="000000"/>
        </w:rPr>
      </w:pPr>
      <w:r w:rsidRPr="00FA2B48">
        <w:rPr>
          <w:rFonts w:ascii="Cambria" w:eastAsia="MS Mincho" w:hAnsi="Cambria" w:cs="Times New Roman"/>
          <w:color w:val="000000"/>
        </w:rPr>
        <w:t xml:space="preserve">The Athletes Executive Committee shall consist of the Athlete Representatives, the Athlete-At-Large Board members and six (6) additional athletes, who are elected as follows and may be a club member’s athlete representative to the House of Delegates. Two such additional athletes shall be elected each year for two-year terms, or until their respective successors are elected.  Additionally, the top one (1) runner up from the annual LSC Athletes Representative election on even years, and the top one (1) runner up from the annual LSC Athletes Representative election on odd years, each will be automatic nominees, serving a two-year term or until their respective successors are elected or nominated. At the time of election or nomination, such additional athletes must (a) be athlete members in good standing; (b) be rising freshmen, sophomores or juniors in high school, (c) be currently competing, or have competed within the immediately preceding year in the program of swimming conducted by WISI or another LSC; and (d) have their place of permanent residence in the Territory and expect to reside therein throughout at least the first half of the term (other than periods of enrollment in an institution of higher education).  The balloting shall take place at </w:t>
      </w:r>
      <w:r w:rsidRPr="00EC059F">
        <w:rPr>
          <w:rFonts w:ascii="Cambria" w:eastAsia="MS Mincho" w:hAnsi="Cambria" w:cs="Times New Roman"/>
          <w:color w:val="000000"/>
        </w:rPr>
        <w:t>a meeting called for that purpose by the Senior Athlete Board Representative or the Athletes Committee, or failing that, at a time and in a manner designated by the Board of Directors</w:t>
      </w:r>
      <w:r w:rsidRPr="00FA2B48">
        <w:rPr>
          <w:rFonts w:ascii="Cambria" w:eastAsia="MS Mincho" w:hAnsi="Cambria" w:cs="Times New Roman"/>
          <w:color w:val="000000"/>
        </w:rPr>
        <w:t xml:space="preserve">.  Such additional athletes elected shall be determined by a majority of the members of the Athletes Committee present and voting. It is recommended, but not required, that no more than two (2) of the additional athletes </w:t>
      </w:r>
      <w:proofErr w:type="gramStart"/>
      <w:r w:rsidRPr="00FA2B48">
        <w:rPr>
          <w:rFonts w:ascii="Cambria" w:eastAsia="MS Mincho" w:hAnsi="Cambria" w:cs="Times New Roman"/>
          <w:color w:val="000000"/>
        </w:rPr>
        <w:t>shall</w:t>
      </w:r>
      <w:proofErr w:type="gramEnd"/>
      <w:r w:rsidRPr="00FA2B48">
        <w:rPr>
          <w:rFonts w:ascii="Cambria" w:eastAsia="MS Mincho" w:hAnsi="Cambria" w:cs="Times New Roman"/>
          <w:color w:val="000000"/>
        </w:rPr>
        <w:t xml:space="preserve"> be members of the same </w:t>
      </w:r>
      <w:proofErr w:type="gramStart"/>
      <w:r w:rsidRPr="00FA2B48">
        <w:rPr>
          <w:rFonts w:ascii="Cambria" w:eastAsia="MS Mincho" w:hAnsi="Cambria" w:cs="Times New Roman"/>
          <w:color w:val="000000"/>
        </w:rPr>
        <w:t>club).</w:t>
      </w:r>
      <w:proofErr w:type="gramEnd"/>
    </w:p>
    <w:p w14:paraId="162FCC79" w14:textId="77777777" w:rsidR="0042175B" w:rsidRDefault="0042175B" w:rsidP="0042175B">
      <w:pPr>
        <w:keepNext/>
        <w:numPr>
          <w:ilvl w:val="0"/>
          <w:numId w:val="182"/>
        </w:numPr>
        <w:tabs>
          <w:tab w:val="clear" w:pos="720"/>
          <w:tab w:val="num" w:pos="1170"/>
        </w:tabs>
        <w:ind w:left="1170" w:hanging="450"/>
        <w:rPr>
          <w:rFonts w:ascii="Cambria" w:eastAsia="MS Mincho" w:hAnsi="Cambria" w:cs="Times New Roman"/>
          <w:color w:val="000000"/>
        </w:rPr>
      </w:pPr>
      <w:r w:rsidRPr="00FA2B48">
        <w:rPr>
          <w:rFonts w:ascii="Cambria" w:eastAsia="MS Mincho" w:hAnsi="Cambria" w:cs="Times New Roman"/>
          <w:color w:val="000000"/>
        </w:rPr>
        <w:t>The Athletes Executive Committee shall be empowered to act on behalf of the Athletes Committee in between meetings of the Athletes Committee.</w:t>
      </w:r>
    </w:p>
    <w:p w14:paraId="42C3F34E" w14:textId="77777777" w:rsidR="0042175B" w:rsidRPr="00C1352E" w:rsidRDefault="0042175B" w:rsidP="0042175B">
      <w:pPr>
        <w:rPr>
          <w:rFonts w:ascii="Cambria" w:eastAsia="MS Mincho" w:hAnsi="Cambria" w:cs="Times New Roman"/>
          <w:color w:val="000000"/>
        </w:rPr>
      </w:pPr>
    </w:p>
    <w:tbl>
      <w:tblPr>
        <w:tblStyle w:val="TableGrid1"/>
        <w:tblW w:w="9288" w:type="dxa"/>
        <w:tblLook w:val="04A0" w:firstRow="1" w:lastRow="0" w:firstColumn="1" w:lastColumn="0" w:noHBand="0" w:noVBand="1"/>
      </w:tblPr>
      <w:tblGrid>
        <w:gridCol w:w="2214"/>
        <w:gridCol w:w="2214"/>
        <w:gridCol w:w="4860"/>
      </w:tblGrid>
      <w:tr w:rsidR="0042175B" w:rsidRPr="00C1352E" w14:paraId="6B8ADB5C" w14:textId="77777777" w:rsidTr="00D46B03">
        <w:tc>
          <w:tcPr>
            <w:tcW w:w="2214" w:type="dxa"/>
          </w:tcPr>
          <w:p w14:paraId="7259DDC3" w14:textId="77777777" w:rsidR="0042175B" w:rsidRPr="00C1352E" w:rsidRDefault="0042175B" w:rsidP="00D46B0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C1352E">
              <w:rPr>
                <w:rFonts w:ascii="Cambria" w:eastAsia="Times New Roman" w:hAnsi="Cambria" w:cs="Times New Roman"/>
                <w:color w:val="000000"/>
                <w:sz w:val="20"/>
                <w:szCs w:val="20"/>
              </w:rPr>
              <w:t>Date of Revision</w:t>
            </w:r>
          </w:p>
        </w:tc>
        <w:tc>
          <w:tcPr>
            <w:tcW w:w="2214" w:type="dxa"/>
          </w:tcPr>
          <w:p w14:paraId="7C9D674A" w14:textId="77777777" w:rsidR="0042175B" w:rsidRPr="00C1352E" w:rsidRDefault="0042175B" w:rsidP="00D46B0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C1352E">
              <w:rPr>
                <w:rFonts w:ascii="Cambria" w:eastAsia="Times New Roman" w:hAnsi="Cambria" w:cs="Times New Roman"/>
                <w:color w:val="000000"/>
                <w:sz w:val="20"/>
                <w:szCs w:val="20"/>
              </w:rPr>
              <w:t>Policy Section(s)</w:t>
            </w:r>
          </w:p>
        </w:tc>
        <w:tc>
          <w:tcPr>
            <w:tcW w:w="4860" w:type="dxa"/>
          </w:tcPr>
          <w:p w14:paraId="3D907FFD" w14:textId="77777777" w:rsidR="0042175B" w:rsidRPr="00C1352E" w:rsidRDefault="0042175B" w:rsidP="00D46B0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C1352E">
              <w:rPr>
                <w:rFonts w:ascii="Cambria" w:eastAsia="Times New Roman" w:hAnsi="Cambria" w:cs="Times New Roman"/>
                <w:color w:val="000000"/>
                <w:sz w:val="20"/>
                <w:szCs w:val="20"/>
              </w:rPr>
              <w:t>Changes Made</w:t>
            </w:r>
          </w:p>
        </w:tc>
      </w:tr>
      <w:tr w:rsidR="0042175B" w:rsidRPr="00C1352E" w14:paraId="749EE524" w14:textId="77777777" w:rsidTr="00D46B03">
        <w:tc>
          <w:tcPr>
            <w:tcW w:w="2214" w:type="dxa"/>
          </w:tcPr>
          <w:p w14:paraId="490E3914" w14:textId="77777777" w:rsidR="0042175B" w:rsidRPr="00C1352E" w:rsidRDefault="0042175B" w:rsidP="00D46B0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C1352E">
              <w:rPr>
                <w:rFonts w:ascii="Cambria" w:eastAsia="Times New Roman" w:hAnsi="Cambria" w:cs="Times New Roman"/>
                <w:color w:val="000000"/>
                <w:sz w:val="20"/>
                <w:szCs w:val="20"/>
              </w:rPr>
              <w:t>June 27, 2006</w:t>
            </w:r>
          </w:p>
        </w:tc>
        <w:tc>
          <w:tcPr>
            <w:tcW w:w="2214" w:type="dxa"/>
          </w:tcPr>
          <w:p w14:paraId="41B09A65" w14:textId="77777777" w:rsidR="0042175B" w:rsidRPr="00C1352E" w:rsidRDefault="0042175B" w:rsidP="00D46B0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C1352E">
              <w:rPr>
                <w:rFonts w:ascii="Cambria" w:eastAsia="Times New Roman" w:hAnsi="Cambria" w:cs="Times New Roman"/>
                <w:color w:val="000000"/>
                <w:sz w:val="20"/>
                <w:szCs w:val="20"/>
              </w:rPr>
              <w:t>13.0</w:t>
            </w:r>
          </w:p>
        </w:tc>
        <w:tc>
          <w:tcPr>
            <w:tcW w:w="4860" w:type="dxa"/>
          </w:tcPr>
          <w:p w14:paraId="2F1FDE46" w14:textId="77777777" w:rsidR="0042175B" w:rsidRPr="00C1352E" w:rsidRDefault="0042175B" w:rsidP="00D46B0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C1352E">
              <w:rPr>
                <w:rFonts w:ascii="Cambria" w:eastAsia="Times New Roman" w:hAnsi="Cambria" w:cs="Times New Roman"/>
                <w:color w:val="000000"/>
                <w:sz w:val="20"/>
                <w:szCs w:val="20"/>
              </w:rPr>
              <w:t>Format Rule consistent with other Rules. Conduct election during Short Course Championships</w:t>
            </w:r>
          </w:p>
        </w:tc>
      </w:tr>
      <w:tr w:rsidR="0042175B" w:rsidRPr="00C1352E" w14:paraId="2B538338" w14:textId="77777777" w:rsidTr="00D46B03">
        <w:tc>
          <w:tcPr>
            <w:tcW w:w="2214" w:type="dxa"/>
          </w:tcPr>
          <w:p w14:paraId="0EC97B62" w14:textId="77777777" w:rsidR="0042175B" w:rsidRPr="00C1352E" w:rsidRDefault="0042175B" w:rsidP="00D46B0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C1352E">
              <w:rPr>
                <w:rFonts w:ascii="Cambria" w:eastAsia="Times New Roman" w:hAnsi="Cambria" w:cs="Times New Roman"/>
                <w:color w:val="000000"/>
                <w:sz w:val="20"/>
                <w:szCs w:val="20"/>
              </w:rPr>
              <w:lastRenderedPageBreak/>
              <w:t>June 19, 2012</w:t>
            </w:r>
          </w:p>
        </w:tc>
        <w:tc>
          <w:tcPr>
            <w:tcW w:w="2214" w:type="dxa"/>
          </w:tcPr>
          <w:p w14:paraId="628F2841" w14:textId="77777777" w:rsidR="0042175B" w:rsidRPr="00C1352E" w:rsidRDefault="0042175B" w:rsidP="00D46B0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C1352E">
              <w:rPr>
                <w:rFonts w:ascii="Cambria" w:eastAsia="Times New Roman" w:hAnsi="Cambria" w:cs="Times New Roman"/>
                <w:color w:val="000000"/>
                <w:sz w:val="20"/>
                <w:szCs w:val="20"/>
              </w:rPr>
              <w:t xml:space="preserve">13.1 </w:t>
            </w:r>
          </w:p>
          <w:p w14:paraId="290834A9" w14:textId="77777777" w:rsidR="0042175B" w:rsidRPr="00C1352E" w:rsidRDefault="0042175B" w:rsidP="00D46B0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3AD8F237" w14:textId="77777777" w:rsidR="0042175B" w:rsidRPr="00C1352E" w:rsidRDefault="0042175B" w:rsidP="00D46B0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2FD0F203" w14:textId="77777777" w:rsidR="0042175B" w:rsidRPr="00C1352E" w:rsidRDefault="0042175B" w:rsidP="00D46B0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C1352E">
              <w:rPr>
                <w:rFonts w:ascii="Cambria" w:eastAsia="Times New Roman" w:hAnsi="Cambria" w:cs="Times New Roman"/>
                <w:color w:val="000000"/>
                <w:sz w:val="20"/>
                <w:szCs w:val="20"/>
              </w:rPr>
              <w:t>13.1.1.B</w:t>
            </w:r>
          </w:p>
          <w:p w14:paraId="7DE1223F" w14:textId="77777777" w:rsidR="0042175B" w:rsidRPr="00C1352E" w:rsidRDefault="0042175B" w:rsidP="00D46B0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40EBBDD4" w14:textId="77777777" w:rsidR="0042175B" w:rsidRPr="00C1352E" w:rsidRDefault="0042175B" w:rsidP="00D46B0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C1352E">
              <w:rPr>
                <w:rFonts w:ascii="Cambria" w:eastAsia="Times New Roman" w:hAnsi="Cambria" w:cs="Times New Roman"/>
                <w:color w:val="000000"/>
                <w:sz w:val="20"/>
                <w:szCs w:val="20"/>
              </w:rPr>
              <w:t>13.2.1.D</w:t>
            </w:r>
          </w:p>
          <w:p w14:paraId="2EDE3A12" w14:textId="77777777" w:rsidR="0042175B" w:rsidRPr="00C1352E" w:rsidRDefault="0042175B" w:rsidP="00D46B0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1E668607" w14:textId="77777777" w:rsidR="0042175B" w:rsidRPr="00C1352E" w:rsidRDefault="0042175B" w:rsidP="00D46B0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C1352E">
              <w:rPr>
                <w:rFonts w:ascii="Cambria" w:eastAsia="Times New Roman" w:hAnsi="Cambria" w:cs="Times New Roman"/>
                <w:color w:val="000000"/>
                <w:sz w:val="20"/>
                <w:szCs w:val="20"/>
              </w:rPr>
              <w:t>13.3.A</w:t>
            </w:r>
          </w:p>
          <w:p w14:paraId="5E308AF1" w14:textId="77777777" w:rsidR="0042175B" w:rsidRPr="00C1352E" w:rsidRDefault="0042175B" w:rsidP="00D46B0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C1352E">
              <w:rPr>
                <w:rFonts w:ascii="Cambria" w:eastAsia="Times New Roman" w:hAnsi="Cambria" w:cs="Times New Roman"/>
                <w:color w:val="000000"/>
                <w:sz w:val="20"/>
                <w:szCs w:val="20"/>
              </w:rPr>
              <w:t>13.3.E</w:t>
            </w:r>
          </w:p>
          <w:p w14:paraId="074F1592" w14:textId="77777777" w:rsidR="0042175B" w:rsidRPr="00C1352E" w:rsidRDefault="0042175B" w:rsidP="00D46B0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C1352E">
              <w:rPr>
                <w:rFonts w:ascii="Cambria" w:eastAsia="Times New Roman" w:hAnsi="Cambria" w:cs="Times New Roman"/>
                <w:color w:val="000000"/>
                <w:sz w:val="20"/>
                <w:szCs w:val="20"/>
              </w:rPr>
              <w:t>13.3.2</w:t>
            </w:r>
          </w:p>
          <w:p w14:paraId="7FFB4998" w14:textId="77777777" w:rsidR="0042175B" w:rsidRPr="00C1352E" w:rsidRDefault="0042175B" w:rsidP="00D46B0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C1352E">
              <w:rPr>
                <w:rFonts w:ascii="Cambria" w:eastAsia="Times New Roman" w:hAnsi="Cambria" w:cs="Times New Roman"/>
                <w:color w:val="000000"/>
                <w:sz w:val="20"/>
                <w:szCs w:val="20"/>
              </w:rPr>
              <w:t>13.5</w:t>
            </w:r>
          </w:p>
          <w:p w14:paraId="664337F7" w14:textId="77777777" w:rsidR="0042175B" w:rsidRPr="00C1352E" w:rsidRDefault="0042175B" w:rsidP="00D46B0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C1352E">
              <w:rPr>
                <w:rFonts w:ascii="Cambria" w:eastAsia="Times New Roman" w:hAnsi="Cambria" w:cs="Times New Roman"/>
                <w:color w:val="000000"/>
                <w:sz w:val="20"/>
                <w:szCs w:val="20"/>
              </w:rPr>
              <w:t>All</w:t>
            </w:r>
          </w:p>
        </w:tc>
        <w:tc>
          <w:tcPr>
            <w:tcW w:w="4860" w:type="dxa"/>
          </w:tcPr>
          <w:p w14:paraId="3BC6E05D" w14:textId="77777777" w:rsidR="0042175B" w:rsidRPr="00C1352E" w:rsidRDefault="0042175B" w:rsidP="00D46B0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C1352E">
              <w:rPr>
                <w:rFonts w:ascii="Cambria" w:eastAsia="Times New Roman" w:hAnsi="Cambria" w:cs="Times New Roman"/>
                <w:color w:val="000000"/>
                <w:sz w:val="20"/>
                <w:szCs w:val="20"/>
              </w:rPr>
              <w:t xml:space="preserve">Increases to 4, the number of elected Athlete Representatives </w:t>
            </w:r>
            <w:proofErr w:type="gramStart"/>
            <w:r w:rsidRPr="00C1352E">
              <w:rPr>
                <w:rFonts w:ascii="Cambria" w:eastAsia="Times New Roman" w:hAnsi="Cambria" w:cs="Times New Roman"/>
                <w:color w:val="000000"/>
                <w:sz w:val="20"/>
                <w:szCs w:val="20"/>
              </w:rPr>
              <w:t>on the BOD</w:t>
            </w:r>
            <w:proofErr w:type="gramEnd"/>
            <w:r w:rsidRPr="00C1352E">
              <w:rPr>
                <w:rFonts w:ascii="Cambria" w:eastAsia="Times New Roman" w:hAnsi="Cambria" w:cs="Times New Roman"/>
                <w:color w:val="000000"/>
                <w:sz w:val="20"/>
                <w:szCs w:val="20"/>
              </w:rPr>
              <w:t xml:space="preserve"> to insure at least 20% of the BOD members are Athlete Members</w:t>
            </w:r>
          </w:p>
          <w:p w14:paraId="579A1D43" w14:textId="77777777" w:rsidR="0042175B" w:rsidRPr="00C1352E" w:rsidRDefault="0042175B" w:rsidP="00D46B0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C1352E">
              <w:rPr>
                <w:rFonts w:ascii="Cambria" w:eastAsia="Times New Roman" w:hAnsi="Cambria" w:cs="Times New Roman"/>
                <w:color w:val="000000"/>
                <w:sz w:val="20"/>
                <w:szCs w:val="20"/>
              </w:rPr>
              <w:t>Requires attendance at 2 HOD and 2 BOD meetings annually</w:t>
            </w:r>
          </w:p>
          <w:p w14:paraId="4E616623" w14:textId="77777777" w:rsidR="0042175B" w:rsidRPr="00C1352E" w:rsidRDefault="0042175B" w:rsidP="00D46B0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C1352E">
              <w:rPr>
                <w:rFonts w:ascii="Cambria" w:eastAsia="Times New Roman" w:hAnsi="Cambria" w:cs="Times New Roman"/>
                <w:color w:val="000000"/>
                <w:sz w:val="20"/>
                <w:szCs w:val="20"/>
              </w:rPr>
              <w:t>Resides in Territory, except for periods of enrollment in Institutes of higher education</w:t>
            </w:r>
          </w:p>
          <w:p w14:paraId="09981B8B" w14:textId="77777777" w:rsidR="0042175B" w:rsidRPr="00C1352E" w:rsidRDefault="0042175B" w:rsidP="00D46B0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C1352E">
              <w:rPr>
                <w:rFonts w:ascii="Cambria" w:eastAsia="Times New Roman" w:hAnsi="Cambria" w:cs="Times New Roman"/>
                <w:color w:val="000000"/>
                <w:sz w:val="20"/>
                <w:szCs w:val="20"/>
              </w:rPr>
              <w:t>Announces election on LSC website</w:t>
            </w:r>
          </w:p>
          <w:p w14:paraId="2B655A45" w14:textId="77777777" w:rsidR="0042175B" w:rsidRPr="00C1352E" w:rsidRDefault="0042175B" w:rsidP="00D46B0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C1352E">
              <w:rPr>
                <w:rFonts w:ascii="Cambria" w:eastAsia="Times New Roman" w:hAnsi="Cambria" w:cs="Times New Roman"/>
                <w:color w:val="000000"/>
                <w:sz w:val="20"/>
                <w:szCs w:val="20"/>
              </w:rPr>
              <w:t>Includes Seasonal Athlete in election</w:t>
            </w:r>
          </w:p>
          <w:p w14:paraId="6A44DA70" w14:textId="77777777" w:rsidR="0042175B" w:rsidRPr="00C1352E" w:rsidRDefault="0042175B" w:rsidP="00D46B0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C1352E">
              <w:rPr>
                <w:rFonts w:ascii="Cambria" w:eastAsia="Times New Roman" w:hAnsi="Cambria" w:cs="Times New Roman"/>
                <w:color w:val="000000"/>
                <w:sz w:val="20"/>
                <w:szCs w:val="20"/>
              </w:rPr>
              <w:t>Specifies Term begin with election</w:t>
            </w:r>
          </w:p>
          <w:p w14:paraId="6E7CDE90" w14:textId="77777777" w:rsidR="0042175B" w:rsidRPr="00C1352E" w:rsidRDefault="0042175B" w:rsidP="00D46B0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C1352E">
              <w:rPr>
                <w:rFonts w:ascii="Cambria" w:eastAsia="Times New Roman" w:hAnsi="Cambria" w:cs="Times New Roman"/>
                <w:color w:val="000000"/>
                <w:sz w:val="20"/>
                <w:szCs w:val="20"/>
              </w:rPr>
              <w:t>Deletes potential for second election to fill a vacancy</w:t>
            </w:r>
          </w:p>
          <w:p w14:paraId="47733F63" w14:textId="77777777" w:rsidR="0042175B" w:rsidRPr="00C1352E" w:rsidRDefault="0042175B" w:rsidP="00D46B0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C1352E">
              <w:rPr>
                <w:rFonts w:ascii="Cambria" w:eastAsia="Times New Roman" w:hAnsi="Cambria" w:cs="Times New Roman"/>
                <w:color w:val="000000"/>
                <w:sz w:val="20"/>
                <w:szCs w:val="20"/>
              </w:rPr>
              <w:t>Generally, make Bylaws and Policy 13 consistent</w:t>
            </w:r>
          </w:p>
        </w:tc>
      </w:tr>
      <w:tr w:rsidR="0042175B" w:rsidRPr="00C1352E" w14:paraId="4DB10E21" w14:textId="77777777" w:rsidTr="00D46B03">
        <w:trPr>
          <w:cantSplit/>
        </w:trPr>
        <w:tc>
          <w:tcPr>
            <w:tcW w:w="2214" w:type="dxa"/>
          </w:tcPr>
          <w:p w14:paraId="3DDDD568" w14:textId="77777777" w:rsidR="0042175B" w:rsidRPr="00C1352E" w:rsidRDefault="0042175B" w:rsidP="00D46B0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C1352E">
              <w:rPr>
                <w:rFonts w:ascii="Cambria" w:eastAsia="Times New Roman" w:hAnsi="Cambria" w:cs="Times New Roman"/>
                <w:color w:val="000000"/>
                <w:sz w:val="20"/>
                <w:szCs w:val="20"/>
              </w:rPr>
              <w:t>February 4, 2014</w:t>
            </w:r>
          </w:p>
        </w:tc>
        <w:tc>
          <w:tcPr>
            <w:tcW w:w="2214" w:type="dxa"/>
          </w:tcPr>
          <w:p w14:paraId="0250DD5D" w14:textId="77777777" w:rsidR="0042175B" w:rsidRPr="00C1352E" w:rsidRDefault="0042175B" w:rsidP="00D46B0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C1352E">
              <w:rPr>
                <w:rFonts w:ascii="Cambria" w:eastAsia="Times New Roman" w:hAnsi="Cambria" w:cs="Times New Roman"/>
                <w:color w:val="000000"/>
                <w:sz w:val="20"/>
                <w:szCs w:val="20"/>
              </w:rPr>
              <w:t>All</w:t>
            </w:r>
          </w:p>
        </w:tc>
        <w:tc>
          <w:tcPr>
            <w:tcW w:w="4860" w:type="dxa"/>
          </w:tcPr>
          <w:p w14:paraId="7348DF72" w14:textId="77777777" w:rsidR="0042175B" w:rsidRPr="00C1352E" w:rsidRDefault="0042175B" w:rsidP="00D46B0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C1352E">
              <w:rPr>
                <w:rFonts w:ascii="Cambria" w:eastAsia="Times New Roman" w:hAnsi="Cambria" w:cs="Times New Roman"/>
                <w:color w:val="000000"/>
                <w:sz w:val="20"/>
                <w:szCs w:val="20"/>
              </w:rPr>
              <w:t>Provide Athlete Representatives with a better understanding of their role and responsibilities to ensure improved communication with and engagement of athlete members.</w:t>
            </w:r>
          </w:p>
        </w:tc>
      </w:tr>
      <w:tr w:rsidR="0042175B" w:rsidRPr="00C1352E" w14:paraId="5B7DF654" w14:textId="77777777" w:rsidTr="00D46B03">
        <w:trPr>
          <w:cantSplit/>
        </w:trPr>
        <w:tc>
          <w:tcPr>
            <w:tcW w:w="2214" w:type="dxa"/>
          </w:tcPr>
          <w:p w14:paraId="1C77E02E" w14:textId="77777777" w:rsidR="0042175B" w:rsidRPr="00C1352E" w:rsidRDefault="0042175B" w:rsidP="00D46B0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Pr>
                <w:rFonts w:ascii="Cambria" w:eastAsia="Times New Roman" w:hAnsi="Cambria" w:cs="Times New Roman"/>
                <w:color w:val="000000"/>
                <w:sz w:val="20"/>
                <w:szCs w:val="20"/>
              </w:rPr>
              <w:t>October 24, 2023</w:t>
            </w:r>
          </w:p>
        </w:tc>
        <w:tc>
          <w:tcPr>
            <w:tcW w:w="2214" w:type="dxa"/>
          </w:tcPr>
          <w:p w14:paraId="3DE01688" w14:textId="77777777" w:rsidR="0042175B" w:rsidRDefault="0042175B" w:rsidP="00D46B0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Pr>
                <w:rFonts w:ascii="Cambria" w:eastAsia="Times New Roman" w:hAnsi="Cambria" w:cs="Times New Roman"/>
                <w:color w:val="000000"/>
                <w:sz w:val="20"/>
                <w:szCs w:val="20"/>
              </w:rPr>
              <w:t>13.1; 13.2; 13.3; 13.4; 13.6; 13.7; 13.8</w:t>
            </w:r>
          </w:p>
          <w:p w14:paraId="58CD46BB" w14:textId="77777777" w:rsidR="0042175B" w:rsidRPr="00C1352E" w:rsidRDefault="0042175B" w:rsidP="00D46B0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Pr>
                <w:rFonts w:ascii="Cambria" w:eastAsia="Times New Roman" w:hAnsi="Cambria" w:cs="Times New Roman"/>
                <w:color w:val="000000"/>
                <w:sz w:val="20"/>
                <w:szCs w:val="20"/>
              </w:rPr>
              <w:t>13.1.2, 13.2.2</w:t>
            </w:r>
          </w:p>
        </w:tc>
        <w:tc>
          <w:tcPr>
            <w:tcW w:w="4860" w:type="dxa"/>
          </w:tcPr>
          <w:p w14:paraId="561F6047" w14:textId="77777777" w:rsidR="0042175B" w:rsidRDefault="0042175B" w:rsidP="00D46B0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Pr>
                <w:rFonts w:ascii="Cambria" w:eastAsia="Times New Roman" w:hAnsi="Cambria" w:cs="Times New Roman"/>
                <w:color w:val="000000"/>
                <w:sz w:val="20"/>
                <w:szCs w:val="20"/>
              </w:rPr>
              <w:t>Reflect USA Swimming legislative actions to use the term “Athlete Board Representative”.</w:t>
            </w:r>
          </w:p>
          <w:p w14:paraId="0CBD76A9" w14:textId="77777777" w:rsidR="0042175B" w:rsidRPr="00C1352E" w:rsidRDefault="0042175B" w:rsidP="00D46B0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Pr>
                <w:rFonts w:ascii="Cambria" w:eastAsia="Times New Roman" w:hAnsi="Cambria" w:cs="Times New Roman"/>
                <w:color w:val="000000"/>
                <w:sz w:val="20"/>
                <w:szCs w:val="20"/>
              </w:rPr>
              <w:t>Establish the Senior Board Athlete Representatives as “Co-Chairs” of the Athlete Committee</w:t>
            </w:r>
          </w:p>
        </w:tc>
      </w:tr>
      <w:tr w:rsidR="0042175B" w:rsidRPr="00C1352E" w14:paraId="74F5E6BB" w14:textId="77777777" w:rsidTr="00D46B03">
        <w:trPr>
          <w:cantSplit/>
        </w:trPr>
        <w:tc>
          <w:tcPr>
            <w:tcW w:w="2214" w:type="dxa"/>
          </w:tcPr>
          <w:p w14:paraId="0A5FD28E" w14:textId="77777777" w:rsidR="0042175B" w:rsidRDefault="0042175B" w:rsidP="00D46B0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Pr>
                <w:rFonts w:ascii="Cambria" w:eastAsia="Times New Roman" w:hAnsi="Cambria" w:cs="Times New Roman"/>
                <w:color w:val="000000"/>
                <w:sz w:val="20"/>
                <w:szCs w:val="20"/>
              </w:rPr>
              <w:t>March 25, 2025</w:t>
            </w:r>
          </w:p>
        </w:tc>
        <w:tc>
          <w:tcPr>
            <w:tcW w:w="2214" w:type="dxa"/>
          </w:tcPr>
          <w:p w14:paraId="191D437E" w14:textId="77777777" w:rsidR="0042175B" w:rsidRDefault="0042175B" w:rsidP="00D46B0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Pr>
                <w:rFonts w:ascii="Cambria" w:eastAsia="Times New Roman" w:hAnsi="Cambria" w:cs="Times New Roman"/>
                <w:color w:val="000000"/>
                <w:sz w:val="20"/>
                <w:szCs w:val="20"/>
              </w:rPr>
              <w:t>13.10 (New)</w:t>
            </w:r>
          </w:p>
        </w:tc>
        <w:tc>
          <w:tcPr>
            <w:tcW w:w="4860" w:type="dxa"/>
          </w:tcPr>
          <w:p w14:paraId="12B2EB34" w14:textId="77777777" w:rsidR="0042175B" w:rsidRDefault="0042175B" w:rsidP="00D46B0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Pr>
                <w:rFonts w:ascii="Cambria" w:eastAsia="Times New Roman" w:hAnsi="Cambria" w:cs="Times New Roman"/>
                <w:color w:val="000000"/>
                <w:sz w:val="20"/>
                <w:szCs w:val="20"/>
              </w:rPr>
              <w:t>Add a new Athletes Executive Committee as per amended LSC Bylaws</w:t>
            </w:r>
          </w:p>
        </w:tc>
      </w:tr>
    </w:tbl>
    <w:p w14:paraId="30015995" w14:textId="77777777" w:rsidR="00EB11C6" w:rsidRPr="002B64BE" w:rsidRDefault="00EB11C6" w:rsidP="0042175B">
      <w:pPr>
        <w:pageBreakBefore/>
        <w:rPr>
          <w:b/>
          <w:color w:val="000000" w:themeColor="text1"/>
          <w:sz w:val="28"/>
          <w:szCs w:val="28"/>
        </w:rPr>
      </w:pPr>
      <w:r w:rsidRPr="002B64BE">
        <w:rPr>
          <w:noProof/>
          <w:color w:val="000000" w:themeColor="text1"/>
        </w:rPr>
        <w:lastRenderedPageBreak/>
        <w:drawing>
          <wp:anchor distT="0" distB="0" distL="114300" distR="114300" simplePos="0" relativeHeight="251598848" behindDoc="0" locked="0" layoutInCell="1" allowOverlap="1" wp14:anchorId="0C0D2B2C" wp14:editId="5AE9283D">
            <wp:simplePos x="0" y="0"/>
            <wp:positionH relativeFrom="column">
              <wp:posOffset>5063433</wp:posOffset>
            </wp:positionH>
            <wp:positionV relativeFrom="paragraph">
              <wp:posOffset>-569707</wp:posOffset>
            </wp:positionV>
            <wp:extent cx="1161435" cy="1028700"/>
            <wp:effectExtent l="0" t="0" r="635"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8"/>
                    <a:stretch>
                      <a:fillRect/>
                    </a:stretch>
                  </pic:blipFill>
                  <pic:spPr bwMode="auto">
                    <a:xfrm>
                      <a:off x="0" y="0"/>
                      <a:ext cx="1161435" cy="1028700"/>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2B64BE">
        <w:rPr>
          <w:b/>
          <w:color w:val="000000" w:themeColor="text1"/>
          <w:sz w:val="28"/>
          <w:szCs w:val="28"/>
        </w:rPr>
        <w:t>Policy &amp; Procedures Manual</w:t>
      </w:r>
    </w:p>
    <w:p w14:paraId="446B8CC9" w14:textId="20B36F5B" w:rsidR="00EB11C6" w:rsidRPr="002B64BE" w:rsidRDefault="00EB11C6" w:rsidP="00EB11C6">
      <w:pPr>
        <w:rPr>
          <w:color w:val="000000" w:themeColor="text1"/>
        </w:rPr>
      </w:pPr>
      <w:r w:rsidRPr="002B64BE">
        <w:rPr>
          <w:b/>
          <w:color w:val="000000" w:themeColor="text1"/>
        </w:rPr>
        <w:t>Wisconsin Swimming, Inc.</w:t>
      </w:r>
    </w:p>
    <w:p w14:paraId="6D04D90D" w14:textId="77777777" w:rsidR="00EB11C6" w:rsidRPr="002B64BE" w:rsidRDefault="00EB11C6" w:rsidP="009258E5">
      <w:pPr>
        <w:pStyle w:val="Heading1"/>
        <w:rPr>
          <w:rFonts w:asciiTheme="minorHAnsi" w:hAnsiTheme="minorHAnsi"/>
          <w:color w:val="000000" w:themeColor="text1"/>
          <w:sz w:val="24"/>
          <w:szCs w:val="24"/>
        </w:rPr>
      </w:pPr>
      <w:bookmarkStart w:id="34" w:name="_Toc197674827"/>
      <w:r w:rsidRPr="002B64BE">
        <w:rPr>
          <w:rFonts w:asciiTheme="minorHAnsi" w:hAnsiTheme="minorHAnsi"/>
          <w:color w:val="000000" w:themeColor="text1"/>
          <w:sz w:val="24"/>
          <w:szCs w:val="24"/>
        </w:rPr>
        <w:t>Policy 14: Team Travel</w:t>
      </w:r>
      <w:bookmarkEnd w:id="34"/>
    </w:p>
    <w:p w14:paraId="6E07C659" w14:textId="77777777" w:rsidR="00EB11C6" w:rsidRPr="002B64BE" w:rsidRDefault="00EB11C6" w:rsidP="00EB11C6">
      <w:pPr>
        <w:tabs>
          <w:tab w:val="left" w:pos="3446"/>
        </w:tabs>
        <w:rPr>
          <w:color w:val="000000" w:themeColor="text1"/>
        </w:rPr>
      </w:pPr>
    </w:p>
    <w:p w14:paraId="3B5143A3" w14:textId="77777777" w:rsidR="00EB11C6" w:rsidRPr="002B64BE" w:rsidRDefault="00EB11C6" w:rsidP="00EB11C6">
      <w:pPr>
        <w:rPr>
          <w:i/>
          <w:color w:val="000000" w:themeColor="text1"/>
        </w:rPr>
      </w:pPr>
      <w:r w:rsidRPr="002B64BE">
        <w:rPr>
          <w:color w:val="000000" w:themeColor="text1"/>
        </w:rPr>
        <w:t xml:space="preserve">Effective Date: </w:t>
      </w:r>
      <w:r w:rsidRPr="002B64BE">
        <w:rPr>
          <w:i/>
          <w:color w:val="000000" w:themeColor="text1"/>
        </w:rPr>
        <w:t>September 1, 2011</w:t>
      </w:r>
      <w:r w:rsidRPr="002B64BE">
        <w:rPr>
          <w:color w:val="000000" w:themeColor="text1"/>
        </w:rPr>
        <w:br/>
        <w:t xml:space="preserve">Last Revision Date: </w:t>
      </w:r>
      <w:r w:rsidRPr="002B64BE">
        <w:rPr>
          <w:i/>
          <w:color w:val="000000" w:themeColor="text1"/>
        </w:rPr>
        <w:t>N/A</w:t>
      </w:r>
    </w:p>
    <w:p w14:paraId="379C8F12" w14:textId="77777777" w:rsidR="00EB11C6" w:rsidRPr="002B64BE" w:rsidRDefault="00EB11C6" w:rsidP="00EB11C6">
      <w:pPr>
        <w:rPr>
          <w:i/>
          <w:color w:val="000000" w:themeColor="text1"/>
        </w:rPr>
      </w:pPr>
    </w:p>
    <w:p w14:paraId="0C296AA0" w14:textId="77777777" w:rsidR="00EB11C6" w:rsidRPr="002B64BE" w:rsidRDefault="00EB11C6" w:rsidP="00EB11C6">
      <w:pPr>
        <w:rPr>
          <w:i/>
          <w:color w:val="000000" w:themeColor="text1"/>
        </w:rPr>
      </w:pPr>
      <w:r w:rsidRPr="002B64BE">
        <w:rPr>
          <w:b/>
          <w:i/>
          <w:color w:val="000000" w:themeColor="text1"/>
        </w:rPr>
        <w:t xml:space="preserve">Scope: </w:t>
      </w:r>
      <w:r w:rsidRPr="002B64BE">
        <w:rPr>
          <w:i/>
          <w:color w:val="000000" w:themeColor="text1"/>
        </w:rPr>
        <w:t xml:space="preserve">This policy responds to USA Swimming’s Rule 305 mandating that each Local Swimming Committee (LSC) and each Member Club have published policies for team travel.  Team travel is defined as a swim meet or other team activity that is planned and supervised by the LSC. All athletes, parents, coaches, and other adults traveling with the LSC must agree to and must </w:t>
      </w:r>
      <w:proofErr w:type="gramStart"/>
      <w:r w:rsidRPr="002B64BE">
        <w:rPr>
          <w:i/>
          <w:color w:val="000000" w:themeColor="text1"/>
        </w:rPr>
        <w:t>signed</w:t>
      </w:r>
      <w:proofErr w:type="gramEnd"/>
      <w:r w:rsidRPr="002B64BE">
        <w:rPr>
          <w:i/>
          <w:color w:val="000000" w:themeColor="text1"/>
        </w:rPr>
        <w:t xml:space="preserve"> the LSC travel policies. LSC Clubs are expected to adapt their own team travel policies in accord with USA Swimming Rule 305.</w:t>
      </w:r>
    </w:p>
    <w:p w14:paraId="2BEC41BC" w14:textId="77777777" w:rsidR="00EB11C6" w:rsidRPr="002B64BE" w:rsidRDefault="00EB11C6" w:rsidP="00EB11C6">
      <w:pPr>
        <w:rPr>
          <w:i/>
          <w:color w:val="000000" w:themeColor="text1"/>
        </w:rPr>
      </w:pPr>
    </w:p>
    <w:p w14:paraId="21A29953" w14:textId="77777777" w:rsidR="00C229E7" w:rsidRPr="002B64BE" w:rsidRDefault="00EB11C6" w:rsidP="00700EC1">
      <w:pPr>
        <w:pStyle w:val="ListParagraph"/>
        <w:numPr>
          <w:ilvl w:val="1"/>
          <w:numId w:val="65"/>
        </w:numPr>
        <w:rPr>
          <w:b/>
          <w:color w:val="000000" w:themeColor="text1"/>
        </w:rPr>
      </w:pPr>
      <w:r w:rsidRPr="002B64BE">
        <w:rPr>
          <w:b/>
          <w:color w:val="000000" w:themeColor="text1"/>
        </w:rPr>
        <w:t>USA Swimming Required Policies</w:t>
      </w:r>
    </w:p>
    <w:p w14:paraId="75E0B853" w14:textId="77777777" w:rsidR="00EB11C6" w:rsidRPr="002B64BE" w:rsidRDefault="00EB11C6" w:rsidP="00EB11C6">
      <w:pPr>
        <w:pStyle w:val="ListParagraph"/>
        <w:rPr>
          <w:color w:val="000000" w:themeColor="text1"/>
        </w:rPr>
      </w:pPr>
      <w:r w:rsidRPr="002B64BE">
        <w:rPr>
          <w:color w:val="000000" w:themeColor="text1"/>
        </w:rPr>
        <w:t xml:space="preserve">These items are </w:t>
      </w:r>
      <w:proofErr w:type="gramStart"/>
      <w:r w:rsidRPr="002B64BE">
        <w:rPr>
          <w:color w:val="000000" w:themeColor="text1"/>
        </w:rPr>
        <w:t>Code</w:t>
      </w:r>
      <w:proofErr w:type="gramEnd"/>
      <w:r w:rsidRPr="002B64BE">
        <w:rPr>
          <w:color w:val="000000" w:themeColor="text1"/>
        </w:rPr>
        <w:t xml:space="preserve"> of Conduct stipulations in the USA Swimming Rule Book.</w:t>
      </w:r>
    </w:p>
    <w:p w14:paraId="490C4AAD" w14:textId="058916DE" w:rsidR="00EB11C6" w:rsidRPr="002B64BE" w:rsidRDefault="00EB11C6" w:rsidP="00700EC1">
      <w:pPr>
        <w:pStyle w:val="ListParagraph"/>
        <w:numPr>
          <w:ilvl w:val="2"/>
          <w:numId w:val="65"/>
        </w:numPr>
        <w:rPr>
          <w:b/>
          <w:color w:val="000000" w:themeColor="text1"/>
        </w:rPr>
      </w:pPr>
      <w:r w:rsidRPr="002B64BE">
        <w:rPr>
          <w:color w:val="000000" w:themeColor="text1"/>
        </w:rPr>
        <w:t xml:space="preserve">LSC travel </w:t>
      </w:r>
      <w:r w:rsidR="00424E1B" w:rsidRPr="002B64BE">
        <w:rPr>
          <w:color w:val="000000" w:themeColor="text1"/>
        </w:rPr>
        <w:t xml:space="preserve">policies must be signed and agreed to by all athletes, parents, coaches, and other adults traveling </w:t>
      </w:r>
      <w:proofErr w:type="gramStart"/>
      <w:r w:rsidR="007F3CF4" w:rsidRPr="002B64BE">
        <w:rPr>
          <w:color w:val="000000" w:themeColor="text1"/>
        </w:rPr>
        <w:t>in regard to</w:t>
      </w:r>
      <w:proofErr w:type="gramEnd"/>
      <w:r w:rsidR="00E07544" w:rsidRPr="002B64BE">
        <w:rPr>
          <w:color w:val="000000" w:themeColor="text1"/>
        </w:rPr>
        <w:t xml:space="preserve"> </w:t>
      </w:r>
      <w:r w:rsidR="00424E1B" w:rsidRPr="002B64BE">
        <w:rPr>
          <w:color w:val="000000" w:themeColor="text1"/>
        </w:rPr>
        <w:t>the LSC. (USAS Rule Book 305.5.4)</w:t>
      </w:r>
    </w:p>
    <w:p w14:paraId="7799B8DE" w14:textId="6B40D6FB" w:rsidR="00424E1B" w:rsidRPr="002B64BE" w:rsidRDefault="00424E1B" w:rsidP="00700EC1">
      <w:pPr>
        <w:numPr>
          <w:ilvl w:val="2"/>
          <w:numId w:val="65"/>
        </w:numPr>
        <w:rPr>
          <w:color w:val="000000" w:themeColor="text1"/>
        </w:rPr>
      </w:pPr>
      <w:r w:rsidRPr="002B64BE">
        <w:rPr>
          <w:color w:val="000000" w:themeColor="text1"/>
        </w:rPr>
        <w:t xml:space="preserve">Team managers and chaperones must be members of USA Swimming have passed successfully a USA Swimming administered criminal background check (USAS Rule Book </w:t>
      </w:r>
      <w:proofErr w:type="gramStart"/>
      <w:r w:rsidRPr="002B64BE">
        <w:rPr>
          <w:color w:val="000000" w:themeColor="text1"/>
        </w:rPr>
        <w:t>305.5.2</w:t>
      </w:r>
      <w:proofErr w:type="gramEnd"/>
      <w:r w:rsidRPr="002B64BE">
        <w:rPr>
          <w:color w:val="000000" w:themeColor="text1"/>
        </w:rPr>
        <w:t>)</w:t>
      </w:r>
    </w:p>
    <w:p w14:paraId="5F561DAC" w14:textId="7C328362" w:rsidR="00424E1B" w:rsidRPr="002B64BE" w:rsidRDefault="00424E1B" w:rsidP="00700EC1">
      <w:pPr>
        <w:numPr>
          <w:ilvl w:val="2"/>
          <w:numId w:val="65"/>
        </w:numPr>
        <w:rPr>
          <w:color w:val="000000" w:themeColor="text1"/>
        </w:rPr>
      </w:pPr>
      <w:r w:rsidRPr="002B64BE">
        <w:rPr>
          <w:color w:val="000000" w:themeColor="text1"/>
        </w:rPr>
        <w:t>Regardless of gender, a coach shall not share a hotel room</w:t>
      </w:r>
      <w:r w:rsidR="00E07544" w:rsidRPr="002B64BE">
        <w:rPr>
          <w:color w:val="000000" w:themeColor="text1"/>
        </w:rPr>
        <w:t>,</w:t>
      </w:r>
      <w:r w:rsidRPr="002B64BE">
        <w:rPr>
          <w:color w:val="000000" w:themeColor="text1"/>
        </w:rPr>
        <w:t xml:space="preserve"> or other sleeping arrangement</w:t>
      </w:r>
      <w:r w:rsidR="00E07544" w:rsidRPr="002B64BE">
        <w:rPr>
          <w:color w:val="000000" w:themeColor="text1"/>
        </w:rPr>
        <w:t>,</w:t>
      </w:r>
      <w:r w:rsidRPr="002B64BE">
        <w:rPr>
          <w:color w:val="000000" w:themeColor="text1"/>
        </w:rPr>
        <w:t xml:space="preserve"> with an athlete (unless the coach is the parent, guardian, sibling, or spouse of that </w:t>
      </w:r>
      <w:proofErr w:type="gramStart"/>
      <w:r w:rsidRPr="002B64BE">
        <w:rPr>
          <w:color w:val="000000" w:themeColor="text1"/>
        </w:rPr>
        <w:t>particular athlete</w:t>
      </w:r>
      <w:proofErr w:type="gramEnd"/>
      <w:r w:rsidRPr="002B64BE">
        <w:rPr>
          <w:color w:val="000000" w:themeColor="text1"/>
        </w:rPr>
        <w:t>). (USAS Rule Book 305.5.1)</w:t>
      </w:r>
    </w:p>
    <w:p w14:paraId="05BD4799" w14:textId="77777777" w:rsidR="00424E1B" w:rsidRPr="002B64BE" w:rsidRDefault="00424E1B" w:rsidP="00700EC1">
      <w:pPr>
        <w:numPr>
          <w:ilvl w:val="2"/>
          <w:numId w:val="65"/>
        </w:numPr>
        <w:rPr>
          <w:color w:val="000000" w:themeColor="text1"/>
        </w:rPr>
      </w:pPr>
      <w:r w:rsidRPr="002B64BE">
        <w:rPr>
          <w:color w:val="000000" w:themeColor="text1"/>
        </w:rPr>
        <w:t xml:space="preserve">When only one (1) athlete and one (1) coach travel to a competition, the athlete must have his/her parent’s (or legal guardian’s) written permission in advance to travel alone </w:t>
      </w:r>
      <w:proofErr w:type="gramStart"/>
      <w:r w:rsidRPr="002B64BE">
        <w:rPr>
          <w:color w:val="000000" w:themeColor="text1"/>
        </w:rPr>
        <w:t>with</w:t>
      </w:r>
      <w:proofErr w:type="gramEnd"/>
      <w:r w:rsidRPr="002B64BE">
        <w:rPr>
          <w:color w:val="000000" w:themeColor="text1"/>
        </w:rPr>
        <w:t xml:space="preserve"> the coach. (USAS Rule Book 305.5.3) </w:t>
      </w:r>
    </w:p>
    <w:p w14:paraId="49707294" w14:textId="77777777" w:rsidR="00424E1B" w:rsidRPr="002B64BE" w:rsidRDefault="00424E1B" w:rsidP="00424E1B">
      <w:pPr>
        <w:ind w:left="720"/>
        <w:rPr>
          <w:color w:val="000000" w:themeColor="text1"/>
        </w:rPr>
      </w:pPr>
    </w:p>
    <w:p w14:paraId="79E861DE" w14:textId="77777777" w:rsidR="00424E1B" w:rsidRPr="002B64BE" w:rsidRDefault="00424E1B" w:rsidP="00700EC1">
      <w:pPr>
        <w:pStyle w:val="ListParagraph"/>
        <w:numPr>
          <w:ilvl w:val="1"/>
          <w:numId w:val="65"/>
        </w:numPr>
        <w:rPr>
          <w:b/>
          <w:color w:val="000000" w:themeColor="text1"/>
        </w:rPr>
      </w:pPr>
      <w:r w:rsidRPr="002B64BE">
        <w:rPr>
          <w:b/>
          <w:color w:val="000000" w:themeColor="text1"/>
        </w:rPr>
        <w:t>USAS Recommended Policies</w:t>
      </w:r>
    </w:p>
    <w:p w14:paraId="7D175188" w14:textId="0CD6B205" w:rsidR="008B4E00" w:rsidRPr="002B64BE" w:rsidRDefault="008B4E00" w:rsidP="00E07544">
      <w:pPr>
        <w:pStyle w:val="ListParagraph"/>
        <w:rPr>
          <w:color w:val="000000" w:themeColor="text1"/>
        </w:rPr>
      </w:pPr>
      <w:r w:rsidRPr="002B64BE">
        <w:rPr>
          <w:color w:val="000000" w:themeColor="text1"/>
        </w:rPr>
        <w:t xml:space="preserve">These policies are strongly recommended: they are not required: Items 14.2.1 through 14.2.4 are </w:t>
      </w:r>
      <w:proofErr w:type="gramStart"/>
      <w:r w:rsidRPr="002B64BE">
        <w:rPr>
          <w:color w:val="000000" w:themeColor="text1"/>
        </w:rPr>
        <w:t>travel related</w:t>
      </w:r>
      <w:proofErr w:type="gramEnd"/>
      <w:r w:rsidRPr="002B64BE">
        <w:rPr>
          <w:color w:val="000000" w:themeColor="text1"/>
        </w:rPr>
        <w:t xml:space="preserve"> </w:t>
      </w:r>
      <w:r w:rsidR="007F3CF4" w:rsidRPr="002B64BE">
        <w:rPr>
          <w:color w:val="000000" w:themeColor="text1"/>
        </w:rPr>
        <w:t>recommendations</w:t>
      </w:r>
      <w:r w:rsidRPr="002B64BE">
        <w:rPr>
          <w:color w:val="000000" w:themeColor="text1"/>
        </w:rPr>
        <w:t xml:space="preserve"> taken from USA Swimming’s Best Practice Guidelines for Athlete Protection.</w:t>
      </w:r>
    </w:p>
    <w:p w14:paraId="029FC10D" w14:textId="3184535F" w:rsidR="008B4E00" w:rsidRPr="002B64BE" w:rsidRDefault="008B4E00" w:rsidP="00700EC1">
      <w:pPr>
        <w:pStyle w:val="ListParagraph"/>
        <w:numPr>
          <w:ilvl w:val="2"/>
          <w:numId w:val="65"/>
        </w:numPr>
        <w:rPr>
          <w:color w:val="000000" w:themeColor="text1"/>
        </w:rPr>
      </w:pPr>
      <w:r w:rsidRPr="002B64BE">
        <w:rPr>
          <w:color w:val="000000" w:themeColor="text1"/>
        </w:rPr>
        <w:t>During team travel, doing room checks, attending team meetings and/or other activities, two-deep leadership and open and observable environments should be maintained.</w:t>
      </w:r>
    </w:p>
    <w:p w14:paraId="45BDBFE7" w14:textId="76971F96" w:rsidR="008B4E00" w:rsidRPr="002B64BE" w:rsidRDefault="008B4E00" w:rsidP="00700EC1">
      <w:pPr>
        <w:numPr>
          <w:ilvl w:val="2"/>
          <w:numId w:val="65"/>
        </w:numPr>
        <w:rPr>
          <w:b/>
          <w:i/>
          <w:color w:val="000000" w:themeColor="text1"/>
        </w:rPr>
      </w:pPr>
      <w:r w:rsidRPr="002B64BE">
        <w:rPr>
          <w:color w:val="000000" w:themeColor="text1"/>
        </w:rPr>
        <w:t>An athlete should not ride in a coach’s vehicl</w:t>
      </w:r>
      <w:r w:rsidR="00605B1C" w:rsidRPr="002B64BE">
        <w:rPr>
          <w:color w:val="000000" w:themeColor="text1"/>
        </w:rPr>
        <w:t xml:space="preserve">e without another adult present </w:t>
      </w:r>
      <w:r w:rsidRPr="002B64BE">
        <w:rPr>
          <w:color w:val="000000" w:themeColor="text1"/>
        </w:rPr>
        <w:t>who is the same gender as the athlete unless prior parental permission is obtained.</w:t>
      </w:r>
    </w:p>
    <w:p w14:paraId="1B77D2E5" w14:textId="74A7224D" w:rsidR="008B4E00" w:rsidRPr="002B64BE" w:rsidRDefault="00E07544" w:rsidP="00700EC1">
      <w:pPr>
        <w:pStyle w:val="ListParagraph"/>
        <w:numPr>
          <w:ilvl w:val="2"/>
          <w:numId w:val="65"/>
        </w:numPr>
        <w:rPr>
          <w:color w:val="000000" w:themeColor="text1"/>
        </w:rPr>
      </w:pPr>
      <w:r w:rsidRPr="002B64BE">
        <w:rPr>
          <w:color w:val="000000" w:themeColor="text1"/>
        </w:rPr>
        <w:t>I</w:t>
      </w:r>
      <w:r w:rsidR="008B4E00" w:rsidRPr="002B64BE">
        <w:rPr>
          <w:color w:val="000000" w:themeColor="text1"/>
        </w:rPr>
        <w:t>f athletes are paired with other athletes</w:t>
      </w:r>
      <w:r w:rsidRPr="002B64BE">
        <w:rPr>
          <w:color w:val="000000" w:themeColor="text1"/>
        </w:rPr>
        <w:t xml:space="preserve"> during overnight team travel</w:t>
      </w:r>
      <w:r w:rsidR="008B4E00" w:rsidRPr="002B64BE">
        <w:rPr>
          <w:color w:val="000000" w:themeColor="text1"/>
        </w:rPr>
        <w:t xml:space="preserve">, they shall be of the same gender and should be of similar age.  Where athletes are age thirteen (13) years and </w:t>
      </w:r>
      <w:proofErr w:type="gramStart"/>
      <w:r w:rsidR="008B4E00" w:rsidRPr="002B64BE">
        <w:rPr>
          <w:color w:val="000000" w:themeColor="text1"/>
        </w:rPr>
        <w:t>Over</w:t>
      </w:r>
      <w:proofErr w:type="gramEnd"/>
      <w:r w:rsidR="008B4E00" w:rsidRPr="002B64BE">
        <w:rPr>
          <w:color w:val="000000" w:themeColor="text1"/>
        </w:rPr>
        <w:t xml:space="preserve">, chaperones and/or team managers ideally would stay in nearby rooms.  When athletes </w:t>
      </w:r>
      <w:proofErr w:type="gramStart"/>
      <w:r w:rsidR="008B4E00" w:rsidRPr="002B64BE">
        <w:rPr>
          <w:color w:val="000000" w:themeColor="text1"/>
        </w:rPr>
        <w:t>are age</w:t>
      </w:r>
      <w:proofErr w:type="gramEnd"/>
      <w:r w:rsidR="008B4E00" w:rsidRPr="002B64BE">
        <w:rPr>
          <w:color w:val="000000" w:themeColor="text1"/>
        </w:rPr>
        <w:t xml:space="preserve"> twelve (12) years and under, chaperones and/or team manager may stay with the athletes.  Where chaperones/team managers are staying in a room with athletes, they should be the same gender as the athletes and wri</w:t>
      </w:r>
      <w:r w:rsidR="00956965" w:rsidRPr="002B64BE">
        <w:rPr>
          <w:color w:val="000000" w:themeColor="text1"/>
        </w:rPr>
        <w:t xml:space="preserve">tten consent should be given by </w:t>
      </w:r>
      <w:r w:rsidR="008B4E00" w:rsidRPr="002B64BE">
        <w:rPr>
          <w:color w:val="000000" w:themeColor="text1"/>
        </w:rPr>
        <w:t>athletes’ parents (or legal guardians).</w:t>
      </w:r>
    </w:p>
    <w:p w14:paraId="5EE25ABB" w14:textId="4ADBD6D6" w:rsidR="008B4E00" w:rsidRPr="002B64BE" w:rsidRDefault="008B4E00" w:rsidP="00700EC1">
      <w:pPr>
        <w:numPr>
          <w:ilvl w:val="2"/>
          <w:numId w:val="65"/>
        </w:numPr>
        <w:rPr>
          <w:b/>
          <w:i/>
          <w:color w:val="000000" w:themeColor="text1"/>
        </w:rPr>
      </w:pPr>
      <w:r w:rsidRPr="002B64BE">
        <w:rPr>
          <w:color w:val="000000" w:themeColor="text1"/>
        </w:rPr>
        <w:t>When only one athlete and one coach travel to a competition, the coach and athlete should attempt to establish a “buddy” club to associate with during the competition and when away from the venue.</w:t>
      </w:r>
    </w:p>
    <w:p w14:paraId="2CBF92F9" w14:textId="77777777" w:rsidR="00605B1C" w:rsidRPr="002B64BE" w:rsidRDefault="00605B1C" w:rsidP="00700EC1">
      <w:pPr>
        <w:numPr>
          <w:ilvl w:val="2"/>
          <w:numId w:val="65"/>
        </w:numPr>
        <w:rPr>
          <w:b/>
          <w:i/>
          <w:color w:val="000000" w:themeColor="text1"/>
        </w:rPr>
      </w:pPr>
      <w:r w:rsidRPr="002B64BE">
        <w:rPr>
          <w:color w:val="000000" w:themeColor="text1"/>
        </w:rPr>
        <w:lastRenderedPageBreak/>
        <w:t xml:space="preserve">To ensure the propriety of the athletes and protect the staff, no male athletes may be in a female athlete’s room and no female athlete may be in a male athlete’s room (unless the other athlete is a sibling or spouse of that </w:t>
      </w:r>
      <w:proofErr w:type="gramStart"/>
      <w:r w:rsidRPr="002B64BE">
        <w:rPr>
          <w:color w:val="000000" w:themeColor="text1"/>
        </w:rPr>
        <w:t>particular athlete</w:t>
      </w:r>
      <w:proofErr w:type="gramEnd"/>
      <w:r w:rsidRPr="002B64BE">
        <w:rPr>
          <w:color w:val="000000" w:themeColor="text1"/>
        </w:rPr>
        <w:t xml:space="preserve">). </w:t>
      </w:r>
    </w:p>
    <w:p w14:paraId="4C762888" w14:textId="6ECDBB1D" w:rsidR="00605B1C" w:rsidRPr="002B64BE" w:rsidRDefault="00E07544" w:rsidP="00700EC1">
      <w:pPr>
        <w:numPr>
          <w:ilvl w:val="2"/>
          <w:numId w:val="65"/>
        </w:numPr>
        <w:rPr>
          <w:b/>
          <w:i/>
          <w:color w:val="000000" w:themeColor="text1"/>
        </w:rPr>
      </w:pPr>
      <w:r w:rsidRPr="002B64BE">
        <w:rPr>
          <w:color w:val="000000" w:themeColor="text1"/>
        </w:rPr>
        <w:t>The athlete and his/her parent or legal guardian must sign a copy of the LSC Code of Conduct</w:t>
      </w:r>
      <w:r w:rsidR="00605B1C" w:rsidRPr="002B64BE">
        <w:rPr>
          <w:color w:val="000000" w:themeColor="text1"/>
        </w:rPr>
        <w:t>.</w:t>
      </w:r>
    </w:p>
    <w:p w14:paraId="6BFDCD95" w14:textId="77777777" w:rsidR="00605B1C" w:rsidRPr="002B64BE" w:rsidRDefault="00605B1C" w:rsidP="00700EC1">
      <w:pPr>
        <w:numPr>
          <w:ilvl w:val="2"/>
          <w:numId w:val="65"/>
        </w:numPr>
        <w:rPr>
          <w:b/>
          <w:i/>
          <w:color w:val="000000" w:themeColor="text1"/>
        </w:rPr>
      </w:pPr>
      <w:r w:rsidRPr="002B64BE">
        <w:rPr>
          <w:color w:val="000000" w:themeColor="text1"/>
        </w:rPr>
        <w:t>The LSC Representative should obtain a signed Liability Release and/Indemnification form for each athlete.</w:t>
      </w:r>
    </w:p>
    <w:p w14:paraId="02C4C7B7" w14:textId="4D9E57E6" w:rsidR="00605B1C" w:rsidRPr="002B64BE" w:rsidRDefault="00605B1C" w:rsidP="00700EC1">
      <w:pPr>
        <w:numPr>
          <w:ilvl w:val="2"/>
          <w:numId w:val="65"/>
        </w:numPr>
        <w:rPr>
          <w:b/>
          <w:i/>
          <w:color w:val="000000" w:themeColor="text1"/>
        </w:rPr>
      </w:pPr>
      <w:r w:rsidRPr="002B64BE">
        <w:rPr>
          <w:color w:val="000000" w:themeColor="text1"/>
        </w:rPr>
        <w:t xml:space="preserve">The LSC Representative should carry a signed </w:t>
      </w:r>
      <w:r w:rsidR="00F72CD2" w:rsidRPr="002B64BE">
        <w:rPr>
          <w:color w:val="000000" w:themeColor="text1"/>
        </w:rPr>
        <w:t>“</w:t>
      </w:r>
      <w:r w:rsidRPr="002B64BE">
        <w:rPr>
          <w:color w:val="000000" w:themeColor="text1"/>
        </w:rPr>
        <w:t>Medical Consent</w:t>
      </w:r>
      <w:r w:rsidR="00F72CD2" w:rsidRPr="002B64BE">
        <w:rPr>
          <w:color w:val="000000" w:themeColor="text1"/>
        </w:rPr>
        <w:t>”</w:t>
      </w:r>
      <w:r w:rsidRPr="002B64BE">
        <w:rPr>
          <w:color w:val="000000" w:themeColor="text1"/>
        </w:rPr>
        <w:t xml:space="preserve"> or </w:t>
      </w:r>
      <w:r w:rsidR="00F72CD2" w:rsidRPr="002B64BE">
        <w:rPr>
          <w:color w:val="000000" w:themeColor="text1"/>
        </w:rPr>
        <w:t>“</w:t>
      </w:r>
      <w:r w:rsidRPr="002B64BE">
        <w:rPr>
          <w:color w:val="000000" w:themeColor="text1"/>
        </w:rPr>
        <w:t>Authorization to Treat</w:t>
      </w:r>
      <w:r w:rsidR="00F72CD2" w:rsidRPr="002B64BE">
        <w:rPr>
          <w:color w:val="000000" w:themeColor="text1"/>
        </w:rPr>
        <w:t>”</w:t>
      </w:r>
      <w:r w:rsidRPr="002B64BE">
        <w:rPr>
          <w:color w:val="000000" w:themeColor="text1"/>
        </w:rPr>
        <w:t xml:space="preserve"> form for each athlete.</w:t>
      </w:r>
    </w:p>
    <w:p w14:paraId="522E7140" w14:textId="67097E46" w:rsidR="008B4E00" w:rsidRPr="002B64BE" w:rsidRDefault="00F72CD2" w:rsidP="00700EC1">
      <w:pPr>
        <w:numPr>
          <w:ilvl w:val="2"/>
          <w:numId w:val="65"/>
        </w:numPr>
        <w:rPr>
          <w:b/>
          <w:i/>
          <w:color w:val="000000" w:themeColor="text1"/>
        </w:rPr>
      </w:pPr>
      <w:r w:rsidRPr="002B64BE">
        <w:rPr>
          <w:color w:val="000000" w:themeColor="text1"/>
        </w:rPr>
        <w:t>The LSC staff shall establish curfews</w:t>
      </w:r>
      <w:r w:rsidR="00605B1C" w:rsidRPr="002B64BE">
        <w:rPr>
          <w:color w:val="000000" w:themeColor="text1"/>
        </w:rPr>
        <w:t xml:space="preserve"> each day of the trip.</w:t>
      </w:r>
    </w:p>
    <w:p w14:paraId="5ABB7FD0" w14:textId="77777777" w:rsidR="00605B1C" w:rsidRPr="002B64BE" w:rsidRDefault="00605B1C" w:rsidP="00700EC1">
      <w:pPr>
        <w:numPr>
          <w:ilvl w:val="2"/>
          <w:numId w:val="65"/>
        </w:numPr>
        <w:ind w:left="900" w:hanging="900"/>
        <w:rPr>
          <w:b/>
          <w:i/>
          <w:color w:val="000000" w:themeColor="text1"/>
        </w:rPr>
      </w:pPr>
      <w:r w:rsidRPr="002B64BE">
        <w:rPr>
          <w:color w:val="000000" w:themeColor="text1"/>
        </w:rPr>
        <w:t xml:space="preserve">Team members and staff traveling with the LSC will attend all team functions including meetings, practices, meals, meets sessions, etc. </w:t>
      </w:r>
      <w:proofErr w:type="gramStart"/>
      <w:r w:rsidRPr="002B64BE">
        <w:rPr>
          <w:color w:val="000000" w:themeColor="text1"/>
        </w:rPr>
        <w:t>unless otherwise</w:t>
      </w:r>
      <w:proofErr w:type="gramEnd"/>
      <w:r w:rsidRPr="002B64BE">
        <w:rPr>
          <w:color w:val="000000" w:themeColor="text1"/>
        </w:rPr>
        <w:t xml:space="preserve"> excused or instructed by the head LSC Representative or his/her designee.</w:t>
      </w:r>
    </w:p>
    <w:p w14:paraId="66233E0E" w14:textId="77777777" w:rsidR="004A4D3A" w:rsidRPr="002B64BE" w:rsidRDefault="004A4D3A" w:rsidP="00700EC1">
      <w:pPr>
        <w:numPr>
          <w:ilvl w:val="2"/>
          <w:numId w:val="65"/>
        </w:numPr>
        <w:tabs>
          <w:tab w:val="left" w:pos="900"/>
        </w:tabs>
        <w:rPr>
          <w:b/>
          <w:i/>
          <w:color w:val="000000" w:themeColor="text1"/>
        </w:rPr>
      </w:pPr>
      <w:r w:rsidRPr="002B64BE">
        <w:rPr>
          <w:color w:val="000000" w:themeColor="text1"/>
        </w:rPr>
        <w:t>The directions and decisions of coaches/chaperones are final.</w:t>
      </w:r>
    </w:p>
    <w:p w14:paraId="711083B6" w14:textId="77777777" w:rsidR="004A4D3A" w:rsidRPr="002B64BE" w:rsidRDefault="004A4D3A" w:rsidP="00700EC1">
      <w:pPr>
        <w:numPr>
          <w:ilvl w:val="2"/>
          <w:numId w:val="65"/>
        </w:numPr>
        <w:tabs>
          <w:tab w:val="left" w:pos="900"/>
        </w:tabs>
        <w:ind w:left="900" w:hanging="900"/>
        <w:rPr>
          <w:b/>
          <w:i/>
          <w:color w:val="000000" w:themeColor="text1"/>
        </w:rPr>
      </w:pPr>
      <w:r w:rsidRPr="002B64BE">
        <w:rPr>
          <w:color w:val="000000" w:themeColor="text1"/>
        </w:rPr>
        <w:t xml:space="preserve">Swimmers are expected to </w:t>
      </w:r>
      <w:proofErr w:type="gramStart"/>
      <w:r w:rsidRPr="002B64BE">
        <w:rPr>
          <w:color w:val="000000" w:themeColor="text1"/>
        </w:rPr>
        <w:t>remain with the team at all times</w:t>
      </w:r>
      <w:proofErr w:type="gramEnd"/>
      <w:r w:rsidRPr="002B64BE">
        <w:rPr>
          <w:color w:val="000000" w:themeColor="text1"/>
        </w:rPr>
        <w:t xml:space="preserve"> during trips.  Swimmers are not to leave the competition venue, the hotel, a restaurant, or any other place at which the team has gathered without the permission/knowledge of the coach or chaperone.</w:t>
      </w:r>
    </w:p>
    <w:p w14:paraId="2199DB26" w14:textId="505CA6C4" w:rsidR="00765BBE" w:rsidRPr="002B64BE" w:rsidRDefault="004A4D3A" w:rsidP="00700EC1">
      <w:pPr>
        <w:numPr>
          <w:ilvl w:val="2"/>
          <w:numId w:val="65"/>
        </w:numPr>
        <w:tabs>
          <w:tab w:val="left" w:pos="900"/>
        </w:tabs>
        <w:ind w:left="900" w:hanging="900"/>
        <w:rPr>
          <w:b/>
          <w:i/>
          <w:color w:val="000000" w:themeColor="text1"/>
        </w:rPr>
      </w:pPr>
      <w:r w:rsidRPr="002B64BE">
        <w:rPr>
          <w:color w:val="000000" w:themeColor="text1"/>
        </w:rPr>
        <w:t>When visiting public places such as shopping malls, movie theatres, etc.</w:t>
      </w:r>
      <w:r w:rsidR="00F72CD2" w:rsidRPr="002B64BE">
        <w:rPr>
          <w:color w:val="000000" w:themeColor="text1"/>
        </w:rPr>
        <w:t xml:space="preserve">, </w:t>
      </w:r>
      <w:r w:rsidRPr="002B64BE">
        <w:rPr>
          <w:color w:val="000000" w:themeColor="text1"/>
        </w:rPr>
        <w:t xml:space="preserve">swimmers will stay in groups of no less than three (3) </w:t>
      </w:r>
      <w:proofErr w:type="gramStart"/>
      <w:r w:rsidRPr="002B64BE">
        <w:rPr>
          <w:color w:val="000000" w:themeColor="text1"/>
        </w:rPr>
        <w:t>persons</w:t>
      </w:r>
      <w:proofErr w:type="gramEnd"/>
      <w:r w:rsidRPr="002B64BE">
        <w:rPr>
          <w:color w:val="000000" w:themeColor="text1"/>
        </w:rPr>
        <w:t>.  Twelve and Under athletes will be accompanied by a chaperone.</w:t>
      </w:r>
    </w:p>
    <w:p w14:paraId="2679085D" w14:textId="723E42F4" w:rsidR="004A4D3A" w:rsidRPr="002B64BE" w:rsidRDefault="004A4D3A" w:rsidP="00700EC1">
      <w:pPr>
        <w:numPr>
          <w:ilvl w:val="2"/>
          <w:numId w:val="65"/>
        </w:numPr>
        <w:tabs>
          <w:tab w:val="left" w:pos="900"/>
        </w:tabs>
        <w:ind w:left="900" w:hanging="900"/>
        <w:rPr>
          <w:b/>
          <w:i/>
          <w:color w:val="000000" w:themeColor="text1"/>
        </w:rPr>
      </w:pPr>
      <w:r w:rsidRPr="002B64BE">
        <w:rPr>
          <w:color w:val="000000" w:themeColor="text1"/>
        </w:rPr>
        <w:t>The LSC Head Representative or his/her designee shall make a written report of travel policy or code of conduct violations to the LSC General Chair and the parent</w:t>
      </w:r>
      <w:r w:rsidR="00F72CD2" w:rsidRPr="002B64BE">
        <w:rPr>
          <w:color w:val="000000" w:themeColor="text1"/>
        </w:rPr>
        <w:t>/</w:t>
      </w:r>
      <w:r w:rsidRPr="002B64BE">
        <w:rPr>
          <w:color w:val="000000" w:themeColor="text1"/>
        </w:rPr>
        <w:t>legal guardian of any affected minor athlete.</w:t>
      </w:r>
    </w:p>
    <w:p w14:paraId="0C429D2C" w14:textId="77777777" w:rsidR="002B6243" w:rsidRPr="002B64BE" w:rsidRDefault="002B6243" w:rsidP="002B6243">
      <w:pPr>
        <w:tabs>
          <w:tab w:val="left" w:pos="900"/>
        </w:tabs>
        <w:ind w:left="900"/>
        <w:rPr>
          <w:b/>
          <w:i/>
          <w:color w:val="000000" w:themeColor="text1"/>
        </w:rPr>
      </w:pPr>
    </w:p>
    <w:p w14:paraId="72945C1A" w14:textId="77777777" w:rsidR="002B6243" w:rsidRPr="002B64BE" w:rsidRDefault="002B6243" w:rsidP="00700EC1">
      <w:pPr>
        <w:numPr>
          <w:ilvl w:val="1"/>
          <w:numId w:val="65"/>
        </w:numPr>
        <w:tabs>
          <w:tab w:val="left" w:pos="900"/>
        </w:tabs>
        <w:ind w:left="720" w:hanging="720"/>
        <w:rPr>
          <w:b/>
          <w:i/>
          <w:color w:val="000000" w:themeColor="text1"/>
        </w:rPr>
      </w:pPr>
      <w:r w:rsidRPr="002B64BE">
        <w:rPr>
          <w:b/>
          <w:color w:val="000000" w:themeColor="text1"/>
        </w:rPr>
        <w:t>Additional Guidelines as needed may be established by the LSC Designated Representative</w:t>
      </w:r>
    </w:p>
    <w:p w14:paraId="409E3759" w14:textId="77777777" w:rsidR="002B6243" w:rsidRPr="002B64BE" w:rsidRDefault="002B6243" w:rsidP="00700EC1">
      <w:pPr>
        <w:numPr>
          <w:ilvl w:val="2"/>
          <w:numId w:val="65"/>
        </w:numPr>
        <w:tabs>
          <w:tab w:val="left" w:pos="900"/>
        </w:tabs>
        <w:rPr>
          <w:b/>
          <w:i/>
          <w:color w:val="000000" w:themeColor="text1"/>
        </w:rPr>
      </w:pPr>
      <w:r w:rsidRPr="002B64BE">
        <w:rPr>
          <w:color w:val="000000" w:themeColor="text1"/>
        </w:rPr>
        <w:t>Respect the privacy of each other and others in the hotel.</w:t>
      </w:r>
    </w:p>
    <w:p w14:paraId="10BE2C60" w14:textId="77777777" w:rsidR="002B6243" w:rsidRPr="002B64BE" w:rsidRDefault="002B6243" w:rsidP="00700EC1">
      <w:pPr>
        <w:numPr>
          <w:ilvl w:val="2"/>
          <w:numId w:val="65"/>
        </w:numPr>
        <w:tabs>
          <w:tab w:val="left" w:pos="900"/>
        </w:tabs>
        <w:rPr>
          <w:b/>
          <w:i/>
          <w:color w:val="000000" w:themeColor="text1"/>
        </w:rPr>
      </w:pPr>
      <w:r w:rsidRPr="002B64BE">
        <w:rPr>
          <w:color w:val="000000" w:themeColor="text1"/>
        </w:rPr>
        <w:t>Use only hotel rooms with interior entrances, when possible.</w:t>
      </w:r>
    </w:p>
    <w:p w14:paraId="6AB90696" w14:textId="77777777" w:rsidR="002B6243" w:rsidRPr="002B64BE" w:rsidRDefault="00F47451" w:rsidP="00700EC1">
      <w:pPr>
        <w:numPr>
          <w:ilvl w:val="2"/>
          <w:numId w:val="65"/>
        </w:numPr>
        <w:tabs>
          <w:tab w:val="left" w:pos="900"/>
        </w:tabs>
        <w:rPr>
          <w:b/>
          <w:i/>
          <w:color w:val="000000" w:themeColor="text1"/>
        </w:rPr>
      </w:pPr>
      <w:r w:rsidRPr="002B64BE">
        <w:rPr>
          <w:color w:val="000000" w:themeColor="text1"/>
        </w:rPr>
        <w:t>Establish cell phone usage guidelines.</w:t>
      </w:r>
    </w:p>
    <w:p w14:paraId="573E8CAC" w14:textId="77777777" w:rsidR="00F47451" w:rsidRPr="002B64BE" w:rsidRDefault="00F47451" w:rsidP="00700EC1">
      <w:pPr>
        <w:numPr>
          <w:ilvl w:val="2"/>
          <w:numId w:val="65"/>
        </w:numPr>
        <w:tabs>
          <w:tab w:val="left" w:pos="900"/>
        </w:tabs>
        <w:rPr>
          <w:b/>
          <w:i/>
          <w:color w:val="000000" w:themeColor="text1"/>
        </w:rPr>
      </w:pPr>
      <w:r w:rsidRPr="002B64BE">
        <w:rPr>
          <w:color w:val="000000" w:themeColor="text1"/>
        </w:rPr>
        <w:t>Respect travel vehicles.</w:t>
      </w:r>
    </w:p>
    <w:p w14:paraId="15A776B5" w14:textId="77777777" w:rsidR="00F47451" w:rsidRPr="002B64BE" w:rsidRDefault="00F47451" w:rsidP="00700EC1">
      <w:pPr>
        <w:numPr>
          <w:ilvl w:val="2"/>
          <w:numId w:val="65"/>
        </w:numPr>
        <w:tabs>
          <w:tab w:val="left" w:pos="900"/>
        </w:tabs>
        <w:rPr>
          <w:b/>
          <w:i/>
          <w:color w:val="000000" w:themeColor="text1"/>
        </w:rPr>
      </w:pPr>
      <w:r w:rsidRPr="002B64BE">
        <w:rPr>
          <w:color w:val="000000" w:themeColor="text1"/>
        </w:rPr>
        <w:t>Establish travel dress code.</w:t>
      </w:r>
    </w:p>
    <w:p w14:paraId="5481B786" w14:textId="77777777" w:rsidR="00F47451" w:rsidRPr="002B64BE" w:rsidRDefault="00F47451" w:rsidP="00700EC1">
      <w:pPr>
        <w:numPr>
          <w:ilvl w:val="2"/>
          <w:numId w:val="65"/>
        </w:numPr>
        <w:tabs>
          <w:tab w:val="left" w:pos="900"/>
        </w:tabs>
        <w:rPr>
          <w:b/>
          <w:i/>
          <w:color w:val="000000" w:themeColor="text1"/>
        </w:rPr>
      </w:pPr>
      <w:r w:rsidRPr="002B64BE">
        <w:rPr>
          <w:color w:val="000000" w:themeColor="text1"/>
        </w:rPr>
        <w:t xml:space="preserve">Establish two (2) different curfews- in </w:t>
      </w:r>
      <w:proofErr w:type="gramStart"/>
      <w:r w:rsidRPr="002B64BE">
        <w:rPr>
          <w:color w:val="000000" w:themeColor="text1"/>
        </w:rPr>
        <w:t>own</w:t>
      </w:r>
      <w:proofErr w:type="gramEnd"/>
      <w:r w:rsidRPr="002B64BE">
        <w:rPr>
          <w:color w:val="000000" w:themeColor="text1"/>
        </w:rPr>
        <w:t xml:space="preserve"> room and </w:t>
      </w:r>
      <w:proofErr w:type="gramStart"/>
      <w:r w:rsidRPr="002B64BE">
        <w:rPr>
          <w:color w:val="000000" w:themeColor="text1"/>
        </w:rPr>
        <w:t>lights</w:t>
      </w:r>
      <w:proofErr w:type="gramEnd"/>
      <w:r w:rsidRPr="002B64BE">
        <w:rPr>
          <w:color w:val="000000" w:themeColor="text1"/>
        </w:rPr>
        <w:t xml:space="preserve"> out.</w:t>
      </w:r>
    </w:p>
    <w:p w14:paraId="0F6A6B3F" w14:textId="77777777" w:rsidR="00F47451" w:rsidRPr="002B64BE" w:rsidRDefault="00F47451" w:rsidP="00700EC1">
      <w:pPr>
        <w:numPr>
          <w:ilvl w:val="2"/>
          <w:numId w:val="65"/>
        </w:numPr>
        <w:tabs>
          <w:tab w:val="left" w:pos="900"/>
        </w:tabs>
        <w:rPr>
          <w:b/>
          <w:i/>
          <w:color w:val="000000" w:themeColor="text1"/>
        </w:rPr>
      </w:pPr>
      <w:r w:rsidRPr="002B64BE">
        <w:rPr>
          <w:color w:val="000000" w:themeColor="text1"/>
        </w:rPr>
        <w:t xml:space="preserve">Must stay in </w:t>
      </w:r>
      <w:proofErr w:type="gramStart"/>
      <w:r w:rsidRPr="002B64BE">
        <w:rPr>
          <w:color w:val="000000" w:themeColor="text1"/>
        </w:rPr>
        <w:t>assigned</w:t>
      </w:r>
      <w:proofErr w:type="gramEnd"/>
      <w:r w:rsidRPr="002B64BE">
        <w:rPr>
          <w:color w:val="000000" w:themeColor="text1"/>
        </w:rPr>
        <w:t xml:space="preserve"> hotel room.</w:t>
      </w:r>
    </w:p>
    <w:p w14:paraId="00A10205" w14:textId="77777777" w:rsidR="00F47451" w:rsidRPr="002B64BE" w:rsidRDefault="00F47451" w:rsidP="00700EC1">
      <w:pPr>
        <w:numPr>
          <w:ilvl w:val="2"/>
          <w:numId w:val="65"/>
        </w:numPr>
        <w:tabs>
          <w:tab w:val="left" w:pos="900"/>
        </w:tabs>
        <w:rPr>
          <w:b/>
          <w:i/>
          <w:color w:val="000000" w:themeColor="text1"/>
        </w:rPr>
      </w:pPr>
      <w:r w:rsidRPr="002B64BE">
        <w:rPr>
          <w:color w:val="000000" w:themeColor="text1"/>
        </w:rPr>
        <w:t xml:space="preserve">Recognize the needs and </w:t>
      </w:r>
      <w:proofErr w:type="spellStart"/>
      <w:proofErr w:type="gramStart"/>
      <w:r w:rsidRPr="002B64BE">
        <w:rPr>
          <w:color w:val="000000" w:themeColor="text1"/>
        </w:rPr>
        <w:t>well being</w:t>
      </w:r>
      <w:proofErr w:type="spellEnd"/>
      <w:proofErr w:type="gramEnd"/>
      <w:r w:rsidRPr="002B64BE">
        <w:rPr>
          <w:color w:val="000000" w:themeColor="text1"/>
        </w:rPr>
        <w:t xml:space="preserve"> of others come </w:t>
      </w:r>
      <w:proofErr w:type="gramStart"/>
      <w:r w:rsidRPr="002B64BE">
        <w:rPr>
          <w:color w:val="000000" w:themeColor="text1"/>
        </w:rPr>
        <w:t>firsts</w:t>
      </w:r>
      <w:proofErr w:type="gramEnd"/>
      <w:r w:rsidRPr="002B64BE">
        <w:rPr>
          <w:color w:val="000000" w:themeColor="text1"/>
        </w:rPr>
        <w:t>.</w:t>
      </w:r>
    </w:p>
    <w:p w14:paraId="3BD71AC9" w14:textId="77777777" w:rsidR="00F47451" w:rsidRPr="002B64BE" w:rsidRDefault="00F47451" w:rsidP="00700EC1">
      <w:pPr>
        <w:numPr>
          <w:ilvl w:val="2"/>
          <w:numId w:val="65"/>
        </w:numPr>
        <w:tabs>
          <w:tab w:val="left" w:pos="900"/>
        </w:tabs>
        <w:rPr>
          <w:b/>
          <w:i/>
          <w:color w:val="000000" w:themeColor="text1"/>
        </w:rPr>
      </w:pPr>
      <w:r w:rsidRPr="002B64BE">
        <w:rPr>
          <w:color w:val="000000" w:themeColor="text1"/>
        </w:rPr>
        <w:t xml:space="preserve">Assign responsibility </w:t>
      </w:r>
      <w:r w:rsidR="001323AA" w:rsidRPr="002B64BE">
        <w:rPr>
          <w:color w:val="000000" w:themeColor="text1"/>
        </w:rPr>
        <w:t>for any incidental charges, such as room service, movie rentals, etc., to the swimmer/swimmer family.</w:t>
      </w:r>
    </w:p>
    <w:p w14:paraId="462B67DD" w14:textId="77777777" w:rsidR="001323AA" w:rsidRPr="002B64BE" w:rsidRDefault="001323AA" w:rsidP="00700EC1">
      <w:pPr>
        <w:numPr>
          <w:ilvl w:val="2"/>
          <w:numId w:val="65"/>
        </w:numPr>
        <w:tabs>
          <w:tab w:val="left" w:pos="900"/>
          <w:tab w:val="left" w:pos="990"/>
        </w:tabs>
        <w:ind w:left="900" w:hanging="900"/>
        <w:rPr>
          <w:b/>
          <w:i/>
          <w:color w:val="000000" w:themeColor="text1"/>
        </w:rPr>
      </w:pPr>
      <w:r w:rsidRPr="002B64BE">
        <w:rPr>
          <w:color w:val="000000" w:themeColor="text1"/>
        </w:rPr>
        <w:t xml:space="preserve">Assign responsibility for any </w:t>
      </w:r>
      <w:proofErr w:type="gramStart"/>
      <w:r w:rsidRPr="002B64BE">
        <w:rPr>
          <w:color w:val="000000" w:themeColor="text1"/>
        </w:rPr>
        <w:t>damages</w:t>
      </w:r>
      <w:proofErr w:type="gramEnd"/>
      <w:r w:rsidRPr="002B64BE">
        <w:rPr>
          <w:color w:val="000000" w:themeColor="text1"/>
        </w:rPr>
        <w:t xml:space="preserve"> or thievery at </w:t>
      </w:r>
      <w:proofErr w:type="gramStart"/>
      <w:r w:rsidRPr="002B64BE">
        <w:rPr>
          <w:color w:val="000000" w:themeColor="text1"/>
        </w:rPr>
        <w:t>hotel</w:t>
      </w:r>
      <w:proofErr w:type="gramEnd"/>
      <w:r w:rsidRPr="002B64BE">
        <w:rPr>
          <w:color w:val="000000" w:themeColor="text1"/>
        </w:rPr>
        <w:t xml:space="preserve"> or damage </w:t>
      </w:r>
      <w:proofErr w:type="gramStart"/>
      <w:r w:rsidRPr="002B64BE">
        <w:rPr>
          <w:color w:val="000000" w:themeColor="text1"/>
        </w:rPr>
        <w:t>to travel</w:t>
      </w:r>
      <w:proofErr w:type="gramEnd"/>
      <w:r w:rsidRPr="002B64BE">
        <w:rPr>
          <w:color w:val="000000" w:themeColor="text1"/>
        </w:rPr>
        <w:t xml:space="preserve"> vehicles to </w:t>
      </w:r>
      <w:proofErr w:type="gramStart"/>
      <w:r w:rsidRPr="002B64BE">
        <w:rPr>
          <w:color w:val="000000" w:themeColor="text1"/>
        </w:rPr>
        <w:t>swimmer</w:t>
      </w:r>
      <w:proofErr w:type="gramEnd"/>
      <w:r w:rsidRPr="002B64BE">
        <w:rPr>
          <w:color w:val="000000" w:themeColor="text1"/>
        </w:rPr>
        <w:t>/swimmer family</w:t>
      </w:r>
    </w:p>
    <w:p w14:paraId="0A3C5C3C" w14:textId="77777777" w:rsidR="001323AA" w:rsidRPr="002B64BE" w:rsidRDefault="001323AA" w:rsidP="00700EC1">
      <w:pPr>
        <w:numPr>
          <w:ilvl w:val="2"/>
          <w:numId w:val="65"/>
        </w:numPr>
        <w:tabs>
          <w:tab w:val="left" w:pos="900"/>
          <w:tab w:val="left" w:pos="990"/>
        </w:tabs>
        <w:ind w:left="900" w:hanging="900"/>
        <w:rPr>
          <w:b/>
          <w:i/>
          <w:color w:val="000000" w:themeColor="text1"/>
        </w:rPr>
      </w:pPr>
      <w:r w:rsidRPr="002B64BE">
        <w:rPr>
          <w:color w:val="000000" w:themeColor="text1"/>
        </w:rPr>
        <w:t>Establish trip eligibility requirements and age guidelines.</w:t>
      </w:r>
    </w:p>
    <w:p w14:paraId="48AB2032" w14:textId="77777777" w:rsidR="001323AA" w:rsidRPr="002B64BE" w:rsidRDefault="001323AA" w:rsidP="00700EC1">
      <w:pPr>
        <w:numPr>
          <w:ilvl w:val="2"/>
          <w:numId w:val="65"/>
        </w:numPr>
        <w:tabs>
          <w:tab w:val="left" w:pos="900"/>
          <w:tab w:val="left" w:pos="990"/>
        </w:tabs>
        <w:ind w:left="900" w:hanging="900"/>
        <w:rPr>
          <w:b/>
          <w:i/>
          <w:color w:val="000000" w:themeColor="text1"/>
        </w:rPr>
      </w:pPr>
      <w:r w:rsidRPr="002B64BE">
        <w:rPr>
          <w:color w:val="000000" w:themeColor="text1"/>
        </w:rPr>
        <w:t xml:space="preserve">Assign </w:t>
      </w:r>
      <w:r w:rsidR="004075EC" w:rsidRPr="002B64BE">
        <w:rPr>
          <w:color w:val="000000" w:themeColor="text1"/>
        </w:rPr>
        <w:t xml:space="preserve">responsibility </w:t>
      </w:r>
      <w:proofErr w:type="gramStart"/>
      <w:r w:rsidR="004075EC" w:rsidRPr="002B64BE">
        <w:rPr>
          <w:color w:val="000000" w:themeColor="text1"/>
        </w:rPr>
        <w:t>to for</w:t>
      </w:r>
      <w:proofErr w:type="gramEnd"/>
      <w:r w:rsidR="004075EC" w:rsidRPr="002B64BE">
        <w:rPr>
          <w:color w:val="000000" w:themeColor="text1"/>
        </w:rPr>
        <w:t xml:space="preserve"> getting swimmer(s) to stated </w:t>
      </w:r>
      <w:r w:rsidR="00F80FB1" w:rsidRPr="002B64BE">
        <w:rPr>
          <w:color w:val="000000" w:themeColor="text1"/>
        </w:rPr>
        <w:t>departure</w:t>
      </w:r>
      <w:r w:rsidR="004075EC" w:rsidRPr="002B64BE">
        <w:rPr>
          <w:color w:val="000000" w:themeColor="text1"/>
        </w:rPr>
        <w:t xml:space="preserve"> point to parent(s)</w:t>
      </w:r>
    </w:p>
    <w:p w14:paraId="17C38D54" w14:textId="77777777" w:rsidR="00956965" w:rsidRPr="002B64BE" w:rsidRDefault="00956965" w:rsidP="00956965">
      <w:pPr>
        <w:tabs>
          <w:tab w:val="left" w:pos="900"/>
          <w:tab w:val="left" w:pos="990"/>
        </w:tabs>
        <w:ind w:left="900"/>
        <w:rPr>
          <w:b/>
          <w:i/>
          <w:color w:val="000000" w:themeColor="text1"/>
        </w:rPr>
      </w:pPr>
    </w:p>
    <w:p w14:paraId="67FEF30E" w14:textId="77777777" w:rsidR="00F80FB1" w:rsidRPr="002B64BE" w:rsidRDefault="00137C32" w:rsidP="00700EC1">
      <w:pPr>
        <w:numPr>
          <w:ilvl w:val="1"/>
          <w:numId w:val="65"/>
        </w:numPr>
        <w:tabs>
          <w:tab w:val="left" w:pos="720"/>
          <w:tab w:val="left" w:pos="990"/>
        </w:tabs>
        <w:ind w:left="720" w:hanging="720"/>
        <w:rPr>
          <w:b/>
          <w:i/>
          <w:color w:val="000000" w:themeColor="text1"/>
        </w:rPr>
      </w:pPr>
      <w:r w:rsidRPr="002B64BE">
        <w:rPr>
          <w:b/>
          <w:color w:val="000000" w:themeColor="text1"/>
        </w:rPr>
        <w:t xml:space="preserve">Disciplinary Actions: </w:t>
      </w:r>
      <w:r w:rsidR="00306BF8" w:rsidRPr="002B64BE">
        <w:rPr>
          <w:b/>
          <w:color w:val="000000" w:themeColor="text1"/>
        </w:rPr>
        <w:t>Failure</w:t>
      </w:r>
      <w:r w:rsidRPr="002B64BE">
        <w:rPr>
          <w:b/>
          <w:color w:val="000000" w:themeColor="text1"/>
        </w:rPr>
        <w:t xml:space="preserve"> to comply with the travel policy may result in disciplinary action. Such discipline may include, but may not be limited to:</w:t>
      </w:r>
    </w:p>
    <w:p w14:paraId="3ABF5892" w14:textId="740F6ED9" w:rsidR="000E54A8" w:rsidRPr="002B64BE" w:rsidRDefault="00306BF8" w:rsidP="00700EC1">
      <w:pPr>
        <w:numPr>
          <w:ilvl w:val="2"/>
          <w:numId w:val="65"/>
        </w:numPr>
        <w:tabs>
          <w:tab w:val="left" w:pos="900"/>
          <w:tab w:val="left" w:pos="990"/>
        </w:tabs>
        <w:rPr>
          <w:b/>
          <w:i/>
          <w:color w:val="000000" w:themeColor="text1"/>
        </w:rPr>
      </w:pPr>
      <w:r w:rsidRPr="002B64BE">
        <w:rPr>
          <w:color w:val="000000" w:themeColor="text1"/>
        </w:rPr>
        <w:t xml:space="preserve">Dismissal from the trip and </w:t>
      </w:r>
      <w:proofErr w:type="gramStart"/>
      <w:r w:rsidRPr="002B64BE">
        <w:rPr>
          <w:color w:val="000000" w:themeColor="text1"/>
        </w:rPr>
        <w:t>immediate</w:t>
      </w:r>
      <w:proofErr w:type="gramEnd"/>
      <w:r w:rsidRPr="002B64BE">
        <w:rPr>
          <w:color w:val="000000" w:themeColor="text1"/>
        </w:rPr>
        <w:t xml:space="preserve"> return home at the athlete’s </w:t>
      </w:r>
      <w:proofErr w:type="gramStart"/>
      <w:r w:rsidRPr="002B64BE">
        <w:rPr>
          <w:color w:val="000000" w:themeColor="text1"/>
        </w:rPr>
        <w:t>expense</w:t>
      </w:r>
      <w:r w:rsidR="00F72CD2" w:rsidRPr="002B64BE">
        <w:rPr>
          <w:color w:val="000000" w:themeColor="text1"/>
        </w:rPr>
        <w:t>;</w:t>
      </w:r>
      <w:proofErr w:type="gramEnd"/>
      <w:r w:rsidRPr="002B64BE">
        <w:rPr>
          <w:color w:val="000000" w:themeColor="text1"/>
        </w:rPr>
        <w:t xml:space="preserve"> </w:t>
      </w:r>
    </w:p>
    <w:p w14:paraId="59B5B5E0" w14:textId="0F1C6DC6" w:rsidR="00306BF8" w:rsidRPr="002B64BE" w:rsidRDefault="00306BF8" w:rsidP="00700EC1">
      <w:pPr>
        <w:numPr>
          <w:ilvl w:val="2"/>
          <w:numId w:val="65"/>
        </w:numPr>
        <w:rPr>
          <w:b/>
          <w:i/>
          <w:color w:val="000000" w:themeColor="text1"/>
        </w:rPr>
      </w:pPr>
      <w:r w:rsidRPr="002B64BE">
        <w:rPr>
          <w:color w:val="000000" w:themeColor="text1"/>
        </w:rPr>
        <w:t xml:space="preserve">Disqualification from one or more events, or all events of the competition, not yet </w:t>
      </w:r>
      <w:proofErr w:type="gramStart"/>
      <w:r w:rsidRPr="002B64BE">
        <w:rPr>
          <w:color w:val="000000" w:themeColor="text1"/>
        </w:rPr>
        <w:t>competed</w:t>
      </w:r>
      <w:r w:rsidR="00F72CD2" w:rsidRPr="002B64BE">
        <w:rPr>
          <w:color w:val="000000" w:themeColor="text1"/>
        </w:rPr>
        <w:t>;</w:t>
      </w:r>
      <w:proofErr w:type="gramEnd"/>
    </w:p>
    <w:p w14:paraId="2B0F2E3D" w14:textId="50AC10FB" w:rsidR="00306BF8" w:rsidRPr="002B64BE" w:rsidRDefault="00306BF8" w:rsidP="00700EC1">
      <w:pPr>
        <w:numPr>
          <w:ilvl w:val="2"/>
          <w:numId w:val="65"/>
        </w:numPr>
        <w:rPr>
          <w:b/>
          <w:i/>
          <w:color w:val="000000" w:themeColor="text1"/>
        </w:rPr>
      </w:pPr>
      <w:r w:rsidRPr="002B64BE">
        <w:rPr>
          <w:color w:val="000000" w:themeColor="text1"/>
        </w:rPr>
        <w:t xml:space="preserve">Disqualification from future team travel meets for a specified </w:t>
      </w:r>
      <w:proofErr w:type="gramStart"/>
      <w:r w:rsidRPr="002B64BE">
        <w:rPr>
          <w:color w:val="000000" w:themeColor="text1"/>
        </w:rPr>
        <w:t>period of time</w:t>
      </w:r>
      <w:proofErr w:type="gramEnd"/>
      <w:r w:rsidRPr="002B64BE">
        <w:rPr>
          <w:color w:val="000000" w:themeColor="text1"/>
        </w:rPr>
        <w:t xml:space="preserve"> or </w:t>
      </w:r>
      <w:proofErr w:type="gramStart"/>
      <w:r w:rsidRPr="002B64BE">
        <w:rPr>
          <w:color w:val="000000" w:themeColor="text1"/>
        </w:rPr>
        <w:t>indefinitely</w:t>
      </w:r>
      <w:r w:rsidR="00F72CD2" w:rsidRPr="002B64BE">
        <w:rPr>
          <w:color w:val="000000" w:themeColor="text1"/>
        </w:rPr>
        <w:t>;</w:t>
      </w:r>
      <w:proofErr w:type="gramEnd"/>
    </w:p>
    <w:p w14:paraId="006DA82A" w14:textId="74145508" w:rsidR="00306BF8" w:rsidRPr="002B64BE" w:rsidRDefault="00306BF8" w:rsidP="00700EC1">
      <w:pPr>
        <w:numPr>
          <w:ilvl w:val="2"/>
          <w:numId w:val="65"/>
        </w:numPr>
        <w:rPr>
          <w:b/>
          <w:i/>
          <w:color w:val="000000" w:themeColor="text1"/>
        </w:rPr>
      </w:pPr>
      <w:r w:rsidRPr="002B64BE">
        <w:rPr>
          <w:color w:val="000000" w:themeColor="text1"/>
        </w:rPr>
        <w:t xml:space="preserve">Financial </w:t>
      </w:r>
      <w:proofErr w:type="gramStart"/>
      <w:r w:rsidRPr="002B64BE">
        <w:rPr>
          <w:color w:val="000000" w:themeColor="text1"/>
        </w:rPr>
        <w:t>penalties</w:t>
      </w:r>
      <w:r w:rsidR="00F72CD2" w:rsidRPr="002B64BE">
        <w:rPr>
          <w:color w:val="000000" w:themeColor="text1"/>
        </w:rPr>
        <w:t>;</w:t>
      </w:r>
      <w:proofErr w:type="gramEnd"/>
    </w:p>
    <w:p w14:paraId="09D90A1C" w14:textId="599B90B0" w:rsidR="00306BF8" w:rsidRPr="002B64BE" w:rsidRDefault="00306BF8" w:rsidP="00700EC1">
      <w:pPr>
        <w:numPr>
          <w:ilvl w:val="2"/>
          <w:numId w:val="65"/>
        </w:numPr>
        <w:rPr>
          <w:b/>
          <w:i/>
          <w:color w:val="000000" w:themeColor="text1"/>
        </w:rPr>
      </w:pPr>
      <w:r w:rsidRPr="002B64BE">
        <w:rPr>
          <w:color w:val="000000" w:themeColor="text1"/>
        </w:rPr>
        <w:t>Dismissal from the LSC</w:t>
      </w:r>
      <w:r w:rsidR="00F72CD2" w:rsidRPr="002B64BE">
        <w:rPr>
          <w:color w:val="000000" w:themeColor="text1"/>
        </w:rPr>
        <w:t>; and/or</w:t>
      </w:r>
    </w:p>
    <w:p w14:paraId="66658626" w14:textId="77777777" w:rsidR="00306BF8" w:rsidRPr="002B64BE" w:rsidRDefault="00306BF8" w:rsidP="00700EC1">
      <w:pPr>
        <w:numPr>
          <w:ilvl w:val="2"/>
          <w:numId w:val="65"/>
        </w:numPr>
        <w:rPr>
          <w:b/>
          <w:i/>
          <w:color w:val="000000" w:themeColor="text1"/>
        </w:rPr>
      </w:pPr>
      <w:r w:rsidRPr="002B64BE">
        <w:rPr>
          <w:color w:val="000000" w:themeColor="text1"/>
        </w:rPr>
        <w:lastRenderedPageBreak/>
        <w:t>Referral to the Wisconsin Swimming or USA Swimming Board of Review (For Section 14.1 violations in particular).</w:t>
      </w:r>
    </w:p>
    <w:p w14:paraId="5FD84B10" w14:textId="77777777" w:rsidR="00306BF8" w:rsidRPr="002B64BE" w:rsidRDefault="00306BF8" w:rsidP="00306BF8">
      <w:pPr>
        <w:tabs>
          <w:tab w:val="left" w:pos="900"/>
          <w:tab w:val="left" w:pos="990"/>
        </w:tabs>
        <w:rPr>
          <w:b/>
          <w:color w:val="000000" w:themeColor="text1"/>
        </w:rPr>
      </w:pPr>
    </w:p>
    <w:p w14:paraId="07C49283" w14:textId="77777777" w:rsidR="00650834" w:rsidRPr="002B64BE" w:rsidRDefault="00650834" w:rsidP="00306BF8">
      <w:pPr>
        <w:tabs>
          <w:tab w:val="left" w:pos="900"/>
          <w:tab w:val="left" w:pos="990"/>
        </w:tabs>
        <w:rPr>
          <w:b/>
          <w:color w:val="000000" w:themeColor="text1"/>
        </w:rPr>
      </w:pPr>
    </w:p>
    <w:p w14:paraId="1B355C12" w14:textId="77777777" w:rsidR="00650834" w:rsidRPr="002B64BE" w:rsidRDefault="00650834" w:rsidP="00306BF8">
      <w:pPr>
        <w:tabs>
          <w:tab w:val="left" w:pos="900"/>
          <w:tab w:val="left" w:pos="990"/>
        </w:tabs>
        <w:rPr>
          <w:b/>
          <w:color w:val="000000" w:themeColor="text1"/>
        </w:rPr>
      </w:pPr>
    </w:p>
    <w:tbl>
      <w:tblPr>
        <w:tblStyle w:val="TableGrid"/>
        <w:tblW w:w="9288" w:type="dxa"/>
        <w:tblLook w:val="04A0" w:firstRow="1" w:lastRow="0" w:firstColumn="1" w:lastColumn="0" w:noHBand="0" w:noVBand="1"/>
      </w:tblPr>
      <w:tblGrid>
        <w:gridCol w:w="2214"/>
        <w:gridCol w:w="2214"/>
        <w:gridCol w:w="4860"/>
      </w:tblGrid>
      <w:tr w:rsidR="002B64BE" w:rsidRPr="002B64BE" w14:paraId="49A51BD1" w14:textId="77777777" w:rsidTr="00AA022F">
        <w:tc>
          <w:tcPr>
            <w:tcW w:w="2214" w:type="dxa"/>
          </w:tcPr>
          <w:p w14:paraId="6919E605" w14:textId="77777777" w:rsidR="00650834" w:rsidRPr="002B64BE" w:rsidRDefault="00650834" w:rsidP="00AA022F">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Date of Revision</w:t>
            </w:r>
          </w:p>
        </w:tc>
        <w:tc>
          <w:tcPr>
            <w:tcW w:w="2214" w:type="dxa"/>
          </w:tcPr>
          <w:p w14:paraId="219A3299" w14:textId="77777777" w:rsidR="00650834" w:rsidRPr="002B64BE" w:rsidRDefault="00650834" w:rsidP="00AA022F">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Policy Section(s)</w:t>
            </w:r>
          </w:p>
        </w:tc>
        <w:tc>
          <w:tcPr>
            <w:tcW w:w="4860" w:type="dxa"/>
          </w:tcPr>
          <w:p w14:paraId="3393D6D3" w14:textId="77777777" w:rsidR="00650834" w:rsidRPr="002B64BE" w:rsidRDefault="00650834" w:rsidP="00AA022F">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Changes Made</w:t>
            </w:r>
          </w:p>
        </w:tc>
      </w:tr>
      <w:tr w:rsidR="00650834" w:rsidRPr="002B64BE" w14:paraId="6036FE33" w14:textId="77777777" w:rsidTr="00AA022F">
        <w:tc>
          <w:tcPr>
            <w:tcW w:w="2214" w:type="dxa"/>
          </w:tcPr>
          <w:p w14:paraId="5E28FF7C" w14:textId="77777777" w:rsidR="00650834" w:rsidRPr="002B64BE" w:rsidRDefault="00650834" w:rsidP="00AA022F">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p>
        </w:tc>
        <w:tc>
          <w:tcPr>
            <w:tcW w:w="2214" w:type="dxa"/>
          </w:tcPr>
          <w:p w14:paraId="65DE1ABA" w14:textId="77777777" w:rsidR="00650834" w:rsidRPr="002B64BE" w:rsidRDefault="00650834" w:rsidP="00AA022F">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p>
        </w:tc>
        <w:tc>
          <w:tcPr>
            <w:tcW w:w="4860" w:type="dxa"/>
          </w:tcPr>
          <w:p w14:paraId="14B433E1" w14:textId="77777777" w:rsidR="00650834" w:rsidRPr="002B64BE" w:rsidRDefault="00650834" w:rsidP="00AA022F">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p>
        </w:tc>
      </w:tr>
    </w:tbl>
    <w:p w14:paraId="38C2E4F6" w14:textId="77777777" w:rsidR="00650834" w:rsidRPr="002B64BE" w:rsidRDefault="00650834" w:rsidP="00306BF8">
      <w:pPr>
        <w:tabs>
          <w:tab w:val="left" w:pos="900"/>
          <w:tab w:val="left" w:pos="990"/>
        </w:tabs>
        <w:rPr>
          <w:b/>
          <w:color w:val="000000" w:themeColor="text1"/>
        </w:rPr>
      </w:pPr>
    </w:p>
    <w:p w14:paraId="27D68391" w14:textId="77777777" w:rsidR="00EC19D9" w:rsidRPr="002B64BE" w:rsidRDefault="00D3552A" w:rsidP="00306BF8">
      <w:pPr>
        <w:tabs>
          <w:tab w:val="left" w:pos="900"/>
          <w:tab w:val="left" w:pos="990"/>
        </w:tabs>
        <w:rPr>
          <w:b/>
          <w:color w:val="000000" w:themeColor="text1"/>
        </w:rPr>
      </w:pPr>
      <w:r w:rsidRPr="002B64BE">
        <w:rPr>
          <w:b/>
          <w:i/>
          <w:color w:val="000000" w:themeColor="text1"/>
        </w:rPr>
        <w:t>Attachments</w:t>
      </w:r>
      <w:r w:rsidRPr="002B64BE">
        <w:rPr>
          <w:b/>
          <w:color w:val="000000" w:themeColor="text1"/>
        </w:rPr>
        <w:t>:</w:t>
      </w:r>
      <w:r w:rsidR="00EC19D9" w:rsidRPr="002B64BE">
        <w:rPr>
          <w:b/>
          <w:color w:val="000000" w:themeColor="text1"/>
        </w:rPr>
        <w:t xml:space="preserve"> </w:t>
      </w:r>
    </w:p>
    <w:p w14:paraId="6B820F1D" w14:textId="77777777" w:rsidR="00EC19D9" w:rsidRPr="002B64BE" w:rsidRDefault="00EC19D9" w:rsidP="00700EC1">
      <w:pPr>
        <w:pStyle w:val="ListParagraph"/>
        <w:numPr>
          <w:ilvl w:val="0"/>
          <w:numId w:val="66"/>
        </w:numPr>
        <w:tabs>
          <w:tab w:val="left" w:pos="900"/>
          <w:tab w:val="left" w:pos="990"/>
        </w:tabs>
        <w:rPr>
          <w:color w:val="000000" w:themeColor="text1"/>
        </w:rPr>
      </w:pPr>
      <w:r w:rsidRPr="002B64BE">
        <w:rPr>
          <w:color w:val="000000" w:themeColor="text1"/>
        </w:rPr>
        <w:t>Coach/Staff Member Code of Conduct</w:t>
      </w:r>
    </w:p>
    <w:p w14:paraId="778AC9A3" w14:textId="77777777" w:rsidR="00EC19D9" w:rsidRPr="002B64BE" w:rsidRDefault="00EC19D9" w:rsidP="00700EC1">
      <w:pPr>
        <w:pStyle w:val="ListParagraph"/>
        <w:numPr>
          <w:ilvl w:val="0"/>
          <w:numId w:val="66"/>
        </w:numPr>
        <w:tabs>
          <w:tab w:val="left" w:pos="900"/>
          <w:tab w:val="left" w:pos="990"/>
        </w:tabs>
        <w:rPr>
          <w:color w:val="000000" w:themeColor="text1"/>
        </w:rPr>
      </w:pPr>
      <w:r w:rsidRPr="002B64BE">
        <w:rPr>
          <w:color w:val="000000" w:themeColor="text1"/>
        </w:rPr>
        <w:t>Athlete Code of Conduct</w:t>
      </w:r>
    </w:p>
    <w:p w14:paraId="22666708" w14:textId="77777777" w:rsidR="00EC19D9" w:rsidRPr="002B64BE" w:rsidRDefault="00EC19D9" w:rsidP="00700EC1">
      <w:pPr>
        <w:pStyle w:val="ListParagraph"/>
        <w:numPr>
          <w:ilvl w:val="0"/>
          <w:numId w:val="66"/>
        </w:numPr>
        <w:tabs>
          <w:tab w:val="left" w:pos="900"/>
          <w:tab w:val="left" w:pos="990"/>
        </w:tabs>
        <w:rPr>
          <w:color w:val="000000" w:themeColor="text1"/>
        </w:rPr>
      </w:pPr>
      <w:r w:rsidRPr="002B64BE">
        <w:rPr>
          <w:color w:val="000000" w:themeColor="text1"/>
        </w:rPr>
        <w:t>Medical Authorization to Treat and Medical History</w:t>
      </w:r>
    </w:p>
    <w:p w14:paraId="4D8B5846" w14:textId="77777777" w:rsidR="00EC19D9" w:rsidRPr="002B64BE" w:rsidRDefault="00EC19D9" w:rsidP="00700EC1">
      <w:pPr>
        <w:pStyle w:val="ListParagraph"/>
        <w:numPr>
          <w:ilvl w:val="0"/>
          <w:numId w:val="66"/>
        </w:numPr>
        <w:tabs>
          <w:tab w:val="left" w:pos="900"/>
          <w:tab w:val="left" w:pos="990"/>
        </w:tabs>
        <w:rPr>
          <w:color w:val="000000" w:themeColor="text1"/>
        </w:rPr>
      </w:pPr>
      <w:r w:rsidRPr="002B64BE">
        <w:rPr>
          <w:color w:val="000000" w:themeColor="text1"/>
        </w:rPr>
        <w:t>Risk and Liability Form</w:t>
      </w:r>
    </w:p>
    <w:p w14:paraId="75C6625F" w14:textId="77777777" w:rsidR="00E436E9" w:rsidRPr="002B64BE" w:rsidRDefault="00E436E9">
      <w:pPr>
        <w:rPr>
          <w:b/>
          <w:color w:val="000000" w:themeColor="text1"/>
        </w:rPr>
      </w:pPr>
      <w:r w:rsidRPr="002B64BE">
        <w:rPr>
          <w:b/>
          <w:color w:val="000000" w:themeColor="text1"/>
        </w:rPr>
        <w:br w:type="page"/>
      </w:r>
    </w:p>
    <w:p w14:paraId="56B8DAC2" w14:textId="78762C84" w:rsidR="00E436E9" w:rsidRPr="002B64BE" w:rsidRDefault="009D3970" w:rsidP="00E436E9">
      <w:pPr>
        <w:pStyle w:val="Default"/>
        <w:rPr>
          <w:rFonts w:asciiTheme="minorHAnsi" w:hAnsiTheme="minorHAnsi"/>
          <w:b/>
          <w:color w:val="000000" w:themeColor="text1"/>
          <w:sz w:val="28"/>
          <w:szCs w:val="28"/>
        </w:rPr>
      </w:pPr>
      <w:r>
        <w:rPr>
          <w:rFonts w:asciiTheme="minorHAnsi" w:hAnsiTheme="minorHAnsi"/>
          <w:b/>
          <w:noProof/>
          <w:color w:val="000000" w:themeColor="text1"/>
        </w:rPr>
        <w:lastRenderedPageBreak/>
        <w:drawing>
          <wp:anchor distT="0" distB="0" distL="114300" distR="114300" simplePos="0" relativeHeight="251629568" behindDoc="1" locked="0" layoutInCell="1" allowOverlap="1" wp14:anchorId="3D029982" wp14:editId="2862CA81">
            <wp:simplePos x="0" y="0"/>
            <wp:positionH relativeFrom="margin">
              <wp:posOffset>4888956</wp:posOffset>
            </wp:positionH>
            <wp:positionV relativeFrom="paragraph">
              <wp:posOffset>-575086</wp:posOffset>
            </wp:positionV>
            <wp:extent cx="1163586" cy="1030605"/>
            <wp:effectExtent l="0" t="0" r="0" b="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8"/>
                    <a:stretch>
                      <a:fillRect/>
                    </a:stretch>
                  </pic:blipFill>
                  <pic:spPr bwMode="auto">
                    <a:xfrm>
                      <a:off x="0" y="0"/>
                      <a:ext cx="1163586" cy="1030605"/>
                    </a:xfrm>
                    <a:prstGeom prst="rect">
                      <a:avLst/>
                    </a:prstGeom>
                    <a:noFill/>
                  </pic:spPr>
                </pic:pic>
              </a:graphicData>
            </a:graphic>
            <wp14:sizeRelH relativeFrom="page">
              <wp14:pctWidth>0</wp14:pctWidth>
            </wp14:sizeRelH>
            <wp14:sizeRelV relativeFrom="page">
              <wp14:pctHeight>0</wp14:pctHeight>
            </wp14:sizeRelV>
          </wp:anchor>
        </w:drawing>
      </w:r>
      <w:r w:rsidR="00E436E9" w:rsidRPr="002B64BE">
        <w:rPr>
          <w:rFonts w:asciiTheme="minorHAnsi" w:hAnsiTheme="minorHAnsi"/>
          <w:b/>
          <w:color w:val="000000" w:themeColor="text1"/>
        </w:rPr>
        <w:tab/>
      </w:r>
      <w:r w:rsidR="00E436E9" w:rsidRPr="002B64BE">
        <w:rPr>
          <w:rFonts w:asciiTheme="minorHAnsi" w:hAnsiTheme="minorHAnsi"/>
          <w:b/>
          <w:color w:val="000000" w:themeColor="text1"/>
        </w:rPr>
        <w:tab/>
        <w:t xml:space="preserve">    </w:t>
      </w:r>
      <w:r w:rsidR="00E436E9" w:rsidRPr="002B64BE">
        <w:rPr>
          <w:rFonts w:asciiTheme="minorHAnsi" w:hAnsiTheme="minorHAnsi"/>
          <w:b/>
          <w:color w:val="000000" w:themeColor="text1"/>
          <w:sz w:val="28"/>
          <w:szCs w:val="28"/>
        </w:rPr>
        <w:t xml:space="preserve">Wisconsin Swimming </w:t>
      </w:r>
    </w:p>
    <w:p w14:paraId="0CAD353F" w14:textId="77777777" w:rsidR="00E436E9" w:rsidRPr="002B64BE" w:rsidRDefault="00E436E9" w:rsidP="00E436E9">
      <w:pPr>
        <w:pStyle w:val="Default"/>
        <w:ind w:left="720" w:firstLine="720"/>
        <w:rPr>
          <w:rFonts w:asciiTheme="minorHAnsi" w:hAnsiTheme="minorHAnsi"/>
          <w:b/>
          <w:color w:val="000000" w:themeColor="text1"/>
          <w:sz w:val="28"/>
          <w:szCs w:val="28"/>
        </w:rPr>
      </w:pPr>
      <w:r w:rsidRPr="002B64BE">
        <w:rPr>
          <w:rFonts w:asciiTheme="minorHAnsi" w:hAnsiTheme="minorHAnsi"/>
          <w:b/>
          <w:color w:val="000000" w:themeColor="text1"/>
          <w:sz w:val="28"/>
          <w:szCs w:val="28"/>
        </w:rPr>
        <w:t xml:space="preserve">    Coach/Staff Member Code of Conduct</w:t>
      </w:r>
    </w:p>
    <w:p w14:paraId="6BE07386" w14:textId="77777777" w:rsidR="00E436E9" w:rsidRPr="002B64BE" w:rsidRDefault="00E436E9" w:rsidP="00E436E9">
      <w:pPr>
        <w:pStyle w:val="Default"/>
        <w:rPr>
          <w:color w:val="000000" w:themeColor="text1"/>
          <w:sz w:val="22"/>
          <w:szCs w:val="22"/>
        </w:rPr>
      </w:pPr>
    </w:p>
    <w:p w14:paraId="1CBCBA04" w14:textId="77777777" w:rsidR="00E436E9" w:rsidRPr="002B64BE" w:rsidRDefault="00E436E9" w:rsidP="00E436E9">
      <w:pPr>
        <w:autoSpaceDE w:val="0"/>
        <w:autoSpaceDN w:val="0"/>
        <w:adjustRightInd w:val="0"/>
        <w:rPr>
          <w:rFonts w:cs="Calibri"/>
          <w:color w:val="000000" w:themeColor="text1"/>
          <w:sz w:val="22"/>
          <w:szCs w:val="22"/>
        </w:rPr>
      </w:pPr>
    </w:p>
    <w:p w14:paraId="0F38F94F" w14:textId="77777777" w:rsidR="00797C42" w:rsidRPr="002B64BE" w:rsidRDefault="00E436E9" w:rsidP="00797C42">
      <w:pPr>
        <w:autoSpaceDE w:val="0"/>
        <w:autoSpaceDN w:val="0"/>
        <w:adjustRightInd w:val="0"/>
        <w:ind w:firstLine="1710"/>
        <w:rPr>
          <w:color w:val="000000" w:themeColor="text1"/>
          <w:sz w:val="22"/>
          <w:szCs w:val="22"/>
        </w:rPr>
      </w:pPr>
      <w:r w:rsidRPr="002B64BE">
        <w:rPr>
          <w:color w:val="000000" w:themeColor="text1"/>
          <w:sz w:val="22"/>
          <w:szCs w:val="22"/>
        </w:rPr>
        <w:t xml:space="preserve">I, the undersigned staff member, agree </w:t>
      </w:r>
      <w:r w:rsidR="00797C42" w:rsidRPr="002B64BE">
        <w:rPr>
          <w:color w:val="000000" w:themeColor="text1"/>
          <w:sz w:val="22"/>
          <w:szCs w:val="22"/>
        </w:rPr>
        <w:t>to participate in the Wisconsin</w:t>
      </w:r>
    </w:p>
    <w:p w14:paraId="17C0F49D" w14:textId="77777777" w:rsidR="00E436E9" w:rsidRPr="002B64BE" w:rsidRDefault="00E436E9" w:rsidP="00797C42">
      <w:pPr>
        <w:autoSpaceDE w:val="0"/>
        <w:autoSpaceDN w:val="0"/>
        <w:adjustRightInd w:val="0"/>
        <w:ind w:firstLine="1710"/>
        <w:rPr>
          <w:color w:val="000000" w:themeColor="text1"/>
          <w:sz w:val="22"/>
          <w:szCs w:val="22"/>
        </w:rPr>
      </w:pPr>
      <w:r w:rsidRPr="002B64BE">
        <w:rPr>
          <w:color w:val="000000" w:themeColor="text1"/>
          <w:sz w:val="22"/>
          <w:szCs w:val="22"/>
        </w:rPr>
        <w:t xml:space="preserve">Swimming sponsored activity named below. I agree to abide by the standards of conduct outlined in Wisconsin Swimming Policy 14 and below, in addition to those guidelines established by the individual in charge at the activity site.  Any additional </w:t>
      </w:r>
      <w:r w:rsidR="00797C42" w:rsidRPr="002B64BE">
        <w:rPr>
          <w:color w:val="000000" w:themeColor="text1"/>
          <w:sz w:val="22"/>
          <w:szCs w:val="22"/>
        </w:rPr>
        <w:t>guidelines</w:t>
      </w:r>
      <w:r w:rsidRPr="002B64BE">
        <w:rPr>
          <w:color w:val="000000" w:themeColor="text1"/>
          <w:sz w:val="22"/>
          <w:szCs w:val="22"/>
        </w:rPr>
        <w:t xml:space="preserve"> regarding conduct will be presented at the first team meeting. </w:t>
      </w:r>
    </w:p>
    <w:p w14:paraId="6074E541" w14:textId="77777777" w:rsidR="00E436E9" w:rsidRPr="002B64BE" w:rsidRDefault="00E436E9" w:rsidP="00E436E9">
      <w:pPr>
        <w:autoSpaceDE w:val="0"/>
        <w:autoSpaceDN w:val="0"/>
        <w:adjustRightInd w:val="0"/>
        <w:rPr>
          <w:rFonts w:cs="Calibri"/>
          <w:b/>
          <w:color w:val="000000" w:themeColor="text1"/>
          <w:sz w:val="22"/>
          <w:szCs w:val="22"/>
          <w:u w:val="single"/>
        </w:rPr>
      </w:pPr>
    </w:p>
    <w:p w14:paraId="7F8BCD9E" w14:textId="77777777" w:rsidR="00E436E9" w:rsidRPr="002B64BE" w:rsidRDefault="00E436E9" w:rsidP="00E436E9">
      <w:pPr>
        <w:autoSpaceDE w:val="0"/>
        <w:autoSpaceDN w:val="0"/>
        <w:adjustRightInd w:val="0"/>
        <w:rPr>
          <w:b/>
          <w:color w:val="000000" w:themeColor="text1"/>
          <w:u w:val="single"/>
        </w:rPr>
      </w:pPr>
      <w:r w:rsidRPr="002B64BE">
        <w:rPr>
          <w:b/>
          <w:color w:val="000000" w:themeColor="text1"/>
          <w:u w:val="single"/>
        </w:rPr>
        <w:t>Section I: Code of Conduct Rules</w:t>
      </w:r>
    </w:p>
    <w:p w14:paraId="315C32E4" w14:textId="77777777" w:rsidR="00E436E9" w:rsidRPr="002B64BE" w:rsidRDefault="00E436E9" w:rsidP="00700EC1">
      <w:pPr>
        <w:numPr>
          <w:ilvl w:val="0"/>
          <w:numId w:val="67"/>
        </w:numPr>
        <w:autoSpaceDE w:val="0"/>
        <w:autoSpaceDN w:val="0"/>
        <w:adjustRightInd w:val="0"/>
        <w:rPr>
          <w:color w:val="000000" w:themeColor="text1"/>
          <w:sz w:val="22"/>
          <w:szCs w:val="22"/>
        </w:rPr>
      </w:pPr>
      <w:r w:rsidRPr="002B64BE">
        <w:rPr>
          <w:color w:val="000000" w:themeColor="text1"/>
          <w:sz w:val="22"/>
          <w:szCs w:val="22"/>
        </w:rPr>
        <w:t xml:space="preserve">Unless excused by the individual in charge, staff members are required to attend all team functions. These include, but are not limited to, meetings, training sessions, practice sessions, competitions, exhibitions and press conferences. </w:t>
      </w:r>
    </w:p>
    <w:p w14:paraId="39191E7C" w14:textId="77777777" w:rsidR="00E436E9" w:rsidRPr="002B64BE" w:rsidRDefault="00E436E9" w:rsidP="00700EC1">
      <w:pPr>
        <w:numPr>
          <w:ilvl w:val="0"/>
          <w:numId w:val="67"/>
        </w:numPr>
        <w:autoSpaceDE w:val="0"/>
        <w:autoSpaceDN w:val="0"/>
        <w:adjustRightInd w:val="0"/>
        <w:rPr>
          <w:color w:val="000000" w:themeColor="text1"/>
          <w:sz w:val="22"/>
          <w:szCs w:val="22"/>
        </w:rPr>
      </w:pPr>
      <w:r w:rsidRPr="002B64BE">
        <w:rPr>
          <w:color w:val="000000" w:themeColor="text1"/>
          <w:sz w:val="22"/>
          <w:szCs w:val="22"/>
        </w:rPr>
        <w:t>The possession or use of alcohol and/or tobacco in the presence of an athlete is prohibited.</w:t>
      </w:r>
    </w:p>
    <w:p w14:paraId="13B343BB" w14:textId="77777777" w:rsidR="00E436E9" w:rsidRPr="002B64BE" w:rsidRDefault="00E436E9" w:rsidP="00700EC1">
      <w:pPr>
        <w:numPr>
          <w:ilvl w:val="0"/>
          <w:numId w:val="67"/>
        </w:numPr>
        <w:autoSpaceDE w:val="0"/>
        <w:autoSpaceDN w:val="0"/>
        <w:adjustRightInd w:val="0"/>
        <w:rPr>
          <w:color w:val="000000" w:themeColor="text1"/>
          <w:sz w:val="22"/>
          <w:szCs w:val="22"/>
        </w:rPr>
      </w:pPr>
      <w:r w:rsidRPr="002B64BE">
        <w:rPr>
          <w:color w:val="000000" w:themeColor="text1"/>
          <w:sz w:val="22"/>
          <w:szCs w:val="22"/>
        </w:rPr>
        <w:t xml:space="preserve">The possession or use of illegal drugs is </w:t>
      </w:r>
      <w:proofErr w:type="gramStart"/>
      <w:r w:rsidRPr="002B64BE">
        <w:rPr>
          <w:color w:val="000000" w:themeColor="text1"/>
          <w:sz w:val="22"/>
          <w:szCs w:val="22"/>
        </w:rPr>
        <w:t>prohibited at all times</w:t>
      </w:r>
      <w:proofErr w:type="gramEnd"/>
      <w:r w:rsidRPr="002B64BE">
        <w:rPr>
          <w:color w:val="000000" w:themeColor="text1"/>
          <w:sz w:val="22"/>
          <w:szCs w:val="22"/>
        </w:rPr>
        <w:t xml:space="preserve">. </w:t>
      </w:r>
    </w:p>
    <w:p w14:paraId="5F3A17C0" w14:textId="77777777" w:rsidR="00E436E9" w:rsidRPr="002B64BE" w:rsidRDefault="00E436E9" w:rsidP="00700EC1">
      <w:pPr>
        <w:numPr>
          <w:ilvl w:val="0"/>
          <w:numId w:val="67"/>
        </w:numPr>
        <w:autoSpaceDE w:val="0"/>
        <w:autoSpaceDN w:val="0"/>
        <w:adjustRightInd w:val="0"/>
        <w:rPr>
          <w:color w:val="000000" w:themeColor="text1"/>
          <w:sz w:val="22"/>
          <w:szCs w:val="22"/>
        </w:rPr>
      </w:pPr>
      <w:r w:rsidRPr="002B64BE">
        <w:rPr>
          <w:color w:val="000000" w:themeColor="text1"/>
          <w:sz w:val="22"/>
          <w:szCs w:val="22"/>
        </w:rPr>
        <w:t xml:space="preserve">Staff members are prohibited from wearing any home team clothing or trying to recruit swimmers, either directly or indirectly, for their home club. </w:t>
      </w:r>
    </w:p>
    <w:p w14:paraId="52AE1124" w14:textId="77777777" w:rsidR="00E436E9" w:rsidRPr="002B64BE" w:rsidRDefault="00E436E9" w:rsidP="00700EC1">
      <w:pPr>
        <w:numPr>
          <w:ilvl w:val="0"/>
          <w:numId w:val="67"/>
        </w:numPr>
        <w:autoSpaceDE w:val="0"/>
        <w:autoSpaceDN w:val="0"/>
        <w:adjustRightInd w:val="0"/>
        <w:rPr>
          <w:color w:val="000000" w:themeColor="text1"/>
          <w:sz w:val="22"/>
          <w:szCs w:val="22"/>
        </w:rPr>
      </w:pPr>
      <w:r w:rsidRPr="002B64BE">
        <w:rPr>
          <w:color w:val="000000" w:themeColor="text1"/>
          <w:sz w:val="22"/>
          <w:szCs w:val="22"/>
        </w:rPr>
        <w:t xml:space="preserve">Staff members are required to comply with the directives of the individual in charge for the duration of the activity. </w:t>
      </w:r>
    </w:p>
    <w:p w14:paraId="7AD47D99" w14:textId="77777777" w:rsidR="00E436E9" w:rsidRPr="002B64BE" w:rsidRDefault="00E436E9" w:rsidP="00700EC1">
      <w:pPr>
        <w:pStyle w:val="ListParagraph"/>
        <w:numPr>
          <w:ilvl w:val="0"/>
          <w:numId w:val="67"/>
        </w:numPr>
        <w:autoSpaceDE w:val="0"/>
        <w:autoSpaceDN w:val="0"/>
        <w:adjustRightInd w:val="0"/>
        <w:rPr>
          <w:rFonts w:ascii="Times New Roman" w:hAnsi="Times New Roman"/>
          <w:color w:val="000000" w:themeColor="text1"/>
          <w:sz w:val="22"/>
          <w:szCs w:val="22"/>
        </w:rPr>
      </w:pPr>
      <w:r w:rsidRPr="002B64BE">
        <w:rPr>
          <w:rFonts w:ascii="Times New Roman" w:hAnsi="Times New Roman"/>
          <w:color w:val="000000" w:themeColor="text1"/>
          <w:sz w:val="22"/>
          <w:szCs w:val="22"/>
        </w:rPr>
        <w:t>Staff members must pass the appropriate USA Swimming Criminal Background Check/Screen required of coaches and non-athlete members and be members of USA Swimming.</w:t>
      </w:r>
    </w:p>
    <w:p w14:paraId="44E34986" w14:textId="77777777" w:rsidR="00E436E9" w:rsidRPr="002B64BE" w:rsidRDefault="00E436E9" w:rsidP="00E436E9">
      <w:pPr>
        <w:autoSpaceDE w:val="0"/>
        <w:autoSpaceDN w:val="0"/>
        <w:adjustRightInd w:val="0"/>
        <w:rPr>
          <w:b/>
          <w:color w:val="000000" w:themeColor="text1"/>
          <w:sz w:val="22"/>
          <w:szCs w:val="22"/>
          <w:u w:val="single"/>
        </w:rPr>
      </w:pPr>
    </w:p>
    <w:p w14:paraId="5E8865BB" w14:textId="77777777" w:rsidR="00E436E9" w:rsidRPr="002B64BE" w:rsidRDefault="00E436E9" w:rsidP="00E436E9">
      <w:pPr>
        <w:autoSpaceDE w:val="0"/>
        <w:autoSpaceDN w:val="0"/>
        <w:adjustRightInd w:val="0"/>
        <w:rPr>
          <w:b/>
          <w:color w:val="000000" w:themeColor="text1"/>
          <w:u w:val="single"/>
        </w:rPr>
      </w:pPr>
      <w:r w:rsidRPr="002B64BE">
        <w:rPr>
          <w:b/>
          <w:color w:val="000000" w:themeColor="text1"/>
          <w:u w:val="single"/>
        </w:rPr>
        <w:t>Section II: Implementation</w:t>
      </w:r>
    </w:p>
    <w:p w14:paraId="31B39EC9" w14:textId="77777777" w:rsidR="00E436E9" w:rsidRPr="002B64BE" w:rsidRDefault="00E436E9" w:rsidP="00E436E9">
      <w:pPr>
        <w:autoSpaceDE w:val="0"/>
        <w:autoSpaceDN w:val="0"/>
        <w:adjustRightInd w:val="0"/>
        <w:rPr>
          <w:color w:val="000000" w:themeColor="text1"/>
          <w:sz w:val="22"/>
          <w:szCs w:val="22"/>
        </w:rPr>
      </w:pPr>
      <w:r w:rsidRPr="002B64BE">
        <w:rPr>
          <w:color w:val="000000" w:themeColor="text1"/>
          <w:sz w:val="22"/>
          <w:szCs w:val="22"/>
        </w:rPr>
        <w:t xml:space="preserve">Failure to comply with this Wisconsin Swimming Coach/Staff Member Code of Conduct as set forth in this document or additions necessary for the safety and well-being of the team members may result in disciplinary action which may include, but is not limited to, the following: </w:t>
      </w:r>
    </w:p>
    <w:p w14:paraId="52DF556B" w14:textId="77777777" w:rsidR="00E436E9" w:rsidRPr="002B64BE" w:rsidRDefault="00E436E9" w:rsidP="00700EC1">
      <w:pPr>
        <w:pStyle w:val="ListParagraph"/>
        <w:numPr>
          <w:ilvl w:val="0"/>
          <w:numId w:val="68"/>
        </w:numPr>
        <w:autoSpaceDE w:val="0"/>
        <w:autoSpaceDN w:val="0"/>
        <w:adjustRightInd w:val="0"/>
        <w:rPr>
          <w:rFonts w:ascii="Times New Roman" w:hAnsi="Times New Roman"/>
          <w:color w:val="000000" w:themeColor="text1"/>
          <w:sz w:val="22"/>
          <w:szCs w:val="22"/>
        </w:rPr>
      </w:pPr>
      <w:r w:rsidRPr="002B64BE">
        <w:rPr>
          <w:rFonts w:ascii="Times New Roman" w:hAnsi="Times New Roman"/>
          <w:color w:val="000000" w:themeColor="text1"/>
          <w:sz w:val="22"/>
          <w:szCs w:val="22"/>
        </w:rPr>
        <w:t xml:space="preserve">Loss of compensation for the </w:t>
      </w:r>
      <w:proofErr w:type="gramStart"/>
      <w:r w:rsidRPr="002B64BE">
        <w:rPr>
          <w:rFonts w:ascii="Times New Roman" w:hAnsi="Times New Roman"/>
          <w:color w:val="000000" w:themeColor="text1"/>
          <w:sz w:val="22"/>
          <w:szCs w:val="22"/>
        </w:rPr>
        <w:t>activity;</w:t>
      </w:r>
      <w:proofErr w:type="gramEnd"/>
    </w:p>
    <w:p w14:paraId="5CDCBFE3" w14:textId="77777777" w:rsidR="00E436E9" w:rsidRPr="002B64BE" w:rsidRDefault="00E436E9" w:rsidP="00E436E9">
      <w:pPr>
        <w:pStyle w:val="ListParagraph"/>
        <w:autoSpaceDE w:val="0"/>
        <w:autoSpaceDN w:val="0"/>
        <w:adjustRightInd w:val="0"/>
        <w:ind w:left="360"/>
        <w:rPr>
          <w:rFonts w:ascii="Times New Roman" w:hAnsi="Times New Roman"/>
          <w:color w:val="000000" w:themeColor="text1"/>
          <w:sz w:val="22"/>
          <w:szCs w:val="22"/>
        </w:rPr>
      </w:pPr>
      <w:r w:rsidRPr="002B64BE">
        <w:rPr>
          <w:rFonts w:ascii="Times New Roman" w:hAnsi="Times New Roman"/>
          <w:color w:val="000000" w:themeColor="text1"/>
          <w:sz w:val="22"/>
          <w:szCs w:val="22"/>
        </w:rPr>
        <w:t xml:space="preserve">b.  Suspension from participating in future </w:t>
      </w:r>
      <w:proofErr w:type="gramStart"/>
      <w:r w:rsidRPr="002B64BE">
        <w:rPr>
          <w:rFonts w:ascii="Times New Roman" w:hAnsi="Times New Roman"/>
          <w:color w:val="000000" w:themeColor="text1"/>
          <w:sz w:val="22"/>
          <w:szCs w:val="22"/>
        </w:rPr>
        <w:t>activities;</w:t>
      </w:r>
      <w:proofErr w:type="gramEnd"/>
    </w:p>
    <w:p w14:paraId="1BBA5563" w14:textId="77777777" w:rsidR="00E436E9" w:rsidRPr="002B64BE" w:rsidRDefault="00E436E9" w:rsidP="00700EC1">
      <w:pPr>
        <w:pStyle w:val="ListParagraph"/>
        <w:numPr>
          <w:ilvl w:val="0"/>
          <w:numId w:val="68"/>
        </w:numPr>
        <w:autoSpaceDE w:val="0"/>
        <w:autoSpaceDN w:val="0"/>
        <w:adjustRightInd w:val="0"/>
        <w:rPr>
          <w:rFonts w:ascii="Times New Roman" w:hAnsi="Times New Roman"/>
          <w:color w:val="000000" w:themeColor="text1"/>
          <w:sz w:val="22"/>
          <w:szCs w:val="22"/>
        </w:rPr>
      </w:pPr>
      <w:r w:rsidRPr="002B64BE">
        <w:rPr>
          <w:rFonts w:ascii="Times New Roman" w:hAnsi="Times New Roman"/>
          <w:color w:val="000000" w:themeColor="text1"/>
          <w:sz w:val="22"/>
          <w:szCs w:val="22"/>
        </w:rPr>
        <w:t xml:space="preserve">Reimbursement </w:t>
      </w:r>
      <w:proofErr w:type="gramStart"/>
      <w:r w:rsidRPr="002B64BE">
        <w:rPr>
          <w:rFonts w:ascii="Times New Roman" w:hAnsi="Times New Roman"/>
          <w:color w:val="000000" w:themeColor="text1"/>
          <w:sz w:val="22"/>
          <w:szCs w:val="22"/>
        </w:rPr>
        <w:t>to</w:t>
      </w:r>
      <w:proofErr w:type="gramEnd"/>
      <w:r w:rsidRPr="002B64BE">
        <w:rPr>
          <w:rFonts w:ascii="Times New Roman" w:hAnsi="Times New Roman"/>
          <w:color w:val="000000" w:themeColor="text1"/>
          <w:sz w:val="22"/>
          <w:szCs w:val="22"/>
        </w:rPr>
        <w:t xml:space="preserve"> Wisconsin Swimming for all costs incurred on behalf of the coach or staff member.</w:t>
      </w:r>
    </w:p>
    <w:p w14:paraId="566A7C59" w14:textId="77777777" w:rsidR="00E436E9" w:rsidRPr="002B64BE" w:rsidRDefault="00E436E9" w:rsidP="00700EC1">
      <w:pPr>
        <w:pStyle w:val="ListParagraph"/>
        <w:numPr>
          <w:ilvl w:val="0"/>
          <w:numId w:val="68"/>
        </w:numPr>
        <w:autoSpaceDE w:val="0"/>
        <w:autoSpaceDN w:val="0"/>
        <w:adjustRightInd w:val="0"/>
        <w:rPr>
          <w:rFonts w:ascii="Times New Roman" w:hAnsi="Times New Roman"/>
          <w:color w:val="000000" w:themeColor="text1"/>
          <w:sz w:val="22"/>
          <w:szCs w:val="22"/>
        </w:rPr>
      </w:pPr>
      <w:r w:rsidRPr="002B64BE">
        <w:rPr>
          <w:rFonts w:ascii="Times New Roman" w:hAnsi="Times New Roman"/>
          <w:color w:val="000000" w:themeColor="text1"/>
          <w:sz w:val="22"/>
          <w:szCs w:val="22"/>
        </w:rPr>
        <w:t xml:space="preserve">The Wisconsin Swimming Board of Review shall within 30 </w:t>
      </w:r>
      <w:proofErr w:type="gramStart"/>
      <w:r w:rsidRPr="002B64BE">
        <w:rPr>
          <w:rFonts w:ascii="Times New Roman" w:hAnsi="Times New Roman"/>
          <w:color w:val="000000" w:themeColor="text1"/>
          <w:sz w:val="22"/>
          <w:szCs w:val="22"/>
        </w:rPr>
        <w:t>days,</w:t>
      </w:r>
      <w:proofErr w:type="gramEnd"/>
      <w:r w:rsidRPr="002B64BE">
        <w:rPr>
          <w:rFonts w:ascii="Times New Roman" w:hAnsi="Times New Roman"/>
          <w:color w:val="000000" w:themeColor="text1"/>
          <w:sz w:val="22"/>
          <w:szCs w:val="22"/>
        </w:rPr>
        <w:t xml:space="preserve"> determine the penalty and notify the staff member of its findings.</w:t>
      </w:r>
    </w:p>
    <w:p w14:paraId="4E3143D0" w14:textId="77777777" w:rsidR="00E436E9" w:rsidRPr="002B64BE" w:rsidRDefault="00E436E9" w:rsidP="00E436E9">
      <w:pPr>
        <w:autoSpaceDE w:val="0"/>
        <w:autoSpaceDN w:val="0"/>
        <w:adjustRightInd w:val="0"/>
        <w:rPr>
          <w:color w:val="000000" w:themeColor="text1"/>
          <w:sz w:val="22"/>
          <w:szCs w:val="22"/>
        </w:rPr>
      </w:pPr>
    </w:p>
    <w:p w14:paraId="53036877" w14:textId="77777777" w:rsidR="00E436E9" w:rsidRPr="002B64BE" w:rsidRDefault="00E436E9" w:rsidP="00E436E9">
      <w:pPr>
        <w:autoSpaceDE w:val="0"/>
        <w:autoSpaceDN w:val="0"/>
        <w:adjustRightInd w:val="0"/>
        <w:rPr>
          <w:color w:val="000000" w:themeColor="text1"/>
          <w:sz w:val="22"/>
          <w:szCs w:val="22"/>
        </w:rPr>
      </w:pPr>
      <w:r w:rsidRPr="002B64BE">
        <w:rPr>
          <w:color w:val="000000" w:themeColor="text1"/>
          <w:sz w:val="22"/>
          <w:szCs w:val="22"/>
        </w:rPr>
        <w:t>Any appeal following any disciplinary action shall be in accordance with Part Four of the USA Swimming Rules and Regulation.</w:t>
      </w:r>
    </w:p>
    <w:p w14:paraId="44CB7845" w14:textId="77777777" w:rsidR="00E436E9" w:rsidRPr="002B64BE" w:rsidRDefault="00E436E9" w:rsidP="00E436E9">
      <w:pPr>
        <w:autoSpaceDE w:val="0"/>
        <w:autoSpaceDN w:val="0"/>
        <w:adjustRightInd w:val="0"/>
        <w:rPr>
          <w:color w:val="000000" w:themeColor="text1"/>
          <w:sz w:val="22"/>
          <w:szCs w:val="22"/>
        </w:rPr>
      </w:pPr>
    </w:p>
    <w:p w14:paraId="4CD1BD24" w14:textId="77777777" w:rsidR="00E436E9" w:rsidRPr="002B64BE" w:rsidRDefault="00E436E9" w:rsidP="00E436E9">
      <w:pPr>
        <w:autoSpaceDE w:val="0"/>
        <w:autoSpaceDN w:val="0"/>
        <w:adjustRightInd w:val="0"/>
        <w:rPr>
          <w:color w:val="000000" w:themeColor="text1"/>
          <w:sz w:val="22"/>
          <w:szCs w:val="22"/>
        </w:rPr>
      </w:pPr>
      <w:proofErr w:type="gramStart"/>
      <w:r w:rsidRPr="002B64BE">
        <w:rPr>
          <w:color w:val="000000" w:themeColor="text1"/>
          <w:sz w:val="22"/>
          <w:szCs w:val="22"/>
        </w:rPr>
        <w:t>Signature: _</w:t>
      </w:r>
      <w:proofErr w:type="gramEnd"/>
      <w:r w:rsidRPr="002B64BE">
        <w:rPr>
          <w:color w:val="000000" w:themeColor="text1"/>
          <w:sz w:val="22"/>
          <w:szCs w:val="22"/>
        </w:rPr>
        <w:t xml:space="preserve">___________________________________     Date: __________________ </w:t>
      </w:r>
    </w:p>
    <w:p w14:paraId="2551F242" w14:textId="77777777" w:rsidR="00E436E9" w:rsidRPr="002B64BE" w:rsidRDefault="00E436E9" w:rsidP="00E436E9">
      <w:pPr>
        <w:autoSpaceDE w:val="0"/>
        <w:autoSpaceDN w:val="0"/>
        <w:adjustRightInd w:val="0"/>
        <w:rPr>
          <w:color w:val="000000" w:themeColor="text1"/>
          <w:sz w:val="22"/>
          <w:szCs w:val="22"/>
        </w:rPr>
      </w:pPr>
    </w:p>
    <w:p w14:paraId="53C7A232" w14:textId="77777777" w:rsidR="00E436E9" w:rsidRPr="002B64BE" w:rsidRDefault="00E436E9" w:rsidP="00E436E9">
      <w:pPr>
        <w:autoSpaceDE w:val="0"/>
        <w:autoSpaceDN w:val="0"/>
        <w:adjustRightInd w:val="0"/>
        <w:rPr>
          <w:color w:val="000000" w:themeColor="text1"/>
          <w:sz w:val="22"/>
          <w:szCs w:val="22"/>
        </w:rPr>
      </w:pPr>
      <w:r w:rsidRPr="002B64BE">
        <w:rPr>
          <w:color w:val="000000" w:themeColor="text1"/>
          <w:sz w:val="22"/>
          <w:szCs w:val="22"/>
        </w:rPr>
        <w:t xml:space="preserve">Please Print Name: _____________________________ </w:t>
      </w:r>
    </w:p>
    <w:p w14:paraId="2CA6384C" w14:textId="77777777" w:rsidR="00E436E9" w:rsidRPr="002B64BE" w:rsidRDefault="00E436E9" w:rsidP="00E436E9">
      <w:pPr>
        <w:autoSpaceDE w:val="0"/>
        <w:autoSpaceDN w:val="0"/>
        <w:adjustRightInd w:val="0"/>
        <w:rPr>
          <w:color w:val="000000" w:themeColor="text1"/>
          <w:sz w:val="22"/>
          <w:szCs w:val="22"/>
        </w:rPr>
      </w:pPr>
    </w:p>
    <w:p w14:paraId="7FCA972B" w14:textId="77777777" w:rsidR="00E436E9" w:rsidRPr="002B64BE" w:rsidRDefault="00E436E9" w:rsidP="00E436E9">
      <w:pPr>
        <w:autoSpaceDE w:val="0"/>
        <w:autoSpaceDN w:val="0"/>
        <w:adjustRightInd w:val="0"/>
        <w:rPr>
          <w:color w:val="000000" w:themeColor="text1"/>
          <w:sz w:val="22"/>
          <w:szCs w:val="22"/>
        </w:rPr>
      </w:pPr>
      <w:r w:rsidRPr="002B64BE">
        <w:rPr>
          <w:color w:val="000000" w:themeColor="text1"/>
          <w:sz w:val="22"/>
          <w:szCs w:val="22"/>
        </w:rPr>
        <w:t xml:space="preserve">Competition/Activity: ____________________________ </w:t>
      </w:r>
    </w:p>
    <w:p w14:paraId="1A164B7A" w14:textId="77777777" w:rsidR="00E436E9" w:rsidRPr="002B64BE" w:rsidRDefault="00E436E9" w:rsidP="00E436E9">
      <w:pPr>
        <w:autoSpaceDE w:val="0"/>
        <w:autoSpaceDN w:val="0"/>
        <w:adjustRightInd w:val="0"/>
        <w:rPr>
          <w:color w:val="000000" w:themeColor="text1"/>
          <w:sz w:val="22"/>
          <w:szCs w:val="22"/>
        </w:rPr>
      </w:pPr>
    </w:p>
    <w:p w14:paraId="645A4EBA" w14:textId="77777777" w:rsidR="00797C42" w:rsidRPr="002B64BE" w:rsidRDefault="00E436E9" w:rsidP="00797C42">
      <w:pPr>
        <w:autoSpaceDE w:val="0"/>
        <w:autoSpaceDN w:val="0"/>
        <w:adjustRightInd w:val="0"/>
        <w:rPr>
          <w:color w:val="000000" w:themeColor="text1"/>
          <w:sz w:val="22"/>
          <w:szCs w:val="22"/>
        </w:rPr>
      </w:pPr>
      <w:r w:rsidRPr="002B64BE">
        <w:rPr>
          <w:color w:val="000000" w:themeColor="text1"/>
          <w:sz w:val="22"/>
          <w:szCs w:val="22"/>
        </w:rPr>
        <w:t>Location: ______________________________</w:t>
      </w:r>
      <w:proofErr w:type="gramStart"/>
      <w:r w:rsidRPr="002B64BE">
        <w:rPr>
          <w:color w:val="000000" w:themeColor="text1"/>
          <w:sz w:val="22"/>
          <w:szCs w:val="22"/>
        </w:rPr>
        <w:t>_  Competition</w:t>
      </w:r>
      <w:proofErr w:type="gramEnd"/>
      <w:r w:rsidRPr="002B64BE">
        <w:rPr>
          <w:color w:val="000000" w:themeColor="text1"/>
          <w:sz w:val="22"/>
          <w:szCs w:val="22"/>
        </w:rPr>
        <w:t>/Activity Date _________</w:t>
      </w:r>
    </w:p>
    <w:p w14:paraId="778B1361" w14:textId="77777777" w:rsidR="00320C44" w:rsidRPr="002B64BE" w:rsidRDefault="00320C44" w:rsidP="00797C42">
      <w:pPr>
        <w:autoSpaceDE w:val="0"/>
        <w:autoSpaceDN w:val="0"/>
        <w:adjustRightInd w:val="0"/>
        <w:jc w:val="center"/>
        <w:rPr>
          <w:color w:val="000000" w:themeColor="text1"/>
          <w:sz w:val="22"/>
          <w:szCs w:val="22"/>
        </w:rPr>
      </w:pPr>
    </w:p>
    <w:p w14:paraId="2D7359F7" w14:textId="77777777" w:rsidR="00EC19D9" w:rsidRPr="002B64BE" w:rsidRDefault="00797C42" w:rsidP="00797C42">
      <w:pPr>
        <w:autoSpaceDE w:val="0"/>
        <w:autoSpaceDN w:val="0"/>
        <w:adjustRightInd w:val="0"/>
        <w:jc w:val="center"/>
        <w:rPr>
          <w:i/>
          <w:color w:val="000000" w:themeColor="text1"/>
          <w:sz w:val="22"/>
          <w:szCs w:val="22"/>
        </w:rPr>
      </w:pPr>
      <w:r w:rsidRPr="002B64BE">
        <w:rPr>
          <w:i/>
          <w:color w:val="000000" w:themeColor="text1"/>
          <w:sz w:val="22"/>
          <w:szCs w:val="22"/>
        </w:rPr>
        <w:t>Attachment A, Policy 14</w:t>
      </w:r>
    </w:p>
    <w:p w14:paraId="3D4F1799" w14:textId="13D8BA7F" w:rsidR="00F67348" w:rsidRPr="002B64BE" w:rsidRDefault="00F67348" w:rsidP="00F67348">
      <w:pPr>
        <w:autoSpaceDE w:val="0"/>
        <w:autoSpaceDN w:val="0"/>
        <w:adjustRightInd w:val="0"/>
        <w:rPr>
          <w:color w:val="000000" w:themeColor="text1"/>
          <w:sz w:val="22"/>
          <w:szCs w:val="22"/>
        </w:rPr>
      </w:pPr>
    </w:p>
    <w:p w14:paraId="1E490B45" w14:textId="40301639" w:rsidR="00FD11C0" w:rsidRPr="002B64BE" w:rsidRDefault="009D3970" w:rsidP="007E0E2F">
      <w:pPr>
        <w:keepNext/>
        <w:rPr>
          <w:b/>
          <w:color w:val="000000" w:themeColor="text1"/>
          <w:sz w:val="28"/>
          <w:szCs w:val="28"/>
        </w:rPr>
      </w:pPr>
      <w:r>
        <w:rPr>
          <w:b/>
          <w:noProof/>
          <w:color w:val="000000" w:themeColor="text1"/>
          <w:sz w:val="28"/>
          <w:szCs w:val="28"/>
        </w:rPr>
        <w:lastRenderedPageBreak/>
        <w:drawing>
          <wp:anchor distT="0" distB="0" distL="114300" distR="114300" simplePos="0" relativeHeight="251632640" behindDoc="1" locked="0" layoutInCell="1" allowOverlap="1" wp14:anchorId="6617696B" wp14:editId="787F01E7">
            <wp:simplePos x="0" y="0"/>
            <wp:positionH relativeFrom="margin">
              <wp:posOffset>4888956</wp:posOffset>
            </wp:positionH>
            <wp:positionV relativeFrom="paragraph">
              <wp:posOffset>-489025</wp:posOffset>
            </wp:positionV>
            <wp:extent cx="1163586" cy="1030605"/>
            <wp:effectExtent l="0" t="0" r="0"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pic:cNvPicPr>
                      <a:picLocks noChangeAspect="1" noChangeArrowheads="1"/>
                    </pic:cNvPicPr>
                  </pic:nvPicPr>
                  <pic:blipFill>
                    <a:blip r:embed="rId8"/>
                    <a:stretch>
                      <a:fillRect/>
                    </a:stretch>
                  </pic:blipFill>
                  <pic:spPr bwMode="auto">
                    <a:xfrm>
                      <a:off x="0" y="0"/>
                      <a:ext cx="1163586" cy="1030605"/>
                    </a:xfrm>
                    <a:prstGeom prst="rect">
                      <a:avLst/>
                    </a:prstGeom>
                    <a:noFill/>
                  </pic:spPr>
                </pic:pic>
              </a:graphicData>
            </a:graphic>
            <wp14:sizeRelH relativeFrom="page">
              <wp14:pctWidth>0</wp14:pctWidth>
            </wp14:sizeRelH>
            <wp14:sizeRelV relativeFrom="page">
              <wp14:pctHeight>0</wp14:pctHeight>
            </wp14:sizeRelV>
          </wp:anchor>
        </w:drawing>
      </w:r>
      <w:r w:rsidR="00FD11C0" w:rsidRPr="002B64BE">
        <w:rPr>
          <w:b/>
          <w:color w:val="000000" w:themeColor="text1"/>
          <w:sz w:val="28"/>
          <w:szCs w:val="28"/>
        </w:rPr>
        <w:tab/>
      </w:r>
      <w:r w:rsidR="00FD11C0" w:rsidRPr="002B64BE">
        <w:rPr>
          <w:b/>
          <w:color w:val="000000" w:themeColor="text1"/>
          <w:sz w:val="28"/>
          <w:szCs w:val="28"/>
        </w:rPr>
        <w:tab/>
        <w:t xml:space="preserve">      Wisconsin Swimming</w:t>
      </w:r>
    </w:p>
    <w:p w14:paraId="734222DD" w14:textId="77777777" w:rsidR="00FD11C0" w:rsidRPr="002B64BE" w:rsidRDefault="00FD11C0" w:rsidP="007E0E2F">
      <w:pPr>
        <w:keepNext/>
        <w:ind w:left="720" w:firstLine="720"/>
        <w:rPr>
          <w:b/>
          <w:color w:val="000000" w:themeColor="text1"/>
          <w:sz w:val="22"/>
          <w:szCs w:val="22"/>
        </w:rPr>
      </w:pPr>
      <w:r w:rsidRPr="008B29DC">
        <w:rPr>
          <w:bCs/>
          <w:color w:val="000000" w:themeColor="text1"/>
          <w:sz w:val="28"/>
          <w:szCs w:val="28"/>
        </w:rPr>
        <w:t xml:space="preserve">      </w:t>
      </w:r>
      <w:r w:rsidRPr="002B64BE">
        <w:rPr>
          <w:b/>
          <w:color w:val="000000" w:themeColor="text1"/>
          <w:sz w:val="28"/>
          <w:szCs w:val="28"/>
        </w:rPr>
        <w:t>Athlete Code of Conduct</w:t>
      </w:r>
      <w:r w:rsidRPr="002B64BE">
        <w:rPr>
          <w:b/>
          <w:color w:val="000000" w:themeColor="text1"/>
          <w:sz w:val="28"/>
          <w:szCs w:val="28"/>
        </w:rPr>
        <w:tab/>
      </w:r>
      <w:r w:rsidRPr="002B64BE">
        <w:rPr>
          <w:b/>
          <w:color w:val="000000" w:themeColor="text1"/>
          <w:sz w:val="22"/>
          <w:szCs w:val="22"/>
        </w:rPr>
        <w:tab/>
      </w:r>
      <w:r w:rsidRPr="002B64BE">
        <w:rPr>
          <w:b/>
          <w:color w:val="000000" w:themeColor="text1"/>
          <w:sz w:val="22"/>
          <w:szCs w:val="22"/>
        </w:rPr>
        <w:tab/>
      </w:r>
      <w:r w:rsidRPr="002B64BE">
        <w:rPr>
          <w:b/>
          <w:color w:val="000000" w:themeColor="text1"/>
          <w:sz w:val="22"/>
          <w:szCs w:val="22"/>
        </w:rPr>
        <w:tab/>
      </w:r>
    </w:p>
    <w:p w14:paraId="4B407F75" w14:textId="77777777" w:rsidR="00FD11C0" w:rsidRPr="002B64BE" w:rsidRDefault="00FD11C0" w:rsidP="007E0E2F">
      <w:pPr>
        <w:keepNext/>
        <w:rPr>
          <w:color w:val="000000" w:themeColor="text1"/>
          <w:sz w:val="22"/>
          <w:szCs w:val="22"/>
        </w:rPr>
      </w:pPr>
      <w:r w:rsidRPr="002B64BE">
        <w:rPr>
          <w:color w:val="000000" w:themeColor="text1"/>
          <w:sz w:val="22"/>
          <w:szCs w:val="22"/>
        </w:rPr>
        <w:tab/>
      </w:r>
    </w:p>
    <w:p w14:paraId="0466790F" w14:textId="77777777" w:rsidR="002C3283" w:rsidRPr="002B64BE" w:rsidRDefault="002C3283" w:rsidP="007E0E2F">
      <w:pPr>
        <w:keepNext/>
        <w:rPr>
          <w:color w:val="000000" w:themeColor="text1"/>
          <w:sz w:val="22"/>
          <w:szCs w:val="22"/>
        </w:rPr>
      </w:pPr>
    </w:p>
    <w:p w14:paraId="6A3EE7D9" w14:textId="77777777" w:rsidR="000E0F7F" w:rsidRPr="002B64BE" w:rsidRDefault="00FD11C0" w:rsidP="007E0E2F">
      <w:pPr>
        <w:keepNext/>
        <w:tabs>
          <w:tab w:val="left" w:pos="0"/>
        </w:tabs>
        <w:ind w:left="90"/>
        <w:rPr>
          <w:color w:val="000000" w:themeColor="text1"/>
        </w:rPr>
      </w:pPr>
      <w:r w:rsidRPr="002B64BE">
        <w:rPr>
          <w:color w:val="000000" w:themeColor="text1"/>
          <w:sz w:val="22"/>
          <w:szCs w:val="22"/>
        </w:rPr>
        <w:tab/>
      </w:r>
      <w:r w:rsidRPr="002B64BE">
        <w:rPr>
          <w:color w:val="000000" w:themeColor="text1"/>
          <w:sz w:val="22"/>
          <w:szCs w:val="22"/>
        </w:rPr>
        <w:tab/>
        <w:t xml:space="preserve">      </w:t>
      </w:r>
      <w:r w:rsidRPr="002B64BE">
        <w:rPr>
          <w:color w:val="000000" w:themeColor="text1"/>
        </w:rPr>
        <w:t>I, the undersigned athlete, agree to part</w:t>
      </w:r>
      <w:r w:rsidR="000E0F7F" w:rsidRPr="002B64BE">
        <w:rPr>
          <w:color w:val="000000" w:themeColor="text1"/>
        </w:rPr>
        <w:t>icipate in the Wisconsin</w:t>
      </w:r>
    </w:p>
    <w:p w14:paraId="0A5160E7" w14:textId="77777777" w:rsidR="00FD11C0" w:rsidRPr="002B64BE" w:rsidRDefault="00FD11C0" w:rsidP="00FD11C0">
      <w:pPr>
        <w:tabs>
          <w:tab w:val="left" w:pos="0"/>
        </w:tabs>
        <w:ind w:left="90"/>
        <w:rPr>
          <w:color w:val="000000" w:themeColor="text1"/>
        </w:rPr>
      </w:pPr>
      <w:r w:rsidRPr="002B64BE">
        <w:rPr>
          <w:color w:val="000000" w:themeColor="text1"/>
        </w:rPr>
        <w:t xml:space="preserve">Swimming sponsored activity named below.  I agree to abide by the standards of conduct outlined in Wisconsin Swimming Policy 14 and below, in addition to those guidelines established by the individual in charge at the activity site.  </w:t>
      </w:r>
    </w:p>
    <w:p w14:paraId="6EFF3510" w14:textId="77777777" w:rsidR="00FD11C0" w:rsidRPr="002B64BE" w:rsidRDefault="00FD11C0" w:rsidP="00FD11C0">
      <w:pPr>
        <w:rPr>
          <w:color w:val="000000" w:themeColor="text1"/>
        </w:rPr>
      </w:pPr>
    </w:p>
    <w:p w14:paraId="4FA39B07" w14:textId="77777777" w:rsidR="00FD11C0" w:rsidRPr="002B64BE" w:rsidRDefault="00FD11C0" w:rsidP="00700EC1">
      <w:pPr>
        <w:numPr>
          <w:ilvl w:val="0"/>
          <w:numId w:val="69"/>
        </w:numPr>
        <w:rPr>
          <w:color w:val="000000" w:themeColor="text1"/>
        </w:rPr>
      </w:pPr>
      <w:r w:rsidRPr="002B64BE">
        <w:rPr>
          <w:color w:val="000000" w:themeColor="text1"/>
        </w:rPr>
        <w:t>Each athlete, coach, manager or other staff member of any Wisconsin Swimming camp or of any team representing Wisconsin Swimming in competition is required to sign the Wisconsin Swimming Athlete Code of Conduct or the Wisconsin Swimming Coaches/ Staff Member Code of Conduct.</w:t>
      </w:r>
    </w:p>
    <w:p w14:paraId="527F2AE4" w14:textId="77777777" w:rsidR="00FD11C0" w:rsidRPr="002B64BE" w:rsidRDefault="00FD11C0" w:rsidP="00700EC1">
      <w:pPr>
        <w:numPr>
          <w:ilvl w:val="0"/>
          <w:numId w:val="69"/>
        </w:numPr>
        <w:rPr>
          <w:color w:val="000000" w:themeColor="text1"/>
        </w:rPr>
      </w:pPr>
      <w:r w:rsidRPr="002B64BE">
        <w:rPr>
          <w:color w:val="000000" w:themeColor="text1"/>
        </w:rPr>
        <w:t>The document must be signed prior to the departure for the competition/activity and a signed copy of the document must be available at the competition/activity.</w:t>
      </w:r>
    </w:p>
    <w:p w14:paraId="739D5460" w14:textId="77777777" w:rsidR="00FD11C0" w:rsidRPr="002B64BE" w:rsidRDefault="00FD11C0" w:rsidP="00700EC1">
      <w:pPr>
        <w:numPr>
          <w:ilvl w:val="0"/>
          <w:numId w:val="69"/>
        </w:numPr>
        <w:rPr>
          <w:color w:val="000000" w:themeColor="text1"/>
        </w:rPr>
      </w:pPr>
      <w:r w:rsidRPr="002B64BE">
        <w:rPr>
          <w:color w:val="000000" w:themeColor="text1"/>
        </w:rPr>
        <w:t xml:space="preserve">The Head Coach will review this Code of Conduct and any additional guidelines regarding conduct at the first team meeting. </w:t>
      </w:r>
    </w:p>
    <w:p w14:paraId="75BAE820" w14:textId="77777777" w:rsidR="00FD11C0" w:rsidRPr="002B64BE" w:rsidRDefault="00FD11C0" w:rsidP="00700EC1">
      <w:pPr>
        <w:numPr>
          <w:ilvl w:val="0"/>
          <w:numId w:val="69"/>
        </w:numPr>
        <w:rPr>
          <w:color w:val="000000" w:themeColor="text1"/>
        </w:rPr>
      </w:pPr>
      <w:r w:rsidRPr="002B64BE">
        <w:rPr>
          <w:color w:val="000000" w:themeColor="text1"/>
        </w:rPr>
        <w:t xml:space="preserve">Upon notification of any violation of the Code of Conduct, a Review Committee, consisting of the coaching staff, a female athlete and a male athlete, promptly shall: </w:t>
      </w:r>
    </w:p>
    <w:p w14:paraId="1E67FA34" w14:textId="77777777" w:rsidR="00FD11C0" w:rsidRPr="002B64BE" w:rsidRDefault="00FD11C0" w:rsidP="00700EC1">
      <w:pPr>
        <w:numPr>
          <w:ilvl w:val="1"/>
          <w:numId w:val="69"/>
        </w:numPr>
        <w:rPr>
          <w:color w:val="000000" w:themeColor="text1"/>
        </w:rPr>
      </w:pPr>
      <w:r w:rsidRPr="002B64BE">
        <w:rPr>
          <w:color w:val="000000" w:themeColor="text1"/>
        </w:rPr>
        <w:t xml:space="preserve">investigate the circumstances of the alleged </w:t>
      </w:r>
      <w:proofErr w:type="gramStart"/>
      <w:r w:rsidRPr="002B64BE">
        <w:rPr>
          <w:color w:val="000000" w:themeColor="text1"/>
        </w:rPr>
        <w:t>violation;</w:t>
      </w:r>
      <w:proofErr w:type="gramEnd"/>
      <w:r w:rsidRPr="002B64BE">
        <w:rPr>
          <w:color w:val="000000" w:themeColor="text1"/>
        </w:rPr>
        <w:t xml:space="preserve"> </w:t>
      </w:r>
    </w:p>
    <w:p w14:paraId="15F669FF" w14:textId="77777777" w:rsidR="00FD11C0" w:rsidRPr="002B64BE" w:rsidRDefault="00FD11C0" w:rsidP="00700EC1">
      <w:pPr>
        <w:numPr>
          <w:ilvl w:val="1"/>
          <w:numId w:val="69"/>
        </w:numPr>
        <w:rPr>
          <w:color w:val="000000" w:themeColor="text1"/>
        </w:rPr>
      </w:pPr>
      <w:r w:rsidRPr="002B64BE">
        <w:rPr>
          <w:color w:val="000000" w:themeColor="text1"/>
        </w:rPr>
        <w:t xml:space="preserve">notify the individual charged of a time and place for a </w:t>
      </w:r>
      <w:proofErr w:type="gramStart"/>
      <w:r w:rsidRPr="002B64BE">
        <w:rPr>
          <w:color w:val="000000" w:themeColor="text1"/>
        </w:rPr>
        <w:t>hearing;</w:t>
      </w:r>
      <w:proofErr w:type="gramEnd"/>
      <w:r w:rsidRPr="002B64BE">
        <w:rPr>
          <w:color w:val="000000" w:themeColor="text1"/>
        </w:rPr>
        <w:t xml:space="preserve">  </w:t>
      </w:r>
    </w:p>
    <w:p w14:paraId="294D0B98" w14:textId="77777777" w:rsidR="00FD11C0" w:rsidRPr="002B64BE" w:rsidRDefault="00FD11C0" w:rsidP="00700EC1">
      <w:pPr>
        <w:numPr>
          <w:ilvl w:val="1"/>
          <w:numId w:val="69"/>
        </w:numPr>
        <w:rPr>
          <w:color w:val="000000" w:themeColor="text1"/>
        </w:rPr>
      </w:pPr>
      <w:r w:rsidRPr="002B64BE">
        <w:rPr>
          <w:color w:val="000000" w:themeColor="text1"/>
        </w:rPr>
        <w:t xml:space="preserve">conduct an informal hearing on the </w:t>
      </w:r>
      <w:proofErr w:type="gramStart"/>
      <w:r w:rsidRPr="002B64BE">
        <w:rPr>
          <w:color w:val="000000" w:themeColor="text1"/>
        </w:rPr>
        <w:t>evidence;</w:t>
      </w:r>
      <w:proofErr w:type="gramEnd"/>
    </w:p>
    <w:p w14:paraId="0BC2834A" w14:textId="77777777" w:rsidR="00FD11C0" w:rsidRPr="002B64BE" w:rsidRDefault="00FD11C0" w:rsidP="00700EC1">
      <w:pPr>
        <w:numPr>
          <w:ilvl w:val="1"/>
          <w:numId w:val="69"/>
        </w:numPr>
        <w:rPr>
          <w:color w:val="000000" w:themeColor="text1"/>
        </w:rPr>
      </w:pPr>
      <w:r w:rsidRPr="002B64BE">
        <w:rPr>
          <w:color w:val="000000" w:themeColor="text1"/>
        </w:rPr>
        <w:t xml:space="preserve">determine disciplinary action, if any, need; and </w:t>
      </w:r>
    </w:p>
    <w:p w14:paraId="403362C8" w14:textId="77777777" w:rsidR="00FD11C0" w:rsidRPr="002B64BE" w:rsidRDefault="00FD11C0" w:rsidP="00700EC1">
      <w:pPr>
        <w:numPr>
          <w:ilvl w:val="1"/>
          <w:numId w:val="69"/>
        </w:numPr>
        <w:rPr>
          <w:color w:val="000000" w:themeColor="text1"/>
        </w:rPr>
      </w:pPr>
      <w:r w:rsidRPr="002B64BE">
        <w:rPr>
          <w:color w:val="000000" w:themeColor="text1"/>
        </w:rPr>
        <w:t>report any violations and any disciplinary action to the Wisconsin Swimming Board of Review.</w:t>
      </w:r>
    </w:p>
    <w:p w14:paraId="0E6175A4" w14:textId="77777777" w:rsidR="00FD11C0" w:rsidRPr="002B64BE" w:rsidRDefault="00FD11C0" w:rsidP="00FD11C0">
      <w:pPr>
        <w:rPr>
          <w:color w:val="000000" w:themeColor="text1"/>
        </w:rPr>
      </w:pPr>
    </w:p>
    <w:p w14:paraId="4BEAC608" w14:textId="77777777" w:rsidR="00FD11C0" w:rsidRPr="002B64BE" w:rsidRDefault="00FD11C0" w:rsidP="00FD11C0">
      <w:pPr>
        <w:rPr>
          <w:b/>
          <w:color w:val="000000" w:themeColor="text1"/>
          <w:sz w:val="28"/>
          <w:szCs w:val="28"/>
          <w:u w:val="single"/>
        </w:rPr>
      </w:pPr>
      <w:r w:rsidRPr="002B64BE">
        <w:rPr>
          <w:b/>
          <w:color w:val="000000" w:themeColor="text1"/>
          <w:sz w:val="28"/>
          <w:szCs w:val="28"/>
          <w:u w:val="single"/>
        </w:rPr>
        <w:t>Section 1</w:t>
      </w:r>
      <w:proofErr w:type="gramStart"/>
      <w:r w:rsidRPr="002B64BE">
        <w:rPr>
          <w:b/>
          <w:color w:val="000000" w:themeColor="text1"/>
          <w:sz w:val="28"/>
          <w:szCs w:val="28"/>
          <w:u w:val="single"/>
        </w:rPr>
        <w:t>:  Code</w:t>
      </w:r>
      <w:proofErr w:type="gramEnd"/>
      <w:r w:rsidRPr="002B64BE">
        <w:rPr>
          <w:b/>
          <w:color w:val="000000" w:themeColor="text1"/>
          <w:sz w:val="28"/>
          <w:szCs w:val="28"/>
          <w:u w:val="single"/>
        </w:rPr>
        <w:t xml:space="preserve"> of Conduct Rules </w:t>
      </w:r>
    </w:p>
    <w:p w14:paraId="08BBF641" w14:textId="77777777" w:rsidR="00FD11C0" w:rsidRPr="002B64BE" w:rsidRDefault="00FD11C0" w:rsidP="00700EC1">
      <w:pPr>
        <w:numPr>
          <w:ilvl w:val="0"/>
          <w:numId w:val="70"/>
        </w:numPr>
        <w:rPr>
          <w:color w:val="000000" w:themeColor="text1"/>
        </w:rPr>
      </w:pPr>
      <w:r w:rsidRPr="002B64BE">
        <w:rPr>
          <w:color w:val="000000" w:themeColor="text1"/>
        </w:rPr>
        <w:t>The possession or use of alcohol, tobacco products, or illegal substances is prohibited.</w:t>
      </w:r>
    </w:p>
    <w:p w14:paraId="2DE2CAD2" w14:textId="77777777" w:rsidR="00FD11C0" w:rsidRPr="002B64BE" w:rsidRDefault="00FD11C0" w:rsidP="00700EC1">
      <w:pPr>
        <w:numPr>
          <w:ilvl w:val="0"/>
          <w:numId w:val="70"/>
        </w:numPr>
        <w:rPr>
          <w:color w:val="000000" w:themeColor="text1"/>
        </w:rPr>
      </w:pPr>
      <w:r w:rsidRPr="002B64BE">
        <w:rPr>
          <w:color w:val="000000" w:themeColor="text1"/>
        </w:rPr>
        <w:t>The sharing of prescription medications with another athlete is prohibited.</w:t>
      </w:r>
    </w:p>
    <w:p w14:paraId="708B9E65" w14:textId="77777777" w:rsidR="00FD11C0" w:rsidRPr="002B64BE" w:rsidRDefault="00FD11C0" w:rsidP="00700EC1">
      <w:pPr>
        <w:numPr>
          <w:ilvl w:val="0"/>
          <w:numId w:val="70"/>
        </w:numPr>
        <w:rPr>
          <w:color w:val="000000" w:themeColor="text1"/>
        </w:rPr>
      </w:pPr>
      <w:r w:rsidRPr="002B64BE">
        <w:rPr>
          <w:color w:val="000000" w:themeColor="text1"/>
        </w:rPr>
        <w:t>Curfews established by the staff will be adhered to for the duration of the activity covered by this Code of Conduct.</w:t>
      </w:r>
    </w:p>
    <w:p w14:paraId="37488D2A" w14:textId="77777777" w:rsidR="00FD11C0" w:rsidRPr="002B64BE" w:rsidRDefault="00FD11C0" w:rsidP="00700EC1">
      <w:pPr>
        <w:numPr>
          <w:ilvl w:val="0"/>
          <w:numId w:val="70"/>
        </w:numPr>
        <w:rPr>
          <w:color w:val="000000" w:themeColor="text1"/>
        </w:rPr>
      </w:pPr>
      <w:r w:rsidRPr="002B64BE">
        <w:rPr>
          <w:color w:val="000000" w:themeColor="text1"/>
        </w:rPr>
        <w:t xml:space="preserve">Attendance is required at all team functions which include, but are not limited to, meetings, practices, exhibitions, press conferences, or competitions </w:t>
      </w:r>
      <w:proofErr w:type="gramStart"/>
      <w:r w:rsidRPr="002B64BE">
        <w:rPr>
          <w:color w:val="000000" w:themeColor="text1"/>
        </w:rPr>
        <w:t>unless otherwise</w:t>
      </w:r>
      <w:proofErr w:type="gramEnd"/>
      <w:r w:rsidRPr="002B64BE">
        <w:rPr>
          <w:color w:val="000000" w:themeColor="text1"/>
        </w:rPr>
        <w:t xml:space="preserve"> excused or instructed by the Head Coach or designated person in charge of the team.</w:t>
      </w:r>
    </w:p>
    <w:p w14:paraId="755C637D" w14:textId="77777777" w:rsidR="00FD11C0" w:rsidRPr="002B64BE" w:rsidRDefault="00FD11C0" w:rsidP="00700EC1">
      <w:pPr>
        <w:numPr>
          <w:ilvl w:val="0"/>
          <w:numId w:val="70"/>
        </w:numPr>
        <w:rPr>
          <w:color w:val="000000" w:themeColor="text1"/>
        </w:rPr>
      </w:pPr>
      <w:r w:rsidRPr="002B64BE">
        <w:rPr>
          <w:color w:val="000000" w:themeColor="text1"/>
        </w:rPr>
        <w:t xml:space="preserve">To protect the athletes and the LSC, no males will be in any female assigned rooms and no females will be in any male assigned rooms, unless supervised by a designated team staff member. </w:t>
      </w:r>
    </w:p>
    <w:p w14:paraId="7461AD71" w14:textId="77777777" w:rsidR="00FD11C0" w:rsidRPr="002B64BE" w:rsidRDefault="00FD11C0" w:rsidP="00700EC1">
      <w:pPr>
        <w:numPr>
          <w:ilvl w:val="0"/>
          <w:numId w:val="70"/>
        </w:numPr>
        <w:rPr>
          <w:color w:val="000000" w:themeColor="text1"/>
        </w:rPr>
      </w:pPr>
      <w:r w:rsidRPr="002B64BE">
        <w:rPr>
          <w:color w:val="000000" w:themeColor="text1"/>
        </w:rPr>
        <w:t>The hallway door will be left fully open (so the interior of the room can be viewed from the hallway) when any athletes other than those assigned to occupy the room are in the room.</w:t>
      </w:r>
    </w:p>
    <w:p w14:paraId="6247ABC7" w14:textId="77777777" w:rsidR="00FD11C0" w:rsidRPr="002B64BE" w:rsidRDefault="00FD11C0" w:rsidP="00700EC1">
      <w:pPr>
        <w:numPr>
          <w:ilvl w:val="0"/>
          <w:numId w:val="70"/>
        </w:numPr>
        <w:rPr>
          <w:color w:val="000000" w:themeColor="text1"/>
        </w:rPr>
      </w:pPr>
      <w:r w:rsidRPr="002B64BE">
        <w:rPr>
          <w:color w:val="000000" w:themeColor="text1"/>
        </w:rPr>
        <w:t>Uniform requirements established for the trip will be followed.</w:t>
      </w:r>
    </w:p>
    <w:p w14:paraId="7295E880" w14:textId="77777777" w:rsidR="00FD11C0" w:rsidRPr="002B64BE" w:rsidRDefault="00FD11C0" w:rsidP="00700EC1">
      <w:pPr>
        <w:numPr>
          <w:ilvl w:val="0"/>
          <w:numId w:val="70"/>
        </w:numPr>
        <w:rPr>
          <w:color w:val="000000" w:themeColor="text1"/>
        </w:rPr>
      </w:pPr>
      <w:r w:rsidRPr="002B64BE">
        <w:rPr>
          <w:color w:val="000000" w:themeColor="text1"/>
        </w:rPr>
        <w:t>Proper respect, sportsmanship, courtesy toward coaches, officials, administrators, competitors, and the public will be displayed.  Each athlete is responsible for making every effort to avoid guilt by association with disrespectful, indiscreet, or destructive behavior.</w:t>
      </w:r>
    </w:p>
    <w:p w14:paraId="7C057653" w14:textId="77777777" w:rsidR="00FD11C0" w:rsidRPr="002B64BE" w:rsidRDefault="00FD11C0" w:rsidP="00700EC1">
      <w:pPr>
        <w:numPr>
          <w:ilvl w:val="0"/>
          <w:numId w:val="70"/>
        </w:numPr>
        <w:rPr>
          <w:color w:val="000000" w:themeColor="text1"/>
        </w:rPr>
      </w:pPr>
      <w:r w:rsidRPr="002B64BE">
        <w:rPr>
          <w:color w:val="000000" w:themeColor="text1"/>
        </w:rPr>
        <w:t xml:space="preserve">The </w:t>
      </w:r>
      <w:proofErr w:type="gramStart"/>
      <w:r w:rsidRPr="002B64BE">
        <w:rPr>
          <w:color w:val="000000" w:themeColor="text1"/>
        </w:rPr>
        <w:t>manner in which</w:t>
      </w:r>
      <w:proofErr w:type="gramEnd"/>
      <w:r w:rsidRPr="002B64BE">
        <w:rPr>
          <w:color w:val="000000" w:themeColor="text1"/>
        </w:rPr>
        <w:t xml:space="preserve"> one behaves will present a positive image of Wisconsin Swimming and will provide an atmosphere to achieve competitive performance objectives.</w:t>
      </w:r>
    </w:p>
    <w:p w14:paraId="789949DB" w14:textId="5C15822E" w:rsidR="00FD11C0" w:rsidRPr="002B64BE" w:rsidRDefault="00FD11C0" w:rsidP="00700EC1">
      <w:pPr>
        <w:numPr>
          <w:ilvl w:val="0"/>
          <w:numId w:val="70"/>
        </w:numPr>
        <w:rPr>
          <w:color w:val="000000" w:themeColor="text1"/>
        </w:rPr>
      </w:pPr>
      <w:r w:rsidRPr="002B64BE">
        <w:rPr>
          <w:color w:val="000000" w:themeColor="text1"/>
        </w:rPr>
        <w:t xml:space="preserve">Additional guidelines may be established as needed to </w:t>
      </w:r>
      <w:proofErr w:type="gramStart"/>
      <w:r w:rsidRPr="002B64BE">
        <w:rPr>
          <w:color w:val="000000" w:themeColor="text1"/>
        </w:rPr>
        <w:t>assure</w:t>
      </w:r>
      <w:proofErr w:type="gramEnd"/>
      <w:r w:rsidRPr="002B64BE">
        <w:rPr>
          <w:color w:val="000000" w:themeColor="text1"/>
        </w:rPr>
        <w:t xml:space="preserve"> the safety and </w:t>
      </w:r>
      <w:r w:rsidR="007E0E2F" w:rsidRPr="002B64BE">
        <w:rPr>
          <w:color w:val="000000" w:themeColor="text1"/>
        </w:rPr>
        <w:t>wellbeing</w:t>
      </w:r>
      <w:r w:rsidRPr="002B64BE">
        <w:rPr>
          <w:color w:val="000000" w:themeColor="text1"/>
        </w:rPr>
        <w:t xml:space="preserve"> of team members and will be adhered to during the trip.</w:t>
      </w:r>
    </w:p>
    <w:p w14:paraId="2BB35291" w14:textId="77777777" w:rsidR="00FD11C0" w:rsidRPr="002B64BE" w:rsidRDefault="00FD11C0" w:rsidP="00700EC1">
      <w:pPr>
        <w:numPr>
          <w:ilvl w:val="0"/>
          <w:numId w:val="70"/>
        </w:numPr>
        <w:rPr>
          <w:color w:val="000000" w:themeColor="text1"/>
        </w:rPr>
      </w:pPr>
      <w:r w:rsidRPr="002B64BE">
        <w:rPr>
          <w:color w:val="000000" w:themeColor="text1"/>
        </w:rPr>
        <w:lastRenderedPageBreak/>
        <w:t>While representing Wisconsin Swimming, a Wisconsin Swimming member may be held responsible for loss or damage to equipment, facilities, or other items.</w:t>
      </w:r>
    </w:p>
    <w:p w14:paraId="19734FD5" w14:textId="77777777" w:rsidR="00FD11C0" w:rsidRPr="002B64BE" w:rsidRDefault="00FD11C0" w:rsidP="00FD11C0">
      <w:pPr>
        <w:rPr>
          <w:color w:val="000000" w:themeColor="text1"/>
        </w:rPr>
      </w:pPr>
    </w:p>
    <w:p w14:paraId="77CA58F8" w14:textId="77777777" w:rsidR="00FD11C0" w:rsidRPr="002B64BE" w:rsidRDefault="00FD11C0" w:rsidP="007E0E2F">
      <w:pPr>
        <w:keepNext/>
        <w:rPr>
          <w:b/>
          <w:color w:val="000000" w:themeColor="text1"/>
          <w:sz w:val="28"/>
          <w:szCs w:val="28"/>
          <w:u w:val="single"/>
        </w:rPr>
      </w:pPr>
      <w:r w:rsidRPr="002B64BE">
        <w:rPr>
          <w:b/>
          <w:color w:val="000000" w:themeColor="text1"/>
          <w:sz w:val="28"/>
          <w:szCs w:val="28"/>
          <w:u w:val="single"/>
        </w:rPr>
        <w:t>Section II</w:t>
      </w:r>
      <w:proofErr w:type="gramStart"/>
      <w:r w:rsidRPr="002B64BE">
        <w:rPr>
          <w:b/>
          <w:color w:val="000000" w:themeColor="text1"/>
          <w:sz w:val="28"/>
          <w:szCs w:val="28"/>
          <w:u w:val="single"/>
        </w:rPr>
        <w:t>:  Implementation</w:t>
      </w:r>
      <w:proofErr w:type="gramEnd"/>
    </w:p>
    <w:p w14:paraId="28C423F2" w14:textId="77777777" w:rsidR="00FD11C0" w:rsidRPr="002B64BE" w:rsidRDefault="00FD11C0" w:rsidP="007E0E2F">
      <w:pPr>
        <w:keepNext/>
        <w:rPr>
          <w:color w:val="000000" w:themeColor="text1"/>
        </w:rPr>
      </w:pPr>
      <w:r w:rsidRPr="002B64BE">
        <w:rPr>
          <w:color w:val="000000" w:themeColor="text1"/>
        </w:rPr>
        <w:t>Failure to comply with the Wisconsin Swimming Athlete Code of Conduct as set forth in this document or additions necessary for the safety and well-being of the team member may result in disciplinary action that may include, but is no limited to, the following:</w:t>
      </w:r>
    </w:p>
    <w:p w14:paraId="07A3CC84" w14:textId="77777777" w:rsidR="00FD11C0" w:rsidRPr="002B64BE" w:rsidRDefault="00FD11C0" w:rsidP="00FD11C0">
      <w:pPr>
        <w:rPr>
          <w:color w:val="000000" w:themeColor="text1"/>
        </w:rPr>
      </w:pPr>
    </w:p>
    <w:p w14:paraId="31E99003" w14:textId="77777777" w:rsidR="00FD11C0" w:rsidRPr="002B64BE" w:rsidRDefault="00FD11C0" w:rsidP="00700EC1">
      <w:pPr>
        <w:numPr>
          <w:ilvl w:val="0"/>
          <w:numId w:val="71"/>
        </w:numPr>
        <w:rPr>
          <w:color w:val="000000" w:themeColor="text1"/>
        </w:rPr>
      </w:pPr>
      <w:r w:rsidRPr="002B64BE">
        <w:rPr>
          <w:color w:val="000000" w:themeColor="text1"/>
        </w:rPr>
        <w:t xml:space="preserve">Disqualification from one or more swimming </w:t>
      </w:r>
      <w:proofErr w:type="gramStart"/>
      <w:r w:rsidRPr="002B64BE">
        <w:rPr>
          <w:color w:val="000000" w:themeColor="text1"/>
        </w:rPr>
        <w:t>activities;</w:t>
      </w:r>
      <w:proofErr w:type="gramEnd"/>
    </w:p>
    <w:p w14:paraId="6846956F" w14:textId="77777777" w:rsidR="00FD11C0" w:rsidRPr="002B64BE" w:rsidRDefault="00FD11C0" w:rsidP="00700EC1">
      <w:pPr>
        <w:numPr>
          <w:ilvl w:val="0"/>
          <w:numId w:val="71"/>
        </w:numPr>
        <w:rPr>
          <w:color w:val="000000" w:themeColor="text1"/>
        </w:rPr>
      </w:pPr>
      <w:r w:rsidRPr="002B64BE">
        <w:rPr>
          <w:color w:val="000000" w:themeColor="text1"/>
        </w:rPr>
        <w:t xml:space="preserve">Disqualification from one or more events or all events of the competition, not yet </w:t>
      </w:r>
      <w:proofErr w:type="gramStart"/>
      <w:r w:rsidRPr="002B64BE">
        <w:rPr>
          <w:color w:val="000000" w:themeColor="text1"/>
        </w:rPr>
        <w:t>competed;</w:t>
      </w:r>
      <w:proofErr w:type="gramEnd"/>
    </w:p>
    <w:p w14:paraId="76DFB510" w14:textId="77777777" w:rsidR="00FD11C0" w:rsidRPr="002B64BE" w:rsidRDefault="00FD11C0" w:rsidP="00700EC1">
      <w:pPr>
        <w:numPr>
          <w:ilvl w:val="0"/>
          <w:numId w:val="71"/>
        </w:numPr>
        <w:rPr>
          <w:color w:val="000000" w:themeColor="text1"/>
        </w:rPr>
      </w:pPr>
      <w:r w:rsidRPr="002B64BE">
        <w:rPr>
          <w:color w:val="000000" w:themeColor="text1"/>
        </w:rPr>
        <w:t>Dismissal from the team and immediate return home (at swimmer’s or swimmer’s family’s own expense</w:t>
      </w:r>
      <w:proofErr w:type="gramStart"/>
      <w:r w:rsidRPr="002B64BE">
        <w:rPr>
          <w:color w:val="000000" w:themeColor="text1"/>
        </w:rPr>
        <w:t>);</w:t>
      </w:r>
      <w:proofErr w:type="gramEnd"/>
    </w:p>
    <w:p w14:paraId="7F321CAC" w14:textId="77777777" w:rsidR="00FD11C0" w:rsidRPr="002B64BE" w:rsidRDefault="00FD11C0" w:rsidP="00700EC1">
      <w:pPr>
        <w:numPr>
          <w:ilvl w:val="0"/>
          <w:numId w:val="71"/>
        </w:numPr>
        <w:rPr>
          <w:color w:val="000000" w:themeColor="text1"/>
        </w:rPr>
      </w:pPr>
      <w:r w:rsidRPr="002B64BE">
        <w:rPr>
          <w:color w:val="000000" w:themeColor="text1"/>
        </w:rPr>
        <w:t>Disqualification from future team travel or camps for the remainder of the year or for a time determined by the Review Committee; and/or</w:t>
      </w:r>
    </w:p>
    <w:p w14:paraId="4082E80C" w14:textId="77777777" w:rsidR="00FD11C0" w:rsidRPr="002B64BE" w:rsidRDefault="00FD11C0" w:rsidP="00700EC1">
      <w:pPr>
        <w:numPr>
          <w:ilvl w:val="0"/>
          <w:numId w:val="71"/>
        </w:numPr>
        <w:rPr>
          <w:color w:val="000000" w:themeColor="text1"/>
        </w:rPr>
      </w:pPr>
      <w:r w:rsidRPr="002B64BE">
        <w:rPr>
          <w:color w:val="000000" w:themeColor="text1"/>
        </w:rPr>
        <w:t>Financial penalties.</w:t>
      </w:r>
    </w:p>
    <w:p w14:paraId="790CEE0C" w14:textId="77777777" w:rsidR="00FD11C0" w:rsidRPr="002B64BE" w:rsidRDefault="00FD11C0" w:rsidP="00FD11C0">
      <w:pPr>
        <w:rPr>
          <w:color w:val="000000" w:themeColor="text1"/>
        </w:rPr>
      </w:pPr>
    </w:p>
    <w:p w14:paraId="00152C76" w14:textId="77777777" w:rsidR="00FD11C0" w:rsidRPr="002B64BE" w:rsidRDefault="00FD11C0" w:rsidP="00FD11C0">
      <w:pPr>
        <w:rPr>
          <w:color w:val="000000" w:themeColor="text1"/>
        </w:rPr>
      </w:pPr>
      <w:r w:rsidRPr="002B64BE">
        <w:rPr>
          <w:color w:val="000000" w:themeColor="text1"/>
        </w:rPr>
        <w:t>Any appeal following any disciplinary action shall be made in accordance with Part Four of the USA Swimming Rules and Regulations.</w:t>
      </w:r>
    </w:p>
    <w:p w14:paraId="47576623" w14:textId="77777777" w:rsidR="00FD11C0" w:rsidRPr="002B64BE" w:rsidRDefault="00FD11C0" w:rsidP="00FD11C0">
      <w:pPr>
        <w:rPr>
          <w:color w:val="000000" w:themeColor="text1"/>
        </w:rPr>
      </w:pPr>
    </w:p>
    <w:p w14:paraId="7EF61A30" w14:textId="77777777" w:rsidR="00FD11C0" w:rsidRPr="002B64BE" w:rsidRDefault="00FD11C0" w:rsidP="00FD11C0">
      <w:pPr>
        <w:rPr>
          <w:color w:val="000000" w:themeColor="text1"/>
        </w:rPr>
      </w:pPr>
      <w:r w:rsidRPr="002B64BE">
        <w:rPr>
          <w:color w:val="000000" w:themeColor="text1"/>
        </w:rPr>
        <w:t>Signature of Athlete _______________________________________</w:t>
      </w:r>
      <w:proofErr w:type="gramStart"/>
      <w:r w:rsidRPr="002B64BE">
        <w:rPr>
          <w:color w:val="000000" w:themeColor="text1"/>
        </w:rPr>
        <w:t>_  Date</w:t>
      </w:r>
      <w:proofErr w:type="gramEnd"/>
      <w:r w:rsidRPr="002B64BE">
        <w:rPr>
          <w:color w:val="000000" w:themeColor="text1"/>
        </w:rPr>
        <w:t xml:space="preserve"> ____________</w:t>
      </w:r>
    </w:p>
    <w:p w14:paraId="4257AA3C" w14:textId="77777777" w:rsidR="00FD11C0" w:rsidRPr="002B64BE" w:rsidRDefault="00FD11C0" w:rsidP="00FD11C0">
      <w:pPr>
        <w:rPr>
          <w:color w:val="000000" w:themeColor="text1"/>
        </w:rPr>
      </w:pPr>
    </w:p>
    <w:p w14:paraId="382A90F2" w14:textId="77777777" w:rsidR="00FD11C0" w:rsidRPr="002B64BE" w:rsidRDefault="00FD11C0" w:rsidP="00FD11C0">
      <w:pPr>
        <w:rPr>
          <w:color w:val="000000" w:themeColor="text1"/>
        </w:rPr>
      </w:pPr>
      <w:r w:rsidRPr="002B64BE">
        <w:rPr>
          <w:color w:val="000000" w:themeColor="text1"/>
        </w:rPr>
        <w:t xml:space="preserve">Please Print </w:t>
      </w:r>
      <w:proofErr w:type="gramStart"/>
      <w:r w:rsidRPr="002B64BE">
        <w:rPr>
          <w:color w:val="000000" w:themeColor="text1"/>
        </w:rPr>
        <w:t>Name  _</w:t>
      </w:r>
      <w:proofErr w:type="gramEnd"/>
      <w:r w:rsidRPr="002B64BE">
        <w:rPr>
          <w:color w:val="000000" w:themeColor="text1"/>
        </w:rPr>
        <w:t>________________________________________</w:t>
      </w:r>
    </w:p>
    <w:p w14:paraId="540762E3" w14:textId="77777777" w:rsidR="00FD11C0" w:rsidRPr="002B64BE" w:rsidRDefault="00FD11C0" w:rsidP="00FD11C0">
      <w:pPr>
        <w:rPr>
          <w:color w:val="000000" w:themeColor="text1"/>
        </w:rPr>
      </w:pPr>
    </w:p>
    <w:p w14:paraId="3A69898A" w14:textId="77777777" w:rsidR="00FD11C0" w:rsidRPr="002B64BE" w:rsidRDefault="00FD11C0" w:rsidP="00FD11C0">
      <w:pPr>
        <w:rPr>
          <w:color w:val="000000" w:themeColor="text1"/>
        </w:rPr>
      </w:pPr>
      <w:r w:rsidRPr="002B64BE">
        <w:rPr>
          <w:color w:val="000000" w:themeColor="text1"/>
        </w:rPr>
        <w:t>Signature of Parent/Guardian _________________________________ Date ____________</w:t>
      </w:r>
    </w:p>
    <w:p w14:paraId="7DCE3C42" w14:textId="77777777" w:rsidR="00FD11C0" w:rsidRPr="002B64BE" w:rsidRDefault="00FD11C0" w:rsidP="00FD11C0">
      <w:pPr>
        <w:rPr>
          <w:color w:val="000000" w:themeColor="text1"/>
        </w:rPr>
      </w:pPr>
    </w:p>
    <w:p w14:paraId="6BEABAF7" w14:textId="77777777" w:rsidR="00FD11C0" w:rsidRPr="002B64BE" w:rsidRDefault="00FD11C0" w:rsidP="00FD11C0">
      <w:pPr>
        <w:rPr>
          <w:color w:val="000000" w:themeColor="text1"/>
        </w:rPr>
      </w:pPr>
      <w:r w:rsidRPr="002B64BE">
        <w:rPr>
          <w:color w:val="000000" w:themeColor="text1"/>
        </w:rPr>
        <w:t>Please Print Name _________________________________________</w:t>
      </w:r>
    </w:p>
    <w:p w14:paraId="271393D6" w14:textId="77777777" w:rsidR="00FD11C0" w:rsidRPr="002B64BE" w:rsidRDefault="00FD11C0" w:rsidP="00FD11C0">
      <w:pPr>
        <w:rPr>
          <w:color w:val="000000" w:themeColor="text1"/>
        </w:rPr>
      </w:pPr>
    </w:p>
    <w:p w14:paraId="351B4731" w14:textId="77777777" w:rsidR="00FD11C0" w:rsidRPr="002B64BE" w:rsidRDefault="00FD11C0" w:rsidP="00FD11C0">
      <w:pPr>
        <w:rPr>
          <w:color w:val="000000" w:themeColor="text1"/>
        </w:rPr>
      </w:pPr>
      <w:r w:rsidRPr="002B64BE">
        <w:rPr>
          <w:color w:val="000000" w:themeColor="text1"/>
        </w:rPr>
        <w:t>Competition/Activity_______________________________________</w:t>
      </w:r>
    </w:p>
    <w:p w14:paraId="72870375" w14:textId="77777777" w:rsidR="00FD11C0" w:rsidRPr="002B64BE" w:rsidRDefault="00FD11C0" w:rsidP="00FD11C0">
      <w:pPr>
        <w:rPr>
          <w:color w:val="000000" w:themeColor="text1"/>
        </w:rPr>
      </w:pPr>
    </w:p>
    <w:p w14:paraId="409C857B" w14:textId="77777777" w:rsidR="00FD11C0" w:rsidRPr="002B64BE" w:rsidRDefault="00FD11C0" w:rsidP="00FD11C0">
      <w:pPr>
        <w:rPr>
          <w:color w:val="000000" w:themeColor="text1"/>
        </w:rPr>
      </w:pPr>
      <w:r w:rsidRPr="002B64BE">
        <w:rPr>
          <w:color w:val="000000" w:themeColor="text1"/>
        </w:rPr>
        <w:t xml:space="preserve">Location ________________________________________________   Date ____________ </w:t>
      </w:r>
    </w:p>
    <w:p w14:paraId="4FB9A1C4" w14:textId="77777777" w:rsidR="00FD11C0" w:rsidRPr="002B64BE" w:rsidRDefault="00FD11C0" w:rsidP="00FD11C0">
      <w:pPr>
        <w:rPr>
          <w:color w:val="000000" w:themeColor="text1"/>
        </w:rPr>
      </w:pPr>
    </w:p>
    <w:p w14:paraId="1F7FAD21" w14:textId="77777777" w:rsidR="00FD11C0" w:rsidRPr="002B64BE" w:rsidRDefault="00FD11C0" w:rsidP="00FD11C0">
      <w:pPr>
        <w:rPr>
          <w:color w:val="000000" w:themeColor="text1"/>
        </w:rPr>
      </w:pPr>
      <w:r w:rsidRPr="002B64BE">
        <w:rPr>
          <w:color w:val="000000" w:themeColor="text1"/>
        </w:rPr>
        <w:t>September 1, 2011</w:t>
      </w:r>
    </w:p>
    <w:p w14:paraId="00218510" w14:textId="77777777" w:rsidR="00C36330" w:rsidRPr="002B64BE" w:rsidRDefault="00C36330" w:rsidP="00C36330">
      <w:pPr>
        <w:jc w:val="center"/>
        <w:rPr>
          <w:i/>
          <w:color w:val="000000" w:themeColor="text1"/>
        </w:rPr>
      </w:pPr>
      <w:r w:rsidRPr="002B64BE">
        <w:rPr>
          <w:i/>
          <w:color w:val="000000" w:themeColor="text1"/>
        </w:rPr>
        <w:t>Attachment B, Policy 14</w:t>
      </w:r>
    </w:p>
    <w:p w14:paraId="20FA6186" w14:textId="77777777" w:rsidR="00A178B4" w:rsidRPr="002B64BE" w:rsidRDefault="00A178B4" w:rsidP="007E0E2F">
      <w:pPr>
        <w:pageBreakBefore/>
        <w:jc w:val="center"/>
        <w:rPr>
          <w:b/>
          <w:color w:val="000000" w:themeColor="text1"/>
          <w:sz w:val="32"/>
          <w:szCs w:val="32"/>
          <w:u w:val="single"/>
        </w:rPr>
      </w:pPr>
      <w:r w:rsidRPr="002B64BE">
        <w:rPr>
          <w:b/>
          <w:color w:val="000000" w:themeColor="text1"/>
          <w:sz w:val="32"/>
          <w:szCs w:val="32"/>
          <w:u w:val="single"/>
        </w:rPr>
        <w:lastRenderedPageBreak/>
        <w:t>Wisconsin Swimming, Inc.</w:t>
      </w:r>
    </w:p>
    <w:p w14:paraId="407C19B0" w14:textId="77777777" w:rsidR="00A178B4" w:rsidRPr="002B64BE" w:rsidRDefault="00A178B4" w:rsidP="00A178B4">
      <w:pPr>
        <w:jc w:val="center"/>
        <w:rPr>
          <w:color w:val="000000" w:themeColor="text1"/>
          <w:sz w:val="32"/>
          <w:szCs w:val="32"/>
        </w:rPr>
      </w:pPr>
      <w:r w:rsidRPr="002B64BE">
        <w:rPr>
          <w:b/>
          <w:color w:val="000000" w:themeColor="text1"/>
          <w:sz w:val="32"/>
          <w:szCs w:val="32"/>
          <w:u w:val="single"/>
        </w:rPr>
        <w:t>EMERGENCY MEDICAL RELEASE FOR SWIMMER</w:t>
      </w:r>
    </w:p>
    <w:p w14:paraId="73F24C27" w14:textId="77777777" w:rsidR="00A178B4" w:rsidRPr="002B64BE" w:rsidRDefault="00A178B4" w:rsidP="00A178B4">
      <w:pPr>
        <w:jc w:val="center"/>
        <w:rPr>
          <w:color w:val="000000" w:themeColor="text1"/>
          <w:sz w:val="28"/>
          <w:szCs w:val="28"/>
        </w:rPr>
      </w:pPr>
    </w:p>
    <w:p w14:paraId="31605E7E" w14:textId="77777777" w:rsidR="00A178B4" w:rsidRPr="002B64BE" w:rsidRDefault="00A178B4" w:rsidP="00A178B4">
      <w:pPr>
        <w:rPr>
          <w:color w:val="000000" w:themeColor="text1"/>
          <w:sz w:val="18"/>
          <w:szCs w:val="18"/>
        </w:rPr>
      </w:pPr>
      <w:r w:rsidRPr="002B64BE">
        <w:rPr>
          <w:color w:val="000000" w:themeColor="text1"/>
          <w:sz w:val="18"/>
          <w:szCs w:val="18"/>
        </w:rPr>
        <w:t xml:space="preserve">If the swimmer identified below becomes injured or otherwise needs emergency medical attention, I authorize Wisconsin Swimming, through </w:t>
      </w:r>
      <w:r w:rsidRPr="002B64BE">
        <w:rPr>
          <w:b/>
          <w:color w:val="000000" w:themeColor="text1"/>
          <w:sz w:val="18"/>
          <w:szCs w:val="18"/>
          <w:u w:val="single"/>
        </w:rPr>
        <w:t>(Name of Activity Director or designee)</w:t>
      </w:r>
      <w:r w:rsidRPr="002B64BE">
        <w:rPr>
          <w:color w:val="000000" w:themeColor="text1"/>
          <w:sz w:val="18"/>
          <w:szCs w:val="18"/>
        </w:rPr>
        <w:t xml:space="preserve"> or </w:t>
      </w:r>
      <w:r w:rsidRPr="002B64BE">
        <w:rPr>
          <w:b/>
          <w:color w:val="000000" w:themeColor="text1"/>
          <w:sz w:val="18"/>
          <w:szCs w:val="18"/>
          <w:u w:val="single"/>
        </w:rPr>
        <w:t>his/her</w:t>
      </w:r>
      <w:r w:rsidRPr="002B64BE">
        <w:rPr>
          <w:color w:val="000000" w:themeColor="text1"/>
          <w:sz w:val="18"/>
          <w:szCs w:val="18"/>
        </w:rPr>
        <w:t xml:space="preserve"> </w:t>
      </w:r>
      <w:proofErr w:type="gramStart"/>
      <w:r w:rsidRPr="002B64BE">
        <w:rPr>
          <w:color w:val="000000" w:themeColor="text1"/>
          <w:sz w:val="18"/>
          <w:szCs w:val="18"/>
        </w:rPr>
        <w:t>designee</w:t>
      </w:r>
      <w:proofErr w:type="gramEnd"/>
      <w:r w:rsidRPr="002B64BE">
        <w:rPr>
          <w:color w:val="000000" w:themeColor="text1"/>
          <w:sz w:val="18"/>
          <w:szCs w:val="18"/>
        </w:rPr>
        <w:t xml:space="preserve">/chaperone, to obtain medical assistance.   I authorize the activity director or designee name above to act for me according to </w:t>
      </w:r>
      <w:r w:rsidRPr="002B64BE">
        <w:rPr>
          <w:b/>
          <w:color w:val="000000" w:themeColor="text1"/>
          <w:sz w:val="18"/>
          <w:szCs w:val="18"/>
          <w:u w:val="single"/>
        </w:rPr>
        <w:t>her/his</w:t>
      </w:r>
      <w:r w:rsidRPr="002B64BE">
        <w:rPr>
          <w:color w:val="000000" w:themeColor="text1"/>
          <w:sz w:val="18"/>
          <w:szCs w:val="18"/>
        </w:rPr>
        <w:t xml:space="preserve"> best judgment and ability.   This authorization covers all times that the swimmer is under the supervision of Wisconsin Swimming, Inc. </w:t>
      </w:r>
      <w:proofErr w:type="gramStart"/>
      <w:r w:rsidRPr="002B64BE">
        <w:rPr>
          <w:color w:val="000000" w:themeColor="text1"/>
          <w:sz w:val="18"/>
          <w:szCs w:val="18"/>
        </w:rPr>
        <w:t xml:space="preserve">for  </w:t>
      </w:r>
      <w:r w:rsidRPr="002B64BE">
        <w:rPr>
          <w:b/>
          <w:color w:val="000000" w:themeColor="text1"/>
          <w:sz w:val="18"/>
          <w:szCs w:val="18"/>
          <w:u w:val="single"/>
        </w:rPr>
        <w:t>(</w:t>
      </w:r>
      <w:proofErr w:type="gramEnd"/>
      <w:r w:rsidRPr="002B64BE">
        <w:rPr>
          <w:b/>
          <w:color w:val="000000" w:themeColor="text1"/>
          <w:sz w:val="18"/>
          <w:szCs w:val="18"/>
          <w:u w:val="single"/>
        </w:rPr>
        <w:t>Name of Activity.)</w:t>
      </w:r>
      <w:r w:rsidRPr="002B64BE">
        <w:rPr>
          <w:color w:val="000000" w:themeColor="text1"/>
          <w:sz w:val="18"/>
          <w:szCs w:val="18"/>
        </w:rPr>
        <w:t>.</w:t>
      </w:r>
    </w:p>
    <w:p w14:paraId="5915D805" w14:textId="77777777" w:rsidR="00A178B4" w:rsidRPr="002B64BE" w:rsidRDefault="00A178B4" w:rsidP="00A178B4">
      <w:pPr>
        <w:jc w:val="both"/>
        <w:rPr>
          <w:color w:val="000000" w:themeColor="text1"/>
        </w:rPr>
      </w:pPr>
    </w:p>
    <w:p w14:paraId="360D2643" w14:textId="77777777" w:rsidR="00A178B4" w:rsidRPr="002B64BE" w:rsidRDefault="00A178B4" w:rsidP="00A178B4">
      <w:pPr>
        <w:jc w:val="both"/>
        <w:rPr>
          <w:color w:val="000000" w:themeColor="text1"/>
        </w:rPr>
      </w:pPr>
      <w:r w:rsidRPr="002B64BE">
        <w:rPr>
          <w:b/>
          <w:color w:val="000000" w:themeColor="text1"/>
          <w:u w:val="single"/>
        </w:rPr>
        <w:t>SWIMMER INFORMATION</w:t>
      </w:r>
      <w:r w:rsidRPr="002B64BE">
        <w:rPr>
          <w:color w:val="000000" w:themeColor="text1"/>
        </w:rPr>
        <w:t>:</w:t>
      </w:r>
    </w:p>
    <w:p w14:paraId="3181A824" w14:textId="77777777" w:rsidR="00A178B4" w:rsidRPr="002B64BE" w:rsidRDefault="00A178B4" w:rsidP="00A178B4">
      <w:pPr>
        <w:jc w:val="both"/>
        <w:rPr>
          <w:color w:val="000000" w:themeColor="text1"/>
        </w:rPr>
      </w:pPr>
    </w:p>
    <w:p w14:paraId="561C31B6" w14:textId="77777777" w:rsidR="00A178B4" w:rsidRPr="002B64BE" w:rsidRDefault="00A178B4" w:rsidP="00A178B4">
      <w:pPr>
        <w:jc w:val="both"/>
        <w:rPr>
          <w:color w:val="000000" w:themeColor="text1"/>
        </w:rPr>
      </w:pPr>
      <w:r w:rsidRPr="002B64BE">
        <w:rPr>
          <w:color w:val="000000" w:themeColor="text1"/>
        </w:rPr>
        <w:t>NAME: ____________________________________ Date of Birth: ____________</w:t>
      </w:r>
      <w:proofErr w:type="gramStart"/>
      <w:r w:rsidRPr="002B64BE">
        <w:rPr>
          <w:color w:val="000000" w:themeColor="text1"/>
        </w:rPr>
        <w:t>_  Age</w:t>
      </w:r>
      <w:proofErr w:type="gramEnd"/>
      <w:r w:rsidRPr="002B64BE">
        <w:rPr>
          <w:color w:val="000000" w:themeColor="text1"/>
        </w:rPr>
        <w:t>:  ___________</w:t>
      </w:r>
    </w:p>
    <w:p w14:paraId="12ABFBA5" w14:textId="77777777" w:rsidR="00A178B4" w:rsidRPr="002B64BE" w:rsidRDefault="00A178B4" w:rsidP="00A178B4">
      <w:pPr>
        <w:jc w:val="both"/>
        <w:rPr>
          <w:color w:val="000000" w:themeColor="text1"/>
          <w:sz w:val="16"/>
          <w:szCs w:val="16"/>
        </w:rPr>
      </w:pPr>
      <w:r w:rsidRPr="002B64BE">
        <w:rPr>
          <w:color w:val="000000" w:themeColor="text1"/>
        </w:rPr>
        <w:tab/>
      </w:r>
      <w:r w:rsidRPr="002B64BE">
        <w:rPr>
          <w:color w:val="000000" w:themeColor="text1"/>
        </w:rPr>
        <w:tab/>
      </w:r>
      <w:r w:rsidRPr="002B64BE">
        <w:rPr>
          <w:color w:val="000000" w:themeColor="text1"/>
          <w:sz w:val="16"/>
          <w:szCs w:val="16"/>
        </w:rPr>
        <w:t>PLEASE PRINT</w:t>
      </w:r>
    </w:p>
    <w:p w14:paraId="6AE1AB53" w14:textId="77777777" w:rsidR="00A178B4" w:rsidRPr="002B64BE" w:rsidRDefault="00A178B4" w:rsidP="00A178B4">
      <w:pPr>
        <w:jc w:val="both"/>
        <w:rPr>
          <w:color w:val="000000" w:themeColor="text1"/>
          <w:sz w:val="16"/>
          <w:szCs w:val="16"/>
        </w:rPr>
      </w:pPr>
    </w:p>
    <w:p w14:paraId="6E768CCE" w14:textId="77777777" w:rsidR="00A178B4" w:rsidRPr="002B64BE" w:rsidRDefault="00A178B4" w:rsidP="00A178B4">
      <w:pPr>
        <w:jc w:val="both"/>
        <w:rPr>
          <w:color w:val="000000" w:themeColor="text1"/>
        </w:rPr>
      </w:pPr>
      <w:r w:rsidRPr="002B64BE">
        <w:rPr>
          <w:color w:val="000000" w:themeColor="text1"/>
        </w:rPr>
        <w:t>ADDRESS: __________________________________________________________________________</w:t>
      </w:r>
    </w:p>
    <w:p w14:paraId="5504AC34" w14:textId="77777777" w:rsidR="00A178B4" w:rsidRPr="002B64BE" w:rsidRDefault="00A178B4" w:rsidP="00A178B4">
      <w:pPr>
        <w:jc w:val="both"/>
        <w:rPr>
          <w:color w:val="000000" w:themeColor="text1"/>
          <w:sz w:val="16"/>
          <w:szCs w:val="16"/>
        </w:rPr>
      </w:pPr>
      <w:r w:rsidRPr="002B64BE">
        <w:rPr>
          <w:color w:val="000000" w:themeColor="text1"/>
        </w:rPr>
        <w:tab/>
      </w:r>
      <w:r w:rsidRPr="002B64BE">
        <w:rPr>
          <w:color w:val="000000" w:themeColor="text1"/>
        </w:rPr>
        <w:tab/>
      </w:r>
      <w:r w:rsidRPr="002B64BE">
        <w:rPr>
          <w:color w:val="000000" w:themeColor="text1"/>
          <w:sz w:val="16"/>
          <w:szCs w:val="16"/>
        </w:rPr>
        <w:t>Street</w:t>
      </w:r>
      <w:r w:rsidRPr="002B64BE">
        <w:rPr>
          <w:color w:val="000000" w:themeColor="text1"/>
          <w:sz w:val="16"/>
          <w:szCs w:val="16"/>
        </w:rPr>
        <w:tab/>
      </w:r>
      <w:r w:rsidRPr="002B64BE">
        <w:rPr>
          <w:color w:val="000000" w:themeColor="text1"/>
          <w:sz w:val="16"/>
          <w:szCs w:val="16"/>
        </w:rPr>
        <w:tab/>
      </w:r>
      <w:r w:rsidRPr="002B64BE">
        <w:rPr>
          <w:color w:val="000000" w:themeColor="text1"/>
          <w:sz w:val="16"/>
          <w:szCs w:val="16"/>
        </w:rPr>
        <w:tab/>
      </w:r>
      <w:r w:rsidRPr="002B64BE">
        <w:rPr>
          <w:color w:val="000000" w:themeColor="text1"/>
          <w:sz w:val="16"/>
          <w:szCs w:val="16"/>
        </w:rPr>
        <w:tab/>
      </w:r>
      <w:r w:rsidRPr="002B64BE">
        <w:rPr>
          <w:color w:val="000000" w:themeColor="text1"/>
          <w:sz w:val="16"/>
          <w:szCs w:val="16"/>
        </w:rPr>
        <w:tab/>
      </w:r>
      <w:r w:rsidRPr="002B64BE">
        <w:rPr>
          <w:color w:val="000000" w:themeColor="text1"/>
          <w:sz w:val="16"/>
          <w:szCs w:val="16"/>
        </w:rPr>
        <w:tab/>
        <w:t>City</w:t>
      </w:r>
      <w:r w:rsidRPr="002B64BE">
        <w:rPr>
          <w:color w:val="000000" w:themeColor="text1"/>
          <w:sz w:val="16"/>
          <w:szCs w:val="16"/>
        </w:rPr>
        <w:tab/>
      </w:r>
      <w:r w:rsidRPr="002B64BE">
        <w:rPr>
          <w:color w:val="000000" w:themeColor="text1"/>
          <w:sz w:val="16"/>
          <w:szCs w:val="16"/>
        </w:rPr>
        <w:tab/>
      </w:r>
      <w:r w:rsidRPr="002B64BE">
        <w:rPr>
          <w:color w:val="000000" w:themeColor="text1"/>
          <w:sz w:val="16"/>
          <w:szCs w:val="16"/>
        </w:rPr>
        <w:tab/>
      </w:r>
      <w:r w:rsidRPr="002B64BE">
        <w:rPr>
          <w:color w:val="000000" w:themeColor="text1"/>
          <w:sz w:val="16"/>
          <w:szCs w:val="16"/>
        </w:rPr>
        <w:tab/>
        <w:t>ZIP</w:t>
      </w:r>
    </w:p>
    <w:p w14:paraId="2F4F19FD" w14:textId="77777777" w:rsidR="00A178B4" w:rsidRPr="002B64BE" w:rsidRDefault="00A178B4" w:rsidP="00A178B4">
      <w:pPr>
        <w:jc w:val="both"/>
        <w:rPr>
          <w:color w:val="000000" w:themeColor="text1"/>
          <w:sz w:val="16"/>
          <w:szCs w:val="16"/>
        </w:rPr>
      </w:pPr>
    </w:p>
    <w:p w14:paraId="08A4C340" w14:textId="77777777" w:rsidR="00A178B4" w:rsidRPr="002B64BE" w:rsidRDefault="00A178B4" w:rsidP="00A178B4">
      <w:pPr>
        <w:jc w:val="center"/>
        <w:rPr>
          <w:color w:val="000000" w:themeColor="text1"/>
          <w:sz w:val="16"/>
          <w:szCs w:val="16"/>
        </w:rPr>
      </w:pPr>
      <w:r w:rsidRPr="002B64BE">
        <w:rPr>
          <w:color w:val="000000" w:themeColor="text1"/>
          <w:sz w:val="16"/>
          <w:szCs w:val="16"/>
        </w:rPr>
        <w:t>^^^^^^^^^^^^^^^^^^^^^^^^^^^^^^^^^^^^^^^^^^^^^^^^^^^^^^^^^^^^^^^^^^^^^^^^^^^^^^^^^^^^^^^^^^^^^^^^^</w:t>
      </w:r>
    </w:p>
    <w:p w14:paraId="33E3148A" w14:textId="77777777" w:rsidR="00A178B4" w:rsidRPr="002B64BE" w:rsidRDefault="00A178B4" w:rsidP="00A178B4">
      <w:pPr>
        <w:jc w:val="center"/>
        <w:rPr>
          <w:color w:val="000000" w:themeColor="text1"/>
          <w:sz w:val="16"/>
          <w:szCs w:val="16"/>
        </w:rPr>
      </w:pPr>
    </w:p>
    <w:p w14:paraId="2997C501" w14:textId="77777777" w:rsidR="00A178B4" w:rsidRPr="002B64BE" w:rsidRDefault="00A178B4" w:rsidP="00A178B4">
      <w:pPr>
        <w:jc w:val="center"/>
        <w:rPr>
          <w:color w:val="000000" w:themeColor="text1"/>
          <w:sz w:val="16"/>
          <w:szCs w:val="16"/>
        </w:rPr>
      </w:pPr>
    </w:p>
    <w:p w14:paraId="3E6D8D28" w14:textId="77777777" w:rsidR="00A178B4" w:rsidRPr="002B64BE" w:rsidRDefault="00A178B4" w:rsidP="00A178B4">
      <w:pPr>
        <w:jc w:val="both"/>
        <w:rPr>
          <w:color w:val="000000" w:themeColor="text1"/>
        </w:rPr>
      </w:pPr>
      <w:r w:rsidRPr="002B64BE">
        <w:rPr>
          <w:color w:val="000000" w:themeColor="text1"/>
        </w:rPr>
        <w:t xml:space="preserve">List any medications and dosage that the swimmer will be taking during the trip.   Does the chaperone/coach need to supervise the administration of this medication?  ____ </w:t>
      </w:r>
      <w:proofErr w:type="gramStart"/>
      <w:r w:rsidRPr="002B64BE">
        <w:rPr>
          <w:color w:val="000000" w:themeColor="text1"/>
        </w:rPr>
        <w:t>yes</w:t>
      </w:r>
      <w:proofErr w:type="gramEnd"/>
      <w:r w:rsidRPr="002B64BE">
        <w:rPr>
          <w:color w:val="000000" w:themeColor="text1"/>
        </w:rPr>
        <w:t xml:space="preserve">     ____ no</w:t>
      </w:r>
    </w:p>
    <w:p w14:paraId="0BCD108D" w14:textId="77777777" w:rsidR="00A178B4" w:rsidRPr="002B64BE" w:rsidRDefault="00A178B4" w:rsidP="00A178B4">
      <w:pPr>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7"/>
        <w:gridCol w:w="3487"/>
        <w:gridCol w:w="3521"/>
      </w:tblGrid>
      <w:tr w:rsidR="002B64BE" w:rsidRPr="002B64BE" w14:paraId="3F337533" w14:textId="77777777" w:rsidTr="00F16DD6">
        <w:tc>
          <w:tcPr>
            <w:tcW w:w="3552" w:type="dxa"/>
            <w:shd w:val="pct12" w:color="auto" w:fill="auto"/>
          </w:tcPr>
          <w:p w14:paraId="55009C9B" w14:textId="77777777" w:rsidR="00A178B4" w:rsidRPr="002B64BE" w:rsidRDefault="00A178B4" w:rsidP="00F16DD6">
            <w:pPr>
              <w:jc w:val="center"/>
              <w:rPr>
                <w:b/>
                <w:color w:val="000000" w:themeColor="text1"/>
              </w:rPr>
            </w:pPr>
            <w:r w:rsidRPr="002B64BE">
              <w:rPr>
                <w:b/>
                <w:color w:val="000000" w:themeColor="text1"/>
              </w:rPr>
              <w:t>NAME OF MEDICATION</w:t>
            </w:r>
          </w:p>
        </w:tc>
        <w:tc>
          <w:tcPr>
            <w:tcW w:w="3552" w:type="dxa"/>
            <w:shd w:val="pct12" w:color="auto" w:fill="auto"/>
          </w:tcPr>
          <w:p w14:paraId="1384C6AB" w14:textId="77777777" w:rsidR="00A178B4" w:rsidRPr="002B64BE" w:rsidRDefault="00A178B4" w:rsidP="00F16DD6">
            <w:pPr>
              <w:jc w:val="center"/>
              <w:rPr>
                <w:b/>
                <w:color w:val="000000" w:themeColor="text1"/>
              </w:rPr>
            </w:pPr>
            <w:r w:rsidRPr="002B64BE">
              <w:rPr>
                <w:b/>
                <w:color w:val="000000" w:themeColor="text1"/>
              </w:rPr>
              <w:t>DOSE</w:t>
            </w:r>
          </w:p>
        </w:tc>
        <w:tc>
          <w:tcPr>
            <w:tcW w:w="3552" w:type="dxa"/>
            <w:shd w:val="pct12" w:color="auto" w:fill="auto"/>
          </w:tcPr>
          <w:p w14:paraId="67C65839" w14:textId="77777777" w:rsidR="00A178B4" w:rsidRPr="002B64BE" w:rsidRDefault="00A178B4" w:rsidP="00F16DD6">
            <w:pPr>
              <w:jc w:val="center"/>
              <w:rPr>
                <w:b/>
                <w:color w:val="000000" w:themeColor="text1"/>
              </w:rPr>
            </w:pPr>
            <w:r w:rsidRPr="002B64BE">
              <w:rPr>
                <w:b/>
                <w:color w:val="000000" w:themeColor="text1"/>
              </w:rPr>
              <w:t>TIME OF ADMINISTRATION</w:t>
            </w:r>
          </w:p>
        </w:tc>
      </w:tr>
      <w:tr w:rsidR="002B64BE" w:rsidRPr="002B64BE" w14:paraId="5FB3F965" w14:textId="77777777" w:rsidTr="00F16DD6">
        <w:tc>
          <w:tcPr>
            <w:tcW w:w="3552" w:type="dxa"/>
            <w:shd w:val="clear" w:color="auto" w:fill="auto"/>
          </w:tcPr>
          <w:p w14:paraId="3423EDFC" w14:textId="77777777" w:rsidR="00A178B4" w:rsidRPr="002B64BE" w:rsidRDefault="00A178B4" w:rsidP="00F16DD6">
            <w:pPr>
              <w:jc w:val="both"/>
              <w:rPr>
                <w:color w:val="000000" w:themeColor="text1"/>
              </w:rPr>
            </w:pPr>
          </w:p>
        </w:tc>
        <w:tc>
          <w:tcPr>
            <w:tcW w:w="3552" w:type="dxa"/>
            <w:shd w:val="clear" w:color="auto" w:fill="auto"/>
          </w:tcPr>
          <w:p w14:paraId="616DA8D2" w14:textId="77777777" w:rsidR="00A178B4" w:rsidRPr="002B64BE" w:rsidRDefault="00A178B4" w:rsidP="00F16DD6">
            <w:pPr>
              <w:jc w:val="both"/>
              <w:rPr>
                <w:color w:val="000000" w:themeColor="text1"/>
              </w:rPr>
            </w:pPr>
          </w:p>
        </w:tc>
        <w:tc>
          <w:tcPr>
            <w:tcW w:w="3552" w:type="dxa"/>
            <w:shd w:val="clear" w:color="auto" w:fill="auto"/>
          </w:tcPr>
          <w:p w14:paraId="46F27D0B" w14:textId="77777777" w:rsidR="00A178B4" w:rsidRPr="002B64BE" w:rsidRDefault="00A178B4" w:rsidP="00F16DD6">
            <w:pPr>
              <w:jc w:val="both"/>
              <w:rPr>
                <w:color w:val="000000" w:themeColor="text1"/>
              </w:rPr>
            </w:pPr>
          </w:p>
        </w:tc>
      </w:tr>
      <w:tr w:rsidR="002B64BE" w:rsidRPr="002B64BE" w14:paraId="737D6BF4" w14:textId="77777777" w:rsidTr="00F16DD6">
        <w:tc>
          <w:tcPr>
            <w:tcW w:w="3552" w:type="dxa"/>
            <w:shd w:val="clear" w:color="auto" w:fill="auto"/>
          </w:tcPr>
          <w:p w14:paraId="16736ED6" w14:textId="77777777" w:rsidR="00A178B4" w:rsidRPr="002B64BE" w:rsidRDefault="00A178B4" w:rsidP="00F16DD6">
            <w:pPr>
              <w:jc w:val="both"/>
              <w:rPr>
                <w:color w:val="000000" w:themeColor="text1"/>
              </w:rPr>
            </w:pPr>
          </w:p>
        </w:tc>
        <w:tc>
          <w:tcPr>
            <w:tcW w:w="3552" w:type="dxa"/>
            <w:shd w:val="clear" w:color="auto" w:fill="auto"/>
          </w:tcPr>
          <w:p w14:paraId="656FC4BB" w14:textId="77777777" w:rsidR="00A178B4" w:rsidRPr="002B64BE" w:rsidRDefault="00A178B4" w:rsidP="00F16DD6">
            <w:pPr>
              <w:jc w:val="both"/>
              <w:rPr>
                <w:color w:val="000000" w:themeColor="text1"/>
              </w:rPr>
            </w:pPr>
          </w:p>
        </w:tc>
        <w:tc>
          <w:tcPr>
            <w:tcW w:w="3552" w:type="dxa"/>
            <w:shd w:val="clear" w:color="auto" w:fill="auto"/>
          </w:tcPr>
          <w:p w14:paraId="0BDB3498" w14:textId="77777777" w:rsidR="00A178B4" w:rsidRPr="002B64BE" w:rsidRDefault="00A178B4" w:rsidP="00F16DD6">
            <w:pPr>
              <w:jc w:val="both"/>
              <w:rPr>
                <w:color w:val="000000" w:themeColor="text1"/>
              </w:rPr>
            </w:pPr>
          </w:p>
        </w:tc>
      </w:tr>
      <w:tr w:rsidR="002B64BE" w:rsidRPr="002B64BE" w14:paraId="3D838E5F" w14:textId="77777777" w:rsidTr="00F16DD6">
        <w:tc>
          <w:tcPr>
            <w:tcW w:w="3552" w:type="dxa"/>
            <w:shd w:val="clear" w:color="auto" w:fill="auto"/>
          </w:tcPr>
          <w:p w14:paraId="2DA36D72" w14:textId="77777777" w:rsidR="00A178B4" w:rsidRPr="002B64BE" w:rsidRDefault="00A178B4" w:rsidP="00F16DD6">
            <w:pPr>
              <w:jc w:val="both"/>
              <w:rPr>
                <w:color w:val="000000" w:themeColor="text1"/>
              </w:rPr>
            </w:pPr>
          </w:p>
        </w:tc>
        <w:tc>
          <w:tcPr>
            <w:tcW w:w="3552" w:type="dxa"/>
            <w:shd w:val="clear" w:color="auto" w:fill="auto"/>
          </w:tcPr>
          <w:p w14:paraId="71AA875A" w14:textId="77777777" w:rsidR="00A178B4" w:rsidRPr="002B64BE" w:rsidRDefault="00A178B4" w:rsidP="00F16DD6">
            <w:pPr>
              <w:jc w:val="both"/>
              <w:rPr>
                <w:color w:val="000000" w:themeColor="text1"/>
              </w:rPr>
            </w:pPr>
          </w:p>
        </w:tc>
        <w:tc>
          <w:tcPr>
            <w:tcW w:w="3552" w:type="dxa"/>
            <w:shd w:val="clear" w:color="auto" w:fill="auto"/>
          </w:tcPr>
          <w:p w14:paraId="361778D7" w14:textId="77777777" w:rsidR="00A178B4" w:rsidRPr="002B64BE" w:rsidRDefault="00A178B4" w:rsidP="00F16DD6">
            <w:pPr>
              <w:jc w:val="both"/>
              <w:rPr>
                <w:color w:val="000000" w:themeColor="text1"/>
              </w:rPr>
            </w:pPr>
          </w:p>
        </w:tc>
      </w:tr>
      <w:tr w:rsidR="002B64BE" w:rsidRPr="002B64BE" w14:paraId="323FB359" w14:textId="77777777" w:rsidTr="00F16DD6">
        <w:tc>
          <w:tcPr>
            <w:tcW w:w="3552" w:type="dxa"/>
            <w:shd w:val="clear" w:color="auto" w:fill="auto"/>
          </w:tcPr>
          <w:p w14:paraId="7AF9AA2D" w14:textId="77777777" w:rsidR="00A178B4" w:rsidRPr="002B64BE" w:rsidRDefault="00A178B4" w:rsidP="00F16DD6">
            <w:pPr>
              <w:jc w:val="both"/>
              <w:rPr>
                <w:color w:val="000000" w:themeColor="text1"/>
              </w:rPr>
            </w:pPr>
          </w:p>
        </w:tc>
        <w:tc>
          <w:tcPr>
            <w:tcW w:w="3552" w:type="dxa"/>
            <w:shd w:val="clear" w:color="auto" w:fill="auto"/>
          </w:tcPr>
          <w:p w14:paraId="57026E1E" w14:textId="77777777" w:rsidR="00A178B4" w:rsidRPr="002B64BE" w:rsidRDefault="00A178B4" w:rsidP="00F16DD6">
            <w:pPr>
              <w:jc w:val="both"/>
              <w:rPr>
                <w:color w:val="000000" w:themeColor="text1"/>
              </w:rPr>
            </w:pPr>
          </w:p>
        </w:tc>
        <w:tc>
          <w:tcPr>
            <w:tcW w:w="3552" w:type="dxa"/>
            <w:shd w:val="clear" w:color="auto" w:fill="auto"/>
          </w:tcPr>
          <w:p w14:paraId="134752C9" w14:textId="77777777" w:rsidR="00A178B4" w:rsidRPr="002B64BE" w:rsidRDefault="00A178B4" w:rsidP="00F16DD6">
            <w:pPr>
              <w:jc w:val="both"/>
              <w:rPr>
                <w:color w:val="000000" w:themeColor="text1"/>
              </w:rPr>
            </w:pPr>
          </w:p>
        </w:tc>
      </w:tr>
    </w:tbl>
    <w:p w14:paraId="50D03E5D" w14:textId="77777777" w:rsidR="00A178B4" w:rsidRPr="002B64BE" w:rsidRDefault="00A178B4" w:rsidP="00A178B4">
      <w:pPr>
        <w:jc w:val="both"/>
        <w:rPr>
          <w:color w:val="000000" w:themeColor="text1"/>
        </w:rPr>
      </w:pPr>
    </w:p>
    <w:p w14:paraId="5FF5583D" w14:textId="77777777" w:rsidR="00A178B4" w:rsidRPr="002B64BE" w:rsidRDefault="00A178B4" w:rsidP="00A178B4">
      <w:pPr>
        <w:jc w:val="both"/>
        <w:rPr>
          <w:color w:val="000000" w:themeColor="text1"/>
        </w:rPr>
      </w:pPr>
      <w:r w:rsidRPr="002B64BE">
        <w:rPr>
          <w:color w:val="000000" w:themeColor="text1"/>
        </w:rPr>
        <w:t>Pre-existing health conditions:</w:t>
      </w:r>
    </w:p>
    <w:p w14:paraId="62470FEC" w14:textId="77777777" w:rsidR="00A178B4" w:rsidRPr="002B64BE" w:rsidRDefault="00A178B4" w:rsidP="00A178B4">
      <w:pPr>
        <w:jc w:val="both"/>
        <w:rPr>
          <w:color w:val="000000" w:themeColor="text1"/>
        </w:rPr>
      </w:pPr>
    </w:p>
    <w:p w14:paraId="5B3AC2EC" w14:textId="77777777" w:rsidR="00A178B4" w:rsidRPr="002B64BE" w:rsidRDefault="00A178B4" w:rsidP="00A178B4">
      <w:pPr>
        <w:jc w:val="both"/>
        <w:rPr>
          <w:color w:val="000000" w:themeColor="text1"/>
        </w:rPr>
      </w:pPr>
      <w:r w:rsidRPr="002B64BE">
        <w:rPr>
          <w:color w:val="000000" w:themeColor="text1"/>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854D10A" w14:textId="77777777" w:rsidR="00A178B4" w:rsidRPr="002B64BE" w:rsidRDefault="00A178B4" w:rsidP="00A178B4">
      <w:pPr>
        <w:jc w:val="both"/>
        <w:rPr>
          <w:color w:val="000000" w:themeColor="text1"/>
        </w:rPr>
      </w:pPr>
      <w:r w:rsidRPr="002B64BE">
        <w:rPr>
          <w:color w:val="000000" w:themeColor="text1"/>
        </w:rPr>
        <w:t xml:space="preserve"> </w:t>
      </w:r>
    </w:p>
    <w:p w14:paraId="68E46FC1" w14:textId="77777777" w:rsidR="00A178B4" w:rsidRPr="002B64BE" w:rsidRDefault="00A178B4" w:rsidP="00A178B4">
      <w:pPr>
        <w:jc w:val="both"/>
        <w:rPr>
          <w:color w:val="000000" w:themeColor="text1"/>
        </w:rPr>
      </w:pPr>
    </w:p>
    <w:p w14:paraId="1EA03A86" w14:textId="77777777" w:rsidR="00A178B4" w:rsidRPr="002B64BE" w:rsidRDefault="00A178B4" w:rsidP="00A178B4">
      <w:pPr>
        <w:jc w:val="both"/>
        <w:rPr>
          <w:color w:val="000000" w:themeColor="text1"/>
        </w:rPr>
      </w:pPr>
    </w:p>
    <w:p w14:paraId="03F1E061" w14:textId="77777777" w:rsidR="00A178B4" w:rsidRPr="002B64BE" w:rsidRDefault="00A178B4" w:rsidP="00A178B4">
      <w:pPr>
        <w:jc w:val="both"/>
        <w:rPr>
          <w:i/>
          <w:color w:val="000000" w:themeColor="text1"/>
        </w:rPr>
      </w:pPr>
      <w:proofErr w:type="gramStart"/>
      <w:r w:rsidRPr="002B64BE">
        <w:rPr>
          <w:i/>
          <w:color w:val="000000" w:themeColor="text1"/>
        </w:rPr>
        <w:t>Continued on</w:t>
      </w:r>
      <w:proofErr w:type="gramEnd"/>
      <w:r w:rsidRPr="002B64BE">
        <w:rPr>
          <w:i/>
          <w:color w:val="000000" w:themeColor="text1"/>
        </w:rPr>
        <w:t xml:space="preserve"> next page</w:t>
      </w:r>
      <w:r w:rsidR="00694B83" w:rsidRPr="002B64BE">
        <w:rPr>
          <w:i/>
          <w:color w:val="000000" w:themeColor="text1"/>
        </w:rPr>
        <w:t>…</w:t>
      </w:r>
    </w:p>
    <w:p w14:paraId="71399777" w14:textId="77777777" w:rsidR="00A178B4" w:rsidRPr="002B64BE" w:rsidRDefault="00A178B4" w:rsidP="00A178B4">
      <w:pPr>
        <w:jc w:val="both"/>
        <w:rPr>
          <w:color w:val="000000" w:themeColor="text1"/>
        </w:rPr>
      </w:pPr>
      <w:r w:rsidRPr="002B64BE">
        <w:rPr>
          <w:color w:val="000000" w:themeColor="text1"/>
        </w:rPr>
        <w:br w:type="page"/>
      </w:r>
    </w:p>
    <w:p w14:paraId="4974B334" w14:textId="77777777" w:rsidR="00A178B4" w:rsidRPr="002B64BE" w:rsidRDefault="00A178B4" w:rsidP="00A178B4">
      <w:pPr>
        <w:jc w:val="both"/>
        <w:rPr>
          <w:b/>
          <w:color w:val="000000" w:themeColor="text1"/>
        </w:rPr>
      </w:pPr>
      <w:r w:rsidRPr="002B64BE">
        <w:rPr>
          <w:b/>
          <w:color w:val="000000" w:themeColor="text1"/>
        </w:rPr>
        <w:lastRenderedPageBreak/>
        <w:t>PARENT/GUARDIAN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3"/>
        <w:gridCol w:w="3512"/>
        <w:gridCol w:w="3510"/>
      </w:tblGrid>
      <w:tr w:rsidR="002B64BE" w:rsidRPr="002B64BE" w14:paraId="2E3422F9" w14:textId="77777777" w:rsidTr="00F16DD6">
        <w:tc>
          <w:tcPr>
            <w:tcW w:w="3552" w:type="dxa"/>
            <w:tcBorders>
              <w:bottom w:val="single" w:sz="4" w:space="0" w:color="auto"/>
            </w:tcBorders>
            <w:shd w:val="solid" w:color="auto" w:fill="auto"/>
          </w:tcPr>
          <w:p w14:paraId="1D0BBF37" w14:textId="77777777" w:rsidR="00A178B4" w:rsidRPr="002B64BE" w:rsidRDefault="00A178B4" w:rsidP="00F16DD6">
            <w:pPr>
              <w:jc w:val="both"/>
              <w:rPr>
                <w:color w:val="000000" w:themeColor="text1"/>
              </w:rPr>
            </w:pPr>
          </w:p>
        </w:tc>
        <w:tc>
          <w:tcPr>
            <w:tcW w:w="3552" w:type="dxa"/>
            <w:shd w:val="pct12" w:color="auto" w:fill="auto"/>
          </w:tcPr>
          <w:p w14:paraId="66B354FB" w14:textId="77777777" w:rsidR="00A178B4" w:rsidRPr="002B64BE" w:rsidRDefault="00A178B4" w:rsidP="00F16DD6">
            <w:pPr>
              <w:jc w:val="center"/>
              <w:rPr>
                <w:b/>
                <w:color w:val="000000" w:themeColor="text1"/>
              </w:rPr>
            </w:pPr>
            <w:r w:rsidRPr="002B64BE">
              <w:rPr>
                <w:b/>
                <w:color w:val="000000" w:themeColor="text1"/>
              </w:rPr>
              <w:t>Mother/Guardian</w:t>
            </w:r>
          </w:p>
        </w:tc>
        <w:tc>
          <w:tcPr>
            <w:tcW w:w="3552" w:type="dxa"/>
            <w:shd w:val="pct12" w:color="auto" w:fill="auto"/>
          </w:tcPr>
          <w:p w14:paraId="08CFFD46" w14:textId="77777777" w:rsidR="00A178B4" w:rsidRPr="002B64BE" w:rsidRDefault="00A178B4" w:rsidP="00F16DD6">
            <w:pPr>
              <w:jc w:val="center"/>
              <w:rPr>
                <w:b/>
                <w:color w:val="000000" w:themeColor="text1"/>
              </w:rPr>
            </w:pPr>
            <w:r w:rsidRPr="002B64BE">
              <w:rPr>
                <w:b/>
                <w:color w:val="000000" w:themeColor="text1"/>
              </w:rPr>
              <w:t>Father/Guardian</w:t>
            </w:r>
          </w:p>
        </w:tc>
      </w:tr>
      <w:tr w:rsidR="002B64BE" w:rsidRPr="002B64BE" w14:paraId="22A3F078" w14:textId="77777777" w:rsidTr="00F16DD6">
        <w:trPr>
          <w:trHeight w:val="296"/>
        </w:trPr>
        <w:tc>
          <w:tcPr>
            <w:tcW w:w="3552" w:type="dxa"/>
            <w:shd w:val="pct12" w:color="auto" w:fill="auto"/>
          </w:tcPr>
          <w:p w14:paraId="212E7B4F" w14:textId="77777777" w:rsidR="00A178B4" w:rsidRPr="002B64BE" w:rsidRDefault="00A178B4" w:rsidP="00F16DD6">
            <w:pPr>
              <w:jc w:val="both"/>
              <w:rPr>
                <w:b/>
                <w:color w:val="000000" w:themeColor="text1"/>
              </w:rPr>
            </w:pPr>
            <w:r w:rsidRPr="002B64BE">
              <w:rPr>
                <w:b/>
                <w:color w:val="000000" w:themeColor="text1"/>
              </w:rPr>
              <w:t>NAME</w:t>
            </w:r>
          </w:p>
          <w:p w14:paraId="0F3D38CE" w14:textId="77777777" w:rsidR="00A178B4" w:rsidRPr="002B64BE" w:rsidRDefault="00A178B4" w:rsidP="00F16DD6">
            <w:pPr>
              <w:jc w:val="both"/>
              <w:rPr>
                <w:b/>
                <w:color w:val="000000" w:themeColor="text1"/>
              </w:rPr>
            </w:pPr>
          </w:p>
        </w:tc>
        <w:tc>
          <w:tcPr>
            <w:tcW w:w="3552" w:type="dxa"/>
            <w:shd w:val="clear" w:color="auto" w:fill="auto"/>
          </w:tcPr>
          <w:p w14:paraId="3AB8E5AB" w14:textId="77777777" w:rsidR="00A178B4" w:rsidRPr="002B64BE" w:rsidRDefault="00A178B4" w:rsidP="00F16DD6">
            <w:pPr>
              <w:jc w:val="both"/>
              <w:rPr>
                <w:color w:val="000000" w:themeColor="text1"/>
              </w:rPr>
            </w:pPr>
          </w:p>
        </w:tc>
        <w:tc>
          <w:tcPr>
            <w:tcW w:w="3552" w:type="dxa"/>
            <w:shd w:val="clear" w:color="auto" w:fill="auto"/>
          </w:tcPr>
          <w:p w14:paraId="624F98C0" w14:textId="77777777" w:rsidR="00A178B4" w:rsidRPr="002B64BE" w:rsidRDefault="00A178B4" w:rsidP="00F16DD6">
            <w:pPr>
              <w:jc w:val="both"/>
              <w:rPr>
                <w:color w:val="000000" w:themeColor="text1"/>
              </w:rPr>
            </w:pPr>
          </w:p>
        </w:tc>
      </w:tr>
      <w:tr w:rsidR="002B64BE" w:rsidRPr="002B64BE" w14:paraId="059E34BD" w14:textId="77777777" w:rsidTr="00F16DD6">
        <w:trPr>
          <w:trHeight w:val="368"/>
        </w:trPr>
        <w:tc>
          <w:tcPr>
            <w:tcW w:w="3552" w:type="dxa"/>
            <w:shd w:val="pct12" w:color="auto" w:fill="auto"/>
          </w:tcPr>
          <w:p w14:paraId="064CE298" w14:textId="77777777" w:rsidR="00A178B4" w:rsidRPr="002B64BE" w:rsidRDefault="00A178B4" w:rsidP="00F16DD6">
            <w:pPr>
              <w:jc w:val="both"/>
              <w:rPr>
                <w:b/>
                <w:color w:val="000000" w:themeColor="text1"/>
              </w:rPr>
            </w:pPr>
            <w:r w:rsidRPr="002B64BE">
              <w:rPr>
                <w:b/>
                <w:color w:val="000000" w:themeColor="text1"/>
              </w:rPr>
              <w:t>ADDRESS</w:t>
            </w:r>
          </w:p>
          <w:p w14:paraId="4E9DA122" w14:textId="77777777" w:rsidR="00A178B4" w:rsidRPr="002B64BE" w:rsidRDefault="00A178B4" w:rsidP="00F16DD6">
            <w:pPr>
              <w:jc w:val="both"/>
              <w:rPr>
                <w:b/>
                <w:color w:val="000000" w:themeColor="text1"/>
              </w:rPr>
            </w:pPr>
          </w:p>
        </w:tc>
        <w:tc>
          <w:tcPr>
            <w:tcW w:w="3552" w:type="dxa"/>
            <w:shd w:val="clear" w:color="auto" w:fill="auto"/>
          </w:tcPr>
          <w:p w14:paraId="103B6CDF" w14:textId="77777777" w:rsidR="00A178B4" w:rsidRPr="002B64BE" w:rsidRDefault="00A178B4" w:rsidP="00F16DD6">
            <w:pPr>
              <w:jc w:val="both"/>
              <w:rPr>
                <w:color w:val="000000" w:themeColor="text1"/>
              </w:rPr>
            </w:pPr>
          </w:p>
        </w:tc>
        <w:tc>
          <w:tcPr>
            <w:tcW w:w="3552" w:type="dxa"/>
            <w:shd w:val="clear" w:color="auto" w:fill="auto"/>
          </w:tcPr>
          <w:p w14:paraId="52CC607B" w14:textId="77777777" w:rsidR="00A178B4" w:rsidRPr="002B64BE" w:rsidRDefault="00A178B4" w:rsidP="00F16DD6">
            <w:pPr>
              <w:jc w:val="both"/>
              <w:rPr>
                <w:color w:val="000000" w:themeColor="text1"/>
              </w:rPr>
            </w:pPr>
          </w:p>
        </w:tc>
      </w:tr>
      <w:tr w:rsidR="002B64BE" w:rsidRPr="002B64BE" w14:paraId="74EA6F3D" w14:textId="77777777" w:rsidTr="00F16DD6">
        <w:tc>
          <w:tcPr>
            <w:tcW w:w="3552" w:type="dxa"/>
            <w:shd w:val="pct12" w:color="auto" w:fill="auto"/>
          </w:tcPr>
          <w:p w14:paraId="2159F946" w14:textId="77777777" w:rsidR="00A178B4" w:rsidRPr="002B64BE" w:rsidRDefault="00A178B4" w:rsidP="00F16DD6">
            <w:pPr>
              <w:jc w:val="both"/>
              <w:rPr>
                <w:b/>
                <w:color w:val="000000" w:themeColor="text1"/>
              </w:rPr>
            </w:pPr>
            <w:r w:rsidRPr="002B64BE">
              <w:rPr>
                <w:b/>
                <w:color w:val="000000" w:themeColor="text1"/>
              </w:rPr>
              <w:t>HOME PHONE</w:t>
            </w:r>
          </w:p>
        </w:tc>
        <w:tc>
          <w:tcPr>
            <w:tcW w:w="3552" w:type="dxa"/>
            <w:shd w:val="clear" w:color="auto" w:fill="auto"/>
          </w:tcPr>
          <w:p w14:paraId="13BCB844" w14:textId="77777777" w:rsidR="00A178B4" w:rsidRPr="002B64BE" w:rsidRDefault="00A178B4" w:rsidP="00F16DD6">
            <w:pPr>
              <w:jc w:val="both"/>
              <w:rPr>
                <w:color w:val="000000" w:themeColor="text1"/>
              </w:rPr>
            </w:pPr>
          </w:p>
        </w:tc>
        <w:tc>
          <w:tcPr>
            <w:tcW w:w="3552" w:type="dxa"/>
            <w:shd w:val="clear" w:color="auto" w:fill="auto"/>
          </w:tcPr>
          <w:p w14:paraId="49F5C745" w14:textId="77777777" w:rsidR="00A178B4" w:rsidRPr="002B64BE" w:rsidRDefault="00A178B4" w:rsidP="00F16DD6">
            <w:pPr>
              <w:jc w:val="both"/>
              <w:rPr>
                <w:color w:val="000000" w:themeColor="text1"/>
              </w:rPr>
            </w:pPr>
          </w:p>
        </w:tc>
      </w:tr>
      <w:tr w:rsidR="002B64BE" w:rsidRPr="002B64BE" w14:paraId="2AB60BA3" w14:textId="77777777" w:rsidTr="00F16DD6">
        <w:tc>
          <w:tcPr>
            <w:tcW w:w="3552" w:type="dxa"/>
            <w:shd w:val="pct12" w:color="auto" w:fill="auto"/>
          </w:tcPr>
          <w:p w14:paraId="60BA7ACF" w14:textId="77777777" w:rsidR="00A178B4" w:rsidRPr="002B64BE" w:rsidRDefault="00A178B4" w:rsidP="00F16DD6">
            <w:pPr>
              <w:jc w:val="both"/>
              <w:rPr>
                <w:b/>
                <w:color w:val="000000" w:themeColor="text1"/>
              </w:rPr>
            </w:pPr>
            <w:r w:rsidRPr="002B64BE">
              <w:rPr>
                <w:b/>
                <w:color w:val="000000" w:themeColor="text1"/>
              </w:rPr>
              <w:t>EMPLOYER</w:t>
            </w:r>
          </w:p>
        </w:tc>
        <w:tc>
          <w:tcPr>
            <w:tcW w:w="3552" w:type="dxa"/>
            <w:shd w:val="clear" w:color="auto" w:fill="auto"/>
          </w:tcPr>
          <w:p w14:paraId="6D063695" w14:textId="77777777" w:rsidR="00A178B4" w:rsidRPr="002B64BE" w:rsidRDefault="00A178B4" w:rsidP="00F16DD6">
            <w:pPr>
              <w:jc w:val="both"/>
              <w:rPr>
                <w:color w:val="000000" w:themeColor="text1"/>
              </w:rPr>
            </w:pPr>
          </w:p>
        </w:tc>
        <w:tc>
          <w:tcPr>
            <w:tcW w:w="3552" w:type="dxa"/>
            <w:shd w:val="clear" w:color="auto" w:fill="auto"/>
          </w:tcPr>
          <w:p w14:paraId="2268D4BD" w14:textId="77777777" w:rsidR="00A178B4" w:rsidRPr="002B64BE" w:rsidRDefault="00A178B4" w:rsidP="00F16DD6">
            <w:pPr>
              <w:jc w:val="both"/>
              <w:rPr>
                <w:color w:val="000000" w:themeColor="text1"/>
              </w:rPr>
            </w:pPr>
          </w:p>
        </w:tc>
      </w:tr>
      <w:tr w:rsidR="002B64BE" w:rsidRPr="002B64BE" w14:paraId="5F777DA6" w14:textId="77777777" w:rsidTr="00F16DD6">
        <w:tc>
          <w:tcPr>
            <w:tcW w:w="3552" w:type="dxa"/>
            <w:shd w:val="pct12" w:color="auto" w:fill="auto"/>
          </w:tcPr>
          <w:p w14:paraId="24E92FCD" w14:textId="77777777" w:rsidR="00A178B4" w:rsidRPr="002B64BE" w:rsidRDefault="00A178B4" w:rsidP="00F16DD6">
            <w:pPr>
              <w:jc w:val="both"/>
              <w:rPr>
                <w:b/>
                <w:color w:val="000000" w:themeColor="text1"/>
              </w:rPr>
            </w:pPr>
            <w:r w:rsidRPr="002B64BE">
              <w:rPr>
                <w:b/>
                <w:color w:val="000000" w:themeColor="text1"/>
              </w:rPr>
              <w:t>WORK PHONE</w:t>
            </w:r>
          </w:p>
        </w:tc>
        <w:tc>
          <w:tcPr>
            <w:tcW w:w="3552" w:type="dxa"/>
            <w:shd w:val="clear" w:color="auto" w:fill="auto"/>
          </w:tcPr>
          <w:p w14:paraId="20DB9F2B" w14:textId="77777777" w:rsidR="00A178B4" w:rsidRPr="002B64BE" w:rsidRDefault="00A178B4" w:rsidP="00F16DD6">
            <w:pPr>
              <w:jc w:val="both"/>
              <w:rPr>
                <w:color w:val="000000" w:themeColor="text1"/>
              </w:rPr>
            </w:pPr>
          </w:p>
        </w:tc>
        <w:tc>
          <w:tcPr>
            <w:tcW w:w="3552" w:type="dxa"/>
            <w:shd w:val="clear" w:color="auto" w:fill="auto"/>
          </w:tcPr>
          <w:p w14:paraId="24760A57" w14:textId="77777777" w:rsidR="00A178B4" w:rsidRPr="002B64BE" w:rsidRDefault="00A178B4" w:rsidP="00F16DD6">
            <w:pPr>
              <w:jc w:val="both"/>
              <w:rPr>
                <w:color w:val="000000" w:themeColor="text1"/>
              </w:rPr>
            </w:pPr>
          </w:p>
        </w:tc>
      </w:tr>
      <w:tr w:rsidR="002B64BE" w:rsidRPr="002B64BE" w14:paraId="0D81A065" w14:textId="77777777" w:rsidTr="00F16DD6">
        <w:tc>
          <w:tcPr>
            <w:tcW w:w="3552" w:type="dxa"/>
            <w:shd w:val="pct12" w:color="auto" w:fill="auto"/>
          </w:tcPr>
          <w:p w14:paraId="061C458A" w14:textId="77777777" w:rsidR="00A178B4" w:rsidRPr="002B64BE" w:rsidRDefault="00A178B4" w:rsidP="00F16DD6">
            <w:pPr>
              <w:jc w:val="both"/>
              <w:rPr>
                <w:b/>
                <w:color w:val="000000" w:themeColor="text1"/>
              </w:rPr>
            </w:pPr>
            <w:r w:rsidRPr="002B64BE">
              <w:rPr>
                <w:b/>
                <w:color w:val="000000" w:themeColor="text1"/>
              </w:rPr>
              <w:t>CELL PHONE</w:t>
            </w:r>
          </w:p>
        </w:tc>
        <w:tc>
          <w:tcPr>
            <w:tcW w:w="3552" w:type="dxa"/>
            <w:shd w:val="clear" w:color="auto" w:fill="auto"/>
          </w:tcPr>
          <w:p w14:paraId="05A478C2" w14:textId="77777777" w:rsidR="00A178B4" w:rsidRPr="002B64BE" w:rsidRDefault="00A178B4" w:rsidP="00F16DD6">
            <w:pPr>
              <w:jc w:val="both"/>
              <w:rPr>
                <w:color w:val="000000" w:themeColor="text1"/>
              </w:rPr>
            </w:pPr>
          </w:p>
        </w:tc>
        <w:tc>
          <w:tcPr>
            <w:tcW w:w="3552" w:type="dxa"/>
            <w:shd w:val="clear" w:color="auto" w:fill="auto"/>
          </w:tcPr>
          <w:p w14:paraId="11B951BE" w14:textId="77777777" w:rsidR="00A178B4" w:rsidRPr="002B64BE" w:rsidRDefault="00A178B4" w:rsidP="00F16DD6">
            <w:pPr>
              <w:jc w:val="both"/>
              <w:rPr>
                <w:color w:val="000000" w:themeColor="text1"/>
              </w:rPr>
            </w:pPr>
          </w:p>
        </w:tc>
      </w:tr>
      <w:tr w:rsidR="002B64BE" w:rsidRPr="002B64BE" w14:paraId="64D11BE5" w14:textId="77777777" w:rsidTr="00F16DD6">
        <w:trPr>
          <w:trHeight w:val="368"/>
        </w:trPr>
        <w:tc>
          <w:tcPr>
            <w:tcW w:w="3552" w:type="dxa"/>
            <w:shd w:val="pct12" w:color="auto" w:fill="auto"/>
          </w:tcPr>
          <w:p w14:paraId="40F30946" w14:textId="77777777" w:rsidR="00A178B4" w:rsidRPr="002B64BE" w:rsidRDefault="00A178B4" w:rsidP="00F16DD6">
            <w:pPr>
              <w:jc w:val="both"/>
              <w:rPr>
                <w:b/>
                <w:color w:val="000000" w:themeColor="text1"/>
              </w:rPr>
            </w:pPr>
            <w:r w:rsidRPr="002B64BE">
              <w:rPr>
                <w:b/>
                <w:color w:val="000000" w:themeColor="text1"/>
              </w:rPr>
              <w:t>INSURANCE COMPANY</w:t>
            </w:r>
          </w:p>
          <w:p w14:paraId="46B7A051" w14:textId="77777777" w:rsidR="00A178B4" w:rsidRPr="002B64BE" w:rsidRDefault="00A178B4" w:rsidP="00F16DD6">
            <w:pPr>
              <w:jc w:val="both"/>
              <w:rPr>
                <w:b/>
                <w:color w:val="000000" w:themeColor="text1"/>
              </w:rPr>
            </w:pPr>
          </w:p>
        </w:tc>
        <w:tc>
          <w:tcPr>
            <w:tcW w:w="3552" w:type="dxa"/>
            <w:shd w:val="clear" w:color="auto" w:fill="auto"/>
          </w:tcPr>
          <w:p w14:paraId="0D8E0DC2" w14:textId="77777777" w:rsidR="00A178B4" w:rsidRPr="002B64BE" w:rsidRDefault="00A178B4" w:rsidP="00F16DD6">
            <w:pPr>
              <w:jc w:val="both"/>
              <w:rPr>
                <w:color w:val="000000" w:themeColor="text1"/>
              </w:rPr>
            </w:pPr>
          </w:p>
        </w:tc>
        <w:tc>
          <w:tcPr>
            <w:tcW w:w="3552" w:type="dxa"/>
            <w:shd w:val="clear" w:color="auto" w:fill="auto"/>
          </w:tcPr>
          <w:p w14:paraId="1DB28626" w14:textId="77777777" w:rsidR="00A178B4" w:rsidRPr="002B64BE" w:rsidRDefault="00A178B4" w:rsidP="00F16DD6">
            <w:pPr>
              <w:jc w:val="both"/>
              <w:rPr>
                <w:color w:val="000000" w:themeColor="text1"/>
              </w:rPr>
            </w:pPr>
          </w:p>
        </w:tc>
      </w:tr>
      <w:tr w:rsidR="002B64BE" w:rsidRPr="002B64BE" w14:paraId="5507C3EA" w14:textId="77777777" w:rsidTr="00F16DD6">
        <w:tc>
          <w:tcPr>
            <w:tcW w:w="3552" w:type="dxa"/>
            <w:shd w:val="pct12" w:color="auto" w:fill="auto"/>
          </w:tcPr>
          <w:p w14:paraId="452813F5" w14:textId="77777777" w:rsidR="00A178B4" w:rsidRPr="002B64BE" w:rsidRDefault="00A178B4" w:rsidP="00F16DD6">
            <w:pPr>
              <w:jc w:val="both"/>
              <w:rPr>
                <w:b/>
                <w:color w:val="000000" w:themeColor="text1"/>
              </w:rPr>
            </w:pPr>
            <w:r w:rsidRPr="002B64BE">
              <w:rPr>
                <w:b/>
                <w:color w:val="000000" w:themeColor="text1"/>
              </w:rPr>
              <w:t>POLICY NUMBER</w:t>
            </w:r>
          </w:p>
        </w:tc>
        <w:tc>
          <w:tcPr>
            <w:tcW w:w="3552" w:type="dxa"/>
            <w:shd w:val="clear" w:color="auto" w:fill="auto"/>
          </w:tcPr>
          <w:p w14:paraId="2D9269D5" w14:textId="77777777" w:rsidR="00A178B4" w:rsidRPr="002B64BE" w:rsidRDefault="00A178B4" w:rsidP="00F16DD6">
            <w:pPr>
              <w:jc w:val="both"/>
              <w:rPr>
                <w:color w:val="000000" w:themeColor="text1"/>
              </w:rPr>
            </w:pPr>
          </w:p>
        </w:tc>
        <w:tc>
          <w:tcPr>
            <w:tcW w:w="3552" w:type="dxa"/>
            <w:shd w:val="clear" w:color="auto" w:fill="auto"/>
          </w:tcPr>
          <w:p w14:paraId="64F2E353" w14:textId="77777777" w:rsidR="00A178B4" w:rsidRPr="002B64BE" w:rsidRDefault="00A178B4" w:rsidP="00F16DD6">
            <w:pPr>
              <w:jc w:val="both"/>
              <w:rPr>
                <w:color w:val="000000" w:themeColor="text1"/>
              </w:rPr>
            </w:pPr>
          </w:p>
        </w:tc>
      </w:tr>
    </w:tbl>
    <w:p w14:paraId="25F3BCE7" w14:textId="77777777" w:rsidR="00A178B4" w:rsidRPr="002B64BE" w:rsidRDefault="00A178B4" w:rsidP="00A178B4">
      <w:pPr>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4"/>
        <w:gridCol w:w="2835"/>
        <w:gridCol w:w="3196"/>
        <w:gridCol w:w="2240"/>
      </w:tblGrid>
      <w:tr w:rsidR="002B64BE" w:rsidRPr="002B64BE" w14:paraId="32828713" w14:textId="77777777" w:rsidTr="00F16DD6">
        <w:tc>
          <w:tcPr>
            <w:tcW w:w="2268" w:type="dxa"/>
            <w:shd w:val="solid" w:color="auto" w:fill="auto"/>
          </w:tcPr>
          <w:p w14:paraId="12A2BC0B" w14:textId="77777777" w:rsidR="00A178B4" w:rsidRPr="002B64BE" w:rsidRDefault="00A178B4" w:rsidP="00F16DD6">
            <w:pPr>
              <w:jc w:val="both"/>
              <w:rPr>
                <w:color w:val="000000" w:themeColor="text1"/>
              </w:rPr>
            </w:pPr>
          </w:p>
        </w:tc>
        <w:tc>
          <w:tcPr>
            <w:tcW w:w="2880" w:type="dxa"/>
            <w:shd w:val="pct12" w:color="auto" w:fill="auto"/>
          </w:tcPr>
          <w:p w14:paraId="0814A879" w14:textId="77777777" w:rsidR="00A178B4" w:rsidRPr="002B64BE" w:rsidRDefault="00A178B4" w:rsidP="00F16DD6">
            <w:pPr>
              <w:jc w:val="center"/>
              <w:rPr>
                <w:b/>
                <w:color w:val="000000" w:themeColor="text1"/>
              </w:rPr>
            </w:pPr>
            <w:r w:rsidRPr="002B64BE">
              <w:rPr>
                <w:b/>
                <w:color w:val="000000" w:themeColor="text1"/>
              </w:rPr>
              <w:t>NAME</w:t>
            </w:r>
          </w:p>
        </w:tc>
        <w:tc>
          <w:tcPr>
            <w:tcW w:w="3240" w:type="dxa"/>
            <w:shd w:val="pct12" w:color="auto" w:fill="auto"/>
          </w:tcPr>
          <w:p w14:paraId="1B8FDF75" w14:textId="77777777" w:rsidR="00A178B4" w:rsidRPr="002B64BE" w:rsidRDefault="00A178B4" w:rsidP="00F16DD6">
            <w:pPr>
              <w:jc w:val="center"/>
              <w:rPr>
                <w:b/>
                <w:color w:val="000000" w:themeColor="text1"/>
              </w:rPr>
            </w:pPr>
            <w:r w:rsidRPr="002B64BE">
              <w:rPr>
                <w:b/>
                <w:color w:val="000000" w:themeColor="text1"/>
              </w:rPr>
              <w:t>ADDRESS</w:t>
            </w:r>
          </w:p>
        </w:tc>
        <w:tc>
          <w:tcPr>
            <w:tcW w:w="2268" w:type="dxa"/>
            <w:shd w:val="pct12" w:color="auto" w:fill="auto"/>
          </w:tcPr>
          <w:p w14:paraId="797C5980" w14:textId="77777777" w:rsidR="00A178B4" w:rsidRPr="002B64BE" w:rsidRDefault="00A178B4" w:rsidP="00F16DD6">
            <w:pPr>
              <w:jc w:val="center"/>
              <w:rPr>
                <w:b/>
                <w:color w:val="000000" w:themeColor="text1"/>
              </w:rPr>
            </w:pPr>
            <w:r w:rsidRPr="002B64BE">
              <w:rPr>
                <w:b/>
                <w:color w:val="000000" w:themeColor="text1"/>
              </w:rPr>
              <w:t>PHONE</w:t>
            </w:r>
          </w:p>
        </w:tc>
      </w:tr>
      <w:tr w:rsidR="002B64BE" w:rsidRPr="002B64BE" w14:paraId="6B39EC70" w14:textId="77777777" w:rsidTr="00F16DD6">
        <w:tc>
          <w:tcPr>
            <w:tcW w:w="2268" w:type="dxa"/>
            <w:shd w:val="pct12" w:color="auto" w:fill="auto"/>
          </w:tcPr>
          <w:p w14:paraId="5484BC3E" w14:textId="77777777" w:rsidR="00A178B4" w:rsidRPr="002B64BE" w:rsidRDefault="00A178B4" w:rsidP="00F16DD6">
            <w:pPr>
              <w:jc w:val="both"/>
              <w:rPr>
                <w:b/>
                <w:color w:val="000000" w:themeColor="text1"/>
              </w:rPr>
            </w:pPr>
            <w:r w:rsidRPr="002B64BE">
              <w:rPr>
                <w:b/>
                <w:color w:val="000000" w:themeColor="text1"/>
              </w:rPr>
              <w:t>CHILD’S DOCTOR</w:t>
            </w:r>
          </w:p>
        </w:tc>
        <w:tc>
          <w:tcPr>
            <w:tcW w:w="2880" w:type="dxa"/>
            <w:shd w:val="clear" w:color="auto" w:fill="auto"/>
          </w:tcPr>
          <w:p w14:paraId="03367649" w14:textId="77777777" w:rsidR="00A178B4" w:rsidRPr="002B64BE" w:rsidRDefault="00A178B4" w:rsidP="00F16DD6">
            <w:pPr>
              <w:jc w:val="both"/>
              <w:rPr>
                <w:color w:val="000000" w:themeColor="text1"/>
              </w:rPr>
            </w:pPr>
          </w:p>
        </w:tc>
        <w:tc>
          <w:tcPr>
            <w:tcW w:w="3240" w:type="dxa"/>
            <w:shd w:val="clear" w:color="auto" w:fill="auto"/>
          </w:tcPr>
          <w:p w14:paraId="5B64873D" w14:textId="77777777" w:rsidR="00A178B4" w:rsidRPr="002B64BE" w:rsidRDefault="00A178B4" w:rsidP="00F16DD6">
            <w:pPr>
              <w:jc w:val="both"/>
              <w:rPr>
                <w:color w:val="000000" w:themeColor="text1"/>
              </w:rPr>
            </w:pPr>
          </w:p>
        </w:tc>
        <w:tc>
          <w:tcPr>
            <w:tcW w:w="2268" w:type="dxa"/>
            <w:shd w:val="clear" w:color="auto" w:fill="auto"/>
          </w:tcPr>
          <w:p w14:paraId="3AA51C42" w14:textId="77777777" w:rsidR="00A178B4" w:rsidRPr="002B64BE" w:rsidRDefault="00A178B4" w:rsidP="00F16DD6">
            <w:pPr>
              <w:jc w:val="both"/>
              <w:rPr>
                <w:color w:val="000000" w:themeColor="text1"/>
              </w:rPr>
            </w:pPr>
          </w:p>
        </w:tc>
      </w:tr>
      <w:tr w:rsidR="002B64BE" w:rsidRPr="002B64BE" w14:paraId="10045D6D" w14:textId="77777777" w:rsidTr="00F16DD6">
        <w:tc>
          <w:tcPr>
            <w:tcW w:w="2268" w:type="dxa"/>
            <w:shd w:val="pct12" w:color="auto" w:fill="auto"/>
          </w:tcPr>
          <w:p w14:paraId="28306413" w14:textId="77777777" w:rsidR="00A178B4" w:rsidRPr="002B64BE" w:rsidRDefault="00A178B4" w:rsidP="00F16DD6">
            <w:pPr>
              <w:jc w:val="both"/>
              <w:rPr>
                <w:b/>
                <w:color w:val="000000" w:themeColor="text1"/>
              </w:rPr>
            </w:pPr>
            <w:r w:rsidRPr="002B64BE">
              <w:rPr>
                <w:b/>
                <w:color w:val="000000" w:themeColor="text1"/>
              </w:rPr>
              <w:t>CHILD’S DENTIST</w:t>
            </w:r>
          </w:p>
        </w:tc>
        <w:tc>
          <w:tcPr>
            <w:tcW w:w="2880" w:type="dxa"/>
            <w:shd w:val="clear" w:color="auto" w:fill="auto"/>
          </w:tcPr>
          <w:p w14:paraId="637BE938" w14:textId="77777777" w:rsidR="00A178B4" w:rsidRPr="002B64BE" w:rsidRDefault="00A178B4" w:rsidP="00F16DD6">
            <w:pPr>
              <w:jc w:val="both"/>
              <w:rPr>
                <w:color w:val="000000" w:themeColor="text1"/>
              </w:rPr>
            </w:pPr>
          </w:p>
        </w:tc>
        <w:tc>
          <w:tcPr>
            <w:tcW w:w="3240" w:type="dxa"/>
            <w:shd w:val="clear" w:color="auto" w:fill="auto"/>
          </w:tcPr>
          <w:p w14:paraId="23AEEBA7" w14:textId="77777777" w:rsidR="00A178B4" w:rsidRPr="002B64BE" w:rsidRDefault="00A178B4" w:rsidP="00F16DD6">
            <w:pPr>
              <w:jc w:val="both"/>
              <w:rPr>
                <w:color w:val="000000" w:themeColor="text1"/>
              </w:rPr>
            </w:pPr>
          </w:p>
        </w:tc>
        <w:tc>
          <w:tcPr>
            <w:tcW w:w="2268" w:type="dxa"/>
            <w:shd w:val="clear" w:color="auto" w:fill="auto"/>
          </w:tcPr>
          <w:p w14:paraId="08932523" w14:textId="77777777" w:rsidR="00A178B4" w:rsidRPr="002B64BE" w:rsidRDefault="00A178B4" w:rsidP="00F16DD6">
            <w:pPr>
              <w:jc w:val="both"/>
              <w:rPr>
                <w:color w:val="000000" w:themeColor="text1"/>
              </w:rPr>
            </w:pPr>
          </w:p>
        </w:tc>
      </w:tr>
    </w:tbl>
    <w:p w14:paraId="1280CA6F" w14:textId="77777777" w:rsidR="00A178B4" w:rsidRPr="002B64BE" w:rsidRDefault="00A178B4" w:rsidP="00A178B4">
      <w:pPr>
        <w:jc w:val="both"/>
        <w:rPr>
          <w:color w:val="000000" w:themeColor="text1"/>
        </w:rPr>
      </w:pPr>
    </w:p>
    <w:p w14:paraId="71E2C1C3" w14:textId="77777777" w:rsidR="00A178B4" w:rsidRPr="002B64BE" w:rsidRDefault="00A178B4" w:rsidP="00A178B4">
      <w:pPr>
        <w:jc w:val="both"/>
        <w:rPr>
          <w:color w:val="000000" w:themeColor="text1"/>
          <w:sz w:val="22"/>
          <w:szCs w:val="22"/>
        </w:rPr>
      </w:pPr>
      <w:r w:rsidRPr="002B64BE">
        <w:rPr>
          <w:color w:val="000000" w:themeColor="text1"/>
          <w:sz w:val="22"/>
          <w:szCs w:val="22"/>
        </w:rPr>
        <w:t>Any other pertinent information that Wisconsin Swimming, Inc. should know about the swimmer?</w:t>
      </w:r>
    </w:p>
    <w:p w14:paraId="233053F2" w14:textId="77777777" w:rsidR="00A178B4" w:rsidRPr="002B64BE" w:rsidRDefault="00A178B4" w:rsidP="00A178B4">
      <w:pPr>
        <w:jc w:val="both"/>
        <w:rPr>
          <w:color w:val="000000" w:themeColor="text1"/>
          <w:sz w:val="22"/>
          <w:szCs w:val="22"/>
        </w:rPr>
      </w:pPr>
    </w:p>
    <w:p w14:paraId="1011395E" w14:textId="77777777" w:rsidR="00A178B4" w:rsidRPr="002B64BE" w:rsidRDefault="00A178B4" w:rsidP="00A178B4">
      <w:pPr>
        <w:jc w:val="both"/>
        <w:rPr>
          <w:color w:val="000000" w:themeColor="text1"/>
        </w:rPr>
      </w:pPr>
      <w:r w:rsidRPr="002B64BE">
        <w:rPr>
          <w:color w:val="000000" w:themeColor="text1"/>
        </w:rPr>
        <w:t>__________________________________________________________________________________________________________________________________________________________________________________________________</w:t>
      </w:r>
    </w:p>
    <w:p w14:paraId="7FD28570" w14:textId="77777777" w:rsidR="00A178B4" w:rsidRPr="002B64BE" w:rsidRDefault="00A178B4" w:rsidP="00A178B4">
      <w:pPr>
        <w:jc w:val="both"/>
        <w:rPr>
          <w:color w:val="000000" w:themeColor="text1"/>
        </w:rPr>
      </w:pPr>
    </w:p>
    <w:p w14:paraId="4A562607" w14:textId="77777777" w:rsidR="00A178B4" w:rsidRPr="002B64BE" w:rsidRDefault="00A178B4" w:rsidP="00A178B4">
      <w:pPr>
        <w:jc w:val="both"/>
        <w:rPr>
          <w:color w:val="000000" w:themeColor="text1"/>
          <w:sz w:val="22"/>
          <w:szCs w:val="22"/>
        </w:rPr>
      </w:pPr>
    </w:p>
    <w:p w14:paraId="65FDBC9F" w14:textId="77777777" w:rsidR="00A178B4" w:rsidRPr="002B64BE" w:rsidRDefault="00A178B4" w:rsidP="00A178B4">
      <w:pPr>
        <w:jc w:val="both"/>
        <w:rPr>
          <w:color w:val="000000" w:themeColor="text1"/>
          <w:sz w:val="22"/>
          <w:szCs w:val="22"/>
        </w:rPr>
      </w:pPr>
      <w:r w:rsidRPr="002B64BE">
        <w:rPr>
          <w:b/>
          <w:color w:val="000000" w:themeColor="text1"/>
          <w:sz w:val="22"/>
          <w:szCs w:val="22"/>
          <w:u w:val="single"/>
        </w:rPr>
        <w:t>TREATMENT AUTHORIZATION</w:t>
      </w:r>
      <w:r w:rsidRPr="002B64BE">
        <w:rPr>
          <w:color w:val="000000" w:themeColor="text1"/>
          <w:sz w:val="22"/>
          <w:szCs w:val="22"/>
        </w:rPr>
        <w:t xml:space="preserve"> (Please attach copy of insurance card):</w:t>
      </w:r>
    </w:p>
    <w:p w14:paraId="523A170C" w14:textId="77777777" w:rsidR="00A178B4" w:rsidRPr="002B64BE" w:rsidRDefault="00A178B4" w:rsidP="00A178B4">
      <w:pPr>
        <w:jc w:val="both"/>
        <w:rPr>
          <w:color w:val="000000" w:themeColor="text1"/>
          <w:sz w:val="22"/>
          <w:szCs w:val="22"/>
        </w:rPr>
      </w:pPr>
      <w:r w:rsidRPr="002B64BE">
        <w:rPr>
          <w:color w:val="000000" w:themeColor="text1"/>
          <w:sz w:val="22"/>
          <w:szCs w:val="22"/>
        </w:rPr>
        <w:t>If my child needs medical treatment, I request that you try to contact us to authorize treatment.  In my absence, I have given the following person(s) my consent to authorize treatment for my child:</w:t>
      </w:r>
    </w:p>
    <w:p w14:paraId="199307CB" w14:textId="77777777" w:rsidR="00A178B4" w:rsidRPr="002B64BE" w:rsidRDefault="00A178B4" w:rsidP="00A178B4">
      <w:pPr>
        <w:jc w:val="both"/>
        <w:rPr>
          <w:color w:val="000000" w:themeColor="text1"/>
        </w:rPr>
      </w:pPr>
    </w:p>
    <w:p w14:paraId="389EC7D2" w14:textId="77777777" w:rsidR="00A178B4" w:rsidRPr="002B64BE" w:rsidRDefault="00A178B4" w:rsidP="00A178B4">
      <w:pPr>
        <w:jc w:val="both"/>
        <w:rPr>
          <w:color w:val="000000" w:themeColor="text1"/>
        </w:rPr>
      </w:pPr>
      <w:r w:rsidRPr="002B64BE">
        <w:rPr>
          <w:color w:val="000000" w:themeColor="text1"/>
        </w:rPr>
        <w:t>_________________________________________________________________________________________________</w:t>
      </w:r>
    </w:p>
    <w:p w14:paraId="3E648B4C" w14:textId="77777777" w:rsidR="00A178B4" w:rsidRPr="002B64BE" w:rsidRDefault="00A178B4" w:rsidP="00A178B4">
      <w:pPr>
        <w:jc w:val="both"/>
        <w:rPr>
          <w:color w:val="000000" w:themeColor="text1"/>
          <w:sz w:val="16"/>
          <w:szCs w:val="16"/>
        </w:rPr>
      </w:pPr>
      <w:r w:rsidRPr="002B64BE">
        <w:rPr>
          <w:color w:val="000000" w:themeColor="text1"/>
          <w:sz w:val="16"/>
          <w:szCs w:val="16"/>
        </w:rPr>
        <w:t>Name/Relationship</w:t>
      </w:r>
      <w:r w:rsidRPr="002B64BE">
        <w:rPr>
          <w:color w:val="000000" w:themeColor="text1"/>
          <w:sz w:val="16"/>
          <w:szCs w:val="16"/>
        </w:rPr>
        <w:tab/>
      </w:r>
      <w:r w:rsidRPr="002B64BE">
        <w:rPr>
          <w:color w:val="000000" w:themeColor="text1"/>
          <w:sz w:val="16"/>
          <w:szCs w:val="16"/>
        </w:rPr>
        <w:tab/>
      </w:r>
      <w:r w:rsidRPr="002B64BE">
        <w:rPr>
          <w:color w:val="000000" w:themeColor="text1"/>
          <w:sz w:val="16"/>
          <w:szCs w:val="16"/>
        </w:rPr>
        <w:tab/>
      </w:r>
      <w:r w:rsidRPr="002B64BE">
        <w:rPr>
          <w:color w:val="000000" w:themeColor="text1"/>
          <w:sz w:val="16"/>
          <w:szCs w:val="16"/>
        </w:rPr>
        <w:tab/>
        <w:t>Address</w:t>
      </w:r>
      <w:r w:rsidRPr="002B64BE">
        <w:rPr>
          <w:color w:val="000000" w:themeColor="text1"/>
          <w:sz w:val="16"/>
          <w:szCs w:val="16"/>
        </w:rPr>
        <w:tab/>
      </w:r>
      <w:r w:rsidRPr="002B64BE">
        <w:rPr>
          <w:color w:val="000000" w:themeColor="text1"/>
          <w:sz w:val="16"/>
          <w:szCs w:val="16"/>
        </w:rPr>
        <w:tab/>
      </w:r>
      <w:r w:rsidRPr="002B64BE">
        <w:rPr>
          <w:color w:val="000000" w:themeColor="text1"/>
          <w:sz w:val="16"/>
          <w:szCs w:val="16"/>
        </w:rPr>
        <w:tab/>
      </w:r>
      <w:r w:rsidRPr="002B64BE">
        <w:rPr>
          <w:color w:val="000000" w:themeColor="text1"/>
          <w:sz w:val="16"/>
          <w:szCs w:val="16"/>
        </w:rPr>
        <w:tab/>
      </w:r>
      <w:r w:rsidRPr="002B64BE">
        <w:rPr>
          <w:color w:val="000000" w:themeColor="text1"/>
          <w:sz w:val="16"/>
          <w:szCs w:val="16"/>
        </w:rPr>
        <w:tab/>
        <w:t>Phone</w:t>
      </w:r>
    </w:p>
    <w:p w14:paraId="3240AB71" w14:textId="77777777" w:rsidR="00A178B4" w:rsidRPr="002B64BE" w:rsidRDefault="00A178B4" w:rsidP="00A178B4">
      <w:pPr>
        <w:jc w:val="both"/>
        <w:rPr>
          <w:b/>
          <w:color w:val="000000" w:themeColor="text1"/>
          <w:u w:val="single"/>
        </w:rPr>
      </w:pPr>
    </w:p>
    <w:p w14:paraId="75FDD6CE" w14:textId="77777777" w:rsidR="00A178B4" w:rsidRPr="002B64BE" w:rsidRDefault="00A178B4" w:rsidP="00A178B4">
      <w:pPr>
        <w:jc w:val="both"/>
        <w:rPr>
          <w:b/>
          <w:color w:val="000000" w:themeColor="text1"/>
          <w:sz w:val="22"/>
          <w:szCs w:val="22"/>
          <w:u w:val="single"/>
        </w:rPr>
      </w:pPr>
      <w:r w:rsidRPr="002B64BE">
        <w:rPr>
          <w:b/>
          <w:color w:val="000000" w:themeColor="text1"/>
          <w:sz w:val="22"/>
          <w:szCs w:val="22"/>
          <w:u w:val="single"/>
        </w:rPr>
        <w:t>PARENTAL CONSENT FOR TREATMENT OF A MINOR</w:t>
      </w:r>
    </w:p>
    <w:p w14:paraId="262684FD" w14:textId="77777777" w:rsidR="00A178B4" w:rsidRPr="002B64BE" w:rsidRDefault="00A178B4" w:rsidP="00A178B4">
      <w:pPr>
        <w:rPr>
          <w:color w:val="000000" w:themeColor="text1"/>
          <w:sz w:val="22"/>
          <w:szCs w:val="22"/>
        </w:rPr>
      </w:pPr>
      <w:r w:rsidRPr="002B64BE">
        <w:rPr>
          <w:color w:val="000000" w:themeColor="text1"/>
          <w:sz w:val="22"/>
          <w:szCs w:val="22"/>
        </w:rPr>
        <w:t>If a situation occurs in which the minor listed above needs immediate medical attention, and I or any authorized individual(s) are unavailable to give consent, this signed statement will serve as an authorization for the nearest hospital and its Medical Staff to proceed with whatever medical care is in the child’s best interest until such time as can be reached.  I understand that the hospital will make every effort to contact me before initiating treatment.</w:t>
      </w:r>
    </w:p>
    <w:p w14:paraId="2EC8A3F8" w14:textId="77777777" w:rsidR="00A178B4" w:rsidRPr="002B64BE" w:rsidRDefault="00A178B4" w:rsidP="00A178B4">
      <w:pPr>
        <w:jc w:val="both"/>
        <w:rPr>
          <w:color w:val="000000" w:themeColor="text1"/>
        </w:rPr>
      </w:pPr>
    </w:p>
    <w:p w14:paraId="62473490" w14:textId="77777777" w:rsidR="00A178B4" w:rsidRPr="002B64BE" w:rsidRDefault="00A178B4" w:rsidP="00A178B4">
      <w:pPr>
        <w:jc w:val="both"/>
        <w:rPr>
          <w:color w:val="000000" w:themeColor="text1"/>
        </w:rPr>
      </w:pPr>
      <w:r w:rsidRPr="002B64BE">
        <w:rPr>
          <w:color w:val="000000" w:themeColor="text1"/>
        </w:rPr>
        <w:t>__________________________________________________________</w:t>
      </w:r>
      <w:r w:rsidR="008A78B9" w:rsidRPr="002B64BE">
        <w:rPr>
          <w:color w:val="000000" w:themeColor="text1"/>
        </w:rPr>
        <w:t>___</w:t>
      </w:r>
      <w:r w:rsidRPr="002B64BE">
        <w:rPr>
          <w:color w:val="000000" w:themeColor="text1"/>
        </w:rPr>
        <w:t>__</w:t>
      </w:r>
    </w:p>
    <w:p w14:paraId="60B85F7D" w14:textId="77777777" w:rsidR="00A178B4" w:rsidRPr="002B64BE" w:rsidRDefault="00A178B4" w:rsidP="00A178B4">
      <w:pPr>
        <w:jc w:val="both"/>
        <w:rPr>
          <w:color w:val="000000" w:themeColor="text1"/>
          <w:sz w:val="16"/>
          <w:szCs w:val="16"/>
        </w:rPr>
      </w:pPr>
      <w:r w:rsidRPr="002B64BE">
        <w:rPr>
          <w:color w:val="000000" w:themeColor="text1"/>
          <w:sz w:val="16"/>
          <w:szCs w:val="16"/>
        </w:rPr>
        <w:t>Signatur</w:t>
      </w:r>
      <w:r w:rsidR="008A78B9" w:rsidRPr="002B64BE">
        <w:rPr>
          <w:color w:val="000000" w:themeColor="text1"/>
          <w:sz w:val="16"/>
          <w:szCs w:val="16"/>
        </w:rPr>
        <w:t>e of Parent/Legal Guardian</w:t>
      </w:r>
      <w:r w:rsidR="008A78B9" w:rsidRPr="002B64BE">
        <w:rPr>
          <w:color w:val="000000" w:themeColor="text1"/>
          <w:sz w:val="16"/>
          <w:szCs w:val="16"/>
        </w:rPr>
        <w:tab/>
      </w:r>
      <w:r w:rsidR="008A78B9" w:rsidRPr="002B64BE">
        <w:rPr>
          <w:color w:val="000000" w:themeColor="text1"/>
          <w:sz w:val="16"/>
          <w:szCs w:val="16"/>
        </w:rPr>
        <w:tab/>
      </w:r>
      <w:r w:rsidR="008A78B9" w:rsidRPr="002B64BE">
        <w:rPr>
          <w:color w:val="000000" w:themeColor="text1"/>
          <w:sz w:val="16"/>
          <w:szCs w:val="16"/>
        </w:rPr>
        <w:tab/>
      </w:r>
      <w:r w:rsidRPr="002B64BE">
        <w:rPr>
          <w:color w:val="000000" w:themeColor="text1"/>
          <w:sz w:val="16"/>
          <w:szCs w:val="16"/>
        </w:rPr>
        <w:t>Date</w:t>
      </w:r>
    </w:p>
    <w:p w14:paraId="1C341CD3" w14:textId="77777777" w:rsidR="00A178B4" w:rsidRPr="002B64BE" w:rsidRDefault="00A178B4" w:rsidP="00A178B4">
      <w:pPr>
        <w:jc w:val="both"/>
        <w:rPr>
          <w:color w:val="000000" w:themeColor="text1"/>
          <w:sz w:val="16"/>
          <w:szCs w:val="16"/>
        </w:rPr>
      </w:pPr>
    </w:p>
    <w:p w14:paraId="16427909" w14:textId="77777777" w:rsidR="008A78B9" w:rsidRPr="002B64BE" w:rsidRDefault="00A178B4" w:rsidP="008A78B9">
      <w:pPr>
        <w:rPr>
          <w:color w:val="000000" w:themeColor="text1"/>
          <w:sz w:val="16"/>
          <w:szCs w:val="16"/>
        </w:rPr>
      </w:pPr>
      <w:r w:rsidRPr="002B64BE">
        <w:rPr>
          <w:color w:val="000000" w:themeColor="text1"/>
          <w:sz w:val="16"/>
          <w:szCs w:val="16"/>
        </w:rPr>
        <w:t>September 1, 2011</w:t>
      </w:r>
      <w:r w:rsidR="008A78B9" w:rsidRPr="002B64BE">
        <w:rPr>
          <w:color w:val="000000" w:themeColor="text1"/>
          <w:sz w:val="16"/>
          <w:szCs w:val="16"/>
        </w:rPr>
        <w:tab/>
      </w:r>
      <w:r w:rsidR="008A78B9" w:rsidRPr="002B64BE">
        <w:rPr>
          <w:color w:val="000000" w:themeColor="text1"/>
          <w:sz w:val="16"/>
          <w:szCs w:val="16"/>
        </w:rPr>
        <w:tab/>
      </w:r>
      <w:r w:rsidR="008A78B9" w:rsidRPr="002B64BE">
        <w:rPr>
          <w:color w:val="000000" w:themeColor="text1"/>
          <w:sz w:val="16"/>
          <w:szCs w:val="16"/>
        </w:rPr>
        <w:tab/>
      </w:r>
      <w:r w:rsidR="008A78B9" w:rsidRPr="002B64BE">
        <w:rPr>
          <w:color w:val="000000" w:themeColor="text1"/>
          <w:sz w:val="16"/>
          <w:szCs w:val="16"/>
        </w:rPr>
        <w:tab/>
      </w:r>
    </w:p>
    <w:p w14:paraId="0F2A1275" w14:textId="77777777" w:rsidR="00A178B4" w:rsidRPr="002B64BE" w:rsidRDefault="00DF5179" w:rsidP="008A78B9">
      <w:pPr>
        <w:jc w:val="center"/>
        <w:rPr>
          <w:i/>
          <w:color w:val="000000" w:themeColor="text1"/>
          <w:sz w:val="22"/>
          <w:szCs w:val="22"/>
        </w:rPr>
      </w:pPr>
      <w:r w:rsidRPr="002B64BE">
        <w:rPr>
          <w:i/>
          <w:color w:val="000000" w:themeColor="text1"/>
          <w:sz w:val="22"/>
          <w:szCs w:val="22"/>
        </w:rPr>
        <w:t xml:space="preserve">Attachment C, Policy </w:t>
      </w:r>
      <w:r w:rsidR="008A78B9" w:rsidRPr="002B64BE">
        <w:rPr>
          <w:i/>
          <w:color w:val="000000" w:themeColor="text1"/>
          <w:sz w:val="22"/>
          <w:szCs w:val="22"/>
        </w:rPr>
        <w:t>14</w:t>
      </w:r>
    </w:p>
    <w:p w14:paraId="5C12D138" w14:textId="39F70C6A" w:rsidR="00F16DD6" w:rsidRPr="002B64BE" w:rsidRDefault="00F16DD6" w:rsidP="00F16DD6">
      <w:pPr>
        <w:pStyle w:val="LetterSenderAddress"/>
        <w:rPr>
          <w:color w:val="000000" w:themeColor="text1"/>
        </w:rPr>
      </w:pPr>
      <w:r w:rsidRPr="002B64BE">
        <w:rPr>
          <w:color w:val="000000" w:themeColor="text1"/>
          <w:sz w:val="16"/>
          <w:szCs w:val="16"/>
        </w:rPr>
        <w:br w:type="page"/>
      </w:r>
      <w:r w:rsidRPr="002B64BE">
        <w:rPr>
          <w:b/>
          <w:color w:val="000000" w:themeColor="text1"/>
          <w:sz w:val="24"/>
          <w:szCs w:val="28"/>
        </w:rPr>
        <w:lastRenderedPageBreak/>
        <w:t>Wisconsin Swimming, Inc.</w:t>
      </w:r>
    </w:p>
    <w:p w14:paraId="58F12C75" w14:textId="5B060C69" w:rsidR="00F16DD6" w:rsidRPr="002B64BE" w:rsidRDefault="00F16DD6" w:rsidP="00F16DD6">
      <w:pPr>
        <w:pStyle w:val="LetterSenderAddress"/>
        <w:rPr>
          <w:b/>
          <w:color w:val="000000" w:themeColor="text1"/>
          <w:sz w:val="18"/>
        </w:rPr>
      </w:pPr>
      <w:r w:rsidRPr="002B64BE">
        <w:rPr>
          <w:b/>
          <w:color w:val="000000" w:themeColor="text1"/>
          <w:sz w:val="18"/>
        </w:rPr>
        <w:t>TRAVEL ASSUMPTION OF RISK AND RELEASE OF LIABILITY</w:t>
      </w:r>
    </w:p>
    <w:p w14:paraId="3743598C" w14:textId="77777777" w:rsidR="00F16DD6" w:rsidRPr="002B64BE" w:rsidRDefault="00F16DD6" w:rsidP="00F16DD6">
      <w:pPr>
        <w:pStyle w:val="LetterSenderAddress"/>
        <w:rPr>
          <w:b/>
          <w:color w:val="000000" w:themeColor="text1"/>
          <w:sz w:val="18"/>
          <w:u w:val="single"/>
        </w:rPr>
      </w:pPr>
    </w:p>
    <w:p w14:paraId="2DCF2FEB" w14:textId="77777777" w:rsidR="00F16DD6" w:rsidRPr="002B64BE" w:rsidRDefault="00F16DD6" w:rsidP="00F16DD6">
      <w:pPr>
        <w:pStyle w:val="LetterSenderAddress"/>
        <w:rPr>
          <w:color w:val="000000" w:themeColor="text1"/>
          <w:sz w:val="18"/>
        </w:rPr>
      </w:pPr>
      <w:r w:rsidRPr="002B64BE">
        <w:rPr>
          <w:color w:val="000000" w:themeColor="text1"/>
          <w:sz w:val="18"/>
        </w:rPr>
        <w:t xml:space="preserve">I, ________________________________, freely choose to participate in the </w:t>
      </w:r>
      <w:r w:rsidRPr="002B64BE">
        <w:rPr>
          <w:b/>
          <w:color w:val="000000" w:themeColor="text1"/>
          <w:sz w:val="18"/>
          <w:u w:val="single"/>
        </w:rPr>
        <w:t>(Name of activity or Competition)</w:t>
      </w:r>
      <w:r w:rsidRPr="002B64BE">
        <w:rPr>
          <w:color w:val="000000" w:themeColor="text1"/>
          <w:sz w:val="18"/>
        </w:rPr>
        <w:t xml:space="preserve"> (henceforth referred to as the “Activity or Competition”).   In consideration of my participation in this Program, I agree as follows:</w:t>
      </w:r>
    </w:p>
    <w:p w14:paraId="006E1EF8" w14:textId="77777777" w:rsidR="00F16DD6" w:rsidRPr="002B64BE" w:rsidRDefault="00F16DD6" w:rsidP="00F16DD6">
      <w:pPr>
        <w:pStyle w:val="LetterSenderAddress"/>
        <w:rPr>
          <w:color w:val="000000" w:themeColor="text1"/>
          <w:sz w:val="18"/>
        </w:rPr>
      </w:pPr>
    </w:p>
    <w:p w14:paraId="1BA6C658" w14:textId="77777777" w:rsidR="00F16DD6" w:rsidRPr="002B64BE" w:rsidRDefault="00F16DD6" w:rsidP="00F16DD6">
      <w:pPr>
        <w:pStyle w:val="LetterSenderAddress"/>
        <w:rPr>
          <w:color w:val="000000" w:themeColor="text1"/>
          <w:sz w:val="18"/>
        </w:rPr>
      </w:pPr>
      <w:r w:rsidRPr="002B64BE">
        <w:rPr>
          <w:color w:val="000000" w:themeColor="text1"/>
          <w:sz w:val="18"/>
        </w:rPr>
        <w:t xml:space="preserve">INSTITUTATIONAL ARRANGEMENTS:  I understand that Wisconsin Swimming, Inc. (WSI), </w:t>
      </w:r>
      <w:r w:rsidRPr="002B64BE">
        <w:rPr>
          <w:b/>
          <w:color w:val="000000" w:themeColor="text1"/>
          <w:sz w:val="18"/>
          <w:u w:val="single"/>
        </w:rPr>
        <w:t>(Name of Director/Head Coach)</w:t>
      </w:r>
      <w:r w:rsidRPr="002B64BE">
        <w:rPr>
          <w:color w:val="000000" w:themeColor="text1"/>
          <w:sz w:val="18"/>
        </w:rPr>
        <w:t xml:space="preserve">  and any driver or chaperone for (</w:t>
      </w:r>
      <w:r w:rsidRPr="002B64BE">
        <w:rPr>
          <w:b/>
          <w:color w:val="000000" w:themeColor="text1"/>
          <w:sz w:val="18"/>
          <w:u w:val="single"/>
        </w:rPr>
        <w:t xml:space="preserve">Name of Activity or Competition), </w:t>
      </w:r>
      <w:r w:rsidRPr="002B64BE">
        <w:rPr>
          <w:color w:val="000000" w:themeColor="text1"/>
          <w:sz w:val="18"/>
        </w:rPr>
        <w:t xml:space="preserve">hereafter called </w:t>
      </w:r>
      <w:r w:rsidRPr="002B64BE">
        <w:rPr>
          <w:b/>
          <w:color w:val="000000" w:themeColor="text1"/>
          <w:sz w:val="18"/>
          <w:u w:val="single"/>
        </w:rPr>
        <w:t xml:space="preserve">activity or competition </w:t>
      </w:r>
      <w:r w:rsidRPr="002B64BE">
        <w:rPr>
          <w:color w:val="000000" w:themeColor="text1"/>
          <w:sz w:val="18"/>
        </w:rPr>
        <w:t>are not agents of, and have no responsibility for, any third party, which may provide any services including food, lodging, travel or other goods or services associated with the Program.   I understand that WSI and Drivers or chaperones are providing these services only as a convenience to the participant(s) and that accordingly, WSI and Drivers/Chaperones accept no responsibilty, in whole or in part, for delays, loss, damage or injury to the persons or property whatsoever, caused to me or others prior to departure, while traveling or while staying in designated lodging.  I further understand that WSI and Drivers/Chaperones are not responsible for matters that are beyond their control.   I acknowledge that WSI reserves the right to cancel the trip without penalty or to make any modifications to the itinerary and/or academic program as deemed necessary by WSI.</w:t>
      </w:r>
    </w:p>
    <w:p w14:paraId="6813E4ED" w14:textId="77777777" w:rsidR="00F16DD6" w:rsidRPr="002B64BE" w:rsidRDefault="00F16DD6" w:rsidP="00F16DD6">
      <w:pPr>
        <w:pStyle w:val="LetterSenderAddress"/>
        <w:rPr>
          <w:color w:val="000000" w:themeColor="text1"/>
          <w:sz w:val="18"/>
        </w:rPr>
      </w:pPr>
    </w:p>
    <w:p w14:paraId="5E423DF6" w14:textId="77777777" w:rsidR="00F16DD6" w:rsidRPr="002B64BE" w:rsidRDefault="00F16DD6" w:rsidP="00F16DD6">
      <w:pPr>
        <w:pStyle w:val="LetterSenderAddress"/>
        <w:rPr>
          <w:color w:val="000000" w:themeColor="text1"/>
          <w:sz w:val="18"/>
        </w:rPr>
      </w:pPr>
      <w:r w:rsidRPr="002B64BE">
        <w:rPr>
          <w:color w:val="000000" w:themeColor="text1"/>
          <w:sz w:val="18"/>
        </w:rPr>
        <w:t xml:space="preserve">INDEPENDENT ACTIVITY:   I understand that WSI is not responsible for any loss or damage I may suffer when I am traveling independently or I am otherwise separated or absent from any WSI activity.   In addition, I understand that any travel that I do independently on my own before or after the WSI sponsored </w:t>
      </w:r>
      <w:r w:rsidRPr="002B64BE">
        <w:rPr>
          <w:b/>
          <w:color w:val="000000" w:themeColor="text1"/>
          <w:sz w:val="18"/>
          <w:u w:val="single"/>
        </w:rPr>
        <w:t>Activity/Competition</w:t>
      </w:r>
      <w:r w:rsidRPr="002B64BE">
        <w:rPr>
          <w:color w:val="000000" w:themeColor="text1"/>
          <w:sz w:val="18"/>
        </w:rPr>
        <w:t xml:space="preserve"> is entirely at my own expense and risk.</w:t>
      </w:r>
    </w:p>
    <w:p w14:paraId="2E4FF111" w14:textId="77777777" w:rsidR="00F16DD6" w:rsidRPr="002B64BE" w:rsidRDefault="00F16DD6" w:rsidP="00F16DD6">
      <w:pPr>
        <w:pStyle w:val="LetterSenderAddress"/>
        <w:rPr>
          <w:color w:val="000000" w:themeColor="text1"/>
          <w:sz w:val="18"/>
        </w:rPr>
      </w:pPr>
    </w:p>
    <w:p w14:paraId="4BDFE5D4" w14:textId="77777777" w:rsidR="00F16DD6" w:rsidRPr="002B64BE" w:rsidRDefault="00F16DD6" w:rsidP="00F16DD6">
      <w:pPr>
        <w:pStyle w:val="LetterSenderAddress"/>
        <w:rPr>
          <w:color w:val="000000" w:themeColor="text1"/>
          <w:sz w:val="18"/>
        </w:rPr>
      </w:pPr>
      <w:r w:rsidRPr="002B64BE">
        <w:rPr>
          <w:color w:val="000000" w:themeColor="text1"/>
          <w:sz w:val="18"/>
        </w:rPr>
        <w:t xml:space="preserve">HEALTH AND SAFETY:   I recognize that WSI is not obligated to attend to any of my medical or medication needs, and I assume all risk and responsibility therefore.  In case of an emergency occurring during my participation in this </w:t>
      </w:r>
      <w:r w:rsidRPr="002B64BE">
        <w:rPr>
          <w:b/>
          <w:color w:val="000000" w:themeColor="text1"/>
          <w:sz w:val="18"/>
          <w:u w:val="single"/>
        </w:rPr>
        <w:t>Activity/Competition,</w:t>
      </w:r>
      <w:r w:rsidRPr="002B64BE">
        <w:rPr>
          <w:color w:val="000000" w:themeColor="text1"/>
          <w:sz w:val="18"/>
        </w:rPr>
        <w:t xml:space="preserve">  I authorize in advance the respresentative of the WSI to secure whatever treatment is necessary, including the administration of an anesthetic and surgery.   WSI may (but is not obligated to) take any action it considers to be warranted under the circumstances regarding my health and safety.  I agree to pay all expenses relating thereto and release NSSC and Drivers from any liability for any action.   I have also completed the separate Wisconsin Swimming, Inc.  EMERGENCY MEDICAL RELEASE AND MEDICAL HISTORY FOR SWIMMER.    </w:t>
      </w:r>
    </w:p>
    <w:p w14:paraId="6780C8E2" w14:textId="77777777" w:rsidR="00F16DD6" w:rsidRPr="002B64BE" w:rsidRDefault="00F16DD6" w:rsidP="00F16DD6">
      <w:pPr>
        <w:pStyle w:val="LetterSenderAddress"/>
        <w:rPr>
          <w:color w:val="000000" w:themeColor="text1"/>
          <w:sz w:val="18"/>
        </w:rPr>
      </w:pPr>
    </w:p>
    <w:p w14:paraId="52A78242" w14:textId="77777777" w:rsidR="00F16DD6" w:rsidRPr="002B64BE" w:rsidRDefault="00F16DD6" w:rsidP="00F16DD6">
      <w:pPr>
        <w:pStyle w:val="LetterSenderAddress"/>
        <w:rPr>
          <w:color w:val="000000" w:themeColor="text1"/>
          <w:sz w:val="18"/>
        </w:rPr>
      </w:pPr>
      <w:r w:rsidRPr="002B64BE">
        <w:rPr>
          <w:color w:val="000000" w:themeColor="text1"/>
          <w:sz w:val="18"/>
        </w:rPr>
        <w:t>ASSUMPTION OF RISK AND RELEASE OF LIABILITY:   Knowing the risks described above, and in voluntary consideration of being permitted to participate in the</w:t>
      </w:r>
      <w:r w:rsidRPr="002B64BE">
        <w:rPr>
          <w:b/>
          <w:color w:val="000000" w:themeColor="text1"/>
          <w:sz w:val="18"/>
          <w:u w:val="single"/>
        </w:rPr>
        <w:t xml:space="preserve"> Activity/Competition</w:t>
      </w:r>
      <w:r w:rsidRPr="002B64BE">
        <w:rPr>
          <w:color w:val="000000" w:themeColor="text1"/>
          <w:sz w:val="18"/>
        </w:rPr>
        <w:t>, I agree to release, indemnify and defend WSI and Drivers and their officials, officers, employees, agents, volunteers, sponsors, and students from and against any claim which I, the participant, my parents or legal guardian or any other person may have for any losses, damages or injuries arising out of or in connection with my participation in this Activity/Competition.</w:t>
      </w:r>
    </w:p>
    <w:p w14:paraId="7F3CF6FD" w14:textId="77777777" w:rsidR="00F16DD6" w:rsidRPr="002B64BE" w:rsidRDefault="00F16DD6" w:rsidP="00F16DD6">
      <w:pPr>
        <w:pStyle w:val="LetterSenderAddress"/>
        <w:rPr>
          <w:color w:val="000000" w:themeColor="text1"/>
          <w:sz w:val="18"/>
        </w:rPr>
      </w:pPr>
    </w:p>
    <w:p w14:paraId="60DC4005" w14:textId="77777777" w:rsidR="00F16DD6" w:rsidRPr="002B64BE" w:rsidRDefault="00F16DD6" w:rsidP="00F16DD6">
      <w:pPr>
        <w:pStyle w:val="LetterSenderAddress"/>
        <w:rPr>
          <w:color w:val="000000" w:themeColor="text1"/>
          <w:sz w:val="18"/>
        </w:rPr>
      </w:pPr>
      <w:r w:rsidRPr="002B64BE">
        <w:rPr>
          <w:color w:val="000000" w:themeColor="text1"/>
          <w:sz w:val="18"/>
        </w:rPr>
        <w:t>SIGNATURE:   I indicate that by my signature below that I have read the terms and conditions of participation and agree to abide by them.   I have carefully read this Release Form and acknowledge that I understand it.  No representation, statements, or inducements, oral or written, apart from the foregoing written statement, have been made.  This Release Form shall be governed by the laws of the State of Wisconsin which shall be the forum for any lawsuits filed under or incident to this Release Form or to the Program.  If any portion of this Release Form is held invalid, the rest of the document shall continue in full force and effect.</w:t>
      </w:r>
    </w:p>
    <w:p w14:paraId="7C90E03F" w14:textId="77777777" w:rsidR="00F16DD6" w:rsidRPr="002B64BE" w:rsidRDefault="00F16DD6" w:rsidP="00F16DD6">
      <w:pPr>
        <w:pStyle w:val="LetterSenderAddress"/>
        <w:rPr>
          <w:color w:val="000000" w:themeColor="text1"/>
          <w:sz w:val="18"/>
        </w:rPr>
      </w:pPr>
    </w:p>
    <w:p w14:paraId="5CF7C852" w14:textId="77777777" w:rsidR="00F16DD6" w:rsidRPr="002B64BE" w:rsidRDefault="00F16DD6" w:rsidP="00F16DD6">
      <w:pPr>
        <w:pStyle w:val="LetterSenderAddress"/>
        <w:rPr>
          <w:color w:val="000000" w:themeColor="text1"/>
          <w:sz w:val="18"/>
        </w:rPr>
      </w:pPr>
    </w:p>
    <w:p w14:paraId="28CCE04F" w14:textId="77777777" w:rsidR="00F16DD6" w:rsidRPr="002B64BE" w:rsidRDefault="00F16DD6" w:rsidP="00F16DD6">
      <w:pPr>
        <w:pStyle w:val="LetterSenderAddress"/>
        <w:rPr>
          <w:color w:val="000000" w:themeColor="text1"/>
          <w:sz w:val="18"/>
        </w:rPr>
      </w:pPr>
      <w:r w:rsidRPr="002B64BE">
        <w:rPr>
          <w:color w:val="000000" w:themeColor="text1"/>
          <w:sz w:val="18"/>
        </w:rPr>
        <w:t>__________________________________________________________________________</w:t>
      </w:r>
    </w:p>
    <w:p w14:paraId="56C60D77" w14:textId="77777777" w:rsidR="00F16DD6" w:rsidRPr="002B64BE" w:rsidRDefault="00F16DD6" w:rsidP="00F16DD6">
      <w:pPr>
        <w:pStyle w:val="LetterSenderAddress"/>
        <w:rPr>
          <w:color w:val="000000" w:themeColor="text1"/>
          <w:sz w:val="18"/>
        </w:rPr>
      </w:pPr>
      <w:r w:rsidRPr="002B64BE">
        <w:rPr>
          <w:color w:val="000000" w:themeColor="text1"/>
          <w:sz w:val="18"/>
        </w:rPr>
        <w:t>Signature of Program Participate</w:t>
      </w:r>
      <w:r w:rsidRPr="002B64BE">
        <w:rPr>
          <w:color w:val="000000" w:themeColor="text1"/>
          <w:sz w:val="18"/>
        </w:rPr>
        <w:tab/>
      </w:r>
      <w:r w:rsidRPr="002B64BE">
        <w:rPr>
          <w:color w:val="000000" w:themeColor="text1"/>
          <w:sz w:val="18"/>
        </w:rPr>
        <w:tab/>
      </w:r>
      <w:r w:rsidRPr="002B64BE">
        <w:rPr>
          <w:color w:val="000000" w:themeColor="text1"/>
          <w:sz w:val="18"/>
        </w:rPr>
        <w:tab/>
      </w:r>
      <w:r w:rsidRPr="002B64BE">
        <w:rPr>
          <w:color w:val="000000" w:themeColor="text1"/>
          <w:sz w:val="18"/>
        </w:rPr>
        <w:tab/>
      </w:r>
      <w:r w:rsidRPr="002B64BE">
        <w:rPr>
          <w:color w:val="000000" w:themeColor="text1"/>
          <w:sz w:val="18"/>
        </w:rPr>
        <w:tab/>
        <w:t>Date</w:t>
      </w:r>
    </w:p>
    <w:p w14:paraId="06FF751C" w14:textId="77777777" w:rsidR="00F16DD6" w:rsidRPr="002B64BE" w:rsidRDefault="00F16DD6" w:rsidP="00F16DD6">
      <w:pPr>
        <w:pStyle w:val="LetterSenderAddress"/>
        <w:rPr>
          <w:color w:val="000000" w:themeColor="text1"/>
          <w:sz w:val="18"/>
        </w:rPr>
      </w:pPr>
    </w:p>
    <w:p w14:paraId="113C75B6" w14:textId="77777777" w:rsidR="00F16DD6" w:rsidRPr="002B64BE" w:rsidRDefault="00F16DD6" w:rsidP="00F16DD6">
      <w:pPr>
        <w:pStyle w:val="LetterSenderAddress"/>
        <w:rPr>
          <w:color w:val="000000" w:themeColor="text1"/>
          <w:sz w:val="18"/>
        </w:rPr>
      </w:pPr>
    </w:p>
    <w:p w14:paraId="577C85FB" w14:textId="77777777" w:rsidR="00F16DD6" w:rsidRPr="002B64BE" w:rsidRDefault="00F16DD6" w:rsidP="00F16DD6">
      <w:pPr>
        <w:pStyle w:val="LetterSenderAddress"/>
        <w:rPr>
          <w:color w:val="000000" w:themeColor="text1"/>
          <w:sz w:val="18"/>
        </w:rPr>
      </w:pPr>
      <w:r w:rsidRPr="002B64BE">
        <w:rPr>
          <w:color w:val="000000" w:themeColor="text1"/>
          <w:sz w:val="18"/>
        </w:rPr>
        <w:t>__________________________________________________________________________</w:t>
      </w:r>
    </w:p>
    <w:p w14:paraId="5F2CD73B" w14:textId="77777777" w:rsidR="00F16DD6" w:rsidRPr="002B64BE" w:rsidRDefault="00F16DD6" w:rsidP="00F16DD6">
      <w:pPr>
        <w:pStyle w:val="LetterSenderAddress"/>
        <w:rPr>
          <w:color w:val="000000" w:themeColor="text1"/>
          <w:sz w:val="18"/>
        </w:rPr>
      </w:pPr>
      <w:r w:rsidRPr="002B64BE">
        <w:rPr>
          <w:color w:val="000000" w:themeColor="text1"/>
          <w:sz w:val="18"/>
        </w:rPr>
        <w:t>Signature of Parent or Legal Guardian (if athlete is a minor)</w:t>
      </w:r>
      <w:r w:rsidRPr="002B64BE">
        <w:rPr>
          <w:color w:val="000000" w:themeColor="text1"/>
          <w:sz w:val="18"/>
        </w:rPr>
        <w:tab/>
      </w:r>
      <w:r w:rsidRPr="002B64BE">
        <w:rPr>
          <w:color w:val="000000" w:themeColor="text1"/>
          <w:sz w:val="18"/>
        </w:rPr>
        <w:tab/>
        <w:t>Date</w:t>
      </w:r>
    </w:p>
    <w:p w14:paraId="5649E599" w14:textId="77777777" w:rsidR="00F16DD6" w:rsidRPr="002B64BE" w:rsidRDefault="00F16DD6" w:rsidP="00F16DD6">
      <w:pPr>
        <w:rPr>
          <w:color w:val="000000" w:themeColor="text1"/>
          <w:sz w:val="16"/>
          <w:szCs w:val="18"/>
        </w:rPr>
      </w:pPr>
    </w:p>
    <w:p w14:paraId="6BF9FF63" w14:textId="77777777" w:rsidR="00F16DD6" w:rsidRPr="002B64BE" w:rsidRDefault="00F16DD6" w:rsidP="00F16DD6">
      <w:pPr>
        <w:rPr>
          <w:color w:val="000000" w:themeColor="text1"/>
          <w:sz w:val="16"/>
          <w:szCs w:val="18"/>
        </w:rPr>
      </w:pPr>
    </w:p>
    <w:p w14:paraId="70C76CE0" w14:textId="77777777" w:rsidR="00F16DD6" w:rsidRPr="002B64BE" w:rsidRDefault="00F16DD6" w:rsidP="00F16DD6">
      <w:pPr>
        <w:rPr>
          <w:color w:val="000000" w:themeColor="text1"/>
          <w:sz w:val="18"/>
          <w:szCs w:val="18"/>
        </w:rPr>
      </w:pPr>
      <w:r w:rsidRPr="002B64BE">
        <w:rPr>
          <w:color w:val="000000" w:themeColor="text1"/>
          <w:sz w:val="18"/>
          <w:szCs w:val="18"/>
        </w:rPr>
        <w:t xml:space="preserve">      September 1, 2011</w:t>
      </w:r>
      <w:r w:rsidRPr="002B64BE">
        <w:rPr>
          <w:color w:val="000000" w:themeColor="text1"/>
          <w:sz w:val="18"/>
          <w:szCs w:val="18"/>
        </w:rPr>
        <w:tab/>
      </w:r>
    </w:p>
    <w:p w14:paraId="2DA8CD94" w14:textId="77777777" w:rsidR="007C63B8" w:rsidRPr="002B64BE" w:rsidRDefault="007C63B8" w:rsidP="00F16DD6">
      <w:pPr>
        <w:rPr>
          <w:color w:val="000000" w:themeColor="text1"/>
          <w:sz w:val="18"/>
          <w:szCs w:val="18"/>
        </w:rPr>
      </w:pPr>
    </w:p>
    <w:p w14:paraId="3FE37883" w14:textId="77777777" w:rsidR="007C63B8" w:rsidRPr="002B64BE" w:rsidRDefault="007C63B8" w:rsidP="007C63B8">
      <w:pPr>
        <w:jc w:val="center"/>
        <w:rPr>
          <w:i/>
          <w:color w:val="000000" w:themeColor="text1"/>
          <w:sz w:val="22"/>
          <w:szCs w:val="22"/>
        </w:rPr>
      </w:pPr>
      <w:r w:rsidRPr="002B64BE">
        <w:rPr>
          <w:i/>
          <w:color w:val="000000" w:themeColor="text1"/>
          <w:sz w:val="22"/>
          <w:szCs w:val="22"/>
        </w:rPr>
        <w:t>Attachment D, Policy 14</w:t>
      </w:r>
    </w:p>
    <w:p w14:paraId="149319F3" w14:textId="77777777" w:rsidR="006F36E2" w:rsidRPr="002B64BE" w:rsidRDefault="006F36E2">
      <w:pPr>
        <w:rPr>
          <w:color w:val="000000" w:themeColor="text1"/>
          <w:sz w:val="18"/>
          <w:szCs w:val="18"/>
        </w:rPr>
      </w:pPr>
      <w:r w:rsidRPr="002B64BE">
        <w:rPr>
          <w:color w:val="000000" w:themeColor="text1"/>
          <w:sz w:val="18"/>
          <w:szCs w:val="18"/>
        </w:rPr>
        <w:br w:type="page"/>
      </w:r>
    </w:p>
    <w:p w14:paraId="04611095" w14:textId="77777777" w:rsidR="009874D3" w:rsidRPr="000D233B" w:rsidRDefault="009874D3" w:rsidP="009874D3">
      <w:pPr>
        <w:rPr>
          <w:rFonts w:ascii="Cambria" w:eastAsia="MS Mincho" w:hAnsi="Cambria" w:cs="Times New Roman"/>
          <w:b/>
          <w:color w:val="000000"/>
          <w:sz w:val="28"/>
          <w:szCs w:val="28"/>
        </w:rPr>
      </w:pPr>
      <w:r w:rsidRPr="000D233B">
        <w:rPr>
          <w:rFonts w:ascii="Cambria" w:eastAsia="MS Mincho" w:hAnsi="Cambria" w:cs="Times New Roman"/>
          <w:noProof/>
          <w:color w:val="000000"/>
        </w:rPr>
        <w:lastRenderedPageBreak/>
        <w:drawing>
          <wp:anchor distT="0" distB="0" distL="114300" distR="114300" simplePos="0" relativeHeight="251691008" behindDoc="0" locked="0" layoutInCell="1" allowOverlap="1" wp14:anchorId="58DB85E3" wp14:editId="78AC2E8D">
            <wp:simplePos x="0" y="0"/>
            <wp:positionH relativeFrom="column">
              <wp:posOffset>5063433</wp:posOffset>
            </wp:positionH>
            <wp:positionV relativeFrom="paragraph">
              <wp:posOffset>-569707</wp:posOffset>
            </wp:positionV>
            <wp:extent cx="1161435" cy="1028700"/>
            <wp:effectExtent l="0" t="0" r="635" b="0"/>
            <wp:wrapNone/>
            <wp:docPr id="18" name="Picture 18" descr="A logo for a swimming competi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logo for a swimming competition&#10;&#10;Description automatically generated"/>
                    <pic:cNvPicPr>
                      <a:picLocks noChangeAspect="1" noChangeArrowheads="1"/>
                    </pic:cNvPicPr>
                  </pic:nvPicPr>
                  <pic:blipFill>
                    <a:blip r:embed="rId8"/>
                    <a:stretch>
                      <a:fillRect/>
                    </a:stretch>
                  </pic:blipFill>
                  <pic:spPr bwMode="auto">
                    <a:xfrm>
                      <a:off x="0" y="0"/>
                      <a:ext cx="1161435" cy="1028700"/>
                    </a:xfrm>
                    <a:prstGeom prst="rect">
                      <a:avLst/>
                    </a:prstGeom>
                    <a:noFill/>
                    <a:ln>
                      <a:noFill/>
                    </a:ln>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Pr="000D233B">
        <w:rPr>
          <w:rFonts w:ascii="Cambria" w:eastAsia="MS Mincho" w:hAnsi="Cambria" w:cs="Times New Roman"/>
          <w:b/>
          <w:color w:val="000000"/>
          <w:sz w:val="28"/>
          <w:szCs w:val="28"/>
        </w:rPr>
        <w:t>Policy &amp; Procedures Manual</w:t>
      </w:r>
    </w:p>
    <w:p w14:paraId="1AC5DBF4" w14:textId="77777777" w:rsidR="009874D3" w:rsidRPr="000D233B" w:rsidRDefault="009874D3" w:rsidP="009874D3">
      <w:pPr>
        <w:rPr>
          <w:rFonts w:ascii="Cambria" w:eastAsia="MS Mincho" w:hAnsi="Cambria" w:cs="Times New Roman"/>
          <w:color w:val="000000"/>
        </w:rPr>
      </w:pPr>
      <w:r w:rsidRPr="000D233B">
        <w:rPr>
          <w:rFonts w:ascii="Cambria" w:eastAsia="MS Mincho" w:hAnsi="Cambria" w:cs="Times New Roman"/>
          <w:b/>
          <w:color w:val="000000"/>
        </w:rPr>
        <w:t>Wisconsin Swimming, Inc.</w:t>
      </w:r>
    </w:p>
    <w:p w14:paraId="3393DF7B" w14:textId="77777777" w:rsidR="009874D3" w:rsidRPr="000D233B" w:rsidRDefault="009874D3" w:rsidP="009874D3">
      <w:pPr>
        <w:keepNext/>
        <w:keepLines/>
        <w:spacing w:before="480"/>
        <w:outlineLvl w:val="0"/>
        <w:rPr>
          <w:rFonts w:ascii="Cambria" w:eastAsia="MS Gothic" w:hAnsi="Cambria" w:cs="Times New Roman"/>
          <w:b/>
          <w:bCs/>
          <w:color w:val="000000"/>
        </w:rPr>
      </w:pPr>
      <w:bookmarkStart w:id="35" w:name="_Toc133787778"/>
      <w:bookmarkStart w:id="36" w:name="_Toc197674828"/>
      <w:r w:rsidRPr="000D233B">
        <w:rPr>
          <w:rFonts w:ascii="Cambria" w:eastAsia="MS Gothic" w:hAnsi="Cambria" w:cs="Times New Roman"/>
          <w:b/>
          <w:bCs/>
          <w:color w:val="000000"/>
        </w:rPr>
        <w:t>Policy 15: Board of Review</w:t>
      </w:r>
      <w:bookmarkEnd w:id="35"/>
      <w:bookmarkEnd w:id="36"/>
    </w:p>
    <w:p w14:paraId="4AF1423B" w14:textId="77777777" w:rsidR="009874D3" w:rsidRPr="000D233B" w:rsidRDefault="009874D3" w:rsidP="009874D3">
      <w:pPr>
        <w:tabs>
          <w:tab w:val="left" w:pos="3446"/>
        </w:tabs>
        <w:rPr>
          <w:rFonts w:ascii="Cambria" w:eastAsia="MS Mincho" w:hAnsi="Cambria" w:cs="Times New Roman"/>
          <w:color w:val="000000"/>
        </w:rPr>
      </w:pPr>
    </w:p>
    <w:p w14:paraId="2486B564" w14:textId="77777777" w:rsidR="009874D3" w:rsidRPr="000D233B" w:rsidRDefault="009874D3" w:rsidP="009874D3">
      <w:pPr>
        <w:rPr>
          <w:rFonts w:ascii="Cambria" w:eastAsia="MS Mincho" w:hAnsi="Cambria" w:cs="Times New Roman"/>
          <w:i/>
          <w:color w:val="000000"/>
        </w:rPr>
      </w:pPr>
      <w:r w:rsidRPr="000D233B">
        <w:rPr>
          <w:rFonts w:ascii="Cambria" w:eastAsia="MS Mincho" w:hAnsi="Cambria" w:cs="Times New Roman"/>
          <w:color w:val="000000"/>
        </w:rPr>
        <w:t xml:space="preserve">Effective Date: </w:t>
      </w:r>
      <w:r w:rsidRPr="000D233B">
        <w:rPr>
          <w:rFonts w:ascii="Cambria" w:eastAsia="MS Mincho" w:hAnsi="Cambria" w:cs="Times New Roman"/>
          <w:i/>
          <w:color w:val="000000"/>
        </w:rPr>
        <w:t>May 1, 2015</w:t>
      </w:r>
      <w:r w:rsidRPr="000D233B">
        <w:rPr>
          <w:rFonts w:ascii="Cambria" w:eastAsia="MS Mincho" w:hAnsi="Cambria" w:cs="Times New Roman"/>
          <w:color w:val="000000"/>
        </w:rPr>
        <w:br/>
        <w:t>Last Revision Date:</w:t>
      </w:r>
      <w:r>
        <w:rPr>
          <w:rFonts w:ascii="Cambria" w:eastAsia="MS Mincho" w:hAnsi="Cambria" w:cs="Times New Roman"/>
          <w:i/>
          <w:color w:val="000000"/>
        </w:rPr>
        <w:t xml:space="preserve"> October 24, 2023</w:t>
      </w:r>
    </w:p>
    <w:p w14:paraId="5EE97CA4" w14:textId="77777777" w:rsidR="009874D3" w:rsidRPr="000D233B" w:rsidRDefault="009874D3" w:rsidP="009874D3">
      <w:pPr>
        <w:rPr>
          <w:rFonts w:ascii="Cambria" w:eastAsia="MS Mincho" w:hAnsi="Cambria" w:cs="Times New Roman"/>
          <w:i/>
          <w:color w:val="000000"/>
        </w:rPr>
      </w:pPr>
    </w:p>
    <w:p w14:paraId="3E5F8C13" w14:textId="77777777" w:rsidR="009874D3" w:rsidRPr="000D233B" w:rsidRDefault="009874D3" w:rsidP="009874D3">
      <w:pPr>
        <w:rPr>
          <w:rFonts w:ascii="Cambria" w:eastAsia="MS Mincho" w:hAnsi="Cambria" w:cs="Times New Roman"/>
          <w:i/>
          <w:color w:val="000000"/>
        </w:rPr>
      </w:pPr>
      <w:r w:rsidRPr="000D233B">
        <w:rPr>
          <w:rFonts w:ascii="Cambria" w:eastAsia="MS Mincho" w:hAnsi="Cambria" w:cs="Times New Roman"/>
          <w:b/>
          <w:i/>
          <w:color w:val="000000"/>
        </w:rPr>
        <w:t xml:space="preserve">Scope: </w:t>
      </w:r>
      <w:r w:rsidRPr="000D233B">
        <w:rPr>
          <w:rFonts w:ascii="Cambria" w:eastAsia="MS Mincho" w:hAnsi="Cambria" w:cs="Times New Roman"/>
          <w:i/>
          <w:color w:val="000000"/>
        </w:rPr>
        <w:t xml:space="preserve">This policy provides </w:t>
      </w:r>
      <w:proofErr w:type="gramStart"/>
      <w:r w:rsidRPr="000D233B">
        <w:rPr>
          <w:rFonts w:ascii="Cambria" w:eastAsia="MS Mincho" w:hAnsi="Cambria" w:cs="Times New Roman"/>
          <w:i/>
          <w:color w:val="000000"/>
        </w:rPr>
        <w:t>direction</w:t>
      </w:r>
      <w:proofErr w:type="gramEnd"/>
      <w:r w:rsidRPr="000D233B">
        <w:rPr>
          <w:rFonts w:ascii="Cambria" w:eastAsia="MS Mincho" w:hAnsi="Cambria" w:cs="Times New Roman"/>
          <w:i/>
          <w:color w:val="000000"/>
        </w:rPr>
        <w:t xml:space="preserve"> </w:t>
      </w:r>
      <w:proofErr w:type="gramStart"/>
      <w:r w:rsidRPr="000D233B">
        <w:rPr>
          <w:rFonts w:ascii="Cambria" w:eastAsia="MS Mincho" w:hAnsi="Cambria" w:cs="Times New Roman"/>
          <w:i/>
          <w:color w:val="000000"/>
        </w:rPr>
        <w:t>to</w:t>
      </w:r>
      <w:proofErr w:type="gramEnd"/>
      <w:r w:rsidRPr="000D233B">
        <w:rPr>
          <w:rFonts w:ascii="Cambria" w:eastAsia="MS Mincho" w:hAnsi="Cambria" w:cs="Times New Roman"/>
          <w:i/>
          <w:color w:val="000000"/>
        </w:rPr>
        <w:t xml:space="preserve"> LSC members, athletes, officials, coaches and parents relating to filing complaints for review by the LSC.</w:t>
      </w:r>
    </w:p>
    <w:p w14:paraId="728D8F57" w14:textId="77777777" w:rsidR="009874D3" w:rsidRPr="000D233B" w:rsidRDefault="009874D3" w:rsidP="009874D3">
      <w:pPr>
        <w:rPr>
          <w:rFonts w:ascii="Cambria" w:eastAsia="MS Mincho" w:hAnsi="Cambria" w:cs="Times New Roman"/>
          <w:i/>
          <w:color w:val="000000"/>
        </w:rPr>
      </w:pPr>
    </w:p>
    <w:p w14:paraId="3BC0DFA9" w14:textId="77777777" w:rsidR="009874D3" w:rsidRPr="000D233B" w:rsidRDefault="009874D3" w:rsidP="009874D3">
      <w:pPr>
        <w:numPr>
          <w:ilvl w:val="1"/>
          <w:numId w:val="72"/>
        </w:numPr>
        <w:contextualSpacing/>
        <w:rPr>
          <w:rFonts w:ascii="Cambria" w:eastAsia="MS Mincho" w:hAnsi="Cambria" w:cs="Times New Roman"/>
          <w:b/>
          <w:color w:val="000000"/>
        </w:rPr>
      </w:pPr>
      <w:r w:rsidRPr="000D233B">
        <w:rPr>
          <w:rFonts w:ascii="Cambria" w:eastAsia="MS Mincho" w:hAnsi="Cambria" w:cs="Times New Roman"/>
          <w:b/>
          <w:color w:val="000000"/>
        </w:rPr>
        <w:t>USA Swimming Required Policies</w:t>
      </w:r>
    </w:p>
    <w:p w14:paraId="71513553" w14:textId="77777777" w:rsidR="009874D3" w:rsidRPr="000D233B" w:rsidRDefault="009874D3" w:rsidP="009874D3">
      <w:pPr>
        <w:numPr>
          <w:ilvl w:val="2"/>
          <w:numId w:val="72"/>
        </w:numPr>
        <w:contextualSpacing/>
        <w:rPr>
          <w:rFonts w:ascii="Cambria" w:eastAsia="MS Mincho" w:hAnsi="Cambria" w:cs="Times New Roman"/>
          <w:b/>
          <w:color w:val="000000"/>
        </w:rPr>
      </w:pPr>
      <w:r w:rsidRPr="000D233B">
        <w:rPr>
          <w:rFonts w:ascii="Cambria" w:eastAsia="MS Mincho" w:hAnsi="Cambria" w:cs="Times New Roman"/>
          <w:color w:val="000000"/>
        </w:rPr>
        <w:t xml:space="preserve">Any member of Wisconsin Swimming may bring a complaint to Wisconsin Swimming for an action, inaction, or conduct that is believed to have been improper or incorrect. The individual shall provide a written statement </w:t>
      </w:r>
      <w:proofErr w:type="gramStart"/>
      <w:r w:rsidRPr="000D233B">
        <w:rPr>
          <w:rFonts w:ascii="Cambria" w:eastAsia="MS Mincho" w:hAnsi="Cambria" w:cs="Times New Roman"/>
          <w:color w:val="000000"/>
        </w:rPr>
        <w:t>to</w:t>
      </w:r>
      <w:proofErr w:type="gramEnd"/>
      <w:r w:rsidRPr="000D233B">
        <w:rPr>
          <w:rFonts w:ascii="Cambria" w:eastAsia="MS Mincho" w:hAnsi="Cambria" w:cs="Times New Roman"/>
          <w:color w:val="000000"/>
        </w:rPr>
        <w:t xml:space="preserve"> the General Chair including:</w:t>
      </w:r>
    </w:p>
    <w:p w14:paraId="5377B6AC" w14:textId="77777777" w:rsidR="009874D3" w:rsidRPr="000D233B" w:rsidRDefault="009874D3" w:rsidP="009874D3">
      <w:pPr>
        <w:numPr>
          <w:ilvl w:val="2"/>
          <w:numId w:val="69"/>
        </w:numPr>
        <w:tabs>
          <w:tab w:val="left" w:pos="1170"/>
        </w:tabs>
        <w:ind w:left="1170" w:hanging="450"/>
        <w:contextualSpacing/>
        <w:rPr>
          <w:rFonts w:ascii="Cambria" w:eastAsia="MS Mincho" w:hAnsi="Cambria" w:cs="Times New Roman"/>
          <w:color w:val="000000"/>
        </w:rPr>
      </w:pPr>
      <w:r w:rsidRPr="000D233B">
        <w:rPr>
          <w:rFonts w:ascii="Cambria" w:eastAsia="MS Mincho" w:hAnsi="Cambria" w:cs="Times New Roman"/>
          <w:color w:val="000000"/>
        </w:rPr>
        <w:t>The name of the person or group believed to have acted improperly; and</w:t>
      </w:r>
    </w:p>
    <w:p w14:paraId="32A7D8B3" w14:textId="77777777" w:rsidR="009874D3" w:rsidRPr="000D233B" w:rsidRDefault="009874D3" w:rsidP="009874D3">
      <w:pPr>
        <w:numPr>
          <w:ilvl w:val="2"/>
          <w:numId w:val="69"/>
        </w:numPr>
        <w:tabs>
          <w:tab w:val="left" w:pos="1170"/>
        </w:tabs>
        <w:ind w:left="1170" w:hanging="450"/>
        <w:contextualSpacing/>
        <w:rPr>
          <w:rFonts w:ascii="Cambria" w:eastAsia="MS Mincho" w:hAnsi="Cambria" w:cs="Times New Roman"/>
          <w:color w:val="000000"/>
        </w:rPr>
      </w:pPr>
      <w:r w:rsidRPr="000D233B">
        <w:rPr>
          <w:rFonts w:ascii="Cambria" w:eastAsia="MS Mincho" w:hAnsi="Cambria" w:cs="Times New Roman"/>
          <w:color w:val="000000"/>
        </w:rPr>
        <w:t>A description of the circumstances giving rise to the complaint</w:t>
      </w:r>
    </w:p>
    <w:p w14:paraId="6C311A4D" w14:textId="77777777" w:rsidR="009874D3" w:rsidRPr="000D233B" w:rsidRDefault="009874D3" w:rsidP="009874D3">
      <w:pPr>
        <w:numPr>
          <w:ilvl w:val="2"/>
          <w:numId w:val="72"/>
        </w:numPr>
        <w:contextualSpacing/>
        <w:rPr>
          <w:rFonts w:ascii="Cambria" w:eastAsia="MS Mincho" w:hAnsi="Cambria" w:cs="Times New Roman"/>
          <w:b/>
          <w:color w:val="000000"/>
        </w:rPr>
      </w:pPr>
      <w:r w:rsidRPr="000D233B">
        <w:rPr>
          <w:rFonts w:ascii="Cambria" w:eastAsia="MS Mincho" w:hAnsi="Cambria" w:cs="Times New Roman"/>
          <w:color w:val="000000"/>
        </w:rPr>
        <w:t>The complaint shall be sent via Certified Mail to the General Chair, along with a filing fee of $150, payable to Wisconsin Swimming, Inc.  If, on its own initiative or upon written request, the LSC Executive Committee determines it to be in the interest of justice and the sport of swimming, the filing fee may be waived on a case-by-case basis.</w:t>
      </w:r>
    </w:p>
    <w:p w14:paraId="32CADC8E" w14:textId="77777777" w:rsidR="009874D3" w:rsidRPr="000D233B" w:rsidRDefault="009874D3" w:rsidP="009874D3">
      <w:pPr>
        <w:numPr>
          <w:ilvl w:val="2"/>
          <w:numId w:val="72"/>
        </w:numPr>
        <w:contextualSpacing/>
        <w:rPr>
          <w:rFonts w:ascii="Cambria" w:eastAsia="MS Mincho" w:hAnsi="Cambria" w:cs="Times New Roman"/>
          <w:b/>
          <w:color w:val="000000"/>
        </w:rPr>
      </w:pPr>
      <w:r w:rsidRPr="000D233B">
        <w:rPr>
          <w:rFonts w:ascii="Cambria" w:eastAsia="MS Mincho" w:hAnsi="Cambria" w:cs="Times New Roman"/>
          <w:color w:val="000000"/>
        </w:rPr>
        <w:t xml:space="preserve">Upon receipt of the Complaint and filing fee, the General Chair shall review the complaint and determine whether the situation shall be addressed within the LSC or referred </w:t>
      </w:r>
      <w:proofErr w:type="gramStart"/>
      <w:r w:rsidRPr="000D233B">
        <w:rPr>
          <w:rFonts w:ascii="Cambria" w:eastAsia="MS Mincho" w:hAnsi="Cambria" w:cs="Times New Roman"/>
          <w:color w:val="000000"/>
        </w:rPr>
        <w:t>to</w:t>
      </w:r>
      <w:proofErr w:type="gramEnd"/>
      <w:r w:rsidRPr="000D233B">
        <w:rPr>
          <w:rFonts w:ascii="Cambria" w:eastAsia="MS Mincho" w:hAnsi="Cambria" w:cs="Times New Roman"/>
          <w:color w:val="000000"/>
        </w:rPr>
        <w:t xml:space="preserve"> the </w:t>
      </w:r>
      <w:r>
        <w:rPr>
          <w:rFonts w:ascii="Cambria" w:eastAsia="MS Mincho" w:hAnsi="Cambria" w:cs="Times New Roman"/>
          <w:color w:val="000000"/>
        </w:rPr>
        <w:t xml:space="preserve">National </w:t>
      </w:r>
      <w:r w:rsidRPr="000D233B">
        <w:rPr>
          <w:rFonts w:ascii="Cambria" w:eastAsia="MS Mincho" w:hAnsi="Cambria" w:cs="Times New Roman"/>
          <w:color w:val="000000"/>
        </w:rPr>
        <w:t xml:space="preserve">Board of Review.  If it is </w:t>
      </w:r>
      <w:r>
        <w:rPr>
          <w:rFonts w:ascii="Cambria" w:eastAsia="MS Mincho" w:hAnsi="Cambria" w:cs="Times New Roman"/>
          <w:color w:val="000000"/>
        </w:rPr>
        <w:t xml:space="preserve">to be </w:t>
      </w:r>
      <w:r w:rsidRPr="000D233B">
        <w:rPr>
          <w:rFonts w:ascii="Cambria" w:eastAsia="MS Mincho" w:hAnsi="Cambria" w:cs="Times New Roman"/>
          <w:color w:val="000000"/>
        </w:rPr>
        <w:t xml:space="preserve">addressed within the LSC, the complaint shall be referred to the Executive Committee for review and disposition. If the situation is not addressed to the satisfaction of the individual filing the complaint, the individual shall have the right to file a formal Petition with the </w:t>
      </w:r>
      <w:r>
        <w:rPr>
          <w:rFonts w:ascii="Cambria" w:eastAsia="MS Mincho" w:hAnsi="Cambria" w:cs="Times New Roman"/>
          <w:color w:val="000000"/>
        </w:rPr>
        <w:t xml:space="preserve">National </w:t>
      </w:r>
      <w:r w:rsidRPr="000D233B">
        <w:rPr>
          <w:rFonts w:ascii="Cambria" w:eastAsia="MS Mincho" w:hAnsi="Cambria" w:cs="Times New Roman"/>
          <w:color w:val="000000"/>
        </w:rPr>
        <w:t>Board of Review.</w:t>
      </w:r>
    </w:p>
    <w:p w14:paraId="2B7C12AC" w14:textId="77777777" w:rsidR="009874D3" w:rsidRPr="000D233B" w:rsidRDefault="009874D3" w:rsidP="009874D3">
      <w:pPr>
        <w:numPr>
          <w:ilvl w:val="2"/>
          <w:numId w:val="72"/>
        </w:numPr>
        <w:tabs>
          <w:tab w:val="left" w:pos="810"/>
        </w:tabs>
        <w:contextualSpacing/>
        <w:rPr>
          <w:rFonts w:ascii="Cambria" w:eastAsia="MS Mincho" w:hAnsi="Cambria" w:cs="Times New Roman"/>
          <w:b/>
          <w:color w:val="000000"/>
        </w:rPr>
      </w:pPr>
      <w:r w:rsidRPr="000D233B">
        <w:rPr>
          <w:rFonts w:ascii="Cambria" w:eastAsia="MS Mincho" w:hAnsi="Cambria" w:cs="Times New Roman"/>
          <w:color w:val="000000"/>
        </w:rPr>
        <w:t>The following outlines the responsibilities of the Wisconsin Swimming Executive Committee</w:t>
      </w:r>
      <w:r>
        <w:rPr>
          <w:rFonts w:ascii="Cambria" w:eastAsia="MS Mincho" w:hAnsi="Cambria" w:cs="Times New Roman"/>
          <w:color w:val="000000"/>
        </w:rPr>
        <w:t>,</w:t>
      </w:r>
      <w:r w:rsidRPr="000D233B">
        <w:rPr>
          <w:rFonts w:ascii="Cambria" w:eastAsia="MS Mincho" w:hAnsi="Cambria" w:cs="Times New Roman"/>
          <w:color w:val="000000"/>
        </w:rPr>
        <w:t xml:space="preserve"> </w:t>
      </w:r>
      <w:r>
        <w:rPr>
          <w:rFonts w:ascii="Cambria" w:eastAsia="MS Mincho" w:hAnsi="Cambria" w:cs="Times New Roman"/>
          <w:color w:val="000000"/>
        </w:rPr>
        <w:t xml:space="preserve">the Zone Sanction Appeal Process </w:t>
      </w:r>
      <w:r w:rsidRPr="000D233B">
        <w:rPr>
          <w:rFonts w:ascii="Cambria" w:eastAsia="MS Mincho" w:hAnsi="Cambria" w:cs="Times New Roman"/>
          <w:color w:val="000000"/>
        </w:rPr>
        <w:t xml:space="preserve">and </w:t>
      </w:r>
      <w:r>
        <w:rPr>
          <w:rFonts w:ascii="Cambria" w:eastAsia="MS Mincho" w:hAnsi="Cambria" w:cs="Times New Roman"/>
          <w:color w:val="000000"/>
        </w:rPr>
        <w:t xml:space="preserve">the </w:t>
      </w:r>
      <w:r w:rsidRPr="000D233B">
        <w:rPr>
          <w:rFonts w:ascii="Cambria" w:eastAsia="MS Mincho" w:hAnsi="Cambria" w:cs="Times New Roman"/>
          <w:color w:val="000000"/>
        </w:rPr>
        <w:t>National Board of Review</w:t>
      </w:r>
    </w:p>
    <w:p w14:paraId="51E51737" w14:textId="77777777" w:rsidR="009874D3" w:rsidRPr="000D233B" w:rsidRDefault="009874D3" w:rsidP="009874D3">
      <w:pPr>
        <w:numPr>
          <w:ilvl w:val="0"/>
          <w:numId w:val="73"/>
        </w:numPr>
        <w:ind w:left="1170" w:hanging="450"/>
        <w:contextualSpacing/>
        <w:rPr>
          <w:rFonts w:ascii="Cambria" w:eastAsia="MS Mincho" w:hAnsi="Cambria" w:cs="Times New Roman"/>
          <w:color w:val="000000"/>
        </w:rPr>
      </w:pPr>
      <w:r w:rsidRPr="000D233B">
        <w:rPr>
          <w:rFonts w:ascii="Cambria" w:eastAsia="MS Mincho" w:hAnsi="Cambria" w:cs="Times New Roman"/>
          <w:color w:val="000000"/>
        </w:rPr>
        <w:t>Wisconsin Swimming Executive Committee</w:t>
      </w:r>
    </w:p>
    <w:p w14:paraId="5CB884CD" w14:textId="77777777" w:rsidR="009874D3" w:rsidRPr="000D233B" w:rsidRDefault="009874D3" w:rsidP="009874D3">
      <w:pPr>
        <w:numPr>
          <w:ilvl w:val="1"/>
          <w:numId w:val="73"/>
        </w:numPr>
        <w:ind w:left="1530"/>
        <w:rPr>
          <w:rFonts w:ascii="Cambria" w:eastAsia="MS Mincho" w:hAnsi="Cambria" w:cs="Times New Roman"/>
          <w:color w:val="000000"/>
        </w:rPr>
      </w:pPr>
      <w:r w:rsidRPr="000D233B">
        <w:rPr>
          <w:rFonts w:ascii="Cambria" w:eastAsia="MS Mincho" w:hAnsi="Cambria" w:cs="Times New Roman"/>
          <w:color w:val="000000"/>
        </w:rPr>
        <w:t>Hears complaints and appeals regarding administrative matters within the LSC.</w:t>
      </w:r>
    </w:p>
    <w:p w14:paraId="2DCB94ED" w14:textId="77777777" w:rsidR="009874D3" w:rsidRPr="000D233B" w:rsidRDefault="009874D3" w:rsidP="009874D3">
      <w:pPr>
        <w:numPr>
          <w:ilvl w:val="3"/>
          <w:numId w:val="41"/>
        </w:numPr>
        <w:tabs>
          <w:tab w:val="left" w:pos="1890"/>
        </w:tabs>
        <w:ind w:left="1530" w:firstLine="0"/>
        <w:contextualSpacing/>
        <w:rPr>
          <w:rFonts w:ascii="Cambria" w:eastAsia="MS Mincho" w:hAnsi="Cambria" w:cs="Times New Roman"/>
          <w:color w:val="000000"/>
        </w:rPr>
      </w:pPr>
      <w:r w:rsidRPr="000D233B">
        <w:rPr>
          <w:rFonts w:ascii="Cambria" w:eastAsia="MS Mincho" w:hAnsi="Cambria" w:cs="Times New Roman"/>
          <w:color w:val="000000"/>
        </w:rPr>
        <w:t>Appeals of LSC fines</w:t>
      </w:r>
    </w:p>
    <w:p w14:paraId="761D0383" w14:textId="77777777" w:rsidR="009874D3" w:rsidRPr="000D233B" w:rsidRDefault="009874D3" w:rsidP="009874D3">
      <w:pPr>
        <w:numPr>
          <w:ilvl w:val="3"/>
          <w:numId w:val="41"/>
        </w:numPr>
        <w:tabs>
          <w:tab w:val="left" w:pos="1890"/>
        </w:tabs>
        <w:ind w:left="1530" w:firstLine="0"/>
        <w:contextualSpacing/>
        <w:rPr>
          <w:rFonts w:ascii="Cambria" w:eastAsia="MS Mincho" w:hAnsi="Cambria" w:cs="Times New Roman"/>
          <w:color w:val="000000"/>
        </w:rPr>
      </w:pPr>
      <w:r w:rsidRPr="000D233B">
        <w:rPr>
          <w:rFonts w:ascii="Cambria" w:eastAsia="MS Mincho" w:hAnsi="Cambria" w:cs="Times New Roman"/>
          <w:color w:val="000000"/>
        </w:rPr>
        <w:t>Club versus Club Issues</w:t>
      </w:r>
    </w:p>
    <w:p w14:paraId="521CBA5D" w14:textId="77777777" w:rsidR="009874D3" w:rsidRPr="000D233B" w:rsidRDefault="009874D3" w:rsidP="009874D3">
      <w:pPr>
        <w:numPr>
          <w:ilvl w:val="1"/>
          <w:numId w:val="73"/>
        </w:numPr>
        <w:ind w:left="1530"/>
        <w:rPr>
          <w:rFonts w:ascii="Cambria" w:eastAsia="MS Mincho" w:hAnsi="Cambria" w:cs="Times New Roman"/>
          <w:color w:val="000000"/>
        </w:rPr>
      </w:pPr>
      <w:proofErr w:type="gramStart"/>
      <w:r w:rsidRPr="000D233B">
        <w:rPr>
          <w:rFonts w:ascii="Cambria" w:eastAsia="MS Mincho" w:hAnsi="Cambria" w:cs="Times New Roman"/>
          <w:color w:val="000000"/>
        </w:rPr>
        <w:t>Shall</w:t>
      </w:r>
      <w:proofErr w:type="gramEnd"/>
      <w:r w:rsidRPr="000D233B">
        <w:rPr>
          <w:rFonts w:ascii="Cambria" w:eastAsia="MS Mincho" w:hAnsi="Cambria" w:cs="Times New Roman"/>
          <w:color w:val="000000"/>
        </w:rPr>
        <w:t xml:space="preserve"> have no jurisdiction to hear complaints regarding conduct that may violate the USA Swimming Code of Conduct.</w:t>
      </w:r>
    </w:p>
    <w:p w14:paraId="332672B4" w14:textId="77777777" w:rsidR="009874D3" w:rsidRPr="000D233B" w:rsidRDefault="009874D3" w:rsidP="009874D3">
      <w:pPr>
        <w:keepNext/>
        <w:keepLines/>
        <w:numPr>
          <w:ilvl w:val="0"/>
          <w:numId w:val="73"/>
        </w:numPr>
        <w:ind w:left="1170" w:hanging="450"/>
        <w:contextualSpacing/>
        <w:rPr>
          <w:rFonts w:ascii="Cambria" w:eastAsia="MS Mincho" w:hAnsi="Cambria" w:cs="Times New Roman"/>
          <w:b/>
          <w:color w:val="000000"/>
        </w:rPr>
      </w:pPr>
      <w:r w:rsidRPr="00C43ABC">
        <w:rPr>
          <w:rFonts w:ascii="Cambria" w:hAnsi="Cambria"/>
        </w:rPr>
        <w:t>Zone Sanction Appeal Process.</w:t>
      </w:r>
    </w:p>
    <w:p w14:paraId="650B32F6" w14:textId="77777777" w:rsidR="009874D3" w:rsidRDefault="009874D3" w:rsidP="009874D3">
      <w:pPr>
        <w:pStyle w:val="ListParagraph"/>
        <w:keepNext/>
        <w:keepLines/>
        <w:numPr>
          <w:ilvl w:val="1"/>
          <w:numId w:val="73"/>
        </w:numPr>
        <w:spacing w:after="160" w:line="259" w:lineRule="auto"/>
        <w:ind w:left="1530"/>
        <w:rPr>
          <w:rFonts w:ascii="Cambria" w:eastAsia="MS Mincho" w:hAnsi="Cambria" w:cs="Times New Roman"/>
          <w:color w:val="000000"/>
        </w:rPr>
      </w:pPr>
      <w:r w:rsidRPr="002805E9">
        <w:rPr>
          <w:rFonts w:ascii="Cambria" w:eastAsia="MS Mincho" w:hAnsi="Cambria" w:cs="Times New Roman"/>
          <w:color w:val="000000"/>
        </w:rPr>
        <w:t xml:space="preserve">This is an appeal process for clubs that have been denied a sanction by their LSC. </w:t>
      </w:r>
    </w:p>
    <w:p w14:paraId="79AF03D2" w14:textId="77777777" w:rsidR="009874D3" w:rsidRPr="002805E9" w:rsidRDefault="009874D3" w:rsidP="009874D3">
      <w:pPr>
        <w:pStyle w:val="ListParagraph"/>
        <w:keepNext/>
        <w:keepLines/>
        <w:numPr>
          <w:ilvl w:val="2"/>
          <w:numId w:val="73"/>
        </w:numPr>
        <w:spacing w:after="160" w:line="259" w:lineRule="auto"/>
        <w:ind w:left="1890"/>
        <w:rPr>
          <w:rFonts w:ascii="Cambria" w:eastAsia="MS Mincho" w:hAnsi="Cambria" w:cs="Times New Roman"/>
          <w:color w:val="000000"/>
        </w:rPr>
      </w:pPr>
      <w:r w:rsidRPr="002805E9">
        <w:rPr>
          <w:rFonts w:ascii="Cambria" w:eastAsia="MS Mincho" w:hAnsi="Cambria" w:cs="Times New Roman"/>
          <w:color w:val="000000"/>
        </w:rPr>
        <w:t xml:space="preserve">Each LSC has been authorized by USA Swimming to </w:t>
      </w:r>
      <w:proofErr w:type="gramStart"/>
      <w:r w:rsidRPr="002805E9">
        <w:rPr>
          <w:rFonts w:ascii="Cambria" w:eastAsia="MS Mincho" w:hAnsi="Cambria" w:cs="Times New Roman"/>
          <w:color w:val="000000"/>
        </w:rPr>
        <w:t>issue the sanction</w:t>
      </w:r>
      <w:proofErr w:type="gramEnd"/>
      <w:r w:rsidRPr="002805E9">
        <w:rPr>
          <w:rFonts w:ascii="Cambria" w:eastAsia="MS Mincho" w:hAnsi="Cambria" w:cs="Times New Roman"/>
          <w:color w:val="000000"/>
        </w:rPr>
        <w:t xml:space="preserve"> or approval for all swimming </w:t>
      </w:r>
      <w:proofErr w:type="gramStart"/>
      <w:r w:rsidRPr="002805E9">
        <w:rPr>
          <w:rFonts w:ascii="Cambria" w:eastAsia="MS Mincho" w:hAnsi="Cambria" w:cs="Times New Roman"/>
          <w:color w:val="000000"/>
        </w:rPr>
        <w:t>competition</w:t>
      </w:r>
      <w:proofErr w:type="gramEnd"/>
      <w:r w:rsidRPr="002805E9">
        <w:rPr>
          <w:rFonts w:ascii="Cambria" w:eastAsia="MS Mincho" w:hAnsi="Cambria" w:cs="Times New Roman"/>
          <w:color w:val="000000"/>
        </w:rPr>
        <w:t xml:space="preserve"> conducted within its geographical boundaries as described in Article 202 of the rulebook. </w:t>
      </w:r>
    </w:p>
    <w:p w14:paraId="4A32842D" w14:textId="77777777" w:rsidR="009874D3" w:rsidRPr="002805E9" w:rsidRDefault="009874D3" w:rsidP="009874D3">
      <w:pPr>
        <w:pStyle w:val="ListParagraph"/>
        <w:numPr>
          <w:ilvl w:val="2"/>
          <w:numId w:val="73"/>
        </w:numPr>
        <w:spacing w:after="160" w:line="259" w:lineRule="auto"/>
        <w:ind w:left="1890"/>
        <w:rPr>
          <w:rFonts w:ascii="Cambria" w:eastAsia="MS Mincho" w:hAnsi="Cambria" w:cs="Times New Roman"/>
          <w:color w:val="000000"/>
        </w:rPr>
      </w:pPr>
      <w:r w:rsidRPr="002805E9">
        <w:rPr>
          <w:rFonts w:ascii="Cambria" w:eastAsia="MS Mincho" w:hAnsi="Cambria" w:cs="Times New Roman"/>
          <w:color w:val="000000"/>
        </w:rPr>
        <w:t xml:space="preserve">Additional requirements for sanction and approval may be established by a vote of the LSC House of Delegates in accordance with LSC bylaws. </w:t>
      </w:r>
    </w:p>
    <w:p w14:paraId="0F0599FA" w14:textId="77777777" w:rsidR="009874D3" w:rsidRPr="002805E9" w:rsidRDefault="009874D3" w:rsidP="009874D3">
      <w:pPr>
        <w:pStyle w:val="ListParagraph"/>
        <w:numPr>
          <w:ilvl w:val="2"/>
          <w:numId w:val="73"/>
        </w:numPr>
        <w:spacing w:after="160" w:line="259" w:lineRule="auto"/>
        <w:ind w:left="1890"/>
        <w:rPr>
          <w:rFonts w:ascii="Cambria" w:eastAsia="MS Mincho" w:hAnsi="Cambria" w:cs="Times New Roman"/>
          <w:color w:val="000000"/>
        </w:rPr>
      </w:pPr>
      <w:r w:rsidRPr="002805E9">
        <w:rPr>
          <w:rFonts w:ascii="Cambria" w:eastAsia="MS Mincho" w:hAnsi="Cambria" w:cs="Times New Roman"/>
          <w:color w:val="000000"/>
        </w:rPr>
        <w:t xml:space="preserve">Championship Meets are protected. A meet in direct conflict can be denied.  </w:t>
      </w:r>
    </w:p>
    <w:p w14:paraId="64F0C750" w14:textId="77777777" w:rsidR="009874D3" w:rsidRPr="002805E9" w:rsidRDefault="009874D3" w:rsidP="009874D3">
      <w:pPr>
        <w:pStyle w:val="ListParagraph"/>
        <w:numPr>
          <w:ilvl w:val="2"/>
          <w:numId w:val="73"/>
        </w:numPr>
        <w:spacing w:after="160" w:line="259" w:lineRule="auto"/>
        <w:ind w:left="1890"/>
        <w:rPr>
          <w:rFonts w:ascii="Cambria" w:eastAsia="MS Mincho" w:hAnsi="Cambria" w:cs="Times New Roman"/>
          <w:color w:val="000000"/>
        </w:rPr>
      </w:pPr>
      <w:r w:rsidRPr="002805E9">
        <w:rPr>
          <w:rFonts w:ascii="Cambria" w:eastAsia="MS Mincho" w:hAnsi="Cambria" w:cs="Times New Roman"/>
          <w:color w:val="000000"/>
        </w:rPr>
        <w:t xml:space="preserve">The LSC still has the right and authority to establish and collect relevant entry fees. </w:t>
      </w:r>
    </w:p>
    <w:p w14:paraId="041B2A73" w14:textId="77777777" w:rsidR="009874D3" w:rsidRPr="002805E9" w:rsidRDefault="009874D3" w:rsidP="009874D3">
      <w:pPr>
        <w:pStyle w:val="ListParagraph"/>
        <w:numPr>
          <w:ilvl w:val="2"/>
          <w:numId w:val="73"/>
        </w:numPr>
        <w:spacing w:after="160" w:line="259" w:lineRule="auto"/>
        <w:ind w:left="1890"/>
        <w:rPr>
          <w:rFonts w:ascii="Cambria" w:eastAsia="MS Mincho" w:hAnsi="Cambria" w:cs="Times New Roman"/>
          <w:color w:val="000000"/>
        </w:rPr>
      </w:pPr>
      <w:r w:rsidRPr="002805E9">
        <w:rPr>
          <w:rFonts w:ascii="Cambria" w:eastAsia="MS Mincho" w:hAnsi="Cambria" w:cs="Times New Roman"/>
          <w:color w:val="000000"/>
        </w:rPr>
        <w:t xml:space="preserve">Potential hosts must adhere to the LSC published guidelines, deadlines and procedures. </w:t>
      </w:r>
    </w:p>
    <w:p w14:paraId="21381DD9" w14:textId="77777777" w:rsidR="009874D3" w:rsidRPr="002805E9" w:rsidRDefault="009874D3" w:rsidP="009874D3">
      <w:pPr>
        <w:pStyle w:val="ListParagraph"/>
        <w:numPr>
          <w:ilvl w:val="2"/>
          <w:numId w:val="73"/>
        </w:numPr>
        <w:spacing w:after="160" w:line="259" w:lineRule="auto"/>
        <w:ind w:left="1890"/>
        <w:rPr>
          <w:rFonts w:ascii="Cambria" w:eastAsia="MS Mincho" w:hAnsi="Cambria" w:cs="Times New Roman"/>
          <w:color w:val="000000"/>
        </w:rPr>
      </w:pPr>
      <w:r w:rsidRPr="002805E9">
        <w:rPr>
          <w:rFonts w:ascii="Cambria" w:eastAsia="MS Mincho" w:hAnsi="Cambria" w:cs="Times New Roman"/>
          <w:color w:val="000000"/>
        </w:rPr>
        <w:lastRenderedPageBreak/>
        <w:t>Potential hosts must follow USA Swimming rules and guidelines</w:t>
      </w:r>
    </w:p>
    <w:p w14:paraId="00DDDDC9" w14:textId="77777777" w:rsidR="009874D3" w:rsidRPr="002805E9" w:rsidRDefault="009874D3" w:rsidP="009874D3">
      <w:pPr>
        <w:pStyle w:val="ListParagraph"/>
        <w:numPr>
          <w:ilvl w:val="1"/>
          <w:numId w:val="73"/>
        </w:numPr>
        <w:spacing w:after="160" w:line="259" w:lineRule="auto"/>
        <w:ind w:left="1530"/>
        <w:rPr>
          <w:rFonts w:ascii="Cambria" w:eastAsia="MS Mincho" w:hAnsi="Cambria" w:cs="Times New Roman"/>
          <w:color w:val="000000"/>
        </w:rPr>
      </w:pPr>
      <w:r w:rsidRPr="002805E9">
        <w:rPr>
          <w:rFonts w:ascii="Cambria" w:eastAsia="MS Mincho" w:hAnsi="Cambria" w:cs="Times New Roman"/>
          <w:color w:val="000000"/>
        </w:rPr>
        <w:t>LSC requirements delegated by USA Swimming to LSCs:</w:t>
      </w:r>
    </w:p>
    <w:p w14:paraId="5A92143A" w14:textId="77777777" w:rsidR="009874D3" w:rsidRPr="002805E9" w:rsidRDefault="009874D3" w:rsidP="009874D3">
      <w:pPr>
        <w:pStyle w:val="ListParagraph"/>
        <w:numPr>
          <w:ilvl w:val="2"/>
          <w:numId w:val="73"/>
        </w:numPr>
        <w:spacing w:after="160" w:line="259" w:lineRule="auto"/>
        <w:ind w:left="1890"/>
        <w:rPr>
          <w:rFonts w:ascii="Cambria" w:eastAsia="MS Mincho" w:hAnsi="Cambria" w:cs="Times New Roman"/>
          <w:color w:val="000000"/>
        </w:rPr>
      </w:pPr>
      <w:r w:rsidRPr="002805E9">
        <w:rPr>
          <w:rFonts w:ascii="Cambria" w:eastAsia="MS Mincho" w:hAnsi="Cambria" w:cs="Times New Roman"/>
          <w:color w:val="000000"/>
        </w:rPr>
        <w:t xml:space="preserve">Establish submission deadlines for sanction and approval applications and publish such deadlines along with relevant instructions and forms. </w:t>
      </w:r>
    </w:p>
    <w:p w14:paraId="311ED55B" w14:textId="77777777" w:rsidR="009874D3" w:rsidRPr="002805E9" w:rsidRDefault="009874D3" w:rsidP="009874D3">
      <w:pPr>
        <w:pStyle w:val="ListParagraph"/>
        <w:numPr>
          <w:ilvl w:val="2"/>
          <w:numId w:val="73"/>
        </w:numPr>
        <w:spacing w:after="160" w:line="259" w:lineRule="auto"/>
        <w:ind w:left="1890"/>
        <w:rPr>
          <w:rFonts w:ascii="Cambria" w:eastAsia="MS Mincho" w:hAnsi="Cambria" w:cs="Times New Roman"/>
          <w:color w:val="000000"/>
        </w:rPr>
      </w:pPr>
      <w:r w:rsidRPr="002805E9">
        <w:rPr>
          <w:rFonts w:ascii="Cambria" w:eastAsia="MS Mincho" w:hAnsi="Cambria" w:cs="Times New Roman"/>
          <w:color w:val="000000"/>
        </w:rPr>
        <w:t xml:space="preserve">Establish and publish policies regarding applications submitted as well as relevant fees and penalties. </w:t>
      </w:r>
    </w:p>
    <w:p w14:paraId="06EBD2AA" w14:textId="77777777" w:rsidR="009874D3" w:rsidRPr="002805E9" w:rsidRDefault="009874D3" w:rsidP="009874D3">
      <w:pPr>
        <w:pStyle w:val="ListParagraph"/>
        <w:numPr>
          <w:ilvl w:val="2"/>
          <w:numId w:val="73"/>
        </w:numPr>
        <w:spacing w:after="160" w:line="259" w:lineRule="auto"/>
        <w:ind w:left="1890"/>
        <w:rPr>
          <w:rFonts w:ascii="Cambria" w:eastAsia="MS Mincho" w:hAnsi="Cambria" w:cs="Times New Roman"/>
          <w:color w:val="000000"/>
        </w:rPr>
      </w:pPr>
      <w:r w:rsidRPr="002805E9">
        <w:rPr>
          <w:rFonts w:ascii="Cambria" w:eastAsia="MS Mincho" w:hAnsi="Cambria" w:cs="Times New Roman"/>
          <w:color w:val="000000"/>
        </w:rPr>
        <w:t xml:space="preserve">Establish and publish policies regarding applications submitted after the published deadlines citing relevant fees and penalties. </w:t>
      </w:r>
    </w:p>
    <w:p w14:paraId="1FFD65A1" w14:textId="77777777" w:rsidR="009874D3" w:rsidRPr="002805E9" w:rsidRDefault="009874D3" w:rsidP="009874D3">
      <w:pPr>
        <w:pStyle w:val="ListParagraph"/>
        <w:numPr>
          <w:ilvl w:val="2"/>
          <w:numId w:val="73"/>
        </w:numPr>
        <w:spacing w:after="160" w:line="259" w:lineRule="auto"/>
        <w:ind w:left="1890"/>
        <w:rPr>
          <w:rFonts w:ascii="Cambria" w:eastAsia="MS Mincho" w:hAnsi="Cambria" w:cs="Times New Roman"/>
          <w:color w:val="000000"/>
        </w:rPr>
      </w:pPr>
      <w:r w:rsidRPr="002805E9">
        <w:rPr>
          <w:rFonts w:ascii="Cambria" w:eastAsia="MS Mincho" w:hAnsi="Cambria" w:cs="Times New Roman"/>
          <w:color w:val="000000"/>
        </w:rPr>
        <w:t xml:space="preserve">Establish a written policy that the LSC must provide written notification within 10 days to the applicant citing the reason for the denial and instruction for appeal. </w:t>
      </w:r>
    </w:p>
    <w:p w14:paraId="573088DC" w14:textId="77777777" w:rsidR="009874D3" w:rsidRPr="002805E9" w:rsidRDefault="009874D3" w:rsidP="009874D3">
      <w:pPr>
        <w:pStyle w:val="ListParagraph"/>
        <w:numPr>
          <w:ilvl w:val="2"/>
          <w:numId w:val="73"/>
        </w:numPr>
        <w:spacing w:after="160" w:line="259" w:lineRule="auto"/>
        <w:ind w:left="1890"/>
        <w:rPr>
          <w:rFonts w:ascii="Cambria" w:eastAsia="MS Mincho" w:hAnsi="Cambria" w:cs="Times New Roman"/>
          <w:color w:val="000000"/>
        </w:rPr>
      </w:pPr>
      <w:r w:rsidRPr="002805E9">
        <w:rPr>
          <w:rFonts w:ascii="Cambria" w:eastAsia="MS Mincho" w:hAnsi="Cambria" w:cs="Times New Roman"/>
          <w:color w:val="000000"/>
        </w:rPr>
        <w:t>Update the LSC Procedure Manual as needed to reflect deadlines and instructions.</w:t>
      </w:r>
    </w:p>
    <w:p w14:paraId="7BFF42AD" w14:textId="77777777" w:rsidR="009874D3" w:rsidRDefault="009874D3" w:rsidP="009874D3">
      <w:pPr>
        <w:pStyle w:val="ListParagraph"/>
        <w:numPr>
          <w:ilvl w:val="1"/>
          <w:numId w:val="73"/>
        </w:numPr>
        <w:spacing w:after="160" w:line="259" w:lineRule="auto"/>
        <w:ind w:left="1530" w:hanging="288"/>
        <w:rPr>
          <w:rFonts w:ascii="Cambria" w:eastAsia="MS Mincho" w:hAnsi="Cambria" w:cs="Times New Roman"/>
          <w:color w:val="000000"/>
        </w:rPr>
      </w:pPr>
      <w:r w:rsidRPr="002805E9">
        <w:rPr>
          <w:rFonts w:ascii="Cambria" w:eastAsia="MS Mincho" w:hAnsi="Cambria" w:cs="Times New Roman"/>
          <w:color w:val="000000"/>
        </w:rPr>
        <w:t>Authority of the zone sanction appeal panel (ZSAP</w:t>
      </w:r>
      <w:proofErr w:type="gramStart"/>
      <w:r w:rsidRPr="002805E9">
        <w:rPr>
          <w:rFonts w:ascii="Cambria" w:eastAsia="MS Mincho" w:hAnsi="Cambria" w:cs="Times New Roman"/>
          <w:color w:val="000000"/>
        </w:rPr>
        <w:t>);</w:t>
      </w:r>
      <w:proofErr w:type="gramEnd"/>
      <w:r w:rsidRPr="002805E9">
        <w:rPr>
          <w:rFonts w:ascii="Cambria" w:eastAsia="MS Mincho" w:hAnsi="Cambria" w:cs="Times New Roman"/>
          <w:color w:val="000000"/>
        </w:rPr>
        <w:t xml:space="preserve"> </w:t>
      </w:r>
    </w:p>
    <w:p w14:paraId="0AADD020" w14:textId="77777777" w:rsidR="009874D3" w:rsidRPr="002805E9" w:rsidRDefault="009874D3" w:rsidP="009874D3">
      <w:pPr>
        <w:pStyle w:val="ListParagraph"/>
        <w:numPr>
          <w:ilvl w:val="2"/>
          <w:numId w:val="171"/>
        </w:numPr>
        <w:spacing w:after="160" w:line="259" w:lineRule="auto"/>
        <w:rPr>
          <w:rFonts w:ascii="Cambria" w:eastAsia="MS Mincho" w:hAnsi="Cambria" w:cs="Times New Roman"/>
          <w:color w:val="000000"/>
        </w:rPr>
      </w:pPr>
      <w:r w:rsidRPr="002805E9">
        <w:rPr>
          <w:rFonts w:ascii="Cambria" w:eastAsia="MS Mincho" w:hAnsi="Cambria" w:cs="Times New Roman"/>
          <w:color w:val="000000"/>
        </w:rPr>
        <w:t xml:space="preserve">To review the process followed by the host/petitioner and the LSC and determine if all rules and policies have been followed and fairly applied. </w:t>
      </w:r>
    </w:p>
    <w:p w14:paraId="4916170B" w14:textId="77777777" w:rsidR="009874D3" w:rsidRPr="002805E9" w:rsidRDefault="009874D3" w:rsidP="009874D3">
      <w:pPr>
        <w:pStyle w:val="ListParagraph"/>
        <w:numPr>
          <w:ilvl w:val="2"/>
          <w:numId w:val="171"/>
        </w:numPr>
        <w:spacing w:after="160" w:line="259" w:lineRule="auto"/>
        <w:rPr>
          <w:rFonts w:ascii="Cambria" w:eastAsia="MS Mincho" w:hAnsi="Cambria" w:cs="Times New Roman"/>
          <w:color w:val="000000"/>
        </w:rPr>
      </w:pPr>
      <w:r w:rsidRPr="002805E9">
        <w:rPr>
          <w:rFonts w:ascii="Cambria" w:eastAsia="MS Mincho" w:hAnsi="Cambria" w:cs="Times New Roman"/>
          <w:color w:val="000000"/>
        </w:rPr>
        <w:t xml:space="preserve">The ZSAP does not have the authority to overrule LSC regulations and policies. </w:t>
      </w:r>
    </w:p>
    <w:p w14:paraId="6F7EDC68" w14:textId="77777777" w:rsidR="009874D3" w:rsidRPr="002805E9" w:rsidRDefault="009874D3" w:rsidP="009874D3">
      <w:pPr>
        <w:pStyle w:val="ListParagraph"/>
        <w:numPr>
          <w:ilvl w:val="2"/>
          <w:numId w:val="171"/>
        </w:numPr>
        <w:spacing w:after="160" w:line="259" w:lineRule="auto"/>
        <w:rPr>
          <w:rFonts w:ascii="Cambria" w:eastAsia="MS Mincho" w:hAnsi="Cambria" w:cs="Times New Roman"/>
          <w:color w:val="000000"/>
        </w:rPr>
      </w:pPr>
      <w:r w:rsidRPr="002805E9">
        <w:rPr>
          <w:rFonts w:ascii="Cambria" w:eastAsia="MS Mincho" w:hAnsi="Cambria" w:cs="Times New Roman"/>
          <w:color w:val="000000"/>
        </w:rPr>
        <w:t xml:space="preserve">The ZSAP does not have the authority to establish entry fees. </w:t>
      </w:r>
    </w:p>
    <w:p w14:paraId="70DA72B2" w14:textId="77777777" w:rsidR="009874D3" w:rsidRDefault="009874D3" w:rsidP="009874D3">
      <w:pPr>
        <w:pStyle w:val="ListParagraph"/>
        <w:numPr>
          <w:ilvl w:val="2"/>
          <w:numId w:val="171"/>
        </w:numPr>
        <w:spacing w:after="160" w:line="259" w:lineRule="auto"/>
        <w:rPr>
          <w:rFonts w:ascii="Cambria" w:eastAsia="MS Mincho" w:hAnsi="Cambria" w:cs="Times New Roman"/>
          <w:color w:val="000000"/>
        </w:rPr>
      </w:pPr>
      <w:proofErr w:type="gramStart"/>
      <w:r w:rsidRPr="002805E9">
        <w:rPr>
          <w:rFonts w:ascii="Cambria" w:eastAsia="MS Mincho" w:hAnsi="Cambria" w:cs="Times New Roman"/>
          <w:color w:val="000000"/>
        </w:rPr>
        <w:t>The ZSAP</w:t>
      </w:r>
      <w:proofErr w:type="gramEnd"/>
      <w:r w:rsidRPr="002805E9">
        <w:rPr>
          <w:rFonts w:ascii="Cambria" w:eastAsia="MS Mincho" w:hAnsi="Cambria" w:cs="Times New Roman"/>
          <w:color w:val="000000"/>
        </w:rPr>
        <w:t xml:space="preserve"> is authorized to direct the LSC to issue a meet sanction or approval in those instances where, in the ZSAP’s judgment, the rules and policies have not been properly applied or when the ZSAP believes that competitive opportunities for athletes are being unfairly denied.</w:t>
      </w:r>
    </w:p>
    <w:p w14:paraId="076F0CAE" w14:textId="77777777" w:rsidR="009874D3" w:rsidRPr="00C43ABC" w:rsidRDefault="009874D3" w:rsidP="009874D3">
      <w:pPr>
        <w:pStyle w:val="ListParagraph"/>
        <w:numPr>
          <w:ilvl w:val="1"/>
          <w:numId w:val="171"/>
        </w:numPr>
        <w:spacing w:after="160" w:line="259" w:lineRule="auto"/>
        <w:rPr>
          <w:rFonts w:ascii="Cambria" w:eastAsia="MS Mincho" w:hAnsi="Cambria" w:cs="Times New Roman"/>
          <w:color w:val="000000"/>
        </w:rPr>
      </w:pPr>
      <w:r w:rsidRPr="00C43ABC">
        <w:rPr>
          <w:rFonts w:ascii="Cambria" w:eastAsia="MS Mincho" w:hAnsi="Cambria" w:cs="Times New Roman"/>
          <w:color w:val="000000"/>
        </w:rPr>
        <w:t>The ZSAP Handbook describing processes in detail is located on the Central Zone website.</w:t>
      </w:r>
    </w:p>
    <w:p w14:paraId="4A4625FC" w14:textId="77777777" w:rsidR="009874D3" w:rsidRDefault="009874D3" w:rsidP="009874D3">
      <w:pPr>
        <w:keepNext/>
        <w:keepLines/>
        <w:numPr>
          <w:ilvl w:val="0"/>
          <w:numId w:val="73"/>
        </w:numPr>
        <w:ind w:left="1170" w:hanging="450"/>
        <w:contextualSpacing/>
        <w:rPr>
          <w:rFonts w:ascii="Cambria" w:eastAsia="MS Mincho" w:hAnsi="Cambria" w:cs="Times New Roman"/>
          <w:color w:val="000000"/>
        </w:rPr>
      </w:pPr>
      <w:r w:rsidRPr="00BE2433">
        <w:rPr>
          <w:rFonts w:ascii="Cambria" w:eastAsia="MS Mincho" w:hAnsi="Cambria" w:cs="Times New Roman"/>
          <w:color w:val="000000"/>
        </w:rPr>
        <w:t xml:space="preserve">National Board of Review(“NBOR”) </w:t>
      </w:r>
    </w:p>
    <w:p w14:paraId="002C05EC" w14:textId="77777777" w:rsidR="009874D3" w:rsidRDefault="009874D3" w:rsidP="009874D3">
      <w:pPr>
        <w:keepNext/>
        <w:keepLines/>
        <w:numPr>
          <w:ilvl w:val="1"/>
          <w:numId w:val="73"/>
        </w:numPr>
        <w:ind w:left="1620"/>
        <w:contextualSpacing/>
        <w:rPr>
          <w:rFonts w:ascii="Cambria" w:eastAsia="MS Mincho" w:hAnsi="Cambria" w:cs="Times New Roman"/>
          <w:color w:val="000000"/>
        </w:rPr>
      </w:pPr>
      <w:r>
        <w:rPr>
          <w:rFonts w:ascii="Cambria" w:eastAsia="MS Mincho" w:hAnsi="Cambria" w:cs="Times New Roman"/>
          <w:color w:val="000000"/>
        </w:rPr>
        <w:t>The NBOR has the original and ex</w:t>
      </w:r>
      <w:r w:rsidRPr="00BE2433">
        <w:rPr>
          <w:rFonts w:ascii="Cambria" w:eastAsia="MS Mincho" w:hAnsi="Cambria" w:cs="Times New Roman"/>
          <w:color w:val="000000"/>
        </w:rPr>
        <w:t xml:space="preserve">clusive </w:t>
      </w:r>
      <w:r>
        <w:rPr>
          <w:rFonts w:ascii="Cambria" w:eastAsia="MS Mincho" w:hAnsi="Cambria" w:cs="Times New Roman"/>
          <w:color w:val="000000"/>
        </w:rPr>
        <w:t>J</w:t>
      </w:r>
      <w:r w:rsidRPr="00BE2433">
        <w:rPr>
          <w:rFonts w:ascii="Cambria" w:eastAsia="MS Mincho" w:hAnsi="Cambria" w:cs="Times New Roman"/>
          <w:color w:val="000000"/>
        </w:rPr>
        <w:t>urisdiction</w:t>
      </w:r>
      <w:r>
        <w:rPr>
          <w:rFonts w:ascii="Cambria" w:eastAsia="MS Mincho" w:hAnsi="Cambria" w:cs="Times New Roman"/>
          <w:color w:val="000000"/>
        </w:rPr>
        <w:t xml:space="preserve"> for:</w:t>
      </w:r>
    </w:p>
    <w:p w14:paraId="33EBEC40" w14:textId="77777777" w:rsidR="009874D3" w:rsidRPr="003512BF" w:rsidRDefault="009874D3" w:rsidP="009874D3">
      <w:pPr>
        <w:keepNext/>
        <w:keepLines/>
        <w:numPr>
          <w:ilvl w:val="2"/>
          <w:numId w:val="73"/>
        </w:numPr>
        <w:ind w:left="1980"/>
        <w:contextualSpacing/>
        <w:rPr>
          <w:rFonts w:ascii="Cambria" w:eastAsia="MS Mincho" w:hAnsi="Cambria" w:cs="Times New Roman"/>
          <w:color w:val="000000"/>
        </w:rPr>
      </w:pPr>
      <w:r w:rsidRPr="003512BF">
        <w:rPr>
          <w:rFonts w:ascii="Cambria" w:eastAsia="MS Mincho" w:hAnsi="Cambria" w:cs="Times New Roman"/>
          <w:color w:val="000000"/>
        </w:rPr>
        <w:t xml:space="preserve">Any complaint involving athletes or other members, or Participating Non-Members, during a national or international </w:t>
      </w:r>
      <w:proofErr w:type="gramStart"/>
      <w:r w:rsidRPr="003512BF">
        <w:rPr>
          <w:rFonts w:ascii="Cambria" w:eastAsia="MS Mincho" w:hAnsi="Cambria" w:cs="Times New Roman"/>
          <w:color w:val="000000"/>
        </w:rPr>
        <w:t>event;</w:t>
      </w:r>
      <w:proofErr w:type="gramEnd"/>
      <w:r w:rsidRPr="003512BF">
        <w:rPr>
          <w:rFonts w:ascii="Cambria" w:eastAsia="MS Mincho" w:hAnsi="Cambria" w:cs="Times New Roman"/>
          <w:color w:val="000000"/>
        </w:rPr>
        <w:t xml:space="preserve"> </w:t>
      </w:r>
    </w:p>
    <w:p w14:paraId="7CD331F5" w14:textId="77777777" w:rsidR="009874D3" w:rsidRPr="003512BF" w:rsidRDefault="009874D3" w:rsidP="009874D3">
      <w:pPr>
        <w:numPr>
          <w:ilvl w:val="2"/>
          <w:numId w:val="73"/>
        </w:numPr>
        <w:ind w:left="1980"/>
        <w:contextualSpacing/>
        <w:rPr>
          <w:rFonts w:ascii="Cambria" w:eastAsia="MS Mincho" w:hAnsi="Cambria" w:cs="Times New Roman"/>
          <w:color w:val="000000"/>
        </w:rPr>
      </w:pPr>
      <w:r w:rsidRPr="003512BF">
        <w:rPr>
          <w:rFonts w:ascii="Cambria" w:eastAsia="MS Mincho" w:hAnsi="Cambria" w:cs="Times New Roman"/>
          <w:color w:val="000000"/>
        </w:rPr>
        <w:t xml:space="preserve">Any complaint under Article 301.1 of the USA Swimming Rules &amp; Regulations against any individual or organizational member of USA Swimming or organization affiliated with USA Swimming alleging the denial of (or </w:t>
      </w:r>
      <w:proofErr w:type="gramStart"/>
      <w:r w:rsidRPr="003512BF">
        <w:rPr>
          <w:rFonts w:ascii="Cambria" w:eastAsia="MS Mincho" w:hAnsi="Cambria" w:cs="Times New Roman"/>
          <w:color w:val="000000"/>
        </w:rPr>
        <w:t>a threat</w:t>
      </w:r>
      <w:proofErr w:type="gramEnd"/>
      <w:r w:rsidRPr="003512BF">
        <w:rPr>
          <w:rFonts w:ascii="Cambria" w:eastAsia="MS Mincho" w:hAnsi="Cambria" w:cs="Times New Roman"/>
          <w:color w:val="000000"/>
        </w:rPr>
        <w:t xml:space="preserve"> to deny) any eligible swimmer, coach, trainer, manager, official or administrator the opportunity to </w:t>
      </w:r>
      <w:proofErr w:type="gramStart"/>
      <w:r w:rsidRPr="003512BF">
        <w:rPr>
          <w:rFonts w:ascii="Cambria" w:eastAsia="MS Mincho" w:hAnsi="Cambria" w:cs="Times New Roman"/>
          <w:color w:val="000000"/>
        </w:rPr>
        <w:t>participate;</w:t>
      </w:r>
      <w:proofErr w:type="gramEnd"/>
      <w:r w:rsidRPr="003512BF">
        <w:rPr>
          <w:rFonts w:ascii="Cambria" w:eastAsia="MS Mincho" w:hAnsi="Cambria" w:cs="Times New Roman"/>
          <w:color w:val="000000"/>
        </w:rPr>
        <w:t xml:space="preserve"> </w:t>
      </w:r>
    </w:p>
    <w:p w14:paraId="4D308302" w14:textId="77777777" w:rsidR="009874D3" w:rsidRPr="003512BF" w:rsidRDefault="009874D3" w:rsidP="009874D3">
      <w:pPr>
        <w:numPr>
          <w:ilvl w:val="2"/>
          <w:numId w:val="73"/>
        </w:numPr>
        <w:ind w:left="1980"/>
        <w:contextualSpacing/>
        <w:rPr>
          <w:rFonts w:ascii="Cambria" w:eastAsia="MS Mincho" w:hAnsi="Cambria" w:cs="Times New Roman"/>
          <w:color w:val="000000"/>
        </w:rPr>
      </w:pPr>
      <w:r w:rsidRPr="003512BF">
        <w:rPr>
          <w:rFonts w:ascii="Cambria" w:eastAsia="MS Mincho" w:hAnsi="Cambria" w:cs="Times New Roman"/>
          <w:color w:val="000000"/>
        </w:rPr>
        <w:t xml:space="preserve">Any complaint under Articles 304.3.1 through 304.3.12 of the USA Swimming Rules &amp; Regulations against any member of USA Swimming, including any athlete, coach, manager, official, member of any committee, or a Participating </w:t>
      </w:r>
      <w:proofErr w:type="gramStart"/>
      <w:r w:rsidRPr="003512BF">
        <w:rPr>
          <w:rFonts w:ascii="Cambria" w:eastAsia="MS Mincho" w:hAnsi="Cambria" w:cs="Times New Roman"/>
          <w:color w:val="000000"/>
        </w:rPr>
        <w:t>Non-Member;</w:t>
      </w:r>
      <w:proofErr w:type="gramEnd"/>
      <w:r w:rsidRPr="003512BF">
        <w:rPr>
          <w:rFonts w:ascii="Cambria" w:eastAsia="MS Mincho" w:hAnsi="Cambria" w:cs="Times New Roman"/>
          <w:color w:val="000000"/>
        </w:rPr>
        <w:t xml:space="preserve"> </w:t>
      </w:r>
    </w:p>
    <w:p w14:paraId="591EB912" w14:textId="77777777" w:rsidR="009874D3" w:rsidRPr="003512BF" w:rsidRDefault="009874D3" w:rsidP="009874D3">
      <w:pPr>
        <w:numPr>
          <w:ilvl w:val="2"/>
          <w:numId w:val="73"/>
        </w:numPr>
        <w:ind w:left="1980"/>
        <w:contextualSpacing/>
        <w:rPr>
          <w:rFonts w:ascii="Cambria" w:eastAsia="MS Mincho" w:hAnsi="Cambria" w:cs="Times New Roman"/>
          <w:color w:val="000000"/>
        </w:rPr>
      </w:pPr>
      <w:r w:rsidRPr="003512BF">
        <w:rPr>
          <w:rFonts w:ascii="Cambria" w:eastAsia="MS Mincho" w:hAnsi="Cambria" w:cs="Times New Roman"/>
          <w:color w:val="000000"/>
        </w:rPr>
        <w:t xml:space="preserve">Any complaint initiated by USA Swimming, which shall be prosecuted by and may be appealed by the President &amp; </w:t>
      </w:r>
      <w:proofErr w:type="gramStart"/>
      <w:r w:rsidRPr="003512BF">
        <w:rPr>
          <w:rFonts w:ascii="Cambria" w:eastAsia="MS Mincho" w:hAnsi="Cambria" w:cs="Times New Roman"/>
          <w:color w:val="000000"/>
        </w:rPr>
        <w:t>CEO;</w:t>
      </w:r>
      <w:proofErr w:type="gramEnd"/>
      <w:r w:rsidRPr="003512BF">
        <w:rPr>
          <w:rFonts w:ascii="Cambria" w:eastAsia="MS Mincho" w:hAnsi="Cambria" w:cs="Times New Roman"/>
          <w:color w:val="000000"/>
        </w:rPr>
        <w:t xml:space="preserve"> </w:t>
      </w:r>
    </w:p>
    <w:p w14:paraId="0AAEBD1C" w14:textId="77777777" w:rsidR="009874D3" w:rsidRPr="003512BF" w:rsidRDefault="009874D3" w:rsidP="009874D3">
      <w:pPr>
        <w:numPr>
          <w:ilvl w:val="2"/>
          <w:numId w:val="73"/>
        </w:numPr>
        <w:ind w:left="1980"/>
        <w:contextualSpacing/>
        <w:rPr>
          <w:rFonts w:ascii="Cambria" w:eastAsia="MS Mincho" w:hAnsi="Cambria" w:cs="Times New Roman"/>
          <w:color w:val="000000"/>
        </w:rPr>
      </w:pPr>
      <w:r w:rsidRPr="003512BF">
        <w:rPr>
          <w:rFonts w:ascii="Cambria" w:eastAsia="MS Mincho" w:hAnsi="Cambria" w:cs="Times New Roman"/>
          <w:color w:val="000000"/>
        </w:rPr>
        <w:t xml:space="preserve">Any complaint under Article 304.3.14 of the USA Swimming Rules &amp; Regulations that is not heard pursuant to the U.S. Center for SafeSport’s SafeSport Code for the Olympic and Paralympic </w:t>
      </w:r>
      <w:proofErr w:type="gramStart"/>
      <w:r w:rsidRPr="003512BF">
        <w:rPr>
          <w:rFonts w:ascii="Cambria" w:eastAsia="MS Mincho" w:hAnsi="Cambria" w:cs="Times New Roman"/>
          <w:color w:val="000000"/>
        </w:rPr>
        <w:t>Movement;</w:t>
      </w:r>
      <w:proofErr w:type="gramEnd"/>
    </w:p>
    <w:p w14:paraId="6C999F48" w14:textId="77777777" w:rsidR="009874D3" w:rsidRPr="003512BF" w:rsidRDefault="009874D3" w:rsidP="009874D3">
      <w:pPr>
        <w:numPr>
          <w:ilvl w:val="2"/>
          <w:numId w:val="73"/>
        </w:numPr>
        <w:ind w:left="1980"/>
        <w:contextualSpacing/>
        <w:rPr>
          <w:rFonts w:ascii="Cambria" w:eastAsia="MS Mincho" w:hAnsi="Cambria" w:cs="Times New Roman"/>
          <w:color w:val="000000"/>
        </w:rPr>
      </w:pPr>
      <w:r w:rsidRPr="003512BF">
        <w:rPr>
          <w:rFonts w:ascii="Cambria" w:eastAsia="MS Mincho" w:hAnsi="Cambria" w:cs="Times New Roman"/>
          <w:color w:val="000000"/>
        </w:rPr>
        <w:t xml:space="preserve">Any appeal initiated pursuant to adverse action taken by the USA Swimming Board of Directors against an LSC for alleged violations of an LSC Affiliation </w:t>
      </w:r>
      <w:proofErr w:type="gramStart"/>
      <w:r w:rsidRPr="003512BF">
        <w:rPr>
          <w:rFonts w:ascii="Cambria" w:eastAsia="MS Mincho" w:hAnsi="Cambria" w:cs="Times New Roman"/>
          <w:color w:val="000000"/>
        </w:rPr>
        <w:t>Agreement;</w:t>
      </w:r>
      <w:proofErr w:type="gramEnd"/>
      <w:r w:rsidRPr="003512BF">
        <w:rPr>
          <w:rFonts w:ascii="Cambria" w:eastAsia="MS Mincho" w:hAnsi="Cambria" w:cs="Times New Roman"/>
          <w:color w:val="000000"/>
        </w:rPr>
        <w:t xml:space="preserve"> </w:t>
      </w:r>
    </w:p>
    <w:p w14:paraId="5C806B44" w14:textId="77777777" w:rsidR="009874D3" w:rsidRPr="003512BF" w:rsidRDefault="009874D3" w:rsidP="009874D3">
      <w:pPr>
        <w:numPr>
          <w:ilvl w:val="2"/>
          <w:numId w:val="73"/>
        </w:numPr>
        <w:ind w:left="1980"/>
        <w:contextualSpacing/>
        <w:rPr>
          <w:rFonts w:ascii="Cambria" w:eastAsia="MS Mincho" w:hAnsi="Cambria" w:cs="Times New Roman"/>
          <w:color w:val="000000"/>
        </w:rPr>
      </w:pPr>
      <w:r w:rsidRPr="003512BF">
        <w:rPr>
          <w:rFonts w:ascii="Cambria" w:eastAsia="MS Mincho" w:hAnsi="Cambria" w:cs="Times New Roman"/>
          <w:color w:val="000000"/>
        </w:rPr>
        <w:t xml:space="preserve">Any appeal initiated pursuant to an adverse action taken against an athlete for alleged violations of the applicable USA Swimming team rules for a USA Swimming international team </w:t>
      </w:r>
      <w:proofErr w:type="gramStart"/>
      <w:r w:rsidRPr="003512BF">
        <w:rPr>
          <w:rFonts w:ascii="Cambria" w:eastAsia="MS Mincho" w:hAnsi="Cambria" w:cs="Times New Roman"/>
          <w:color w:val="000000"/>
        </w:rPr>
        <w:t>trip;</w:t>
      </w:r>
      <w:proofErr w:type="gramEnd"/>
      <w:r w:rsidRPr="003512BF">
        <w:rPr>
          <w:rFonts w:ascii="Cambria" w:eastAsia="MS Mincho" w:hAnsi="Cambria" w:cs="Times New Roman"/>
          <w:color w:val="000000"/>
        </w:rPr>
        <w:t xml:space="preserve"> </w:t>
      </w:r>
    </w:p>
    <w:p w14:paraId="459FEEF0" w14:textId="77777777" w:rsidR="009874D3" w:rsidRPr="003512BF" w:rsidRDefault="009874D3" w:rsidP="009874D3">
      <w:pPr>
        <w:numPr>
          <w:ilvl w:val="2"/>
          <w:numId w:val="73"/>
        </w:numPr>
        <w:ind w:left="1980"/>
        <w:contextualSpacing/>
        <w:rPr>
          <w:rFonts w:ascii="Cambria" w:eastAsia="MS Mincho" w:hAnsi="Cambria" w:cs="Times New Roman"/>
          <w:color w:val="000000"/>
        </w:rPr>
      </w:pPr>
      <w:r w:rsidRPr="003512BF">
        <w:rPr>
          <w:rFonts w:ascii="Cambria" w:eastAsia="MS Mincho" w:hAnsi="Cambria" w:cs="Times New Roman"/>
          <w:color w:val="000000"/>
        </w:rPr>
        <w:lastRenderedPageBreak/>
        <w:t xml:space="preserve">Any complaint under USA Swimming’s Whistleblower and Anti-Retaliation Policy, initiated by the USA Swimming Ethics Committee pursuant to that Policy, or any complaint of retaliation initiated by the complaining party if the Ethics Committee determines that it will not initiate a complaint in its own </w:t>
      </w:r>
      <w:proofErr w:type="gramStart"/>
      <w:r w:rsidRPr="003512BF">
        <w:rPr>
          <w:rFonts w:ascii="Cambria" w:eastAsia="MS Mincho" w:hAnsi="Cambria" w:cs="Times New Roman"/>
          <w:color w:val="000000"/>
        </w:rPr>
        <w:t>name;</w:t>
      </w:r>
      <w:proofErr w:type="gramEnd"/>
      <w:r w:rsidRPr="003512BF">
        <w:rPr>
          <w:rFonts w:ascii="Cambria" w:eastAsia="MS Mincho" w:hAnsi="Cambria" w:cs="Times New Roman"/>
          <w:color w:val="000000"/>
        </w:rPr>
        <w:t xml:space="preserve"> </w:t>
      </w:r>
    </w:p>
    <w:p w14:paraId="239E41DC" w14:textId="77777777" w:rsidR="009874D3" w:rsidRPr="003512BF" w:rsidRDefault="009874D3" w:rsidP="009874D3">
      <w:pPr>
        <w:numPr>
          <w:ilvl w:val="2"/>
          <w:numId w:val="73"/>
        </w:numPr>
        <w:ind w:left="1980"/>
        <w:contextualSpacing/>
        <w:rPr>
          <w:rFonts w:ascii="Cambria" w:eastAsia="MS Mincho" w:hAnsi="Cambria" w:cs="Times New Roman"/>
          <w:color w:val="000000"/>
        </w:rPr>
      </w:pPr>
      <w:r w:rsidRPr="003512BF">
        <w:rPr>
          <w:rFonts w:ascii="Cambria" w:eastAsia="MS Mincho" w:hAnsi="Cambria" w:cs="Times New Roman"/>
          <w:color w:val="000000"/>
        </w:rPr>
        <w:t xml:space="preserve">Any matter to determine whether a member or prospective member who fails to meet the automatic qualification criteria of USA Swimming’s Background Check Policy is eligible for membership and if so under what </w:t>
      </w:r>
      <w:proofErr w:type="gramStart"/>
      <w:r w:rsidRPr="003512BF">
        <w:rPr>
          <w:rFonts w:ascii="Cambria" w:eastAsia="MS Mincho" w:hAnsi="Cambria" w:cs="Times New Roman"/>
          <w:color w:val="000000"/>
        </w:rPr>
        <w:t>conditions;</w:t>
      </w:r>
      <w:proofErr w:type="gramEnd"/>
      <w:r w:rsidRPr="003512BF">
        <w:rPr>
          <w:rFonts w:ascii="Cambria" w:eastAsia="MS Mincho" w:hAnsi="Cambria" w:cs="Times New Roman"/>
          <w:color w:val="000000"/>
        </w:rPr>
        <w:t xml:space="preserve"> </w:t>
      </w:r>
    </w:p>
    <w:p w14:paraId="09515224" w14:textId="77777777" w:rsidR="009874D3" w:rsidRPr="003512BF" w:rsidRDefault="009874D3" w:rsidP="009874D3">
      <w:pPr>
        <w:numPr>
          <w:ilvl w:val="2"/>
          <w:numId w:val="73"/>
        </w:numPr>
        <w:ind w:left="1980"/>
        <w:contextualSpacing/>
        <w:rPr>
          <w:rFonts w:ascii="Cambria" w:eastAsia="MS Mincho" w:hAnsi="Cambria" w:cs="Times New Roman"/>
          <w:color w:val="000000"/>
        </w:rPr>
      </w:pPr>
      <w:r w:rsidRPr="003512BF">
        <w:rPr>
          <w:rFonts w:ascii="Cambria" w:eastAsia="MS Mincho" w:hAnsi="Cambria" w:cs="Times New Roman"/>
          <w:color w:val="000000"/>
        </w:rPr>
        <w:t xml:space="preserve">Any complaint involving a member, former member or prospective member found by the U.S. Olympic &amp; Paralympic Committee (the “USOPC”) to have violated its rules, policies and/or procedures, or the Ted Stevens Olympic and Amateur Sports </w:t>
      </w:r>
      <w:proofErr w:type="gramStart"/>
      <w:r w:rsidRPr="003512BF">
        <w:rPr>
          <w:rFonts w:ascii="Cambria" w:eastAsia="MS Mincho" w:hAnsi="Cambria" w:cs="Times New Roman"/>
          <w:color w:val="000000"/>
        </w:rPr>
        <w:t>Act;</w:t>
      </w:r>
      <w:proofErr w:type="gramEnd"/>
      <w:r w:rsidRPr="003512BF">
        <w:rPr>
          <w:rFonts w:ascii="Cambria" w:eastAsia="MS Mincho" w:hAnsi="Cambria" w:cs="Times New Roman"/>
          <w:color w:val="000000"/>
        </w:rPr>
        <w:t xml:space="preserve"> </w:t>
      </w:r>
    </w:p>
    <w:p w14:paraId="0FC8F1EB" w14:textId="77777777" w:rsidR="009874D3" w:rsidRPr="003512BF" w:rsidRDefault="009874D3" w:rsidP="009874D3">
      <w:pPr>
        <w:numPr>
          <w:ilvl w:val="2"/>
          <w:numId w:val="73"/>
        </w:numPr>
        <w:ind w:left="1980"/>
        <w:contextualSpacing/>
        <w:rPr>
          <w:rFonts w:ascii="Cambria" w:eastAsia="MS Mincho" w:hAnsi="Cambria" w:cs="Times New Roman"/>
          <w:color w:val="000000"/>
        </w:rPr>
      </w:pPr>
      <w:r w:rsidRPr="003512BF">
        <w:rPr>
          <w:rFonts w:ascii="Cambria" w:eastAsia="MS Mincho" w:hAnsi="Cambria" w:cs="Times New Roman"/>
          <w:color w:val="000000"/>
        </w:rPr>
        <w:t xml:space="preserve">Any complaint filed against USA Swimming regarding USA Swimming’s alleged violation of or noncompliance with USOPC rules, policies and/or procedures, or the Ted Stevens Olympic and Amateur Sports </w:t>
      </w:r>
      <w:proofErr w:type="gramStart"/>
      <w:r w:rsidRPr="003512BF">
        <w:rPr>
          <w:rFonts w:ascii="Cambria" w:eastAsia="MS Mincho" w:hAnsi="Cambria" w:cs="Times New Roman"/>
          <w:color w:val="000000"/>
        </w:rPr>
        <w:t>Act;</w:t>
      </w:r>
      <w:proofErr w:type="gramEnd"/>
      <w:r w:rsidRPr="003512BF">
        <w:rPr>
          <w:rFonts w:ascii="Cambria" w:eastAsia="MS Mincho" w:hAnsi="Cambria" w:cs="Times New Roman"/>
          <w:color w:val="000000"/>
        </w:rPr>
        <w:t xml:space="preserve"> </w:t>
      </w:r>
    </w:p>
    <w:p w14:paraId="2AF578BF" w14:textId="77777777" w:rsidR="009874D3" w:rsidRPr="003512BF" w:rsidRDefault="009874D3" w:rsidP="009874D3">
      <w:pPr>
        <w:numPr>
          <w:ilvl w:val="2"/>
          <w:numId w:val="73"/>
        </w:numPr>
        <w:ind w:left="1980"/>
        <w:contextualSpacing/>
        <w:rPr>
          <w:rFonts w:ascii="Cambria" w:eastAsia="MS Mincho" w:hAnsi="Cambria" w:cs="Times New Roman"/>
          <w:color w:val="000000"/>
        </w:rPr>
      </w:pPr>
      <w:r w:rsidRPr="003512BF">
        <w:rPr>
          <w:rFonts w:ascii="Cambria" w:eastAsia="MS Mincho" w:hAnsi="Cambria" w:cs="Times New Roman"/>
          <w:color w:val="000000"/>
        </w:rPr>
        <w:t xml:space="preserve">Any matter to determine whether any member, former member, or prospective member found by a state or federal jurisdiction to have violated a state or federal law is eligible for membership and if so under what conditions; or </w:t>
      </w:r>
    </w:p>
    <w:p w14:paraId="26260FF4" w14:textId="77777777" w:rsidR="009874D3" w:rsidRPr="003512BF" w:rsidRDefault="009874D3" w:rsidP="009874D3">
      <w:pPr>
        <w:numPr>
          <w:ilvl w:val="2"/>
          <w:numId w:val="73"/>
        </w:numPr>
        <w:ind w:left="1980"/>
        <w:contextualSpacing/>
        <w:rPr>
          <w:rFonts w:ascii="Cambria" w:eastAsia="MS Mincho" w:hAnsi="Cambria" w:cs="Times New Roman"/>
          <w:color w:val="000000"/>
        </w:rPr>
      </w:pPr>
      <w:r w:rsidRPr="003512BF">
        <w:rPr>
          <w:rFonts w:ascii="Cambria" w:eastAsia="MS Mincho" w:hAnsi="Cambria" w:cs="Times New Roman"/>
          <w:color w:val="000000"/>
        </w:rPr>
        <w:t>Any protest of a referee or meet jury’s ruling, pursuant to Article 102.22.5(B) and any appeals of the Program &amp; Events Coordinator’s decision regarding fines pursuant to Article 207.7.3(C).</w:t>
      </w:r>
    </w:p>
    <w:p w14:paraId="1D3ED1F1" w14:textId="77777777" w:rsidR="009874D3" w:rsidRPr="000D233B" w:rsidRDefault="009874D3" w:rsidP="009874D3">
      <w:pPr>
        <w:autoSpaceDE w:val="0"/>
        <w:autoSpaceDN w:val="0"/>
        <w:adjustRightInd w:val="0"/>
        <w:rPr>
          <w:rFonts w:ascii="Cambria" w:eastAsia="MS Mincho" w:hAnsi="Cambria" w:cs="Times New Roman"/>
          <w:i/>
          <w:color w:val="000000"/>
        </w:rPr>
      </w:pPr>
    </w:p>
    <w:tbl>
      <w:tblPr>
        <w:tblStyle w:val="TableGrid"/>
        <w:tblW w:w="9288" w:type="dxa"/>
        <w:tblLook w:val="04A0" w:firstRow="1" w:lastRow="0" w:firstColumn="1" w:lastColumn="0" w:noHBand="0" w:noVBand="1"/>
      </w:tblPr>
      <w:tblGrid>
        <w:gridCol w:w="2214"/>
        <w:gridCol w:w="2214"/>
        <w:gridCol w:w="4860"/>
      </w:tblGrid>
      <w:tr w:rsidR="009874D3" w:rsidRPr="000D233B" w14:paraId="43E20E4A" w14:textId="77777777" w:rsidTr="009D228B">
        <w:tc>
          <w:tcPr>
            <w:tcW w:w="2214" w:type="dxa"/>
          </w:tcPr>
          <w:p w14:paraId="0E08DD46" w14:textId="77777777" w:rsidR="009874D3" w:rsidRPr="000D233B" w:rsidRDefault="009874D3"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D233B">
              <w:rPr>
                <w:rFonts w:ascii="Cambria" w:eastAsia="Times New Roman" w:hAnsi="Cambria" w:cs="Times New Roman"/>
                <w:color w:val="000000"/>
                <w:sz w:val="20"/>
                <w:szCs w:val="20"/>
              </w:rPr>
              <w:t>Date of Revision</w:t>
            </w:r>
          </w:p>
        </w:tc>
        <w:tc>
          <w:tcPr>
            <w:tcW w:w="2214" w:type="dxa"/>
          </w:tcPr>
          <w:p w14:paraId="051D8E4A" w14:textId="77777777" w:rsidR="009874D3" w:rsidRPr="000D233B" w:rsidRDefault="009874D3"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D233B">
              <w:rPr>
                <w:rFonts w:ascii="Cambria" w:eastAsia="Times New Roman" w:hAnsi="Cambria" w:cs="Times New Roman"/>
                <w:color w:val="000000"/>
                <w:sz w:val="20"/>
                <w:szCs w:val="20"/>
              </w:rPr>
              <w:t>Policy Section(s)</w:t>
            </w:r>
          </w:p>
        </w:tc>
        <w:tc>
          <w:tcPr>
            <w:tcW w:w="4860" w:type="dxa"/>
          </w:tcPr>
          <w:p w14:paraId="59E867C6" w14:textId="77777777" w:rsidR="009874D3" w:rsidRPr="000D233B" w:rsidRDefault="009874D3"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D233B">
              <w:rPr>
                <w:rFonts w:ascii="Cambria" w:eastAsia="Times New Roman" w:hAnsi="Cambria" w:cs="Times New Roman"/>
                <w:color w:val="000000"/>
                <w:sz w:val="20"/>
                <w:szCs w:val="20"/>
              </w:rPr>
              <w:t>Changes Made</w:t>
            </w:r>
          </w:p>
        </w:tc>
      </w:tr>
      <w:tr w:rsidR="009874D3" w:rsidRPr="000D233B" w14:paraId="1A5499EB" w14:textId="77777777" w:rsidTr="009D228B">
        <w:tc>
          <w:tcPr>
            <w:tcW w:w="2214" w:type="dxa"/>
          </w:tcPr>
          <w:p w14:paraId="524B1448" w14:textId="77777777" w:rsidR="009874D3" w:rsidRPr="000D233B" w:rsidRDefault="009874D3"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D233B">
              <w:rPr>
                <w:rFonts w:ascii="Cambria" w:eastAsia="Times New Roman" w:hAnsi="Cambria" w:cs="Times New Roman"/>
                <w:color w:val="000000"/>
                <w:sz w:val="20"/>
                <w:szCs w:val="20"/>
              </w:rPr>
              <w:t>April 25, 2015</w:t>
            </w:r>
          </w:p>
        </w:tc>
        <w:tc>
          <w:tcPr>
            <w:tcW w:w="2214" w:type="dxa"/>
          </w:tcPr>
          <w:p w14:paraId="25560179" w14:textId="77777777" w:rsidR="009874D3" w:rsidRPr="000D233B" w:rsidRDefault="009874D3"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D233B">
              <w:rPr>
                <w:rFonts w:ascii="Cambria" w:eastAsia="Times New Roman" w:hAnsi="Cambria" w:cs="Times New Roman"/>
                <w:color w:val="000000"/>
                <w:sz w:val="20"/>
                <w:szCs w:val="20"/>
              </w:rPr>
              <w:t>All</w:t>
            </w:r>
          </w:p>
        </w:tc>
        <w:tc>
          <w:tcPr>
            <w:tcW w:w="4860" w:type="dxa"/>
          </w:tcPr>
          <w:p w14:paraId="6F834756" w14:textId="77777777" w:rsidR="009874D3" w:rsidRPr="000D233B" w:rsidRDefault="009874D3"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D233B">
              <w:rPr>
                <w:rFonts w:ascii="Cambria" w:eastAsia="Times New Roman" w:hAnsi="Cambria" w:cs="Times New Roman"/>
                <w:color w:val="000000"/>
                <w:sz w:val="20"/>
                <w:szCs w:val="20"/>
              </w:rPr>
              <w:t>Revised to be consistent with USA Swimming mandated elimination of LSC Board of Review</w:t>
            </w:r>
          </w:p>
        </w:tc>
      </w:tr>
      <w:tr w:rsidR="009874D3" w:rsidRPr="000D233B" w14:paraId="4B8B9663" w14:textId="77777777" w:rsidTr="009D228B">
        <w:tc>
          <w:tcPr>
            <w:tcW w:w="2214" w:type="dxa"/>
          </w:tcPr>
          <w:p w14:paraId="3AA18099" w14:textId="77777777" w:rsidR="009874D3" w:rsidRPr="000D233B" w:rsidRDefault="009874D3"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Pr>
                <w:rFonts w:ascii="Cambria" w:eastAsia="Times New Roman" w:hAnsi="Cambria" w:cs="Times New Roman"/>
                <w:color w:val="000000"/>
                <w:sz w:val="20"/>
                <w:szCs w:val="20"/>
              </w:rPr>
              <w:t>October 24, 2023</w:t>
            </w:r>
          </w:p>
        </w:tc>
        <w:tc>
          <w:tcPr>
            <w:tcW w:w="2214" w:type="dxa"/>
          </w:tcPr>
          <w:p w14:paraId="60CF3835" w14:textId="77777777" w:rsidR="009874D3" w:rsidRDefault="009874D3"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Pr>
                <w:rFonts w:ascii="Cambria" w:eastAsia="Times New Roman" w:hAnsi="Cambria" w:cs="Times New Roman"/>
                <w:color w:val="000000"/>
                <w:sz w:val="20"/>
                <w:szCs w:val="20"/>
              </w:rPr>
              <w:t>15.1.3</w:t>
            </w:r>
          </w:p>
          <w:p w14:paraId="08AC462A" w14:textId="77777777" w:rsidR="009874D3" w:rsidRDefault="009874D3"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540C64DD" w14:textId="77777777" w:rsidR="009874D3" w:rsidRDefault="009874D3"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Pr>
                <w:rFonts w:ascii="Cambria" w:eastAsia="Times New Roman" w:hAnsi="Cambria" w:cs="Times New Roman"/>
                <w:color w:val="000000"/>
                <w:sz w:val="20"/>
                <w:szCs w:val="20"/>
              </w:rPr>
              <w:t>15.1.4 B</w:t>
            </w:r>
          </w:p>
          <w:p w14:paraId="7A86678B" w14:textId="77777777" w:rsidR="009874D3" w:rsidRDefault="009874D3"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113F49F7" w14:textId="77777777" w:rsidR="009874D3" w:rsidRPr="000D233B" w:rsidRDefault="009874D3"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Pr>
                <w:rFonts w:ascii="Cambria" w:eastAsia="Times New Roman" w:hAnsi="Cambria" w:cs="Times New Roman"/>
                <w:color w:val="000000"/>
                <w:sz w:val="20"/>
                <w:szCs w:val="20"/>
              </w:rPr>
              <w:t>15.1.4 C</w:t>
            </w:r>
          </w:p>
        </w:tc>
        <w:tc>
          <w:tcPr>
            <w:tcW w:w="4860" w:type="dxa"/>
          </w:tcPr>
          <w:p w14:paraId="440555FB" w14:textId="77777777" w:rsidR="009874D3" w:rsidRDefault="009874D3"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Pr>
                <w:rFonts w:ascii="Cambria" w:eastAsia="Times New Roman" w:hAnsi="Cambria" w:cs="Times New Roman"/>
                <w:color w:val="000000"/>
                <w:sz w:val="20"/>
                <w:szCs w:val="20"/>
              </w:rPr>
              <w:t>Replaced the “Zone Board of Review” with the “National Board of Review”.</w:t>
            </w:r>
          </w:p>
          <w:p w14:paraId="1BC06271" w14:textId="77777777" w:rsidR="009874D3" w:rsidRDefault="009874D3"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Pr>
                <w:rFonts w:ascii="Cambria" w:eastAsia="Times New Roman" w:hAnsi="Cambria" w:cs="Times New Roman"/>
                <w:color w:val="000000"/>
                <w:sz w:val="20"/>
                <w:szCs w:val="20"/>
              </w:rPr>
              <w:t>Replaced the “Zone Board of Review” provisions with the “Zone Sanction Appeal Process.</w:t>
            </w:r>
          </w:p>
          <w:p w14:paraId="3E8D3DE0" w14:textId="77777777" w:rsidR="009874D3" w:rsidRPr="000D233B" w:rsidRDefault="009874D3" w:rsidP="009D22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Pr>
                <w:rFonts w:ascii="Cambria" w:eastAsia="Times New Roman" w:hAnsi="Cambria" w:cs="Times New Roman"/>
                <w:color w:val="000000"/>
                <w:sz w:val="20"/>
                <w:szCs w:val="20"/>
              </w:rPr>
              <w:t>Updated jurisdiction of National Board of Review</w:t>
            </w:r>
          </w:p>
        </w:tc>
      </w:tr>
    </w:tbl>
    <w:p w14:paraId="45152FE7" w14:textId="77777777" w:rsidR="009874D3" w:rsidRDefault="009874D3" w:rsidP="009874D3"/>
    <w:p w14:paraId="09B5B6AA" w14:textId="77777777" w:rsidR="00346476" w:rsidRPr="002B64BE" w:rsidRDefault="00346476" w:rsidP="00836227">
      <w:pPr>
        <w:autoSpaceDE w:val="0"/>
        <w:autoSpaceDN w:val="0"/>
        <w:adjustRightInd w:val="0"/>
        <w:rPr>
          <w:i/>
          <w:color w:val="000000" w:themeColor="text1"/>
          <w:sz w:val="22"/>
          <w:szCs w:val="22"/>
        </w:rPr>
      </w:pPr>
    </w:p>
    <w:p w14:paraId="1B2D52BB" w14:textId="77777777" w:rsidR="00571C17" w:rsidRPr="002B64BE" w:rsidRDefault="00571C17">
      <w:pPr>
        <w:rPr>
          <w:i/>
          <w:color w:val="000000" w:themeColor="text1"/>
          <w:sz w:val="22"/>
          <w:szCs w:val="22"/>
        </w:rPr>
      </w:pPr>
      <w:r w:rsidRPr="002B64BE">
        <w:rPr>
          <w:i/>
          <w:color w:val="000000" w:themeColor="text1"/>
          <w:sz w:val="22"/>
          <w:szCs w:val="22"/>
        </w:rPr>
        <w:br w:type="page"/>
      </w:r>
    </w:p>
    <w:p w14:paraId="34CB818A" w14:textId="77777777" w:rsidR="00075051" w:rsidRPr="002B64BE" w:rsidRDefault="00075051" w:rsidP="00075051">
      <w:pPr>
        <w:rPr>
          <w:b/>
          <w:color w:val="000000" w:themeColor="text1"/>
          <w:sz w:val="28"/>
          <w:szCs w:val="28"/>
        </w:rPr>
      </w:pPr>
      <w:r w:rsidRPr="002B64BE">
        <w:rPr>
          <w:noProof/>
          <w:color w:val="000000" w:themeColor="text1"/>
        </w:rPr>
        <w:lastRenderedPageBreak/>
        <w:drawing>
          <wp:anchor distT="0" distB="0" distL="114300" distR="114300" simplePos="0" relativeHeight="251601920" behindDoc="0" locked="0" layoutInCell="1" allowOverlap="1" wp14:anchorId="6DD70FEF" wp14:editId="2E2952C0">
            <wp:simplePos x="0" y="0"/>
            <wp:positionH relativeFrom="column">
              <wp:posOffset>5063433</wp:posOffset>
            </wp:positionH>
            <wp:positionV relativeFrom="paragraph">
              <wp:posOffset>-569707</wp:posOffset>
            </wp:positionV>
            <wp:extent cx="1161435" cy="1028700"/>
            <wp:effectExtent l="0" t="0" r="635"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8"/>
                    <a:stretch>
                      <a:fillRect/>
                    </a:stretch>
                  </pic:blipFill>
                  <pic:spPr bwMode="auto">
                    <a:xfrm>
                      <a:off x="0" y="0"/>
                      <a:ext cx="1161435" cy="1028700"/>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2B64BE">
        <w:rPr>
          <w:b/>
          <w:color w:val="000000" w:themeColor="text1"/>
          <w:sz w:val="28"/>
          <w:szCs w:val="28"/>
        </w:rPr>
        <w:t>Policy &amp; Procedures Manual</w:t>
      </w:r>
    </w:p>
    <w:p w14:paraId="5D19E80C" w14:textId="5AFF9CE2" w:rsidR="00075051" w:rsidRPr="002B64BE" w:rsidRDefault="00075051" w:rsidP="00075051">
      <w:pPr>
        <w:rPr>
          <w:color w:val="000000" w:themeColor="text1"/>
        </w:rPr>
      </w:pPr>
      <w:r w:rsidRPr="002B64BE">
        <w:rPr>
          <w:b/>
          <w:color w:val="000000" w:themeColor="text1"/>
        </w:rPr>
        <w:t>Wisconsin Swimming, Inc.</w:t>
      </w:r>
    </w:p>
    <w:p w14:paraId="7B794847" w14:textId="77777777" w:rsidR="005A0363" w:rsidRPr="002B64BE" w:rsidRDefault="005A0363" w:rsidP="005A0363">
      <w:pPr>
        <w:pStyle w:val="Heading1"/>
        <w:rPr>
          <w:rFonts w:asciiTheme="minorHAnsi" w:hAnsiTheme="minorHAnsi"/>
          <w:color w:val="000000" w:themeColor="text1"/>
          <w:sz w:val="24"/>
          <w:szCs w:val="24"/>
        </w:rPr>
      </w:pPr>
      <w:bookmarkStart w:id="37" w:name="_Toc197674829"/>
      <w:r w:rsidRPr="002B64BE">
        <w:rPr>
          <w:rFonts w:asciiTheme="minorHAnsi" w:hAnsiTheme="minorHAnsi"/>
          <w:color w:val="000000" w:themeColor="text1"/>
          <w:sz w:val="24"/>
          <w:szCs w:val="24"/>
        </w:rPr>
        <w:t>Policy 16: Website Guidelines</w:t>
      </w:r>
      <w:bookmarkEnd w:id="37"/>
    </w:p>
    <w:p w14:paraId="76D6C3FA" w14:textId="77777777" w:rsidR="005A0363" w:rsidRPr="002B64BE" w:rsidRDefault="005A0363" w:rsidP="005A0363">
      <w:pPr>
        <w:tabs>
          <w:tab w:val="left" w:pos="3446"/>
        </w:tabs>
        <w:rPr>
          <w:color w:val="000000" w:themeColor="text1"/>
        </w:rPr>
      </w:pPr>
    </w:p>
    <w:p w14:paraId="28293526" w14:textId="77777777" w:rsidR="005A0363" w:rsidRPr="002B64BE" w:rsidRDefault="005A0363" w:rsidP="005A0363">
      <w:pPr>
        <w:rPr>
          <w:i/>
          <w:color w:val="000000" w:themeColor="text1"/>
        </w:rPr>
      </w:pPr>
      <w:r w:rsidRPr="002B64BE">
        <w:rPr>
          <w:color w:val="000000" w:themeColor="text1"/>
        </w:rPr>
        <w:t xml:space="preserve">Effective Date: </w:t>
      </w:r>
      <w:r w:rsidRPr="002B64BE">
        <w:rPr>
          <w:i/>
          <w:color w:val="000000" w:themeColor="text1"/>
        </w:rPr>
        <w:t>May 1, 2012</w:t>
      </w:r>
    </w:p>
    <w:p w14:paraId="4FE8B8DD" w14:textId="77777777" w:rsidR="005A0363" w:rsidRPr="002B64BE" w:rsidRDefault="005A0363" w:rsidP="005A0363">
      <w:pPr>
        <w:rPr>
          <w:i/>
          <w:color w:val="000000" w:themeColor="text1"/>
        </w:rPr>
      </w:pPr>
      <w:r w:rsidRPr="002B64BE">
        <w:rPr>
          <w:color w:val="000000" w:themeColor="text1"/>
        </w:rPr>
        <w:t xml:space="preserve">Last Revision Date: </w:t>
      </w:r>
      <w:r>
        <w:rPr>
          <w:i/>
          <w:color w:val="000000" w:themeColor="text1"/>
        </w:rPr>
        <w:t>April 25, 2020</w:t>
      </w:r>
    </w:p>
    <w:p w14:paraId="2E08C9C2" w14:textId="77777777" w:rsidR="005A0363" w:rsidRPr="002B64BE" w:rsidRDefault="005A0363" w:rsidP="005A0363">
      <w:pPr>
        <w:rPr>
          <w:color w:val="000000" w:themeColor="text1"/>
        </w:rPr>
      </w:pPr>
    </w:p>
    <w:p w14:paraId="2230D84B" w14:textId="77777777" w:rsidR="005A0363" w:rsidRPr="002B64BE" w:rsidRDefault="005A0363" w:rsidP="005A0363">
      <w:pPr>
        <w:rPr>
          <w:i/>
          <w:color w:val="000000" w:themeColor="text1"/>
        </w:rPr>
      </w:pPr>
      <w:r w:rsidRPr="002B64BE">
        <w:rPr>
          <w:b/>
          <w:i/>
          <w:color w:val="000000" w:themeColor="text1"/>
        </w:rPr>
        <w:t xml:space="preserve">Scope: </w:t>
      </w:r>
      <w:r w:rsidRPr="002B64BE">
        <w:rPr>
          <w:i/>
          <w:color w:val="000000" w:themeColor="text1"/>
        </w:rPr>
        <w:t xml:space="preserve">This policy provides </w:t>
      </w:r>
      <w:proofErr w:type="gramStart"/>
      <w:r w:rsidRPr="002B64BE">
        <w:rPr>
          <w:i/>
          <w:color w:val="000000" w:themeColor="text1"/>
        </w:rPr>
        <w:t>the guidelines</w:t>
      </w:r>
      <w:proofErr w:type="gramEnd"/>
      <w:r w:rsidRPr="002B64BE">
        <w:rPr>
          <w:i/>
          <w:color w:val="000000" w:themeColor="text1"/>
        </w:rPr>
        <w:t xml:space="preserve"> for placing information on the Wisconsin Swimming website. </w:t>
      </w:r>
    </w:p>
    <w:p w14:paraId="46E66D4B" w14:textId="77777777" w:rsidR="005A0363" w:rsidRPr="002B64BE" w:rsidRDefault="005A0363" w:rsidP="005A0363">
      <w:pPr>
        <w:rPr>
          <w:i/>
          <w:color w:val="000000" w:themeColor="text1"/>
        </w:rPr>
      </w:pPr>
    </w:p>
    <w:p w14:paraId="10FBAAFE" w14:textId="77777777" w:rsidR="005A0363" w:rsidRPr="002B64BE" w:rsidRDefault="005A0363" w:rsidP="00700EC1">
      <w:pPr>
        <w:pStyle w:val="ListParagraph"/>
        <w:numPr>
          <w:ilvl w:val="1"/>
          <w:numId w:val="85"/>
        </w:numPr>
        <w:rPr>
          <w:b/>
          <w:color w:val="000000" w:themeColor="text1"/>
        </w:rPr>
      </w:pPr>
      <w:r w:rsidRPr="002B64BE">
        <w:rPr>
          <w:b/>
          <w:color w:val="000000" w:themeColor="text1"/>
        </w:rPr>
        <w:t>General Information</w:t>
      </w:r>
    </w:p>
    <w:p w14:paraId="21DB9676" w14:textId="77777777" w:rsidR="005A0363" w:rsidRPr="002B64BE" w:rsidRDefault="005A0363" w:rsidP="00700EC1">
      <w:pPr>
        <w:pStyle w:val="ListParagraph"/>
        <w:numPr>
          <w:ilvl w:val="2"/>
          <w:numId w:val="85"/>
        </w:numPr>
        <w:rPr>
          <w:b/>
          <w:color w:val="000000" w:themeColor="text1"/>
        </w:rPr>
      </w:pPr>
      <w:r w:rsidRPr="002B64BE">
        <w:rPr>
          <w:color w:val="000000" w:themeColor="text1"/>
        </w:rPr>
        <w:t>The Wisconsin Swimming website provides timely and accurate information on a continuous basis that is relevant to Wisconsin Swimming athletes, coaches, volunteers, and families.</w:t>
      </w:r>
    </w:p>
    <w:p w14:paraId="0027EB96" w14:textId="77777777" w:rsidR="005A0363" w:rsidRPr="002B64BE" w:rsidRDefault="005A0363" w:rsidP="00700EC1">
      <w:pPr>
        <w:pStyle w:val="ListParagraph"/>
        <w:numPr>
          <w:ilvl w:val="2"/>
          <w:numId w:val="85"/>
        </w:numPr>
        <w:rPr>
          <w:b/>
          <w:color w:val="000000" w:themeColor="text1"/>
        </w:rPr>
      </w:pPr>
      <w:r w:rsidRPr="002B64BE">
        <w:rPr>
          <w:color w:val="000000" w:themeColor="text1"/>
        </w:rPr>
        <w:t>The Wisconsin Swimming website will serve to promote and publicize Wisconsin Swimming and the sport of competitive swimming to the public.</w:t>
      </w:r>
    </w:p>
    <w:p w14:paraId="16858E3F" w14:textId="77777777" w:rsidR="005A0363" w:rsidRPr="002B64BE" w:rsidRDefault="005A0363" w:rsidP="005A0363">
      <w:pPr>
        <w:pStyle w:val="ListParagraph"/>
        <w:rPr>
          <w:b/>
          <w:color w:val="000000" w:themeColor="text1"/>
        </w:rPr>
      </w:pPr>
    </w:p>
    <w:p w14:paraId="1CAEB592" w14:textId="77777777" w:rsidR="005A0363" w:rsidRPr="002B64BE" w:rsidRDefault="005A0363" w:rsidP="00700EC1">
      <w:pPr>
        <w:pStyle w:val="ListParagraph"/>
        <w:numPr>
          <w:ilvl w:val="1"/>
          <w:numId w:val="85"/>
        </w:numPr>
        <w:rPr>
          <w:b/>
          <w:color w:val="000000" w:themeColor="text1"/>
        </w:rPr>
      </w:pPr>
      <w:r w:rsidRPr="002B64BE">
        <w:rPr>
          <w:b/>
          <w:color w:val="000000" w:themeColor="text1"/>
        </w:rPr>
        <w:t>Governance</w:t>
      </w:r>
    </w:p>
    <w:p w14:paraId="75786A19" w14:textId="77777777" w:rsidR="005A0363" w:rsidRPr="002B64BE" w:rsidRDefault="005A0363" w:rsidP="00700EC1">
      <w:pPr>
        <w:pStyle w:val="ListParagraph"/>
        <w:numPr>
          <w:ilvl w:val="2"/>
          <w:numId w:val="85"/>
        </w:numPr>
        <w:rPr>
          <w:b/>
          <w:color w:val="000000" w:themeColor="text1"/>
        </w:rPr>
      </w:pPr>
      <w:r w:rsidRPr="002B64BE">
        <w:rPr>
          <w:color w:val="000000" w:themeColor="text1"/>
        </w:rPr>
        <w:t>The Wisconsin Swimming General Chair will appoint the Webmaster.</w:t>
      </w:r>
    </w:p>
    <w:p w14:paraId="278B3F1D" w14:textId="77777777" w:rsidR="005A0363" w:rsidRPr="002B64BE" w:rsidRDefault="005A0363" w:rsidP="00700EC1">
      <w:pPr>
        <w:pStyle w:val="ListParagraph"/>
        <w:numPr>
          <w:ilvl w:val="2"/>
          <w:numId w:val="85"/>
        </w:numPr>
        <w:rPr>
          <w:b/>
          <w:color w:val="000000" w:themeColor="text1"/>
        </w:rPr>
      </w:pPr>
      <w:r w:rsidRPr="002B64BE">
        <w:rPr>
          <w:color w:val="000000" w:themeColor="text1"/>
        </w:rPr>
        <w:t>The Webmaster will receive a stipend, which is determined by the Wisconsin Swimming Board of Directors.</w:t>
      </w:r>
    </w:p>
    <w:p w14:paraId="240102F2" w14:textId="77777777" w:rsidR="005A0363" w:rsidRPr="002B64BE" w:rsidRDefault="005A0363" w:rsidP="00700EC1">
      <w:pPr>
        <w:pStyle w:val="ListParagraph"/>
        <w:numPr>
          <w:ilvl w:val="2"/>
          <w:numId w:val="85"/>
        </w:numPr>
        <w:rPr>
          <w:b/>
          <w:color w:val="000000" w:themeColor="text1"/>
        </w:rPr>
      </w:pPr>
      <w:r w:rsidRPr="002B64BE">
        <w:rPr>
          <w:color w:val="000000" w:themeColor="text1"/>
        </w:rPr>
        <w:t>The Webmaster will post materials that comply with guidelines stated here, within 48-72 hours, or within reason.</w:t>
      </w:r>
    </w:p>
    <w:p w14:paraId="55DAB55C" w14:textId="77777777" w:rsidR="005A0363" w:rsidRPr="002B64BE" w:rsidRDefault="005A0363" w:rsidP="00700EC1">
      <w:pPr>
        <w:pStyle w:val="ListParagraph"/>
        <w:numPr>
          <w:ilvl w:val="2"/>
          <w:numId w:val="85"/>
        </w:numPr>
        <w:rPr>
          <w:b/>
          <w:color w:val="000000" w:themeColor="text1"/>
        </w:rPr>
      </w:pPr>
      <w:r w:rsidRPr="002B64BE">
        <w:rPr>
          <w:color w:val="000000" w:themeColor="text1"/>
        </w:rPr>
        <w:t xml:space="preserve">The Webmaster, when needed, will seek guidance from the Wisconsin Swimming General Chair, the Administrative Chair, or Board of Directors, regarding material that does not fall within these guidelines. </w:t>
      </w:r>
    </w:p>
    <w:p w14:paraId="426C7425" w14:textId="77777777" w:rsidR="005A0363" w:rsidRPr="002B64BE" w:rsidRDefault="005A0363" w:rsidP="00700EC1">
      <w:pPr>
        <w:pStyle w:val="ListParagraph"/>
        <w:numPr>
          <w:ilvl w:val="2"/>
          <w:numId w:val="82"/>
        </w:numPr>
        <w:rPr>
          <w:color w:val="000000" w:themeColor="text1"/>
        </w:rPr>
      </w:pPr>
      <w:r w:rsidRPr="002B64BE">
        <w:rPr>
          <w:color w:val="000000" w:themeColor="text1"/>
        </w:rPr>
        <w:t xml:space="preserve">Website content must </w:t>
      </w:r>
      <w:proofErr w:type="gramStart"/>
      <w:r w:rsidRPr="002B64BE">
        <w:rPr>
          <w:color w:val="000000" w:themeColor="text1"/>
        </w:rPr>
        <w:t>be in compliance with</w:t>
      </w:r>
      <w:proofErr w:type="gramEnd"/>
      <w:r w:rsidRPr="002B64BE">
        <w:rPr>
          <w:color w:val="000000" w:themeColor="text1"/>
        </w:rPr>
        <w:t xml:space="preserve"> the USA Swimming Privacy Policy that limits information posted on the website to: </w:t>
      </w:r>
    </w:p>
    <w:p w14:paraId="55B09498" w14:textId="4454D5DB" w:rsidR="005A0363" w:rsidRPr="002B64BE" w:rsidRDefault="005A0363" w:rsidP="00700EC1">
      <w:pPr>
        <w:pStyle w:val="ListParagraph"/>
        <w:numPr>
          <w:ilvl w:val="0"/>
          <w:numId w:val="81"/>
        </w:numPr>
        <w:ind w:hanging="450"/>
        <w:rPr>
          <w:color w:val="000000" w:themeColor="text1"/>
        </w:rPr>
      </w:pPr>
      <w:r w:rsidRPr="002B64BE">
        <w:rPr>
          <w:color w:val="000000" w:themeColor="text1"/>
        </w:rPr>
        <w:t>Athlete Member</w:t>
      </w:r>
      <w:r w:rsidR="007F3CF4" w:rsidRPr="002B64BE">
        <w:rPr>
          <w:color w:val="000000" w:themeColor="text1"/>
        </w:rPr>
        <w:t>: Only</w:t>
      </w:r>
      <w:r w:rsidRPr="002B64BE">
        <w:rPr>
          <w:color w:val="000000" w:themeColor="text1"/>
        </w:rPr>
        <w:t xml:space="preserve"> the following information shall be acceptable for publication in any form, including, but not limited, to the World Wide Web, regarding any USA Swimming Athlete Member without authorization from the athlete, if of majority; or the athlete’s parent or guardian, if a minor.  </w:t>
      </w:r>
    </w:p>
    <w:p w14:paraId="72416D4C" w14:textId="77777777" w:rsidR="005A0363" w:rsidRPr="002B64BE" w:rsidRDefault="005A0363" w:rsidP="00700EC1">
      <w:pPr>
        <w:pStyle w:val="ListParagraph"/>
        <w:numPr>
          <w:ilvl w:val="1"/>
          <w:numId w:val="81"/>
        </w:numPr>
        <w:ind w:left="1800"/>
        <w:rPr>
          <w:color w:val="000000" w:themeColor="text1"/>
        </w:rPr>
      </w:pPr>
      <w:r w:rsidRPr="002B64BE">
        <w:rPr>
          <w:color w:val="000000" w:themeColor="text1"/>
        </w:rPr>
        <w:t>Name</w:t>
      </w:r>
    </w:p>
    <w:p w14:paraId="530AF3E5" w14:textId="77777777" w:rsidR="005A0363" w:rsidRPr="002B64BE" w:rsidRDefault="005A0363" w:rsidP="00700EC1">
      <w:pPr>
        <w:pStyle w:val="ListParagraph"/>
        <w:numPr>
          <w:ilvl w:val="1"/>
          <w:numId w:val="81"/>
        </w:numPr>
        <w:ind w:left="1800"/>
        <w:rPr>
          <w:color w:val="000000" w:themeColor="text1"/>
        </w:rPr>
      </w:pPr>
      <w:r w:rsidRPr="002B64BE">
        <w:rPr>
          <w:color w:val="000000" w:themeColor="text1"/>
        </w:rPr>
        <w:t>Age in years</w:t>
      </w:r>
    </w:p>
    <w:p w14:paraId="663B789F" w14:textId="77777777" w:rsidR="005A0363" w:rsidRPr="002B64BE" w:rsidRDefault="005A0363" w:rsidP="00700EC1">
      <w:pPr>
        <w:pStyle w:val="ListParagraph"/>
        <w:numPr>
          <w:ilvl w:val="1"/>
          <w:numId w:val="81"/>
        </w:numPr>
        <w:ind w:left="1800"/>
        <w:rPr>
          <w:color w:val="000000" w:themeColor="text1"/>
        </w:rPr>
      </w:pPr>
      <w:r w:rsidRPr="002B64BE">
        <w:rPr>
          <w:color w:val="000000" w:themeColor="text1"/>
        </w:rPr>
        <w:t>Club Affiliation</w:t>
      </w:r>
    </w:p>
    <w:p w14:paraId="128F6333" w14:textId="77777777" w:rsidR="005A0363" w:rsidRPr="002B64BE" w:rsidRDefault="005A0363" w:rsidP="00700EC1">
      <w:pPr>
        <w:pStyle w:val="ListParagraph"/>
        <w:numPr>
          <w:ilvl w:val="1"/>
          <w:numId w:val="81"/>
        </w:numPr>
        <w:ind w:left="1800"/>
        <w:rPr>
          <w:color w:val="000000" w:themeColor="text1"/>
        </w:rPr>
      </w:pPr>
      <w:r w:rsidRPr="002B64BE">
        <w:rPr>
          <w:color w:val="000000" w:themeColor="text1"/>
        </w:rPr>
        <w:t>Time, and place and of any awards</w:t>
      </w:r>
    </w:p>
    <w:p w14:paraId="21DD6389" w14:textId="77777777" w:rsidR="005A0363" w:rsidRPr="002B64BE" w:rsidRDefault="005A0363" w:rsidP="00700EC1">
      <w:pPr>
        <w:pStyle w:val="ListParagraph"/>
        <w:numPr>
          <w:ilvl w:val="0"/>
          <w:numId w:val="81"/>
        </w:numPr>
        <w:ind w:hanging="450"/>
        <w:rPr>
          <w:color w:val="000000" w:themeColor="text1"/>
        </w:rPr>
      </w:pPr>
      <w:r w:rsidRPr="002B64BE">
        <w:rPr>
          <w:color w:val="000000" w:themeColor="text1"/>
        </w:rPr>
        <w:t>Non-Athlete Member: Authorization is deemed given by a non-athlete member to publish the contact information of the Non-Athlete Member limited to:</w:t>
      </w:r>
    </w:p>
    <w:p w14:paraId="4540479A" w14:textId="77777777" w:rsidR="005A0363" w:rsidRPr="002B64BE" w:rsidRDefault="005A0363" w:rsidP="00700EC1">
      <w:pPr>
        <w:pStyle w:val="ListParagraph"/>
        <w:numPr>
          <w:ilvl w:val="1"/>
          <w:numId w:val="81"/>
        </w:numPr>
        <w:ind w:left="1800"/>
        <w:rPr>
          <w:color w:val="000000" w:themeColor="text1"/>
        </w:rPr>
      </w:pPr>
      <w:r w:rsidRPr="002B64BE">
        <w:rPr>
          <w:color w:val="000000" w:themeColor="text1"/>
        </w:rPr>
        <w:t>Name</w:t>
      </w:r>
    </w:p>
    <w:p w14:paraId="4E07A7B3" w14:textId="77777777" w:rsidR="005A0363" w:rsidRPr="002B64BE" w:rsidRDefault="005A0363" w:rsidP="00700EC1">
      <w:pPr>
        <w:pStyle w:val="ListParagraph"/>
        <w:numPr>
          <w:ilvl w:val="1"/>
          <w:numId w:val="81"/>
        </w:numPr>
        <w:ind w:left="1800"/>
        <w:rPr>
          <w:color w:val="000000" w:themeColor="text1"/>
        </w:rPr>
      </w:pPr>
      <w:r w:rsidRPr="002B64BE">
        <w:rPr>
          <w:color w:val="000000" w:themeColor="text1"/>
        </w:rPr>
        <w:t>Address</w:t>
      </w:r>
    </w:p>
    <w:p w14:paraId="16B9662E" w14:textId="77777777" w:rsidR="005A0363" w:rsidRPr="002B64BE" w:rsidRDefault="005A0363" w:rsidP="00700EC1">
      <w:pPr>
        <w:pStyle w:val="ListParagraph"/>
        <w:numPr>
          <w:ilvl w:val="1"/>
          <w:numId w:val="81"/>
        </w:numPr>
        <w:ind w:left="1800"/>
        <w:rPr>
          <w:color w:val="000000" w:themeColor="text1"/>
        </w:rPr>
      </w:pPr>
      <w:r w:rsidRPr="002B64BE">
        <w:rPr>
          <w:color w:val="000000" w:themeColor="text1"/>
        </w:rPr>
        <w:t>Telephone number(s)</w:t>
      </w:r>
    </w:p>
    <w:p w14:paraId="6191B89E" w14:textId="77777777" w:rsidR="005A0363" w:rsidRPr="002B64BE" w:rsidRDefault="005A0363" w:rsidP="00700EC1">
      <w:pPr>
        <w:pStyle w:val="ListParagraph"/>
        <w:numPr>
          <w:ilvl w:val="1"/>
          <w:numId w:val="81"/>
        </w:numPr>
        <w:ind w:left="1800"/>
        <w:rPr>
          <w:color w:val="000000" w:themeColor="text1"/>
        </w:rPr>
      </w:pPr>
      <w:r w:rsidRPr="002B64BE">
        <w:rPr>
          <w:color w:val="000000" w:themeColor="text1"/>
        </w:rPr>
        <w:t>E-mail address</w:t>
      </w:r>
    </w:p>
    <w:p w14:paraId="2E64714C" w14:textId="77777777" w:rsidR="005A0363" w:rsidRPr="002B64BE" w:rsidRDefault="005A0363" w:rsidP="00700EC1">
      <w:pPr>
        <w:pStyle w:val="ListParagraph"/>
        <w:numPr>
          <w:ilvl w:val="1"/>
          <w:numId w:val="81"/>
        </w:numPr>
        <w:ind w:left="1800"/>
        <w:rPr>
          <w:color w:val="000000" w:themeColor="text1"/>
        </w:rPr>
      </w:pPr>
      <w:r w:rsidRPr="002B64BE">
        <w:rPr>
          <w:color w:val="000000" w:themeColor="text1"/>
        </w:rPr>
        <w:t>Fax number</w:t>
      </w:r>
    </w:p>
    <w:p w14:paraId="5E5B39AA" w14:textId="77777777" w:rsidR="005A0363" w:rsidRPr="002B64BE" w:rsidRDefault="005A0363" w:rsidP="00700EC1">
      <w:pPr>
        <w:numPr>
          <w:ilvl w:val="0"/>
          <w:numId w:val="81"/>
        </w:numPr>
        <w:ind w:hanging="450"/>
        <w:rPr>
          <w:color w:val="000000" w:themeColor="text1"/>
        </w:rPr>
      </w:pPr>
      <w:r w:rsidRPr="002B64BE">
        <w:rPr>
          <w:color w:val="000000" w:themeColor="text1"/>
        </w:rPr>
        <w:t>Non-Athlete Member: When the non-athlete member is an Officer, Board Director, Committee Member, or designated Club contact, and any Meet Referee or Meet Director with respect to any Meet Announcement wherein he/she has agreed to be so designated, further contact information may be publicized.</w:t>
      </w:r>
    </w:p>
    <w:p w14:paraId="6CC00C6A" w14:textId="77777777" w:rsidR="005A0363" w:rsidRPr="002B64BE" w:rsidRDefault="005A0363" w:rsidP="005A0363">
      <w:pPr>
        <w:rPr>
          <w:color w:val="000000" w:themeColor="text1"/>
        </w:rPr>
      </w:pPr>
    </w:p>
    <w:p w14:paraId="1EA940A9" w14:textId="77777777" w:rsidR="005A0363" w:rsidRPr="002B64BE" w:rsidRDefault="005A0363" w:rsidP="00700EC1">
      <w:pPr>
        <w:pStyle w:val="ListParagraph"/>
        <w:numPr>
          <w:ilvl w:val="1"/>
          <w:numId w:val="85"/>
        </w:numPr>
        <w:rPr>
          <w:b/>
          <w:color w:val="000000" w:themeColor="text1"/>
        </w:rPr>
      </w:pPr>
      <w:r w:rsidRPr="002B64BE">
        <w:rPr>
          <w:b/>
          <w:color w:val="000000" w:themeColor="text1"/>
        </w:rPr>
        <w:lastRenderedPageBreak/>
        <w:t>USA Swimming Membership Numbers</w:t>
      </w:r>
    </w:p>
    <w:p w14:paraId="5E225A80" w14:textId="77777777" w:rsidR="005A0363" w:rsidRPr="002B64BE" w:rsidRDefault="005A0363" w:rsidP="00700EC1">
      <w:pPr>
        <w:pStyle w:val="ListParagraph"/>
        <w:numPr>
          <w:ilvl w:val="2"/>
          <w:numId w:val="85"/>
        </w:numPr>
        <w:rPr>
          <w:b/>
          <w:color w:val="000000" w:themeColor="text1"/>
        </w:rPr>
      </w:pPr>
      <w:r w:rsidRPr="002B64BE">
        <w:rPr>
          <w:color w:val="000000" w:themeColor="text1"/>
        </w:rPr>
        <w:t>USA Swimming membership numbers may be published when done for data transmission only.</w:t>
      </w:r>
    </w:p>
    <w:p w14:paraId="66F6C8CC" w14:textId="77777777" w:rsidR="005A0363" w:rsidRPr="002B64BE" w:rsidRDefault="005A0363" w:rsidP="00700EC1">
      <w:pPr>
        <w:numPr>
          <w:ilvl w:val="2"/>
          <w:numId w:val="86"/>
        </w:numPr>
        <w:rPr>
          <w:color w:val="000000" w:themeColor="text1"/>
        </w:rPr>
      </w:pPr>
      <w:r w:rsidRPr="002B64BE">
        <w:rPr>
          <w:color w:val="000000" w:themeColor="text1"/>
        </w:rPr>
        <w:t>USA Swimming membership numbers may not be published in a series of reports that taken together reveal the member names and their corresponding membership numbers under any circumstances.</w:t>
      </w:r>
    </w:p>
    <w:p w14:paraId="24823452" w14:textId="77777777" w:rsidR="005A0363" w:rsidRPr="002B64BE" w:rsidRDefault="005A0363" w:rsidP="005A0363">
      <w:pPr>
        <w:rPr>
          <w:b/>
          <w:color w:val="000000" w:themeColor="text1"/>
        </w:rPr>
      </w:pPr>
    </w:p>
    <w:p w14:paraId="321DEB15" w14:textId="77777777" w:rsidR="005A0363" w:rsidRPr="002B64BE" w:rsidRDefault="005A0363" w:rsidP="00700EC1">
      <w:pPr>
        <w:pStyle w:val="ListParagraph"/>
        <w:numPr>
          <w:ilvl w:val="1"/>
          <w:numId w:val="85"/>
        </w:numPr>
        <w:rPr>
          <w:b/>
          <w:color w:val="000000" w:themeColor="text1"/>
        </w:rPr>
      </w:pPr>
      <w:r w:rsidRPr="002B64BE">
        <w:rPr>
          <w:b/>
          <w:color w:val="000000" w:themeColor="text1"/>
        </w:rPr>
        <w:t>Guidelines to Determine Website Content</w:t>
      </w:r>
    </w:p>
    <w:p w14:paraId="40D04E6F" w14:textId="77777777" w:rsidR="005A0363" w:rsidRPr="002B64BE" w:rsidRDefault="005A0363" w:rsidP="00700EC1">
      <w:pPr>
        <w:pStyle w:val="ListParagraph"/>
        <w:numPr>
          <w:ilvl w:val="2"/>
          <w:numId w:val="85"/>
        </w:numPr>
        <w:rPr>
          <w:b/>
          <w:color w:val="000000" w:themeColor="text1"/>
        </w:rPr>
      </w:pPr>
      <w:r w:rsidRPr="002B64BE">
        <w:rPr>
          <w:color w:val="000000" w:themeColor="text1"/>
        </w:rPr>
        <w:t>Information that can be posted on the website, without additional consultation.</w:t>
      </w:r>
    </w:p>
    <w:p w14:paraId="125DCEF2" w14:textId="77777777" w:rsidR="005A0363" w:rsidRPr="002B64BE" w:rsidRDefault="005A0363" w:rsidP="00700EC1">
      <w:pPr>
        <w:pStyle w:val="ListParagraph"/>
        <w:numPr>
          <w:ilvl w:val="2"/>
          <w:numId w:val="85"/>
        </w:numPr>
        <w:rPr>
          <w:b/>
          <w:color w:val="000000" w:themeColor="text1"/>
        </w:rPr>
      </w:pPr>
      <w:r w:rsidRPr="002B64BE">
        <w:rPr>
          <w:color w:val="000000" w:themeColor="text1"/>
        </w:rPr>
        <w:t>These guidelines include, but are not limited to:</w:t>
      </w:r>
    </w:p>
    <w:p w14:paraId="33D8CC7E" w14:textId="77777777" w:rsidR="005A0363" w:rsidRPr="002B64BE" w:rsidRDefault="005A0363" w:rsidP="00700EC1">
      <w:pPr>
        <w:numPr>
          <w:ilvl w:val="0"/>
          <w:numId w:val="83"/>
        </w:numPr>
        <w:tabs>
          <w:tab w:val="clear" w:pos="1080"/>
          <w:tab w:val="num" w:pos="1170"/>
        </w:tabs>
        <w:ind w:left="1170" w:hanging="450"/>
        <w:rPr>
          <w:color w:val="000000" w:themeColor="text1"/>
        </w:rPr>
      </w:pPr>
      <w:r w:rsidRPr="002B64BE">
        <w:rPr>
          <w:color w:val="000000" w:themeColor="text1"/>
        </w:rPr>
        <w:t xml:space="preserve">The Wisconsin Swimming competitive meet schedule, including Meet   Announcement, event files, as approved by Wisconsin Swimming House of Delegates, as well as other Meets sanctioned by the Wisconsin Swimming </w:t>
      </w:r>
      <w:r>
        <w:rPr>
          <w:color w:val="000000" w:themeColor="text1"/>
        </w:rPr>
        <w:t>Sanction Manager</w:t>
      </w:r>
      <w:r w:rsidRPr="002B64BE">
        <w:rPr>
          <w:color w:val="000000" w:themeColor="text1"/>
        </w:rPr>
        <w:t xml:space="preserve">. </w:t>
      </w:r>
    </w:p>
    <w:p w14:paraId="1F29C88E" w14:textId="77777777" w:rsidR="005A0363" w:rsidRPr="002B64BE" w:rsidRDefault="005A0363" w:rsidP="00700EC1">
      <w:pPr>
        <w:numPr>
          <w:ilvl w:val="0"/>
          <w:numId w:val="83"/>
        </w:numPr>
        <w:tabs>
          <w:tab w:val="clear" w:pos="1080"/>
          <w:tab w:val="num" w:pos="1170"/>
        </w:tabs>
        <w:ind w:left="1170" w:hanging="450"/>
        <w:rPr>
          <w:color w:val="000000" w:themeColor="text1"/>
        </w:rPr>
      </w:pPr>
      <w:r w:rsidRPr="002B64BE">
        <w:rPr>
          <w:color w:val="000000" w:themeColor="text1"/>
        </w:rPr>
        <w:t>Wisconsin Swimming Policies and Procedures, By-laws, organizational structure, Committees, and Committee Members.</w:t>
      </w:r>
    </w:p>
    <w:p w14:paraId="20FFADB4" w14:textId="77777777" w:rsidR="005A0363" w:rsidRPr="002B64BE" w:rsidRDefault="005A0363" w:rsidP="00700EC1">
      <w:pPr>
        <w:numPr>
          <w:ilvl w:val="0"/>
          <w:numId w:val="83"/>
        </w:numPr>
        <w:tabs>
          <w:tab w:val="clear" w:pos="1080"/>
          <w:tab w:val="num" w:pos="1170"/>
        </w:tabs>
        <w:ind w:left="1170" w:hanging="450"/>
        <w:rPr>
          <w:color w:val="000000" w:themeColor="text1"/>
        </w:rPr>
      </w:pPr>
      <w:r w:rsidRPr="002B64BE">
        <w:rPr>
          <w:color w:val="000000" w:themeColor="text1"/>
        </w:rPr>
        <w:t>Announcements, agendas, meeting minutes, and related forms, ballots, and registration materials for the Board of Directors, House of Delegates, and Wisconsin Swimming Committees.</w:t>
      </w:r>
    </w:p>
    <w:p w14:paraId="0BB79C20" w14:textId="77777777" w:rsidR="005A0363" w:rsidRPr="002B64BE" w:rsidRDefault="005A0363" w:rsidP="00700EC1">
      <w:pPr>
        <w:numPr>
          <w:ilvl w:val="0"/>
          <w:numId w:val="83"/>
        </w:numPr>
        <w:tabs>
          <w:tab w:val="clear" w:pos="1080"/>
          <w:tab w:val="num" w:pos="1170"/>
        </w:tabs>
        <w:ind w:left="1170" w:hanging="450"/>
        <w:rPr>
          <w:color w:val="000000" w:themeColor="text1"/>
        </w:rPr>
      </w:pPr>
      <w:r w:rsidRPr="002B64BE">
        <w:rPr>
          <w:color w:val="000000" w:themeColor="text1"/>
        </w:rPr>
        <w:t>Links to websites for Wisconsin Swimming Clubs, USA Swimming, Zone C, WIAA and Badger State Games, and other swimming related organizations likely to be of interest to the Wisconsin Swimming community.</w:t>
      </w:r>
    </w:p>
    <w:p w14:paraId="1DED20EA" w14:textId="77777777" w:rsidR="005A0363" w:rsidRPr="002B64BE" w:rsidRDefault="005A0363" w:rsidP="00700EC1">
      <w:pPr>
        <w:numPr>
          <w:ilvl w:val="0"/>
          <w:numId w:val="83"/>
        </w:numPr>
        <w:tabs>
          <w:tab w:val="clear" w:pos="1080"/>
          <w:tab w:val="num" w:pos="1170"/>
        </w:tabs>
        <w:ind w:left="1170" w:hanging="450"/>
        <w:rPr>
          <w:color w:val="000000" w:themeColor="text1"/>
        </w:rPr>
      </w:pPr>
      <w:r w:rsidRPr="002B64BE">
        <w:rPr>
          <w:color w:val="000000" w:themeColor="text1"/>
        </w:rPr>
        <w:t>Significant Rule and Regulation changes and interpretations issued by USA Swimming and FINA.</w:t>
      </w:r>
    </w:p>
    <w:p w14:paraId="2D1467B5" w14:textId="77777777" w:rsidR="005A0363" w:rsidRPr="002B64BE" w:rsidRDefault="005A0363" w:rsidP="00700EC1">
      <w:pPr>
        <w:numPr>
          <w:ilvl w:val="0"/>
          <w:numId w:val="83"/>
        </w:numPr>
        <w:tabs>
          <w:tab w:val="clear" w:pos="1080"/>
          <w:tab w:val="num" w:pos="1170"/>
        </w:tabs>
        <w:ind w:left="1170" w:hanging="450"/>
        <w:rPr>
          <w:color w:val="000000" w:themeColor="text1"/>
        </w:rPr>
      </w:pPr>
      <w:r w:rsidRPr="002B64BE">
        <w:rPr>
          <w:color w:val="000000" w:themeColor="text1"/>
        </w:rPr>
        <w:t>Meet Results after their release by the Meet Director.</w:t>
      </w:r>
    </w:p>
    <w:p w14:paraId="02DB5529" w14:textId="77777777" w:rsidR="005A0363" w:rsidRPr="002B64BE" w:rsidRDefault="005A0363" w:rsidP="00700EC1">
      <w:pPr>
        <w:numPr>
          <w:ilvl w:val="0"/>
          <w:numId w:val="83"/>
        </w:numPr>
        <w:tabs>
          <w:tab w:val="clear" w:pos="1080"/>
          <w:tab w:val="num" w:pos="1170"/>
        </w:tabs>
        <w:ind w:left="1170" w:hanging="450"/>
        <w:rPr>
          <w:color w:val="000000" w:themeColor="text1"/>
        </w:rPr>
      </w:pPr>
      <w:r w:rsidRPr="002B64BE">
        <w:rPr>
          <w:color w:val="000000" w:themeColor="text1"/>
        </w:rPr>
        <w:t xml:space="preserve">Meet Announcements, Time Standards, sanction changes, Psych sheets, session timelines, </w:t>
      </w:r>
      <w:proofErr w:type="gramStart"/>
      <w:r w:rsidRPr="002B64BE">
        <w:rPr>
          <w:color w:val="000000" w:themeColor="text1"/>
        </w:rPr>
        <w:t>Meet</w:t>
      </w:r>
      <w:proofErr w:type="gramEnd"/>
      <w:r w:rsidRPr="002B64BE">
        <w:rPr>
          <w:color w:val="000000" w:themeColor="text1"/>
        </w:rPr>
        <w:t xml:space="preserve"> apparel links for the LSC Regional and LSC Championship Meets and for Zone level Meets and above.</w:t>
      </w:r>
    </w:p>
    <w:p w14:paraId="335EC788" w14:textId="77777777" w:rsidR="005A0363" w:rsidRPr="002B64BE" w:rsidRDefault="005A0363" w:rsidP="00700EC1">
      <w:pPr>
        <w:numPr>
          <w:ilvl w:val="0"/>
          <w:numId w:val="83"/>
        </w:numPr>
        <w:tabs>
          <w:tab w:val="clear" w:pos="1080"/>
          <w:tab w:val="num" w:pos="1170"/>
        </w:tabs>
        <w:ind w:left="1170" w:hanging="450"/>
        <w:rPr>
          <w:color w:val="000000" w:themeColor="text1"/>
        </w:rPr>
      </w:pPr>
      <w:r w:rsidRPr="002B64BE">
        <w:rPr>
          <w:color w:val="000000" w:themeColor="text1"/>
        </w:rPr>
        <w:t xml:space="preserve">Records after approval by the </w:t>
      </w:r>
      <w:proofErr w:type="gramStart"/>
      <w:r w:rsidRPr="002B64BE">
        <w:rPr>
          <w:color w:val="000000" w:themeColor="text1"/>
        </w:rPr>
        <w:t>Records</w:t>
      </w:r>
      <w:proofErr w:type="gramEnd"/>
      <w:r w:rsidRPr="002B64BE">
        <w:rPr>
          <w:color w:val="000000" w:themeColor="text1"/>
        </w:rPr>
        <w:t xml:space="preserve"> Coordinator.</w:t>
      </w:r>
    </w:p>
    <w:p w14:paraId="56198ABE" w14:textId="77777777" w:rsidR="005A0363" w:rsidRPr="002B64BE" w:rsidRDefault="005A0363" w:rsidP="00700EC1">
      <w:pPr>
        <w:numPr>
          <w:ilvl w:val="0"/>
          <w:numId w:val="83"/>
        </w:numPr>
        <w:tabs>
          <w:tab w:val="clear" w:pos="1080"/>
          <w:tab w:val="num" w:pos="1170"/>
        </w:tabs>
        <w:ind w:left="1170" w:hanging="450"/>
        <w:rPr>
          <w:color w:val="000000" w:themeColor="text1"/>
        </w:rPr>
      </w:pPr>
      <w:r w:rsidRPr="002B64BE">
        <w:rPr>
          <w:color w:val="000000" w:themeColor="text1"/>
        </w:rPr>
        <w:t>Information about significant Honors, Awards, and Accomplishments, administered by Wisconsin Swimming, USA Swimming or other recognized swimming related organizations, and achieved by Wisconsin Swimming athletes, coaches, and non-athlete members.</w:t>
      </w:r>
    </w:p>
    <w:p w14:paraId="2CEC7FCE" w14:textId="77777777" w:rsidR="005A0363" w:rsidRPr="002B64BE" w:rsidRDefault="005A0363" w:rsidP="00700EC1">
      <w:pPr>
        <w:numPr>
          <w:ilvl w:val="0"/>
          <w:numId w:val="83"/>
        </w:numPr>
        <w:tabs>
          <w:tab w:val="clear" w:pos="1080"/>
          <w:tab w:val="num" w:pos="1170"/>
        </w:tabs>
        <w:ind w:left="1170" w:hanging="450"/>
        <w:rPr>
          <w:color w:val="000000" w:themeColor="text1"/>
        </w:rPr>
      </w:pPr>
      <w:r w:rsidRPr="002B64BE">
        <w:rPr>
          <w:color w:val="000000" w:themeColor="text1"/>
        </w:rPr>
        <w:t xml:space="preserve">Information about Wisconsin Swimming Club events that </w:t>
      </w:r>
      <w:proofErr w:type="gramStart"/>
      <w:r w:rsidRPr="002B64BE">
        <w:rPr>
          <w:color w:val="000000" w:themeColor="text1"/>
        </w:rPr>
        <w:t>likely are</w:t>
      </w:r>
      <w:proofErr w:type="gramEnd"/>
      <w:r w:rsidRPr="002B64BE">
        <w:rPr>
          <w:color w:val="000000" w:themeColor="text1"/>
        </w:rPr>
        <w:t xml:space="preserve"> to be of interest to the Wisconsin Swimming community (such as charity events, equipment sales, etc.).</w:t>
      </w:r>
    </w:p>
    <w:p w14:paraId="07EFC114" w14:textId="77777777" w:rsidR="005A0363" w:rsidRPr="002B64BE" w:rsidRDefault="005A0363" w:rsidP="00700EC1">
      <w:pPr>
        <w:numPr>
          <w:ilvl w:val="0"/>
          <w:numId w:val="83"/>
        </w:numPr>
        <w:tabs>
          <w:tab w:val="clear" w:pos="1080"/>
          <w:tab w:val="num" w:pos="1170"/>
        </w:tabs>
        <w:ind w:left="1170" w:hanging="450"/>
        <w:rPr>
          <w:color w:val="000000" w:themeColor="text1"/>
        </w:rPr>
      </w:pPr>
      <w:r w:rsidRPr="002B64BE">
        <w:rPr>
          <w:color w:val="000000" w:themeColor="text1"/>
        </w:rPr>
        <w:t>Listing of coaching vacancies within Wisconsin Swimming, including Wisconsin High Schools, as well as other LSCs, YMCA, and NCAA.</w:t>
      </w:r>
    </w:p>
    <w:p w14:paraId="13CEDB6F" w14:textId="2204A74C" w:rsidR="005A0363" w:rsidRPr="002B64BE" w:rsidRDefault="005A0363" w:rsidP="00700EC1">
      <w:pPr>
        <w:numPr>
          <w:ilvl w:val="0"/>
          <w:numId w:val="83"/>
        </w:numPr>
        <w:tabs>
          <w:tab w:val="clear" w:pos="1080"/>
          <w:tab w:val="num" w:pos="1170"/>
        </w:tabs>
        <w:ind w:left="1170" w:hanging="450"/>
        <w:rPr>
          <w:color w:val="000000" w:themeColor="text1"/>
        </w:rPr>
      </w:pPr>
      <w:r w:rsidRPr="002B64BE">
        <w:rPr>
          <w:color w:val="000000" w:themeColor="text1"/>
        </w:rPr>
        <w:t xml:space="preserve">Summaries of Wisconsin Swimming athlete achievement for all Wisconsin Swimming athletes attending Junior National level Meets or above.  The Senior Chair will select an Athlete Representative, a Parent Volunteer, or Coach to provide the </w:t>
      </w:r>
      <w:r w:rsidR="007F3CF4" w:rsidRPr="002B64BE">
        <w:rPr>
          <w:color w:val="000000" w:themeColor="text1"/>
        </w:rPr>
        <w:t>summary.</w:t>
      </w:r>
      <w:r w:rsidRPr="002B64BE">
        <w:rPr>
          <w:color w:val="000000" w:themeColor="text1"/>
        </w:rPr>
        <w:t xml:space="preserve">  The author may be granted a $25 stipend.</w:t>
      </w:r>
    </w:p>
    <w:p w14:paraId="01C4E986" w14:textId="77777777" w:rsidR="005A0363" w:rsidRPr="002B64BE" w:rsidRDefault="005A0363" w:rsidP="00700EC1">
      <w:pPr>
        <w:numPr>
          <w:ilvl w:val="0"/>
          <w:numId w:val="83"/>
        </w:numPr>
        <w:tabs>
          <w:tab w:val="clear" w:pos="1080"/>
          <w:tab w:val="num" w:pos="1170"/>
        </w:tabs>
        <w:ind w:left="1170" w:hanging="450"/>
        <w:rPr>
          <w:color w:val="000000" w:themeColor="text1"/>
        </w:rPr>
      </w:pPr>
      <w:r w:rsidRPr="002B64BE">
        <w:rPr>
          <w:color w:val="000000" w:themeColor="text1"/>
        </w:rPr>
        <w:t xml:space="preserve">Summary of the Central Zone Meet, submitted by the Head Coach or designee. </w:t>
      </w:r>
    </w:p>
    <w:p w14:paraId="7A3F75FE" w14:textId="77777777" w:rsidR="005A0363" w:rsidRPr="002B64BE" w:rsidRDefault="005A0363" w:rsidP="00700EC1">
      <w:pPr>
        <w:numPr>
          <w:ilvl w:val="0"/>
          <w:numId w:val="83"/>
        </w:numPr>
        <w:tabs>
          <w:tab w:val="clear" w:pos="1080"/>
          <w:tab w:val="num" w:pos="1170"/>
        </w:tabs>
        <w:ind w:left="1170" w:hanging="450"/>
        <w:rPr>
          <w:color w:val="000000" w:themeColor="text1"/>
        </w:rPr>
      </w:pPr>
      <w:r w:rsidRPr="002B64BE">
        <w:rPr>
          <w:color w:val="000000" w:themeColor="text1"/>
        </w:rPr>
        <w:t>Swim Camps hosted by the LSC or a Wisconsin Swimming Club in good standing.</w:t>
      </w:r>
    </w:p>
    <w:p w14:paraId="6F9E99F1" w14:textId="77777777" w:rsidR="005A0363" w:rsidRPr="002B64BE" w:rsidRDefault="005A0363" w:rsidP="00700EC1">
      <w:pPr>
        <w:numPr>
          <w:ilvl w:val="0"/>
          <w:numId w:val="83"/>
        </w:numPr>
        <w:tabs>
          <w:tab w:val="clear" w:pos="1080"/>
          <w:tab w:val="num" w:pos="1170"/>
        </w:tabs>
        <w:ind w:left="1170" w:hanging="450"/>
        <w:rPr>
          <w:color w:val="000000" w:themeColor="text1"/>
        </w:rPr>
      </w:pPr>
      <w:r w:rsidRPr="002B64BE">
        <w:rPr>
          <w:color w:val="000000" w:themeColor="text1"/>
        </w:rPr>
        <w:t xml:space="preserve">Archival access to useful historical information. </w:t>
      </w:r>
    </w:p>
    <w:p w14:paraId="3284AF4F" w14:textId="77777777" w:rsidR="005A0363" w:rsidRPr="002B64BE" w:rsidRDefault="005A0363" w:rsidP="00700EC1">
      <w:pPr>
        <w:numPr>
          <w:ilvl w:val="0"/>
          <w:numId w:val="83"/>
        </w:numPr>
        <w:tabs>
          <w:tab w:val="clear" w:pos="1080"/>
          <w:tab w:val="num" w:pos="1170"/>
        </w:tabs>
        <w:ind w:left="1170" w:hanging="450"/>
        <w:rPr>
          <w:color w:val="000000" w:themeColor="text1"/>
        </w:rPr>
      </w:pPr>
      <w:r w:rsidRPr="002B64BE">
        <w:rPr>
          <w:color w:val="000000" w:themeColor="text1"/>
        </w:rPr>
        <w:t>Rosters of Officials and information for the recruitment, training, certification, and recertification of Officials.</w:t>
      </w:r>
    </w:p>
    <w:p w14:paraId="27462DD0" w14:textId="77777777" w:rsidR="005A0363" w:rsidRPr="002B64BE" w:rsidRDefault="005A0363" w:rsidP="00700EC1">
      <w:pPr>
        <w:numPr>
          <w:ilvl w:val="0"/>
          <w:numId w:val="83"/>
        </w:numPr>
        <w:tabs>
          <w:tab w:val="clear" w:pos="1080"/>
          <w:tab w:val="num" w:pos="1170"/>
        </w:tabs>
        <w:ind w:left="1170" w:hanging="450"/>
        <w:rPr>
          <w:color w:val="000000" w:themeColor="text1"/>
        </w:rPr>
      </w:pPr>
      <w:r w:rsidRPr="002B64BE">
        <w:rPr>
          <w:color w:val="000000" w:themeColor="text1"/>
        </w:rPr>
        <w:t>Logos and material required by Wisconsin Swimming contracts, such as for Central Zone apparel.</w:t>
      </w:r>
    </w:p>
    <w:p w14:paraId="4A583C4F" w14:textId="77777777" w:rsidR="005A0363" w:rsidRPr="002B64BE" w:rsidRDefault="005A0363" w:rsidP="005A0363">
      <w:pPr>
        <w:rPr>
          <w:b/>
          <w:color w:val="000000" w:themeColor="text1"/>
        </w:rPr>
      </w:pPr>
    </w:p>
    <w:p w14:paraId="360E81EF" w14:textId="77777777" w:rsidR="005A0363" w:rsidRPr="002B64BE" w:rsidRDefault="005A0363" w:rsidP="00700EC1">
      <w:pPr>
        <w:pStyle w:val="ListParagraph"/>
        <w:numPr>
          <w:ilvl w:val="1"/>
          <w:numId w:val="85"/>
        </w:numPr>
        <w:rPr>
          <w:b/>
          <w:color w:val="000000" w:themeColor="text1"/>
        </w:rPr>
      </w:pPr>
      <w:r w:rsidRPr="002B64BE">
        <w:rPr>
          <w:b/>
          <w:color w:val="000000" w:themeColor="text1"/>
        </w:rPr>
        <w:t>Additional Consultation is Required</w:t>
      </w:r>
    </w:p>
    <w:p w14:paraId="659B827E" w14:textId="77777777" w:rsidR="005A0363" w:rsidRPr="002B64BE" w:rsidRDefault="005A0363" w:rsidP="00700EC1">
      <w:pPr>
        <w:pStyle w:val="ListParagraph"/>
        <w:numPr>
          <w:ilvl w:val="2"/>
          <w:numId w:val="85"/>
        </w:numPr>
        <w:rPr>
          <w:b/>
          <w:color w:val="000000" w:themeColor="text1"/>
        </w:rPr>
      </w:pPr>
      <w:r w:rsidRPr="002B64BE">
        <w:rPr>
          <w:color w:val="000000" w:themeColor="text1"/>
        </w:rPr>
        <w:lastRenderedPageBreak/>
        <w:t>Before posting the following content, consultation is required with the Wisconsin Swimming General Chair or Administrative Chair:</w:t>
      </w:r>
    </w:p>
    <w:p w14:paraId="19E9FF5B" w14:textId="77777777" w:rsidR="005A0363" w:rsidRPr="002B64BE" w:rsidRDefault="005A0363" w:rsidP="00700EC1">
      <w:pPr>
        <w:numPr>
          <w:ilvl w:val="0"/>
          <w:numId w:val="84"/>
        </w:numPr>
        <w:tabs>
          <w:tab w:val="clear" w:pos="720"/>
          <w:tab w:val="num" w:pos="1170"/>
        </w:tabs>
        <w:ind w:left="1170" w:hanging="450"/>
        <w:rPr>
          <w:color w:val="000000" w:themeColor="text1"/>
        </w:rPr>
      </w:pPr>
      <w:r w:rsidRPr="002B64BE">
        <w:rPr>
          <w:color w:val="000000" w:themeColor="text1"/>
        </w:rPr>
        <w:t>Swim Camp announcements from outside the LSC, or from within the LSC, but not hosted by a Wisconsin Swimming Club in good standing ($100 posting fee).</w:t>
      </w:r>
    </w:p>
    <w:p w14:paraId="40F608E5" w14:textId="77777777" w:rsidR="005A0363" w:rsidRPr="002B64BE" w:rsidRDefault="005A0363" w:rsidP="00700EC1">
      <w:pPr>
        <w:numPr>
          <w:ilvl w:val="0"/>
          <w:numId w:val="84"/>
        </w:numPr>
        <w:tabs>
          <w:tab w:val="clear" w:pos="720"/>
          <w:tab w:val="num" w:pos="1170"/>
        </w:tabs>
        <w:ind w:left="1170" w:hanging="450"/>
        <w:rPr>
          <w:color w:val="000000" w:themeColor="text1"/>
        </w:rPr>
      </w:pPr>
      <w:r w:rsidRPr="002B64BE">
        <w:rPr>
          <w:color w:val="000000" w:themeColor="text1"/>
        </w:rPr>
        <w:t xml:space="preserve">Advertisements for swimming or swim meet related services such as   photographers, medal engravers, food/beverage concessions, retail stores, etc. ($100 posting fee). </w:t>
      </w:r>
    </w:p>
    <w:p w14:paraId="39C013EE" w14:textId="77777777" w:rsidR="005A0363" w:rsidRPr="002B64BE" w:rsidRDefault="005A0363" w:rsidP="00700EC1">
      <w:pPr>
        <w:numPr>
          <w:ilvl w:val="0"/>
          <w:numId w:val="84"/>
        </w:numPr>
        <w:tabs>
          <w:tab w:val="clear" w:pos="720"/>
          <w:tab w:val="num" w:pos="1170"/>
        </w:tabs>
        <w:ind w:left="1170" w:hanging="450"/>
        <w:rPr>
          <w:color w:val="000000" w:themeColor="text1"/>
        </w:rPr>
      </w:pPr>
      <w:r w:rsidRPr="002B64BE">
        <w:rPr>
          <w:color w:val="000000" w:themeColor="text1"/>
        </w:rPr>
        <w:t xml:space="preserve">Any new content substantially different from the guidelines in 16.3 above, at the discretion of the Webmaster. </w:t>
      </w:r>
    </w:p>
    <w:p w14:paraId="18C96A07" w14:textId="77777777" w:rsidR="005A0363" w:rsidRPr="002B64BE" w:rsidRDefault="005A0363" w:rsidP="005A0363">
      <w:pPr>
        <w:rPr>
          <w:b/>
          <w:color w:val="000000" w:themeColor="text1"/>
        </w:rPr>
      </w:pPr>
    </w:p>
    <w:p w14:paraId="01F55CD9" w14:textId="77777777" w:rsidR="005A0363" w:rsidRPr="002B64BE" w:rsidRDefault="005A0363" w:rsidP="00700EC1">
      <w:pPr>
        <w:pStyle w:val="ListParagraph"/>
        <w:numPr>
          <w:ilvl w:val="1"/>
          <w:numId w:val="85"/>
        </w:numPr>
        <w:rPr>
          <w:b/>
          <w:color w:val="000000" w:themeColor="text1"/>
        </w:rPr>
      </w:pPr>
      <w:r w:rsidRPr="002B64BE">
        <w:rPr>
          <w:b/>
          <w:color w:val="000000" w:themeColor="text1"/>
        </w:rPr>
        <w:t>Payment of Fees and Length of Time Posted</w:t>
      </w:r>
    </w:p>
    <w:p w14:paraId="3CF79D31" w14:textId="77777777" w:rsidR="005A0363" w:rsidRPr="002B64BE" w:rsidRDefault="005A0363" w:rsidP="00700EC1">
      <w:pPr>
        <w:pStyle w:val="ListParagraph"/>
        <w:numPr>
          <w:ilvl w:val="2"/>
          <w:numId w:val="85"/>
        </w:numPr>
        <w:rPr>
          <w:b/>
          <w:color w:val="000000" w:themeColor="text1"/>
        </w:rPr>
      </w:pPr>
      <w:r w:rsidRPr="002B64BE">
        <w:rPr>
          <w:color w:val="000000" w:themeColor="text1"/>
        </w:rPr>
        <w:t>Payment of the posting fee must be received prior to posting.</w:t>
      </w:r>
    </w:p>
    <w:p w14:paraId="025628AA" w14:textId="77777777" w:rsidR="005A0363" w:rsidRPr="002B64BE" w:rsidRDefault="005A0363" w:rsidP="00700EC1">
      <w:pPr>
        <w:pStyle w:val="ListParagraph"/>
        <w:numPr>
          <w:ilvl w:val="2"/>
          <w:numId w:val="85"/>
        </w:numPr>
        <w:rPr>
          <w:b/>
          <w:color w:val="000000" w:themeColor="text1"/>
        </w:rPr>
      </w:pPr>
      <w:r w:rsidRPr="002B64BE">
        <w:rPr>
          <w:color w:val="000000" w:themeColor="text1"/>
        </w:rPr>
        <w:t>All such advertisements as listed in this section run for a maximum of two months and may be renewed for the same fee.</w:t>
      </w:r>
    </w:p>
    <w:p w14:paraId="3E62AD4B" w14:textId="77777777" w:rsidR="005A0363" w:rsidRPr="002B64BE" w:rsidRDefault="005A0363" w:rsidP="005A0363">
      <w:pPr>
        <w:ind w:left="720" w:hanging="720"/>
        <w:rPr>
          <w:color w:val="000000" w:themeColor="text1"/>
        </w:rPr>
      </w:pPr>
    </w:p>
    <w:p w14:paraId="6A9EDE2D" w14:textId="77777777" w:rsidR="005A0363" w:rsidRPr="002B64BE" w:rsidRDefault="005A0363" w:rsidP="005A0363">
      <w:pPr>
        <w:rPr>
          <w:color w:val="000000" w:themeColor="text1"/>
        </w:rPr>
      </w:pPr>
    </w:p>
    <w:p w14:paraId="6BBE6393" w14:textId="77777777" w:rsidR="005A0363" w:rsidRPr="002B64BE" w:rsidRDefault="005A0363" w:rsidP="005A0363">
      <w:pPr>
        <w:rPr>
          <w:color w:val="000000" w:themeColor="text1"/>
        </w:rPr>
      </w:pPr>
    </w:p>
    <w:tbl>
      <w:tblPr>
        <w:tblStyle w:val="TableGrid"/>
        <w:tblW w:w="9558" w:type="dxa"/>
        <w:tblLook w:val="04A0" w:firstRow="1" w:lastRow="0" w:firstColumn="1" w:lastColumn="0" w:noHBand="0" w:noVBand="1"/>
      </w:tblPr>
      <w:tblGrid>
        <w:gridCol w:w="2214"/>
        <w:gridCol w:w="2214"/>
        <w:gridCol w:w="5130"/>
      </w:tblGrid>
      <w:tr w:rsidR="005A0363" w:rsidRPr="002B64BE" w14:paraId="5974B1E8" w14:textId="77777777" w:rsidTr="005A0363">
        <w:tc>
          <w:tcPr>
            <w:tcW w:w="2214" w:type="dxa"/>
          </w:tcPr>
          <w:p w14:paraId="01FEE894" w14:textId="77777777" w:rsidR="005A0363" w:rsidRPr="002B64BE" w:rsidRDefault="005A0363" w:rsidP="008C277E">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Date of Revision</w:t>
            </w:r>
          </w:p>
        </w:tc>
        <w:tc>
          <w:tcPr>
            <w:tcW w:w="2214" w:type="dxa"/>
          </w:tcPr>
          <w:p w14:paraId="2B2D3814" w14:textId="77777777" w:rsidR="005A0363" w:rsidRPr="002B64BE" w:rsidRDefault="005A0363" w:rsidP="008C277E">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Policy Section(s)</w:t>
            </w:r>
          </w:p>
        </w:tc>
        <w:tc>
          <w:tcPr>
            <w:tcW w:w="5130" w:type="dxa"/>
          </w:tcPr>
          <w:p w14:paraId="00CD2798" w14:textId="77777777" w:rsidR="005A0363" w:rsidRPr="002B64BE" w:rsidRDefault="005A0363" w:rsidP="008C277E">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Changes Made</w:t>
            </w:r>
          </w:p>
        </w:tc>
      </w:tr>
      <w:tr w:rsidR="005A0363" w:rsidRPr="002B64BE" w14:paraId="76FB7D4E" w14:textId="77777777" w:rsidTr="005A0363">
        <w:tc>
          <w:tcPr>
            <w:tcW w:w="2214" w:type="dxa"/>
          </w:tcPr>
          <w:p w14:paraId="6CD9FA41" w14:textId="77777777" w:rsidR="005A0363" w:rsidRPr="002B64BE" w:rsidRDefault="005A0363" w:rsidP="008C277E">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June 3, 2015</w:t>
            </w:r>
          </w:p>
        </w:tc>
        <w:tc>
          <w:tcPr>
            <w:tcW w:w="2214" w:type="dxa"/>
          </w:tcPr>
          <w:p w14:paraId="01628747" w14:textId="77777777" w:rsidR="005A0363" w:rsidRPr="002B64BE" w:rsidRDefault="005A0363" w:rsidP="008C277E">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All</w:t>
            </w:r>
          </w:p>
        </w:tc>
        <w:tc>
          <w:tcPr>
            <w:tcW w:w="5130" w:type="dxa"/>
          </w:tcPr>
          <w:p w14:paraId="3BEC656B" w14:textId="77777777" w:rsidR="005A0363" w:rsidRPr="002B64BE" w:rsidRDefault="005A0363" w:rsidP="008C277E">
            <w:pPr>
              <w:rPr>
                <w:color w:val="000000" w:themeColor="text1"/>
              </w:rPr>
            </w:pPr>
            <w:r w:rsidRPr="002B64BE">
              <w:rPr>
                <w:color w:val="000000" w:themeColor="text1"/>
                <w:sz w:val="20"/>
              </w:rPr>
              <w:t>Housekeeping: Format Rule consistent with other Rules</w:t>
            </w:r>
          </w:p>
        </w:tc>
      </w:tr>
      <w:tr w:rsidR="005A0363" w:rsidRPr="002B64BE" w14:paraId="18A683FB" w14:textId="77777777" w:rsidTr="005A0363">
        <w:tc>
          <w:tcPr>
            <w:tcW w:w="2214" w:type="dxa"/>
          </w:tcPr>
          <w:p w14:paraId="290310EC" w14:textId="77777777" w:rsidR="005A0363" w:rsidRPr="002B64BE" w:rsidRDefault="005A0363" w:rsidP="008C277E">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Pr>
                <w:rFonts w:asciiTheme="minorHAnsi" w:hAnsiTheme="minorHAnsi"/>
                <w:color w:val="000000" w:themeColor="text1"/>
                <w:sz w:val="20"/>
              </w:rPr>
              <w:t>October 24, 2017</w:t>
            </w:r>
          </w:p>
        </w:tc>
        <w:tc>
          <w:tcPr>
            <w:tcW w:w="2214" w:type="dxa"/>
          </w:tcPr>
          <w:p w14:paraId="75AD03AD" w14:textId="77777777" w:rsidR="005A0363" w:rsidRPr="002B64BE" w:rsidRDefault="005A0363" w:rsidP="008C277E">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Pr>
                <w:rFonts w:asciiTheme="minorHAnsi" w:hAnsiTheme="minorHAnsi"/>
                <w:color w:val="000000" w:themeColor="text1"/>
                <w:sz w:val="20"/>
              </w:rPr>
              <w:t>16.4.2 A</w:t>
            </w:r>
          </w:p>
        </w:tc>
        <w:tc>
          <w:tcPr>
            <w:tcW w:w="5130" w:type="dxa"/>
          </w:tcPr>
          <w:p w14:paraId="0972EACE" w14:textId="77777777" w:rsidR="005A0363" w:rsidRPr="002B64BE" w:rsidRDefault="005A0363" w:rsidP="008C277E">
            <w:pPr>
              <w:rPr>
                <w:color w:val="000000" w:themeColor="text1"/>
                <w:sz w:val="20"/>
              </w:rPr>
            </w:pPr>
            <w:r>
              <w:rPr>
                <w:color w:val="000000" w:themeColor="text1"/>
                <w:sz w:val="20"/>
              </w:rPr>
              <w:t>Revised title to “Sanction Coordinator”</w:t>
            </w:r>
          </w:p>
        </w:tc>
      </w:tr>
      <w:tr w:rsidR="005A0363" w:rsidRPr="002B64BE" w14:paraId="53082D92" w14:textId="77777777" w:rsidTr="005A0363">
        <w:tc>
          <w:tcPr>
            <w:tcW w:w="2214" w:type="dxa"/>
          </w:tcPr>
          <w:p w14:paraId="4721EEED" w14:textId="77777777" w:rsidR="005A0363" w:rsidRDefault="005A0363" w:rsidP="008C277E">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Pr>
                <w:rFonts w:asciiTheme="minorHAnsi" w:hAnsiTheme="minorHAnsi"/>
                <w:color w:val="000000" w:themeColor="text1"/>
                <w:sz w:val="20"/>
              </w:rPr>
              <w:t>April 25, 2020</w:t>
            </w:r>
          </w:p>
        </w:tc>
        <w:tc>
          <w:tcPr>
            <w:tcW w:w="2214" w:type="dxa"/>
          </w:tcPr>
          <w:p w14:paraId="7BD7E385" w14:textId="77777777" w:rsidR="005A0363" w:rsidRDefault="005A0363" w:rsidP="008C277E">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Pr>
                <w:rFonts w:asciiTheme="minorHAnsi" w:hAnsiTheme="minorHAnsi"/>
                <w:color w:val="000000" w:themeColor="text1"/>
                <w:sz w:val="20"/>
              </w:rPr>
              <w:t>16.4.2 A</w:t>
            </w:r>
          </w:p>
        </w:tc>
        <w:tc>
          <w:tcPr>
            <w:tcW w:w="5130" w:type="dxa"/>
          </w:tcPr>
          <w:p w14:paraId="244054F6" w14:textId="77777777" w:rsidR="005A0363" w:rsidRDefault="005A0363" w:rsidP="008C277E">
            <w:pPr>
              <w:rPr>
                <w:color w:val="000000" w:themeColor="text1"/>
                <w:sz w:val="20"/>
              </w:rPr>
            </w:pPr>
            <w:r>
              <w:rPr>
                <w:color w:val="000000" w:themeColor="text1"/>
                <w:sz w:val="20"/>
              </w:rPr>
              <w:t>Changed “Sanction Coordinator” to “Sanction Manager”</w:t>
            </w:r>
          </w:p>
        </w:tc>
      </w:tr>
    </w:tbl>
    <w:p w14:paraId="7BC90976" w14:textId="77777777" w:rsidR="005A0363" w:rsidRDefault="005A0363" w:rsidP="005A0363"/>
    <w:p w14:paraId="1082573B" w14:textId="77777777" w:rsidR="00075051" w:rsidRPr="002B64BE" w:rsidRDefault="00075051" w:rsidP="00075051">
      <w:pPr>
        <w:rPr>
          <w:color w:val="000000" w:themeColor="text1"/>
        </w:rPr>
      </w:pPr>
    </w:p>
    <w:p w14:paraId="73591EDD" w14:textId="77777777" w:rsidR="001A0611" w:rsidRPr="002B64BE" w:rsidRDefault="001A0611">
      <w:pPr>
        <w:rPr>
          <w:i/>
          <w:color w:val="000000" w:themeColor="text1"/>
          <w:sz w:val="22"/>
          <w:szCs w:val="22"/>
        </w:rPr>
      </w:pPr>
      <w:r w:rsidRPr="002B64BE">
        <w:rPr>
          <w:i/>
          <w:color w:val="000000" w:themeColor="text1"/>
          <w:sz w:val="22"/>
          <w:szCs w:val="22"/>
        </w:rPr>
        <w:br w:type="page"/>
      </w:r>
    </w:p>
    <w:p w14:paraId="3D01F979" w14:textId="77777777" w:rsidR="004A5F99" w:rsidRPr="002B64BE" w:rsidRDefault="004A5F99" w:rsidP="004A5F99">
      <w:pPr>
        <w:rPr>
          <w:b/>
          <w:color w:val="000000" w:themeColor="text1"/>
          <w:sz w:val="28"/>
          <w:szCs w:val="28"/>
        </w:rPr>
      </w:pPr>
      <w:r w:rsidRPr="002B64BE">
        <w:rPr>
          <w:noProof/>
          <w:color w:val="000000" w:themeColor="text1"/>
        </w:rPr>
        <w:lastRenderedPageBreak/>
        <w:drawing>
          <wp:anchor distT="0" distB="0" distL="114300" distR="114300" simplePos="0" relativeHeight="251604992" behindDoc="0" locked="0" layoutInCell="1" allowOverlap="1" wp14:anchorId="6B230750" wp14:editId="6B8038AC">
            <wp:simplePos x="0" y="0"/>
            <wp:positionH relativeFrom="column">
              <wp:posOffset>5063433</wp:posOffset>
            </wp:positionH>
            <wp:positionV relativeFrom="paragraph">
              <wp:posOffset>-569707</wp:posOffset>
            </wp:positionV>
            <wp:extent cx="1161435" cy="1028700"/>
            <wp:effectExtent l="0" t="0" r="635"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8"/>
                    <a:stretch>
                      <a:fillRect/>
                    </a:stretch>
                  </pic:blipFill>
                  <pic:spPr bwMode="auto">
                    <a:xfrm>
                      <a:off x="0" y="0"/>
                      <a:ext cx="1161435" cy="1028700"/>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2B64BE">
        <w:rPr>
          <w:b/>
          <w:color w:val="000000" w:themeColor="text1"/>
          <w:sz w:val="28"/>
          <w:szCs w:val="28"/>
        </w:rPr>
        <w:t>Policy &amp; Procedures Manual</w:t>
      </w:r>
    </w:p>
    <w:p w14:paraId="318E8E18" w14:textId="1B327866" w:rsidR="004A5F99" w:rsidRPr="002B64BE" w:rsidRDefault="004A5F99" w:rsidP="004A5F99">
      <w:pPr>
        <w:rPr>
          <w:color w:val="000000" w:themeColor="text1"/>
        </w:rPr>
      </w:pPr>
      <w:r w:rsidRPr="002B64BE">
        <w:rPr>
          <w:b/>
          <w:color w:val="000000" w:themeColor="text1"/>
        </w:rPr>
        <w:t>Wisconsin Swimming, Inc.</w:t>
      </w:r>
    </w:p>
    <w:p w14:paraId="44EDEC3C" w14:textId="77777777" w:rsidR="004A5F99" w:rsidRPr="002B64BE" w:rsidRDefault="004A5F99" w:rsidP="0080278B">
      <w:pPr>
        <w:pStyle w:val="Heading1"/>
        <w:rPr>
          <w:rFonts w:asciiTheme="minorHAnsi" w:hAnsiTheme="minorHAnsi"/>
          <w:color w:val="000000" w:themeColor="text1"/>
          <w:sz w:val="24"/>
          <w:szCs w:val="24"/>
        </w:rPr>
      </w:pPr>
      <w:bookmarkStart w:id="38" w:name="_Toc197674830"/>
      <w:r w:rsidRPr="002B64BE">
        <w:rPr>
          <w:rFonts w:asciiTheme="minorHAnsi" w:hAnsiTheme="minorHAnsi"/>
          <w:color w:val="000000" w:themeColor="text1"/>
          <w:sz w:val="24"/>
          <w:szCs w:val="24"/>
        </w:rPr>
        <w:t>Policy 17: Whistleblower Policy</w:t>
      </w:r>
      <w:bookmarkEnd w:id="38"/>
    </w:p>
    <w:p w14:paraId="768C9881" w14:textId="77777777" w:rsidR="004A5F99" w:rsidRPr="002B64BE" w:rsidRDefault="004A5F99" w:rsidP="004A5F99">
      <w:pPr>
        <w:tabs>
          <w:tab w:val="left" w:pos="3446"/>
        </w:tabs>
        <w:rPr>
          <w:color w:val="000000" w:themeColor="text1"/>
        </w:rPr>
      </w:pPr>
    </w:p>
    <w:p w14:paraId="0AC37D7C" w14:textId="77777777" w:rsidR="004A5F99" w:rsidRPr="002B64BE" w:rsidRDefault="004A5F99" w:rsidP="004A5F99">
      <w:pPr>
        <w:rPr>
          <w:i/>
          <w:color w:val="000000" w:themeColor="text1"/>
        </w:rPr>
      </w:pPr>
      <w:r w:rsidRPr="002B64BE">
        <w:rPr>
          <w:color w:val="000000" w:themeColor="text1"/>
        </w:rPr>
        <w:t xml:space="preserve">Effective Date: </w:t>
      </w:r>
      <w:r w:rsidRPr="002B64BE">
        <w:rPr>
          <w:i/>
          <w:color w:val="000000" w:themeColor="text1"/>
        </w:rPr>
        <w:t>June 22, 2010</w:t>
      </w:r>
      <w:r w:rsidRPr="002B64BE">
        <w:rPr>
          <w:color w:val="000000" w:themeColor="text1"/>
        </w:rPr>
        <w:br/>
        <w:t xml:space="preserve">Last Revision Date: </w:t>
      </w:r>
      <w:r w:rsidRPr="002B64BE">
        <w:rPr>
          <w:i/>
          <w:color w:val="000000" w:themeColor="text1"/>
        </w:rPr>
        <w:t>N/A</w:t>
      </w:r>
    </w:p>
    <w:p w14:paraId="08B1B1D3" w14:textId="77777777" w:rsidR="004A5F99" w:rsidRPr="002B64BE" w:rsidRDefault="004A5F99" w:rsidP="004A5F99">
      <w:pPr>
        <w:rPr>
          <w:color w:val="000000" w:themeColor="text1"/>
        </w:rPr>
      </w:pPr>
    </w:p>
    <w:p w14:paraId="23FFB2D6" w14:textId="77777777" w:rsidR="004A5F99" w:rsidRPr="002B64BE" w:rsidRDefault="004A5F99" w:rsidP="004A5F99">
      <w:pPr>
        <w:rPr>
          <w:i/>
          <w:color w:val="000000" w:themeColor="text1"/>
        </w:rPr>
      </w:pPr>
      <w:r w:rsidRPr="002B64BE">
        <w:rPr>
          <w:b/>
          <w:i/>
          <w:color w:val="000000" w:themeColor="text1"/>
        </w:rPr>
        <w:t xml:space="preserve">Scope: </w:t>
      </w:r>
      <w:r w:rsidRPr="002B64BE">
        <w:rPr>
          <w:i/>
          <w:color w:val="000000" w:themeColor="text1"/>
        </w:rPr>
        <w:t xml:space="preserve">This policy encourages Board members, staff (paid and volunteer) and others to report suspected occurrence(s) of illegal, unethical, or inappropriate events (behavior or practices) without retribution. </w:t>
      </w:r>
    </w:p>
    <w:p w14:paraId="7AF9A406" w14:textId="77777777" w:rsidR="004A5F99" w:rsidRPr="002B64BE" w:rsidRDefault="004A5F99" w:rsidP="004A5F99">
      <w:pPr>
        <w:rPr>
          <w:i/>
          <w:color w:val="000000" w:themeColor="text1"/>
        </w:rPr>
      </w:pPr>
    </w:p>
    <w:p w14:paraId="56168492" w14:textId="77777777" w:rsidR="004A5F99" w:rsidRPr="002B64BE" w:rsidRDefault="004A5F99" w:rsidP="00700EC1">
      <w:pPr>
        <w:pStyle w:val="ListParagraph"/>
        <w:numPr>
          <w:ilvl w:val="1"/>
          <w:numId w:val="87"/>
        </w:numPr>
        <w:rPr>
          <w:b/>
          <w:color w:val="000000" w:themeColor="text1"/>
        </w:rPr>
      </w:pPr>
      <w:r w:rsidRPr="002B64BE">
        <w:rPr>
          <w:b/>
          <w:color w:val="000000" w:themeColor="text1"/>
        </w:rPr>
        <w:t>General Information</w:t>
      </w:r>
    </w:p>
    <w:p w14:paraId="29ECB9B9" w14:textId="77777777" w:rsidR="007A353A" w:rsidRPr="002B64BE" w:rsidRDefault="007A353A" w:rsidP="00700EC1">
      <w:pPr>
        <w:pStyle w:val="ListParagraph"/>
        <w:numPr>
          <w:ilvl w:val="2"/>
          <w:numId w:val="87"/>
        </w:numPr>
        <w:rPr>
          <w:b/>
          <w:color w:val="000000" w:themeColor="text1"/>
        </w:rPr>
      </w:pPr>
      <w:r w:rsidRPr="002B64BE">
        <w:rPr>
          <w:color w:val="000000" w:themeColor="text1"/>
        </w:rPr>
        <w:t>The Whistleblower should promptly report the suspected or actual event to his/her supervisor.</w:t>
      </w:r>
    </w:p>
    <w:p w14:paraId="65CF5652" w14:textId="0D56362B" w:rsidR="007A353A" w:rsidRPr="002B64BE" w:rsidRDefault="004A5F99" w:rsidP="00700EC1">
      <w:pPr>
        <w:pStyle w:val="ListParagraph"/>
        <w:numPr>
          <w:ilvl w:val="2"/>
          <w:numId w:val="87"/>
        </w:numPr>
        <w:rPr>
          <w:b/>
          <w:color w:val="000000" w:themeColor="text1"/>
        </w:rPr>
      </w:pPr>
      <w:r w:rsidRPr="002B64BE">
        <w:rPr>
          <w:color w:val="000000" w:themeColor="text1"/>
        </w:rPr>
        <w:t>If the Whistleblower would be uncomfortable or otherwise reluctant to</w:t>
      </w:r>
      <w:r w:rsidR="007A353A" w:rsidRPr="002B64BE">
        <w:rPr>
          <w:color w:val="000000" w:themeColor="text1"/>
        </w:rPr>
        <w:t xml:space="preserve"> </w:t>
      </w:r>
      <w:r w:rsidRPr="002B64BE">
        <w:rPr>
          <w:color w:val="000000" w:themeColor="text1"/>
        </w:rPr>
        <w:t>report to his/her supervisor, then the Whistleblower could report the event to the next highest or another level of management, including to an appropriate Board committee</w:t>
      </w:r>
      <w:r w:rsidR="00C4523B" w:rsidRPr="002B64BE">
        <w:rPr>
          <w:color w:val="000000" w:themeColor="text1"/>
        </w:rPr>
        <w:t xml:space="preserve"> </w:t>
      </w:r>
      <w:r w:rsidRPr="002B64BE">
        <w:rPr>
          <w:color w:val="000000" w:themeColor="text1"/>
        </w:rPr>
        <w:t>or member.</w:t>
      </w:r>
    </w:p>
    <w:p w14:paraId="7AE79895" w14:textId="77777777" w:rsidR="007A353A" w:rsidRPr="002B64BE" w:rsidRDefault="004A5F99" w:rsidP="00700EC1">
      <w:pPr>
        <w:pStyle w:val="ListParagraph"/>
        <w:numPr>
          <w:ilvl w:val="2"/>
          <w:numId w:val="87"/>
        </w:numPr>
        <w:rPr>
          <w:b/>
          <w:color w:val="000000" w:themeColor="text1"/>
        </w:rPr>
      </w:pPr>
      <w:r w:rsidRPr="002B64BE">
        <w:rPr>
          <w:color w:val="000000" w:themeColor="text1"/>
        </w:rPr>
        <w:t>The Whistleblower can report the event with his/her identity or</w:t>
      </w:r>
      <w:r w:rsidR="007A353A" w:rsidRPr="002B64BE">
        <w:rPr>
          <w:color w:val="000000" w:themeColor="text1"/>
        </w:rPr>
        <w:t xml:space="preserve"> </w:t>
      </w:r>
      <w:r w:rsidRPr="002B64BE">
        <w:rPr>
          <w:color w:val="000000" w:themeColor="text1"/>
        </w:rPr>
        <w:t>anonymously.</w:t>
      </w:r>
    </w:p>
    <w:p w14:paraId="123E15FB" w14:textId="05946FD7" w:rsidR="007A353A" w:rsidRPr="002B64BE" w:rsidRDefault="004A5F99" w:rsidP="00700EC1">
      <w:pPr>
        <w:pStyle w:val="ListParagraph"/>
        <w:numPr>
          <w:ilvl w:val="2"/>
          <w:numId w:val="87"/>
        </w:numPr>
        <w:rPr>
          <w:b/>
          <w:color w:val="000000" w:themeColor="text1"/>
        </w:rPr>
      </w:pPr>
      <w:r w:rsidRPr="002B64BE">
        <w:rPr>
          <w:color w:val="000000" w:themeColor="text1"/>
        </w:rPr>
        <w:t xml:space="preserve">A Whistleblower </w:t>
      </w:r>
      <w:r w:rsidR="00C4523B" w:rsidRPr="002B64BE">
        <w:rPr>
          <w:color w:val="000000" w:themeColor="text1"/>
        </w:rPr>
        <w:t>shall receive no retaliation or retribution for a report that was provided in good faith- that was not done primarily with malice to damage another or the organization.</w:t>
      </w:r>
    </w:p>
    <w:p w14:paraId="39C9E47E" w14:textId="241AEDC4" w:rsidR="007A353A" w:rsidRPr="002B64BE" w:rsidRDefault="004A5F99" w:rsidP="00700EC1">
      <w:pPr>
        <w:pStyle w:val="ListParagraph"/>
        <w:numPr>
          <w:ilvl w:val="2"/>
          <w:numId w:val="87"/>
        </w:numPr>
        <w:rPr>
          <w:b/>
          <w:color w:val="000000" w:themeColor="text1"/>
        </w:rPr>
      </w:pPr>
      <w:r w:rsidRPr="002B64BE">
        <w:rPr>
          <w:color w:val="000000" w:themeColor="text1"/>
        </w:rPr>
        <w:t>A Whistleblower who makes a report that is not done in good faith is subject</w:t>
      </w:r>
      <w:r w:rsidR="007A353A" w:rsidRPr="002B64BE">
        <w:rPr>
          <w:color w:val="000000" w:themeColor="text1"/>
        </w:rPr>
        <w:t xml:space="preserve"> </w:t>
      </w:r>
      <w:r w:rsidRPr="002B64BE">
        <w:rPr>
          <w:color w:val="000000" w:themeColor="text1"/>
        </w:rPr>
        <w:t>to discipline</w:t>
      </w:r>
      <w:r w:rsidR="00C4523B" w:rsidRPr="002B64BE">
        <w:rPr>
          <w:color w:val="000000" w:themeColor="text1"/>
        </w:rPr>
        <w:t>,</w:t>
      </w:r>
      <w:r w:rsidRPr="002B64BE">
        <w:rPr>
          <w:color w:val="000000" w:themeColor="text1"/>
        </w:rPr>
        <w:t xml:space="preserve"> including termination of the Board or employee relationship, or other legal means to protect the reputation of the organization and</w:t>
      </w:r>
      <w:r w:rsidR="007A353A" w:rsidRPr="002B64BE">
        <w:rPr>
          <w:color w:val="000000" w:themeColor="text1"/>
        </w:rPr>
        <w:t xml:space="preserve"> members of its Board and staff.</w:t>
      </w:r>
    </w:p>
    <w:p w14:paraId="391CB32C" w14:textId="77777777" w:rsidR="007A353A" w:rsidRPr="002B64BE" w:rsidRDefault="004A5F99" w:rsidP="00700EC1">
      <w:pPr>
        <w:pStyle w:val="ListParagraph"/>
        <w:numPr>
          <w:ilvl w:val="2"/>
          <w:numId w:val="87"/>
        </w:numPr>
        <w:rPr>
          <w:b/>
          <w:color w:val="000000" w:themeColor="text1"/>
        </w:rPr>
      </w:pPr>
      <w:r w:rsidRPr="002B64BE">
        <w:rPr>
          <w:color w:val="000000" w:themeColor="text1"/>
        </w:rPr>
        <w:t>Anyone who retaliates against the Whistleblower (who reported an event in</w:t>
      </w:r>
      <w:r w:rsidR="007A353A" w:rsidRPr="002B64BE">
        <w:rPr>
          <w:color w:val="000000" w:themeColor="text1"/>
        </w:rPr>
        <w:t xml:space="preserve"> g</w:t>
      </w:r>
      <w:r w:rsidRPr="002B64BE">
        <w:rPr>
          <w:color w:val="000000" w:themeColor="text1"/>
        </w:rPr>
        <w:t>ood faith) will be subject to discipline, including termination of Board or employee status.</w:t>
      </w:r>
    </w:p>
    <w:p w14:paraId="62701DC0" w14:textId="77777777" w:rsidR="007A353A" w:rsidRPr="002B64BE" w:rsidRDefault="004A5F99" w:rsidP="00700EC1">
      <w:pPr>
        <w:pStyle w:val="ListParagraph"/>
        <w:numPr>
          <w:ilvl w:val="2"/>
          <w:numId w:val="87"/>
        </w:numPr>
        <w:rPr>
          <w:b/>
          <w:color w:val="000000" w:themeColor="text1"/>
        </w:rPr>
      </w:pPr>
      <w:r w:rsidRPr="002B64BE">
        <w:rPr>
          <w:color w:val="000000" w:themeColor="text1"/>
        </w:rPr>
        <w:t xml:space="preserve">Crimes against a person or property, such as assault, rape, burglary, etc., should immediately be reported to </w:t>
      </w:r>
      <w:r w:rsidR="007A353A" w:rsidRPr="002B64BE">
        <w:rPr>
          <w:color w:val="000000" w:themeColor="text1"/>
        </w:rPr>
        <w:t>local law enforcement personnel.</w:t>
      </w:r>
    </w:p>
    <w:p w14:paraId="70820B6B" w14:textId="023234A8" w:rsidR="007A353A" w:rsidRPr="002B64BE" w:rsidRDefault="004A5F99" w:rsidP="00700EC1">
      <w:pPr>
        <w:pStyle w:val="ListParagraph"/>
        <w:numPr>
          <w:ilvl w:val="2"/>
          <w:numId w:val="87"/>
        </w:numPr>
        <w:rPr>
          <w:b/>
          <w:color w:val="000000" w:themeColor="text1"/>
        </w:rPr>
      </w:pPr>
      <w:r w:rsidRPr="002B64BE">
        <w:rPr>
          <w:color w:val="000000" w:themeColor="text1"/>
        </w:rPr>
        <w:t>Supervisors, managers, and/or Board Membe</w:t>
      </w:r>
      <w:r w:rsidR="007A353A" w:rsidRPr="002B64BE">
        <w:rPr>
          <w:color w:val="000000" w:themeColor="text1"/>
        </w:rPr>
        <w:t xml:space="preserve">rs who receive the reports must </w:t>
      </w:r>
      <w:r w:rsidRPr="002B64BE">
        <w:rPr>
          <w:color w:val="000000" w:themeColor="text1"/>
        </w:rPr>
        <w:t>promptly act to investigate and/or resolve the issue.</w:t>
      </w:r>
    </w:p>
    <w:p w14:paraId="487AB775" w14:textId="77777777" w:rsidR="007A353A" w:rsidRPr="002B64BE" w:rsidRDefault="004A5F99" w:rsidP="00700EC1">
      <w:pPr>
        <w:pStyle w:val="ListParagraph"/>
        <w:numPr>
          <w:ilvl w:val="2"/>
          <w:numId w:val="87"/>
        </w:numPr>
        <w:rPr>
          <w:b/>
          <w:color w:val="000000" w:themeColor="text1"/>
        </w:rPr>
      </w:pPr>
      <w:r w:rsidRPr="002B64BE">
        <w:rPr>
          <w:color w:val="000000" w:themeColor="text1"/>
        </w:rPr>
        <w:t>The Whistleblower shall receive a report in a timely manner of the initial</w:t>
      </w:r>
      <w:r w:rsidR="007A353A" w:rsidRPr="002B64BE">
        <w:rPr>
          <w:color w:val="000000" w:themeColor="text1"/>
        </w:rPr>
        <w:t xml:space="preserve"> </w:t>
      </w:r>
      <w:r w:rsidRPr="002B64BE">
        <w:rPr>
          <w:color w:val="000000" w:themeColor="text1"/>
        </w:rPr>
        <w:t>report, regarding the investigation, disposition or resolution of the issue.</w:t>
      </w:r>
    </w:p>
    <w:p w14:paraId="15E813B0" w14:textId="77777777" w:rsidR="007A353A" w:rsidRPr="002B64BE" w:rsidRDefault="004A5F99" w:rsidP="00700EC1">
      <w:pPr>
        <w:pStyle w:val="ListParagraph"/>
        <w:numPr>
          <w:ilvl w:val="2"/>
          <w:numId w:val="87"/>
        </w:numPr>
        <w:ind w:left="900" w:hanging="900"/>
        <w:rPr>
          <w:b/>
          <w:color w:val="000000" w:themeColor="text1"/>
        </w:rPr>
      </w:pPr>
      <w:r w:rsidRPr="002B64BE">
        <w:rPr>
          <w:color w:val="000000" w:themeColor="text1"/>
        </w:rPr>
        <w:t xml:space="preserve">If the investigation of a report, that was done in good faith and investigated by internal personnel, is not to </w:t>
      </w:r>
      <w:proofErr w:type="gramStart"/>
      <w:r w:rsidRPr="002B64BE">
        <w:rPr>
          <w:color w:val="000000" w:themeColor="text1"/>
        </w:rPr>
        <w:t>the Whistleblower’s</w:t>
      </w:r>
      <w:proofErr w:type="gramEnd"/>
      <w:r w:rsidRPr="002B64BE">
        <w:rPr>
          <w:color w:val="000000" w:themeColor="text1"/>
        </w:rPr>
        <w:t xml:space="preserve"> satisfaction, then he/she has the right to report the event to the appropriate legal or investigative agency.</w:t>
      </w:r>
    </w:p>
    <w:p w14:paraId="13B1E4A7" w14:textId="03480FEC" w:rsidR="004A5F99" w:rsidRPr="002B64BE" w:rsidRDefault="004A5F99" w:rsidP="00700EC1">
      <w:pPr>
        <w:pStyle w:val="ListParagraph"/>
        <w:numPr>
          <w:ilvl w:val="2"/>
          <w:numId w:val="87"/>
        </w:numPr>
        <w:ind w:left="900" w:hanging="900"/>
        <w:rPr>
          <w:b/>
          <w:color w:val="000000" w:themeColor="text1"/>
        </w:rPr>
      </w:pPr>
      <w:r w:rsidRPr="002B64BE">
        <w:rPr>
          <w:color w:val="000000" w:themeColor="text1"/>
        </w:rPr>
        <w:t>The identity of the Whistleblower, if known, shall remain confidential to those persons directly involved in applying this policy, unless the issue requires investigation by law enforcement, in which case members of the organization are subject to subpoena.</w:t>
      </w:r>
    </w:p>
    <w:p w14:paraId="7F8FBD90" w14:textId="77777777" w:rsidR="004A5F99" w:rsidRPr="002B64BE" w:rsidRDefault="004A5F99" w:rsidP="00763D5D">
      <w:pPr>
        <w:rPr>
          <w:color w:val="000000" w:themeColor="text1"/>
        </w:rPr>
      </w:pPr>
    </w:p>
    <w:tbl>
      <w:tblPr>
        <w:tblStyle w:val="TableGrid"/>
        <w:tblW w:w="9288" w:type="dxa"/>
        <w:tblLook w:val="04A0" w:firstRow="1" w:lastRow="0" w:firstColumn="1" w:lastColumn="0" w:noHBand="0" w:noVBand="1"/>
      </w:tblPr>
      <w:tblGrid>
        <w:gridCol w:w="2214"/>
        <w:gridCol w:w="2214"/>
        <w:gridCol w:w="4860"/>
      </w:tblGrid>
      <w:tr w:rsidR="002B64BE" w:rsidRPr="002B64BE" w14:paraId="5A786C26" w14:textId="77777777" w:rsidTr="005650CB">
        <w:tc>
          <w:tcPr>
            <w:tcW w:w="2214" w:type="dxa"/>
          </w:tcPr>
          <w:p w14:paraId="34D3F6B2" w14:textId="77777777" w:rsidR="004C7E75" w:rsidRPr="002B64BE" w:rsidRDefault="004C7E75" w:rsidP="005650CB">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Date of Revision</w:t>
            </w:r>
          </w:p>
        </w:tc>
        <w:tc>
          <w:tcPr>
            <w:tcW w:w="2214" w:type="dxa"/>
          </w:tcPr>
          <w:p w14:paraId="42ABED6B" w14:textId="77777777" w:rsidR="004C7E75" w:rsidRPr="002B64BE" w:rsidRDefault="004C7E75" w:rsidP="005650CB">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Policy Section(s)</w:t>
            </w:r>
          </w:p>
        </w:tc>
        <w:tc>
          <w:tcPr>
            <w:tcW w:w="4860" w:type="dxa"/>
          </w:tcPr>
          <w:p w14:paraId="58C00B25" w14:textId="77777777" w:rsidR="004C7E75" w:rsidRPr="002B64BE" w:rsidRDefault="004C7E75" w:rsidP="005650CB">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Changes Made</w:t>
            </w:r>
          </w:p>
        </w:tc>
      </w:tr>
      <w:tr w:rsidR="004C7E75" w:rsidRPr="002B64BE" w14:paraId="11EF7B3A" w14:textId="77777777" w:rsidTr="005650CB">
        <w:tc>
          <w:tcPr>
            <w:tcW w:w="2214" w:type="dxa"/>
          </w:tcPr>
          <w:p w14:paraId="58D9C23F" w14:textId="77777777" w:rsidR="004C7E75" w:rsidRPr="002B64BE" w:rsidRDefault="004C7E75" w:rsidP="005650CB">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p>
        </w:tc>
        <w:tc>
          <w:tcPr>
            <w:tcW w:w="2214" w:type="dxa"/>
          </w:tcPr>
          <w:p w14:paraId="34FDDFED" w14:textId="77777777" w:rsidR="004C7E75" w:rsidRPr="002B64BE" w:rsidRDefault="004C7E75" w:rsidP="005650CB">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p>
        </w:tc>
        <w:tc>
          <w:tcPr>
            <w:tcW w:w="4860" w:type="dxa"/>
          </w:tcPr>
          <w:p w14:paraId="0A84564D" w14:textId="77777777" w:rsidR="004C7E75" w:rsidRPr="002B64BE" w:rsidRDefault="004C7E75" w:rsidP="005650CB">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p>
        </w:tc>
      </w:tr>
    </w:tbl>
    <w:p w14:paraId="3FE43B54" w14:textId="62308C3C" w:rsidR="004C7E75" w:rsidRPr="002B64BE" w:rsidRDefault="004C7E75" w:rsidP="004C7E75">
      <w:pPr>
        <w:rPr>
          <w:b/>
          <w:color w:val="000000" w:themeColor="text1"/>
        </w:rPr>
      </w:pPr>
    </w:p>
    <w:p w14:paraId="25573D37" w14:textId="1D5B1F15" w:rsidR="004C7E75" w:rsidRPr="002B64BE" w:rsidRDefault="004C7E75" w:rsidP="004C7E75">
      <w:pPr>
        <w:rPr>
          <w:b/>
          <w:color w:val="000000" w:themeColor="text1"/>
          <w:sz w:val="28"/>
          <w:szCs w:val="28"/>
        </w:rPr>
      </w:pPr>
      <w:r w:rsidRPr="002B64BE">
        <w:rPr>
          <w:b/>
          <w:color w:val="000000" w:themeColor="text1"/>
        </w:rPr>
        <w:br w:type="page"/>
      </w:r>
      <w:r w:rsidRPr="002B64BE">
        <w:rPr>
          <w:noProof/>
          <w:color w:val="000000" w:themeColor="text1"/>
        </w:rPr>
        <w:lastRenderedPageBreak/>
        <w:drawing>
          <wp:anchor distT="0" distB="0" distL="114300" distR="114300" simplePos="0" relativeHeight="251608064" behindDoc="0" locked="0" layoutInCell="1" allowOverlap="1" wp14:anchorId="67F60A6E" wp14:editId="4177CCF0">
            <wp:simplePos x="0" y="0"/>
            <wp:positionH relativeFrom="column">
              <wp:posOffset>5063433</wp:posOffset>
            </wp:positionH>
            <wp:positionV relativeFrom="paragraph">
              <wp:posOffset>-569707</wp:posOffset>
            </wp:positionV>
            <wp:extent cx="1161435" cy="1028700"/>
            <wp:effectExtent l="0" t="0" r="635"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8"/>
                    <a:stretch>
                      <a:fillRect/>
                    </a:stretch>
                  </pic:blipFill>
                  <pic:spPr bwMode="auto">
                    <a:xfrm>
                      <a:off x="0" y="0"/>
                      <a:ext cx="1161435" cy="1028700"/>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2B64BE">
        <w:rPr>
          <w:b/>
          <w:color w:val="000000" w:themeColor="text1"/>
          <w:sz w:val="28"/>
          <w:szCs w:val="28"/>
        </w:rPr>
        <w:t>Policy &amp; Procedures Manual</w:t>
      </w:r>
    </w:p>
    <w:p w14:paraId="4CF04AAE" w14:textId="6C41FECF" w:rsidR="004C7E75" w:rsidRPr="002B64BE" w:rsidRDefault="004C7E75" w:rsidP="004C7E75">
      <w:pPr>
        <w:rPr>
          <w:color w:val="000000" w:themeColor="text1"/>
        </w:rPr>
      </w:pPr>
      <w:r w:rsidRPr="002B64BE">
        <w:rPr>
          <w:b/>
          <w:color w:val="000000" w:themeColor="text1"/>
        </w:rPr>
        <w:t>Wisconsin Swimming, Inc.</w:t>
      </w:r>
    </w:p>
    <w:p w14:paraId="396DD56B" w14:textId="3C9DA37F" w:rsidR="004C7E75" w:rsidRPr="002B64BE" w:rsidRDefault="004C7E75" w:rsidP="00404313">
      <w:pPr>
        <w:pStyle w:val="Heading1"/>
        <w:rPr>
          <w:rFonts w:asciiTheme="minorHAnsi" w:hAnsiTheme="minorHAnsi"/>
          <w:color w:val="000000" w:themeColor="text1"/>
          <w:sz w:val="24"/>
          <w:szCs w:val="24"/>
        </w:rPr>
      </w:pPr>
      <w:bookmarkStart w:id="39" w:name="_Toc197674831"/>
      <w:bookmarkStart w:id="40" w:name="_Hlk147490364"/>
      <w:r w:rsidRPr="002B64BE">
        <w:rPr>
          <w:rFonts w:asciiTheme="minorHAnsi" w:hAnsiTheme="minorHAnsi"/>
          <w:color w:val="000000" w:themeColor="text1"/>
          <w:sz w:val="24"/>
          <w:szCs w:val="24"/>
        </w:rPr>
        <w:t>Policy 18: Rules Committee Mission Statement and Procedures</w:t>
      </w:r>
      <w:bookmarkEnd w:id="39"/>
    </w:p>
    <w:bookmarkEnd w:id="40"/>
    <w:p w14:paraId="45A14C67" w14:textId="77777777" w:rsidR="004C7E75" w:rsidRPr="002B64BE" w:rsidRDefault="004C7E75" w:rsidP="004C7E75">
      <w:pPr>
        <w:tabs>
          <w:tab w:val="left" w:pos="3446"/>
        </w:tabs>
        <w:rPr>
          <w:color w:val="000000" w:themeColor="text1"/>
        </w:rPr>
      </w:pPr>
    </w:p>
    <w:p w14:paraId="57FCDFC9" w14:textId="4B6EBD1C" w:rsidR="004C7E75" w:rsidRPr="002B64BE" w:rsidRDefault="004C7E75" w:rsidP="004C7E75">
      <w:pPr>
        <w:rPr>
          <w:i/>
          <w:color w:val="000000" w:themeColor="text1"/>
        </w:rPr>
      </w:pPr>
      <w:r w:rsidRPr="002B64BE">
        <w:rPr>
          <w:color w:val="000000" w:themeColor="text1"/>
        </w:rPr>
        <w:t xml:space="preserve">Effective Date: </w:t>
      </w:r>
      <w:r w:rsidRPr="002B64BE">
        <w:rPr>
          <w:i/>
          <w:color w:val="000000" w:themeColor="text1"/>
        </w:rPr>
        <w:t>May 1, 2013</w:t>
      </w:r>
      <w:r w:rsidRPr="002B64BE">
        <w:rPr>
          <w:color w:val="000000" w:themeColor="text1"/>
        </w:rPr>
        <w:br/>
        <w:t xml:space="preserve">Last Revision Date: </w:t>
      </w:r>
      <w:r w:rsidRPr="002B64BE">
        <w:rPr>
          <w:i/>
          <w:color w:val="000000" w:themeColor="text1"/>
        </w:rPr>
        <w:t>April 26, 2014</w:t>
      </w:r>
    </w:p>
    <w:p w14:paraId="1B221017" w14:textId="77777777" w:rsidR="004C7E75" w:rsidRPr="002B64BE" w:rsidRDefault="004C7E75" w:rsidP="004C7E75">
      <w:pPr>
        <w:rPr>
          <w:i/>
          <w:color w:val="000000" w:themeColor="text1"/>
        </w:rPr>
      </w:pPr>
    </w:p>
    <w:p w14:paraId="04D015AE" w14:textId="68E828B7" w:rsidR="004C7E75" w:rsidRPr="002B64BE" w:rsidRDefault="004C7E75" w:rsidP="004C7E75">
      <w:pPr>
        <w:rPr>
          <w:i/>
          <w:color w:val="000000" w:themeColor="text1"/>
        </w:rPr>
      </w:pPr>
      <w:r w:rsidRPr="002B64BE">
        <w:rPr>
          <w:b/>
          <w:i/>
          <w:color w:val="000000" w:themeColor="text1"/>
        </w:rPr>
        <w:t xml:space="preserve">Scope: </w:t>
      </w:r>
      <w:r w:rsidR="00B727B3" w:rsidRPr="002B64BE">
        <w:rPr>
          <w:rFonts w:cs="Times New Roman"/>
          <w:i/>
          <w:color w:val="000000" w:themeColor="text1"/>
        </w:rPr>
        <w:t>The Wisconsin Swimming Rules Committee is responsible for ensuring that the Rules, Policies, Procedures and Bylaws of Wisconsin Swimming comply with the current USA Swimming Rules and Regulations and are in the best interests of Wisconsin Swimming’s competitive swimming.</w:t>
      </w:r>
    </w:p>
    <w:p w14:paraId="4B6B9DA5" w14:textId="77777777" w:rsidR="004C7E75" w:rsidRPr="002B64BE" w:rsidRDefault="004C7E75" w:rsidP="004C7E75">
      <w:pPr>
        <w:rPr>
          <w:i/>
          <w:color w:val="000000" w:themeColor="text1"/>
        </w:rPr>
      </w:pPr>
    </w:p>
    <w:p w14:paraId="2B5DF1E8" w14:textId="77777777" w:rsidR="00B727B3" w:rsidRPr="002B64BE" w:rsidRDefault="004C7E75" w:rsidP="00700EC1">
      <w:pPr>
        <w:pStyle w:val="ListParagraph"/>
        <w:numPr>
          <w:ilvl w:val="1"/>
          <w:numId w:val="88"/>
        </w:numPr>
        <w:rPr>
          <w:b/>
          <w:color w:val="000000" w:themeColor="text1"/>
        </w:rPr>
      </w:pPr>
      <w:bookmarkStart w:id="41" w:name="_Hlk147405723"/>
      <w:r w:rsidRPr="002B64BE">
        <w:rPr>
          <w:b/>
          <w:color w:val="000000" w:themeColor="text1"/>
        </w:rPr>
        <w:t>General Information</w:t>
      </w:r>
    </w:p>
    <w:p w14:paraId="47FA237F" w14:textId="4E1620EE" w:rsidR="004A5F99" w:rsidRPr="002B64BE" w:rsidRDefault="00B727B3" w:rsidP="00700EC1">
      <w:pPr>
        <w:pStyle w:val="ListParagraph"/>
        <w:numPr>
          <w:ilvl w:val="2"/>
          <w:numId w:val="88"/>
        </w:numPr>
        <w:rPr>
          <w:b/>
          <w:color w:val="000000" w:themeColor="text1"/>
        </w:rPr>
      </w:pPr>
      <w:r w:rsidRPr="002B64BE">
        <w:rPr>
          <w:color w:val="000000" w:themeColor="text1"/>
        </w:rPr>
        <w:t>The General Chair shall appoint the Rules Committee Chair with the advice and consent of the LSC Administrative Vice Chair.</w:t>
      </w:r>
    </w:p>
    <w:p w14:paraId="2D82D44D" w14:textId="061DF8D7" w:rsidR="004A071E" w:rsidRPr="002B64BE" w:rsidRDefault="004A071E" w:rsidP="00700EC1">
      <w:pPr>
        <w:pStyle w:val="ListParagraph"/>
        <w:numPr>
          <w:ilvl w:val="2"/>
          <w:numId w:val="88"/>
        </w:numPr>
        <w:rPr>
          <w:b/>
          <w:color w:val="000000" w:themeColor="text1"/>
        </w:rPr>
      </w:pPr>
      <w:r w:rsidRPr="002B64BE">
        <w:rPr>
          <w:color w:val="000000" w:themeColor="text1"/>
        </w:rPr>
        <w:t xml:space="preserve">The </w:t>
      </w:r>
      <w:r w:rsidRPr="002B64BE">
        <w:rPr>
          <w:rFonts w:cs="Times New Roman"/>
          <w:color w:val="000000" w:themeColor="text1"/>
        </w:rPr>
        <w:t>Rules Committee Chair shall serve until the end of the term of the LSC Administrative Vice Chair or for sixty days (60) following the end of the General Chair’s term.</w:t>
      </w:r>
    </w:p>
    <w:p w14:paraId="46E00F0C" w14:textId="49E8E5CC" w:rsidR="004A071E" w:rsidRPr="002B64BE" w:rsidRDefault="004A071E" w:rsidP="00700EC1">
      <w:pPr>
        <w:pStyle w:val="ListParagraph"/>
        <w:numPr>
          <w:ilvl w:val="2"/>
          <w:numId w:val="88"/>
        </w:numPr>
        <w:rPr>
          <w:color w:val="000000" w:themeColor="text1"/>
        </w:rPr>
      </w:pPr>
      <w:r w:rsidRPr="002B64BE">
        <w:rPr>
          <w:color w:val="000000" w:themeColor="text1"/>
        </w:rPr>
        <w:t xml:space="preserve">The </w:t>
      </w:r>
      <w:r w:rsidRPr="002B64BE">
        <w:rPr>
          <w:rFonts w:cs="Times New Roman"/>
          <w:color w:val="000000" w:themeColor="text1"/>
        </w:rPr>
        <w:t>Rules Committee Chair shall appoint the Committee members with the advice and consent of the LSC Administrative Vice Chair.</w:t>
      </w:r>
    </w:p>
    <w:p w14:paraId="06C4AEA3" w14:textId="3E24C12B" w:rsidR="004A071E" w:rsidRPr="002B64BE" w:rsidRDefault="004A071E" w:rsidP="00700EC1">
      <w:pPr>
        <w:pStyle w:val="ListParagraph"/>
        <w:numPr>
          <w:ilvl w:val="2"/>
          <w:numId w:val="88"/>
        </w:numPr>
        <w:rPr>
          <w:color w:val="000000" w:themeColor="text1"/>
        </w:rPr>
      </w:pPr>
      <w:r w:rsidRPr="002B64BE">
        <w:rPr>
          <w:rFonts w:cs="Times New Roman"/>
          <w:color w:val="000000" w:themeColor="text1"/>
        </w:rPr>
        <w:t>The Committee shall consist of at least five (5) members, plus two (2) ex-officio members with voice and vote, i.e., the LSC General Chair and the LSC Administrative Chair.</w:t>
      </w:r>
    </w:p>
    <w:p w14:paraId="39BF73C7" w14:textId="77777777" w:rsidR="004A071E" w:rsidRPr="002B64BE" w:rsidRDefault="004A071E" w:rsidP="00700EC1">
      <w:pPr>
        <w:pStyle w:val="ListParagraph"/>
        <w:numPr>
          <w:ilvl w:val="2"/>
          <w:numId w:val="88"/>
        </w:numPr>
        <w:rPr>
          <w:color w:val="000000" w:themeColor="text1"/>
        </w:rPr>
      </w:pPr>
      <w:r w:rsidRPr="002B64BE">
        <w:rPr>
          <w:color w:val="000000" w:themeColor="text1"/>
        </w:rPr>
        <w:t xml:space="preserve">The </w:t>
      </w:r>
      <w:r w:rsidRPr="002B64BE">
        <w:rPr>
          <w:rFonts w:cs="Times New Roman"/>
          <w:color w:val="000000" w:themeColor="text1"/>
        </w:rPr>
        <w:t xml:space="preserve">Rules Committee shall designate a Committee </w:t>
      </w:r>
      <w:proofErr w:type="gramStart"/>
      <w:r w:rsidRPr="002B64BE">
        <w:rPr>
          <w:rFonts w:cs="Times New Roman"/>
          <w:color w:val="000000" w:themeColor="text1"/>
        </w:rPr>
        <w:t>Vice-Chair</w:t>
      </w:r>
      <w:proofErr w:type="gramEnd"/>
      <w:r w:rsidRPr="002B64BE">
        <w:rPr>
          <w:rFonts w:cs="Times New Roman"/>
          <w:color w:val="000000" w:themeColor="text1"/>
        </w:rPr>
        <w:t xml:space="preserve"> from among its members with the advice and consent of the LSC Administrative </w:t>
      </w:r>
      <w:proofErr w:type="gramStart"/>
      <w:r w:rsidRPr="002B64BE">
        <w:rPr>
          <w:rFonts w:cs="Times New Roman"/>
          <w:color w:val="000000" w:themeColor="text1"/>
        </w:rPr>
        <w:t>Vice-Chair</w:t>
      </w:r>
      <w:proofErr w:type="gramEnd"/>
      <w:r w:rsidRPr="002B64BE">
        <w:rPr>
          <w:rFonts w:cs="Times New Roman"/>
          <w:color w:val="000000" w:themeColor="text1"/>
        </w:rPr>
        <w:t>.</w:t>
      </w:r>
    </w:p>
    <w:p w14:paraId="64D0AD71" w14:textId="00C96E0B" w:rsidR="004A071E" w:rsidRPr="002B64BE" w:rsidRDefault="004A071E" w:rsidP="00700EC1">
      <w:pPr>
        <w:pStyle w:val="ListParagraph"/>
        <w:numPr>
          <w:ilvl w:val="2"/>
          <w:numId w:val="88"/>
        </w:numPr>
        <w:rPr>
          <w:color w:val="000000" w:themeColor="text1"/>
        </w:rPr>
      </w:pPr>
      <w:r w:rsidRPr="002B64BE">
        <w:rPr>
          <w:rFonts w:cs="Times New Roman"/>
          <w:color w:val="000000" w:themeColor="text1"/>
        </w:rPr>
        <w:t xml:space="preserve">A quorum shall be a majority of those present. </w:t>
      </w:r>
    </w:p>
    <w:p w14:paraId="4CE060F4" w14:textId="0CE4F77E" w:rsidR="004A071E" w:rsidRPr="002B64BE" w:rsidRDefault="004A071E" w:rsidP="00700EC1">
      <w:pPr>
        <w:pStyle w:val="ListParagraph"/>
        <w:numPr>
          <w:ilvl w:val="2"/>
          <w:numId w:val="88"/>
        </w:numPr>
        <w:rPr>
          <w:color w:val="000000" w:themeColor="text1"/>
        </w:rPr>
      </w:pPr>
      <w:r w:rsidRPr="002B64BE">
        <w:rPr>
          <w:color w:val="000000" w:themeColor="text1"/>
        </w:rPr>
        <w:t xml:space="preserve">A </w:t>
      </w:r>
      <w:r w:rsidRPr="002B64BE">
        <w:rPr>
          <w:rFonts w:cs="Times New Roman"/>
          <w:color w:val="000000" w:themeColor="text1"/>
        </w:rPr>
        <w:t>member’s absence</w:t>
      </w:r>
      <w:r w:rsidR="0012346E" w:rsidRPr="002B64BE">
        <w:rPr>
          <w:rFonts w:cs="Times New Roman"/>
          <w:color w:val="000000" w:themeColor="text1"/>
        </w:rPr>
        <w:t>,</w:t>
      </w:r>
      <w:r w:rsidRPr="002B64BE">
        <w:rPr>
          <w:rFonts w:cs="Times New Roman"/>
          <w:color w:val="000000" w:themeColor="text1"/>
        </w:rPr>
        <w:t xml:space="preserve"> without notice </w:t>
      </w:r>
      <w:proofErr w:type="gramStart"/>
      <w:r w:rsidRPr="002B64BE">
        <w:rPr>
          <w:rFonts w:cs="Times New Roman"/>
          <w:color w:val="000000" w:themeColor="text1"/>
        </w:rPr>
        <w:t>to</w:t>
      </w:r>
      <w:proofErr w:type="gramEnd"/>
      <w:r w:rsidRPr="002B64BE">
        <w:rPr>
          <w:rFonts w:cs="Times New Roman"/>
          <w:color w:val="000000" w:themeColor="text1"/>
        </w:rPr>
        <w:t xml:space="preserve"> the Rules Committee Chair</w:t>
      </w:r>
      <w:r w:rsidR="0012346E" w:rsidRPr="002B64BE">
        <w:rPr>
          <w:rFonts w:cs="Times New Roman"/>
          <w:color w:val="000000" w:themeColor="text1"/>
        </w:rPr>
        <w:t>,</w:t>
      </w:r>
      <w:r w:rsidRPr="002B64BE">
        <w:rPr>
          <w:rFonts w:cs="Times New Roman"/>
          <w:color w:val="000000" w:themeColor="text1"/>
        </w:rPr>
        <w:t xml:space="preserve"> for three (3) consecutive meetings is considered his/her resignation.</w:t>
      </w:r>
    </w:p>
    <w:p w14:paraId="21413616" w14:textId="77777777" w:rsidR="004A071E" w:rsidRPr="002B64BE" w:rsidRDefault="004A071E" w:rsidP="004A071E">
      <w:pPr>
        <w:pStyle w:val="ListParagraph"/>
        <w:rPr>
          <w:color w:val="000000" w:themeColor="text1"/>
        </w:rPr>
      </w:pPr>
    </w:p>
    <w:p w14:paraId="3D0180D1" w14:textId="77777777" w:rsidR="008B424F" w:rsidRPr="002B64BE" w:rsidRDefault="004A071E" w:rsidP="00700EC1">
      <w:pPr>
        <w:pStyle w:val="ListParagraph"/>
        <w:numPr>
          <w:ilvl w:val="1"/>
          <w:numId w:val="88"/>
        </w:numPr>
        <w:rPr>
          <w:b/>
          <w:color w:val="000000" w:themeColor="text1"/>
        </w:rPr>
      </w:pPr>
      <w:r w:rsidRPr="002B64BE">
        <w:rPr>
          <w:b/>
          <w:color w:val="000000" w:themeColor="text1"/>
        </w:rPr>
        <w:t>Meetings</w:t>
      </w:r>
    </w:p>
    <w:p w14:paraId="07C04F98" w14:textId="7DB7A399" w:rsidR="008B424F" w:rsidRPr="002B64BE" w:rsidRDefault="004A071E" w:rsidP="00700EC1">
      <w:pPr>
        <w:pStyle w:val="ListParagraph"/>
        <w:numPr>
          <w:ilvl w:val="2"/>
          <w:numId w:val="88"/>
        </w:numPr>
        <w:rPr>
          <w:b/>
          <w:color w:val="000000" w:themeColor="text1"/>
        </w:rPr>
      </w:pPr>
      <w:r w:rsidRPr="002B64BE">
        <w:rPr>
          <w:color w:val="000000" w:themeColor="text1"/>
        </w:rPr>
        <w:t xml:space="preserve">The </w:t>
      </w:r>
      <w:r w:rsidR="008B424F" w:rsidRPr="002B64BE">
        <w:rPr>
          <w:rFonts w:cs="Times New Roman"/>
          <w:color w:val="000000" w:themeColor="text1"/>
        </w:rPr>
        <w:t xml:space="preserve">Committee will meet, when possible, within two (2) weeks after the conclusion of the annual </w:t>
      </w:r>
      <w:bookmarkStart w:id="42" w:name="_Hlk147490415"/>
      <w:r w:rsidR="008B424F" w:rsidRPr="002B64BE">
        <w:rPr>
          <w:rFonts w:cs="Times New Roman"/>
          <w:color w:val="000000" w:themeColor="text1"/>
        </w:rPr>
        <w:t>Aquatic Sports Convention in September to review:</w:t>
      </w:r>
    </w:p>
    <w:p w14:paraId="2F8D7FFB" w14:textId="460A5055" w:rsidR="008B424F" w:rsidRPr="002B64BE" w:rsidRDefault="008B424F" w:rsidP="00700EC1">
      <w:pPr>
        <w:pStyle w:val="ListParagraph"/>
        <w:numPr>
          <w:ilvl w:val="1"/>
          <w:numId w:val="84"/>
        </w:numPr>
        <w:ind w:left="1170" w:hanging="450"/>
        <w:rPr>
          <w:rFonts w:cs="Times New Roman"/>
          <w:color w:val="000000" w:themeColor="text1"/>
        </w:rPr>
      </w:pPr>
      <w:r w:rsidRPr="002B64BE">
        <w:rPr>
          <w:rFonts w:cs="Times New Roman"/>
          <w:color w:val="000000" w:themeColor="text1"/>
        </w:rPr>
        <w:t>Rules and legislative changes passed by the USA Swimming House of Delegates</w:t>
      </w:r>
      <w:r w:rsidR="0012346E" w:rsidRPr="002B64BE">
        <w:rPr>
          <w:rFonts w:cs="Times New Roman"/>
          <w:color w:val="000000" w:themeColor="text1"/>
        </w:rPr>
        <w:t>; and</w:t>
      </w:r>
    </w:p>
    <w:p w14:paraId="05EBE0BF" w14:textId="1BE7D53B" w:rsidR="008B424F" w:rsidRPr="002B64BE" w:rsidRDefault="008B424F" w:rsidP="00700EC1">
      <w:pPr>
        <w:pStyle w:val="ListParagraph"/>
        <w:numPr>
          <w:ilvl w:val="1"/>
          <w:numId w:val="84"/>
        </w:numPr>
        <w:tabs>
          <w:tab w:val="left" w:pos="1260"/>
        </w:tabs>
        <w:ind w:left="1170" w:hanging="450"/>
        <w:rPr>
          <w:b/>
          <w:color w:val="000000" w:themeColor="text1"/>
        </w:rPr>
      </w:pPr>
      <w:r w:rsidRPr="002B64BE">
        <w:rPr>
          <w:rFonts w:cs="Times New Roman"/>
          <w:color w:val="000000" w:themeColor="text1"/>
        </w:rPr>
        <w:t>Bylaw</w:t>
      </w:r>
      <w:r w:rsidR="0012346E" w:rsidRPr="002B64BE">
        <w:rPr>
          <w:rFonts w:cs="Times New Roman"/>
          <w:color w:val="000000" w:themeColor="text1"/>
        </w:rPr>
        <w:t>s</w:t>
      </w:r>
      <w:r w:rsidRPr="002B64BE">
        <w:rPr>
          <w:rFonts w:cs="Times New Roman"/>
          <w:color w:val="000000" w:themeColor="text1"/>
        </w:rPr>
        <w:t xml:space="preserve"> for changes approved by the USA Swimming House of Delegates.</w:t>
      </w:r>
    </w:p>
    <w:bookmarkEnd w:id="42"/>
    <w:p w14:paraId="365C92A7" w14:textId="673F3FE1" w:rsidR="004A071E" w:rsidRPr="002B64BE" w:rsidRDefault="008B424F" w:rsidP="00700EC1">
      <w:pPr>
        <w:pStyle w:val="ListParagraph"/>
        <w:numPr>
          <w:ilvl w:val="2"/>
          <w:numId w:val="88"/>
        </w:numPr>
        <w:rPr>
          <w:color w:val="000000" w:themeColor="text1"/>
        </w:rPr>
      </w:pPr>
      <w:r w:rsidRPr="002B64BE">
        <w:rPr>
          <w:color w:val="000000" w:themeColor="text1"/>
        </w:rPr>
        <w:t xml:space="preserve">Additional </w:t>
      </w:r>
      <w:r w:rsidR="003B1C89" w:rsidRPr="002B64BE">
        <w:rPr>
          <w:color w:val="000000" w:themeColor="text1"/>
        </w:rPr>
        <w:t xml:space="preserve">meetings may be called as needed </w:t>
      </w:r>
      <w:r w:rsidR="003B1C89" w:rsidRPr="002B64BE">
        <w:rPr>
          <w:rFonts w:cs="Times New Roman"/>
          <w:color w:val="000000" w:themeColor="text1"/>
        </w:rPr>
        <w:t>by the Committee Chair, Vice Chair or by any three (3) members of the Committee with a minimum of five (5) business days’ notice.</w:t>
      </w:r>
    </w:p>
    <w:p w14:paraId="00828CC9" w14:textId="2B5F99AB" w:rsidR="003B1C89" w:rsidRPr="002B64BE" w:rsidRDefault="003B1C89" w:rsidP="00700EC1">
      <w:pPr>
        <w:pStyle w:val="ListParagraph"/>
        <w:numPr>
          <w:ilvl w:val="2"/>
          <w:numId w:val="88"/>
        </w:numPr>
        <w:rPr>
          <w:color w:val="000000" w:themeColor="text1"/>
        </w:rPr>
      </w:pPr>
      <w:r w:rsidRPr="002B64BE">
        <w:rPr>
          <w:rFonts w:cs="Times New Roman"/>
          <w:color w:val="000000" w:themeColor="text1"/>
        </w:rPr>
        <w:t>The Meeting notice shall designate time, location and at least a general agenda.</w:t>
      </w:r>
    </w:p>
    <w:p w14:paraId="3D9EA3A6" w14:textId="09F8EFF3" w:rsidR="00E56C94" w:rsidRPr="002B64BE" w:rsidRDefault="00E56C94" w:rsidP="00700EC1">
      <w:pPr>
        <w:pStyle w:val="ListParagraph"/>
        <w:numPr>
          <w:ilvl w:val="2"/>
          <w:numId w:val="88"/>
        </w:numPr>
        <w:rPr>
          <w:color w:val="000000" w:themeColor="text1"/>
        </w:rPr>
      </w:pPr>
      <w:r w:rsidRPr="002B64BE">
        <w:rPr>
          <w:rFonts w:cs="Times New Roman"/>
          <w:color w:val="000000" w:themeColor="text1"/>
        </w:rPr>
        <w:t>Meeting notice may be given by telephone, mail, e-mail, or in person.</w:t>
      </w:r>
    </w:p>
    <w:p w14:paraId="31C4CBBA" w14:textId="77777777" w:rsidR="004A5F99" w:rsidRPr="002B64BE" w:rsidRDefault="004A5F99" w:rsidP="004A5F99">
      <w:pPr>
        <w:rPr>
          <w:color w:val="000000" w:themeColor="text1"/>
        </w:rPr>
      </w:pPr>
    </w:p>
    <w:p w14:paraId="2BB704D4" w14:textId="77777777" w:rsidR="002832A9" w:rsidRPr="002B64BE" w:rsidRDefault="002832A9" w:rsidP="004A5F99">
      <w:pPr>
        <w:rPr>
          <w:color w:val="000000" w:themeColor="text1"/>
        </w:rPr>
      </w:pPr>
    </w:p>
    <w:bookmarkEnd w:id="41"/>
    <w:p w14:paraId="0D4E2C05" w14:textId="77777777" w:rsidR="00404313" w:rsidRPr="002B64BE" w:rsidRDefault="00404313" w:rsidP="004A5F99">
      <w:pPr>
        <w:rPr>
          <w:color w:val="000000" w:themeColor="text1"/>
        </w:rPr>
      </w:pPr>
    </w:p>
    <w:tbl>
      <w:tblPr>
        <w:tblStyle w:val="TableGrid"/>
        <w:tblW w:w="9288" w:type="dxa"/>
        <w:tblLook w:val="04A0" w:firstRow="1" w:lastRow="0" w:firstColumn="1" w:lastColumn="0" w:noHBand="0" w:noVBand="1"/>
      </w:tblPr>
      <w:tblGrid>
        <w:gridCol w:w="2214"/>
        <w:gridCol w:w="2214"/>
        <w:gridCol w:w="4860"/>
      </w:tblGrid>
      <w:tr w:rsidR="002B64BE" w:rsidRPr="002B64BE" w14:paraId="0987DAA9" w14:textId="77777777" w:rsidTr="005650CB">
        <w:tc>
          <w:tcPr>
            <w:tcW w:w="2214" w:type="dxa"/>
          </w:tcPr>
          <w:p w14:paraId="25A01C62" w14:textId="77777777" w:rsidR="002832A9" w:rsidRPr="002B64BE" w:rsidRDefault="002832A9" w:rsidP="005650CB">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Date of Revision</w:t>
            </w:r>
          </w:p>
        </w:tc>
        <w:tc>
          <w:tcPr>
            <w:tcW w:w="2214" w:type="dxa"/>
          </w:tcPr>
          <w:p w14:paraId="0A6DB359" w14:textId="77777777" w:rsidR="002832A9" w:rsidRPr="002B64BE" w:rsidRDefault="002832A9" w:rsidP="005650CB">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Policy Section(s)</w:t>
            </w:r>
          </w:p>
        </w:tc>
        <w:tc>
          <w:tcPr>
            <w:tcW w:w="4860" w:type="dxa"/>
          </w:tcPr>
          <w:p w14:paraId="2D860558" w14:textId="77777777" w:rsidR="002832A9" w:rsidRPr="002B64BE" w:rsidRDefault="002832A9" w:rsidP="005650CB">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Changes Made</w:t>
            </w:r>
          </w:p>
        </w:tc>
      </w:tr>
      <w:tr w:rsidR="002832A9" w:rsidRPr="002B64BE" w14:paraId="2D658BF5" w14:textId="77777777" w:rsidTr="005650CB">
        <w:tc>
          <w:tcPr>
            <w:tcW w:w="2214" w:type="dxa"/>
          </w:tcPr>
          <w:p w14:paraId="3BDC4921" w14:textId="77777777" w:rsidR="002832A9" w:rsidRPr="002B64BE" w:rsidRDefault="002832A9" w:rsidP="005650CB">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p>
        </w:tc>
        <w:tc>
          <w:tcPr>
            <w:tcW w:w="2214" w:type="dxa"/>
          </w:tcPr>
          <w:p w14:paraId="0CEE58A0" w14:textId="77777777" w:rsidR="002832A9" w:rsidRPr="002B64BE" w:rsidRDefault="002832A9" w:rsidP="005650CB">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p>
        </w:tc>
        <w:tc>
          <w:tcPr>
            <w:tcW w:w="4860" w:type="dxa"/>
          </w:tcPr>
          <w:p w14:paraId="2ECA993D" w14:textId="77777777" w:rsidR="002832A9" w:rsidRPr="002B64BE" w:rsidRDefault="002832A9" w:rsidP="005650CB">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p>
        </w:tc>
      </w:tr>
    </w:tbl>
    <w:p w14:paraId="2A71D6BF" w14:textId="04E6E519" w:rsidR="005650CB" w:rsidRPr="002B64BE" w:rsidRDefault="005650CB" w:rsidP="007F3CF4">
      <w:pPr>
        <w:pageBreakBefore/>
        <w:rPr>
          <w:b/>
          <w:color w:val="000000" w:themeColor="text1"/>
          <w:sz w:val="28"/>
          <w:szCs w:val="28"/>
        </w:rPr>
      </w:pPr>
      <w:r w:rsidRPr="002B64BE">
        <w:rPr>
          <w:noProof/>
          <w:color w:val="000000" w:themeColor="text1"/>
        </w:rPr>
        <w:lastRenderedPageBreak/>
        <w:drawing>
          <wp:anchor distT="0" distB="0" distL="114300" distR="114300" simplePos="0" relativeHeight="251611136" behindDoc="0" locked="0" layoutInCell="1" allowOverlap="1" wp14:anchorId="7490E803" wp14:editId="0D031891">
            <wp:simplePos x="0" y="0"/>
            <wp:positionH relativeFrom="column">
              <wp:posOffset>5063433</wp:posOffset>
            </wp:positionH>
            <wp:positionV relativeFrom="paragraph">
              <wp:posOffset>-569707</wp:posOffset>
            </wp:positionV>
            <wp:extent cx="1161435" cy="1028700"/>
            <wp:effectExtent l="0" t="0" r="635"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8"/>
                    <a:stretch>
                      <a:fillRect/>
                    </a:stretch>
                  </pic:blipFill>
                  <pic:spPr bwMode="auto">
                    <a:xfrm>
                      <a:off x="0" y="0"/>
                      <a:ext cx="1161435" cy="1028700"/>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2B64BE">
        <w:rPr>
          <w:b/>
          <w:color w:val="000000" w:themeColor="text1"/>
          <w:sz w:val="28"/>
          <w:szCs w:val="28"/>
        </w:rPr>
        <w:t>Policy &amp; Procedures Manual</w:t>
      </w:r>
    </w:p>
    <w:p w14:paraId="268A5FA1" w14:textId="0AFB7630" w:rsidR="005650CB" w:rsidRPr="002B64BE" w:rsidRDefault="005650CB" w:rsidP="005650CB">
      <w:pPr>
        <w:rPr>
          <w:color w:val="000000" w:themeColor="text1"/>
        </w:rPr>
      </w:pPr>
      <w:r w:rsidRPr="002B64BE">
        <w:rPr>
          <w:b/>
          <w:color w:val="000000" w:themeColor="text1"/>
        </w:rPr>
        <w:t>Wisconsin Swimming, Inc.</w:t>
      </w:r>
    </w:p>
    <w:p w14:paraId="25835C10" w14:textId="5D667BC3" w:rsidR="005650CB" w:rsidRPr="002B64BE" w:rsidRDefault="005650CB" w:rsidP="00404313">
      <w:pPr>
        <w:pStyle w:val="Heading1"/>
        <w:rPr>
          <w:rFonts w:asciiTheme="minorHAnsi" w:hAnsiTheme="minorHAnsi"/>
          <w:color w:val="000000" w:themeColor="text1"/>
          <w:sz w:val="24"/>
          <w:szCs w:val="24"/>
        </w:rPr>
      </w:pPr>
      <w:bookmarkStart w:id="43" w:name="_Toc197674832"/>
      <w:r w:rsidRPr="002B64BE">
        <w:rPr>
          <w:rFonts w:asciiTheme="minorHAnsi" w:hAnsiTheme="minorHAnsi"/>
          <w:color w:val="000000" w:themeColor="text1"/>
          <w:sz w:val="24"/>
          <w:szCs w:val="24"/>
        </w:rPr>
        <w:t>Policy 19: Meet Marshals</w:t>
      </w:r>
      <w:bookmarkEnd w:id="43"/>
    </w:p>
    <w:p w14:paraId="3B6F8A9C" w14:textId="77777777" w:rsidR="005650CB" w:rsidRPr="002B64BE" w:rsidRDefault="005650CB" w:rsidP="005650CB">
      <w:pPr>
        <w:tabs>
          <w:tab w:val="left" w:pos="3446"/>
        </w:tabs>
        <w:rPr>
          <w:color w:val="000000" w:themeColor="text1"/>
        </w:rPr>
      </w:pPr>
    </w:p>
    <w:p w14:paraId="7FA270DD" w14:textId="77777777" w:rsidR="005650CB" w:rsidRPr="002B64BE" w:rsidRDefault="005650CB" w:rsidP="005650CB">
      <w:pPr>
        <w:rPr>
          <w:i/>
          <w:color w:val="000000" w:themeColor="text1"/>
        </w:rPr>
      </w:pPr>
      <w:r w:rsidRPr="002B64BE">
        <w:rPr>
          <w:color w:val="000000" w:themeColor="text1"/>
        </w:rPr>
        <w:t xml:space="preserve">Effective Date: </w:t>
      </w:r>
      <w:r w:rsidRPr="002B64BE">
        <w:rPr>
          <w:i/>
          <w:color w:val="000000" w:themeColor="text1"/>
        </w:rPr>
        <w:t>January 1, 2014</w:t>
      </w:r>
    </w:p>
    <w:p w14:paraId="4125505F" w14:textId="15D59F46" w:rsidR="005650CB" w:rsidRPr="002B64BE" w:rsidRDefault="005650CB" w:rsidP="005650CB">
      <w:pPr>
        <w:rPr>
          <w:i/>
          <w:color w:val="000000" w:themeColor="text1"/>
        </w:rPr>
      </w:pPr>
      <w:r w:rsidRPr="002B64BE">
        <w:rPr>
          <w:color w:val="000000" w:themeColor="text1"/>
        </w:rPr>
        <w:t xml:space="preserve">Last Revision Date: </w:t>
      </w:r>
      <w:r w:rsidRPr="002B64BE">
        <w:rPr>
          <w:i/>
          <w:color w:val="000000" w:themeColor="text1"/>
        </w:rPr>
        <w:t>N/A</w:t>
      </w:r>
    </w:p>
    <w:p w14:paraId="4F893436" w14:textId="77777777" w:rsidR="005650CB" w:rsidRPr="002B64BE" w:rsidRDefault="005650CB" w:rsidP="005650CB">
      <w:pPr>
        <w:rPr>
          <w:i/>
          <w:color w:val="000000" w:themeColor="text1"/>
        </w:rPr>
      </w:pPr>
    </w:p>
    <w:p w14:paraId="5DA4E471" w14:textId="7BC33B82" w:rsidR="005650CB" w:rsidRPr="002B64BE" w:rsidRDefault="005650CB" w:rsidP="005650CB">
      <w:pPr>
        <w:rPr>
          <w:bCs/>
          <w:i/>
          <w:color w:val="000000" w:themeColor="text1"/>
        </w:rPr>
      </w:pPr>
      <w:r w:rsidRPr="002B64BE">
        <w:rPr>
          <w:b/>
          <w:i/>
          <w:color w:val="000000" w:themeColor="text1"/>
        </w:rPr>
        <w:t xml:space="preserve">Scope: </w:t>
      </w:r>
      <w:r w:rsidRPr="002B64BE">
        <w:rPr>
          <w:rFonts w:cs="Times New Roman"/>
          <w:i/>
          <w:color w:val="000000" w:themeColor="text1"/>
        </w:rPr>
        <w:t xml:space="preserve">This </w:t>
      </w:r>
      <w:r w:rsidRPr="002B64BE">
        <w:rPr>
          <w:bCs/>
          <w:i/>
          <w:color w:val="000000" w:themeColor="text1"/>
        </w:rPr>
        <w:t>policy complies with USA Swimming requirements and recommendations for Meet Marshals, to ensure the safety of Athletes, Coaches, Officials, Volunteers and Spectators:</w:t>
      </w:r>
    </w:p>
    <w:p w14:paraId="0BCEE676" w14:textId="77777777" w:rsidR="005650CB" w:rsidRPr="002B64BE" w:rsidRDefault="005650CB" w:rsidP="005650CB">
      <w:pPr>
        <w:rPr>
          <w:bCs/>
          <w:i/>
          <w:color w:val="000000" w:themeColor="text1"/>
        </w:rPr>
      </w:pPr>
    </w:p>
    <w:p w14:paraId="1B6BF6A4" w14:textId="616194C6" w:rsidR="005650CB" w:rsidRPr="002B64BE" w:rsidRDefault="00E146C7" w:rsidP="00E146C7">
      <w:pPr>
        <w:ind w:left="720" w:hanging="720"/>
        <w:rPr>
          <w:b/>
          <w:color w:val="000000" w:themeColor="text1"/>
        </w:rPr>
      </w:pPr>
      <w:r w:rsidRPr="002B64BE">
        <w:rPr>
          <w:bCs/>
          <w:i/>
          <w:color w:val="000000" w:themeColor="text1"/>
        </w:rPr>
        <w:tab/>
      </w:r>
      <w:r w:rsidRPr="002B64BE">
        <w:rPr>
          <w:b/>
          <w:bCs/>
          <w:color w:val="000000" w:themeColor="text1"/>
        </w:rPr>
        <w:t xml:space="preserve">102.19- Marshals- </w:t>
      </w:r>
      <w:r w:rsidRPr="002B64BE">
        <w:rPr>
          <w:bCs/>
          <w:color w:val="000000" w:themeColor="text1"/>
        </w:rPr>
        <w:t xml:space="preserve">Shall wear identifying attire and enforce warm-up </w:t>
      </w:r>
      <w:r w:rsidRPr="002B64BE">
        <w:rPr>
          <w:rFonts w:eastAsia="Helvetica-Narrow"/>
          <w:color w:val="000000" w:themeColor="text1"/>
        </w:rPr>
        <w:t>procedures and maintain order in the swimming venue. The Marshal shall have full authority to warn or order to cease and desist, and, with the concurrence of the Referee, to remove, or have removed from the swimming venue anyone behaving in an unsafe manner or using profane or abusive language, or whose actions are disrupting the orderly conduct of the meet.</w:t>
      </w:r>
    </w:p>
    <w:p w14:paraId="19DCA150" w14:textId="77777777" w:rsidR="005650CB" w:rsidRPr="002B64BE" w:rsidRDefault="005650CB" w:rsidP="005650CB">
      <w:pPr>
        <w:rPr>
          <w:i/>
          <w:color w:val="000000" w:themeColor="text1"/>
        </w:rPr>
      </w:pPr>
    </w:p>
    <w:p w14:paraId="5222BAF8" w14:textId="0ACF962D" w:rsidR="00571C17" w:rsidRPr="002B64BE" w:rsidRDefault="002175B3" w:rsidP="00700EC1">
      <w:pPr>
        <w:pStyle w:val="ListParagraph"/>
        <w:numPr>
          <w:ilvl w:val="1"/>
          <w:numId w:val="89"/>
        </w:numPr>
        <w:rPr>
          <w:b/>
          <w:color w:val="000000" w:themeColor="text1"/>
        </w:rPr>
      </w:pPr>
      <w:r w:rsidRPr="002B64BE">
        <w:rPr>
          <w:b/>
          <w:color w:val="000000" w:themeColor="text1"/>
        </w:rPr>
        <w:t>Responsibilities of the Meet Marshal</w:t>
      </w:r>
    </w:p>
    <w:p w14:paraId="58C0EC27" w14:textId="1D6CC5E2" w:rsidR="002175B3" w:rsidRPr="002B64BE" w:rsidRDefault="002175B3" w:rsidP="00700EC1">
      <w:pPr>
        <w:pStyle w:val="ListParagraph"/>
        <w:numPr>
          <w:ilvl w:val="2"/>
          <w:numId w:val="89"/>
        </w:numPr>
        <w:rPr>
          <w:b/>
          <w:color w:val="000000" w:themeColor="text1"/>
        </w:rPr>
      </w:pPr>
      <w:r w:rsidRPr="002B64BE">
        <w:rPr>
          <w:color w:val="000000" w:themeColor="text1"/>
        </w:rPr>
        <w:t xml:space="preserve">Arrive at the venue 15 minutes before </w:t>
      </w:r>
      <w:proofErr w:type="gramStart"/>
      <w:r w:rsidRPr="002B64BE">
        <w:rPr>
          <w:color w:val="000000" w:themeColor="text1"/>
        </w:rPr>
        <w:t>warm ups</w:t>
      </w:r>
      <w:proofErr w:type="gramEnd"/>
      <w:r w:rsidRPr="002B64BE">
        <w:rPr>
          <w:color w:val="000000" w:themeColor="text1"/>
        </w:rPr>
        <w:t>.</w:t>
      </w:r>
    </w:p>
    <w:p w14:paraId="3A9C68C9" w14:textId="0DA6B293" w:rsidR="002175B3" w:rsidRPr="002B64BE" w:rsidRDefault="009B128A" w:rsidP="00700EC1">
      <w:pPr>
        <w:pStyle w:val="ListParagraph"/>
        <w:numPr>
          <w:ilvl w:val="2"/>
          <w:numId w:val="89"/>
        </w:numPr>
        <w:rPr>
          <w:b/>
          <w:color w:val="000000" w:themeColor="text1"/>
        </w:rPr>
      </w:pPr>
      <w:r w:rsidRPr="002B64BE">
        <w:rPr>
          <w:color w:val="000000" w:themeColor="text1"/>
        </w:rPr>
        <w:t>W</w:t>
      </w:r>
      <w:r w:rsidR="00EF472B" w:rsidRPr="002B64BE">
        <w:rPr>
          <w:color w:val="000000" w:themeColor="text1"/>
        </w:rPr>
        <w:t>ear identifying attire: vest, t-shirt, cap, etc.</w:t>
      </w:r>
    </w:p>
    <w:p w14:paraId="0166CFAD" w14:textId="682E5B2A" w:rsidR="00EF472B" w:rsidRPr="002B64BE" w:rsidRDefault="00EF472B" w:rsidP="00700EC1">
      <w:pPr>
        <w:pStyle w:val="ListParagraph"/>
        <w:numPr>
          <w:ilvl w:val="2"/>
          <w:numId w:val="89"/>
        </w:numPr>
        <w:rPr>
          <w:b/>
          <w:color w:val="000000" w:themeColor="text1"/>
        </w:rPr>
      </w:pPr>
      <w:r w:rsidRPr="002B64BE">
        <w:rPr>
          <w:color w:val="000000" w:themeColor="text1"/>
        </w:rPr>
        <w:t>Check in with the Meet Referee.</w:t>
      </w:r>
    </w:p>
    <w:p w14:paraId="14680854" w14:textId="73AE238D" w:rsidR="00EF472B" w:rsidRPr="002B64BE" w:rsidRDefault="00EF472B" w:rsidP="00700EC1">
      <w:pPr>
        <w:pStyle w:val="ListParagraph"/>
        <w:numPr>
          <w:ilvl w:val="0"/>
          <w:numId w:val="90"/>
        </w:numPr>
        <w:ind w:left="1170" w:hanging="450"/>
        <w:rPr>
          <w:color w:val="000000" w:themeColor="text1"/>
        </w:rPr>
      </w:pPr>
      <w:r w:rsidRPr="002B64BE">
        <w:rPr>
          <w:color w:val="000000" w:themeColor="text1"/>
        </w:rPr>
        <w:t xml:space="preserve">Receive instructions from the Meet Referee, including where to be positioned on deck during </w:t>
      </w:r>
      <w:proofErr w:type="gramStart"/>
      <w:r w:rsidRPr="002B64BE">
        <w:rPr>
          <w:color w:val="000000" w:themeColor="text1"/>
        </w:rPr>
        <w:t>warm ups</w:t>
      </w:r>
      <w:proofErr w:type="gramEnd"/>
      <w:r w:rsidRPr="002B64BE">
        <w:rPr>
          <w:color w:val="000000" w:themeColor="text1"/>
        </w:rPr>
        <w:t>.</w:t>
      </w:r>
    </w:p>
    <w:p w14:paraId="556C5BCF" w14:textId="502E6C8F" w:rsidR="00EF472B" w:rsidRPr="002B64BE" w:rsidRDefault="00EF472B" w:rsidP="00700EC1">
      <w:pPr>
        <w:pStyle w:val="ListParagraph"/>
        <w:numPr>
          <w:ilvl w:val="0"/>
          <w:numId w:val="90"/>
        </w:numPr>
        <w:ind w:left="1170" w:hanging="450"/>
        <w:rPr>
          <w:b/>
          <w:color w:val="000000" w:themeColor="text1"/>
        </w:rPr>
      </w:pPr>
      <w:r w:rsidRPr="002B64BE">
        <w:rPr>
          <w:color w:val="000000" w:themeColor="text1"/>
        </w:rPr>
        <w:t>Receive instructions on which areas of the venue to patrol.</w:t>
      </w:r>
    </w:p>
    <w:p w14:paraId="58304E08" w14:textId="2BB46BE5" w:rsidR="00EF472B" w:rsidRPr="002B64BE" w:rsidRDefault="00EF472B" w:rsidP="00700EC1">
      <w:pPr>
        <w:pStyle w:val="ListParagraph"/>
        <w:numPr>
          <w:ilvl w:val="0"/>
          <w:numId w:val="90"/>
        </w:numPr>
        <w:ind w:left="1170" w:hanging="450"/>
        <w:rPr>
          <w:b/>
          <w:color w:val="000000" w:themeColor="text1"/>
        </w:rPr>
      </w:pPr>
      <w:r w:rsidRPr="002B64BE">
        <w:rPr>
          <w:color w:val="000000" w:themeColor="text1"/>
        </w:rPr>
        <w:t xml:space="preserve">Discuss any special safety concerns. </w:t>
      </w:r>
    </w:p>
    <w:p w14:paraId="5CF79369" w14:textId="309995DE" w:rsidR="00EF472B" w:rsidRPr="002B64BE" w:rsidRDefault="00EF472B" w:rsidP="00700EC1">
      <w:pPr>
        <w:pStyle w:val="ListParagraph"/>
        <w:numPr>
          <w:ilvl w:val="2"/>
          <w:numId w:val="89"/>
        </w:numPr>
        <w:rPr>
          <w:b/>
          <w:color w:val="000000" w:themeColor="text1"/>
        </w:rPr>
      </w:pPr>
      <w:r w:rsidRPr="002B64BE">
        <w:rPr>
          <w:color w:val="000000" w:themeColor="text1"/>
        </w:rPr>
        <w:t>Periodically walk</w:t>
      </w:r>
      <w:r w:rsidR="00136988" w:rsidRPr="002B64BE">
        <w:rPr>
          <w:color w:val="000000" w:themeColor="text1"/>
        </w:rPr>
        <w:t xml:space="preserve"> through hallways, seating areas, separate warm up/warm down pools, athlete rest areas, and other areas as assigned.</w:t>
      </w:r>
    </w:p>
    <w:p w14:paraId="093AD211" w14:textId="632EF42A" w:rsidR="00136988" w:rsidRPr="002B64BE" w:rsidRDefault="00136988" w:rsidP="00700EC1">
      <w:pPr>
        <w:pStyle w:val="ListParagraph"/>
        <w:numPr>
          <w:ilvl w:val="2"/>
          <w:numId w:val="89"/>
        </w:numPr>
        <w:rPr>
          <w:b/>
          <w:color w:val="000000" w:themeColor="text1"/>
        </w:rPr>
      </w:pPr>
      <w:r w:rsidRPr="002B64BE">
        <w:rPr>
          <w:color w:val="000000" w:themeColor="text1"/>
        </w:rPr>
        <w:t>With another adult of your gender, periodically patrol same gender locker rooms</w:t>
      </w:r>
      <w:r w:rsidR="009B128A" w:rsidRPr="002B64BE">
        <w:rPr>
          <w:color w:val="000000" w:themeColor="text1"/>
        </w:rPr>
        <w:t>.</w:t>
      </w:r>
    </w:p>
    <w:p w14:paraId="0F172843" w14:textId="38519F47" w:rsidR="00136988" w:rsidRPr="002B64BE" w:rsidRDefault="00136988" w:rsidP="00700EC1">
      <w:pPr>
        <w:pStyle w:val="ListParagraph"/>
        <w:numPr>
          <w:ilvl w:val="2"/>
          <w:numId w:val="89"/>
        </w:numPr>
        <w:rPr>
          <w:b/>
          <w:color w:val="000000" w:themeColor="text1"/>
        </w:rPr>
      </w:pPr>
      <w:r w:rsidRPr="002B64BE">
        <w:rPr>
          <w:color w:val="000000" w:themeColor="text1"/>
        </w:rPr>
        <w:t xml:space="preserve">Immediately inform the Meet Referee or Meet Director if there are unauthorized people on deck, and if there is any inappropriate camera use in the locker rooms or in </w:t>
      </w:r>
      <w:r w:rsidR="00EA22C5" w:rsidRPr="002B64BE">
        <w:rPr>
          <w:color w:val="000000" w:themeColor="text1"/>
        </w:rPr>
        <w:t xml:space="preserve">and </w:t>
      </w:r>
      <w:r w:rsidRPr="002B64BE">
        <w:rPr>
          <w:color w:val="000000" w:themeColor="text1"/>
        </w:rPr>
        <w:t>around the venue.</w:t>
      </w:r>
    </w:p>
    <w:p w14:paraId="103AF964" w14:textId="77777777" w:rsidR="00136988" w:rsidRPr="002B64BE" w:rsidRDefault="00136988" w:rsidP="00136988">
      <w:pPr>
        <w:pStyle w:val="ListParagraph"/>
        <w:rPr>
          <w:b/>
          <w:color w:val="000000" w:themeColor="text1"/>
        </w:rPr>
      </w:pPr>
    </w:p>
    <w:p w14:paraId="20A282CF" w14:textId="21C0C8B4" w:rsidR="00136988" w:rsidRPr="002B64BE" w:rsidRDefault="00136988" w:rsidP="00700EC1">
      <w:pPr>
        <w:pStyle w:val="ListParagraph"/>
        <w:numPr>
          <w:ilvl w:val="1"/>
          <w:numId w:val="89"/>
        </w:numPr>
        <w:rPr>
          <w:b/>
          <w:color w:val="000000" w:themeColor="text1"/>
        </w:rPr>
      </w:pPr>
      <w:r w:rsidRPr="002B64BE">
        <w:rPr>
          <w:b/>
          <w:color w:val="000000" w:themeColor="text1"/>
        </w:rPr>
        <w:t>Duties of the Meet Marshal</w:t>
      </w:r>
    </w:p>
    <w:p w14:paraId="417E34EA" w14:textId="0761B8DE" w:rsidR="00136988" w:rsidRPr="002B64BE" w:rsidRDefault="00136988" w:rsidP="00700EC1">
      <w:pPr>
        <w:pStyle w:val="ListParagraph"/>
        <w:numPr>
          <w:ilvl w:val="2"/>
          <w:numId w:val="89"/>
        </w:numPr>
        <w:rPr>
          <w:b/>
          <w:color w:val="000000" w:themeColor="text1"/>
        </w:rPr>
      </w:pPr>
      <w:r w:rsidRPr="002B64BE">
        <w:rPr>
          <w:color w:val="000000" w:themeColor="text1"/>
        </w:rPr>
        <w:t>Marshals shall have full authority to warn or order to cease and desist, and with the concurrence of the Meet Referee, to remove or have removed from the swimming venue anyone behaving in an unsafe manner, using profane or abusive language, or whose actions are disrupting the orderly conduct of the meet.</w:t>
      </w:r>
    </w:p>
    <w:p w14:paraId="4AFDE015" w14:textId="101B4A6C" w:rsidR="00136988" w:rsidRPr="002B64BE" w:rsidRDefault="00136988" w:rsidP="00700EC1">
      <w:pPr>
        <w:pStyle w:val="ListParagraph"/>
        <w:numPr>
          <w:ilvl w:val="2"/>
          <w:numId w:val="89"/>
        </w:numPr>
        <w:rPr>
          <w:b/>
          <w:color w:val="000000" w:themeColor="text1"/>
        </w:rPr>
      </w:pPr>
      <w:r w:rsidRPr="002B64BE">
        <w:rPr>
          <w:color w:val="000000" w:themeColor="text1"/>
        </w:rPr>
        <w:t>Marshals</w:t>
      </w:r>
      <w:r w:rsidRPr="002B64BE">
        <w:rPr>
          <w:b/>
          <w:color w:val="000000" w:themeColor="text1"/>
        </w:rPr>
        <w:t xml:space="preserve"> </w:t>
      </w:r>
      <w:r w:rsidRPr="002B64BE">
        <w:rPr>
          <w:color w:val="000000" w:themeColor="text1"/>
        </w:rPr>
        <w:t>shall identify and report anyone who refuses to follow their instructions to the Meet Referee and/or Meet Director for further action.</w:t>
      </w:r>
    </w:p>
    <w:p w14:paraId="0202CDB5" w14:textId="12CE29E3" w:rsidR="00136988" w:rsidRPr="002B64BE" w:rsidRDefault="00136988" w:rsidP="00700EC1">
      <w:pPr>
        <w:pStyle w:val="ListParagraph"/>
        <w:numPr>
          <w:ilvl w:val="2"/>
          <w:numId w:val="89"/>
        </w:numPr>
        <w:rPr>
          <w:b/>
          <w:color w:val="000000" w:themeColor="text1"/>
        </w:rPr>
      </w:pPr>
      <w:r w:rsidRPr="002B64BE">
        <w:rPr>
          <w:color w:val="000000" w:themeColor="text1"/>
        </w:rPr>
        <w:t>Ensure swimmers behave in a safe manner</w:t>
      </w:r>
    </w:p>
    <w:p w14:paraId="02538DF0" w14:textId="2F1878B6" w:rsidR="00136988" w:rsidRPr="002B64BE" w:rsidRDefault="00136988" w:rsidP="00700EC1">
      <w:pPr>
        <w:pStyle w:val="ListParagraph"/>
        <w:numPr>
          <w:ilvl w:val="0"/>
          <w:numId w:val="91"/>
        </w:numPr>
        <w:ind w:left="1170" w:hanging="450"/>
        <w:rPr>
          <w:color w:val="000000" w:themeColor="text1"/>
        </w:rPr>
      </w:pPr>
      <w:r w:rsidRPr="002B64BE">
        <w:rPr>
          <w:color w:val="000000" w:themeColor="text1"/>
        </w:rPr>
        <w:t>No running on deck and no horseplay</w:t>
      </w:r>
    </w:p>
    <w:p w14:paraId="5A78F293" w14:textId="58DBA393" w:rsidR="00136988" w:rsidRPr="002B64BE" w:rsidRDefault="00136988" w:rsidP="00700EC1">
      <w:pPr>
        <w:pStyle w:val="ListParagraph"/>
        <w:numPr>
          <w:ilvl w:val="0"/>
          <w:numId w:val="91"/>
        </w:numPr>
        <w:ind w:left="1170" w:hanging="450"/>
        <w:rPr>
          <w:color w:val="000000" w:themeColor="text1"/>
        </w:rPr>
      </w:pPr>
      <w:r w:rsidRPr="002B64BE">
        <w:rPr>
          <w:color w:val="000000" w:themeColor="text1"/>
        </w:rPr>
        <w:t>No abusive language</w:t>
      </w:r>
    </w:p>
    <w:p w14:paraId="01949A16" w14:textId="7D1F26D9" w:rsidR="00136988" w:rsidRPr="002B64BE" w:rsidRDefault="00136988" w:rsidP="00700EC1">
      <w:pPr>
        <w:pStyle w:val="ListParagraph"/>
        <w:numPr>
          <w:ilvl w:val="0"/>
          <w:numId w:val="91"/>
        </w:numPr>
        <w:ind w:left="1170" w:hanging="450"/>
        <w:rPr>
          <w:color w:val="000000" w:themeColor="text1"/>
        </w:rPr>
      </w:pPr>
      <w:r w:rsidRPr="002B64BE">
        <w:rPr>
          <w:color w:val="000000" w:themeColor="text1"/>
        </w:rPr>
        <w:t xml:space="preserve">No </w:t>
      </w:r>
      <w:proofErr w:type="gramStart"/>
      <w:r w:rsidRPr="002B64BE">
        <w:rPr>
          <w:color w:val="000000" w:themeColor="text1"/>
        </w:rPr>
        <w:t>operation of recording</w:t>
      </w:r>
      <w:proofErr w:type="gramEnd"/>
      <w:r w:rsidRPr="002B64BE">
        <w:rPr>
          <w:color w:val="000000" w:themeColor="text1"/>
        </w:rPr>
        <w:t xml:space="preserve"> devices in the locker rooms</w:t>
      </w:r>
    </w:p>
    <w:p w14:paraId="409A3C45" w14:textId="5409044F" w:rsidR="00136988" w:rsidRPr="002B64BE" w:rsidRDefault="00136988" w:rsidP="00700EC1">
      <w:pPr>
        <w:pStyle w:val="ListParagraph"/>
        <w:numPr>
          <w:ilvl w:val="2"/>
          <w:numId w:val="89"/>
        </w:numPr>
        <w:rPr>
          <w:b/>
          <w:color w:val="000000" w:themeColor="text1"/>
        </w:rPr>
      </w:pPr>
      <w:r w:rsidRPr="002B64BE">
        <w:rPr>
          <w:color w:val="000000" w:themeColor="text1"/>
        </w:rPr>
        <w:t>Ensure that all non-athlete adults on deck are displaying proper</w:t>
      </w:r>
      <w:r w:rsidR="00EA22C5" w:rsidRPr="002B64BE">
        <w:rPr>
          <w:color w:val="000000" w:themeColor="text1"/>
        </w:rPr>
        <w:t xml:space="preserve"> and</w:t>
      </w:r>
      <w:r w:rsidRPr="002B64BE">
        <w:rPr>
          <w:color w:val="000000" w:themeColor="text1"/>
        </w:rPr>
        <w:t xml:space="preserve"> current USA Swimming credentials and notify the Meet Referee or Meet Director of any situations where this is not the case.</w:t>
      </w:r>
    </w:p>
    <w:p w14:paraId="7D647B02" w14:textId="278F2240" w:rsidR="00136988" w:rsidRPr="002B64BE" w:rsidRDefault="00136988" w:rsidP="00700EC1">
      <w:pPr>
        <w:pStyle w:val="ListParagraph"/>
        <w:numPr>
          <w:ilvl w:val="2"/>
          <w:numId w:val="89"/>
        </w:numPr>
        <w:rPr>
          <w:color w:val="000000" w:themeColor="text1"/>
        </w:rPr>
      </w:pPr>
      <w:r w:rsidRPr="002B64BE">
        <w:rPr>
          <w:color w:val="000000" w:themeColor="text1"/>
        </w:rPr>
        <w:t xml:space="preserve">Monitor </w:t>
      </w:r>
      <w:proofErr w:type="gramStart"/>
      <w:r w:rsidRPr="002B64BE">
        <w:rPr>
          <w:color w:val="000000" w:themeColor="text1"/>
        </w:rPr>
        <w:t>warm ups</w:t>
      </w:r>
      <w:proofErr w:type="gramEnd"/>
      <w:r w:rsidRPr="002B64BE">
        <w:rPr>
          <w:color w:val="000000" w:themeColor="text1"/>
        </w:rPr>
        <w:t xml:space="preserve"> and in-water breaks.</w:t>
      </w:r>
    </w:p>
    <w:p w14:paraId="1E940F77" w14:textId="4B44C922" w:rsidR="00136988" w:rsidRPr="002B64BE" w:rsidRDefault="00136988" w:rsidP="00700EC1">
      <w:pPr>
        <w:pStyle w:val="ListParagraph"/>
        <w:numPr>
          <w:ilvl w:val="0"/>
          <w:numId w:val="92"/>
        </w:numPr>
        <w:ind w:left="1170" w:hanging="450"/>
        <w:contextualSpacing w:val="0"/>
        <w:rPr>
          <w:color w:val="000000" w:themeColor="text1"/>
        </w:rPr>
      </w:pPr>
      <w:r w:rsidRPr="002B64BE">
        <w:rPr>
          <w:color w:val="000000" w:themeColor="text1"/>
        </w:rPr>
        <w:lastRenderedPageBreak/>
        <w:t xml:space="preserve">Feet first only, in a cautious manner, for all pre-meet warm up sessions, in-water breaks, and separate warm up/warm down facility or lanes. </w:t>
      </w:r>
      <w:r w:rsidRPr="002B64BE">
        <w:rPr>
          <w:b/>
          <w:color w:val="000000" w:themeColor="text1"/>
        </w:rPr>
        <w:t>ABSOLUTELY NO DIVING.</w:t>
      </w:r>
    </w:p>
    <w:p w14:paraId="2239080F" w14:textId="48541E92" w:rsidR="00136988" w:rsidRPr="002B64BE" w:rsidRDefault="00136988" w:rsidP="00700EC1">
      <w:pPr>
        <w:pStyle w:val="ListParagraph"/>
        <w:numPr>
          <w:ilvl w:val="0"/>
          <w:numId w:val="92"/>
        </w:numPr>
        <w:ind w:left="1170" w:hanging="450"/>
        <w:contextualSpacing w:val="0"/>
        <w:rPr>
          <w:color w:val="000000" w:themeColor="text1"/>
        </w:rPr>
      </w:pPr>
      <w:proofErr w:type="gramStart"/>
      <w:r w:rsidRPr="002B64BE">
        <w:rPr>
          <w:color w:val="000000" w:themeColor="text1"/>
        </w:rPr>
        <w:t>Warm ups</w:t>
      </w:r>
      <w:proofErr w:type="gramEnd"/>
      <w:r w:rsidRPr="002B64BE">
        <w:rPr>
          <w:color w:val="000000" w:themeColor="text1"/>
        </w:rPr>
        <w:t xml:space="preserve"> at the start of a session</w:t>
      </w:r>
      <w:proofErr w:type="gramStart"/>
      <w:r w:rsidRPr="002B64BE">
        <w:rPr>
          <w:color w:val="000000" w:themeColor="text1"/>
        </w:rPr>
        <w:t>:  Enter</w:t>
      </w:r>
      <w:proofErr w:type="gramEnd"/>
      <w:r w:rsidRPr="002B64BE">
        <w:rPr>
          <w:color w:val="000000" w:themeColor="text1"/>
        </w:rPr>
        <w:t xml:space="preserve"> at the start end of the pool only, not the turn end or sides of the pool.</w:t>
      </w:r>
    </w:p>
    <w:p w14:paraId="00F6E605" w14:textId="77777777" w:rsidR="00136988" w:rsidRPr="002B64BE" w:rsidRDefault="00136988" w:rsidP="00700EC1">
      <w:pPr>
        <w:pStyle w:val="ListParagraph"/>
        <w:numPr>
          <w:ilvl w:val="0"/>
          <w:numId w:val="92"/>
        </w:numPr>
        <w:ind w:left="1170" w:hanging="450"/>
        <w:contextualSpacing w:val="0"/>
        <w:rPr>
          <w:color w:val="000000" w:themeColor="text1"/>
        </w:rPr>
      </w:pPr>
      <w:r w:rsidRPr="002B64BE">
        <w:rPr>
          <w:color w:val="000000" w:themeColor="text1"/>
        </w:rPr>
        <w:t>All in-water breaks</w:t>
      </w:r>
      <w:proofErr w:type="gramStart"/>
      <w:r w:rsidRPr="002B64BE">
        <w:rPr>
          <w:color w:val="000000" w:themeColor="text1"/>
        </w:rPr>
        <w:t>:  swimmers</w:t>
      </w:r>
      <w:proofErr w:type="gramEnd"/>
      <w:r w:rsidRPr="002B64BE">
        <w:rPr>
          <w:color w:val="000000" w:themeColor="text1"/>
        </w:rPr>
        <w:t xml:space="preserve"> may enter at the start or turn ends, but not from the sides of the pool.</w:t>
      </w:r>
    </w:p>
    <w:p w14:paraId="1AE2F4A2" w14:textId="77777777" w:rsidR="00136988" w:rsidRPr="002B64BE" w:rsidRDefault="00136988" w:rsidP="00700EC1">
      <w:pPr>
        <w:pStyle w:val="ListParagraph"/>
        <w:numPr>
          <w:ilvl w:val="0"/>
          <w:numId w:val="92"/>
        </w:numPr>
        <w:ind w:left="1170" w:hanging="450"/>
        <w:contextualSpacing w:val="0"/>
        <w:rPr>
          <w:color w:val="000000" w:themeColor="text1"/>
        </w:rPr>
      </w:pPr>
      <w:r w:rsidRPr="002B64BE">
        <w:rPr>
          <w:color w:val="000000" w:themeColor="text1"/>
        </w:rPr>
        <w:t>Separate warm up/warm down facility or lanes</w:t>
      </w:r>
      <w:proofErr w:type="gramStart"/>
      <w:r w:rsidRPr="002B64BE">
        <w:rPr>
          <w:color w:val="000000" w:themeColor="text1"/>
        </w:rPr>
        <w:t>:  swimmers</w:t>
      </w:r>
      <w:proofErr w:type="gramEnd"/>
      <w:r w:rsidRPr="002B64BE">
        <w:rPr>
          <w:color w:val="000000" w:themeColor="text1"/>
        </w:rPr>
        <w:t xml:space="preserve"> may enter from either end, but not from the sides.</w:t>
      </w:r>
    </w:p>
    <w:p w14:paraId="0FCFA1C7" w14:textId="77777777" w:rsidR="00136988" w:rsidRPr="002B64BE" w:rsidRDefault="00136988" w:rsidP="00700EC1">
      <w:pPr>
        <w:pStyle w:val="ListParagraph"/>
        <w:numPr>
          <w:ilvl w:val="0"/>
          <w:numId w:val="92"/>
        </w:numPr>
        <w:ind w:left="1170" w:hanging="450"/>
        <w:contextualSpacing w:val="0"/>
        <w:rPr>
          <w:color w:val="000000" w:themeColor="text1"/>
        </w:rPr>
      </w:pPr>
      <w:r w:rsidRPr="002B64BE">
        <w:rPr>
          <w:color w:val="000000" w:themeColor="text1"/>
        </w:rPr>
        <w:t>Alert the Meet Referee or the Meet Director of dangerous overcrowding.</w:t>
      </w:r>
    </w:p>
    <w:p w14:paraId="2B7E13BE" w14:textId="77777777" w:rsidR="00136988" w:rsidRPr="002B64BE" w:rsidRDefault="00136988" w:rsidP="00700EC1">
      <w:pPr>
        <w:pStyle w:val="ListParagraph"/>
        <w:numPr>
          <w:ilvl w:val="0"/>
          <w:numId w:val="92"/>
        </w:numPr>
        <w:ind w:left="1170" w:hanging="450"/>
        <w:contextualSpacing w:val="0"/>
        <w:rPr>
          <w:color w:val="000000" w:themeColor="text1"/>
        </w:rPr>
      </w:pPr>
      <w:r w:rsidRPr="002B64BE">
        <w:rPr>
          <w:color w:val="000000" w:themeColor="text1"/>
        </w:rPr>
        <w:t>At least one Meet Marshal shall be stationed at both the Start and Turn ends of the pool.</w:t>
      </w:r>
    </w:p>
    <w:p w14:paraId="1EC823F3" w14:textId="77777777" w:rsidR="00136988" w:rsidRPr="002B64BE" w:rsidRDefault="00136988" w:rsidP="00700EC1">
      <w:pPr>
        <w:pStyle w:val="ListParagraph"/>
        <w:numPr>
          <w:ilvl w:val="0"/>
          <w:numId w:val="92"/>
        </w:numPr>
        <w:ind w:left="1170" w:hanging="450"/>
        <w:contextualSpacing w:val="0"/>
        <w:rPr>
          <w:color w:val="000000" w:themeColor="text1"/>
        </w:rPr>
      </w:pPr>
      <w:r w:rsidRPr="002B64BE">
        <w:rPr>
          <w:color w:val="000000" w:themeColor="text1"/>
        </w:rPr>
        <w:t xml:space="preserve">If sufficient officials are available, the Starter and/or Referee will supervise pre-session </w:t>
      </w:r>
      <w:proofErr w:type="gramStart"/>
      <w:r w:rsidRPr="002B64BE">
        <w:rPr>
          <w:color w:val="000000" w:themeColor="text1"/>
        </w:rPr>
        <w:t>warm ups</w:t>
      </w:r>
      <w:proofErr w:type="gramEnd"/>
      <w:r w:rsidRPr="002B64BE">
        <w:rPr>
          <w:color w:val="000000" w:themeColor="text1"/>
        </w:rPr>
        <w:t xml:space="preserve"> as well.</w:t>
      </w:r>
    </w:p>
    <w:p w14:paraId="7F17DAC8" w14:textId="77777777" w:rsidR="00136988" w:rsidRPr="002B64BE" w:rsidRDefault="00136988" w:rsidP="00700EC1">
      <w:pPr>
        <w:pStyle w:val="ListParagraph"/>
        <w:numPr>
          <w:ilvl w:val="0"/>
          <w:numId w:val="92"/>
        </w:numPr>
        <w:ind w:left="1170" w:hanging="450"/>
        <w:contextualSpacing w:val="0"/>
        <w:rPr>
          <w:color w:val="000000" w:themeColor="text1"/>
        </w:rPr>
      </w:pPr>
      <w:r w:rsidRPr="002B64BE">
        <w:rPr>
          <w:color w:val="000000" w:themeColor="text1"/>
        </w:rPr>
        <w:t xml:space="preserve">Athletes must be actively swimming during </w:t>
      </w:r>
      <w:proofErr w:type="gramStart"/>
      <w:r w:rsidRPr="002B64BE">
        <w:rPr>
          <w:color w:val="000000" w:themeColor="text1"/>
        </w:rPr>
        <w:t>warm ups</w:t>
      </w:r>
      <w:proofErr w:type="gramEnd"/>
      <w:r w:rsidRPr="002B64BE">
        <w:rPr>
          <w:color w:val="000000" w:themeColor="text1"/>
        </w:rPr>
        <w:t>, no socializing.</w:t>
      </w:r>
    </w:p>
    <w:p w14:paraId="51312760" w14:textId="77777777" w:rsidR="00136988" w:rsidRPr="002B64BE" w:rsidRDefault="00136988" w:rsidP="00700EC1">
      <w:pPr>
        <w:pStyle w:val="ListParagraph"/>
        <w:numPr>
          <w:ilvl w:val="0"/>
          <w:numId w:val="92"/>
        </w:numPr>
        <w:ind w:left="1170" w:hanging="450"/>
        <w:contextualSpacing w:val="0"/>
        <w:rPr>
          <w:color w:val="000000" w:themeColor="text1"/>
        </w:rPr>
      </w:pPr>
      <w:r w:rsidRPr="002B64BE">
        <w:rPr>
          <w:color w:val="000000" w:themeColor="text1"/>
        </w:rPr>
        <w:t>Notify the swimmer’s coach if a swimmer is behaving or acting in an unsafe manner.</w:t>
      </w:r>
    </w:p>
    <w:p w14:paraId="65C061B8" w14:textId="6A48356F" w:rsidR="00136988" w:rsidRPr="002B64BE" w:rsidRDefault="00136988" w:rsidP="00700EC1">
      <w:pPr>
        <w:pStyle w:val="ListParagraph"/>
        <w:numPr>
          <w:ilvl w:val="0"/>
          <w:numId w:val="92"/>
        </w:numPr>
        <w:ind w:left="1170" w:hanging="450"/>
        <w:contextualSpacing w:val="0"/>
        <w:rPr>
          <w:color w:val="000000" w:themeColor="text1"/>
        </w:rPr>
      </w:pPr>
      <w:r w:rsidRPr="002B64BE">
        <w:rPr>
          <w:color w:val="000000" w:themeColor="text1"/>
        </w:rPr>
        <w:t>Sprints/starts</w:t>
      </w:r>
      <w:r w:rsidR="00F63B02" w:rsidRPr="002B64BE">
        <w:rPr>
          <w:color w:val="000000" w:themeColor="text1"/>
        </w:rPr>
        <w:t>.</w:t>
      </w:r>
    </w:p>
    <w:p w14:paraId="2071B380" w14:textId="77777777" w:rsidR="00136988" w:rsidRPr="002B64BE" w:rsidRDefault="00136988" w:rsidP="00700EC1">
      <w:pPr>
        <w:pStyle w:val="ListParagraph"/>
        <w:numPr>
          <w:ilvl w:val="1"/>
          <w:numId w:val="92"/>
        </w:numPr>
        <w:ind w:left="1800"/>
        <w:contextualSpacing w:val="0"/>
        <w:rPr>
          <w:color w:val="000000" w:themeColor="text1"/>
        </w:rPr>
      </w:pPr>
      <w:r w:rsidRPr="002B64BE">
        <w:rPr>
          <w:color w:val="000000" w:themeColor="text1"/>
        </w:rPr>
        <w:t>Make sure lanes are cleared before sprints/starts begin.</w:t>
      </w:r>
    </w:p>
    <w:p w14:paraId="44FFFF4E" w14:textId="77777777" w:rsidR="00136988" w:rsidRPr="002B64BE" w:rsidRDefault="00136988" w:rsidP="00700EC1">
      <w:pPr>
        <w:pStyle w:val="ListParagraph"/>
        <w:numPr>
          <w:ilvl w:val="1"/>
          <w:numId w:val="92"/>
        </w:numPr>
        <w:ind w:left="1800"/>
        <w:contextualSpacing w:val="0"/>
        <w:rPr>
          <w:color w:val="000000" w:themeColor="text1"/>
        </w:rPr>
      </w:pPr>
      <w:r w:rsidRPr="002B64BE">
        <w:rPr>
          <w:color w:val="000000" w:themeColor="text1"/>
        </w:rPr>
        <w:t>Swimmers may start from the blocks or the deck and must exit at the other end of the pool.</w:t>
      </w:r>
    </w:p>
    <w:p w14:paraId="2BF229F4" w14:textId="77777777" w:rsidR="00136988" w:rsidRPr="002B64BE" w:rsidRDefault="00136988" w:rsidP="00700EC1">
      <w:pPr>
        <w:pStyle w:val="ListParagraph"/>
        <w:numPr>
          <w:ilvl w:val="1"/>
          <w:numId w:val="92"/>
        </w:numPr>
        <w:ind w:left="1800"/>
        <w:contextualSpacing w:val="0"/>
        <w:rPr>
          <w:color w:val="000000" w:themeColor="text1"/>
        </w:rPr>
      </w:pPr>
      <w:r w:rsidRPr="002B64BE">
        <w:rPr>
          <w:color w:val="000000" w:themeColor="text1"/>
        </w:rPr>
        <w:t>Swimmers should not be permitted on the blocks when a swimmer is in the water for a backstroke start.</w:t>
      </w:r>
    </w:p>
    <w:p w14:paraId="04404E96" w14:textId="77777777" w:rsidR="00136988" w:rsidRPr="002B64BE" w:rsidRDefault="00136988" w:rsidP="00700EC1">
      <w:pPr>
        <w:pStyle w:val="ListParagraph"/>
        <w:numPr>
          <w:ilvl w:val="0"/>
          <w:numId w:val="92"/>
        </w:numPr>
        <w:ind w:left="1170" w:hanging="450"/>
        <w:contextualSpacing w:val="0"/>
        <w:rPr>
          <w:color w:val="000000" w:themeColor="text1"/>
        </w:rPr>
      </w:pPr>
      <w:r w:rsidRPr="002B64BE">
        <w:rPr>
          <w:color w:val="000000" w:themeColor="text1"/>
        </w:rPr>
        <w:t xml:space="preserve">Use appropriate language and </w:t>
      </w:r>
      <w:r w:rsidRPr="002B64BE">
        <w:rPr>
          <w:b/>
          <w:color w:val="000000" w:themeColor="text1"/>
        </w:rPr>
        <w:t>project a calm manner.</w:t>
      </w:r>
    </w:p>
    <w:p w14:paraId="321374E9" w14:textId="77777777" w:rsidR="00136988" w:rsidRPr="002B64BE" w:rsidRDefault="00136988" w:rsidP="00700EC1">
      <w:pPr>
        <w:pStyle w:val="ListParagraph"/>
        <w:numPr>
          <w:ilvl w:val="0"/>
          <w:numId w:val="92"/>
        </w:numPr>
        <w:ind w:left="1170" w:hanging="450"/>
        <w:contextualSpacing w:val="0"/>
        <w:rPr>
          <w:color w:val="000000" w:themeColor="text1"/>
        </w:rPr>
      </w:pPr>
      <w:r w:rsidRPr="002B64BE">
        <w:rPr>
          <w:color w:val="000000" w:themeColor="text1"/>
        </w:rPr>
        <w:t>Do not touch athletes.</w:t>
      </w:r>
    </w:p>
    <w:p w14:paraId="28E4FB8A" w14:textId="23182B7C" w:rsidR="00136988" w:rsidRPr="002B64BE" w:rsidRDefault="00136988" w:rsidP="00700EC1">
      <w:pPr>
        <w:pStyle w:val="ListParagraph"/>
        <w:numPr>
          <w:ilvl w:val="0"/>
          <w:numId w:val="92"/>
        </w:numPr>
        <w:ind w:left="1170" w:hanging="450"/>
        <w:contextualSpacing w:val="0"/>
        <w:rPr>
          <w:color w:val="000000" w:themeColor="text1"/>
        </w:rPr>
      </w:pPr>
      <w:r w:rsidRPr="002B64BE">
        <w:rPr>
          <w:color w:val="000000" w:themeColor="text1"/>
        </w:rPr>
        <w:t>Do not leave the meet without the approval of the Meet Referee or Meet Director.</w:t>
      </w:r>
    </w:p>
    <w:p w14:paraId="6AA28243" w14:textId="77777777" w:rsidR="004D71C4" w:rsidRPr="002B64BE" w:rsidRDefault="004D71C4" w:rsidP="004D71C4">
      <w:pPr>
        <w:pStyle w:val="ListParagraph"/>
        <w:rPr>
          <w:b/>
          <w:color w:val="000000" w:themeColor="text1"/>
        </w:rPr>
      </w:pPr>
    </w:p>
    <w:p w14:paraId="4D96A6F0" w14:textId="43925729" w:rsidR="00136988" w:rsidRPr="002B64BE" w:rsidRDefault="004D71C4" w:rsidP="00700EC1">
      <w:pPr>
        <w:pStyle w:val="ListParagraph"/>
        <w:numPr>
          <w:ilvl w:val="1"/>
          <w:numId w:val="89"/>
        </w:numPr>
        <w:rPr>
          <w:b/>
          <w:color w:val="000000" w:themeColor="text1"/>
        </w:rPr>
      </w:pPr>
      <w:r w:rsidRPr="002B64BE">
        <w:rPr>
          <w:b/>
          <w:color w:val="000000" w:themeColor="text1"/>
        </w:rPr>
        <w:t>Penalties for violating warm up and in-water break procedures</w:t>
      </w:r>
    </w:p>
    <w:p w14:paraId="60269FBA" w14:textId="44CA889F" w:rsidR="004D71C4" w:rsidRPr="002B64BE" w:rsidRDefault="004D71C4" w:rsidP="00700EC1">
      <w:pPr>
        <w:pStyle w:val="ListParagraph"/>
        <w:numPr>
          <w:ilvl w:val="2"/>
          <w:numId w:val="89"/>
        </w:numPr>
        <w:rPr>
          <w:color w:val="000000" w:themeColor="text1"/>
        </w:rPr>
      </w:pPr>
      <w:r w:rsidRPr="002B64BE">
        <w:rPr>
          <w:color w:val="000000" w:themeColor="text1"/>
        </w:rPr>
        <w:t>Penalties are as follows:</w:t>
      </w:r>
    </w:p>
    <w:p w14:paraId="37C64660" w14:textId="77777777" w:rsidR="000B0117" w:rsidRPr="002B64BE" w:rsidRDefault="004D71C4" w:rsidP="00700EC1">
      <w:pPr>
        <w:pStyle w:val="ListParagraph"/>
        <w:numPr>
          <w:ilvl w:val="0"/>
          <w:numId w:val="93"/>
        </w:numPr>
        <w:tabs>
          <w:tab w:val="left" w:pos="1170"/>
        </w:tabs>
        <w:ind w:left="1170" w:hanging="450"/>
        <w:rPr>
          <w:color w:val="000000" w:themeColor="text1"/>
        </w:rPr>
      </w:pPr>
      <w:r w:rsidRPr="002B64BE">
        <w:rPr>
          <w:color w:val="000000" w:themeColor="text1"/>
        </w:rPr>
        <w:t xml:space="preserve">The initial violation will be </w:t>
      </w:r>
      <w:proofErr w:type="gramStart"/>
      <w:r w:rsidRPr="002B64BE">
        <w:rPr>
          <w:color w:val="000000" w:themeColor="text1"/>
        </w:rPr>
        <w:t>address</w:t>
      </w:r>
      <w:proofErr w:type="gramEnd"/>
      <w:r w:rsidRPr="002B64BE">
        <w:rPr>
          <w:color w:val="000000" w:themeColor="text1"/>
        </w:rPr>
        <w:t xml:space="preserve"> with a warning to the swimmer and the swimmer’s coach. </w:t>
      </w:r>
    </w:p>
    <w:p w14:paraId="473A3B1C" w14:textId="77777777" w:rsidR="000B0117" w:rsidRPr="002B64BE" w:rsidRDefault="004D71C4" w:rsidP="00700EC1">
      <w:pPr>
        <w:pStyle w:val="ListParagraph"/>
        <w:numPr>
          <w:ilvl w:val="0"/>
          <w:numId w:val="93"/>
        </w:numPr>
        <w:tabs>
          <w:tab w:val="left" w:pos="1170"/>
        </w:tabs>
        <w:ind w:left="1170" w:hanging="450"/>
        <w:rPr>
          <w:color w:val="000000" w:themeColor="text1"/>
        </w:rPr>
      </w:pPr>
      <w:r w:rsidRPr="002B64BE">
        <w:rPr>
          <w:color w:val="000000" w:themeColor="text1"/>
        </w:rPr>
        <w:t xml:space="preserve">If there is a repeat violation, the swimmer shall be removed from part or </w:t>
      </w:r>
      <w:proofErr w:type="gramStart"/>
      <w:r w:rsidRPr="002B64BE">
        <w:rPr>
          <w:color w:val="000000" w:themeColor="text1"/>
        </w:rPr>
        <w:t>all of</w:t>
      </w:r>
      <w:proofErr w:type="gramEnd"/>
      <w:r w:rsidRPr="002B64BE">
        <w:rPr>
          <w:color w:val="000000" w:themeColor="text1"/>
        </w:rPr>
        <w:t xml:space="preserve"> the remaining time in that warm-up period.</w:t>
      </w:r>
    </w:p>
    <w:p w14:paraId="29AD7DD6" w14:textId="1FFA7339" w:rsidR="004D71C4" w:rsidRPr="002B64BE" w:rsidRDefault="004D71C4" w:rsidP="00700EC1">
      <w:pPr>
        <w:pStyle w:val="ListParagraph"/>
        <w:numPr>
          <w:ilvl w:val="0"/>
          <w:numId w:val="93"/>
        </w:numPr>
        <w:tabs>
          <w:tab w:val="left" w:pos="1170"/>
        </w:tabs>
        <w:ind w:left="1170" w:hanging="450"/>
        <w:rPr>
          <w:color w:val="000000" w:themeColor="text1"/>
        </w:rPr>
      </w:pPr>
      <w:r w:rsidRPr="002B64BE">
        <w:rPr>
          <w:color w:val="000000" w:themeColor="text1"/>
        </w:rPr>
        <w:t>An egregious violation shall be addressed with disqualification from the swimmer’s next individual event.</w:t>
      </w:r>
    </w:p>
    <w:p w14:paraId="4A4D7244" w14:textId="6CBC9E1A" w:rsidR="004D71C4" w:rsidRPr="002B64BE" w:rsidRDefault="004D71C4" w:rsidP="004D71C4">
      <w:pPr>
        <w:ind w:left="720"/>
        <w:rPr>
          <w:color w:val="000000" w:themeColor="text1"/>
        </w:rPr>
      </w:pPr>
    </w:p>
    <w:tbl>
      <w:tblPr>
        <w:tblStyle w:val="TableGrid"/>
        <w:tblW w:w="9288" w:type="dxa"/>
        <w:tblLook w:val="04A0" w:firstRow="1" w:lastRow="0" w:firstColumn="1" w:lastColumn="0" w:noHBand="0" w:noVBand="1"/>
      </w:tblPr>
      <w:tblGrid>
        <w:gridCol w:w="2214"/>
        <w:gridCol w:w="2214"/>
        <w:gridCol w:w="4860"/>
      </w:tblGrid>
      <w:tr w:rsidR="002B64BE" w:rsidRPr="002B64BE" w14:paraId="6781BE3C" w14:textId="77777777" w:rsidTr="007C40D6">
        <w:tc>
          <w:tcPr>
            <w:tcW w:w="2214" w:type="dxa"/>
          </w:tcPr>
          <w:p w14:paraId="35B06821" w14:textId="77777777" w:rsidR="00AD5A2D" w:rsidRPr="002B64BE" w:rsidRDefault="00AD5A2D" w:rsidP="007C40D6">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Date of Revision</w:t>
            </w:r>
          </w:p>
        </w:tc>
        <w:tc>
          <w:tcPr>
            <w:tcW w:w="2214" w:type="dxa"/>
          </w:tcPr>
          <w:p w14:paraId="4B97995F" w14:textId="77777777" w:rsidR="00AD5A2D" w:rsidRPr="002B64BE" w:rsidRDefault="00AD5A2D" w:rsidP="007C40D6">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Policy Section(s)</w:t>
            </w:r>
          </w:p>
        </w:tc>
        <w:tc>
          <w:tcPr>
            <w:tcW w:w="4860" w:type="dxa"/>
          </w:tcPr>
          <w:p w14:paraId="11E3B41F" w14:textId="77777777" w:rsidR="00AD5A2D" w:rsidRPr="002B64BE" w:rsidRDefault="00AD5A2D" w:rsidP="007C40D6">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Changes Made</w:t>
            </w:r>
          </w:p>
        </w:tc>
      </w:tr>
      <w:tr w:rsidR="002B64BE" w:rsidRPr="002B64BE" w14:paraId="06E32341" w14:textId="77777777" w:rsidTr="007C40D6">
        <w:tc>
          <w:tcPr>
            <w:tcW w:w="2214" w:type="dxa"/>
          </w:tcPr>
          <w:p w14:paraId="776BEDBE" w14:textId="77777777" w:rsidR="00AD5A2D" w:rsidRPr="002B64BE" w:rsidRDefault="00AD5A2D" w:rsidP="007C40D6">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p>
        </w:tc>
        <w:tc>
          <w:tcPr>
            <w:tcW w:w="2214" w:type="dxa"/>
          </w:tcPr>
          <w:p w14:paraId="028C8C16" w14:textId="77777777" w:rsidR="00AD5A2D" w:rsidRPr="002B64BE" w:rsidRDefault="00AD5A2D" w:rsidP="007C40D6">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p>
        </w:tc>
        <w:tc>
          <w:tcPr>
            <w:tcW w:w="4860" w:type="dxa"/>
          </w:tcPr>
          <w:p w14:paraId="64E6D76B" w14:textId="77777777" w:rsidR="00AD5A2D" w:rsidRPr="002B64BE" w:rsidRDefault="00AD5A2D" w:rsidP="007C40D6">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p>
        </w:tc>
      </w:tr>
    </w:tbl>
    <w:p w14:paraId="4B26425E" w14:textId="77777777" w:rsidR="009E22C3" w:rsidRPr="002B64BE" w:rsidRDefault="009E22C3" w:rsidP="007E0E2F">
      <w:pPr>
        <w:pageBreakBefore/>
        <w:rPr>
          <w:b/>
          <w:color w:val="000000" w:themeColor="text1"/>
          <w:sz w:val="28"/>
          <w:szCs w:val="28"/>
        </w:rPr>
      </w:pPr>
      <w:r w:rsidRPr="002B64BE">
        <w:rPr>
          <w:noProof/>
          <w:color w:val="000000" w:themeColor="text1"/>
        </w:rPr>
        <w:lastRenderedPageBreak/>
        <w:drawing>
          <wp:anchor distT="0" distB="0" distL="114300" distR="114300" simplePos="0" relativeHeight="251614208" behindDoc="0" locked="0" layoutInCell="1" allowOverlap="1" wp14:anchorId="57DED374" wp14:editId="023B3287">
            <wp:simplePos x="0" y="0"/>
            <wp:positionH relativeFrom="column">
              <wp:posOffset>5063433</wp:posOffset>
            </wp:positionH>
            <wp:positionV relativeFrom="paragraph">
              <wp:posOffset>-569707</wp:posOffset>
            </wp:positionV>
            <wp:extent cx="1161435" cy="1028700"/>
            <wp:effectExtent l="0" t="0" r="635"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8"/>
                    <a:stretch>
                      <a:fillRect/>
                    </a:stretch>
                  </pic:blipFill>
                  <pic:spPr bwMode="auto">
                    <a:xfrm>
                      <a:off x="0" y="0"/>
                      <a:ext cx="1161435" cy="1028700"/>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2B64BE">
        <w:rPr>
          <w:b/>
          <w:color w:val="000000" w:themeColor="text1"/>
          <w:sz w:val="28"/>
          <w:szCs w:val="28"/>
        </w:rPr>
        <w:t>Policy &amp; Procedures Manual</w:t>
      </w:r>
    </w:p>
    <w:p w14:paraId="73EB418A" w14:textId="6BF1D605" w:rsidR="009E22C3" w:rsidRPr="002B64BE" w:rsidRDefault="009E22C3" w:rsidP="009E22C3">
      <w:pPr>
        <w:rPr>
          <w:color w:val="000000" w:themeColor="text1"/>
        </w:rPr>
      </w:pPr>
      <w:r w:rsidRPr="002B64BE">
        <w:rPr>
          <w:b/>
          <w:color w:val="000000" w:themeColor="text1"/>
        </w:rPr>
        <w:t>Wisconsin Swimming, Inc.</w:t>
      </w:r>
    </w:p>
    <w:p w14:paraId="233E5348" w14:textId="77777777" w:rsidR="009E22C3" w:rsidRPr="002B64BE" w:rsidRDefault="009E22C3" w:rsidP="00404313">
      <w:pPr>
        <w:pStyle w:val="Heading1"/>
        <w:rPr>
          <w:rFonts w:asciiTheme="minorHAnsi" w:hAnsiTheme="minorHAnsi"/>
          <w:color w:val="000000" w:themeColor="text1"/>
          <w:sz w:val="24"/>
          <w:szCs w:val="24"/>
        </w:rPr>
      </w:pPr>
      <w:bookmarkStart w:id="44" w:name="_Toc197674833"/>
      <w:r w:rsidRPr="002B64BE">
        <w:rPr>
          <w:rFonts w:asciiTheme="minorHAnsi" w:hAnsiTheme="minorHAnsi"/>
          <w:color w:val="000000" w:themeColor="text1"/>
          <w:sz w:val="24"/>
          <w:szCs w:val="24"/>
        </w:rPr>
        <w:t>Policy 20: Bylaws, Policies and Procedures Approval Process</w:t>
      </w:r>
      <w:bookmarkEnd w:id="44"/>
    </w:p>
    <w:p w14:paraId="290DA648" w14:textId="77777777" w:rsidR="009E22C3" w:rsidRPr="002B64BE" w:rsidRDefault="009E22C3" w:rsidP="009E22C3">
      <w:pPr>
        <w:rPr>
          <w:b/>
          <w:color w:val="000000" w:themeColor="text1"/>
        </w:rPr>
      </w:pPr>
    </w:p>
    <w:p w14:paraId="7ED0339D" w14:textId="77777777" w:rsidR="001277E7" w:rsidRPr="00741704" w:rsidRDefault="001277E7" w:rsidP="001277E7">
      <w:pPr>
        <w:rPr>
          <w:rFonts w:ascii="Cambria" w:hAnsi="Cambria"/>
          <w:i/>
          <w:color w:val="000000" w:themeColor="text1"/>
        </w:rPr>
      </w:pPr>
      <w:r w:rsidRPr="00741704">
        <w:rPr>
          <w:rFonts w:ascii="Cambria" w:hAnsi="Cambria"/>
          <w:color w:val="000000" w:themeColor="text1"/>
        </w:rPr>
        <w:t xml:space="preserve">Effective Date: </w:t>
      </w:r>
      <w:r w:rsidRPr="00741704">
        <w:rPr>
          <w:rFonts w:ascii="Cambria" w:hAnsi="Cambria"/>
          <w:i/>
          <w:color w:val="000000" w:themeColor="text1"/>
        </w:rPr>
        <w:t>October 23, 2024</w:t>
      </w:r>
      <w:r w:rsidRPr="00741704">
        <w:rPr>
          <w:rFonts w:ascii="Cambria" w:hAnsi="Cambria"/>
          <w:color w:val="000000" w:themeColor="text1"/>
        </w:rPr>
        <w:br/>
        <w:t xml:space="preserve">Last Revision Date: </w:t>
      </w:r>
      <w:r w:rsidRPr="00741704">
        <w:rPr>
          <w:rFonts w:ascii="Cambria" w:hAnsi="Cambria"/>
          <w:i/>
          <w:color w:val="000000" w:themeColor="text1"/>
        </w:rPr>
        <w:t>October 22, 2024</w:t>
      </w:r>
    </w:p>
    <w:p w14:paraId="14591CC7" w14:textId="77777777" w:rsidR="001277E7" w:rsidRPr="00741704" w:rsidRDefault="001277E7" w:rsidP="001277E7">
      <w:pPr>
        <w:rPr>
          <w:rFonts w:ascii="Cambria" w:hAnsi="Cambria"/>
          <w:b/>
          <w:color w:val="000000" w:themeColor="text1"/>
        </w:rPr>
      </w:pPr>
    </w:p>
    <w:p w14:paraId="39B1B2D2" w14:textId="77777777" w:rsidR="001277E7" w:rsidRPr="00741704" w:rsidRDefault="001277E7" w:rsidP="001277E7">
      <w:pPr>
        <w:rPr>
          <w:rFonts w:ascii="Cambria" w:hAnsi="Cambria" w:cs="Times New Roman"/>
          <w:i/>
          <w:color w:val="000000" w:themeColor="text1"/>
        </w:rPr>
      </w:pPr>
      <w:r w:rsidRPr="00741704">
        <w:rPr>
          <w:rFonts w:ascii="Cambria" w:hAnsi="Cambria"/>
          <w:b/>
          <w:i/>
          <w:color w:val="000000" w:themeColor="text1"/>
        </w:rPr>
        <w:t xml:space="preserve">Scope: </w:t>
      </w:r>
      <w:r w:rsidRPr="00741704">
        <w:rPr>
          <w:rFonts w:ascii="Cambria" w:hAnsi="Cambria" w:cs="Times New Roman"/>
          <w:i/>
          <w:color w:val="000000" w:themeColor="text1"/>
        </w:rPr>
        <w:t>To establish the procedures for the creation, revision and adoption of Wisconsin Swimming bylaws, policies and procedures.</w:t>
      </w:r>
    </w:p>
    <w:p w14:paraId="7125E26D" w14:textId="77777777" w:rsidR="001277E7" w:rsidRPr="00741704" w:rsidRDefault="001277E7" w:rsidP="001277E7">
      <w:pPr>
        <w:rPr>
          <w:rFonts w:ascii="Cambria" w:hAnsi="Cambria"/>
          <w:i/>
          <w:color w:val="000000" w:themeColor="text1"/>
        </w:rPr>
      </w:pPr>
    </w:p>
    <w:p w14:paraId="556C5C05" w14:textId="77777777" w:rsidR="001277E7" w:rsidRPr="00741704" w:rsidRDefault="001277E7" w:rsidP="001277E7">
      <w:pPr>
        <w:pStyle w:val="ListParagraph"/>
        <w:numPr>
          <w:ilvl w:val="1"/>
          <w:numId w:val="96"/>
        </w:numPr>
        <w:ind w:left="720" w:hanging="720"/>
        <w:rPr>
          <w:rFonts w:ascii="Cambria" w:hAnsi="Cambria"/>
          <w:b/>
          <w:color w:val="000000" w:themeColor="text1"/>
        </w:rPr>
      </w:pPr>
      <w:r w:rsidRPr="00741704">
        <w:rPr>
          <w:rFonts w:ascii="Cambria" w:hAnsi="Cambria"/>
          <w:b/>
          <w:color w:val="000000" w:themeColor="text1"/>
        </w:rPr>
        <w:t>General Process Regarding Changes to Policies and Procedures</w:t>
      </w:r>
    </w:p>
    <w:p w14:paraId="3912FF5D" w14:textId="77777777" w:rsidR="001277E7" w:rsidRPr="0063721E" w:rsidRDefault="001277E7" w:rsidP="001277E7">
      <w:pPr>
        <w:pStyle w:val="ListParagraph"/>
        <w:numPr>
          <w:ilvl w:val="2"/>
          <w:numId w:val="180"/>
        </w:numPr>
        <w:rPr>
          <w:rFonts w:ascii="Cambria" w:hAnsi="Cambria"/>
          <w:b/>
          <w:color w:val="000000" w:themeColor="text1"/>
        </w:rPr>
      </w:pPr>
      <w:bookmarkStart w:id="45" w:name="_Hlk179227507"/>
      <w:r w:rsidRPr="00741704">
        <w:rPr>
          <w:rFonts w:ascii="Cambria" w:hAnsi="Cambria"/>
          <w:color w:val="000000" w:themeColor="text1"/>
        </w:rPr>
        <w:t xml:space="preserve">Changes or additions to Wisconsin Swimming policies, or procedures may be brought to the Rules Committee by any other LSC committee or sub-committee for consideration.  </w:t>
      </w:r>
    </w:p>
    <w:p w14:paraId="28DB5A91" w14:textId="77777777" w:rsidR="001277E7" w:rsidRPr="00741704" w:rsidRDefault="001277E7" w:rsidP="001277E7">
      <w:pPr>
        <w:pStyle w:val="ListParagraph"/>
        <w:numPr>
          <w:ilvl w:val="2"/>
          <w:numId w:val="180"/>
        </w:numPr>
        <w:rPr>
          <w:rFonts w:ascii="Cambria" w:hAnsi="Cambria"/>
          <w:b/>
          <w:color w:val="000000" w:themeColor="text1"/>
        </w:rPr>
      </w:pPr>
      <w:r w:rsidRPr="0063721E">
        <w:rPr>
          <w:rFonts w:ascii="Cambria" w:hAnsi="Cambria" w:cs="Times New Roman"/>
          <w:color w:val="000000" w:themeColor="text1"/>
        </w:rPr>
        <w:t xml:space="preserve">The Rules Committee will present proposed changes or additions to Wisconsin Swimming policies and procedures to the LSC Board of Directors for action.  </w:t>
      </w:r>
    </w:p>
    <w:p w14:paraId="022E46F8" w14:textId="77777777" w:rsidR="001277E7" w:rsidRPr="00741704" w:rsidRDefault="001277E7" w:rsidP="001277E7">
      <w:pPr>
        <w:pStyle w:val="ListParagraph"/>
        <w:numPr>
          <w:ilvl w:val="2"/>
          <w:numId w:val="180"/>
        </w:numPr>
        <w:rPr>
          <w:rFonts w:ascii="Cambria" w:hAnsi="Cambria"/>
          <w:bCs/>
          <w:color w:val="000000" w:themeColor="text1"/>
        </w:rPr>
      </w:pPr>
      <w:r w:rsidRPr="00741704">
        <w:rPr>
          <w:rFonts w:ascii="Cambria" w:hAnsi="Cambria"/>
          <w:bCs/>
          <w:color w:val="000000" w:themeColor="text1"/>
        </w:rPr>
        <w:t xml:space="preserve">Proposals for action by the </w:t>
      </w:r>
      <w:r>
        <w:rPr>
          <w:rFonts w:ascii="Cambria" w:hAnsi="Cambria"/>
          <w:bCs/>
          <w:color w:val="000000" w:themeColor="text1"/>
        </w:rPr>
        <w:t>WI</w:t>
      </w:r>
      <w:r w:rsidRPr="00741704">
        <w:rPr>
          <w:rFonts w:ascii="Cambria" w:hAnsi="Cambria"/>
          <w:bCs/>
          <w:color w:val="000000" w:themeColor="text1"/>
        </w:rPr>
        <w:t>SI Board of Directors shall:</w:t>
      </w:r>
    </w:p>
    <w:p w14:paraId="446546D9" w14:textId="77777777" w:rsidR="001277E7" w:rsidRPr="00741704" w:rsidRDefault="001277E7" w:rsidP="001277E7">
      <w:pPr>
        <w:pStyle w:val="ListParagraph"/>
        <w:numPr>
          <w:ilvl w:val="3"/>
          <w:numId w:val="180"/>
        </w:numPr>
        <w:rPr>
          <w:rFonts w:ascii="Cambria" w:hAnsi="Cambria"/>
          <w:b/>
          <w:color w:val="000000" w:themeColor="text1"/>
        </w:rPr>
      </w:pPr>
      <w:r w:rsidRPr="00741704">
        <w:rPr>
          <w:rFonts w:ascii="Cambria" w:hAnsi="Cambria"/>
          <w:bCs/>
          <w:color w:val="000000" w:themeColor="text1"/>
        </w:rPr>
        <w:t xml:space="preserve">Be submitted on a “Proposal Form” as approved by the </w:t>
      </w:r>
      <w:r w:rsidRPr="0077466C">
        <w:rPr>
          <w:rFonts w:ascii="Cambria" w:hAnsi="Cambria"/>
          <w:bCs/>
          <w:color w:val="000000" w:themeColor="text1"/>
        </w:rPr>
        <w:t>WI</w:t>
      </w:r>
      <w:r w:rsidRPr="00007E4D">
        <w:rPr>
          <w:rFonts w:ascii="Cambria" w:hAnsi="Cambria"/>
          <w:bCs/>
          <w:color w:val="000000" w:themeColor="text1"/>
        </w:rPr>
        <w:t xml:space="preserve">SI Board of </w:t>
      </w:r>
      <w:proofErr w:type="gramStart"/>
      <w:r w:rsidRPr="00007E4D">
        <w:rPr>
          <w:rFonts w:ascii="Cambria" w:hAnsi="Cambria"/>
          <w:bCs/>
          <w:color w:val="000000" w:themeColor="text1"/>
        </w:rPr>
        <w:t>Directors</w:t>
      </w:r>
      <w:r w:rsidRPr="00741704">
        <w:rPr>
          <w:rFonts w:ascii="Cambria" w:hAnsi="Cambria"/>
          <w:b/>
          <w:color w:val="000000" w:themeColor="text1"/>
        </w:rPr>
        <w:t>;</w:t>
      </w:r>
      <w:proofErr w:type="gramEnd"/>
    </w:p>
    <w:p w14:paraId="7C5BD9DB" w14:textId="77777777" w:rsidR="001277E7" w:rsidRPr="00741704" w:rsidRDefault="001277E7" w:rsidP="001277E7">
      <w:pPr>
        <w:pStyle w:val="ListParagraph"/>
        <w:numPr>
          <w:ilvl w:val="3"/>
          <w:numId w:val="180"/>
        </w:numPr>
        <w:rPr>
          <w:rFonts w:ascii="Cambria" w:hAnsi="Cambria"/>
          <w:bCs/>
          <w:color w:val="000000" w:themeColor="text1"/>
        </w:rPr>
      </w:pPr>
      <w:r w:rsidRPr="00007E4D">
        <w:rPr>
          <w:rFonts w:ascii="Cambria" w:hAnsi="Cambria"/>
          <w:bCs/>
          <w:color w:val="000000" w:themeColor="text1"/>
        </w:rPr>
        <w:t>B</w:t>
      </w:r>
      <w:r w:rsidRPr="000F3133">
        <w:rPr>
          <w:rFonts w:ascii="Cambria" w:hAnsi="Cambria"/>
          <w:bCs/>
          <w:color w:val="000000" w:themeColor="text1"/>
        </w:rPr>
        <w:t xml:space="preserve">e </w:t>
      </w:r>
      <w:r w:rsidRPr="00741704">
        <w:rPr>
          <w:rFonts w:ascii="Cambria" w:hAnsi="Cambria"/>
          <w:bCs/>
          <w:color w:val="000000" w:themeColor="text1"/>
        </w:rPr>
        <w:t xml:space="preserve">reviewed by one or more </w:t>
      </w:r>
      <w:r>
        <w:rPr>
          <w:rFonts w:ascii="Cambria" w:hAnsi="Cambria"/>
          <w:bCs/>
          <w:color w:val="000000" w:themeColor="text1"/>
        </w:rPr>
        <w:t xml:space="preserve">LSC </w:t>
      </w:r>
      <w:r w:rsidRPr="00741704">
        <w:rPr>
          <w:rFonts w:ascii="Cambria" w:hAnsi="Cambria"/>
          <w:bCs/>
          <w:color w:val="000000" w:themeColor="text1"/>
        </w:rPr>
        <w:t xml:space="preserve">standing committee(s) </w:t>
      </w:r>
      <w:r>
        <w:rPr>
          <w:rFonts w:ascii="Cambria" w:hAnsi="Cambria"/>
          <w:bCs/>
          <w:color w:val="000000" w:themeColor="text1"/>
        </w:rPr>
        <w:t xml:space="preserve">or coordinator(s) </w:t>
      </w:r>
      <w:r w:rsidRPr="00741704">
        <w:rPr>
          <w:rFonts w:ascii="Cambria" w:hAnsi="Cambria"/>
          <w:bCs/>
          <w:color w:val="000000" w:themeColor="text1"/>
        </w:rPr>
        <w:t xml:space="preserve">prior to submission to the </w:t>
      </w:r>
      <w:r>
        <w:rPr>
          <w:rFonts w:ascii="Cambria" w:hAnsi="Cambria"/>
          <w:bCs/>
          <w:color w:val="000000" w:themeColor="text1"/>
        </w:rPr>
        <w:t>WI</w:t>
      </w:r>
      <w:r w:rsidRPr="00741704">
        <w:rPr>
          <w:rFonts w:ascii="Cambria" w:hAnsi="Cambria"/>
          <w:bCs/>
          <w:color w:val="000000" w:themeColor="text1"/>
        </w:rPr>
        <w:t>SI Board of</w:t>
      </w:r>
      <w:r w:rsidRPr="000F3133">
        <w:rPr>
          <w:rFonts w:ascii="Cambria" w:hAnsi="Cambria"/>
          <w:bCs/>
          <w:color w:val="000000" w:themeColor="text1"/>
        </w:rPr>
        <w:t xml:space="preserve"> </w:t>
      </w:r>
      <w:proofErr w:type="gramStart"/>
      <w:r w:rsidRPr="00741704">
        <w:rPr>
          <w:rFonts w:ascii="Cambria" w:hAnsi="Cambria"/>
          <w:bCs/>
          <w:color w:val="000000" w:themeColor="text1"/>
        </w:rPr>
        <w:t>Directors;</w:t>
      </w:r>
      <w:proofErr w:type="gramEnd"/>
    </w:p>
    <w:p w14:paraId="6AC1B465" w14:textId="77777777" w:rsidR="001277E7" w:rsidRPr="00741704" w:rsidRDefault="001277E7" w:rsidP="001277E7">
      <w:pPr>
        <w:pStyle w:val="ListParagraph"/>
        <w:numPr>
          <w:ilvl w:val="3"/>
          <w:numId w:val="180"/>
        </w:numPr>
        <w:rPr>
          <w:rFonts w:ascii="Cambria" w:hAnsi="Cambria"/>
          <w:bCs/>
          <w:color w:val="000000" w:themeColor="text1"/>
        </w:rPr>
      </w:pPr>
      <w:r w:rsidRPr="00741704">
        <w:rPr>
          <w:rFonts w:ascii="Cambria" w:hAnsi="Cambria"/>
          <w:bCs/>
          <w:color w:val="000000" w:themeColor="text1"/>
        </w:rPr>
        <w:t xml:space="preserve">Be submitted by a Member of the </w:t>
      </w:r>
      <w:r>
        <w:rPr>
          <w:rFonts w:ascii="Cambria" w:hAnsi="Cambria"/>
          <w:bCs/>
          <w:color w:val="000000" w:themeColor="text1"/>
        </w:rPr>
        <w:t>WI</w:t>
      </w:r>
      <w:r w:rsidRPr="00741704">
        <w:rPr>
          <w:rFonts w:ascii="Cambria" w:hAnsi="Cambria"/>
          <w:bCs/>
          <w:color w:val="000000" w:themeColor="text1"/>
        </w:rPr>
        <w:t xml:space="preserve">SI Board of </w:t>
      </w:r>
      <w:proofErr w:type="gramStart"/>
      <w:r w:rsidRPr="00741704">
        <w:rPr>
          <w:rFonts w:ascii="Cambria" w:hAnsi="Cambria"/>
          <w:bCs/>
          <w:color w:val="000000" w:themeColor="text1"/>
        </w:rPr>
        <w:t>Directors;</w:t>
      </w:r>
      <w:proofErr w:type="gramEnd"/>
    </w:p>
    <w:p w14:paraId="2432810D" w14:textId="77777777" w:rsidR="001277E7" w:rsidRPr="00741704" w:rsidRDefault="001277E7" w:rsidP="001277E7">
      <w:pPr>
        <w:pStyle w:val="ListParagraph"/>
        <w:numPr>
          <w:ilvl w:val="3"/>
          <w:numId w:val="180"/>
        </w:numPr>
        <w:rPr>
          <w:rFonts w:ascii="Cambria" w:hAnsi="Cambria"/>
          <w:bCs/>
          <w:color w:val="000000" w:themeColor="text1"/>
        </w:rPr>
      </w:pPr>
      <w:r w:rsidRPr="00741704">
        <w:rPr>
          <w:rFonts w:ascii="Cambria" w:hAnsi="Cambria"/>
          <w:bCs/>
          <w:color w:val="000000" w:themeColor="text1"/>
        </w:rPr>
        <w:t xml:space="preserve">Be submitted at least ten (10) days prior to </w:t>
      </w:r>
      <w:proofErr w:type="gramStart"/>
      <w:r w:rsidRPr="00741704">
        <w:rPr>
          <w:rFonts w:ascii="Cambria" w:hAnsi="Cambria"/>
          <w:bCs/>
          <w:color w:val="000000" w:themeColor="text1"/>
        </w:rPr>
        <w:t>next</w:t>
      </w:r>
      <w:proofErr w:type="gramEnd"/>
      <w:r w:rsidRPr="00741704">
        <w:rPr>
          <w:rFonts w:ascii="Cambria" w:hAnsi="Cambria"/>
          <w:bCs/>
          <w:color w:val="000000" w:themeColor="text1"/>
        </w:rPr>
        <w:t xml:space="preserve"> meeting of the </w:t>
      </w:r>
      <w:r>
        <w:rPr>
          <w:rFonts w:ascii="Cambria" w:hAnsi="Cambria"/>
          <w:bCs/>
          <w:color w:val="000000" w:themeColor="text1"/>
        </w:rPr>
        <w:t>WI</w:t>
      </w:r>
      <w:r w:rsidRPr="00741704">
        <w:rPr>
          <w:rFonts w:ascii="Cambria" w:hAnsi="Cambria"/>
          <w:bCs/>
          <w:color w:val="000000" w:themeColor="text1"/>
        </w:rPr>
        <w:t>SI Board of Directors; and</w:t>
      </w:r>
    </w:p>
    <w:p w14:paraId="408D9AF3" w14:textId="77777777" w:rsidR="001277E7" w:rsidRPr="00741704" w:rsidRDefault="001277E7" w:rsidP="001277E7">
      <w:pPr>
        <w:pStyle w:val="ListParagraph"/>
        <w:numPr>
          <w:ilvl w:val="3"/>
          <w:numId w:val="180"/>
        </w:numPr>
        <w:rPr>
          <w:rFonts w:ascii="Cambria" w:hAnsi="Cambria"/>
          <w:bCs/>
          <w:color w:val="000000" w:themeColor="text1"/>
        </w:rPr>
      </w:pPr>
      <w:r w:rsidRPr="00741704">
        <w:rPr>
          <w:rFonts w:ascii="Cambria" w:hAnsi="Cambria"/>
          <w:bCs/>
          <w:color w:val="000000" w:themeColor="text1"/>
        </w:rPr>
        <w:t xml:space="preserve">Be required to be approved by at least fifty-one (51) percent of the voting members of the </w:t>
      </w:r>
      <w:r w:rsidRPr="000F3133">
        <w:rPr>
          <w:rFonts w:ascii="Cambria" w:hAnsi="Cambria"/>
          <w:bCs/>
          <w:color w:val="000000" w:themeColor="text1"/>
        </w:rPr>
        <w:t>WI</w:t>
      </w:r>
      <w:r w:rsidRPr="00741704">
        <w:rPr>
          <w:rFonts w:ascii="Cambria" w:hAnsi="Cambria"/>
          <w:bCs/>
          <w:color w:val="000000" w:themeColor="text1"/>
        </w:rPr>
        <w:t>SI</w:t>
      </w:r>
      <w:r w:rsidRPr="000F3133">
        <w:rPr>
          <w:rFonts w:ascii="Cambria" w:hAnsi="Cambria"/>
          <w:bCs/>
          <w:color w:val="000000" w:themeColor="text1"/>
        </w:rPr>
        <w:t xml:space="preserve"> </w:t>
      </w:r>
      <w:r w:rsidRPr="00741704">
        <w:rPr>
          <w:rFonts w:ascii="Cambria" w:hAnsi="Cambria"/>
          <w:bCs/>
          <w:color w:val="000000" w:themeColor="text1"/>
        </w:rPr>
        <w:t>Board of Directors present and eligible to vote.</w:t>
      </w:r>
    </w:p>
    <w:p w14:paraId="137E4435" w14:textId="77777777" w:rsidR="001277E7" w:rsidRPr="00741704" w:rsidRDefault="001277E7" w:rsidP="001277E7">
      <w:pPr>
        <w:pStyle w:val="ListParagraph"/>
        <w:numPr>
          <w:ilvl w:val="2"/>
          <w:numId w:val="180"/>
        </w:numPr>
        <w:rPr>
          <w:rFonts w:ascii="Cambria" w:hAnsi="Cambria"/>
          <w:bCs/>
          <w:color w:val="000000" w:themeColor="text1"/>
        </w:rPr>
      </w:pPr>
      <w:proofErr w:type="gramStart"/>
      <w:r w:rsidRPr="00741704">
        <w:rPr>
          <w:rFonts w:ascii="Cambria" w:hAnsi="Cambria"/>
          <w:bCs/>
          <w:color w:val="000000" w:themeColor="text1"/>
        </w:rPr>
        <w:t>In the event that</w:t>
      </w:r>
      <w:proofErr w:type="gramEnd"/>
      <w:r w:rsidRPr="00741704">
        <w:rPr>
          <w:rFonts w:ascii="Cambria" w:hAnsi="Cambria"/>
          <w:bCs/>
          <w:color w:val="000000" w:themeColor="text1"/>
        </w:rPr>
        <w:t xml:space="preserve"> a Proposal is not submitted at least ten (10) days prior to the next meeting of the</w:t>
      </w:r>
      <w:r w:rsidRPr="000F3133">
        <w:rPr>
          <w:rFonts w:ascii="Cambria" w:hAnsi="Cambria"/>
          <w:bCs/>
          <w:color w:val="000000" w:themeColor="text1"/>
        </w:rPr>
        <w:t xml:space="preserve"> WI</w:t>
      </w:r>
      <w:r w:rsidRPr="00741704">
        <w:rPr>
          <w:rFonts w:ascii="Cambria" w:hAnsi="Cambria"/>
          <w:bCs/>
          <w:color w:val="000000" w:themeColor="text1"/>
        </w:rPr>
        <w:t xml:space="preserve">SI Board of Directors, was not publicly </w:t>
      </w:r>
      <w:r>
        <w:rPr>
          <w:rFonts w:ascii="Cambria" w:hAnsi="Cambria"/>
          <w:bCs/>
          <w:color w:val="000000" w:themeColor="text1"/>
        </w:rPr>
        <w:t>reviewe</w:t>
      </w:r>
      <w:r w:rsidRPr="00741704">
        <w:rPr>
          <w:rFonts w:ascii="Cambria" w:hAnsi="Cambria"/>
          <w:bCs/>
          <w:color w:val="000000" w:themeColor="text1"/>
        </w:rPr>
        <w:t xml:space="preserve">d </w:t>
      </w:r>
      <w:r>
        <w:rPr>
          <w:rFonts w:ascii="Cambria" w:hAnsi="Cambria"/>
          <w:bCs/>
          <w:color w:val="000000" w:themeColor="text1"/>
        </w:rPr>
        <w:t>by</w:t>
      </w:r>
      <w:r w:rsidRPr="00741704">
        <w:rPr>
          <w:rFonts w:ascii="Cambria" w:hAnsi="Cambria"/>
          <w:bCs/>
          <w:color w:val="000000" w:themeColor="text1"/>
        </w:rPr>
        <w:t xml:space="preserve"> a standing committee </w:t>
      </w:r>
      <w:r>
        <w:rPr>
          <w:rFonts w:ascii="Cambria" w:hAnsi="Cambria"/>
          <w:bCs/>
          <w:color w:val="000000" w:themeColor="text1"/>
        </w:rPr>
        <w:t>or coordinator</w:t>
      </w:r>
      <w:r w:rsidRPr="00741704">
        <w:rPr>
          <w:rFonts w:ascii="Cambria" w:hAnsi="Cambria"/>
          <w:bCs/>
          <w:color w:val="000000" w:themeColor="text1"/>
        </w:rPr>
        <w:t>, or a</w:t>
      </w:r>
      <w:r w:rsidRPr="000F3133">
        <w:rPr>
          <w:rFonts w:ascii="Cambria" w:hAnsi="Cambria"/>
          <w:bCs/>
          <w:color w:val="000000" w:themeColor="text1"/>
        </w:rPr>
        <w:t xml:space="preserve"> </w:t>
      </w:r>
      <w:r w:rsidRPr="00741704">
        <w:rPr>
          <w:rFonts w:ascii="Cambria" w:hAnsi="Cambria"/>
          <w:bCs/>
          <w:color w:val="000000" w:themeColor="text1"/>
        </w:rPr>
        <w:t xml:space="preserve">change was made after submission but inside the </w:t>
      </w:r>
      <w:proofErr w:type="gramStart"/>
      <w:r w:rsidRPr="00741704">
        <w:rPr>
          <w:rFonts w:ascii="Cambria" w:hAnsi="Cambria"/>
          <w:bCs/>
          <w:color w:val="000000" w:themeColor="text1"/>
        </w:rPr>
        <w:t>ten day</w:t>
      </w:r>
      <w:proofErr w:type="gramEnd"/>
      <w:r w:rsidRPr="00741704">
        <w:rPr>
          <w:rFonts w:ascii="Cambria" w:hAnsi="Cambria"/>
          <w:bCs/>
          <w:color w:val="000000" w:themeColor="text1"/>
        </w:rPr>
        <w:t xml:space="preserve"> window, that proposal may still be</w:t>
      </w:r>
      <w:r w:rsidRPr="000F3133">
        <w:rPr>
          <w:rFonts w:ascii="Cambria" w:hAnsi="Cambria"/>
          <w:bCs/>
          <w:color w:val="000000" w:themeColor="text1"/>
        </w:rPr>
        <w:t xml:space="preserve"> </w:t>
      </w:r>
      <w:r w:rsidRPr="00741704">
        <w:rPr>
          <w:rFonts w:ascii="Cambria" w:hAnsi="Cambria"/>
          <w:bCs/>
          <w:color w:val="000000" w:themeColor="text1"/>
        </w:rPr>
        <w:t>considered by the Board of Directors, however it shall:</w:t>
      </w:r>
    </w:p>
    <w:p w14:paraId="6E0B5641" w14:textId="77777777" w:rsidR="001277E7" w:rsidRPr="000F3133" w:rsidRDefault="001277E7" w:rsidP="001277E7">
      <w:pPr>
        <w:pStyle w:val="ListParagraph"/>
        <w:numPr>
          <w:ilvl w:val="3"/>
          <w:numId w:val="180"/>
        </w:numPr>
        <w:rPr>
          <w:rFonts w:ascii="Cambria" w:hAnsi="Cambria"/>
          <w:bCs/>
          <w:color w:val="000000" w:themeColor="text1"/>
        </w:rPr>
      </w:pPr>
      <w:r w:rsidRPr="00741704">
        <w:rPr>
          <w:rFonts w:ascii="Cambria" w:hAnsi="Cambria"/>
          <w:bCs/>
          <w:color w:val="000000" w:themeColor="text1"/>
        </w:rPr>
        <w:t xml:space="preserve">Be required to be approved by at least two-thirds of the voting members of the </w:t>
      </w:r>
      <w:r>
        <w:rPr>
          <w:rFonts w:ascii="Cambria" w:hAnsi="Cambria"/>
          <w:bCs/>
          <w:color w:val="000000" w:themeColor="text1"/>
        </w:rPr>
        <w:t>WI</w:t>
      </w:r>
      <w:r w:rsidRPr="00741704">
        <w:rPr>
          <w:rFonts w:ascii="Cambria" w:hAnsi="Cambria"/>
          <w:bCs/>
          <w:color w:val="000000" w:themeColor="text1"/>
        </w:rPr>
        <w:t>SI Board of</w:t>
      </w:r>
      <w:r w:rsidRPr="000F3133">
        <w:rPr>
          <w:rFonts w:ascii="Cambria" w:hAnsi="Cambria"/>
          <w:bCs/>
          <w:color w:val="000000" w:themeColor="text1"/>
        </w:rPr>
        <w:t xml:space="preserve"> </w:t>
      </w:r>
      <w:r w:rsidRPr="00741704">
        <w:rPr>
          <w:rFonts w:ascii="Cambria" w:hAnsi="Cambria"/>
          <w:bCs/>
          <w:color w:val="000000" w:themeColor="text1"/>
        </w:rPr>
        <w:t>Directors present and eligible to vote.</w:t>
      </w:r>
    </w:p>
    <w:p w14:paraId="43F8F3E0" w14:textId="248A93FD" w:rsidR="001277E7" w:rsidRPr="0063721E" w:rsidRDefault="001277E7" w:rsidP="001277E7">
      <w:pPr>
        <w:pStyle w:val="ListParagraph"/>
        <w:numPr>
          <w:ilvl w:val="2"/>
          <w:numId w:val="96"/>
        </w:numPr>
        <w:rPr>
          <w:rFonts w:ascii="Cambria" w:hAnsi="Cambria"/>
          <w:b/>
          <w:color w:val="000000" w:themeColor="text1"/>
        </w:rPr>
      </w:pPr>
      <w:r w:rsidRPr="0063721E">
        <w:rPr>
          <w:rFonts w:ascii="Cambria" w:hAnsi="Cambria" w:cs="Times New Roman"/>
          <w:color w:val="000000" w:themeColor="text1"/>
        </w:rPr>
        <w:t xml:space="preserve">Upon approval by </w:t>
      </w:r>
      <w:r w:rsidR="007F3CF4" w:rsidRPr="0063721E">
        <w:rPr>
          <w:rFonts w:ascii="Cambria" w:hAnsi="Cambria" w:cs="Times New Roman"/>
          <w:color w:val="000000" w:themeColor="text1"/>
        </w:rPr>
        <w:t>the Board</w:t>
      </w:r>
      <w:r w:rsidRPr="0063721E">
        <w:rPr>
          <w:rFonts w:ascii="Cambria" w:hAnsi="Cambria" w:cs="Times New Roman"/>
          <w:color w:val="000000" w:themeColor="text1"/>
        </w:rPr>
        <w:t xml:space="preserve"> of Directors, the policies and/or procedures will become </w:t>
      </w:r>
      <w:proofErr w:type="gramStart"/>
      <w:r w:rsidRPr="0063721E">
        <w:rPr>
          <w:rFonts w:ascii="Cambria" w:hAnsi="Cambria" w:cs="Times New Roman"/>
          <w:color w:val="000000" w:themeColor="text1"/>
        </w:rPr>
        <w:t>effective</w:t>
      </w:r>
      <w:proofErr w:type="gramEnd"/>
      <w:r w:rsidRPr="0063721E">
        <w:rPr>
          <w:rFonts w:ascii="Cambria" w:hAnsi="Cambria" w:cs="Times New Roman"/>
          <w:color w:val="000000" w:themeColor="text1"/>
        </w:rPr>
        <w:t xml:space="preserve"> and the Rules Committee will present the changes or additions at the next LSC House of Delegates meeting.</w:t>
      </w:r>
    </w:p>
    <w:bookmarkEnd w:id="45"/>
    <w:p w14:paraId="40B0A062" w14:textId="77777777" w:rsidR="001277E7" w:rsidRPr="0063721E" w:rsidRDefault="001277E7" w:rsidP="001277E7">
      <w:pPr>
        <w:pStyle w:val="ListParagraph"/>
        <w:numPr>
          <w:ilvl w:val="2"/>
          <w:numId w:val="96"/>
        </w:numPr>
        <w:rPr>
          <w:rFonts w:ascii="Cambria" w:hAnsi="Cambria"/>
          <w:b/>
          <w:color w:val="000000" w:themeColor="text1"/>
        </w:rPr>
      </w:pPr>
      <w:r>
        <w:rPr>
          <w:rFonts w:ascii="Cambria" w:hAnsi="Cambria" w:cs="Times New Roman"/>
          <w:color w:val="000000" w:themeColor="text1"/>
        </w:rPr>
        <w:t>P</w:t>
      </w:r>
      <w:r w:rsidRPr="0063721E">
        <w:rPr>
          <w:rFonts w:ascii="Cambria" w:hAnsi="Cambria" w:cs="Times New Roman"/>
          <w:color w:val="000000" w:themeColor="text1"/>
        </w:rPr>
        <w:t xml:space="preserve">roposed changes will be formatted in the manner used by the USA </w:t>
      </w:r>
    </w:p>
    <w:p w14:paraId="5305986E" w14:textId="77777777" w:rsidR="001277E7" w:rsidRPr="0063721E" w:rsidRDefault="001277E7" w:rsidP="001277E7">
      <w:pPr>
        <w:ind w:firstLine="720"/>
        <w:rPr>
          <w:rFonts w:ascii="Cambria" w:hAnsi="Cambria" w:cs="Times New Roman"/>
          <w:color w:val="000000" w:themeColor="text1"/>
        </w:rPr>
      </w:pPr>
      <w:r w:rsidRPr="0063721E">
        <w:rPr>
          <w:rFonts w:ascii="Cambria" w:hAnsi="Cambria" w:cs="Times New Roman"/>
          <w:color w:val="000000" w:themeColor="text1"/>
        </w:rPr>
        <w:t>Swimming Rules and Regulations Committee:</w:t>
      </w:r>
    </w:p>
    <w:p w14:paraId="18B5A315" w14:textId="77777777" w:rsidR="001277E7" w:rsidRPr="0063721E" w:rsidRDefault="001277E7" w:rsidP="001277E7">
      <w:pPr>
        <w:pStyle w:val="ListParagraph"/>
        <w:numPr>
          <w:ilvl w:val="0"/>
          <w:numId w:val="94"/>
        </w:numPr>
        <w:ind w:left="1170" w:hanging="450"/>
        <w:rPr>
          <w:rFonts w:ascii="Cambria" w:hAnsi="Cambria" w:cs="Times New Roman"/>
          <w:color w:val="000000" w:themeColor="text1"/>
        </w:rPr>
      </w:pPr>
      <w:r w:rsidRPr="0063721E">
        <w:rPr>
          <w:rFonts w:ascii="Cambria" w:hAnsi="Cambria" w:cs="Times New Roman"/>
          <w:color w:val="000000" w:themeColor="text1"/>
        </w:rPr>
        <w:t xml:space="preserve">Table of </w:t>
      </w:r>
      <w:proofErr w:type="gramStart"/>
      <w:r w:rsidRPr="0063721E">
        <w:rPr>
          <w:rFonts w:ascii="Cambria" w:hAnsi="Cambria" w:cs="Times New Roman"/>
          <w:color w:val="000000" w:themeColor="text1"/>
        </w:rPr>
        <w:t>contents;</w:t>
      </w:r>
      <w:proofErr w:type="gramEnd"/>
    </w:p>
    <w:p w14:paraId="0B3E1E6B" w14:textId="77777777" w:rsidR="001277E7" w:rsidRPr="0063721E" w:rsidRDefault="001277E7" w:rsidP="001277E7">
      <w:pPr>
        <w:pStyle w:val="ListParagraph"/>
        <w:numPr>
          <w:ilvl w:val="0"/>
          <w:numId w:val="94"/>
        </w:numPr>
        <w:ind w:left="1170" w:hanging="450"/>
        <w:rPr>
          <w:rFonts w:ascii="Cambria" w:hAnsi="Cambria" w:cs="Times New Roman"/>
          <w:color w:val="000000" w:themeColor="text1"/>
        </w:rPr>
      </w:pPr>
      <w:r w:rsidRPr="0063721E">
        <w:rPr>
          <w:rFonts w:ascii="Cambria" w:hAnsi="Cambria" w:cs="Times New Roman"/>
          <w:color w:val="000000" w:themeColor="text1"/>
        </w:rPr>
        <w:t>R-1, R-2, etc. for Bylaws, Policy or Procedure changes; and</w:t>
      </w:r>
    </w:p>
    <w:p w14:paraId="6921B4C7" w14:textId="77777777" w:rsidR="001277E7" w:rsidRPr="0063721E" w:rsidRDefault="001277E7" w:rsidP="001277E7">
      <w:pPr>
        <w:pStyle w:val="ListParagraph"/>
        <w:numPr>
          <w:ilvl w:val="0"/>
          <w:numId w:val="94"/>
        </w:numPr>
        <w:ind w:left="1170" w:hanging="450"/>
        <w:rPr>
          <w:rFonts w:ascii="Cambria" w:hAnsi="Cambria" w:cs="Times New Roman"/>
          <w:color w:val="000000" w:themeColor="text1"/>
        </w:rPr>
      </w:pPr>
      <w:r w:rsidRPr="0063721E">
        <w:rPr>
          <w:rFonts w:ascii="Cambria" w:hAnsi="Cambria" w:cs="Times New Roman"/>
          <w:color w:val="000000" w:themeColor="text1"/>
        </w:rPr>
        <w:t xml:space="preserve">HK-1, HK-2, etc. for Housekeeping </w:t>
      </w:r>
      <w:proofErr w:type="gramStart"/>
      <w:r w:rsidRPr="0063721E">
        <w:rPr>
          <w:rFonts w:ascii="Cambria" w:hAnsi="Cambria" w:cs="Times New Roman"/>
          <w:color w:val="000000" w:themeColor="text1"/>
        </w:rPr>
        <w:t>changes;</w:t>
      </w:r>
      <w:proofErr w:type="gramEnd"/>
    </w:p>
    <w:p w14:paraId="4D212230" w14:textId="77777777" w:rsidR="001277E7" w:rsidRPr="0063721E" w:rsidRDefault="001277E7" w:rsidP="001277E7">
      <w:pPr>
        <w:pStyle w:val="ListParagraph"/>
        <w:numPr>
          <w:ilvl w:val="2"/>
          <w:numId w:val="96"/>
        </w:numPr>
        <w:rPr>
          <w:rFonts w:ascii="Cambria" w:hAnsi="Cambria"/>
          <w:b/>
          <w:color w:val="000000" w:themeColor="text1"/>
        </w:rPr>
      </w:pPr>
      <w:r w:rsidRPr="0063721E">
        <w:rPr>
          <w:rFonts w:ascii="Cambria" w:hAnsi="Cambria" w:cs="Times New Roman"/>
          <w:color w:val="000000" w:themeColor="text1"/>
        </w:rPr>
        <w:t>Presentation at the Wisconsin Swimming House of Delegates Meeting:</w:t>
      </w:r>
    </w:p>
    <w:p w14:paraId="0B297ADC" w14:textId="77777777" w:rsidR="001277E7" w:rsidRPr="0063721E" w:rsidRDefault="001277E7" w:rsidP="001277E7">
      <w:pPr>
        <w:pStyle w:val="ListParagraph"/>
        <w:numPr>
          <w:ilvl w:val="0"/>
          <w:numId w:val="95"/>
        </w:numPr>
        <w:ind w:left="1170" w:hanging="450"/>
        <w:rPr>
          <w:rFonts w:ascii="Cambria" w:hAnsi="Cambria" w:cs="Times New Roman"/>
          <w:color w:val="000000" w:themeColor="text1"/>
        </w:rPr>
      </w:pPr>
      <w:r w:rsidRPr="0063721E">
        <w:rPr>
          <w:rFonts w:ascii="Cambria" w:hAnsi="Cambria" w:cs="Times New Roman"/>
          <w:color w:val="000000" w:themeColor="text1"/>
        </w:rPr>
        <w:t>The Rules Committee Chair will present the proposed bylaw, policy or procedure changes along with a Table of Contents.</w:t>
      </w:r>
    </w:p>
    <w:p w14:paraId="515B0138" w14:textId="77777777" w:rsidR="001277E7" w:rsidRPr="0063721E" w:rsidRDefault="001277E7" w:rsidP="001277E7">
      <w:pPr>
        <w:pStyle w:val="ListParagraph"/>
        <w:numPr>
          <w:ilvl w:val="0"/>
          <w:numId w:val="95"/>
        </w:numPr>
        <w:ind w:left="1170" w:hanging="450"/>
        <w:rPr>
          <w:rFonts w:ascii="Cambria" w:hAnsi="Cambria" w:cs="Times New Roman"/>
          <w:color w:val="000000" w:themeColor="text1"/>
        </w:rPr>
      </w:pPr>
      <w:r w:rsidRPr="0063721E">
        <w:rPr>
          <w:rFonts w:ascii="Cambria" w:hAnsi="Cambria" w:cs="Times New Roman"/>
          <w:color w:val="000000" w:themeColor="text1"/>
        </w:rPr>
        <w:t>In the absence of the Committee Chair, the Rules Committee Vice Chair or designee will present the proposed bylaw, policy, or procedure changes.</w:t>
      </w:r>
    </w:p>
    <w:p w14:paraId="2B4A9D22" w14:textId="77777777" w:rsidR="001277E7" w:rsidRPr="0063721E" w:rsidRDefault="001277E7" w:rsidP="001277E7">
      <w:pPr>
        <w:pStyle w:val="ListParagraph"/>
        <w:numPr>
          <w:ilvl w:val="0"/>
          <w:numId w:val="95"/>
        </w:numPr>
        <w:ind w:left="1170" w:hanging="450"/>
        <w:rPr>
          <w:rFonts w:ascii="Cambria" w:hAnsi="Cambria" w:cs="Times New Roman"/>
          <w:color w:val="000000" w:themeColor="text1"/>
        </w:rPr>
      </w:pPr>
      <w:r w:rsidRPr="0063721E">
        <w:rPr>
          <w:rFonts w:ascii="Cambria" w:hAnsi="Cambria" w:cs="Times New Roman"/>
          <w:color w:val="000000" w:themeColor="text1"/>
        </w:rPr>
        <w:t>The changes will be presented by its indicator, R-1, R-2, HK-1, HK-2, etc.</w:t>
      </w:r>
    </w:p>
    <w:p w14:paraId="687AE862" w14:textId="77777777" w:rsidR="001277E7" w:rsidRPr="0063721E" w:rsidRDefault="001277E7" w:rsidP="001277E7">
      <w:pPr>
        <w:pStyle w:val="ListParagraph"/>
        <w:numPr>
          <w:ilvl w:val="0"/>
          <w:numId w:val="95"/>
        </w:numPr>
        <w:ind w:left="1170" w:hanging="450"/>
        <w:rPr>
          <w:rFonts w:ascii="Cambria" w:hAnsi="Cambria" w:cs="Times New Roman"/>
          <w:color w:val="000000" w:themeColor="text1"/>
        </w:rPr>
      </w:pPr>
      <w:r w:rsidRPr="0063721E">
        <w:rPr>
          <w:rFonts w:ascii="Cambria" w:hAnsi="Cambria" w:cs="Times New Roman"/>
          <w:color w:val="000000" w:themeColor="text1"/>
        </w:rPr>
        <w:lastRenderedPageBreak/>
        <w:t>If a Wisconsin Swimming House of Delegates member requests discussion of a proposed bylaw, policy, or procedure, the member will ask for the item to be “pulled”, meaning it is “pulled” for discussion.</w:t>
      </w:r>
    </w:p>
    <w:p w14:paraId="4E31D8EF" w14:textId="77777777" w:rsidR="001277E7" w:rsidRPr="0063721E" w:rsidRDefault="001277E7" w:rsidP="001277E7">
      <w:pPr>
        <w:pStyle w:val="ListParagraph"/>
        <w:numPr>
          <w:ilvl w:val="0"/>
          <w:numId w:val="95"/>
        </w:numPr>
        <w:ind w:left="1170" w:hanging="450"/>
        <w:rPr>
          <w:rFonts w:ascii="Cambria" w:hAnsi="Cambria" w:cs="Times New Roman"/>
          <w:color w:val="000000" w:themeColor="text1"/>
        </w:rPr>
      </w:pPr>
      <w:r w:rsidRPr="0063721E">
        <w:rPr>
          <w:rFonts w:ascii="Cambria" w:hAnsi="Cambria" w:cs="Times New Roman"/>
          <w:color w:val="000000" w:themeColor="text1"/>
        </w:rPr>
        <w:t>Items will be voted upon with the potential following dispositions:</w:t>
      </w:r>
    </w:p>
    <w:p w14:paraId="695C20CA" w14:textId="77777777" w:rsidR="001277E7" w:rsidRPr="0063721E" w:rsidRDefault="001277E7" w:rsidP="001277E7">
      <w:pPr>
        <w:pStyle w:val="ListParagraph"/>
        <w:numPr>
          <w:ilvl w:val="1"/>
          <w:numId w:val="95"/>
        </w:numPr>
        <w:ind w:left="1800"/>
        <w:rPr>
          <w:rFonts w:ascii="Cambria" w:hAnsi="Cambria" w:cs="Times New Roman"/>
          <w:color w:val="000000" w:themeColor="text1"/>
        </w:rPr>
      </w:pPr>
      <w:r w:rsidRPr="0063721E">
        <w:rPr>
          <w:rFonts w:ascii="Cambria" w:hAnsi="Cambria" w:cs="Times New Roman"/>
          <w:color w:val="000000" w:themeColor="text1"/>
        </w:rPr>
        <w:t>Approved or approved as amended</w:t>
      </w:r>
    </w:p>
    <w:p w14:paraId="0E62C8AB" w14:textId="77777777" w:rsidR="001277E7" w:rsidRPr="0063721E" w:rsidRDefault="001277E7" w:rsidP="001277E7">
      <w:pPr>
        <w:pStyle w:val="ListParagraph"/>
        <w:numPr>
          <w:ilvl w:val="1"/>
          <w:numId w:val="95"/>
        </w:numPr>
        <w:ind w:left="1800"/>
        <w:rPr>
          <w:rFonts w:ascii="Cambria" w:hAnsi="Cambria" w:cs="Times New Roman"/>
          <w:color w:val="000000" w:themeColor="text1"/>
        </w:rPr>
      </w:pPr>
      <w:r w:rsidRPr="0063721E">
        <w:rPr>
          <w:rFonts w:ascii="Cambria" w:hAnsi="Cambria" w:cs="Times New Roman"/>
          <w:color w:val="000000" w:themeColor="text1"/>
        </w:rPr>
        <w:t>Rejected</w:t>
      </w:r>
    </w:p>
    <w:p w14:paraId="7EB8EF15" w14:textId="77777777" w:rsidR="001277E7" w:rsidRPr="0063721E" w:rsidRDefault="001277E7" w:rsidP="001277E7">
      <w:pPr>
        <w:pStyle w:val="ListParagraph"/>
        <w:numPr>
          <w:ilvl w:val="1"/>
          <w:numId w:val="95"/>
        </w:numPr>
        <w:ind w:left="1800"/>
        <w:rPr>
          <w:rFonts w:ascii="Cambria" w:hAnsi="Cambria" w:cs="Times New Roman"/>
          <w:color w:val="000000" w:themeColor="text1"/>
        </w:rPr>
      </w:pPr>
      <w:r w:rsidRPr="0063721E">
        <w:rPr>
          <w:rFonts w:ascii="Cambria" w:hAnsi="Cambria" w:cs="Times New Roman"/>
          <w:color w:val="000000" w:themeColor="text1"/>
        </w:rPr>
        <w:t>Sent back to the LSC Rules Committee for review, including possible review by the USA Swimming Rules and Regulations Chair.</w:t>
      </w:r>
    </w:p>
    <w:p w14:paraId="17B8E3DB" w14:textId="77777777" w:rsidR="001277E7" w:rsidRPr="0063721E" w:rsidRDefault="001277E7" w:rsidP="001277E7">
      <w:pPr>
        <w:pStyle w:val="ListParagraph"/>
        <w:numPr>
          <w:ilvl w:val="1"/>
          <w:numId w:val="95"/>
        </w:numPr>
        <w:ind w:left="1800"/>
        <w:rPr>
          <w:rFonts w:ascii="Cambria" w:hAnsi="Cambria" w:cs="Times New Roman"/>
          <w:color w:val="000000" w:themeColor="text1"/>
        </w:rPr>
      </w:pPr>
      <w:r w:rsidRPr="0063721E">
        <w:rPr>
          <w:rFonts w:ascii="Cambria" w:hAnsi="Cambria" w:cs="Times New Roman"/>
          <w:color w:val="000000" w:themeColor="text1"/>
        </w:rPr>
        <w:t>Withdrawn</w:t>
      </w:r>
    </w:p>
    <w:p w14:paraId="2B09F957" w14:textId="77777777" w:rsidR="001277E7" w:rsidRPr="0063721E" w:rsidRDefault="001277E7" w:rsidP="001277E7">
      <w:pPr>
        <w:rPr>
          <w:rFonts w:ascii="Cambria" w:hAnsi="Cambria" w:cs="Times New Roman"/>
          <w:color w:val="000000" w:themeColor="text1"/>
        </w:rPr>
      </w:pPr>
    </w:p>
    <w:p w14:paraId="38AF3B99" w14:textId="77777777" w:rsidR="001277E7" w:rsidRPr="0063721E" w:rsidRDefault="001277E7" w:rsidP="001277E7">
      <w:pPr>
        <w:pStyle w:val="ListParagraph"/>
        <w:keepNext/>
        <w:keepLines/>
        <w:numPr>
          <w:ilvl w:val="1"/>
          <w:numId w:val="96"/>
        </w:numPr>
        <w:rPr>
          <w:rFonts w:ascii="Cambria" w:hAnsi="Cambria" w:cs="Times New Roman"/>
          <w:b/>
          <w:color w:val="000000" w:themeColor="text1"/>
        </w:rPr>
      </w:pPr>
      <w:r w:rsidRPr="0063721E">
        <w:rPr>
          <w:rFonts w:ascii="Cambria" w:hAnsi="Cambria" w:cs="Times New Roman"/>
          <w:b/>
          <w:color w:val="000000" w:themeColor="text1"/>
        </w:rPr>
        <w:t>Bylaws Amendments</w:t>
      </w:r>
    </w:p>
    <w:p w14:paraId="358E30E1" w14:textId="77777777" w:rsidR="001277E7" w:rsidRPr="0063721E" w:rsidRDefault="001277E7" w:rsidP="001277E7">
      <w:pPr>
        <w:pStyle w:val="ListParagraph"/>
        <w:keepNext/>
        <w:keepLines/>
        <w:numPr>
          <w:ilvl w:val="2"/>
          <w:numId w:val="96"/>
        </w:numPr>
        <w:rPr>
          <w:rFonts w:ascii="Cambria" w:hAnsi="Cambria" w:cs="Times New Roman"/>
          <w:b/>
          <w:color w:val="000000" w:themeColor="text1"/>
        </w:rPr>
      </w:pPr>
      <w:r w:rsidRPr="0063721E">
        <w:rPr>
          <w:rFonts w:ascii="Cambria" w:hAnsi="Cambria" w:cs="Times New Roman"/>
          <w:color w:val="000000" w:themeColor="text1"/>
        </w:rPr>
        <w:t xml:space="preserve">Changes to Wisconsin Swimming Bylaws mandated by USA Swimming will become effective </w:t>
      </w:r>
      <w:proofErr w:type="gramStart"/>
      <w:r w:rsidRPr="0063721E">
        <w:rPr>
          <w:rFonts w:ascii="Cambria" w:hAnsi="Cambria" w:cs="Times New Roman"/>
          <w:color w:val="000000" w:themeColor="text1"/>
        </w:rPr>
        <w:t>per</w:t>
      </w:r>
      <w:proofErr w:type="gramEnd"/>
      <w:r w:rsidRPr="0063721E">
        <w:rPr>
          <w:rFonts w:ascii="Cambria" w:hAnsi="Cambria" w:cs="Times New Roman"/>
          <w:color w:val="000000" w:themeColor="text1"/>
        </w:rPr>
        <w:t xml:space="preserve"> USA Swimming’s directives.  No action by the Wisconsin Swimming House of Delegates is required, however, these changes will be reviewed at the next Wisconsin Swimming House of Delegates meeting.</w:t>
      </w:r>
    </w:p>
    <w:p w14:paraId="2AF5E87A" w14:textId="77777777" w:rsidR="001277E7" w:rsidRPr="0063721E" w:rsidRDefault="001277E7" w:rsidP="001277E7">
      <w:pPr>
        <w:pStyle w:val="ListParagraph"/>
        <w:numPr>
          <w:ilvl w:val="2"/>
          <w:numId w:val="96"/>
        </w:numPr>
        <w:rPr>
          <w:rFonts w:ascii="Cambria" w:hAnsi="Cambria" w:cs="Times New Roman"/>
          <w:b/>
          <w:color w:val="000000" w:themeColor="text1"/>
        </w:rPr>
      </w:pPr>
      <w:r w:rsidRPr="0063721E">
        <w:rPr>
          <w:rFonts w:ascii="Cambria" w:hAnsi="Cambria" w:cs="Times New Roman"/>
          <w:color w:val="000000" w:themeColor="text1"/>
        </w:rPr>
        <w:t>Proposed amendments to Wisconsin Swimming Bylaws other than those required by USA Swimming will be presented to the Wisconsin Swimming House of Delegates after review and approval by the Board of Directors.  Per the Bylaws, such amendment(s) shall become effective by a two-thirds vote of the members present and voting.</w:t>
      </w:r>
    </w:p>
    <w:p w14:paraId="36E467C3" w14:textId="77777777" w:rsidR="001277E7" w:rsidRPr="0063721E" w:rsidRDefault="001277E7" w:rsidP="001277E7">
      <w:pPr>
        <w:pStyle w:val="ListParagraph"/>
        <w:rPr>
          <w:rFonts w:ascii="Cambria" w:hAnsi="Cambria" w:cs="Times New Roman"/>
          <w:b/>
          <w:color w:val="000000" w:themeColor="text1"/>
        </w:rPr>
      </w:pPr>
    </w:p>
    <w:p w14:paraId="736D7CB4" w14:textId="77777777" w:rsidR="001277E7" w:rsidRPr="0063721E" w:rsidRDefault="001277E7" w:rsidP="001277E7">
      <w:pPr>
        <w:pStyle w:val="ListParagraph"/>
        <w:numPr>
          <w:ilvl w:val="1"/>
          <w:numId w:val="96"/>
        </w:numPr>
        <w:rPr>
          <w:rFonts w:ascii="Cambria" w:hAnsi="Cambria" w:cs="Times New Roman"/>
          <w:b/>
          <w:color w:val="000000" w:themeColor="text1"/>
        </w:rPr>
      </w:pPr>
      <w:r w:rsidRPr="0063721E">
        <w:rPr>
          <w:rFonts w:ascii="Cambria" w:hAnsi="Cambria" w:cs="Times New Roman"/>
          <w:b/>
          <w:color w:val="000000" w:themeColor="text1"/>
        </w:rPr>
        <w:t>Policies and Procedures Approval Process</w:t>
      </w:r>
    </w:p>
    <w:p w14:paraId="4A55EF90" w14:textId="77777777" w:rsidR="001277E7" w:rsidRPr="0063721E" w:rsidRDefault="001277E7" w:rsidP="001277E7">
      <w:pPr>
        <w:pStyle w:val="ListParagraph"/>
        <w:numPr>
          <w:ilvl w:val="2"/>
          <w:numId w:val="96"/>
        </w:numPr>
        <w:rPr>
          <w:rFonts w:ascii="Cambria" w:hAnsi="Cambria" w:cs="Times New Roman"/>
          <w:b/>
          <w:color w:val="000000" w:themeColor="text1"/>
        </w:rPr>
      </w:pPr>
      <w:r w:rsidRPr="0063721E">
        <w:rPr>
          <w:rFonts w:ascii="Cambria" w:hAnsi="Cambria" w:cs="Times New Roman"/>
          <w:color w:val="000000" w:themeColor="text1"/>
        </w:rPr>
        <w:t>Policies and Procedures will become effective upon approval of the LSC Board of Directors. However</w:t>
      </w:r>
      <w:r>
        <w:rPr>
          <w:rFonts w:ascii="Cambria" w:hAnsi="Cambria" w:cs="Times New Roman"/>
          <w:color w:val="000000" w:themeColor="text1"/>
        </w:rPr>
        <w:t>,</w:t>
      </w:r>
      <w:r w:rsidRPr="0063721E">
        <w:rPr>
          <w:rFonts w:ascii="Cambria" w:hAnsi="Cambria" w:cs="Times New Roman"/>
          <w:color w:val="000000" w:themeColor="text1"/>
        </w:rPr>
        <w:t xml:space="preserve"> the proposed policies and procedures are presented to the House of Delegates where they will be further discussed. If the disposition of the House of Delegates is to send the legislation back to the LSC Rules Committee, the LSC Rules Committee will take the House of Delegates discussion under advisement. </w:t>
      </w:r>
    </w:p>
    <w:p w14:paraId="5DD44FFC" w14:textId="77777777" w:rsidR="001277E7" w:rsidRPr="0063721E" w:rsidRDefault="001277E7" w:rsidP="001277E7">
      <w:pPr>
        <w:rPr>
          <w:rFonts w:ascii="Cambria" w:hAnsi="Cambria" w:cs="Times New Roman"/>
          <w:b/>
          <w:color w:val="000000" w:themeColor="text1"/>
        </w:rPr>
      </w:pPr>
    </w:p>
    <w:p w14:paraId="350D6D3C" w14:textId="77777777" w:rsidR="001277E7" w:rsidRPr="0063721E" w:rsidRDefault="001277E7" w:rsidP="001277E7">
      <w:pPr>
        <w:rPr>
          <w:rFonts w:ascii="Cambria" w:hAnsi="Cambria" w:cs="Times New Roman"/>
          <w:b/>
          <w:color w:val="000000" w:themeColor="text1"/>
        </w:rPr>
      </w:pPr>
    </w:p>
    <w:p w14:paraId="5F2465D8" w14:textId="77777777" w:rsidR="001277E7" w:rsidRPr="0063721E" w:rsidRDefault="001277E7" w:rsidP="001277E7">
      <w:pPr>
        <w:rPr>
          <w:rFonts w:ascii="Cambria" w:hAnsi="Cambria" w:cs="Times New Roman"/>
          <w:b/>
          <w:color w:val="000000" w:themeColor="text1"/>
        </w:rPr>
      </w:pPr>
    </w:p>
    <w:tbl>
      <w:tblPr>
        <w:tblStyle w:val="TableGrid"/>
        <w:tblW w:w="9288" w:type="dxa"/>
        <w:tblLook w:val="04A0" w:firstRow="1" w:lastRow="0" w:firstColumn="1" w:lastColumn="0" w:noHBand="0" w:noVBand="1"/>
      </w:tblPr>
      <w:tblGrid>
        <w:gridCol w:w="2214"/>
        <w:gridCol w:w="2214"/>
        <w:gridCol w:w="4860"/>
      </w:tblGrid>
      <w:tr w:rsidR="001277E7" w:rsidRPr="0063721E" w14:paraId="69CCB3A2" w14:textId="77777777" w:rsidTr="00B22C1C">
        <w:tc>
          <w:tcPr>
            <w:tcW w:w="2214" w:type="dxa"/>
          </w:tcPr>
          <w:p w14:paraId="12640183" w14:textId="77777777" w:rsidR="001277E7" w:rsidRPr="0063721E" w:rsidRDefault="001277E7" w:rsidP="00B22C1C">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color w:val="000000" w:themeColor="text1"/>
                <w:sz w:val="20"/>
              </w:rPr>
            </w:pPr>
            <w:r w:rsidRPr="0063721E">
              <w:rPr>
                <w:rFonts w:ascii="Cambria" w:hAnsi="Cambria"/>
                <w:color w:val="000000" w:themeColor="text1"/>
                <w:sz w:val="20"/>
              </w:rPr>
              <w:t>Date of Revision</w:t>
            </w:r>
          </w:p>
        </w:tc>
        <w:tc>
          <w:tcPr>
            <w:tcW w:w="2214" w:type="dxa"/>
          </w:tcPr>
          <w:p w14:paraId="219AC39A" w14:textId="77777777" w:rsidR="001277E7" w:rsidRPr="0063721E" w:rsidRDefault="001277E7" w:rsidP="00B22C1C">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color w:val="000000" w:themeColor="text1"/>
                <w:sz w:val="20"/>
              </w:rPr>
            </w:pPr>
            <w:r w:rsidRPr="0063721E">
              <w:rPr>
                <w:rFonts w:ascii="Cambria" w:hAnsi="Cambria"/>
                <w:color w:val="000000" w:themeColor="text1"/>
                <w:sz w:val="20"/>
              </w:rPr>
              <w:t>Policy Section(s)</w:t>
            </w:r>
          </w:p>
        </w:tc>
        <w:tc>
          <w:tcPr>
            <w:tcW w:w="4860" w:type="dxa"/>
          </w:tcPr>
          <w:p w14:paraId="494EA996" w14:textId="77777777" w:rsidR="001277E7" w:rsidRPr="0063721E" w:rsidRDefault="001277E7" w:rsidP="00B22C1C">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color w:val="000000" w:themeColor="text1"/>
                <w:sz w:val="20"/>
              </w:rPr>
            </w:pPr>
            <w:r w:rsidRPr="0063721E">
              <w:rPr>
                <w:rFonts w:ascii="Cambria" w:hAnsi="Cambria"/>
                <w:color w:val="000000" w:themeColor="text1"/>
                <w:sz w:val="20"/>
              </w:rPr>
              <w:t>Changes Made</w:t>
            </w:r>
          </w:p>
        </w:tc>
      </w:tr>
      <w:tr w:rsidR="001277E7" w:rsidRPr="0063721E" w14:paraId="0AD03E3C" w14:textId="77777777" w:rsidTr="00B22C1C">
        <w:tc>
          <w:tcPr>
            <w:tcW w:w="2214" w:type="dxa"/>
          </w:tcPr>
          <w:p w14:paraId="6D144D61" w14:textId="77777777" w:rsidR="001277E7" w:rsidRPr="0063721E" w:rsidRDefault="001277E7" w:rsidP="00B22C1C">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color w:val="000000" w:themeColor="text1"/>
                <w:sz w:val="20"/>
              </w:rPr>
            </w:pPr>
            <w:r w:rsidRPr="0063721E">
              <w:rPr>
                <w:rFonts w:ascii="Cambria" w:hAnsi="Cambria"/>
                <w:color w:val="000000" w:themeColor="text1"/>
                <w:sz w:val="20"/>
              </w:rPr>
              <w:t>Oc</w:t>
            </w:r>
            <w:r>
              <w:rPr>
                <w:rFonts w:ascii="Cambria" w:hAnsi="Cambria"/>
                <w:color w:val="000000" w:themeColor="text1"/>
                <w:sz w:val="20"/>
              </w:rPr>
              <w:t>tober 22, 2024</w:t>
            </w:r>
          </w:p>
        </w:tc>
        <w:tc>
          <w:tcPr>
            <w:tcW w:w="2214" w:type="dxa"/>
          </w:tcPr>
          <w:p w14:paraId="3EE961EC" w14:textId="77777777" w:rsidR="001277E7" w:rsidRDefault="001277E7" w:rsidP="00B22C1C">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color w:val="000000" w:themeColor="text1"/>
                <w:sz w:val="20"/>
              </w:rPr>
            </w:pPr>
            <w:r>
              <w:rPr>
                <w:rFonts w:ascii="Cambria" w:hAnsi="Cambria"/>
                <w:color w:val="000000" w:themeColor="text1"/>
                <w:sz w:val="20"/>
              </w:rPr>
              <w:t>20.1.1</w:t>
            </w:r>
          </w:p>
          <w:p w14:paraId="1A5E72ED" w14:textId="77777777" w:rsidR="001277E7" w:rsidRDefault="001277E7" w:rsidP="00B22C1C">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color w:val="000000" w:themeColor="text1"/>
                <w:sz w:val="20"/>
              </w:rPr>
            </w:pPr>
            <w:r>
              <w:rPr>
                <w:rFonts w:ascii="Cambria" w:hAnsi="Cambria"/>
                <w:color w:val="000000" w:themeColor="text1"/>
                <w:sz w:val="20"/>
              </w:rPr>
              <w:t>20.1.2</w:t>
            </w:r>
          </w:p>
          <w:p w14:paraId="346BBFEC" w14:textId="77777777" w:rsidR="001277E7" w:rsidRDefault="001277E7" w:rsidP="00B22C1C">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color w:val="000000" w:themeColor="text1"/>
                <w:sz w:val="20"/>
              </w:rPr>
            </w:pPr>
            <w:r>
              <w:rPr>
                <w:rFonts w:ascii="Cambria" w:hAnsi="Cambria"/>
                <w:color w:val="000000" w:themeColor="text1"/>
                <w:sz w:val="20"/>
              </w:rPr>
              <w:t>20.1.3 &amp; 20.1.4</w:t>
            </w:r>
          </w:p>
          <w:p w14:paraId="24AE81B3" w14:textId="77777777" w:rsidR="001277E7" w:rsidRPr="0063721E" w:rsidRDefault="001277E7" w:rsidP="00B22C1C">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color w:val="000000" w:themeColor="text1"/>
                <w:sz w:val="20"/>
              </w:rPr>
            </w:pPr>
            <w:r>
              <w:rPr>
                <w:rFonts w:ascii="Cambria" w:hAnsi="Cambria"/>
                <w:color w:val="000000" w:themeColor="text1"/>
                <w:sz w:val="20"/>
              </w:rPr>
              <w:t>Attachments</w:t>
            </w:r>
          </w:p>
        </w:tc>
        <w:tc>
          <w:tcPr>
            <w:tcW w:w="4860" w:type="dxa"/>
          </w:tcPr>
          <w:p w14:paraId="55B27602" w14:textId="77777777" w:rsidR="001277E7" w:rsidRDefault="001277E7" w:rsidP="00B22C1C">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color w:val="000000" w:themeColor="text1"/>
                <w:sz w:val="20"/>
              </w:rPr>
            </w:pPr>
            <w:r>
              <w:rPr>
                <w:rFonts w:ascii="Cambria" w:hAnsi="Cambria"/>
                <w:color w:val="000000" w:themeColor="text1"/>
                <w:sz w:val="20"/>
              </w:rPr>
              <w:t>Removed reference to “Bylaws”</w:t>
            </w:r>
          </w:p>
          <w:p w14:paraId="3A661D98" w14:textId="77777777" w:rsidR="001277E7" w:rsidRDefault="001277E7" w:rsidP="00B22C1C">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color w:val="000000" w:themeColor="text1"/>
                <w:sz w:val="20"/>
              </w:rPr>
            </w:pPr>
            <w:r>
              <w:rPr>
                <w:rFonts w:ascii="Cambria" w:hAnsi="Cambria"/>
                <w:color w:val="000000" w:themeColor="text1"/>
                <w:sz w:val="20"/>
              </w:rPr>
              <w:t>Add the term “proposed”</w:t>
            </w:r>
          </w:p>
          <w:p w14:paraId="7A8A1526" w14:textId="77777777" w:rsidR="001277E7" w:rsidRDefault="001277E7" w:rsidP="00B22C1C">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color w:val="000000" w:themeColor="text1"/>
                <w:sz w:val="20"/>
              </w:rPr>
            </w:pPr>
            <w:r>
              <w:rPr>
                <w:rFonts w:ascii="Cambria" w:hAnsi="Cambria"/>
                <w:color w:val="000000" w:themeColor="text1"/>
                <w:sz w:val="20"/>
              </w:rPr>
              <w:t>Inserted as new articles</w:t>
            </w:r>
          </w:p>
          <w:p w14:paraId="1E5A5735" w14:textId="77777777" w:rsidR="001277E7" w:rsidRPr="0063721E" w:rsidRDefault="001277E7" w:rsidP="00B22C1C">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color w:val="000000" w:themeColor="text1"/>
                <w:sz w:val="20"/>
              </w:rPr>
            </w:pPr>
            <w:r>
              <w:rPr>
                <w:rFonts w:ascii="Cambria" w:hAnsi="Cambria"/>
                <w:color w:val="000000" w:themeColor="text1"/>
                <w:sz w:val="20"/>
              </w:rPr>
              <w:t>Added attachment “A. Wisconsin Swimming Proposal Form”</w:t>
            </w:r>
          </w:p>
        </w:tc>
      </w:tr>
    </w:tbl>
    <w:p w14:paraId="71F03D30" w14:textId="77777777" w:rsidR="001277E7" w:rsidRPr="005958F7" w:rsidRDefault="001277E7" w:rsidP="001277E7">
      <w:pPr>
        <w:rPr>
          <w:rFonts w:ascii="Cambria" w:hAnsi="Cambria"/>
        </w:rPr>
      </w:pPr>
    </w:p>
    <w:p w14:paraId="28685FE3" w14:textId="77777777" w:rsidR="001277E7" w:rsidRPr="00741704" w:rsidRDefault="001277E7" w:rsidP="001277E7">
      <w:pPr>
        <w:tabs>
          <w:tab w:val="left" w:pos="900"/>
          <w:tab w:val="left" w:pos="990"/>
        </w:tabs>
        <w:rPr>
          <w:rFonts w:ascii="Cambria" w:hAnsi="Cambria"/>
          <w:b/>
          <w:color w:val="000000" w:themeColor="text1"/>
        </w:rPr>
      </w:pPr>
      <w:r w:rsidRPr="00741704">
        <w:rPr>
          <w:rFonts w:ascii="Cambria" w:hAnsi="Cambria"/>
          <w:b/>
          <w:i/>
          <w:color w:val="000000" w:themeColor="text1"/>
        </w:rPr>
        <w:t>Attachments</w:t>
      </w:r>
      <w:r w:rsidRPr="00741704">
        <w:rPr>
          <w:rFonts w:ascii="Cambria" w:hAnsi="Cambria"/>
          <w:b/>
          <w:color w:val="000000" w:themeColor="text1"/>
        </w:rPr>
        <w:t xml:space="preserve">: </w:t>
      </w:r>
    </w:p>
    <w:p w14:paraId="47334E46" w14:textId="77777777" w:rsidR="001277E7" w:rsidRPr="00C75EFF" w:rsidRDefault="001277E7" w:rsidP="001277E7">
      <w:pPr>
        <w:pStyle w:val="ListParagraph"/>
        <w:numPr>
          <w:ilvl w:val="0"/>
          <w:numId w:val="66"/>
        </w:numPr>
        <w:tabs>
          <w:tab w:val="left" w:pos="900"/>
          <w:tab w:val="left" w:pos="990"/>
        </w:tabs>
        <w:rPr>
          <w:rFonts w:ascii="Cambria" w:hAnsi="Cambria"/>
          <w:i/>
          <w:iCs/>
          <w:color w:val="000000" w:themeColor="text1"/>
        </w:rPr>
      </w:pPr>
      <w:r w:rsidRPr="00C75EFF">
        <w:rPr>
          <w:rFonts w:ascii="Cambria" w:hAnsi="Cambria"/>
          <w:i/>
          <w:iCs/>
          <w:color w:val="000000" w:themeColor="text1"/>
        </w:rPr>
        <w:t>Wisconsin Swimming Proposal Form</w:t>
      </w:r>
    </w:p>
    <w:p w14:paraId="164E9FDC" w14:textId="77777777" w:rsidR="001277E7" w:rsidRPr="00741704" w:rsidRDefault="001277E7" w:rsidP="001277E7">
      <w:pPr>
        <w:pStyle w:val="ListParagraph"/>
        <w:tabs>
          <w:tab w:val="left" w:pos="900"/>
          <w:tab w:val="left" w:pos="990"/>
        </w:tabs>
        <w:rPr>
          <w:rFonts w:ascii="Cambria" w:hAnsi="Cambria"/>
          <w:color w:val="000000" w:themeColor="text1"/>
        </w:rPr>
      </w:pPr>
    </w:p>
    <w:p w14:paraId="615778E3" w14:textId="77777777" w:rsidR="001277E7" w:rsidRDefault="001277E7" w:rsidP="001277E7">
      <w:pPr>
        <w:pageBreakBefore/>
        <w:widowControl w:val="0"/>
        <w:spacing w:before="120"/>
        <w:ind w:right="-14"/>
        <w:rPr>
          <w:rFonts w:ascii="Cambria" w:hAnsi="Cambria"/>
        </w:rPr>
      </w:pPr>
      <w:r w:rsidRPr="0017303B">
        <w:rPr>
          <w:rFonts w:ascii="Cambria" w:eastAsia="Tahoma" w:hAnsi="Cambria" w:cs="Tahoma"/>
          <w:noProof/>
          <w:color w:val="2C75B5"/>
          <w:spacing w:val="-2"/>
          <w:sz w:val="30"/>
          <w:szCs w:val="30"/>
          <w:u w:val="single"/>
        </w:rPr>
        <w:lastRenderedPageBreak/>
        <w:drawing>
          <wp:anchor distT="0" distB="0" distL="114300" distR="114300" simplePos="0" relativeHeight="251707392" behindDoc="0" locked="0" layoutInCell="1" allowOverlap="1" wp14:anchorId="26648F82" wp14:editId="7AE22718">
            <wp:simplePos x="0" y="0"/>
            <wp:positionH relativeFrom="column">
              <wp:posOffset>5266665</wp:posOffset>
            </wp:positionH>
            <wp:positionV relativeFrom="paragraph">
              <wp:posOffset>-417652</wp:posOffset>
            </wp:positionV>
            <wp:extent cx="1158240" cy="1024255"/>
            <wp:effectExtent l="0" t="0" r="3810" b="4445"/>
            <wp:wrapNone/>
            <wp:docPr id="1658983270" name="Picture 35" descr="A logo for a swimming competi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983270" name="Picture 35" descr="A logo for a swimming competition&#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58240" cy="1024255"/>
                    </a:xfrm>
                    <a:prstGeom prst="rect">
                      <a:avLst/>
                    </a:prstGeom>
                    <a:noFill/>
                  </pic:spPr>
                </pic:pic>
              </a:graphicData>
            </a:graphic>
          </wp:anchor>
        </w:drawing>
      </w:r>
    </w:p>
    <w:p w14:paraId="73C57E9E" w14:textId="77777777" w:rsidR="001277E7" w:rsidRPr="0017303B" w:rsidRDefault="001277E7" w:rsidP="001277E7">
      <w:pPr>
        <w:tabs>
          <w:tab w:val="left" w:pos="7920"/>
        </w:tabs>
        <w:spacing w:line="240" w:lineRule="exact"/>
        <w:ind w:right="560"/>
        <w:jc w:val="center"/>
        <w:rPr>
          <w:rFonts w:ascii="Cambria" w:eastAsia="Tahoma" w:hAnsi="Cambria" w:cs="Tahoma"/>
          <w:color w:val="2C75B5"/>
          <w:sz w:val="30"/>
          <w:szCs w:val="30"/>
        </w:rPr>
      </w:pPr>
      <w:r w:rsidRPr="0017303B">
        <w:rPr>
          <w:rFonts w:ascii="Cambria" w:eastAsia="Tahoma" w:hAnsi="Cambria" w:cs="Tahoma"/>
          <w:color w:val="2C75B5"/>
          <w:spacing w:val="-2"/>
          <w:sz w:val="30"/>
          <w:szCs w:val="30"/>
          <w:u w:val="single"/>
        </w:rPr>
        <w:t xml:space="preserve">Wisconsin </w:t>
      </w:r>
      <w:r w:rsidRPr="0017303B">
        <w:rPr>
          <w:rFonts w:ascii="Cambria" w:eastAsia="Tahoma" w:hAnsi="Cambria" w:cs="Tahoma"/>
          <w:color w:val="2C75B5"/>
          <w:sz w:val="30"/>
          <w:szCs w:val="30"/>
          <w:u w:val="single"/>
        </w:rPr>
        <w:t>Sw</w:t>
      </w:r>
      <w:r w:rsidRPr="0017303B">
        <w:rPr>
          <w:rFonts w:ascii="Cambria" w:eastAsia="Tahoma" w:hAnsi="Cambria" w:cs="Tahoma"/>
          <w:color w:val="2C75B5"/>
          <w:spacing w:val="1"/>
          <w:sz w:val="30"/>
          <w:szCs w:val="30"/>
          <w:u w:val="single"/>
        </w:rPr>
        <w:t>i</w:t>
      </w:r>
      <w:r w:rsidRPr="0017303B">
        <w:rPr>
          <w:rFonts w:ascii="Cambria" w:eastAsia="Tahoma" w:hAnsi="Cambria" w:cs="Tahoma"/>
          <w:color w:val="2C75B5"/>
          <w:spacing w:val="-1"/>
          <w:sz w:val="30"/>
          <w:szCs w:val="30"/>
          <w:u w:val="single"/>
        </w:rPr>
        <w:t>m</w:t>
      </w:r>
      <w:r w:rsidRPr="0017303B">
        <w:rPr>
          <w:rFonts w:ascii="Cambria" w:eastAsia="Tahoma" w:hAnsi="Cambria" w:cs="Tahoma"/>
          <w:color w:val="2C75B5"/>
          <w:sz w:val="30"/>
          <w:szCs w:val="30"/>
          <w:u w:val="single"/>
        </w:rPr>
        <w:t>ming</w:t>
      </w:r>
      <w:r w:rsidRPr="0017303B">
        <w:rPr>
          <w:rFonts w:ascii="Cambria" w:eastAsia="Tahoma" w:hAnsi="Cambria" w:cs="Tahoma"/>
          <w:color w:val="2C75B5"/>
          <w:spacing w:val="-3"/>
          <w:sz w:val="30"/>
          <w:szCs w:val="30"/>
          <w:u w:val="single"/>
        </w:rPr>
        <w:t xml:space="preserve"> </w:t>
      </w:r>
      <w:r w:rsidRPr="0017303B">
        <w:rPr>
          <w:rFonts w:ascii="Cambria" w:eastAsia="Tahoma" w:hAnsi="Cambria" w:cs="Tahoma"/>
          <w:color w:val="2C75B5"/>
          <w:sz w:val="30"/>
          <w:szCs w:val="30"/>
          <w:u w:val="single"/>
        </w:rPr>
        <w:t>P</w:t>
      </w:r>
      <w:r w:rsidRPr="0017303B">
        <w:rPr>
          <w:rFonts w:ascii="Cambria" w:eastAsia="Tahoma" w:hAnsi="Cambria" w:cs="Tahoma"/>
          <w:color w:val="2C75B5"/>
          <w:w w:val="99"/>
          <w:sz w:val="30"/>
          <w:szCs w:val="30"/>
          <w:u w:val="single"/>
        </w:rPr>
        <w:t>r</w:t>
      </w:r>
      <w:r w:rsidRPr="0017303B">
        <w:rPr>
          <w:rFonts w:ascii="Cambria" w:eastAsia="Tahoma" w:hAnsi="Cambria" w:cs="Tahoma"/>
          <w:color w:val="2C75B5"/>
          <w:sz w:val="30"/>
          <w:szCs w:val="30"/>
          <w:u w:val="single"/>
        </w:rPr>
        <w:t>opo</w:t>
      </w:r>
      <w:r w:rsidRPr="0017303B">
        <w:rPr>
          <w:rFonts w:ascii="Cambria" w:eastAsia="Tahoma" w:hAnsi="Cambria" w:cs="Tahoma"/>
          <w:color w:val="2C75B5"/>
          <w:spacing w:val="1"/>
          <w:sz w:val="30"/>
          <w:szCs w:val="30"/>
          <w:u w:val="single"/>
        </w:rPr>
        <w:t>s</w:t>
      </w:r>
      <w:r w:rsidRPr="0017303B">
        <w:rPr>
          <w:rFonts w:ascii="Cambria" w:eastAsia="Tahoma" w:hAnsi="Cambria" w:cs="Tahoma"/>
          <w:color w:val="2C75B5"/>
          <w:spacing w:val="-1"/>
          <w:sz w:val="30"/>
          <w:szCs w:val="30"/>
          <w:u w:val="single"/>
        </w:rPr>
        <w:t>a</w:t>
      </w:r>
      <w:r w:rsidRPr="0017303B">
        <w:rPr>
          <w:rFonts w:ascii="Cambria" w:eastAsia="Tahoma" w:hAnsi="Cambria" w:cs="Tahoma"/>
          <w:color w:val="2C75B5"/>
          <w:sz w:val="30"/>
          <w:szCs w:val="30"/>
          <w:u w:val="single"/>
        </w:rPr>
        <w:t>l Fo</w:t>
      </w:r>
      <w:r w:rsidRPr="0017303B">
        <w:rPr>
          <w:rFonts w:ascii="Cambria" w:eastAsia="Tahoma" w:hAnsi="Cambria" w:cs="Tahoma"/>
          <w:color w:val="2C75B5"/>
          <w:spacing w:val="-2"/>
          <w:sz w:val="30"/>
          <w:szCs w:val="30"/>
          <w:u w:val="single"/>
        </w:rPr>
        <w:t>r</w:t>
      </w:r>
      <w:r w:rsidRPr="0017303B">
        <w:rPr>
          <w:rFonts w:ascii="Cambria" w:eastAsia="Tahoma" w:hAnsi="Cambria" w:cs="Tahoma"/>
          <w:color w:val="2C75B5"/>
          <w:sz w:val="30"/>
          <w:szCs w:val="30"/>
          <w:u w:val="single"/>
        </w:rPr>
        <w:t>m</w:t>
      </w:r>
    </w:p>
    <w:p w14:paraId="7A9771A6" w14:textId="77777777" w:rsidR="001277E7" w:rsidRPr="0017303B" w:rsidRDefault="001277E7" w:rsidP="001277E7">
      <w:pPr>
        <w:widowControl w:val="0"/>
        <w:spacing w:line="247" w:lineRule="auto"/>
        <w:ind w:right="585"/>
        <w:jc w:val="center"/>
        <w:rPr>
          <w:rFonts w:ascii="Cambria" w:eastAsia="Arial" w:hAnsi="Cambria" w:cs="Arial"/>
          <w:b/>
          <w:bCs/>
          <w:color w:val="808080"/>
          <w:sz w:val="18"/>
          <w:szCs w:val="18"/>
        </w:rPr>
      </w:pPr>
      <w:r w:rsidRPr="0017303B">
        <w:rPr>
          <w:rFonts w:ascii="Cambria" w:eastAsia="Arial" w:hAnsi="Cambria" w:cs="Arial"/>
          <w:b/>
          <w:bCs/>
          <w:color w:val="808080"/>
          <w:spacing w:val="-2"/>
          <w:sz w:val="18"/>
          <w:szCs w:val="18"/>
        </w:rPr>
        <w:t xml:space="preserve"> </w:t>
      </w:r>
      <w:sdt>
        <w:sdtPr>
          <w:rPr>
            <w:rFonts w:ascii="Cambria" w:eastAsia="MS Gothic" w:hAnsi="Cambria" w:cs="MS Gothic"/>
            <w:color w:val="000000"/>
            <w:spacing w:val="57"/>
            <w:w w:val="99"/>
            <w:sz w:val="18"/>
            <w:szCs w:val="18"/>
          </w:rPr>
          <w:id w:val="126833346"/>
          <w14:checkbox>
            <w14:checked w14:val="0"/>
            <w14:checkedState w14:val="2612" w14:font="MS Gothic"/>
            <w14:uncheckedState w14:val="2610" w14:font="MS Gothic"/>
          </w14:checkbox>
        </w:sdtPr>
        <w:sdtEndPr/>
        <w:sdtContent>
          <w:r w:rsidRPr="0017303B">
            <w:rPr>
              <w:rFonts w:ascii="Segoe UI Symbol" w:eastAsia="MS Gothic" w:hAnsi="Segoe UI Symbol" w:cs="Segoe UI Symbol" w:hint="eastAsia"/>
              <w:color w:val="000000"/>
              <w:spacing w:val="57"/>
              <w:w w:val="99"/>
              <w:sz w:val="18"/>
              <w:szCs w:val="18"/>
            </w:rPr>
            <w:t>☐</w:t>
          </w:r>
        </w:sdtContent>
      </w:sdt>
      <w:r w:rsidRPr="0017303B">
        <w:rPr>
          <w:rFonts w:ascii="Cambria" w:eastAsia="Arial" w:hAnsi="Cambria" w:cs="Arial"/>
          <w:b/>
          <w:bCs/>
          <w:color w:val="808080"/>
          <w:spacing w:val="-2"/>
          <w:sz w:val="18"/>
          <w:szCs w:val="18"/>
        </w:rPr>
        <w:t>P</w:t>
      </w:r>
      <w:r w:rsidRPr="0017303B">
        <w:rPr>
          <w:rFonts w:ascii="Cambria" w:eastAsia="Arial" w:hAnsi="Cambria" w:cs="Arial"/>
          <w:b/>
          <w:bCs/>
          <w:color w:val="808080"/>
          <w:w w:val="99"/>
          <w:sz w:val="18"/>
          <w:szCs w:val="18"/>
        </w:rPr>
        <w:t>a</w:t>
      </w:r>
      <w:r w:rsidRPr="0017303B">
        <w:rPr>
          <w:rFonts w:ascii="Cambria" w:eastAsia="Arial" w:hAnsi="Cambria" w:cs="Arial"/>
          <w:b/>
          <w:bCs/>
          <w:color w:val="808080"/>
          <w:spacing w:val="-1"/>
          <w:w w:val="99"/>
          <w:sz w:val="18"/>
          <w:szCs w:val="18"/>
        </w:rPr>
        <w:t>ss</w:t>
      </w:r>
      <w:r w:rsidRPr="0017303B">
        <w:rPr>
          <w:rFonts w:ascii="Cambria" w:eastAsia="Arial" w:hAnsi="Cambria" w:cs="Arial"/>
          <w:b/>
          <w:bCs/>
          <w:color w:val="808080"/>
          <w:w w:val="99"/>
          <w:sz w:val="18"/>
          <w:szCs w:val="18"/>
        </w:rPr>
        <w:t>e</w:t>
      </w:r>
      <w:r w:rsidRPr="0017303B">
        <w:rPr>
          <w:rFonts w:ascii="Cambria" w:eastAsia="Arial" w:hAnsi="Cambria" w:cs="Arial"/>
          <w:b/>
          <w:bCs/>
          <w:color w:val="808080"/>
          <w:sz w:val="18"/>
          <w:szCs w:val="18"/>
        </w:rPr>
        <w:t xml:space="preserve">d </w:t>
      </w:r>
      <w:r w:rsidRPr="0017303B">
        <w:rPr>
          <w:rFonts w:ascii="Cambria" w:eastAsia="Arial" w:hAnsi="Cambria" w:cs="Arial"/>
          <w:b/>
          <w:bCs/>
          <w:color w:val="808080"/>
          <w:spacing w:val="-3"/>
          <w:sz w:val="18"/>
          <w:szCs w:val="18"/>
        </w:rPr>
        <w:t xml:space="preserve">   </w:t>
      </w:r>
      <w:sdt>
        <w:sdtPr>
          <w:rPr>
            <w:rFonts w:ascii="Cambria" w:eastAsia="MS Gothic" w:hAnsi="Cambria" w:cs="MS Gothic"/>
            <w:color w:val="000000"/>
            <w:spacing w:val="57"/>
            <w:w w:val="99"/>
            <w:sz w:val="18"/>
            <w:szCs w:val="18"/>
          </w:rPr>
          <w:id w:val="-741879658"/>
          <w14:checkbox>
            <w14:checked w14:val="0"/>
            <w14:checkedState w14:val="2612" w14:font="MS Gothic"/>
            <w14:uncheckedState w14:val="2610" w14:font="MS Gothic"/>
          </w14:checkbox>
        </w:sdtPr>
        <w:sdtEndPr/>
        <w:sdtContent>
          <w:r w:rsidRPr="0017303B">
            <w:rPr>
              <w:rFonts w:ascii="MS Gothic" w:eastAsia="MS Gothic" w:hAnsi="MS Gothic" w:cs="MS Gothic" w:hint="eastAsia"/>
              <w:color w:val="000000"/>
              <w:spacing w:val="57"/>
              <w:w w:val="99"/>
              <w:sz w:val="18"/>
              <w:szCs w:val="18"/>
            </w:rPr>
            <w:t>☐</w:t>
          </w:r>
        </w:sdtContent>
      </w:sdt>
      <w:r w:rsidRPr="0017303B">
        <w:rPr>
          <w:rFonts w:ascii="Cambria" w:eastAsia="Arial" w:hAnsi="Cambria" w:cs="Arial"/>
          <w:b/>
          <w:bCs/>
          <w:color w:val="808080"/>
          <w:spacing w:val="-1"/>
          <w:sz w:val="18"/>
          <w:szCs w:val="18"/>
        </w:rPr>
        <w:t>F</w:t>
      </w:r>
      <w:r w:rsidRPr="0017303B">
        <w:rPr>
          <w:rFonts w:ascii="Cambria" w:eastAsia="Arial" w:hAnsi="Cambria" w:cs="Arial"/>
          <w:b/>
          <w:bCs/>
          <w:color w:val="808080"/>
          <w:spacing w:val="-1"/>
          <w:w w:val="99"/>
          <w:sz w:val="18"/>
          <w:szCs w:val="18"/>
        </w:rPr>
        <w:t>a</w:t>
      </w:r>
      <w:r w:rsidRPr="0017303B">
        <w:rPr>
          <w:rFonts w:ascii="Cambria" w:eastAsia="Arial" w:hAnsi="Cambria" w:cs="Arial"/>
          <w:b/>
          <w:bCs/>
          <w:color w:val="808080"/>
          <w:sz w:val="18"/>
          <w:szCs w:val="18"/>
        </w:rPr>
        <w:t>i</w:t>
      </w:r>
      <w:r w:rsidRPr="0017303B">
        <w:rPr>
          <w:rFonts w:ascii="Cambria" w:eastAsia="Arial" w:hAnsi="Cambria" w:cs="Arial"/>
          <w:b/>
          <w:bCs/>
          <w:color w:val="808080"/>
          <w:spacing w:val="-1"/>
          <w:sz w:val="18"/>
          <w:szCs w:val="18"/>
        </w:rPr>
        <w:t>l</w:t>
      </w:r>
      <w:r w:rsidRPr="0017303B">
        <w:rPr>
          <w:rFonts w:ascii="Cambria" w:eastAsia="Arial" w:hAnsi="Cambria" w:cs="Arial"/>
          <w:b/>
          <w:bCs/>
          <w:color w:val="808080"/>
          <w:spacing w:val="-2"/>
          <w:w w:val="99"/>
          <w:sz w:val="18"/>
          <w:szCs w:val="18"/>
        </w:rPr>
        <w:t>e</w:t>
      </w:r>
      <w:r w:rsidRPr="0017303B">
        <w:rPr>
          <w:rFonts w:ascii="Cambria" w:eastAsia="Arial" w:hAnsi="Cambria" w:cs="Arial"/>
          <w:b/>
          <w:bCs/>
          <w:color w:val="808080"/>
          <w:sz w:val="18"/>
          <w:szCs w:val="18"/>
        </w:rPr>
        <w:t>d</w:t>
      </w:r>
      <w:r w:rsidRPr="0017303B">
        <w:rPr>
          <w:rFonts w:ascii="Cambria" w:eastAsia="Arial" w:hAnsi="Cambria" w:cs="Arial"/>
          <w:b/>
          <w:bCs/>
          <w:color w:val="808080"/>
          <w:spacing w:val="-1"/>
          <w:sz w:val="18"/>
          <w:szCs w:val="18"/>
        </w:rPr>
        <w:t xml:space="preserve">    </w:t>
      </w:r>
      <w:sdt>
        <w:sdtPr>
          <w:rPr>
            <w:rFonts w:ascii="Cambria" w:eastAsia="MS Gothic" w:hAnsi="Cambria" w:cs="MS Gothic"/>
            <w:color w:val="000000"/>
            <w:spacing w:val="57"/>
            <w:w w:val="99"/>
            <w:sz w:val="18"/>
            <w:szCs w:val="18"/>
          </w:rPr>
          <w:id w:val="-1953855549"/>
          <w14:checkbox>
            <w14:checked w14:val="0"/>
            <w14:checkedState w14:val="2612" w14:font="MS Gothic"/>
            <w14:uncheckedState w14:val="2610" w14:font="MS Gothic"/>
          </w14:checkbox>
        </w:sdtPr>
        <w:sdtEndPr/>
        <w:sdtContent>
          <w:r w:rsidRPr="0017303B">
            <w:rPr>
              <w:rFonts w:ascii="Segoe UI Symbol" w:eastAsia="MS Gothic" w:hAnsi="Segoe UI Symbol" w:cs="Segoe UI Symbol" w:hint="eastAsia"/>
              <w:color w:val="000000"/>
              <w:spacing w:val="57"/>
              <w:w w:val="99"/>
              <w:sz w:val="18"/>
              <w:szCs w:val="18"/>
            </w:rPr>
            <w:t>☐</w:t>
          </w:r>
        </w:sdtContent>
      </w:sdt>
      <w:r w:rsidRPr="0017303B">
        <w:rPr>
          <w:rFonts w:ascii="Cambria" w:eastAsia="Arial" w:hAnsi="Cambria" w:cs="Arial"/>
          <w:b/>
          <w:bCs/>
          <w:color w:val="808080"/>
          <w:sz w:val="18"/>
          <w:szCs w:val="18"/>
        </w:rPr>
        <w:t>T</w:t>
      </w:r>
      <w:r w:rsidRPr="0017303B">
        <w:rPr>
          <w:rFonts w:ascii="Cambria" w:eastAsia="Arial" w:hAnsi="Cambria" w:cs="Arial"/>
          <w:b/>
          <w:bCs/>
          <w:color w:val="808080"/>
          <w:spacing w:val="1"/>
          <w:w w:val="99"/>
          <w:sz w:val="18"/>
          <w:szCs w:val="18"/>
        </w:rPr>
        <w:t>a</w:t>
      </w:r>
      <w:r w:rsidRPr="0017303B">
        <w:rPr>
          <w:rFonts w:ascii="Cambria" w:eastAsia="Arial" w:hAnsi="Cambria" w:cs="Arial"/>
          <w:b/>
          <w:bCs/>
          <w:color w:val="808080"/>
          <w:spacing w:val="-1"/>
          <w:sz w:val="18"/>
          <w:szCs w:val="18"/>
        </w:rPr>
        <w:t>b</w:t>
      </w:r>
      <w:r w:rsidRPr="0017303B">
        <w:rPr>
          <w:rFonts w:ascii="Cambria" w:eastAsia="Arial" w:hAnsi="Cambria" w:cs="Arial"/>
          <w:b/>
          <w:bCs/>
          <w:color w:val="808080"/>
          <w:sz w:val="18"/>
          <w:szCs w:val="18"/>
        </w:rPr>
        <w:t>l</w:t>
      </w:r>
      <w:r w:rsidRPr="0017303B">
        <w:rPr>
          <w:rFonts w:ascii="Cambria" w:eastAsia="Arial" w:hAnsi="Cambria" w:cs="Arial"/>
          <w:b/>
          <w:bCs/>
          <w:color w:val="808080"/>
          <w:spacing w:val="-1"/>
          <w:w w:val="99"/>
          <w:sz w:val="18"/>
          <w:szCs w:val="18"/>
        </w:rPr>
        <w:t>e</w:t>
      </w:r>
      <w:r w:rsidRPr="0017303B">
        <w:rPr>
          <w:rFonts w:ascii="Cambria" w:eastAsia="Arial" w:hAnsi="Cambria" w:cs="Arial"/>
          <w:b/>
          <w:bCs/>
          <w:color w:val="808080"/>
          <w:sz w:val="18"/>
          <w:szCs w:val="18"/>
        </w:rPr>
        <w:t>d</w:t>
      </w:r>
      <w:r w:rsidRPr="0017303B">
        <w:rPr>
          <w:rFonts w:ascii="Cambria" w:eastAsia="Arial" w:hAnsi="Cambria" w:cs="Arial"/>
          <w:b/>
          <w:bCs/>
          <w:color w:val="808080"/>
          <w:spacing w:val="1"/>
          <w:sz w:val="18"/>
          <w:szCs w:val="18"/>
        </w:rPr>
        <w:t xml:space="preserve">    </w:t>
      </w:r>
      <w:sdt>
        <w:sdtPr>
          <w:rPr>
            <w:rFonts w:ascii="Cambria" w:eastAsia="MS Gothic" w:hAnsi="Cambria" w:cs="MS Gothic"/>
            <w:color w:val="000000"/>
            <w:spacing w:val="57"/>
            <w:w w:val="99"/>
            <w:sz w:val="18"/>
            <w:szCs w:val="18"/>
          </w:rPr>
          <w:id w:val="-612739925"/>
          <w14:checkbox>
            <w14:checked w14:val="0"/>
            <w14:checkedState w14:val="2612" w14:font="MS Gothic"/>
            <w14:uncheckedState w14:val="2610" w14:font="MS Gothic"/>
          </w14:checkbox>
        </w:sdtPr>
        <w:sdtEndPr/>
        <w:sdtContent>
          <w:r w:rsidRPr="0017303B">
            <w:rPr>
              <w:rFonts w:ascii="Segoe UI Symbol" w:eastAsia="MS Gothic" w:hAnsi="Segoe UI Symbol" w:cs="Segoe UI Symbol" w:hint="eastAsia"/>
              <w:color w:val="000000"/>
              <w:spacing w:val="57"/>
              <w:w w:val="99"/>
              <w:sz w:val="18"/>
              <w:szCs w:val="18"/>
            </w:rPr>
            <w:t>☐</w:t>
          </w:r>
        </w:sdtContent>
      </w:sdt>
      <w:r w:rsidRPr="0017303B">
        <w:rPr>
          <w:rFonts w:ascii="Cambria" w:eastAsia="Arial" w:hAnsi="Cambria" w:cs="Arial"/>
          <w:b/>
          <w:bCs/>
          <w:color w:val="808080"/>
          <w:sz w:val="18"/>
          <w:szCs w:val="18"/>
        </w:rPr>
        <w:t>S</w:t>
      </w:r>
      <w:r w:rsidRPr="0017303B">
        <w:rPr>
          <w:rFonts w:ascii="Cambria" w:eastAsia="Arial" w:hAnsi="Cambria" w:cs="Arial"/>
          <w:b/>
          <w:bCs/>
          <w:color w:val="808080"/>
          <w:spacing w:val="-1"/>
          <w:w w:val="99"/>
          <w:sz w:val="18"/>
          <w:szCs w:val="18"/>
        </w:rPr>
        <w:t>e</w:t>
      </w:r>
      <w:r w:rsidRPr="0017303B">
        <w:rPr>
          <w:rFonts w:ascii="Cambria" w:eastAsia="Arial" w:hAnsi="Cambria" w:cs="Arial"/>
          <w:b/>
          <w:bCs/>
          <w:color w:val="808080"/>
          <w:sz w:val="18"/>
          <w:szCs w:val="18"/>
        </w:rPr>
        <w:t>nt to</w:t>
      </w:r>
      <w:r w:rsidRPr="0017303B">
        <w:rPr>
          <w:rFonts w:ascii="Cambria" w:eastAsia="Arial" w:hAnsi="Cambria" w:cs="Arial"/>
          <w:b/>
          <w:bCs/>
          <w:color w:val="808080"/>
          <w:spacing w:val="1"/>
          <w:sz w:val="18"/>
          <w:szCs w:val="18"/>
        </w:rPr>
        <w:t xml:space="preserve"> </w:t>
      </w:r>
      <w:r w:rsidRPr="0017303B">
        <w:rPr>
          <w:rFonts w:ascii="Cambria" w:eastAsia="Arial" w:hAnsi="Cambria" w:cs="Arial"/>
          <w:b/>
          <w:bCs/>
          <w:color w:val="808080"/>
          <w:w w:val="99"/>
          <w:sz w:val="18"/>
          <w:szCs w:val="18"/>
        </w:rPr>
        <w:t>C</w:t>
      </w:r>
      <w:r w:rsidRPr="0017303B">
        <w:rPr>
          <w:rFonts w:ascii="Cambria" w:eastAsia="Arial" w:hAnsi="Cambria" w:cs="Arial"/>
          <w:b/>
          <w:bCs/>
          <w:color w:val="808080"/>
          <w:spacing w:val="-1"/>
          <w:sz w:val="18"/>
          <w:szCs w:val="18"/>
        </w:rPr>
        <w:t>o</w:t>
      </w:r>
      <w:r w:rsidRPr="0017303B">
        <w:rPr>
          <w:rFonts w:ascii="Cambria" w:eastAsia="Arial" w:hAnsi="Cambria" w:cs="Arial"/>
          <w:b/>
          <w:bCs/>
          <w:color w:val="808080"/>
          <w:w w:val="99"/>
          <w:sz w:val="18"/>
          <w:szCs w:val="18"/>
        </w:rPr>
        <w:t>mm</w:t>
      </w:r>
      <w:r w:rsidRPr="0017303B">
        <w:rPr>
          <w:rFonts w:ascii="Cambria" w:eastAsia="Arial" w:hAnsi="Cambria" w:cs="Arial"/>
          <w:b/>
          <w:bCs/>
          <w:color w:val="808080"/>
          <w:sz w:val="18"/>
          <w:szCs w:val="18"/>
        </w:rPr>
        <w:t>itt</w:t>
      </w:r>
      <w:r w:rsidRPr="0017303B">
        <w:rPr>
          <w:rFonts w:ascii="Cambria" w:eastAsia="Arial" w:hAnsi="Cambria" w:cs="Arial"/>
          <w:b/>
          <w:bCs/>
          <w:color w:val="808080"/>
          <w:spacing w:val="-1"/>
          <w:sz w:val="18"/>
          <w:szCs w:val="18"/>
        </w:rPr>
        <w:t>e</w:t>
      </w:r>
      <w:r w:rsidRPr="0017303B">
        <w:rPr>
          <w:rFonts w:ascii="Cambria" w:eastAsia="Arial" w:hAnsi="Cambria" w:cs="Arial"/>
          <w:b/>
          <w:bCs/>
          <w:color w:val="808080"/>
          <w:sz w:val="18"/>
          <w:szCs w:val="18"/>
        </w:rPr>
        <w:t>e</w:t>
      </w:r>
    </w:p>
    <w:p w14:paraId="1EEFF00F" w14:textId="77777777" w:rsidR="001277E7" w:rsidRPr="0017303B" w:rsidRDefault="001277E7" w:rsidP="001277E7">
      <w:pPr>
        <w:spacing w:line="240" w:lineRule="exact"/>
        <w:ind w:hanging="5514"/>
        <w:jc w:val="center"/>
        <w:rPr>
          <w:rFonts w:ascii="Cambria" w:eastAsia="Arial" w:hAnsi="Cambria" w:cs="Arial"/>
        </w:rPr>
      </w:pPr>
    </w:p>
    <w:p w14:paraId="75D92193" w14:textId="77777777" w:rsidR="001277E7" w:rsidRPr="0017303B" w:rsidRDefault="001277E7" w:rsidP="001277E7">
      <w:pPr>
        <w:widowControl w:val="0"/>
        <w:spacing w:line="239" w:lineRule="auto"/>
        <w:ind w:right="531"/>
        <w:jc w:val="both"/>
        <w:rPr>
          <w:rFonts w:ascii="Cambria" w:eastAsia="Arial" w:hAnsi="Cambria" w:cs="Arial"/>
          <w:color w:val="000000"/>
          <w:sz w:val="20"/>
          <w:szCs w:val="20"/>
        </w:rPr>
      </w:pPr>
      <w:r w:rsidRPr="0017303B">
        <w:rPr>
          <w:rFonts w:ascii="Cambria" w:eastAsia="Arial" w:hAnsi="Cambria" w:cs="Arial"/>
          <w:b/>
          <w:bCs/>
          <w:color w:val="000000"/>
          <w:w w:val="99"/>
          <w:sz w:val="20"/>
          <w:szCs w:val="20"/>
        </w:rPr>
        <w:t>NOT</w:t>
      </w:r>
      <w:r w:rsidRPr="0017303B">
        <w:rPr>
          <w:rFonts w:ascii="Cambria" w:eastAsia="Arial" w:hAnsi="Cambria" w:cs="Arial"/>
          <w:b/>
          <w:bCs/>
          <w:color w:val="000000"/>
          <w:spacing w:val="-3"/>
          <w:w w:val="99"/>
          <w:sz w:val="20"/>
          <w:szCs w:val="20"/>
        </w:rPr>
        <w:t>E</w:t>
      </w:r>
      <w:r w:rsidRPr="0017303B">
        <w:rPr>
          <w:rFonts w:ascii="Cambria" w:eastAsia="Arial" w:hAnsi="Cambria" w:cs="Arial"/>
          <w:b/>
          <w:bCs/>
          <w:color w:val="000000"/>
          <w:w w:val="99"/>
          <w:sz w:val="20"/>
          <w:szCs w:val="20"/>
        </w:rPr>
        <w:t>:</w:t>
      </w:r>
      <w:r w:rsidRPr="0017303B">
        <w:rPr>
          <w:rFonts w:ascii="Cambria" w:eastAsia="Arial" w:hAnsi="Cambria" w:cs="Arial"/>
          <w:b/>
          <w:bCs/>
          <w:color w:val="000000"/>
          <w:sz w:val="20"/>
          <w:szCs w:val="20"/>
        </w:rPr>
        <w:t xml:space="preserve"> </w:t>
      </w:r>
      <w:r w:rsidRPr="0017303B">
        <w:rPr>
          <w:rFonts w:ascii="Cambria" w:eastAsia="Arial" w:hAnsi="Cambria" w:cs="Arial"/>
          <w:color w:val="000000"/>
          <w:spacing w:val="1"/>
          <w:w w:val="99"/>
          <w:sz w:val="20"/>
          <w:szCs w:val="20"/>
        </w:rPr>
        <w:t>T</w:t>
      </w:r>
      <w:r w:rsidRPr="0017303B">
        <w:rPr>
          <w:rFonts w:ascii="Cambria" w:eastAsia="Arial" w:hAnsi="Cambria" w:cs="Arial"/>
          <w:color w:val="000000"/>
          <w:w w:val="99"/>
          <w:sz w:val="20"/>
          <w:szCs w:val="20"/>
        </w:rPr>
        <w:t>he</w:t>
      </w:r>
      <w:r w:rsidRPr="0017303B">
        <w:rPr>
          <w:rFonts w:ascii="Cambria" w:eastAsia="Arial" w:hAnsi="Cambria" w:cs="Arial"/>
          <w:color w:val="000000"/>
          <w:spacing w:val="-1"/>
          <w:sz w:val="20"/>
          <w:szCs w:val="20"/>
        </w:rPr>
        <w:t xml:space="preserve"> </w:t>
      </w:r>
      <w:r w:rsidRPr="0017303B">
        <w:rPr>
          <w:rFonts w:ascii="Cambria" w:eastAsia="Arial" w:hAnsi="Cambria" w:cs="Arial"/>
          <w:color w:val="000000"/>
          <w:w w:val="99"/>
          <w:sz w:val="20"/>
          <w:szCs w:val="20"/>
        </w:rPr>
        <w:t>en</w:t>
      </w:r>
      <w:r w:rsidRPr="0017303B">
        <w:rPr>
          <w:rFonts w:ascii="Cambria" w:eastAsia="Arial" w:hAnsi="Cambria" w:cs="Arial"/>
          <w:color w:val="000000"/>
          <w:spacing w:val="-3"/>
          <w:w w:val="99"/>
          <w:sz w:val="20"/>
          <w:szCs w:val="20"/>
        </w:rPr>
        <w:t>a</w:t>
      </w:r>
      <w:r w:rsidRPr="0017303B">
        <w:rPr>
          <w:rFonts w:ascii="Cambria" w:eastAsia="Arial" w:hAnsi="Cambria" w:cs="Arial"/>
          <w:color w:val="000000"/>
          <w:w w:val="99"/>
          <w:sz w:val="20"/>
          <w:szCs w:val="20"/>
        </w:rPr>
        <w:t>ctm</w:t>
      </w:r>
      <w:r w:rsidRPr="0017303B">
        <w:rPr>
          <w:rFonts w:ascii="Cambria" w:eastAsia="Arial" w:hAnsi="Cambria" w:cs="Arial"/>
          <w:color w:val="000000"/>
          <w:spacing w:val="-2"/>
          <w:w w:val="99"/>
          <w:sz w:val="20"/>
          <w:szCs w:val="20"/>
        </w:rPr>
        <w:t>e</w:t>
      </w:r>
      <w:r w:rsidRPr="0017303B">
        <w:rPr>
          <w:rFonts w:ascii="Cambria" w:eastAsia="Arial" w:hAnsi="Cambria" w:cs="Arial"/>
          <w:color w:val="000000"/>
          <w:w w:val="99"/>
          <w:sz w:val="20"/>
          <w:szCs w:val="20"/>
        </w:rPr>
        <w:t>nt</w:t>
      </w:r>
      <w:r w:rsidRPr="0017303B">
        <w:rPr>
          <w:rFonts w:ascii="Cambria" w:eastAsia="Arial" w:hAnsi="Cambria" w:cs="Arial"/>
          <w:color w:val="000000"/>
          <w:sz w:val="20"/>
          <w:szCs w:val="20"/>
        </w:rPr>
        <w:t xml:space="preserve"> </w:t>
      </w:r>
      <w:r w:rsidRPr="0017303B">
        <w:rPr>
          <w:rFonts w:ascii="Cambria" w:eastAsia="Arial" w:hAnsi="Cambria" w:cs="Arial"/>
          <w:color w:val="000000"/>
          <w:spacing w:val="-1"/>
          <w:w w:val="99"/>
          <w:sz w:val="20"/>
          <w:szCs w:val="20"/>
        </w:rPr>
        <w:t>o</w:t>
      </w:r>
      <w:r w:rsidRPr="0017303B">
        <w:rPr>
          <w:rFonts w:ascii="Cambria" w:eastAsia="Arial" w:hAnsi="Cambria" w:cs="Arial"/>
          <w:color w:val="000000"/>
          <w:w w:val="99"/>
          <w:sz w:val="20"/>
          <w:szCs w:val="20"/>
        </w:rPr>
        <w:t>f</w:t>
      </w:r>
      <w:r w:rsidRPr="0017303B">
        <w:rPr>
          <w:rFonts w:ascii="Cambria" w:eastAsia="Arial" w:hAnsi="Cambria" w:cs="Arial"/>
          <w:color w:val="000000"/>
          <w:sz w:val="20"/>
          <w:szCs w:val="20"/>
        </w:rPr>
        <w:t xml:space="preserve"> </w:t>
      </w:r>
      <w:r w:rsidRPr="0017303B">
        <w:rPr>
          <w:rFonts w:ascii="Cambria" w:eastAsia="Arial" w:hAnsi="Cambria" w:cs="Arial"/>
          <w:color w:val="000000"/>
          <w:spacing w:val="-4"/>
          <w:w w:val="99"/>
          <w:sz w:val="20"/>
          <w:szCs w:val="20"/>
        </w:rPr>
        <w:t>P</w:t>
      </w:r>
      <w:r w:rsidRPr="0017303B">
        <w:rPr>
          <w:rFonts w:ascii="Cambria" w:eastAsia="Arial" w:hAnsi="Cambria" w:cs="Arial"/>
          <w:color w:val="000000"/>
          <w:w w:val="99"/>
          <w:sz w:val="20"/>
          <w:szCs w:val="20"/>
        </w:rPr>
        <w:t>o</w:t>
      </w:r>
      <w:r w:rsidRPr="0017303B">
        <w:rPr>
          <w:rFonts w:ascii="Cambria" w:eastAsia="Arial" w:hAnsi="Cambria" w:cs="Arial"/>
          <w:color w:val="000000"/>
          <w:spacing w:val="-2"/>
          <w:w w:val="99"/>
          <w:sz w:val="20"/>
          <w:szCs w:val="20"/>
        </w:rPr>
        <w:t>l</w:t>
      </w:r>
      <w:r w:rsidRPr="0017303B">
        <w:rPr>
          <w:rFonts w:ascii="Cambria" w:eastAsia="Arial" w:hAnsi="Cambria" w:cs="Arial"/>
          <w:color w:val="000000"/>
          <w:spacing w:val="-1"/>
          <w:w w:val="99"/>
          <w:sz w:val="20"/>
          <w:szCs w:val="20"/>
        </w:rPr>
        <w:t>i</w:t>
      </w:r>
      <w:r w:rsidRPr="0017303B">
        <w:rPr>
          <w:rFonts w:ascii="Cambria" w:eastAsia="Arial" w:hAnsi="Cambria" w:cs="Arial"/>
          <w:color w:val="000000"/>
          <w:w w:val="99"/>
          <w:sz w:val="20"/>
          <w:szCs w:val="20"/>
        </w:rPr>
        <w:t>c</w:t>
      </w:r>
      <w:r w:rsidRPr="0017303B">
        <w:rPr>
          <w:rFonts w:ascii="Cambria" w:eastAsia="Arial" w:hAnsi="Cambria" w:cs="Arial"/>
          <w:color w:val="000000"/>
          <w:spacing w:val="-1"/>
          <w:w w:val="99"/>
          <w:sz w:val="20"/>
          <w:szCs w:val="20"/>
        </w:rPr>
        <w:t>i</w:t>
      </w:r>
      <w:r w:rsidRPr="0017303B">
        <w:rPr>
          <w:rFonts w:ascii="Cambria" w:eastAsia="Arial" w:hAnsi="Cambria" w:cs="Arial"/>
          <w:color w:val="000000"/>
          <w:w w:val="99"/>
          <w:sz w:val="20"/>
          <w:szCs w:val="20"/>
        </w:rPr>
        <w:t>es</w:t>
      </w:r>
      <w:r w:rsidRPr="0017303B">
        <w:rPr>
          <w:rFonts w:ascii="Cambria" w:eastAsia="Arial" w:hAnsi="Cambria" w:cs="Arial"/>
          <w:color w:val="000000"/>
          <w:spacing w:val="1"/>
          <w:sz w:val="20"/>
          <w:szCs w:val="20"/>
        </w:rPr>
        <w:t xml:space="preserve"> </w:t>
      </w:r>
      <w:r w:rsidRPr="0017303B">
        <w:rPr>
          <w:rFonts w:ascii="Cambria" w:eastAsia="Arial" w:hAnsi="Cambria" w:cs="Arial"/>
          <w:color w:val="000000"/>
          <w:w w:val="99"/>
          <w:sz w:val="20"/>
          <w:szCs w:val="20"/>
        </w:rPr>
        <w:t>a</w:t>
      </w:r>
      <w:r w:rsidRPr="0017303B">
        <w:rPr>
          <w:rFonts w:ascii="Cambria" w:eastAsia="Arial" w:hAnsi="Cambria" w:cs="Arial"/>
          <w:color w:val="000000"/>
          <w:spacing w:val="-1"/>
          <w:w w:val="99"/>
          <w:sz w:val="20"/>
          <w:szCs w:val="20"/>
        </w:rPr>
        <w:t>n</w:t>
      </w:r>
      <w:r w:rsidRPr="0017303B">
        <w:rPr>
          <w:rFonts w:ascii="Cambria" w:eastAsia="Arial" w:hAnsi="Cambria" w:cs="Arial"/>
          <w:color w:val="000000"/>
          <w:w w:val="99"/>
          <w:sz w:val="20"/>
          <w:szCs w:val="20"/>
        </w:rPr>
        <w:t>d/</w:t>
      </w:r>
      <w:r w:rsidRPr="0017303B">
        <w:rPr>
          <w:rFonts w:ascii="Cambria" w:eastAsia="Arial" w:hAnsi="Cambria" w:cs="Arial"/>
          <w:color w:val="000000"/>
          <w:spacing w:val="-4"/>
          <w:w w:val="99"/>
          <w:sz w:val="20"/>
          <w:szCs w:val="20"/>
        </w:rPr>
        <w:t>o</w:t>
      </w:r>
      <w:r w:rsidRPr="0017303B">
        <w:rPr>
          <w:rFonts w:ascii="Cambria" w:eastAsia="Arial" w:hAnsi="Cambria" w:cs="Arial"/>
          <w:color w:val="000000"/>
          <w:w w:val="99"/>
          <w:sz w:val="20"/>
          <w:szCs w:val="20"/>
        </w:rPr>
        <w:t>r</w:t>
      </w:r>
      <w:r w:rsidRPr="0017303B">
        <w:rPr>
          <w:rFonts w:ascii="Cambria" w:eastAsia="Arial" w:hAnsi="Cambria" w:cs="Arial"/>
          <w:color w:val="000000"/>
          <w:sz w:val="20"/>
          <w:szCs w:val="20"/>
        </w:rPr>
        <w:t xml:space="preserve"> </w:t>
      </w:r>
      <w:r w:rsidRPr="0017303B">
        <w:rPr>
          <w:rFonts w:ascii="Cambria" w:eastAsia="Arial" w:hAnsi="Cambria" w:cs="Arial"/>
          <w:color w:val="000000"/>
          <w:w w:val="99"/>
          <w:sz w:val="20"/>
          <w:szCs w:val="20"/>
        </w:rPr>
        <w:t>Ru</w:t>
      </w:r>
      <w:r w:rsidRPr="0017303B">
        <w:rPr>
          <w:rFonts w:ascii="Cambria" w:eastAsia="Arial" w:hAnsi="Cambria" w:cs="Arial"/>
          <w:color w:val="000000"/>
          <w:spacing w:val="-1"/>
          <w:w w:val="99"/>
          <w:sz w:val="20"/>
          <w:szCs w:val="20"/>
        </w:rPr>
        <w:t>l</w:t>
      </w:r>
      <w:r w:rsidRPr="0017303B">
        <w:rPr>
          <w:rFonts w:ascii="Cambria" w:eastAsia="Arial" w:hAnsi="Cambria" w:cs="Arial"/>
          <w:color w:val="000000"/>
          <w:spacing w:val="-3"/>
          <w:w w:val="99"/>
          <w:sz w:val="20"/>
          <w:szCs w:val="20"/>
        </w:rPr>
        <w:t>e</w:t>
      </w:r>
      <w:r w:rsidRPr="0017303B">
        <w:rPr>
          <w:rFonts w:ascii="Cambria" w:eastAsia="Arial" w:hAnsi="Cambria" w:cs="Arial"/>
          <w:color w:val="000000"/>
          <w:w w:val="99"/>
          <w:sz w:val="20"/>
          <w:szCs w:val="20"/>
        </w:rPr>
        <w:t>s</w:t>
      </w:r>
      <w:r w:rsidRPr="0017303B">
        <w:rPr>
          <w:rFonts w:ascii="Cambria" w:eastAsia="Arial" w:hAnsi="Cambria" w:cs="Arial"/>
          <w:color w:val="000000"/>
          <w:sz w:val="20"/>
          <w:szCs w:val="20"/>
        </w:rPr>
        <w:t xml:space="preserve"> </w:t>
      </w:r>
      <w:r w:rsidRPr="0017303B">
        <w:rPr>
          <w:rFonts w:ascii="Cambria" w:eastAsia="Arial" w:hAnsi="Cambria" w:cs="Arial"/>
          <w:color w:val="000000"/>
          <w:w w:val="99"/>
          <w:sz w:val="20"/>
          <w:szCs w:val="20"/>
        </w:rPr>
        <w:t>re</w:t>
      </w:r>
      <w:r w:rsidRPr="0017303B">
        <w:rPr>
          <w:rFonts w:ascii="Cambria" w:eastAsia="Arial" w:hAnsi="Cambria" w:cs="Arial"/>
          <w:color w:val="000000"/>
          <w:spacing w:val="-2"/>
          <w:w w:val="99"/>
          <w:sz w:val="20"/>
          <w:szCs w:val="20"/>
        </w:rPr>
        <w:t>q</w:t>
      </w:r>
      <w:r w:rsidRPr="0017303B">
        <w:rPr>
          <w:rFonts w:ascii="Cambria" w:eastAsia="Arial" w:hAnsi="Cambria" w:cs="Arial"/>
          <w:color w:val="000000"/>
          <w:spacing w:val="-1"/>
          <w:w w:val="99"/>
          <w:sz w:val="20"/>
          <w:szCs w:val="20"/>
        </w:rPr>
        <w:t>ui</w:t>
      </w:r>
      <w:r w:rsidRPr="0017303B">
        <w:rPr>
          <w:rFonts w:ascii="Cambria" w:eastAsia="Arial" w:hAnsi="Cambria" w:cs="Arial"/>
          <w:color w:val="000000"/>
          <w:w w:val="99"/>
          <w:sz w:val="20"/>
          <w:szCs w:val="20"/>
        </w:rPr>
        <w:t>r</w:t>
      </w:r>
      <w:r w:rsidRPr="0017303B">
        <w:rPr>
          <w:rFonts w:ascii="Cambria" w:eastAsia="Arial" w:hAnsi="Cambria" w:cs="Arial"/>
          <w:color w:val="000000"/>
          <w:spacing w:val="-3"/>
          <w:w w:val="99"/>
          <w:sz w:val="20"/>
          <w:szCs w:val="20"/>
        </w:rPr>
        <w:t>e</w:t>
      </w:r>
      <w:r w:rsidRPr="0017303B">
        <w:rPr>
          <w:rFonts w:ascii="Cambria" w:eastAsia="Arial" w:hAnsi="Cambria" w:cs="Arial"/>
          <w:color w:val="000000"/>
          <w:spacing w:val="-1"/>
          <w:w w:val="99"/>
          <w:sz w:val="20"/>
          <w:szCs w:val="20"/>
        </w:rPr>
        <w:t>s</w:t>
      </w:r>
      <w:r w:rsidRPr="0017303B">
        <w:rPr>
          <w:rFonts w:ascii="Cambria" w:eastAsia="Arial" w:hAnsi="Cambria" w:cs="Arial"/>
          <w:color w:val="000000"/>
          <w:spacing w:val="1"/>
          <w:sz w:val="20"/>
          <w:szCs w:val="20"/>
        </w:rPr>
        <w:t xml:space="preserve"> </w:t>
      </w:r>
      <w:r w:rsidRPr="0017303B">
        <w:rPr>
          <w:rFonts w:ascii="Cambria" w:eastAsia="Arial" w:hAnsi="Cambria" w:cs="Arial"/>
          <w:color w:val="000000"/>
          <w:w w:val="99"/>
          <w:sz w:val="20"/>
          <w:szCs w:val="20"/>
        </w:rPr>
        <w:t>deta</w:t>
      </w:r>
      <w:r w:rsidRPr="0017303B">
        <w:rPr>
          <w:rFonts w:ascii="Cambria" w:eastAsia="Arial" w:hAnsi="Cambria" w:cs="Arial"/>
          <w:color w:val="000000"/>
          <w:spacing w:val="-2"/>
          <w:w w:val="99"/>
          <w:sz w:val="20"/>
          <w:szCs w:val="20"/>
        </w:rPr>
        <w:t>i</w:t>
      </w:r>
      <w:r w:rsidRPr="0017303B">
        <w:rPr>
          <w:rFonts w:ascii="Cambria" w:eastAsia="Arial" w:hAnsi="Cambria" w:cs="Arial"/>
          <w:color w:val="000000"/>
          <w:spacing w:val="-1"/>
          <w:w w:val="99"/>
          <w:sz w:val="20"/>
          <w:szCs w:val="20"/>
        </w:rPr>
        <w:t>l</w:t>
      </w:r>
      <w:r w:rsidRPr="0017303B">
        <w:rPr>
          <w:rFonts w:ascii="Cambria" w:eastAsia="Arial" w:hAnsi="Cambria" w:cs="Arial"/>
          <w:color w:val="000000"/>
          <w:w w:val="99"/>
          <w:sz w:val="20"/>
          <w:szCs w:val="20"/>
        </w:rPr>
        <w:t>ed</w:t>
      </w:r>
      <w:r w:rsidRPr="0017303B">
        <w:rPr>
          <w:rFonts w:ascii="Cambria" w:eastAsia="Arial" w:hAnsi="Cambria" w:cs="Arial"/>
          <w:color w:val="000000"/>
          <w:spacing w:val="-1"/>
          <w:sz w:val="20"/>
          <w:szCs w:val="20"/>
        </w:rPr>
        <w:t xml:space="preserve"> </w:t>
      </w:r>
      <w:r w:rsidRPr="0017303B">
        <w:rPr>
          <w:rFonts w:ascii="Cambria" w:eastAsia="Arial" w:hAnsi="Cambria" w:cs="Arial"/>
          <w:color w:val="000000"/>
          <w:w w:val="99"/>
          <w:sz w:val="20"/>
          <w:szCs w:val="20"/>
        </w:rPr>
        <w:t>co</w:t>
      </w:r>
      <w:r w:rsidRPr="0017303B">
        <w:rPr>
          <w:rFonts w:ascii="Cambria" w:eastAsia="Arial" w:hAnsi="Cambria" w:cs="Arial"/>
          <w:color w:val="000000"/>
          <w:spacing w:val="-3"/>
          <w:w w:val="99"/>
          <w:sz w:val="20"/>
          <w:szCs w:val="20"/>
        </w:rPr>
        <w:t>o</w:t>
      </w:r>
      <w:r w:rsidRPr="0017303B">
        <w:rPr>
          <w:rFonts w:ascii="Cambria" w:eastAsia="Arial" w:hAnsi="Cambria" w:cs="Arial"/>
          <w:color w:val="000000"/>
          <w:w w:val="99"/>
          <w:sz w:val="20"/>
          <w:szCs w:val="20"/>
        </w:rPr>
        <w:t>rd</w:t>
      </w:r>
      <w:r w:rsidRPr="0017303B">
        <w:rPr>
          <w:rFonts w:ascii="Cambria" w:eastAsia="Arial" w:hAnsi="Cambria" w:cs="Arial"/>
          <w:color w:val="000000"/>
          <w:spacing w:val="-3"/>
          <w:w w:val="99"/>
          <w:sz w:val="20"/>
          <w:szCs w:val="20"/>
        </w:rPr>
        <w:t>i</w:t>
      </w:r>
      <w:r w:rsidRPr="0017303B">
        <w:rPr>
          <w:rFonts w:ascii="Cambria" w:eastAsia="Arial" w:hAnsi="Cambria" w:cs="Arial"/>
          <w:color w:val="000000"/>
          <w:w w:val="99"/>
          <w:sz w:val="20"/>
          <w:szCs w:val="20"/>
        </w:rPr>
        <w:t>nat</w:t>
      </w:r>
      <w:r w:rsidRPr="0017303B">
        <w:rPr>
          <w:rFonts w:ascii="Cambria" w:eastAsia="Arial" w:hAnsi="Cambria" w:cs="Arial"/>
          <w:color w:val="000000"/>
          <w:spacing w:val="-1"/>
          <w:w w:val="99"/>
          <w:sz w:val="20"/>
          <w:szCs w:val="20"/>
        </w:rPr>
        <w:t>i</w:t>
      </w:r>
      <w:r w:rsidRPr="0017303B">
        <w:rPr>
          <w:rFonts w:ascii="Cambria" w:eastAsia="Arial" w:hAnsi="Cambria" w:cs="Arial"/>
          <w:color w:val="000000"/>
          <w:w w:val="99"/>
          <w:sz w:val="20"/>
          <w:szCs w:val="20"/>
        </w:rPr>
        <w:t>on</w:t>
      </w:r>
      <w:r w:rsidRPr="0017303B">
        <w:rPr>
          <w:rFonts w:ascii="Cambria" w:eastAsia="Arial" w:hAnsi="Cambria" w:cs="Arial"/>
          <w:color w:val="000000"/>
          <w:spacing w:val="2"/>
          <w:sz w:val="20"/>
          <w:szCs w:val="20"/>
        </w:rPr>
        <w:t xml:space="preserve"> </w:t>
      </w:r>
      <w:r w:rsidRPr="0017303B">
        <w:rPr>
          <w:rFonts w:ascii="Cambria" w:eastAsia="Arial" w:hAnsi="Cambria" w:cs="Arial"/>
          <w:color w:val="000000"/>
          <w:w w:val="99"/>
          <w:sz w:val="20"/>
          <w:szCs w:val="20"/>
        </w:rPr>
        <w:t>a</w:t>
      </w:r>
      <w:r w:rsidRPr="0017303B">
        <w:rPr>
          <w:rFonts w:ascii="Cambria" w:eastAsia="Arial" w:hAnsi="Cambria" w:cs="Arial"/>
          <w:color w:val="000000"/>
          <w:spacing w:val="-1"/>
          <w:w w:val="99"/>
          <w:sz w:val="20"/>
          <w:szCs w:val="20"/>
        </w:rPr>
        <w:t>n</w:t>
      </w:r>
      <w:r w:rsidRPr="0017303B">
        <w:rPr>
          <w:rFonts w:ascii="Cambria" w:eastAsia="Arial" w:hAnsi="Cambria" w:cs="Arial"/>
          <w:color w:val="000000"/>
          <w:w w:val="99"/>
          <w:sz w:val="20"/>
          <w:szCs w:val="20"/>
        </w:rPr>
        <w:t>d</w:t>
      </w:r>
      <w:r w:rsidRPr="0017303B">
        <w:rPr>
          <w:rFonts w:ascii="Cambria" w:eastAsia="Arial" w:hAnsi="Cambria" w:cs="Arial"/>
          <w:color w:val="000000"/>
          <w:spacing w:val="-2"/>
          <w:sz w:val="20"/>
          <w:szCs w:val="20"/>
        </w:rPr>
        <w:t xml:space="preserve"> </w:t>
      </w:r>
      <w:r w:rsidRPr="0017303B">
        <w:rPr>
          <w:rFonts w:ascii="Cambria" w:eastAsia="Arial" w:hAnsi="Cambria" w:cs="Arial"/>
          <w:color w:val="000000"/>
          <w:w w:val="99"/>
          <w:sz w:val="20"/>
          <w:szCs w:val="20"/>
        </w:rPr>
        <w:t>c</w:t>
      </w:r>
      <w:r w:rsidRPr="0017303B">
        <w:rPr>
          <w:rFonts w:ascii="Cambria" w:eastAsia="Arial" w:hAnsi="Cambria" w:cs="Arial"/>
          <w:color w:val="000000"/>
          <w:spacing w:val="-1"/>
          <w:w w:val="99"/>
          <w:sz w:val="20"/>
          <w:szCs w:val="20"/>
        </w:rPr>
        <w:t>l</w:t>
      </w:r>
      <w:r w:rsidRPr="0017303B">
        <w:rPr>
          <w:rFonts w:ascii="Cambria" w:eastAsia="Arial" w:hAnsi="Cambria" w:cs="Arial"/>
          <w:color w:val="000000"/>
          <w:w w:val="99"/>
          <w:sz w:val="20"/>
          <w:szCs w:val="20"/>
        </w:rPr>
        <w:t>ar</w:t>
      </w:r>
      <w:r w:rsidRPr="0017303B">
        <w:rPr>
          <w:rFonts w:ascii="Cambria" w:eastAsia="Arial" w:hAnsi="Cambria" w:cs="Arial"/>
          <w:color w:val="000000"/>
          <w:spacing w:val="-4"/>
          <w:w w:val="99"/>
          <w:sz w:val="20"/>
          <w:szCs w:val="20"/>
        </w:rPr>
        <w:t>i</w:t>
      </w:r>
      <w:r w:rsidRPr="0017303B">
        <w:rPr>
          <w:rFonts w:ascii="Cambria" w:eastAsia="Arial" w:hAnsi="Cambria" w:cs="Arial"/>
          <w:color w:val="000000"/>
          <w:w w:val="99"/>
          <w:sz w:val="20"/>
          <w:szCs w:val="20"/>
        </w:rPr>
        <w:t>t</w:t>
      </w:r>
      <w:r w:rsidRPr="0017303B">
        <w:rPr>
          <w:rFonts w:ascii="Cambria" w:eastAsia="Arial" w:hAnsi="Cambria" w:cs="Arial"/>
          <w:color w:val="000000"/>
          <w:spacing w:val="-1"/>
          <w:w w:val="99"/>
          <w:sz w:val="20"/>
          <w:szCs w:val="20"/>
        </w:rPr>
        <w:t xml:space="preserve">y. </w:t>
      </w:r>
      <w:r w:rsidRPr="0017303B">
        <w:rPr>
          <w:rFonts w:ascii="Cambria" w:eastAsia="Arial" w:hAnsi="Cambria" w:cs="Arial"/>
          <w:color w:val="000000"/>
          <w:sz w:val="20"/>
          <w:szCs w:val="20"/>
        </w:rPr>
        <w:t xml:space="preserve">Changes or additions to Wisconsin Swimming Bylaws, policies, or procedures may be brought to the Rules Committee by any other LSC committee or sub-committee for consideration.  Such proposed changes or additions </w:t>
      </w:r>
      <w:proofErr w:type="gramStart"/>
      <w:r w:rsidRPr="0017303B">
        <w:rPr>
          <w:rFonts w:ascii="Cambria" w:eastAsia="Arial" w:hAnsi="Cambria" w:cs="Arial"/>
          <w:color w:val="000000"/>
          <w:sz w:val="20"/>
          <w:szCs w:val="20"/>
        </w:rPr>
        <w:t>shall</w:t>
      </w:r>
      <w:proofErr w:type="gramEnd"/>
      <w:r w:rsidRPr="0017303B">
        <w:rPr>
          <w:rFonts w:ascii="Cambria" w:eastAsia="Arial" w:hAnsi="Cambria" w:cs="Arial"/>
          <w:color w:val="000000"/>
          <w:sz w:val="20"/>
          <w:szCs w:val="20"/>
        </w:rPr>
        <w:t xml:space="preserve"> be submitted using the Wisconsin Swimming Proposal Form. </w:t>
      </w:r>
    </w:p>
    <w:p w14:paraId="25E9F219" w14:textId="77777777" w:rsidR="001277E7" w:rsidRPr="0017303B" w:rsidRDefault="001277E7" w:rsidP="001277E7">
      <w:pPr>
        <w:widowControl w:val="0"/>
        <w:spacing w:line="239" w:lineRule="auto"/>
        <w:ind w:right="531"/>
        <w:jc w:val="both"/>
        <w:rPr>
          <w:rFonts w:ascii="Cambria" w:eastAsia="Arial" w:hAnsi="Cambria" w:cs="Arial"/>
          <w:color w:val="000000"/>
          <w:sz w:val="20"/>
          <w:szCs w:val="20"/>
        </w:rPr>
      </w:pPr>
    </w:p>
    <w:p w14:paraId="1AF97FED" w14:textId="77777777" w:rsidR="001277E7" w:rsidRPr="0017303B" w:rsidRDefault="001277E7" w:rsidP="001277E7">
      <w:pPr>
        <w:widowControl w:val="0"/>
        <w:spacing w:line="239" w:lineRule="auto"/>
        <w:ind w:right="531"/>
        <w:jc w:val="both"/>
        <w:rPr>
          <w:rFonts w:ascii="Cambria" w:eastAsia="Arial" w:hAnsi="Cambria" w:cs="Arial"/>
          <w:w w:val="99"/>
          <w:sz w:val="22"/>
          <w:szCs w:val="22"/>
        </w:rPr>
      </w:pPr>
      <w:r w:rsidRPr="0017303B">
        <w:rPr>
          <w:rFonts w:ascii="Cambria" w:eastAsia="Arial" w:hAnsi="Cambria" w:cs="Arial"/>
          <w:color w:val="000000"/>
          <w:sz w:val="20"/>
          <w:szCs w:val="20"/>
        </w:rPr>
        <w:t>The Rules Committee will present proposed changes or additions to Wisconsin Swimming policies and procedures to the LSC Board of Directors for action.  Upon approval by the LSC Board of Directors, the policies and/or procedures will become effective, and the Rules Committee will present the changes or additions at the next LSC House of Delegates meeting.</w:t>
      </w:r>
    </w:p>
    <w:p w14:paraId="70AD6E94" w14:textId="77777777" w:rsidR="001277E7" w:rsidRPr="0017303B" w:rsidRDefault="001277E7" w:rsidP="001277E7">
      <w:pPr>
        <w:widowControl w:val="0"/>
        <w:ind w:left="3613" w:right="-20"/>
        <w:rPr>
          <w:rFonts w:ascii="Cambria" w:eastAsia="Arial" w:hAnsi="Cambria" w:cs="Arial"/>
          <w:b/>
          <w:bCs/>
          <w:color w:val="000000"/>
          <w:sz w:val="22"/>
          <w:szCs w:val="22"/>
          <w:u w:val="single"/>
        </w:rPr>
      </w:pPr>
      <w:r w:rsidRPr="0017303B">
        <w:rPr>
          <w:rFonts w:ascii="Cambria" w:eastAsia="Arial" w:hAnsi="Cambria" w:cs="Arial"/>
          <w:b/>
          <w:bCs/>
          <w:color w:val="000000"/>
          <w:sz w:val="22"/>
          <w:szCs w:val="22"/>
          <w:u w:val="single"/>
        </w:rPr>
        <w:t>Reviewed</w:t>
      </w:r>
      <w:r w:rsidRPr="0017303B">
        <w:rPr>
          <w:rFonts w:ascii="Cambria" w:eastAsia="Arial" w:hAnsi="Cambria" w:cs="Arial"/>
          <w:b/>
          <w:bCs/>
          <w:color w:val="000000"/>
          <w:spacing w:val="-3"/>
          <w:sz w:val="22"/>
          <w:szCs w:val="22"/>
          <w:u w:val="single"/>
        </w:rPr>
        <w:t xml:space="preserve"> </w:t>
      </w:r>
      <w:r w:rsidRPr="0017303B">
        <w:rPr>
          <w:rFonts w:ascii="Cambria" w:eastAsia="Arial" w:hAnsi="Cambria" w:cs="Arial"/>
          <w:b/>
          <w:bCs/>
          <w:color w:val="000000"/>
          <w:spacing w:val="-1"/>
          <w:sz w:val="22"/>
          <w:szCs w:val="22"/>
          <w:u w:val="single"/>
        </w:rPr>
        <w:t>by</w:t>
      </w:r>
      <w:r w:rsidRPr="0017303B">
        <w:rPr>
          <w:rFonts w:ascii="Cambria" w:eastAsia="Arial" w:hAnsi="Cambria" w:cs="Arial"/>
          <w:b/>
          <w:bCs/>
          <w:color w:val="000000"/>
          <w:spacing w:val="-8"/>
          <w:sz w:val="22"/>
          <w:szCs w:val="22"/>
          <w:u w:val="single"/>
        </w:rPr>
        <w:t xml:space="preserve"> </w:t>
      </w:r>
      <w:r w:rsidRPr="0017303B">
        <w:rPr>
          <w:rFonts w:ascii="Cambria" w:eastAsia="Arial" w:hAnsi="Cambria" w:cs="Arial"/>
          <w:b/>
          <w:bCs/>
          <w:color w:val="000000"/>
          <w:sz w:val="22"/>
          <w:szCs w:val="22"/>
          <w:u w:val="single"/>
        </w:rPr>
        <w:t>(check a</w:t>
      </w:r>
      <w:r w:rsidRPr="0017303B">
        <w:rPr>
          <w:rFonts w:ascii="Cambria" w:eastAsia="Arial" w:hAnsi="Cambria" w:cs="Arial"/>
          <w:b/>
          <w:bCs/>
          <w:color w:val="000000"/>
          <w:spacing w:val="-2"/>
          <w:sz w:val="22"/>
          <w:szCs w:val="22"/>
          <w:u w:val="single"/>
        </w:rPr>
        <w:t>l</w:t>
      </w:r>
      <w:r w:rsidRPr="0017303B">
        <w:rPr>
          <w:rFonts w:ascii="Cambria" w:eastAsia="Arial" w:hAnsi="Cambria" w:cs="Arial"/>
          <w:b/>
          <w:bCs/>
          <w:color w:val="000000"/>
          <w:sz w:val="22"/>
          <w:szCs w:val="22"/>
          <w:u w:val="single"/>
        </w:rPr>
        <w:t>l</w:t>
      </w:r>
      <w:r w:rsidRPr="0017303B">
        <w:rPr>
          <w:rFonts w:ascii="Cambria" w:eastAsia="Arial" w:hAnsi="Cambria" w:cs="Arial"/>
          <w:b/>
          <w:bCs/>
          <w:color w:val="000000"/>
          <w:spacing w:val="-2"/>
          <w:sz w:val="22"/>
          <w:szCs w:val="22"/>
          <w:u w:val="single"/>
        </w:rPr>
        <w:t xml:space="preserve"> </w:t>
      </w:r>
      <w:r w:rsidRPr="0017303B">
        <w:rPr>
          <w:rFonts w:ascii="Cambria" w:eastAsia="Arial" w:hAnsi="Cambria" w:cs="Arial"/>
          <w:b/>
          <w:bCs/>
          <w:color w:val="000000"/>
          <w:sz w:val="22"/>
          <w:szCs w:val="22"/>
          <w:u w:val="single"/>
        </w:rPr>
        <w:t>that</w:t>
      </w:r>
      <w:r w:rsidRPr="0017303B">
        <w:rPr>
          <w:rFonts w:ascii="Cambria" w:eastAsia="Arial" w:hAnsi="Cambria" w:cs="Arial"/>
          <w:b/>
          <w:bCs/>
          <w:color w:val="000000"/>
          <w:spacing w:val="-2"/>
          <w:sz w:val="22"/>
          <w:szCs w:val="22"/>
          <w:u w:val="single"/>
        </w:rPr>
        <w:t xml:space="preserve"> </w:t>
      </w:r>
      <w:r w:rsidRPr="0017303B">
        <w:rPr>
          <w:rFonts w:ascii="Cambria" w:eastAsia="Arial" w:hAnsi="Cambria" w:cs="Arial"/>
          <w:b/>
          <w:bCs/>
          <w:color w:val="000000"/>
          <w:sz w:val="22"/>
          <w:szCs w:val="22"/>
          <w:u w:val="single"/>
        </w:rPr>
        <w:t>appl</w:t>
      </w:r>
      <w:r w:rsidRPr="0017303B">
        <w:rPr>
          <w:rFonts w:ascii="Cambria" w:eastAsia="Arial" w:hAnsi="Cambria" w:cs="Arial"/>
          <w:b/>
          <w:bCs/>
          <w:color w:val="000000"/>
          <w:spacing w:val="-2"/>
          <w:sz w:val="22"/>
          <w:szCs w:val="22"/>
          <w:u w:val="single"/>
        </w:rPr>
        <w:t>y</w:t>
      </w:r>
      <w:r w:rsidRPr="0017303B">
        <w:rPr>
          <w:rFonts w:ascii="Cambria" w:eastAsia="Arial" w:hAnsi="Cambria" w:cs="Arial"/>
          <w:b/>
          <w:bCs/>
          <w:color w:val="000000"/>
          <w:sz w:val="22"/>
          <w:szCs w:val="22"/>
          <w:u w:val="single"/>
        </w:rPr>
        <w:t>)</w:t>
      </w:r>
    </w:p>
    <w:bookmarkStart w:id="46" w:name="_Hlk180516870"/>
    <w:p w14:paraId="4878088B" w14:textId="77777777" w:rsidR="001277E7" w:rsidRDefault="006450B4" w:rsidP="001277E7">
      <w:pPr>
        <w:widowControl w:val="0"/>
        <w:spacing w:before="14" w:line="269" w:lineRule="auto"/>
        <w:ind w:left="965" w:right="825" w:hanging="1145"/>
        <w:jc w:val="center"/>
        <w:rPr>
          <w:rFonts w:ascii="Cambria" w:eastAsia="Arial" w:hAnsi="Cambria" w:cs="Arial"/>
          <w:b/>
          <w:bCs/>
          <w:color w:val="000000"/>
          <w:w w:val="99"/>
          <w:sz w:val="20"/>
          <w:szCs w:val="20"/>
        </w:rPr>
      </w:pPr>
      <w:sdt>
        <w:sdtPr>
          <w:rPr>
            <w:rFonts w:ascii="Cambria" w:eastAsia="MS Gothic" w:hAnsi="Cambria" w:cs="MS Gothic"/>
            <w:color w:val="000000"/>
            <w:spacing w:val="57"/>
            <w:w w:val="99"/>
            <w:sz w:val="20"/>
            <w:szCs w:val="20"/>
          </w:rPr>
          <w:id w:val="-1638709162"/>
          <w14:checkbox>
            <w14:checked w14:val="0"/>
            <w14:checkedState w14:val="2612" w14:font="MS Gothic"/>
            <w14:uncheckedState w14:val="2610" w14:font="MS Gothic"/>
          </w14:checkbox>
        </w:sdtPr>
        <w:sdtEndPr/>
        <w:sdtContent>
          <w:bookmarkEnd w:id="46"/>
          <w:r w:rsidR="001277E7">
            <w:rPr>
              <w:rFonts w:ascii="MS Gothic" w:eastAsia="MS Gothic" w:hAnsi="MS Gothic" w:cs="MS Gothic" w:hint="eastAsia"/>
              <w:color w:val="000000"/>
              <w:spacing w:val="57"/>
              <w:w w:val="99"/>
              <w:sz w:val="20"/>
              <w:szCs w:val="20"/>
            </w:rPr>
            <w:t>☐</w:t>
          </w:r>
        </w:sdtContent>
      </w:sdt>
      <w:r w:rsidR="001277E7" w:rsidRPr="0017303B">
        <w:rPr>
          <w:rFonts w:ascii="Cambria" w:eastAsia="Arial" w:hAnsi="Cambria" w:cs="Arial"/>
          <w:b/>
          <w:bCs/>
          <w:color w:val="000000"/>
          <w:w w:val="99"/>
          <w:sz w:val="20"/>
          <w:szCs w:val="20"/>
        </w:rPr>
        <w:t>Age</w:t>
      </w:r>
      <w:r w:rsidR="001277E7" w:rsidRPr="0017303B">
        <w:rPr>
          <w:rFonts w:ascii="Cambria" w:eastAsia="Arial" w:hAnsi="Cambria" w:cs="Arial"/>
          <w:b/>
          <w:bCs/>
          <w:color w:val="000000"/>
          <w:spacing w:val="-6"/>
          <w:sz w:val="20"/>
          <w:szCs w:val="20"/>
        </w:rPr>
        <w:t xml:space="preserve"> </w:t>
      </w:r>
      <w:r w:rsidR="001277E7" w:rsidRPr="0017303B">
        <w:rPr>
          <w:rFonts w:ascii="Cambria" w:eastAsia="Arial" w:hAnsi="Cambria" w:cs="Arial"/>
          <w:b/>
          <w:bCs/>
          <w:color w:val="000000"/>
          <w:w w:val="99"/>
          <w:sz w:val="20"/>
          <w:szCs w:val="20"/>
        </w:rPr>
        <w:t>Group</w:t>
      </w:r>
      <w:r w:rsidR="001277E7" w:rsidRPr="0017303B">
        <w:rPr>
          <w:rFonts w:ascii="Cambria" w:eastAsia="Arial" w:hAnsi="Cambria" w:cs="Arial"/>
          <w:b/>
          <w:bCs/>
          <w:color w:val="000000"/>
          <w:spacing w:val="55"/>
          <w:sz w:val="20"/>
          <w:szCs w:val="20"/>
        </w:rPr>
        <w:t xml:space="preserve"> </w:t>
      </w:r>
      <w:sdt>
        <w:sdtPr>
          <w:rPr>
            <w:rFonts w:ascii="Cambria" w:eastAsia="Arial" w:hAnsi="Cambria" w:cs="Arial"/>
            <w:color w:val="000000"/>
            <w:spacing w:val="57"/>
            <w:w w:val="99"/>
            <w:sz w:val="20"/>
            <w:szCs w:val="20"/>
          </w:rPr>
          <w:id w:val="-1850470359"/>
          <w14:checkbox>
            <w14:checked w14:val="0"/>
            <w14:checkedState w14:val="2612" w14:font="MS Gothic"/>
            <w14:uncheckedState w14:val="2610" w14:font="MS Gothic"/>
          </w14:checkbox>
        </w:sdtPr>
        <w:sdtEndPr/>
        <w:sdtContent>
          <w:r w:rsidR="001277E7" w:rsidRPr="0017303B">
            <w:rPr>
              <w:rFonts w:ascii="Segoe UI Symbol" w:eastAsia="MS Gothic" w:hAnsi="Segoe UI Symbol" w:cs="Segoe UI Symbol" w:hint="eastAsia"/>
              <w:color w:val="000000"/>
              <w:spacing w:val="57"/>
              <w:w w:val="99"/>
              <w:sz w:val="20"/>
              <w:szCs w:val="20"/>
            </w:rPr>
            <w:t>☐</w:t>
          </w:r>
        </w:sdtContent>
      </w:sdt>
      <w:r w:rsidR="001277E7" w:rsidRPr="0017303B">
        <w:rPr>
          <w:rFonts w:ascii="Cambria" w:eastAsia="Arial" w:hAnsi="Cambria" w:cs="Arial"/>
          <w:b/>
          <w:bCs/>
          <w:color w:val="000000"/>
          <w:w w:val="99"/>
          <w:sz w:val="20"/>
          <w:szCs w:val="20"/>
        </w:rPr>
        <w:t>Athlete</w:t>
      </w:r>
      <w:r w:rsidR="001277E7" w:rsidRPr="0017303B">
        <w:rPr>
          <w:rFonts w:ascii="Cambria" w:eastAsia="Arial" w:hAnsi="Cambria" w:cs="Arial"/>
          <w:b/>
          <w:bCs/>
          <w:color w:val="000000"/>
          <w:spacing w:val="60"/>
          <w:sz w:val="20"/>
          <w:szCs w:val="20"/>
        </w:rPr>
        <w:t xml:space="preserve"> </w:t>
      </w:r>
      <w:sdt>
        <w:sdtPr>
          <w:rPr>
            <w:rFonts w:ascii="Cambria" w:eastAsia="Arial" w:hAnsi="Cambria" w:cs="Arial"/>
            <w:color w:val="000000"/>
            <w:spacing w:val="56"/>
            <w:w w:val="99"/>
            <w:sz w:val="20"/>
            <w:szCs w:val="20"/>
          </w:rPr>
          <w:id w:val="1268427365"/>
          <w14:checkbox>
            <w14:checked w14:val="0"/>
            <w14:checkedState w14:val="2612" w14:font="MS Gothic"/>
            <w14:uncheckedState w14:val="2610" w14:font="MS Gothic"/>
          </w14:checkbox>
        </w:sdtPr>
        <w:sdtEndPr/>
        <w:sdtContent>
          <w:r w:rsidR="001277E7" w:rsidRPr="0017303B">
            <w:rPr>
              <w:rFonts w:ascii="MS Gothic" w:eastAsia="MS Gothic" w:hAnsi="MS Gothic" w:cs="Arial" w:hint="eastAsia"/>
              <w:color w:val="000000"/>
              <w:spacing w:val="56"/>
              <w:w w:val="99"/>
              <w:sz w:val="20"/>
              <w:szCs w:val="20"/>
            </w:rPr>
            <w:t>☐</w:t>
          </w:r>
        </w:sdtContent>
      </w:sdt>
      <w:r w:rsidR="001277E7" w:rsidRPr="0017303B">
        <w:rPr>
          <w:rFonts w:ascii="Cambria" w:eastAsia="Arial" w:hAnsi="Cambria" w:cs="Arial"/>
          <w:b/>
          <w:bCs/>
          <w:color w:val="000000"/>
          <w:w w:val="99"/>
          <w:sz w:val="20"/>
          <w:szCs w:val="20"/>
        </w:rPr>
        <w:t>DE&amp;I</w:t>
      </w:r>
      <w:r w:rsidR="001277E7" w:rsidRPr="0017303B">
        <w:rPr>
          <w:rFonts w:ascii="Cambria" w:eastAsia="Arial" w:hAnsi="Cambria" w:cs="Arial"/>
          <w:b/>
          <w:bCs/>
          <w:color w:val="000000"/>
          <w:spacing w:val="53"/>
          <w:sz w:val="20"/>
          <w:szCs w:val="20"/>
        </w:rPr>
        <w:t xml:space="preserve"> </w:t>
      </w:r>
      <w:sdt>
        <w:sdtPr>
          <w:rPr>
            <w:rFonts w:ascii="Cambria" w:eastAsia="Arial" w:hAnsi="Cambria" w:cs="Arial"/>
            <w:color w:val="000000"/>
            <w:spacing w:val="57"/>
            <w:w w:val="99"/>
            <w:sz w:val="20"/>
            <w:szCs w:val="20"/>
          </w:rPr>
          <w:id w:val="-1742815"/>
          <w14:checkbox>
            <w14:checked w14:val="0"/>
            <w14:checkedState w14:val="2612" w14:font="MS Gothic"/>
            <w14:uncheckedState w14:val="2610" w14:font="MS Gothic"/>
          </w14:checkbox>
        </w:sdtPr>
        <w:sdtEndPr/>
        <w:sdtContent>
          <w:r w:rsidR="001277E7" w:rsidRPr="0017303B">
            <w:rPr>
              <w:rFonts w:ascii="Segoe UI Symbol" w:eastAsia="MS Gothic" w:hAnsi="Segoe UI Symbol" w:cs="Segoe UI Symbol" w:hint="eastAsia"/>
              <w:color w:val="000000"/>
              <w:spacing w:val="57"/>
              <w:w w:val="99"/>
              <w:sz w:val="20"/>
              <w:szCs w:val="20"/>
            </w:rPr>
            <w:t>☐</w:t>
          </w:r>
        </w:sdtContent>
      </w:sdt>
      <w:r w:rsidR="001277E7" w:rsidRPr="0017303B">
        <w:rPr>
          <w:rFonts w:ascii="Cambria" w:eastAsia="Arial" w:hAnsi="Cambria" w:cs="Arial"/>
          <w:b/>
          <w:bCs/>
          <w:color w:val="000000"/>
          <w:w w:val="99"/>
          <w:sz w:val="20"/>
          <w:szCs w:val="20"/>
        </w:rPr>
        <w:t>D</w:t>
      </w:r>
      <w:r w:rsidR="001277E7" w:rsidRPr="0017303B">
        <w:rPr>
          <w:rFonts w:ascii="Cambria" w:eastAsia="Arial" w:hAnsi="Cambria" w:cs="Arial"/>
          <w:b/>
          <w:bCs/>
          <w:color w:val="000000"/>
          <w:spacing w:val="1"/>
          <w:w w:val="99"/>
          <w:sz w:val="20"/>
          <w:szCs w:val="20"/>
        </w:rPr>
        <w:t>i</w:t>
      </w:r>
      <w:r w:rsidR="001277E7" w:rsidRPr="0017303B">
        <w:rPr>
          <w:rFonts w:ascii="Cambria" w:eastAsia="Arial" w:hAnsi="Cambria" w:cs="Arial"/>
          <w:b/>
          <w:bCs/>
          <w:color w:val="000000"/>
          <w:w w:val="99"/>
          <w:sz w:val="20"/>
          <w:szCs w:val="20"/>
        </w:rPr>
        <w:t>sabili</w:t>
      </w:r>
      <w:r w:rsidR="001277E7" w:rsidRPr="0017303B">
        <w:rPr>
          <w:rFonts w:ascii="Cambria" w:eastAsia="Arial" w:hAnsi="Cambria" w:cs="Arial"/>
          <w:b/>
          <w:bCs/>
          <w:color w:val="000000"/>
          <w:spacing w:val="2"/>
          <w:w w:val="99"/>
          <w:sz w:val="20"/>
          <w:szCs w:val="20"/>
        </w:rPr>
        <w:t>t</w:t>
      </w:r>
      <w:r w:rsidR="001277E7" w:rsidRPr="0017303B">
        <w:rPr>
          <w:rFonts w:ascii="Cambria" w:eastAsia="Arial" w:hAnsi="Cambria" w:cs="Arial"/>
          <w:b/>
          <w:bCs/>
          <w:color w:val="000000"/>
          <w:w w:val="99"/>
          <w:sz w:val="20"/>
          <w:szCs w:val="20"/>
        </w:rPr>
        <w:t>y</w:t>
      </w:r>
      <w:r w:rsidR="001277E7" w:rsidRPr="0017303B">
        <w:rPr>
          <w:rFonts w:ascii="Cambria" w:eastAsia="Arial" w:hAnsi="Cambria" w:cs="Arial"/>
          <w:b/>
          <w:bCs/>
          <w:color w:val="000000"/>
          <w:spacing w:val="54"/>
          <w:sz w:val="20"/>
          <w:szCs w:val="20"/>
        </w:rPr>
        <w:t xml:space="preserve"> </w:t>
      </w:r>
      <w:sdt>
        <w:sdtPr>
          <w:rPr>
            <w:rFonts w:ascii="Cambria" w:eastAsia="Arial" w:hAnsi="Cambria" w:cs="Arial"/>
            <w:color w:val="000000"/>
            <w:spacing w:val="60"/>
            <w:w w:val="99"/>
            <w:sz w:val="20"/>
            <w:szCs w:val="20"/>
          </w:rPr>
          <w:id w:val="1392849371"/>
          <w14:checkbox>
            <w14:checked w14:val="0"/>
            <w14:checkedState w14:val="2612" w14:font="MS Gothic"/>
            <w14:uncheckedState w14:val="2610" w14:font="MS Gothic"/>
          </w14:checkbox>
        </w:sdtPr>
        <w:sdtEndPr/>
        <w:sdtContent>
          <w:r w:rsidR="001277E7" w:rsidRPr="0017303B">
            <w:rPr>
              <w:rFonts w:ascii="Segoe UI Symbol" w:eastAsia="MS Gothic" w:hAnsi="Segoe UI Symbol" w:cs="Segoe UI Symbol" w:hint="eastAsia"/>
              <w:color w:val="000000"/>
              <w:spacing w:val="60"/>
              <w:w w:val="99"/>
              <w:sz w:val="20"/>
              <w:szCs w:val="20"/>
            </w:rPr>
            <w:t>☐</w:t>
          </w:r>
        </w:sdtContent>
      </w:sdt>
      <w:r w:rsidR="001277E7" w:rsidRPr="0017303B">
        <w:rPr>
          <w:rFonts w:ascii="Cambria" w:eastAsia="Arial" w:hAnsi="Cambria" w:cs="Arial"/>
          <w:b/>
          <w:bCs/>
          <w:color w:val="000000"/>
          <w:w w:val="99"/>
          <w:sz w:val="20"/>
          <w:szCs w:val="20"/>
        </w:rPr>
        <w:t>Finance</w:t>
      </w:r>
      <w:r w:rsidR="001277E7" w:rsidRPr="0017303B">
        <w:rPr>
          <w:rFonts w:ascii="Cambria" w:eastAsia="Arial" w:hAnsi="Cambria" w:cs="Arial"/>
          <w:b/>
          <w:bCs/>
          <w:color w:val="000000"/>
          <w:spacing w:val="55"/>
          <w:sz w:val="20"/>
          <w:szCs w:val="20"/>
        </w:rPr>
        <w:t xml:space="preserve"> </w:t>
      </w:r>
      <w:sdt>
        <w:sdtPr>
          <w:rPr>
            <w:rFonts w:ascii="Cambria" w:eastAsia="Arial" w:hAnsi="Cambria" w:cs="Arial"/>
            <w:color w:val="000000"/>
            <w:spacing w:val="56"/>
            <w:w w:val="99"/>
            <w:sz w:val="20"/>
            <w:szCs w:val="20"/>
          </w:rPr>
          <w:id w:val="1479347435"/>
          <w14:checkbox>
            <w14:checked w14:val="0"/>
            <w14:checkedState w14:val="2612" w14:font="MS Gothic"/>
            <w14:uncheckedState w14:val="2610" w14:font="MS Gothic"/>
          </w14:checkbox>
        </w:sdtPr>
        <w:sdtEndPr/>
        <w:sdtContent>
          <w:r w:rsidR="001277E7" w:rsidRPr="0017303B">
            <w:rPr>
              <w:rFonts w:ascii="Segoe UI Symbol" w:eastAsia="MS Gothic" w:hAnsi="Segoe UI Symbol" w:cs="Segoe UI Symbol" w:hint="eastAsia"/>
              <w:color w:val="000000"/>
              <w:spacing w:val="56"/>
              <w:w w:val="99"/>
              <w:sz w:val="20"/>
              <w:szCs w:val="20"/>
            </w:rPr>
            <w:t>☐</w:t>
          </w:r>
        </w:sdtContent>
      </w:sdt>
      <w:r w:rsidR="001277E7" w:rsidRPr="0017303B">
        <w:rPr>
          <w:rFonts w:ascii="Cambria" w:eastAsia="Arial" w:hAnsi="Cambria" w:cs="Arial"/>
          <w:b/>
          <w:bCs/>
          <w:color w:val="000000"/>
          <w:w w:val="99"/>
          <w:sz w:val="20"/>
          <w:szCs w:val="20"/>
        </w:rPr>
        <w:t>Gov</w:t>
      </w:r>
      <w:r w:rsidR="001277E7" w:rsidRPr="0017303B">
        <w:rPr>
          <w:rFonts w:ascii="Cambria" w:eastAsia="Arial" w:hAnsi="Cambria" w:cs="Arial"/>
          <w:b/>
          <w:bCs/>
          <w:color w:val="000000"/>
          <w:spacing w:val="1"/>
          <w:w w:val="99"/>
          <w:sz w:val="20"/>
          <w:szCs w:val="20"/>
        </w:rPr>
        <w:t>e</w:t>
      </w:r>
      <w:r w:rsidR="001277E7" w:rsidRPr="0017303B">
        <w:rPr>
          <w:rFonts w:ascii="Cambria" w:eastAsia="Arial" w:hAnsi="Cambria" w:cs="Arial"/>
          <w:b/>
          <w:bCs/>
          <w:color w:val="000000"/>
          <w:w w:val="99"/>
          <w:sz w:val="20"/>
          <w:szCs w:val="20"/>
        </w:rPr>
        <w:t>rnan</w:t>
      </w:r>
      <w:r w:rsidR="001277E7" w:rsidRPr="0017303B">
        <w:rPr>
          <w:rFonts w:ascii="Cambria" w:eastAsia="Arial" w:hAnsi="Cambria" w:cs="Arial"/>
          <w:b/>
          <w:bCs/>
          <w:color w:val="000000"/>
          <w:spacing w:val="1"/>
          <w:w w:val="99"/>
          <w:sz w:val="20"/>
          <w:szCs w:val="20"/>
        </w:rPr>
        <w:t>c</w:t>
      </w:r>
      <w:r w:rsidR="001277E7" w:rsidRPr="0017303B">
        <w:rPr>
          <w:rFonts w:ascii="Cambria" w:eastAsia="Arial" w:hAnsi="Cambria" w:cs="Arial"/>
          <w:b/>
          <w:bCs/>
          <w:color w:val="000000"/>
          <w:w w:val="99"/>
          <w:sz w:val="20"/>
          <w:szCs w:val="20"/>
        </w:rPr>
        <w:t>e</w:t>
      </w:r>
      <w:r w:rsidR="001277E7" w:rsidRPr="0017303B">
        <w:rPr>
          <w:rFonts w:ascii="Cambria" w:eastAsia="Arial" w:hAnsi="Cambria" w:cs="Arial"/>
          <w:b/>
          <w:bCs/>
          <w:color w:val="000000"/>
          <w:spacing w:val="57"/>
          <w:sz w:val="20"/>
          <w:szCs w:val="20"/>
        </w:rPr>
        <w:t xml:space="preserve"> </w:t>
      </w:r>
      <w:sdt>
        <w:sdtPr>
          <w:rPr>
            <w:rFonts w:ascii="Cambria" w:eastAsia="Arial" w:hAnsi="Cambria" w:cs="Arial"/>
            <w:color w:val="000000"/>
            <w:spacing w:val="57"/>
            <w:w w:val="99"/>
            <w:sz w:val="20"/>
            <w:szCs w:val="20"/>
          </w:rPr>
          <w:id w:val="-709022412"/>
          <w14:checkbox>
            <w14:checked w14:val="0"/>
            <w14:checkedState w14:val="2612" w14:font="MS Gothic"/>
            <w14:uncheckedState w14:val="2610" w14:font="MS Gothic"/>
          </w14:checkbox>
        </w:sdtPr>
        <w:sdtEndPr/>
        <w:sdtContent>
          <w:r w:rsidR="001277E7" w:rsidRPr="0017303B">
            <w:rPr>
              <w:rFonts w:ascii="Segoe UI Symbol" w:eastAsia="MS Gothic" w:hAnsi="Segoe UI Symbol" w:cs="Segoe UI Symbol" w:hint="eastAsia"/>
              <w:color w:val="000000"/>
              <w:spacing w:val="57"/>
              <w:w w:val="99"/>
              <w:sz w:val="20"/>
              <w:szCs w:val="20"/>
            </w:rPr>
            <w:t>☐</w:t>
          </w:r>
        </w:sdtContent>
      </w:sdt>
      <w:r w:rsidR="001277E7" w:rsidRPr="0017303B">
        <w:rPr>
          <w:rFonts w:ascii="Cambria" w:eastAsia="Arial" w:hAnsi="Cambria" w:cs="Arial"/>
          <w:b/>
          <w:bCs/>
          <w:color w:val="000000"/>
          <w:w w:val="99"/>
          <w:sz w:val="20"/>
          <w:szCs w:val="20"/>
        </w:rPr>
        <w:t>Nominating</w:t>
      </w:r>
    </w:p>
    <w:p w14:paraId="3FECA22D" w14:textId="77777777" w:rsidR="001277E7" w:rsidRPr="0017303B" w:rsidRDefault="001277E7" w:rsidP="001277E7">
      <w:pPr>
        <w:widowControl w:val="0"/>
        <w:spacing w:before="14" w:line="269" w:lineRule="auto"/>
        <w:ind w:left="965" w:right="-5" w:hanging="1145"/>
        <w:jc w:val="center"/>
        <w:rPr>
          <w:rFonts w:ascii="Cambria" w:eastAsia="Arial" w:hAnsi="Cambria" w:cs="Arial"/>
          <w:b/>
          <w:bCs/>
          <w:color w:val="000000"/>
          <w:w w:val="99"/>
          <w:sz w:val="20"/>
          <w:szCs w:val="20"/>
        </w:rPr>
      </w:pPr>
      <w:r>
        <w:rPr>
          <w:rFonts w:ascii="Cambria" w:eastAsia="Arial" w:hAnsi="Cambria" w:cs="Arial"/>
          <w:b/>
          <w:bCs/>
          <w:color w:val="000000"/>
          <w:w w:val="99"/>
          <w:sz w:val="20"/>
          <w:szCs w:val="20"/>
        </w:rPr>
        <w:t xml:space="preserve"> </w:t>
      </w:r>
      <w:sdt>
        <w:sdtPr>
          <w:rPr>
            <w:rFonts w:ascii="MS Gothic" w:eastAsia="MS Gothic" w:hAnsi="MS Gothic" w:cs="MS Gothic"/>
            <w:color w:val="000000"/>
            <w:spacing w:val="57"/>
            <w:w w:val="99"/>
            <w:sz w:val="20"/>
            <w:szCs w:val="20"/>
          </w:rPr>
          <w:id w:val="-94328517"/>
          <w14:checkbox>
            <w14:checked w14:val="0"/>
            <w14:checkedState w14:val="2612" w14:font="MS Gothic"/>
            <w14:uncheckedState w14:val="2610" w14:font="MS Gothic"/>
          </w14:checkbox>
        </w:sdtPr>
        <w:sdtEndPr/>
        <w:sdtContent>
          <w:r>
            <w:rPr>
              <w:rFonts w:ascii="MS Gothic" w:eastAsia="MS Gothic" w:hAnsi="MS Gothic" w:cs="MS Gothic" w:hint="eastAsia"/>
              <w:color w:val="000000"/>
              <w:spacing w:val="57"/>
              <w:w w:val="99"/>
              <w:sz w:val="20"/>
              <w:szCs w:val="20"/>
            </w:rPr>
            <w:t>☐</w:t>
          </w:r>
        </w:sdtContent>
      </w:sdt>
      <w:r>
        <w:rPr>
          <w:rFonts w:ascii="Cambria" w:eastAsia="Arial" w:hAnsi="Cambria" w:cs="Arial"/>
          <w:b/>
          <w:bCs/>
          <w:color w:val="000000"/>
          <w:w w:val="99"/>
          <w:sz w:val="20"/>
          <w:szCs w:val="20"/>
        </w:rPr>
        <w:t>Operational Risk</w:t>
      </w:r>
      <w:r w:rsidRPr="0017303B">
        <w:rPr>
          <w:rFonts w:ascii="Cambria" w:eastAsia="Arial" w:hAnsi="Cambria" w:cs="Arial"/>
          <w:b/>
          <w:bCs/>
          <w:color w:val="000000"/>
          <w:sz w:val="20"/>
          <w:szCs w:val="20"/>
        </w:rPr>
        <w:t xml:space="preserve"> </w:t>
      </w:r>
      <w:r>
        <w:rPr>
          <w:rFonts w:ascii="Cambria" w:eastAsia="Arial" w:hAnsi="Cambria" w:cs="Arial"/>
          <w:b/>
          <w:bCs/>
          <w:color w:val="000000"/>
          <w:sz w:val="20"/>
          <w:szCs w:val="20"/>
        </w:rPr>
        <w:t xml:space="preserve">  </w:t>
      </w:r>
      <w:sdt>
        <w:sdtPr>
          <w:rPr>
            <w:rFonts w:ascii="Cambria" w:eastAsia="Arial" w:hAnsi="Cambria" w:cs="Arial"/>
            <w:color w:val="000000"/>
            <w:spacing w:val="56"/>
            <w:w w:val="99"/>
            <w:sz w:val="20"/>
            <w:szCs w:val="20"/>
          </w:rPr>
          <w:id w:val="1296722063"/>
          <w14:checkbox>
            <w14:checked w14:val="0"/>
            <w14:checkedState w14:val="2612" w14:font="MS Gothic"/>
            <w14:uncheckedState w14:val="2610" w14:font="MS Gothic"/>
          </w14:checkbox>
        </w:sdtPr>
        <w:sdtEndPr/>
        <w:sdtContent>
          <w:r>
            <w:rPr>
              <w:rFonts w:ascii="MS Gothic" w:eastAsia="MS Gothic" w:hAnsi="MS Gothic" w:cs="Arial" w:hint="eastAsia"/>
              <w:color w:val="000000"/>
              <w:spacing w:val="56"/>
              <w:w w:val="99"/>
              <w:sz w:val="20"/>
              <w:szCs w:val="20"/>
            </w:rPr>
            <w:t>☐</w:t>
          </w:r>
        </w:sdtContent>
      </w:sdt>
      <w:r w:rsidRPr="0017303B">
        <w:rPr>
          <w:rFonts w:ascii="Cambria" w:eastAsia="Arial" w:hAnsi="Cambria" w:cs="Arial"/>
          <w:b/>
          <w:bCs/>
          <w:color w:val="000000"/>
          <w:w w:val="99"/>
          <w:sz w:val="20"/>
          <w:szCs w:val="20"/>
        </w:rPr>
        <w:t>Of</w:t>
      </w:r>
      <w:r w:rsidRPr="0017303B">
        <w:rPr>
          <w:rFonts w:ascii="Cambria" w:eastAsia="Arial" w:hAnsi="Cambria" w:cs="Arial"/>
          <w:b/>
          <w:bCs/>
          <w:color w:val="000000"/>
          <w:spacing w:val="1"/>
          <w:w w:val="99"/>
          <w:sz w:val="20"/>
          <w:szCs w:val="20"/>
        </w:rPr>
        <w:t>f</w:t>
      </w:r>
      <w:r w:rsidRPr="0017303B">
        <w:rPr>
          <w:rFonts w:ascii="Cambria" w:eastAsia="Arial" w:hAnsi="Cambria" w:cs="Arial"/>
          <w:b/>
          <w:bCs/>
          <w:color w:val="000000"/>
          <w:w w:val="99"/>
          <w:sz w:val="20"/>
          <w:szCs w:val="20"/>
        </w:rPr>
        <w:t>icials</w:t>
      </w:r>
      <w:r w:rsidRPr="0017303B">
        <w:rPr>
          <w:rFonts w:ascii="Cambria" w:eastAsia="Arial" w:hAnsi="Cambria" w:cs="Arial"/>
          <w:b/>
          <w:bCs/>
          <w:color w:val="000000"/>
          <w:spacing w:val="54"/>
          <w:sz w:val="20"/>
          <w:szCs w:val="20"/>
        </w:rPr>
        <w:t xml:space="preserve"> </w:t>
      </w:r>
      <w:sdt>
        <w:sdtPr>
          <w:rPr>
            <w:rFonts w:ascii="Cambria" w:eastAsia="Arial" w:hAnsi="Cambria" w:cs="Arial"/>
            <w:color w:val="000000"/>
            <w:spacing w:val="28"/>
            <w:w w:val="99"/>
            <w:sz w:val="20"/>
            <w:szCs w:val="20"/>
          </w:rPr>
          <w:id w:val="-2124061315"/>
          <w14:checkbox>
            <w14:checked w14:val="0"/>
            <w14:checkedState w14:val="2612" w14:font="MS Gothic"/>
            <w14:uncheckedState w14:val="2610" w14:font="MS Gothic"/>
          </w14:checkbox>
        </w:sdtPr>
        <w:sdtEndPr/>
        <w:sdtContent>
          <w:r w:rsidRPr="0017303B">
            <w:rPr>
              <w:rFonts w:ascii="Segoe UI Symbol" w:eastAsia="MS Gothic" w:hAnsi="Segoe UI Symbol" w:cs="Segoe UI Symbol" w:hint="eastAsia"/>
              <w:color w:val="000000"/>
              <w:spacing w:val="28"/>
              <w:w w:val="99"/>
              <w:sz w:val="20"/>
              <w:szCs w:val="20"/>
            </w:rPr>
            <w:t>☐</w:t>
          </w:r>
        </w:sdtContent>
      </w:sdt>
      <w:r w:rsidRPr="0017303B">
        <w:rPr>
          <w:rFonts w:ascii="Cambria" w:eastAsia="Arial" w:hAnsi="Cambria" w:cs="Arial"/>
          <w:b/>
          <w:bCs/>
          <w:color w:val="000000"/>
          <w:w w:val="99"/>
          <w:sz w:val="20"/>
          <w:szCs w:val="20"/>
        </w:rPr>
        <w:t>Personn</w:t>
      </w:r>
      <w:r w:rsidRPr="0017303B">
        <w:rPr>
          <w:rFonts w:ascii="Cambria" w:eastAsia="Arial" w:hAnsi="Cambria" w:cs="Arial"/>
          <w:b/>
          <w:bCs/>
          <w:color w:val="000000"/>
          <w:spacing w:val="1"/>
          <w:w w:val="99"/>
          <w:sz w:val="20"/>
          <w:szCs w:val="20"/>
        </w:rPr>
        <w:t>e</w:t>
      </w:r>
      <w:r w:rsidRPr="0017303B">
        <w:rPr>
          <w:rFonts w:ascii="Cambria" w:eastAsia="Arial" w:hAnsi="Cambria" w:cs="Arial"/>
          <w:b/>
          <w:bCs/>
          <w:color w:val="000000"/>
          <w:w w:val="99"/>
          <w:sz w:val="20"/>
          <w:szCs w:val="20"/>
        </w:rPr>
        <w:t xml:space="preserve">l  </w:t>
      </w:r>
      <w:sdt>
        <w:sdtPr>
          <w:rPr>
            <w:rFonts w:ascii="Cambria" w:eastAsia="Arial" w:hAnsi="Cambria" w:cs="Arial"/>
            <w:color w:val="000000"/>
            <w:w w:val="99"/>
            <w:sz w:val="20"/>
            <w:szCs w:val="20"/>
          </w:rPr>
          <w:id w:val="1125887999"/>
          <w14:checkbox>
            <w14:checked w14:val="0"/>
            <w14:checkedState w14:val="2612" w14:font="MS Gothic"/>
            <w14:uncheckedState w14:val="2610" w14:font="MS Gothic"/>
          </w14:checkbox>
        </w:sdtPr>
        <w:sdtEndPr/>
        <w:sdtContent>
          <w:r w:rsidRPr="0017303B">
            <w:rPr>
              <w:rFonts w:ascii="Segoe UI Symbol" w:eastAsia="MS Gothic" w:hAnsi="Segoe UI Symbol" w:cs="Segoe UI Symbol" w:hint="eastAsia"/>
              <w:color w:val="000000"/>
              <w:w w:val="99"/>
              <w:sz w:val="20"/>
              <w:szCs w:val="20"/>
            </w:rPr>
            <w:t>☐</w:t>
          </w:r>
        </w:sdtContent>
      </w:sdt>
      <w:r w:rsidRPr="0017303B">
        <w:rPr>
          <w:rFonts w:ascii="Cambria" w:eastAsia="Arial" w:hAnsi="Cambria" w:cs="Segoe UI Symbol"/>
          <w:b/>
          <w:bCs/>
          <w:color w:val="000000"/>
          <w:w w:val="99"/>
          <w:sz w:val="20"/>
          <w:szCs w:val="20"/>
        </w:rPr>
        <w:t xml:space="preserve"> </w:t>
      </w:r>
      <w:r w:rsidRPr="0017303B">
        <w:rPr>
          <w:rFonts w:ascii="Cambria" w:eastAsia="Arial" w:hAnsi="Cambria" w:cs="Arial"/>
          <w:b/>
          <w:bCs/>
          <w:color w:val="000000"/>
          <w:w w:val="99"/>
          <w:sz w:val="20"/>
          <w:szCs w:val="20"/>
        </w:rPr>
        <w:t>Rules</w:t>
      </w:r>
      <w:r w:rsidRPr="0017303B">
        <w:rPr>
          <w:rFonts w:ascii="Cambria" w:eastAsia="Arial" w:hAnsi="Cambria" w:cs="Arial"/>
          <w:b/>
          <w:bCs/>
          <w:color w:val="000000"/>
          <w:spacing w:val="58"/>
          <w:sz w:val="20"/>
          <w:szCs w:val="20"/>
        </w:rPr>
        <w:t xml:space="preserve"> </w:t>
      </w:r>
      <w:sdt>
        <w:sdtPr>
          <w:rPr>
            <w:rFonts w:ascii="Cambria" w:eastAsia="Arial" w:hAnsi="Cambria" w:cs="Arial"/>
            <w:color w:val="000000"/>
            <w:spacing w:val="57"/>
            <w:w w:val="99"/>
            <w:sz w:val="20"/>
            <w:szCs w:val="20"/>
          </w:rPr>
          <w:id w:val="-1832508395"/>
          <w14:checkbox>
            <w14:checked w14:val="0"/>
            <w14:checkedState w14:val="2612" w14:font="MS Gothic"/>
            <w14:uncheckedState w14:val="2610" w14:font="MS Gothic"/>
          </w14:checkbox>
        </w:sdtPr>
        <w:sdtEndPr/>
        <w:sdtContent>
          <w:r w:rsidRPr="0017303B">
            <w:rPr>
              <w:rFonts w:ascii="Segoe UI Symbol" w:eastAsia="MS Gothic" w:hAnsi="Segoe UI Symbol" w:cs="Segoe UI Symbol" w:hint="eastAsia"/>
              <w:color w:val="000000"/>
              <w:spacing w:val="57"/>
              <w:w w:val="99"/>
              <w:sz w:val="20"/>
              <w:szCs w:val="20"/>
            </w:rPr>
            <w:t>☐</w:t>
          </w:r>
        </w:sdtContent>
      </w:sdt>
      <w:r w:rsidRPr="0017303B">
        <w:rPr>
          <w:rFonts w:ascii="Cambria" w:eastAsia="Arial" w:hAnsi="Cambria" w:cs="Arial"/>
          <w:b/>
          <w:bCs/>
          <w:color w:val="000000"/>
          <w:w w:val="99"/>
          <w:sz w:val="20"/>
          <w:szCs w:val="20"/>
        </w:rPr>
        <w:t>Senior</w:t>
      </w:r>
      <w:r w:rsidRPr="0017303B">
        <w:rPr>
          <w:rFonts w:ascii="Cambria" w:eastAsia="Arial" w:hAnsi="Cambria" w:cs="Arial"/>
          <w:b/>
          <w:bCs/>
          <w:color w:val="000000"/>
          <w:spacing w:val="56"/>
          <w:sz w:val="20"/>
          <w:szCs w:val="20"/>
        </w:rPr>
        <w:t xml:space="preserve"> </w:t>
      </w:r>
      <w:sdt>
        <w:sdtPr>
          <w:rPr>
            <w:rFonts w:ascii="Cambria" w:eastAsia="Arial" w:hAnsi="Cambria" w:cs="Arial"/>
            <w:color w:val="000000"/>
            <w:spacing w:val="57"/>
            <w:w w:val="99"/>
            <w:sz w:val="20"/>
            <w:szCs w:val="20"/>
          </w:rPr>
          <w:id w:val="-1619680829"/>
          <w14:checkbox>
            <w14:checked w14:val="0"/>
            <w14:checkedState w14:val="2612" w14:font="MS Gothic"/>
            <w14:uncheckedState w14:val="2610" w14:font="MS Gothic"/>
          </w14:checkbox>
        </w:sdtPr>
        <w:sdtEndPr/>
        <w:sdtContent>
          <w:r w:rsidRPr="0017303B">
            <w:rPr>
              <w:rFonts w:ascii="Segoe UI Symbol" w:eastAsia="MS Gothic" w:hAnsi="Segoe UI Symbol" w:cs="Segoe UI Symbol" w:hint="eastAsia"/>
              <w:color w:val="000000"/>
              <w:spacing w:val="57"/>
              <w:w w:val="99"/>
              <w:sz w:val="20"/>
              <w:szCs w:val="20"/>
            </w:rPr>
            <w:t>☐</w:t>
          </w:r>
        </w:sdtContent>
      </w:sdt>
      <w:r w:rsidRPr="0017303B">
        <w:rPr>
          <w:rFonts w:ascii="Cambria" w:eastAsia="Arial" w:hAnsi="Cambria" w:cs="Arial"/>
          <w:b/>
          <w:bCs/>
          <w:color w:val="000000"/>
          <w:w w:val="99"/>
          <w:sz w:val="20"/>
          <w:szCs w:val="20"/>
        </w:rPr>
        <w:t>Safe</w:t>
      </w:r>
      <w:r w:rsidRPr="0017303B">
        <w:rPr>
          <w:rFonts w:ascii="Cambria" w:eastAsia="Arial" w:hAnsi="Cambria" w:cs="Arial"/>
          <w:b/>
          <w:bCs/>
          <w:color w:val="000000"/>
          <w:spacing w:val="1"/>
          <w:sz w:val="20"/>
          <w:szCs w:val="20"/>
        </w:rPr>
        <w:t xml:space="preserve"> </w:t>
      </w:r>
      <w:r w:rsidRPr="0017303B">
        <w:rPr>
          <w:rFonts w:ascii="Cambria" w:eastAsia="Arial" w:hAnsi="Cambria" w:cs="Arial"/>
          <w:b/>
          <w:bCs/>
          <w:color w:val="000000"/>
          <w:w w:val="99"/>
          <w:sz w:val="20"/>
          <w:szCs w:val="20"/>
        </w:rPr>
        <w:t>Spo</w:t>
      </w:r>
      <w:r w:rsidRPr="0017303B">
        <w:rPr>
          <w:rFonts w:ascii="Cambria" w:eastAsia="Arial" w:hAnsi="Cambria" w:cs="Arial"/>
          <w:b/>
          <w:bCs/>
          <w:color w:val="000000"/>
          <w:spacing w:val="-1"/>
          <w:w w:val="99"/>
          <w:sz w:val="20"/>
          <w:szCs w:val="20"/>
        </w:rPr>
        <w:t>r</w:t>
      </w:r>
      <w:r w:rsidRPr="0017303B">
        <w:rPr>
          <w:rFonts w:ascii="Cambria" w:eastAsia="Arial" w:hAnsi="Cambria" w:cs="Arial"/>
          <w:b/>
          <w:bCs/>
          <w:color w:val="000000"/>
          <w:w w:val="99"/>
          <w:sz w:val="20"/>
          <w:szCs w:val="20"/>
        </w:rPr>
        <w:t>t</w:t>
      </w:r>
      <w:r w:rsidRPr="0017303B">
        <w:rPr>
          <w:rFonts w:ascii="Cambria" w:eastAsia="Arial" w:hAnsi="Cambria" w:cs="Arial"/>
          <w:b/>
          <w:bCs/>
          <w:color w:val="000000"/>
          <w:spacing w:val="58"/>
          <w:sz w:val="20"/>
          <w:szCs w:val="20"/>
        </w:rPr>
        <w:t xml:space="preserve"> </w:t>
      </w:r>
      <w:sdt>
        <w:sdtPr>
          <w:rPr>
            <w:rFonts w:ascii="Cambria" w:eastAsia="Arial" w:hAnsi="Cambria" w:cs="Arial"/>
            <w:color w:val="000000"/>
            <w:spacing w:val="56"/>
            <w:w w:val="99"/>
            <w:sz w:val="20"/>
            <w:szCs w:val="20"/>
          </w:rPr>
          <w:id w:val="1730729310"/>
          <w14:checkbox>
            <w14:checked w14:val="0"/>
            <w14:checkedState w14:val="2612" w14:font="MS Gothic"/>
            <w14:uncheckedState w14:val="2610" w14:font="MS Gothic"/>
          </w14:checkbox>
        </w:sdtPr>
        <w:sdtEndPr/>
        <w:sdtContent>
          <w:r w:rsidRPr="0017303B">
            <w:rPr>
              <w:rFonts w:ascii="Segoe UI Symbol" w:eastAsia="MS Gothic" w:hAnsi="Segoe UI Symbol" w:cs="Segoe UI Symbol" w:hint="eastAsia"/>
              <w:color w:val="000000"/>
              <w:spacing w:val="56"/>
              <w:w w:val="99"/>
              <w:sz w:val="20"/>
              <w:szCs w:val="20"/>
            </w:rPr>
            <w:t>☐</w:t>
          </w:r>
        </w:sdtContent>
      </w:sdt>
      <w:r w:rsidRPr="0017303B">
        <w:rPr>
          <w:rFonts w:ascii="Cambria" w:eastAsia="Arial" w:hAnsi="Cambria" w:cs="Arial"/>
          <w:b/>
          <w:bCs/>
          <w:color w:val="000000"/>
          <w:w w:val="99"/>
          <w:sz w:val="20"/>
          <w:szCs w:val="20"/>
        </w:rPr>
        <w:t>Tech</w:t>
      </w:r>
      <w:r w:rsidRPr="0017303B">
        <w:rPr>
          <w:rFonts w:ascii="Cambria" w:eastAsia="Arial" w:hAnsi="Cambria" w:cs="Arial"/>
          <w:b/>
          <w:bCs/>
          <w:color w:val="000000"/>
          <w:spacing w:val="-2"/>
          <w:sz w:val="20"/>
          <w:szCs w:val="20"/>
        </w:rPr>
        <w:t xml:space="preserve"> </w:t>
      </w:r>
      <w:r w:rsidRPr="0017303B">
        <w:rPr>
          <w:rFonts w:ascii="Cambria" w:eastAsia="Arial" w:hAnsi="Cambria" w:cs="Arial"/>
          <w:b/>
          <w:bCs/>
          <w:color w:val="000000"/>
          <w:w w:val="99"/>
          <w:sz w:val="20"/>
          <w:szCs w:val="20"/>
        </w:rPr>
        <w:t>Planning</w:t>
      </w:r>
      <w:r w:rsidRPr="0017303B">
        <w:rPr>
          <w:rFonts w:ascii="Cambria" w:eastAsia="Arial" w:hAnsi="Cambria" w:cs="Arial"/>
          <w:b/>
          <w:bCs/>
          <w:color w:val="000000"/>
          <w:spacing w:val="55"/>
          <w:sz w:val="20"/>
          <w:szCs w:val="20"/>
        </w:rPr>
        <w:t xml:space="preserve"> </w:t>
      </w:r>
      <w:sdt>
        <w:sdtPr>
          <w:rPr>
            <w:rFonts w:ascii="Cambria" w:eastAsia="Arial" w:hAnsi="Cambria" w:cs="Arial"/>
            <w:color w:val="000000"/>
            <w:spacing w:val="57"/>
            <w:w w:val="99"/>
            <w:sz w:val="20"/>
            <w:szCs w:val="20"/>
          </w:rPr>
          <w:id w:val="545340244"/>
          <w14:checkbox>
            <w14:checked w14:val="0"/>
            <w14:checkedState w14:val="2612" w14:font="MS Gothic"/>
            <w14:uncheckedState w14:val="2610" w14:font="MS Gothic"/>
          </w14:checkbox>
        </w:sdtPr>
        <w:sdtEndPr/>
        <w:sdtContent>
          <w:r>
            <w:rPr>
              <w:rFonts w:ascii="MS Gothic" w:eastAsia="MS Gothic" w:hAnsi="MS Gothic" w:cs="Arial" w:hint="eastAsia"/>
              <w:color w:val="000000"/>
              <w:spacing w:val="57"/>
              <w:w w:val="99"/>
              <w:sz w:val="20"/>
              <w:szCs w:val="20"/>
            </w:rPr>
            <w:t>☐</w:t>
          </w:r>
        </w:sdtContent>
      </w:sdt>
      <w:r w:rsidRPr="0017303B">
        <w:rPr>
          <w:rFonts w:ascii="Cambria" w:eastAsia="Arial" w:hAnsi="Cambria" w:cs="Arial"/>
          <w:b/>
          <w:bCs/>
          <w:color w:val="000000"/>
          <w:w w:val="99"/>
          <w:sz w:val="20"/>
          <w:szCs w:val="20"/>
        </w:rPr>
        <w:t>Oth</w:t>
      </w:r>
      <w:r w:rsidRPr="0017303B">
        <w:rPr>
          <w:rFonts w:ascii="Cambria" w:eastAsia="Arial" w:hAnsi="Cambria" w:cs="Arial"/>
          <w:b/>
          <w:bCs/>
          <w:color w:val="000000"/>
          <w:spacing w:val="2"/>
          <w:w w:val="99"/>
          <w:sz w:val="20"/>
          <w:szCs w:val="20"/>
        </w:rPr>
        <w:t>e</w:t>
      </w:r>
      <w:r w:rsidRPr="0017303B">
        <w:rPr>
          <w:rFonts w:ascii="Cambria" w:eastAsia="Arial" w:hAnsi="Cambria" w:cs="Arial"/>
          <w:b/>
          <w:bCs/>
          <w:color w:val="000000"/>
          <w:w w:val="99"/>
          <w:sz w:val="20"/>
          <w:szCs w:val="20"/>
        </w:rPr>
        <w:t>r:</w:t>
      </w:r>
    </w:p>
    <w:p w14:paraId="74165E7A" w14:textId="77777777" w:rsidR="001277E7" w:rsidRPr="0017303B" w:rsidRDefault="001277E7" w:rsidP="001277E7">
      <w:pPr>
        <w:spacing w:after="1" w:line="220" w:lineRule="exact"/>
        <w:rPr>
          <w:rFonts w:ascii="Cambria" w:eastAsia="Arial" w:hAnsi="Cambria" w:cs="Arial"/>
          <w:w w:val="99"/>
          <w:sz w:val="22"/>
          <w:szCs w:val="22"/>
        </w:rPr>
      </w:pPr>
    </w:p>
    <w:p w14:paraId="19336F20" w14:textId="77777777" w:rsidR="001277E7" w:rsidRPr="0017303B" w:rsidRDefault="001277E7" w:rsidP="001277E7">
      <w:pPr>
        <w:widowControl w:val="0"/>
        <w:ind w:right="130"/>
        <w:rPr>
          <w:rFonts w:ascii="Cambria" w:eastAsia="Calibri Light" w:hAnsi="Cambria" w:cs="Calibri Light"/>
          <w:color w:val="000000"/>
          <w:spacing w:val="8"/>
          <w:sz w:val="20"/>
          <w:szCs w:val="28"/>
        </w:rPr>
      </w:pPr>
      <w:r w:rsidRPr="0017303B">
        <w:rPr>
          <w:rFonts w:ascii="Cambria" w:eastAsia="Calibri Light" w:hAnsi="Cambria" w:cs="Calibri Light"/>
          <w:b/>
          <w:bCs/>
          <w:color w:val="000000"/>
          <w:sz w:val="20"/>
          <w:szCs w:val="28"/>
          <w:u w:val="single"/>
        </w:rPr>
        <w:t>Name</w:t>
      </w:r>
      <w:r w:rsidRPr="0017303B">
        <w:rPr>
          <w:rFonts w:ascii="Cambria" w:eastAsia="Calibri Light" w:hAnsi="Cambria" w:cs="Calibri Light"/>
          <w:b/>
          <w:bCs/>
          <w:color w:val="000000"/>
          <w:spacing w:val="-6"/>
          <w:sz w:val="20"/>
          <w:szCs w:val="28"/>
          <w:u w:val="single"/>
        </w:rPr>
        <w:t xml:space="preserve"> </w:t>
      </w:r>
      <w:r w:rsidRPr="0017303B">
        <w:rPr>
          <w:rFonts w:ascii="Cambria" w:eastAsia="Calibri Light" w:hAnsi="Cambria" w:cs="Calibri Light"/>
          <w:b/>
          <w:bCs/>
          <w:color w:val="000000"/>
          <w:sz w:val="20"/>
          <w:szCs w:val="28"/>
          <w:u w:val="single"/>
        </w:rPr>
        <w:t>of</w:t>
      </w:r>
      <w:r w:rsidRPr="0017303B">
        <w:rPr>
          <w:rFonts w:ascii="Cambria" w:eastAsia="Calibri Light" w:hAnsi="Cambria" w:cs="Calibri Light"/>
          <w:b/>
          <w:bCs/>
          <w:color w:val="000000"/>
          <w:spacing w:val="-8"/>
          <w:sz w:val="20"/>
          <w:szCs w:val="28"/>
          <w:u w:val="single"/>
        </w:rPr>
        <w:t xml:space="preserve"> </w:t>
      </w:r>
      <w:r w:rsidRPr="0017303B">
        <w:rPr>
          <w:rFonts w:ascii="Cambria" w:eastAsia="Calibri Light" w:hAnsi="Cambria" w:cs="Calibri Light"/>
          <w:b/>
          <w:bCs/>
          <w:color w:val="000000"/>
          <w:spacing w:val="-1"/>
          <w:sz w:val="20"/>
          <w:szCs w:val="28"/>
          <w:u w:val="single"/>
        </w:rPr>
        <w:t>P</w:t>
      </w:r>
      <w:r w:rsidRPr="0017303B">
        <w:rPr>
          <w:rFonts w:ascii="Cambria" w:eastAsia="Calibri Light" w:hAnsi="Cambria" w:cs="Calibri Light"/>
          <w:b/>
          <w:bCs/>
          <w:color w:val="000000"/>
          <w:sz w:val="20"/>
          <w:szCs w:val="28"/>
          <w:u w:val="single"/>
        </w:rPr>
        <w:t>roposa</w:t>
      </w:r>
      <w:r w:rsidRPr="0017303B">
        <w:rPr>
          <w:rFonts w:ascii="Cambria" w:eastAsia="Calibri Light" w:hAnsi="Cambria" w:cs="Calibri Light"/>
          <w:b/>
          <w:bCs/>
          <w:color w:val="000000"/>
          <w:spacing w:val="-2"/>
          <w:sz w:val="20"/>
          <w:szCs w:val="28"/>
          <w:u w:val="single"/>
        </w:rPr>
        <w:t>l</w:t>
      </w:r>
      <w:r w:rsidRPr="0017303B">
        <w:rPr>
          <w:rFonts w:ascii="Cambria" w:eastAsia="Calibri Light" w:hAnsi="Cambria" w:cs="Calibri Light"/>
          <w:b/>
          <w:bCs/>
          <w:color w:val="000000"/>
          <w:sz w:val="20"/>
          <w:szCs w:val="28"/>
          <w:u w:val="single"/>
        </w:rPr>
        <w:t>:</w:t>
      </w:r>
      <w:r w:rsidRPr="0017303B">
        <w:rPr>
          <w:rFonts w:ascii="Cambria" w:eastAsia="Calibri Light" w:hAnsi="Cambria" w:cs="Calibri Light"/>
          <w:color w:val="000000"/>
          <w:sz w:val="20"/>
          <w:szCs w:val="28"/>
        </w:rPr>
        <w:t xml:space="preserve">   </w:t>
      </w:r>
      <w:r w:rsidRPr="0017303B">
        <w:rPr>
          <w:rFonts w:ascii="Cambria" w:eastAsia="Calibri Light" w:hAnsi="Cambria" w:cs="Calibri Light"/>
          <w:color w:val="000000"/>
          <w:spacing w:val="8"/>
          <w:sz w:val="20"/>
          <w:szCs w:val="28"/>
        </w:rPr>
        <w:t xml:space="preserve"> </w:t>
      </w:r>
      <w:sdt>
        <w:sdtPr>
          <w:rPr>
            <w:rFonts w:ascii="Cambria" w:eastAsia="Calibri Light" w:hAnsi="Cambria" w:cs="Calibri Light"/>
            <w:color w:val="000000"/>
            <w:spacing w:val="8"/>
            <w:sz w:val="20"/>
            <w:szCs w:val="28"/>
          </w:rPr>
          <w:id w:val="1858531711"/>
          <w:placeholder>
            <w:docPart w:val="916750A78DC5494E9F41B7B4443122E4"/>
          </w:placeholder>
          <w:showingPlcHdr/>
          <w:text/>
        </w:sdtPr>
        <w:sdtEndPr/>
        <w:sdtContent>
          <w:r w:rsidRPr="0017303B">
            <w:rPr>
              <w:rFonts w:ascii="Calibri" w:eastAsia="Calibri" w:hAnsi="Calibri" w:cs="Calibri"/>
              <w:i/>
              <w:color w:val="666666"/>
              <w:sz w:val="22"/>
              <w:szCs w:val="22"/>
            </w:rPr>
            <w:t>Click or tap here to enter text.</w:t>
          </w:r>
        </w:sdtContent>
      </w:sdt>
    </w:p>
    <w:p w14:paraId="653ADB64" w14:textId="77777777" w:rsidR="001277E7" w:rsidRPr="0017303B" w:rsidRDefault="001277E7" w:rsidP="001277E7">
      <w:pPr>
        <w:widowControl w:val="0"/>
        <w:spacing w:before="120"/>
        <w:ind w:right="130"/>
        <w:rPr>
          <w:rFonts w:ascii="Cambria" w:eastAsia="Calibri Light" w:hAnsi="Cambria" w:cs="Calibri Light"/>
          <w:color w:val="000000"/>
          <w:sz w:val="20"/>
          <w:szCs w:val="28"/>
        </w:rPr>
      </w:pPr>
      <w:r w:rsidRPr="0017303B">
        <w:rPr>
          <w:rFonts w:ascii="Cambria" w:eastAsia="Calibri Light" w:hAnsi="Cambria" w:cs="Calibri Light"/>
          <w:b/>
          <w:bCs/>
          <w:color w:val="000000"/>
          <w:sz w:val="20"/>
          <w:szCs w:val="28"/>
          <w:u w:val="single"/>
        </w:rPr>
        <w:t>Visio</w:t>
      </w:r>
      <w:r w:rsidRPr="0017303B">
        <w:rPr>
          <w:rFonts w:ascii="Cambria" w:eastAsia="Calibri Light" w:hAnsi="Cambria" w:cs="Calibri Light"/>
          <w:b/>
          <w:bCs/>
          <w:color w:val="000000"/>
          <w:spacing w:val="-1"/>
          <w:sz w:val="20"/>
          <w:szCs w:val="28"/>
          <w:u w:val="single"/>
        </w:rPr>
        <w:t>n</w:t>
      </w:r>
      <w:r w:rsidRPr="0017303B">
        <w:rPr>
          <w:rFonts w:ascii="Cambria" w:eastAsia="Calibri Light" w:hAnsi="Cambria" w:cs="Calibri Light"/>
          <w:b/>
          <w:bCs/>
          <w:color w:val="000000"/>
          <w:sz w:val="20"/>
          <w:szCs w:val="28"/>
          <w:u w:val="single"/>
        </w:rPr>
        <w:t>:</w:t>
      </w:r>
      <w:r w:rsidRPr="0017303B">
        <w:rPr>
          <w:rFonts w:ascii="Cambria" w:eastAsia="Calibri Light" w:hAnsi="Cambria" w:cs="Calibri Light"/>
          <w:color w:val="000000"/>
          <w:sz w:val="20"/>
          <w:szCs w:val="28"/>
        </w:rPr>
        <w:t xml:space="preserve">  </w:t>
      </w:r>
      <w:sdt>
        <w:sdtPr>
          <w:rPr>
            <w:rFonts w:ascii="Cambria" w:eastAsia="Calibri Light" w:hAnsi="Cambria" w:cs="Calibri Light"/>
            <w:color w:val="000000"/>
            <w:sz w:val="20"/>
            <w:szCs w:val="28"/>
          </w:rPr>
          <w:id w:val="699900257"/>
          <w:placeholder>
            <w:docPart w:val="C071FED8E3244E12B92F4C3DD53B03FD"/>
          </w:placeholder>
          <w:showingPlcHdr/>
        </w:sdtPr>
        <w:sdtEndPr/>
        <w:sdtContent>
          <w:r w:rsidRPr="0017303B">
            <w:rPr>
              <w:rFonts w:ascii="Cambria" w:eastAsia="Calibri Light" w:hAnsi="Cambria" w:cs="Calibri Light"/>
              <w:color w:val="000000"/>
              <w:sz w:val="20"/>
              <w:szCs w:val="28"/>
            </w:rPr>
            <w:t>Explain what you hope this proposal will achieve. What are your intentions by putting the proposal forward? Example from a travel policy - To ensure the safety and well-being of those who travel on behalf of WISI as well as the effective management of those who travel in groups.</w:t>
          </w:r>
        </w:sdtContent>
      </w:sdt>
    </w:p>
    <w:p w14:paraId="1DFF7115" w14:textId="77777777" w:rsidR="001277E7" w:rsidRPr="0017303B" w:rsidRDefault="001277E7" w:rsidP="001277E7">
      <w:pPr>
        <w:widowControl w:val="0"/>
        <w:spacing w:before="120"/>
        <w:ind w:left="14" w:right="-14"/>
        <w:rPr>
          <w:rFonts w:ascii="Cambria" w:eastAsia="Calibri Light" w:hAnsi="Cambria" w:cs="Calibri Light"/>
          <w:color w:val="000000"/>
          <w:sz w:val="20"/>
          <w:szCs w:val="28"/>
        </w:rPr>
      </w:pPr>
      <w:r w:rsidRPr="0017303B">
        <w:rPr>
          <w:rFonts w:ascii="Cambria" w:eastAsia="Calibri Light" w:hAnsi="Cambria" w:cs="Calibri Light"/>
          <w:b/>
          <w:bCs/>
          <w:color w:val="000000"/>
          <w:spacing w:val="-2"/>
          <w:sz w:val="20"/>
          <w:szCs w:val="28"/>
          <w:u w:val="single"/>
        </w:rPr>
        <w:t>S</w:t>
      </w:r>
      <w:r w:rsidRPr="0017303B">
        <w:rPr>
          <w:rFonts w:ascii="Cambria" w:eastAsia="Calibri Light" w:hAnsi="Cambria" w:cs="Calibri Light"/>
          <w:b/>
          <w:bCs/>
          <w:color w:val="000000"/>
          <w:spacing w:val="-4"/>
          <w:sz w:val="20"/>
          <w:szCs w:val="28"/>
          <w:u w:val="single"/>
        </w:rPr>
        <w:t>u</w:t>
      </w:r>
      <w:r w:rsidRPr="0017303B">
        <w:rPr>
          <w:rFonts w:ascii="Cambria" w:eastAsia="Calibri Light" w:hAnsi="Cambria" w:cs="Calibri Light"/>
          <w:b/>
          <w:bCs/>
          <w:color w:val="000000"/>
          <w:spacing w:val="-3"/>
          <w:sz w:val="20"/>
          <w:szCs w:val="28"/>
          <w:u w:val="single"/>
        </w:rPr>
        <w:t>m</w:t>
      </w:r>
      <w:r w:rsidRPr="0017303B">
        <w:rPr>
          <w:rFonts w:ascii="Cambria" w:eastAsia="Calibri Light" w:hAnsi="Cambria" w:cs="Calibri Light"/>
          <w:b/>
          <w:bCs/>
          <w:color w:val="000000"/>
          <w:spacing w:val="-1"/>
          <w:sz w:val="20"/>
          <w:szCs w:val="28"/>
          <w:u w:val="single"/>
        </w:rPr>
        <w:t>m</w:t>
      </w:r>
      <w:r w:rsidRPr="0017303B">
        <w:rPr>
          <w:rFonts w:ascii="Cambria" w:eastAsia="Calibri Light" w:hAnsi="Cambria" w:cs="Calibri Light"/>
          <w:b/>
          <w:bCs/>
          <w:color w:val="000000"/>
          <w:spacing w:val="-2"/>
          <w:sz w:val="20"/>
          <w:szCs w:val="28"/>
          <w:u w:val="single"/>
        </w:rPr>
        <w:t>a</w:t>
      </w:r>
      <w:r w:rsidRPr="0017303B">
        <w:rPr>
          <w:rFonts w:ascii="Cambria" w:eastAsia="Calibri Light" w:hAnsi="Cambria" w:cs="Calibri Light"/>
          <w:b/>
          <w:bCs/>
          <w:color w:val="000000"/>
          <w:spacing w:val="-5"/>
          <w:sz w:val="20"/>
          <w:szCs w:val="28"/>
          <w:u w:val="single"/>
        </w:rPr>
        <w:t>ry of Need</w:t>
      </w:r>
      <w:r w:rsidRPr="0017303B">
        <w:rPr>
          <w:rFonts w:ascii="Cambria" w:eastAsia="Calibri Light" w:hAnsi="Cambria" w:cs="Calibri Light"/>
          <w:b/>
          <w:bCs/>
          <w:color w:val="000000"/>
          <w:sz w:val="20"/>
          <w:szCs w:val="28"/>
        </w:rPr>
        <w:t>:</w:t>
      </w:r>
      <w:r w:rsidRPr="0017303B">
        <w:rPr>
          <w:rFonts w:ascii="Cambria" w:eastAsia="Calibri Light" w:hAnsi="Cambria" w:cs="Calibri Light"/>
          <w:color w:val="000000"/>
          <w:sz w:val="20"/>
          <w:szCs w:val="28"/>
        </w:rPr>
        <w:t xml:space="preserve">  </w:t>
      </w:r>
      <w:sdt>
        <w:sdtPr>
          <w:rPr>
            <w:rFonts w:ascii="Cambria" w:eastAsia="Calibri Light" w:hAnsi="Cambria" w:cs="Calibri Light"/>
            <w:color w:val="000000"/>
            <w:sz w:val="20"/>
            <w:szCs w:val="28"/>
          </w:rPr>
          <w:id w:val="804279775"/>
          <w:placeholder>
            <w:docPart w:val="8FE9B6AC45C74EF29542C6C3844FFDFA"/>
          </w:placeholder>
          <w:showingPlcHdr/>
        </w:sdtPr>
        <w:sdtEndPr/>
        <w:sdtContent>
          <w:r w:rsidRPr="0017303B">
            <w:rPr>
              <w:rFonts w:ascii="Cambria" w:eastAsia="Calibri" w:hAnsi="Cambria" w:cs="Calibri"/>
              <w:i/>
              <w:iCs/>
              <w:sz w:val="20"/>
              <w:szCs w:val="20"/>
            </w:rPr>
            <w:t xml:space="preserve">Include background, issues and/or events </w:t>
          </w:r>
          <w:proofErr w:type="gramStart"/>
          <w:r w:rsidRPr="0017303B">
            <w:rPr>
              <w:rFonts w:ascii="Cambria" w:eastAsia="Calibri" w:hAnsi="Cambria" w:cs="Calibri"/>
              <w:i/>
              <w:iCs/>
              <w:sz w:val="20"/>
              <w:szCs w:val="20"/>
            </w:rPr>
            <w:t>leading up</w:t>
          </w:r>
          <w:proofErr w:type="gramEnd"/>
          <w:r w:rsidRPr="0017303B">
            <w:rPr>
              <w:rFonts w:ascii="Cambria" w:eastAsia="Calibri" w:hAnsi="Cambria" w:cs="Calibri"/>
              <w:i/>
              <w:iCs/>
              <w:sz w:val="20"/>
              <w:szCs w:val="20"/>
            </w:rPr>
            <w:t xml:space="preserve"> to this proposal.</w:t>
          </w:r>
          <w:r w:rsidRPr="0017303B">
            <w:rPr>
              <w:rFonts w:ascii="Cambria" w:eastAsia="Calibri" w:hAnsi="Cambria" w:cs="Calibri"/>
              <w:sz w:val="20"/>
              <w:szCs w:val="20"/>
            </w:rPr>
            <w:t xml:space="preserve">  </w:t>
          </w:r>
        </w:sdtContent>
      </w:sdt>
    </w:p>
    <w:p w14:paraId="6BA1FFBA" w14:textId="77777777" w:rsidR="001277E7" w:rsidRPr="0017303B" w:rsidRDefault="001277E7" w:rsidP="001277E7">
      <w:pPr>
        <w:widowControl w:val="0"/>
        <w:spacing w:before="120"/>
        <w:ind w:right="-14"/>
        <w:rPr>
          <w:rFonts w:ascii="Cambria" w:eastAsia="Calibri Light" w:hAnsi="Cambria" w:cs="Calibri Light"/>
          <w:color w:val="000000"/>
          <w:sz w:val="20"/>
          <w:szCs w:val="28"/>
        </w:rPr>
      </w:pPr>
      <w:r w:rsidRPr="0017303B">
        <w:rPr>
          <w:rFonts w:ascii="Cambria" w:eastAsia="Calibri Light" w:hAnsi="Cambria" w:cs="Calibri Light"/>
          <w:b/>
          <w:bCs/>
          <w:color w:val="000000"/>
          <w:sz w:val="20"/>
          <w:szCs w:val="28"/>
          <w:u w:val="single"/>
        </w:rPr>
        <w:t>Propose</w:t>
      </w:r>
      <w:r w:rsidRPr="0017303B">
        <w:rPr>
          <w:rFonts w:ascii="Cambria" w:eastAsia="Calibri Light" w:hAnsi="Cambria" w:cs="Calibri Light"/>
          <w:b/>
          <w:bCs/>
          <w:color w:val="000000"/>
          <w:spacing w:val="44"/>
          <w:sz w:val="20"/>
          <w:szCs w:val="28"/>
          <w:u w:val="single"/>
        </w:rPr>
        <w:t xml:space="preserve"> </w:t>
      </w:r>
      <w:r w:rsidRPr="0017303B">
        <w:rPr>
          <w:rFonts w:ascii="Cambria" w:eastAsia="Calibri Light" w:hAnsi="Cambria" w:cs="Calibri Light"/>
          <w:b/>
          <w:bCs/>
          <w:color w:val="000000"/>
          <w:sz w:val="20"/>
          <w:szCs w:val="28"/>
          <w:u w:val="single"/>
        </w:rPr>
        <w:t>Acti</w:t>
      </w:r>
      <w:r w:rsidRPr="0017303B">
        <w:rPr>
          <w:rFonts w:ascii="Cambria" w:eastAsia="Calibri Light" w:hAnsi="Cambria" w:cs="Calibri Light"/>
          <w:b/>
          <w:bCs/>
          <w:color w:val="000000"/>
          <w:spacing w:val="-1"/>
          <w:sz w:val="20"/>
          <w:szCs w:val="28"/>
          <w:u w:val="single"/>
        </w:rPr>
        <w:t>o</w:t>
      </w:r>
      <w:r w:rsidRPr="0017303B">
        <w:rPr>
          <w:rFonts w:ascii="Cambria" w:eastAsia="Calibri Light" w:hAnsi="Cambria" w:cs="Calibri Light"/>
          <w:b/>
          <w:bCs/>
          <w:color w:val="000000"/>
          <w:sz w:val="20"/>
          <w:szCs w:val="28"/>
          <w:u w:val="single"/>
        </w:rPr>
        <w:t>n and</w:t>
      </w:r>
      <w:r w:rsidRPr="0017303B">
        <w:rPr>
          <w:rFonts w:ascii="Cambria" w:eastAsia="Calibri Light" w:hAnsi="Cambria" w:cs="Calibri Light"/>
          <w:b/>
          <w:bCs/>
          <w:color w:val="000000"/>
          <w:spacing w:val="-2"/>
          <w:sz w:val="20"/>
          <w:szCs w:val="28"/>
          <w:u w:val="single"/>
        </w:rPr>
        <w:t xml:space="preserve"> </w:t>
      </w:r>
      <w:r w:rsidRPr="0017303B">
        <w:rPr>
          <w:rFonts w:ascii="Cambria" w:eastAsia="Calibri Light" w:hAnsi="Cambria" w:cs="Calibri Light"/>
          <w:b/>
          <w:bCs/>
          <w:color w:val="000000"/>
          <w:sz w:val="20"/>
          <w:szCs w:val="28"/>
          <w:u w:val="single"/>
        </w:rPr>
        <w:t>Off</w:t>
      </w:r>
      <w:r w:rsidRPr="0017303B">
        <w:rPr>
          <w:rFonts w:ascii="Cambria" w:eastAsia="Calibri Light" w:hAnsi="Cambria" w:cs="Calibri Light"/>
          <w:b/>
          <w:bCs/>
          <w:color w:val="000000"/>
          <w:spacing w:val="-1"/>
          <w:sz w:val="20"/>
          <w:szCs w:val="28"/>
          <w:u w:val="single"/>
        </w:rPr>
        <w:t>i</w:t>
      </w:r>
      <w:r w:rsidRPr="0017303B">
        <w:rPr>
          <w:rFonts w:ascii="Cambria" w:eastAsia="Calibri Light" w:hAnsi="Cambria" w:cs="Calibri Light"/>
          <w:b/>
          <w:bCs/>
          <w:color w:val="000000"/>
          <w:sz w:val="20"/>
          <w:szCs w:val="28"/>
          <w:u w:val="single"/>
        </w:rPr>
        <w:t>cial La</w:t>
      </w:r>
      <w:r w:rsidRPr="0017303B">
        <w:rPr>
          <w:rFonts w:ascii="Cambria" w:eastAsia="Calibri Light" w:hAnsi="Cambria" w:cs="Calibri Light"/>
          <w:b/>
          <w:bCs/>
          <w:color w:val="000000"/>
          <w:spacing w:val="-1"/>
          <w:sz w:val="20"/>
          <w:szCs w:val="28"/>
          <w:u w:val="single"/>
        </w:rPr>
        <w:t>n</w:t>
      </w:r>
      <w:r w:rsidRPr="0017303B">
        <w:rPr>
          <w:rFonts w:ascii="Cambria" w:eastAsia="Calibri Light" w:hAnsi="Cambria" w:cs="Calibri Light"/>
          <w:b/>
          <w:bCs/>
          <w:color w:val="000000"/>
          <w:sz w:val="20"/>
          <w:szCs w:val="28"/>
          <w:u w:val="single"/>
        </w:rPr>
        <w:t>gua</w:t>
      </w:r>
      <w:r w:rsidRPr="0017303B">
        <w:rPr>
          <w:rFonts w:ascii="Cambria" w:eastAsia="Calibri Light" w:hAnsi="Cambria" w:cs="Calibri Light"/>
          <w:b/>
          <w:bCs/>
          <w:color w:val="000000"/>
          <w:spacing w:val="-1"/>
          <w:sz w:val="20"/>
          <w:szCs w:val="28"/>
          <w:u w:val="single"/>
        </w:rPr>
        <w:t>g</w:t>
      </w:r>
      <w:r w:rsidRPr="0017303B">
        <w:rPr>
          <w:rFonts w:ascii="Cambria" w:eastAsia="Calibri Light" w:hAnsi="Cambria" w:cs="Calibri Light"/>
          <w:b/>
          <w:bCs/>
          <w:color w:val="000000"/>
          <w:sz w:val="20"/>
          <w:szCs w:val="28"/>
          <w:u w:val="single"/>
        </w:rPr>
        <w:t>e:</w:t>
      </w:r>
      <w:r w:rsidRPr="0017303B">
        <w:rPr>
          <w:rFonts w:ascii="Cambria" w:eastAsia="Calibri Light" w:hAnsi="Cambria" w:cs="Calibri Light"/>
          <w:color w:val="000000"/>
          <w:sz w:val="20"/>
          <w:szCs w:val="28"/>
        </w:rPr>
        <w:t xml:space="preserve">  </w:t>
      </w:r>
      <w:sdt>
        <w:sdtPr>
          <w:rPr>
            <w:rFonts w:ascii="Cambria" w:eastAsia="Calibri Light" w:hAnsi="Cambria" w:cs="Calibri Light"/>
            <w:color w:val="000000"/>
            <w:sz w:val="20"/>
            <w:szCs w:val="28"/>
          </w:rPr>
          <w:id w:val="-1693905223"/>
          <w:placeholder>
            <w:docPart w:val="693D4E2FDFD744B49AE7C8D8EB9B4019"/>
          </w:placeholder>
          <w:showingPlcHdr/>
        </w:sdtPr>
        <w:sdtEndPr/>
        <w:sdtContent>
          <w:r w:rsidRPr="0017303B">
            <w:rPr>
              <w:rFonts w:ascii="Cambria" w:eastAsia="Calibri" w:hAnsi="Cambria" w:cs="Calibri"/>
              <w:i/>
              <w:iCs/>
              <w:sz w:val="20"/>
              <w:szCs w:val="20"/>
            </w:rPr>
            <w:t>Provide details of your proposal and how it will address the need that was identified above under Summary of Need.  If applicable, what is the official language that is to be adopted and put on record?  This should include legal language such as ‘shall’ and a redlined version if needed. Use form on page 2 if needed.</w:t>
          </w:r>
        </w:sdtContent>
      </w:sdt>
    </w:p>
    <w:p w14:paraId="40DC7F40" w14:textId="77777777" w:rsidR="001277E7" w:rsidRPr="0017303B" w:rsidRDefault="001277E7" w:rsidP="001277E7">
      <w:pPr>
        <w:widowControl w:val="0"/>
        <w:spacing w:before="120"/>
        <w:ind w:left="29" w:right="-14"/>
        <w:rPr>
          <w:rFonts w:ascii="Cambria" w:eastAsia="Calibri Light" w:hAnsi="Cambria" w:cs="Calibri Light"/>
          <w:color w:val="000000"/>
          <w:sz w:val="20"/>
          <w:szCs w:val="28"/>
        </w:rPr>
      </w:pPr>
      <w:r w:rsidRPr="0017303B">
        <w:rPr>
          <w:rFonts w:ascii="Cambria" w:eastAsia="Calibri Light" w:hAnsi="Cambria" w:cs="Calibri Light"/>
          <w:b/>
          <w:bCs/>
          <w:color w:val="000000"/>
          <w:spacing w:val="-3"/>
          <w:sz w:val="20"/>
          <w:szCs w:val="28"/>
          <w:u w:val="single"/>
        </w:rPr>
        <w:t>R</w:t>
      </w:r>
      <w:r w:rsidRPr="0017303B">
        <w:rPr>
          <w:rFonts w:ascii="Cambria" w:eastAsia="Calibri Light" w:hAnsi="Cambria" w:cs="Calibri Light"/>
          <w:b/>
          <w:bCs/>
          <w:color w:val="000000"/>
          <w:spacing w:val="-1"/>
          <w:sz w:val="20"/>
          <w:szCs w:val="28"/>
          <w:u w:val="single"/>
        </w:rPr>
        <w:t>e</w:t>
      </w:r>
      <w:r w:rsidRPr="0017303B">
        <w:rPr>
          <w:rFonts w:ascii="Cambria" w:eastAsia="Calibri Light" w:hAnsi="Cambria" w:cs="Calibri Light"/>
          <w:b/>
          <w:bCs/>
          <w:color w:val="000000"/>
          <w:spacing w:val="-2"/>
          <w:sz w:val="20"/>
          <w:szCs w:val="28"/>
          <w:u w:val="single"/>
        </w:rPr>
        <w:t>la</w:t>
      </w:r>
      <w:r w:rsidRPr="0017303B">
        <w:rPr>
          <w:rFonts w:ascii="Cambria" w:eastAsia="Calibri Light" w:hAnsi="Cambria" w:cs="Calibri Light"/>
          <w:b/>
          <w:bCs/>
          <w:color w:val="000000"/>
          <w:spacing w:val="-3"/>
          <w:sz w:val="20"/>
          <w:szCs w:val="28"/>
          <w:u w:val="single"/>
        </w:rPr>
        <w:t>ted Items</w:t>
      </w:r>
      <w:r w:rsidRPr="0017303B">
        <w:rPr>
          <w:rFonts w:ascii="Cambria" w:eastAsia="Calibri Light" w:hAnsi="Cambria" w:cs="Calibri Light"/>
          <w:b/>
          <w:bCs/>
          <w:color w:val="000000"/>
          <w:sz w:val="20"/>
          <w:szCs w:val="28"/>
          <w:u w:val="single"/>
        </w:rPr>
        <w:t>:</w:t>
      </w:r>
      <w:r w:rsidRPr="0017303B">
        <w:rPr>
          <w:rFonts w:ascii="Cambria" w:eastAsia="Calibri Light" w:hAnsi="Cambria" w:cs="Calibri Light"/>
          <w:color w:val="000000"/>
          <w:sz w:val="20"/>
          <w:szCs w:val="28"/>
        </w:rPr>
        <w:t xml:space="preserve">  </w:t>
      </w:r>
      <w:sdt>
        <w:sdtPr>
          <w:rPr>
            <w:rFonts w:ascii="Cambria" w:eastAsia="Calibri Light" w:hAnsi="Cambria" w:cs="Calibri Light"/>
            <w:color w:val="000000"/>
            <w:sz w:val="20"/>
            <w:szCs w:val="28"/>
          </w:rPr>
          <w:id w:val="988598860"/>
          <w:placeholder>
            <w:docPart w:val="9601902B82754B8BB77271EC3CBF3111"/>
          </w:placeholder>
          <w:showingPlcHdr/>
        </w:sdtPr>
        <w:sdtEndPr/>
        <w:sdtContent>
          <w:r w:rsidRPr="0017303B">
            <w:rPr>
              <w:rFonts w:ascii="Cambria" w:eastAsia="Calibri" w:hAnsi="Cambria" w:cs="Calibri"/>
              <w:i/>
              <w:iCs/>
              <w:sz w:val="20"/>
              <w:szCs w:val="20"/>
            </w:rPr>
            <w:t>Put a list of documents and forms mentioned in the proposal here. What other policies may be impacted? What are the supporting documents or relevant data?</w:t>
          </w:r>
          <w:r w:rsidRPr="0017303B">
            <w:rPr>
              <w:rFonts w:ascii="Cambria" w:eastAsia="Calibri" w:hAnsi="Cambria" w:cs="Calibri"/>
              <w:sz w:val="20"/>
              <w:szCs w:val="20"/>
            </w:rPr>
            <w:t xml:space="preserve">  </w:t>
          </w:r>
        </w:sdtContent>
      </w:sdt>
    </w:p>
    <w:p w14:paraId="660A9DAE" w14:textId="77777777" w:rsidR="001277E7" w:rsidRPr="0017303B" w:rsidRDefault="001277E7" w:rsidP="001277E7">
      <w:pPr>
        <w:widowControl w:val="0"/>
        <w:spacing w:before="120"/>
        <w:ind w:left="14" w:right="-14"/>
        <w:rPr>
          <w:rFonts w:ascii="Cambria" w:eastAsia="Calibri Light" w:hAnsi="Cambria" w:cs="Calibri Light"/>
          <w:color w:val="000000"/>
          <w:sz w:val="20"/>
          <w:szCs w:val="28"/>
        </w:rPr>
      </w:pPr>
      <w:r w:rsidRPr="0017303B">
        <w:rPr>
          <w:rFonts w:ascii="Cambria" w:eastAsia="Calibri Light" w:hAnsi="Cambria" w:cs="Calibri Light"/>
          <w:b/>
          <w:bCs/>
          <w:color w:val="000000"/>
          <w:sz w:val="20"/>
          <w:szCs w:val="28"/>
          <w:u w:val="single"/>
        </w:rPr>
        <w:t>Implem</w:t>
      </w:r>
      <w:r w:rsidRPr="0017303B">
        <w:rPr>
          <w:rFonts w:ascii="Cambria" w:eastAsia="Calibri Light" w:hAnsi="Cambria" w:cs="Calibri Light"/>
          <w:b/>
          <w:bCs/>
          <w:color w:val="000000"/>
          <w:spacing w:val="-1"/>
          <w:sz w:val="20"/>
          <w:szCs w:val="28"/>
          <w:u w:val="single"/>
        </w:rPr>
        <w:t>e</w:t>
      </w:r>
      <w:r w:rsidRPr="0017303B">
        <w:rPr>
          <w:rFonts w:ascii="Cambria" w:eastAsia="Calibri Light" w:hAnsi="Cambria" w:cs="Calibri Light"/>
          <w:b/>
          <w:bCs/>
          <w:color w:val="000000"/>
          <w:sz w:val="20"/>
          <w:szCs w:val="28"/>
          <w:u w:val="single"/>
        </w:rPr>
        <w:t>nta</w:t>
      </w:r>
      <w:r w:rsidRPr="0017303B">
        <w:rPr>
          <w:rFonts w:ascii="Cambria" w:eastAsia="Calibri Light" w:hAnsi="Cambria" w:cs="Calibri Light"/>
          <w:b/>
          <w:bCs/>
          <w:color w:val="000000"/>
          <w:spacing w:val="-1"/>
          <w:sz w:val="20"/>
          <w:szCs w:val="28"/>
          <w:u w:val="single"/>
        </w:rPr>
        <w:t>t</w:t>
      </w:r>
      <w:r w:rsidRPr="0017303B">
        <w:rPr>
          <w:rFonts w:ascii="Cambria" w:eastAsia="Calibri Light" w:hAnsi="Cambria" w:cs="Calibri Light"/>
          <w:b/>
          <w:bCs/>
          <w:color w:val="000000"/>
          <w:sz w:val="20"/>
          <w:szCs w:val="28"/>
          <w:u w:val="single"/>
        </w:rPr>
        <w:t>ion:</w:t>
      </w:r>
      <w:r w:rsidRPr="0017303B">
        <w:rPr>
          <w:rFonts w:ascii="Cambria" w:eastAsia="Calibri Light" w:hAnsi="Cambria" w:cs="Calibri Light"/>
          <w:b/>
          <w:bCs/>
          <w:color w:val="000000"/>
          <w:sz w:val="20"/>
          <w:szCs w:val="28"/>
        </w:rPr>
        <w:t xml:space="preserve"> </w:t>
      </w:r>
      <w:r w:rsidRPr="0017303B">
        <w:rPr>
          <w:rFonts w:ascii="Cambria" w:eastAsia="Calibri Light" w:hAnsi="Cambria" w:cs="Calibri Light"/>
          <w:color w:val="000000"/>
          <w:sz w:val="20"/>
          <w:szCs w:val="28"/>
        </w:rPr>
        <w:t xml:space="preserve"> </w:t>
      </w:r>
      <w:sdt>
        <w:sdtPr>
          <w:rPr>
            <w:rFonts w:ascii="Cambria" w:eastAsia="Calibri Light" w:hAnsi="Cambria" w:cs="Calibri Light"/>
            <w:color w:val="000000"/>
            <w:sz w:val="20"/>
            <w:szCs w:val="28"/>
          </w:rPr>
          <w:id w:val="-520546342"/>
          <w:placeholder>
            <w:docPart w:val="AFC3ECD9A81D41B1BF240ED23E2AD179"/>
          </w:placeholder>
          <w:showingPlcHdr/>
        </w:sdtPr>
        <w:sdtEndPr/>
        <w:sdtContent>
          <w:r w:rsidRPr="0017303B">
            <w:rPr>
              <w:rFonts w:ascii="Cambria" w:eastAsia="Calibri" w:hAnsi="Cambria" w:cs="Calibri"/>
              <w:i/>
              <w:iCs/>
              <w:sz w:val="20"/>
              <w:szCs w:val="20"/>
            </w:rPr>
            <w:t xml:space="preserve">How and by whom will this action be introduced to the affected parties, and how will it be sustained? This must include the date of desired implementation, and end date if applicable. </w:t>
          </w:r>
        </w:sdtContent>
      </w:sdt>
    </w:p>
    <w:p w14:paraId="404FF779" w14:textId="77777777" w:rsidR="001277E7" w:rsidRPr="0017303B" w:rsidRDefault="001277E7" w:rsidP="001277E7">
      <w:pPr>
        <w:widowControl w:val="0"/>
        <w:spacing w:before="120" w:after="120"/>
        <w:ind w:right="-14"/>
        <w:rPr>
          <w:rFonts w:ascii="Cambria" w:eastAsia="Calibri Light" w:hAnsi="Cambria" w:cs="Calibri Light"/>
          <w:i/>
          <w:iCs/>
          <w:color w:val="808080"/>
          <w:sz w:val="20"/>
          <w:szCs w:val="28"/>
        </w:rPr>
      </w:pPr>
      <w:r w:rsidRPr="0017303B">
        <w:rPr>
          <w:rFonts w:ascii="Cambria" w:eastAsia="Calibri" w:hAnsi="Cambria" w:cs="Calibri"/>
          <w:noProof/>
          <w:sz w:val="20"/>
          <w:szCs w:val="22"/>
        </w:rPr>
        <mc:AlternateContent>
          <mc:Choice Requires="wpg">
            <w:drawing>
              <wp:anchor distT="0" distB="0" distL="114300" distR="114300" simplePos="0" relativeHeight="251702272" behindDoc="1" locked="0" layoutInCell="0" allowOverlap="1" wp14:anchorId="5102BEC0" wp14:editId="715CAF7A">
                <wp:simplePos x="0" y="0"/>
                <wp:positionH relativeFrom="page">
                  <wp:posOffset>548005</wp:posOffset>
                </wp:positionH>
                <wp:positionV relativeFrom="paragraph">
                  <wp:posOffset>270256</wp:posOffset>
                </wp:positionV>
                <wp:extent cx="6649517" cy="497433"/>
                <wp:effectExtent l="0" t="0" r="18415" b="17145"/>
                <wp:wrapNone/>
                <wp:docPr id="653746257" name="drawingObject3"/>
                <wp:cNvGraphicFramePr/>
                <a:graphic xmlns:a="http://schemas.openxmlformats.org/drawingml/2006/main">
                  <a:graphicData uri="http://schemas.microsoft.com/office/word/2010/wordprocessingGroup">
                    <wpg:wgp>
                      <wpg:cNvGrpSpPr/>
                      <wpg:grpSpPr>
                        <a:xfrm>
                          <a:off x="0" y="0"/>
                          <a:ext cx="6649517" cy="497433"/>
                          <a:chOff x="0" y="0"/>
                          <a:chExt cx="6534150" cy="533400"/>
                        </a:xfrm>
                        <a:noFill/>
                      </wpg:grpSpPr>
                      <wps:wsp>
                        <wps:cNvPr id="1952393383" name="Shape 4"/>
                        <wps:cNvSpPr/>
                        <wps:spPr>
                          <a:xfrm>
                            <a:off x="0" y="0"/>
                            <a:ext cx="6534150" cy="533400"/>
                          </a:xfrm>
                          <a:custGeom>
                            <a:avLst/>
                            <a:gdLst/>
                            <a:ahLst/>
                            <a:cxnLst/>
                            <a:rect l="0" t="0" r="0" b="0"/>
                            <a:pathLst>
                              <a:path w="6534150" h="533400">
                                <a:moveTo>
                                  <a:pt x="0" y="0"/>
                                </a:moveTo>
                                <a:lnTo>
                                  <a:pt x="0" y="533400"/>
                                </a:lnTo>
                                <a:lnTo>
                                  <a:pt x="6534150" y="533400"/>
                                </a:lnTo>
                                <a:lnTo>
                                  <a:pt x="6534150" y="0"/>
                                </a:lnTo>
                                <a:lnTo>
                                  <a:pt x="0" y="0"/>
                                </a:lnTo>
                                <a:close/>
                              </a:path>
                            </a:pathLst>
                          </a:custGeom>
                          <a:solidFill>
                            <a:srgbClr val="D6D6D6"/>
                          </a:solidFill>
                        </wps:spPr>
                        <wps:bodyPr vertOverflow="overflow" horzOverflow="overflow" vert="horz" lIns="91440" tIns="45720" rIns="91440" bIns="45720" anchor="t"/>
                      </wps:wsp>
                      <wps:wsp>
                        <wps:cNvPr id="1902041926" name="Shape 5"/>
                        <wps:cNvSpPr/>
                        <wps:spPr>
                          <a:xfrm>
                            <a:off x="0" y="0"/>
                            <a:ext cx="6534150" cy="533400"/>
                          </a:xfrm>
                          <a:custGeom>
                            <a:avLst/>
                            <a:gdLst/>
                            <a:ahLst/>
                            <a:cxnLst/>
                            <a:rect l="0" t="0" r="0" b="0"/>
                            <a:pathLst>
                              <a:path w="6534150" h="533400">
                                <a:moveTo>
                                  <a:pt x="0" y="533400"/>
                                </a:moveTo>
                                <a:lnTo>
                                  <a:pt x="6534150" y="533400"/>
                                </a:lnTo>
                                <a:lnTo>
                                  <a:pt x="6534150" y="0"/>
                                </a:lnTo>
                                <a:lnTo>
                                  <a:pt x="0" y="0"/>
                                </a:lnTo>
                                <a:lnTo>
                                  <a:pt x="0" y="533400"/>
                                </a:lnTo>
                                <a:close/>
                              </a:path>
                            </a:pathLst>
                          </a:custGeom>
                          <a:noFill/>
                          <a:ln w="12816" cap="flat">
                            <a:solidFill>
                              <a:srgbClr val="000000"/>
                            </a:solidFill>
                            <a:prstDash val="solid"/>
                          </a:ln>
                        </wps:spPr>
                        <wps:bodyPr vertOverflow="overflow" horzOverflow="overflow" vert="horz" lIns="91440" tIns="45720" rIns="91440" bIns="45720" anchor="t"/>
                      </wps:wsp>
                    </wpg:wgp>
                  </a:graphicData>
                </a:graphic>
                <wp14:sizeRelH relativeFrom="margin">
                  <wp14:pctWidth>0</wp14:pctWidth>
                </wp14:sizeRelH>
                <wp14:sizeRelV relativeFrom="margin">
                  <wp14:pctHeight>0</wp14:pctHeight>
                </wp14:sizeRelV>
              </wp:anchor>
            </w:drawing>
          </mc:Choice>
          <mc:Fallback>
            <w:pict>
              <v:group w14:anchorId="793ADE2A" id="drawingObject3" o:spid="_x0000_s1026" style="position:absolute;margin-left:43.15pt;margin-top:21.3pt;width:523.6pt;height:39.15pt;z-index:-251614208;mso-position-horizontal-relative:page;mso-width-relative:margin;mso-height-relative:margin" coordsize="65341,5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" o:allowincell="f">
                <v:shape id="Shape 4" o:spid="_x0000_s1027" style="position:absolute;width:65341;height:5334;visibility:visible;mso-wrap-style:square;v-text-anchor:top" coordsize="6534150,533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" path="m,l,533400r6534150,l6534150,,,xe" fillcolor="#d6d6d6" stroked="f">
                  <v:path arrowok="t" textboxrect="0,0,6534150,533400"/>
                </v:shape>
                <v:shape id="Shape 5" o:spid="_x0000_s1028" style="position:absolute;width:65341;height:5334;visibility:visible;mso-wrap-style:square;v-text-anchor:top" coordsize="6534150,533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" path="m,533400r6534150,l6534150,,,,,533400xe" filled="f" strokeweight=".356mm">
                  <v:path arrowok="t" textboxrect="0,0,6534150,533400"/>
                </v:shape>
                <w10:wrap anchorx="page"/>
              </v:group>
            </w:pict>
          </mc:Fallback>
        </mc:AlternateContent>
      </w:r>
      <w:r w:rsidRPr="0017303B">
        <w:rPr>
          <w:rFonts w:ascii="Cambria" w:eastAsia="Calibri Light" w:hAnsi="Cambria" w:cs="Calibri Light"/>
          <w:b/>
          <w:bCs/>
          <w:color w:val="000000"/>
          <w:sz w:val="20"/>
          <w:szCs w:val="28"/>
          <w:u w:val="single"/>
        </w:rPr>
        <w:t xml:space="preserve">Desired </w:t>
      </w:r>
      <w:r w:rsidRPr="0017303B">
        <w:rPr>
          <w:rFonts w:ascii="Cambria" w:eastAsia="Calibri Light" w:hAnsi="Cambria" w:cs="Calibri Light"/>
          <w:b/>
          <w:bCs/>
          <w:color w:val="000000"/>
          <w:spacing w:val="-1"/>
          <w:sz w:val="20"/>
          <w:szCs w:val="28"/>
          <w:u w:val="single"/>
        </w:rPr>
        <w:t>B</w:t>
      </w:r>
      <w:r w:rsidRPr="0017303B">
        <w:rPr>
          <w:rFonts w:ascii="Cambria" w:eastAsia="Calibri Light" w:hAnsi="Cambria" w:cs="Calibri Light"/>
          <w:b/>
          <w:bCs/>
          <w:color w:val="000000"/>
          <w:sz w:val="20"/>
          <w:szCs w:val="28"/>
          <w:u w:val="single"/>
        </w:rPr>
        <w:t>oard M</w:t>
      </w:r>
      <w:r w:rsidRPr="0017303B">
        <w:rPr>
          <w:rFonts w:ascii="Cambria" w:eastAsia="Calibri Light" w:hAnsi="Cambria" w:cs="Calibri Light"/>
          <w:b/>
          <w:bCs/>
          <w:color w:val="000000"/>
          <w:spacing w:val="-1"/>
          <w:sz w:val="20"/>
          <w:szCs w:val="28"/>
          <w:u w:val="single"/>
        </w:rPr>
        <w:t>e</w:t>
      </w:r>
      <w:r w:rsidRPr="0017303B">
        <w:rPr>
          <w:rFonts w:ascii="Cambria" w:eastAsia="Calibri Light" w:hAnsi="Cambria" w:cs="Calibri Light"/>
          <w:b/>
          <w:bCs/>
          <w:color w:val="000000"/>
          <w:sz w:val="20"/>
          <w:szCs w:val="28"/>
          <w:u w:val="single"/>
        </w:rPr>
        <w:t xml:space="preserve">eting Date for </w:t>
      </w:r>
      <w:r w:rsidRPr="0017303B">
        <w:rPr>
          <w:rFonts w:ascii="Cambria" w:eastAsia="Calibri Light" w:hAnsi="Cambria" w:cs="Calibri Light"/>
          <w:b/>
          <w:bCs/>
          <w:color w:val="000000"/>
          <w:spacing w:val="-1"/>
          <w:sz w:val="20"/>
          <w:szCs w:val="28"/>
          <w:u w:val="single"/>
        </w:rPr>
        <w:t>P</w:t>
      </w:r>
      <w:r w:rsidRPr="0017303B">
        <w:rPr>
          <w:rFonts w:ascii="Cambria" w:eastAsia="Calibri Light" w:hAnsi="Cambria" w:cs="Calibri Light"/>
          <w:b/>
          <w:bCs/>
          <w:color w:val="000000"/>
          <w:sz w:val="20"/>
          <w:szCs w:val="28"/>
          <w:u w:val="single"/>
        </w:rPr>
        <w:t>roposal</w:t>
      </w:r>
      <w:r w:rsidRPr="0017303B">
        <w:rPr>
          <w:rFonts w:ascii="Cambria" w:eastAsia="Calibri Light" w:hAnsi="Cambria" w:cs="Calibri Light"/>
          <w:b/>
          <w:bCs/>
          <w:color w:val="000000"/>
          <w:spacing w:val="-1"/>
          <w:sz w:val="20"/>
          <w:szCs w:val="28"/>
          <w:u w:val="single"/>
        </w:rPr>
        <w:t xml:space="preserve"> </w:t>
      </w:r>
      <w:r w:rsidRPr="0017303B">
        <w:rPr>
          <w:rFonts w:ascii="Cambria" w:eastAsia="Calibri Light" w:hAnsi="Cambria" w:cs="Calibri Light"/>
          <w:b/>
          <w:bCs/>
          <w:color w:val="000000"/>
          <w:sz w:val="20"/>
          <w:szCs w:val="28"/>
          <w:u w:val="single"/>
        </w:rPr>
        <w:t>Discussi</w:t>
      </w:r>
      <w:r w:rsidRPr="0017303B">
        <w:rPr>
          <w:rFonts w:ascii="Cambria" w:eastAsia="Calibri Light" w:hAnsi="Cambria" w:cs="Calibri Light"/>
          <w:b/>
          <w:bCs/>
          <w:color w:val="000000"/>
          <w:spacing w:val="-2"/>
          <w:sz w:val="20"/>
          <w:szCs w:val="28"/>
          <w:u w:val="single"/>
        </w:rPr>
        <w:t>o</w:t>
      </w:r>
      <w:r w:rsidRPr="0017303B">
        <w:rPr>
          <w:rFonts w:ascii="Cambria" w:eastAsia="Calibri Light" w:hAnsi="Cambria" w:cs="Calibri Light"/>
          <w:b/>
          <w:bCs/>
          <w:color w:val="000000"/>
          <w:sz w:val="20"/>
          <w:szCs w:val="28"/>
          <w:u w:val="single"/>
        </w:rPr>
        <w:t>n:</w:t>
      </w:r>
      <w:r w:rsidRPr="0017303B">
        <w:rPr>
          <w:rFonts w:ascii="Cambria" w:eastAsia="Calibri Light" w:hAnsi="Cambria" w:cs="Calibri Light"/>
          <w:color w:val="000000"/>
          <w:spacing w:val="125"/>
          <w:sz w:val="20"/>
          <w:szCs w:val="28"/>
        </w:rPr>
        <w:t xml:space="preserve"> </w:t>
      </w:r>
      <w:sdt>
        <w:sdtPr>
          <w:rPr>
            <w:rFonts w:ascii="Cambria" w:eastAsia="Calibri Light" w:hAnsi="Cambria" w:cs="Calibri Light"/>
            <w:i/>
            <w:iCs/>
            <w:color w:val="808080"/>
            <w:sz w:val="20"/>
            <w:szCs w:val="28"/>
          </w:rPr>
          <w:id w:val="-1160848300"/>
          <w:placeholder>
            <w:docPart w:val="94038A222CA14A00BC725120F332399A"/>
          </w:placeholder>
          <w:date>
            <w:dateFormat w:val="M/d/yyyy"/>
            <w:lid w:val="en-US"/>
            <w:storeMappedDataAs w:val="dateTime"/>
            <w:calendar w:val="gregorian"/>
          </w:date>
        </w:sdtPr>
        <w:sdtEndPr/>
        <w:sdtContent>
          <w:r w:rsidRPr="0017303B">
            <w:rPr>
              <w:rFonts w:ascii="Cambria" w:eastAsia="Calibri Light" w:hAnsi="Cambria" w:cs="Calibri Light"/>
              <w:i/>
              <w:iCs/>
              <w:color w:val="808080"/>
              <w:sz w:val="20"/>
              <w:szCs w:val="28"/>
            </w:rPr>
            <w:t>Click or tap to enter a date</w:t>
          </w:r>
        </w:sdtContent>
      </w:sdt>
      <w:r w:rsidRPr="0017303B">
        <w:rPr>
          <w:rFonts w:ascii="Cambria" w:eastAsia="Calibri Light" w:hAnsi="Cambria" w:cs="Calibri Light"/>
          <w:i/>
          <w:iCs/>
          <w:color w:val="808080"/>
          <w:sz w:val="20"/>
          <w:szCs w:val="28"/>
        </w:rPr>
        <w:t>.</w:t>
      </w:r>
    </w:p>
    <w:p w14:paraId="56D5BFF0" w14:textId="77777777" w:rsidR="001277E7" w:rsidRPr="0017303B" w:rsidRDefault="001277E7" w:rsidP="001277E7">
      <w:pPr>
        <w:widowControl w:val="0"/>
        <w:spacing w:line="239" w:lineRule="auto"/>
        <w:ind w:right="218"/>
        <w:rPr>
          <w:rFonts w:ascii="Cambria" w:eastAsia="Calibri" w:hAnsi="Cambria" w:cs="Calibri"/>
          <w:i/>
          <w:iCs/>
          <w:color w:val="000000"/>
          <w:w w:val="99"/>
          <w:sz w:val="20"/>
        </w:rPr>
      </w:pPr>
      <w:r w:rsidRPr="0017303B">
        <w:rPr>
          <w:rFonts w:ascii="Cambria" w:eastAsia="Calibri" w:hAnsi="Cambria" w:cs="Calibri"/>
          <w:i/>
          <w:iCs/>
          <w:color w:val="000000"/>
          <w:spacing w:val="-1"/>
          <w:sz w:val="20"/>
        </w:rPr>
        <w:t>N</w:t>
      </w:r>
      <w:r w:rsidRPr="0017303B">
        <w:rPr>
          <w:rFonts w:ascii="Cambria" w:eastAsia="Calibri" w:hAnsi="Cambria" w:cs="Calibri"/>
          <w:i/>
          <w:iCs/>
          <w:color w:val="000000"/>
          <w:w w:val="99"/>
          <w:sz w:val="20"/>
        </w:rPr>
        <w:t>o</w:t>
      </w:r>
      <w:r w:rsidRPr="0017303B">
        <w:rPr>
          <w:rFonts w:ascii="Cambria" w:eastAsia="Calibri" w:hAnsi="Cambria" w:cs="Calibri"/>
          <w:i/>
          <w:iCs/>
          <w:color w:val="000000"/>
          <w:sz w:val="20"/>
        </w:rPr>
        <w:t>te</w:t>
      </w:r>
      <w:r w:rsidRPr="0017303B">
        <w:rPr>
          <w:rFonts w:ascii="Cambria" w:eastAsia="Calibri" w:hAnsi="Cambria" w:cs="Calibri"/>
          <w:i/>
          <w:iCs/>
          <w:color w:val="000000"/>
          <w:spacing w:val="2"/>
          <w:sz w:val="20"/>
        </w:rPr>
        <w:t xml:space="preserve"> </w:t>
      </w:r>
      <w:r w:rsidRPr="0017303B">
        <w:rPr>
          <w:rFonts w:ascii="Cambria" w:eastAsia="Calibri" w:hAnsi="Cambria" w:cs="Calibri"/>
          <w:i/>
          <w:iCs/>
          <w:color w:val="000000"/>
          <w:spacing w:val="1"/>
          <w:sz w:val="20"/>
        </w:rPr>
        <w:t>t</w:t>
      </w:r>
      <w:r w:rsidRPr="0017303B">
        <w:rPr>
          <w:rFonts w:ascii="Cambria" w:eastAsia="Calibri" w:hAnsi="Cambria" w:cs="Calibri"/>
          <w:i/>
          <w:iCs/>
          <w:color w:val="000000"/>
          <w:w w:val="99"/>
          <w:sz w:val="20"/>
        </w:rPr>
        <w:t>ha</w:t>
      </w:r>
      <w:r w:rsidRPr="0017303B">
        <w:rPr>
          <w:rFonts w:ascii="Cambria" w:eastAsia="Calibri" w:hAnsi="Cambria" w:cs="Calibri"/>
          <w:i/>
          <w:iCs/>
          <w:color w:val="000000"/>
          <w:sz w:val="20"/>
        </w:rPr>
        <w:t>t</w:t>
      </w:r>
      <w:r w:rsidRPr="0017303B">
        <w:rPr>
          <w:rFonts w:ascii="Cambria" w:eastAsia="Calibri" w:hAnsi="Cambria" w:cs="Calibri"/>
          <w:i/>
          <w:iCs/>
          <w:color w:val="000000"/>
          <w:spacing w:val="1"/>
          <w:sz w:val="20"/>
        </w:rPr>
        <w:t xml:space="preserve"> </w:t>
      </w:r>
      <w:r w:rsidRPr="0017303B">
        <w:rPr>
          <w:rFonts w:ascii="Cambria" w:eastAsia="Calibri" w:hAnsi="Cambria" w:cs="Calibri"/>
          <w:i/>
          <w:iCs/>
          <w:color w:val="000000"/>
          <w:sz w:val="20"/>
        </w:rPr>
        <w:t>B</w:t>
      </w:r>
      <w:r w:rsidRPr="0017303B">
        <w:rPr>
          <w:rFonts w:ascii="Cambria" w:eastAsia="Calibri" w:hAnsi="Cambria" w:cs="Calibri"/>
          <w:i/>
          <w:iCs/>
          <w:color w:val="000000"/>
          <w:spacing w:val="-1"/>
          <w:w w:val="99"/>
          <w:sz w:val="20"/>
        </w:rPr>
        <w:t>oa</w:t>
      </w:r>
      <w:r w:rsidRPr="0017303B">
        <w:rPr>
          <w:rFonts w:ascii="Cambria" w:eastAsia="Calibri" w:hAnsi="Cambria" w:cs="Calibri"/>
          <w:i/>
          <w:iCs/>
          <w:color w:val="000000"/>
          <w:sz w:val="20"/>
        </w:rPr>
        <w:t>rd</w:t>
      </w:r>
      <w:r w:rsidRPr="0017303B">
        <w:rPr>
          <w:rFonts w:ascii="Cambria" w:eastAsia="Calibri" w:hAnsi="Cambria" w:cs="Calibri"/>
          <w:i/>
          <w:iCs/>
          <w:color w:val="000000"/>
          <w:spacing w:val="-2"/>
          <w:sz w:val="20"/>
        </w:rPr>
        <w:t xml:space="preserve"> </w:t>
      </w:r>
      <w:r w:rsidRPr="0017303B">
        <w:rPr>
          <w:rFonts w:ascii="Cambria" w:eastAsia="Calibri" w:hAnsi="Cambria" w:cs="Calibri"/>
          <w:i/>
          <w:iCs/>
          <w:color w:val="000000"/>
          <w:sz w:val="20"/>
        </w:rPr>
        <w:t>mee</w:t>
      </w:r>
      <w:r w:rsidRPr="0017303B">
        <w:rPr>
          <w:rFonts w:ascii="Cambria" w:eastAsia="Calibri" w:hAnsi="Cambria" w:cs="Calibri"/>
          <w:i/>
          <w:iCs/>
          <w:color w:val="000000"/>
          <w:spacing w:val="1"/>
          <w:sz w:val="20"/>
        </w:rPr>
        <w:t>t</w:t>
      </w:r>
      <w:r w:rsidRPr="0017303B">
        <w:rPr>
          <w:rFonts w:ascii="Cambria" w:eastAsia="Calibri" w:hAnsi="Cambria" w:cs="Calibri"/>
          <w:i/>
          <w:iCs/>
          <w:color w:val="000000"/>
          <w:sz w:val="20"/>
        </w:rPr>
        <w:t>i</w:t>
      </w:r>
      <w:r w:rsidRPr="0017303B">
        <w:rPr>
          <w:rFonts w:ascii="Cambria" w:eastAsia="Calibri" w:hAnsi="Cambria" w:cs="Calibri"/>
          <w:i/>
          <w:iCs/>
          <w:color w:val="000000"/>
          <w:w w:val="99"/>
          <w:sz w:val="20"/>
        </w:rPr>
        <w:t>n</w:t>
      </w:r>
      <w:r w:rsidRPr="0017303B">
        <w:rPr>
          <w:rFonts w:ascii="Cambria" w:eastAsia="Calibri" w:hAnsi="Cambria" w:cs="Calibri"/>
          <w:i/>
          <w:iCs/>
          <w:color w:val="000000"/>
          <w:spacing w:val="-1"/>
          <w:w w:val="99"/>
          <w:sz w:val="20"/>
        </w:rPr>
        <w:t>g</w:t>
      </w:r>
      <w:r w:rsidRPr="0017303B">
        <w:rPr>
          <w:rFonts w:ascii="Cambria" w:eastAsia="Calibri" w:hAnsi="Cambria" w:cs="Calibri"/>
          <w:i/>
          <w:iCs/>
          <w:color w:val="000000"/>
          <w:w w:val="99"/>
          <w:sz w:val="20"/>
        </w:rPr>
        <w:t>s</w:t>
      </w:r>
      <w:r w:rsidRPr="0017303B">
        <w:rPr>
          <w:rFonts w:ascii="Cambria" w:eastAsia="Calibri" w:hAnsi="Cambria" w:cs="Calibri"/>
          <w:i/>
          <w:iCs/>
          <w:color w:val="000000"/>
          <w:spacing w:val="1"/>
          <w:sz w:val="20"/>
        </w:rPr>
        <w:t xml:space="preserve"> </w:t>
      </w:r>
      <w:r w:rsidRPr="0017303B">
        <w:rPr>
          <w:rFonts w:ascii="Cambria" w:eastAsia="Calibri" w:hAnsi="Cambria" w:cs="Calibri"/>
          <w:i/>
          <w:iCs/>
          <w:color w:val="000000"/>
          <w:w w:val="99"/>
          <w:sz w:val="20"/>
        </w:rPr>
        <w:t>a</w:t>
      </w:r>
      <w:r w:rsidRPr="0017303B">
        <w:rPr>
          <w:rFonts w:ascii="Cambria" w:eastAsia="Calibri" w:hAnsi="Cambria" w:cs="Calibri"/>
          <w:i/>
          <w:iCs/>
          <w:color w:val="000000"/>
          <w:sz w:val="20"/>
        </w:rPr>
        <w:t>re t</w:t>
      </w:r>
      <w:r w:rsidRPr="0017303B">
        <w:rPr>
          <w:rFonts w:ascii="Cambria" w:eastAsia="Calibri" w:hAnsi="Cambria" w:cs="Calibri"/>
          <w:i/>
          <w:iCs/>
          <w:color w:val="000000"/>
          <w:w w:val="99"/>
          <w:sz w:val="20"/>
        </w:rPr>
        <w:t>yp</w:t>
      </w:r>
      <w:r w:rsidRPr="0017303B">
        <w:rPr>
          <w:rFonts w:ascii="Cambria" w:eastAsia="Calibri" w:hAnsi="Cambria" w:cs="Calibri"/>
          <w:i/>
          <w:iCs/>
          <w:color w:val="000000"/>
          <w:sz w:val="20"/>
        </w:rPr>
        <w:t>ic</w:t>
      </w:r>
      <w:r w:rsidRPr="0017303B">
        <w:rPr>
          <w:rFonts w:ascii="Cambria" w:eastAsia="Calibri" w:hAnsi="Cambria" w:cs="Calibri"/>
          <w:i/>
          <w:iCs/>
          <w:color w:val="000000"/>
          <w:w w:val="99"/>
          <w:sz w:val="20"/>
        </w:rPr>
        <w:t>a</w:t>
      </w:r>
      <w:r w:rsidRPr="0017303B">
        <w:rPr>
          <w:rFonts w:ascii="Cambria" w:eastAsia="Calibri" w:hAnsi="Cambria" w:cs="Calibri"/>
          <w:i/>
          <w:iCs/>
          <w:color w:val="000000"/>
          <w:sz w:val="20"/>
        </w:rPr>
        <w:t>ll</w:t>
      </w:r>
      <w:r w:rsidRPr="0017303B">
        <w:rPr>
          <w:rFonts w:ascii="Cambria" w:eastAsia="Calibri" w:hAnsi="Cambria" w:cs="Calibri"/>
          <w:i/>
          <w:iCs/>
          <w:color w:val="000000"/>
          <w:w w:val="99"/>
          <w:sz w:val="20"/>
        </w:rPr>
        <w:t>y</w:t>
      </w:r>
      <w:r w:rsidRPr="0017303B">
        <w:rPr>
          <w:rFonts w:ascii="Cambria" w:eastAsia="Calibri" w:hAnsi="Cambria" w:cs="Calibri"/>
          <w:i/>
          <w:iCs/>
          <w:color w:val="000000"/>
          <w:sz w:val="20"/>
        </w:rPr>
        <w:t xml:space="preserve"> </w:t>
      </w:r>
      <w:proofErr w:type="gramStart"/>
      <w:r w:rsidRPr="0017303B">
        <w:rPr>
          <w:rFonts w:ascii="Cambria" w:eastAsia="Calibri" w:hAnsi="Cambria" w:cs="Calibri"/>
          <w:i/>
          <w:iCs/>
          <w:color w:val="000000"/>
          <w:w w:val="99"/>
          <w:sz w:val="20"/>
        </w:rPr>
        <w:t>h</w:t>
      </w:r>
      <w:r w:rsidRPr="0017303B">
        <w:rPr>
          <w:rFonts w:ascii="Cambria" w:eastAsia="Calibri" w:hAnsi="Cambria" w:cs="Calibri"/>
          <w:i/>
          <w:iCs/>
          <w:color w:val="000000"/>
          <w:sz w:val="20"/>
        </w:rPr>
        <w:t>el</w:t>
      </w:r>
      <w:r w:rsidRPr="0017303B">
        <w:rPr>
          <w:rFonts w:ascii="Cambria" w:eastAsia="Calibri" w:hAnsi="Cambria" w:cs="Calibri"/>
          <w:i/>
          <w:iCs/>
          <w:color w:val="000000"/>
          <w:w w:val="99"/>
          <w:sz w:val="20"/>
        </w:rPr>
        <w:t>d</w:t>
      </w:r>
      <w:proofErr w:type="gramEnd"/>
      <w:r w:rsidRPr="0017303B">
        <w:rPr>
          <w:rFonts w:ascii="Cambria" w:eastAsia="Calibri" w:hAnsi="Cambria" w:cs="Calibri"/>
          <w:i/>
          <w:iCs/>
          <w:color w:val="000000"/>
          <w:spacing w:val="-2"/>
          <w:sz w:val="20"/>
        </w:rPr>
        <w:t xml:space="preserve"> </w:t>
      </w:r>
      <w:r w:rsidRPr="0017303B">
        <w:rPr>
          <w:rFonts w:ascii="Cambria" w:eastAsia="Calibri" w:hAnsi="Cambria" w:cs="Calibri"/>
          <w:i/>
          <w:iCs/>
          <w:color w:val="000000"/>
          <w:sz w:val="20"/>
        </w:rPr>
        <w:t>t</w:t>
      </w:r>
      <w:r w:rsidRPr="0017303B">
        <w:rPr>
          <w:rFonts w:ascii="Cambria" w:eastAsia="Calibri" w:hAnsi="Cambria" w:cs="Calibri"/>
          <w:i/>
          <w:iCs/>
          <w:color w:val="000000"/>
          <w:w w:val="99"/>
          <w:sz w:val="20"/>
        </w:rPr>
        <w:t>h</w:t>
      </w:r>
      <w:r w:rsidRPr="0017303B">
        <w:rPr>
          <w:rFonts w:ascii="Cambria" w:eastAsia="Calibri" w:hAnsi="Cambria" w:cs="Calibri"/>
          <w:i/>
          <w:iCs/>
          <w:color w:val="000000"/>
          <w:spacing w:val="1"/>
          <w:sz w:val="20"/>
        </w:rPr>
        <w:t>e</w:t>
      </w:r>
      <w:r w:rsidRPr="0017303B">
        <w:rPr>
          <w:rFonts w:ascii="Cambria" w:eastAsia="Calibri" w:hAnsi="Cambria" w:cs="Calibri"/>
          <w:i/>
          <w:iCs/>
          <w:color w:val="000000"/>
          <w:spacing w:val="-3"/>
          <w:sz w:val="20"/>
        </w:rPr>
        <w:t xml:space="preserve"> </w:t>
      </w:r>
      <w:r w:rsidRPr="0017303B">
        <w:rPr>
          <w:rFonts w:ascii="Cambria" w:eastAsia="Calibri" w:hAnsi="Cambria" w:cs="Calibri"/>
          <w:i/>
          <w:iCs/>
          <w:color w:val="000000"/>
          <w:sz w:val="20"/>
        </w:rPr>
        <w:t>fourth week of</w:t>
      </w:r>
      <w:r w:rsidRPr="0017303B">
        <w:rPr>
          <w:rFonts w:ascii="Cambria" w:eastAsia="Calibri" w:hAnsi="Cambria" w:cs="Calibri"/>
          <w:i/>
          <w:iCs/>
          <w:color w:val="000000"/>
          <w:spacing w:val="1"/>
          <w:sz w:val="20"/>
        </w:rPr>
        <w:t xml:space="preserve"> </w:t>
      </w:r>
      <w:r w:rsidRPr="0017303B">
        <w:rPr>
          <w:rFonts w:ascii="Cambria" w:eastAsia="Calibri" w:hAnsi="Cambria" w:cs="Calibri"/>
          <w:i/>
          <w:iCs/>
          <w:color w:val="000000"/>
          <w:sz w:val="20"/>
        </w:rPr>
        <w:t>e</w:t>
      </w:r>
      <w:r w:rsidRPr="0017303B">
        <w:rPr>
          <w:rFonts w:ascii="Cambria" w:eastAsia="Calibri" w:hAnsi="Cambria" w:cs="Calibri"/>
          <w:i/>
          <w:iCs/>
          <w:color w:val="000000"/>
          <w:spacing w:val="2"/>
          <w:sz w:val="20"/>
        </w:rPr>
        <w:t>v</w:t>
      </w:r>
      <w:r w:rsidRPr="0017303B">
        <w:rPr>
          <w:rFonts w:ascii="Cambria" w:eastAsia="Calibri" w:hAnsi="Cambria" w:cs="Calibri"/>
          <w:i/>
          <w:iCs/>
          <w:color w:val="000000"/>
          <w:sz w:val="20"/>
        </w:rPr>
        <w:t>ery m</w:t>
      </w:r>
      <w:r w:rsidRPr="0017303B">
        <w:rPr>
          <w:rFonts w:ascii="Cambria" w:eastAsia="Calibri" w:hAnsi="Cambria" w:cs="Calibri"/>
          <w:i/>
          <w:iCs/>
          <w:color w:val="000000"/>
          <w:spacing w:val="-1"/>
          <w:sz w:val="20"/>
        </w:rPr>
        <w:t>o</w:t>
      </w:r>
      <w:r w:rsidRPr="0017303B">
        <w:rPr>
          <w:rFonts w:ascii="Cambria" w:eastAsia="Calibri" w:hAnsi="Cambria" w:cs="Calibri"/>
          <w:i/>
          <w:iCs/>
          <w:color w:val="000000"/>
          <w:spacing w:val="-1"/>
          <w:w w:val="99"/>
          <w:sz w:val="20"/>
        </w:rPr>
        <w:t>n</w:t>
      </w:r>
      <w:r w:rsidRPr="0017303B">
        <w:rPr>
          <w:rFonts w:ascii="Cambria" w:eastAsia="Calibri" w:hAnsi="Cambria" w:cs="Calibri"/>
          <w:i/>
          <w:iCs/>
          <w:color w:val="000000"/>
          <w:sz w:val="20"/>
        </w:rPr>
        <w:t>t</w:t>
      </w:r>
      <w:r w:rsidRPr="0017303B">
        <w:rPr>
          <w:rFonts w:ascii="Cambria" w:eastAsia="Calibri" w:hAnsi="Cambria" w:cs="Calibri"/>
          <w:i/>
          <w:iCs/>
          <w:color w:val="000000"/>
          <w:w w:val="99"/>
          <w:sz w:val="20"/>
        </w:rPr>
        <w:t>h.</w:t>
      </w:r>
      <w:r w:rsidRPr="0017303B">
        <w:rPr>
          <w:rFonts w:ascii="Cambria" w:eastAsia="Calibri" w:hAnsi="Cambria" w:cs="Calibri"/>
          <w:i/>
          <w:iCs/>
          <w:color w:val="000000"/>
          <w:spacing w:val="-2"/>
          <w:sz w:val="20"/>
        </w:rPr>
        <w:t xml:space="preserve"> </w:t>
      </w:r>
    </w:p>
    <w:p w14:paraId="61313200" w14:textId="77777777" w:rsidR="001277E7" w:rsidRPr="0017303B" w:rsidRDefault="001277E7" w:rsidP="001277E7">
      <w:pPr>
        <w:widowControl w:val="0"/>
        <w:spacing w:before="120"/>
        <w:ind w:right="-14"/>
        <w:rPr>
          <w:rFonts w:ascii="Cambria" w:eastAsia="Arial" w:hAnsi="Cambria" w:cs="Arial"/>
          <w:b/>
          <w:bCs/>
          <w:i/>
          <w:iCs/>
          <w:color w:val="808080"/>
          <w:sz w:val="20"/>
          <w:szCs w:val="22"/>
        </w:rPr>
      </w:pPr>
      <w:r w:rsidRPr="0017303B">
        <w:rPr>
          <w:rFonts w:ascii="Cambria" w:eastAsia="Calibri Light" w:hAnsi="Cambria" w:cs="Calibri Light"/>
          <w:b/>
          <w:bCs/>
          <w:color w:val="000000"/>
          <w:sz w:val="20"/>
          <w:szCs w:val="28"/>
        </w:rPr>
        <w:t>N</w:t>
      </w:r>
      <w:r w:rsidRPr="0017303B">
        <w:rPr>
          <w:rFonts w:ascii="Cambria" w:eastAsia="Calibri Light" w:hAnsi="Cambria" w:cs="Calibri Light"/>
          <w:b/>
          <w:bCs/>
          <w:color w:val="000000"/>
          <w:spacing w:val="-1"/>
          <w:sz w:val="20"/>
          <w:szCs w:val="28"/>
        </w:rPr>
        <w:t xml:space="preserve">ame of </w:t>
      </w:r>
      <w:r w:rsidRPr="0017303B">
        <w:rPr>
          <w:rFonts w:ascii="Cambria" w:eastAsia="Calibri Light" w:hAnsi="Cambria" w:cs="Calibri Light"/>
          <w:b/>
          <w:bCs/>
          <w:color w:val="000000"/>
          <w:sz w:val="20"/>
          <w:szCs w:val="28"/>
        </w:rPr>
        <w:t>Submit</w:t>
      </w:r>
      <w:r w:rsidRPr="0017303B">
        <w:rPr>
          <w:rFonts w:ascii="Cambria" w:eastAsia="Calibri Light" w:hAnsi="Cambria" w:cs="Calibri Light"/>
          <w:b/>
          <w:bCs/>
          <w:color w:val="000000"/>
          <w:spacing w:val="-2"/>
          <w:sz w:val="20"/>
          <w:szCs w:val="28"/>
        </w:rPr>
        <w:t>t</w:t>
      </w:r>
      <w:r w:rsidRPr="0017303B">
        <w:rPr>
          <w:rFonts w:ascii="Cambria" w:eastAsia="Calibri Light" w:hAnsi="Cambria" w:cs="Calibri Light"/>
          <w:b/>
          <w:bCs/>
          <w:color w:val="000000"/>
          <w:sz w:val="20"/>
          <w:szCs w:val="28"/>
        </w:rPr>
        <w:t>er(</w:t>
      </w:r>
      <w:r w:rsidRPr="0017303B">
        <w:rPr>
          <w:rFonts w:ascii="Cambria" w:eastAsia="Calibri Light" w:hAnsi="Cambria" w:cs="Calibri Light"/>
          <w:b/>
          <w:bCs/>
          <w:color w:val="000000"/>
          <w:spacing w:val="-1"/>
          <w:sz w:val="20"/>
          <w:szCs w:val="28"/>
        </w:rPr>
        <w:t>s</w:t>
      </w:r>
      <w:r w:rsidRPr="0017303B">
        <w:rPr>
          <w:rFonts w:ascii="Cambria" w:eastAsia="Calibri Light" w:hAnsi="Cambria" w:cs="Calibri Light"/>
          <w:b/>
          <w:bCs/>
          <w:color w:val="000000"/>
          <w:spacing w:val="-2"/>
          <w:sz w:val="20"/>
          <w:szCs w:val="28"/>
        </w:rPr>
        <w:t>)</w:t>
      </w:r>
      <w:r w:rsidRPr="0017303B">
        <w:rPr>
          <w:rFonts w:ascii="Cambria" w:eastAsia="Calibri Light" w:hAnsi="Cambria" w:cs="Calibri Light"/>
          <w:b/>
          <w:bCs/>
          <w:color w:val="000000"/>
          <w:sz w:val="20"/>
          <w:szCs w:val="28"/>
        </w:rPr>
        <w:t>:</w:t>
      </w:r>
      <w:r w:rsidRPr="0017303B">
        <w:rPr>
          <w:rFonts w:ascii="Cambria" w:eastAsia="Calibri Light" w:hAnsi="Cambria" w:cs="Calibri Light"/>
          <w:color w:val="000000"/>
          <w:spacing w:val="62"/>
          <w:sz w:val="20"/>
          <w:szCs w:val="28"/>
        </w:rPr>
        <w:t xml:space="preserve"> </w:t>
      </w:r>
      <w:sdt>
        <w:sdtPr>
          <w:rPr>
            <w:rFonts w:ascii="Cambria" w:eastAsia="Arial" w:hAnsi="Cambria" w:cs="Arial"/>
            <w:b/>
            <w:bCs/>
            <w:i/>
            <w:iCs/>
            <w:color w:val="808080"/>
            <w:spacing w:val="-1"/>
            <w:sz w:val="20"/>
            <w:szCs w:val="22"/>
          </w:rPr>
          <w:id w:val="-1555849559"/>
          <w:placeholder>
            <w:docPart w:val="DC6C609741D14AE6B279E31257296FDE"/>
          </w:placeholder>
          <w:text/>
        </w:sdtPr>
        <w:sdtEndPr/>
        <w:sdtContent>
          <w:r w:rsidRPr="0017303B">
            <w:rPr>
              <w:rFonts w:ascii="Cambria" w:eastAsia="Arial" w:hAnsi="Cambria" w:cs="Arial"/>
              <w:b/>
              <w:bCs/>
              <w:i/>
              <w:iCs/>
              <w:color w:val="808080"/>
              <w:spacing w:val="-1"/>
              <w:sz w:val="20"/>
              <w:szCs w:val="22"/>
            </w:rPr>
            <w:t>Click or tap here to enter text.</w:t>
          </w:r>
        </w:sdtContent>
      </w:sdt>
    </w:p>
    <w:p w14:paraId="375825B5" w14:textId="77777777" w:rsidR="001277E7" w:rsidRPr="0017303B" w:rsidRDefault="001277E7" w:rsidP="001277E7">
      <w:pPr>
        <w:widowControl w:val="0"/>
        <w:spacing w:before="120"/>
        <w:ind w:right="-14"/>
        <w:rPr>
          <w:rFonts w:ascii="Cambria" w:eastAsia="Calibri" w:hAnsi="Cambria" w:cs="Calibri"/>
          <w:sz w:val="2"/>
          <w:szCs w:val="2"/>
        </w:rPr>
      </w:pPr>
      <w:r w:rsidRPr="0017303B">
        <w:rPr>
          <w:rFonts w:ascii="Cambria" w:eastAsia="Calibri Light" w:hAnsi="Cambria" w:cs="Calibri Light"/>
          <w:b/>
          <w:bCs/>
          <w:color w:val="000000"/>
          <w:sz w:val="20"/>
          <w:szCs w:val="28"/>
        </w:rPr>
        <w:t>N</w:t>
      </w:r>
      <w:r w:rsidRPr="0017303B">
        <w:rPr>
          <w:rFonts w:ascii="Cambria" w:eastAsia="Calibri Light" w:hAnsi="Cambria" w:cs="Calibri Light"/>
          <w:b/>
          <w:bCs/>
          <w:color w:val="000000"/>
          <w:spacing w:val="-1"/>
          <w:sz w:val="20"/>
          <w:szCs w:val="28"/>
        </w:rPr>
        <w:t xml:space="preserve">ame of </w:t>
      </w:r>
      <w:r w:rsidRPr="0017303B">
        <w:rPr>
          <w:rFonts w:ascii="Cambria" w:eastAsia="Calibri Light" w:hAnsi="Cambria" w:cs="Calibri Light"/>
          <w:b/>
          <w:bCs/>
          <w:color w:val="000000"/>
          <w:sz w:val="20"/>
          <w:szCs w:val="28"/>
        </w:rPr>
        <w:t>Boa</w:t>
      </w:r>
      <w:r w:rsidRPr="0017303B">
        <w:rPr>
          <w:rFonts w:ascii="Cambria" w:eastAsia="Calibri Light" w:hAnsi="Cambria" w:cs="Calibri Light"/>
          <w:b/>
          <w:bCs/>
          <w:color w:val="000000"/>
          <w:spacing w:val="-2"/>
          <w:sz w:val="20"/>
          <w:szCs w:val="28"/>
        </w:rPr>
        <w:t xml:space="preserve">rd </w:t>
      </w:r>
      <w:r w:rsidRPr="0017303B">
        <w:rPr>
          <w:rFonts w:ascii="Cambria" w:eastAsia="Calibri Light" w:hAnsi="Cambria" w:cs="Calibri Light"/>
          <w:b/>
          <w:bCs/>
          <w:color w:val="000000"/>
          <w:sz w:val="20"/>
          <w:szCs w:val="28"/>
        </w:rPr>
        <w:t>Mem</w:t>
      </w:r>
      <w:r w:rsidRPr="0017303B">
        <w:rPr>
          <w:rFonts w:ascii="Cambria" w:eastAsia="Calibri Light" w:hAnsi="Cambria" w:cs="Calibri Light"/>
          <w:b/>
          <w:bCs/>
          <w:color w:val="000000"/>
          <w:spacing w:val="-2"/>
          <w:sz w:val="20"/>
          <w:szCs w:val="28"/>
        </w:rPr>
        <w:t>b</w:t>
      </w:r>
      <w:r w:rsidRPr="0017303B">
        <w:rPr>
          <w:rFonts w:ascii="Cambria" w:eastAsia="Calibri Light" w:hAnsi="Cambria" w:cs="Calibri Light"/>
          <w:b/>
          <w:bCs/>
          <w:color w:val="000000"/>
          <w:sz w:val="20"/>
          <w:szCs w:val="28"/>
        </w:rPr>
        <w:t>er Spo</w:t>
      </w:r>
      <w:r w:rsidRPr="0017303B">
        <w:rPr>
          <w:rFonts w:ascii="Cambria" w:eastAsia="Calibri Light" w:hAnsi="Cambria" w:cs="Calibri Light"/>
          <w:b/>
          <w:bCs/>
          <w:color w:val="000000"/>
          <w:spacing w:val="1"/>
          <w:sz w:val="20"/>
          <w:szCs w:val="28"/>
        </w:rPr>
        <w:t>n</w:t>
      </w:r>
      <w:r w:rsidRPr="0017303B">
        <w:rPr>
          <w:rFonts w:ascii="Cambria" w:eastAsia="Calibri Light" w:hAnsi="Cambria" w:cs="Calibri Light"/>
          <w:b/>
          <w:bCs/>
          <w:color w:val="000000"/>
          <w:sz w:val="20"/>
          <w:szCs w:val="28"/>
        </w:rPr>
        <w:t>sor(s</w:t>
      </w:r>
      <w:r w:rsidRPr="0017303B">
        <w:rPr>
          <w:rFonts w:ascii="Cambria" w:eastAsia="Calibri Light" w:hAnsi="Cambria" w:cs="Calibri Light"/>
          <w:b/>
          <w:bCs/>
          <w:color w:val="000000"/>
          <w:spacing w:val="-3"/>
          <w:sz w:val="20"/>
          <w:szCs w:val="28"/>
        </w:rPr>
        <w:t>)</w:t>
      </w:r>
      <w:r w:rsidRPr="0017303B">
        <w:rPr>
          <w:rFonts w:ascii="Cambria" w:eastAsia="Calibri Light" w:hAnsi="Cambria" w:cs="Calibri Light"/>
          <w:b/>
          <w:bCs/>
          <w:color w:val="000000"/>
          <w:sz w:val="20"/>
          <w:szCs w:val="28"/>
        </w:rPr>
        <w:t>:</w:t>
      </w:r>
      <w:r w:rsidRPr="0017303B">
        <w:rPr>
          <w:rFonts w:ascii="Cambria" w:eastAsia="Calibri Light" w:hAnsi="Cambria" w:cs="Calibri Light"/>
          <w:color w:val="000000"/>
          <w:spacing w:val="62"/>
          <w:sz w:val="20"/>
          <w:szCs w:val="28"/>
        </w:rPr>
        <w:t xml:space="preserve"> </w:t>
      </w:r>
      <w:sdt>
        <w:sdtPr>
          <w:rPr>
            <w:rFonts w:ascii="Cambria" w:eastAsia="Arial" w:hAnsi="Cambria" w:cs="Arial"/>
            <w:b/>
            <w:bCs/>
            <w:i/>
            <w:iCs/>
            <w:color w:val="808080"/>
            <w:sz w:val="20"/>
            <w:szCs w:val="22"/>
          </w:rPr>
          <w:id w:val="2018885553"/>
          <w:placeholder>
            <w:docPart w:val="DC6C609741D14AE6B279E31257296FDE"/>
          </w:placeholder>
          <w:text/>
        </w:sdtPr>
        <w:sdtEndPr/>
        <w:sdtContent>
          <w:r w:rsidRPr="0017303B">
            <w:rPr>
              <w:rFonts w:ascii="Cambria" w:eastAsia="Arial" w:hAnsi="Cambria" w:cs="Arial"/>
              <w:b/>
              <w:bCs/>
              <w:i/>
              <w:iCs/>
              <w:color w:val="808080"/>
              <w:sz w:val="20"/>
              <w:szCs w:val="22"/>
            </w:rPr>
            <w:t>Click or tap here to enter text.</w:t>
          </w:r>
        </w:sdtContent>
      </w:sdt>
    </w:p>
    <w:p w14:paraId="4BAB6652" w14:textId="77777777" w:rsidR="001277E7" w:rsidRPr="0017303B" w:rsidRDefault="001277E7" w:rsidP="001277E7">
      <w:pPr>
        <w:spacing w:line="259" w:lineRule="auto"/>
        <w:rPr>
          <w:rFonts w:ascii="Cambria" w:eastAsia="Calibri" w:hAnsi="Cambria" w:cs="Calibri"/>
          <w:sz w:val="22"/>
          <w:szCs w:val="22"/>
        </w:rPr>
        <w:sectPr w:rsidR="001277E7" w:rsidRPr="0017303B" w:rsidSect="00604B91">
          <w:footerReference w:type="default" r:id="rId16"/>
          <w:footerReference w:type="first" r:id="rId17"/>
          <w:pgSz w:w="12240" w:h="15840"/>
          <w:pgMar w:top="1170" w:right="796" w:bottom="1134" w:left="919" w:header="270" w:footer="0" w:gutter="0"/>
          <w:cols w:space="708"/>
          <w:titlePg/>
          <w:docGrid w:linePitch="326"/>
        </w:sectPr>
      </w:pPr>
    </w:p>
    <w:p w14:paraId="09814244" w14:textId="77777777" w:rsidR="001277E7" w:rsidRPr="0017303B" w:rsidRDefault="001277E7" w:rsidP="001277E7">
      <w:pPr>
        <w:rPr>
          <w:rFonts w:ascii="Cambria" w:eastAsia="MS Mincho" w:hAnsi="Cambria" w:cs="Times New Roman"/>
          <w:b/>
          <w:color w:val="000000"/>
          <w:sz w:val="28"/>
          <w:szCs w:val="28"/>
        </w:rPr>
      </w:pPr>
      <w:r w:rsidRPr="0017303B">
        <w:rPr>
          <w:rFonts w:ascii="Cambria" w:eastAsia="MS Mincho" w:hAnsi="Cambria" w:cs="Times New Roman"/>
          <w:noProof/>
          <w:color w:val="000000"/>
        </w:rPr>
        <w:lastRenderedPageBreak/>
        <w:drawing>
          <wp:anchor distT="0" distB="0" distL="114300" distR="114300" simplePos="0" relativeHeight="251709440" behindDoc="0" locked="0" layoutInCell="1" allowOverlap="1" wp14:anchorId="0BC4D276" wp14:editId="18CAA527">
            <wp:simplePos x="0" y="0"/>
            <wp:positionH relativeFrom="column">
              <wp:posOffset>5062855</wp:posOffset>
            </wp:positionH>
            <wp:positionV relativeFrom="paragraph">
              <wp:posOffset>-426720</wp:posOffset>
            </wp:positionV>
            <wp:extent cx="1161435" cy="1028700"/>
            <wp:effectExtent l="0" t="0" r="635" b="0"/>
            <wp:wrapNone/>
            <wp:docPr id="1191470363" name="Picture 119147036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descr="Logo&#10;&#10;Description automatically generated"/>
                    <pic:cNvPicPr>
                      <a:picLocks noChangeAspect="1" noChangeArrowheads="1"/>
                    </pic:cNvPicPr>
                  </pic:nvPicPr>
                  <pic:blipFill>
                    <a:blip r:embed="rId8"/>
                    <a:stretch>
                      <a:fillRect/>
                    </a:stretch>
                  </pic:blipFill>
                  <pic:spPr bwMode="auto">
                    <a:xfrm>
                      <a:off x="0" y="0"/>
                      <a:ext cx="1161435" cy="102870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r w:rsidRPr="0017303B">
        <w:rPr>
          <w:rFonts w:ascii="Cambria" w:eastAsia="MS Mincho" w:hAnsi="Cambria" w:cs="Times New Roman"/>
          <w:b/>
          <w:color w:val="000000"/>
          <w:sz w:val="28"/>
          <w:szCs w:val="28"/>
        </w:rPr>
        <w:t>Policy &amp; Procedures Manual</w:t>
      </w:r>
    </w:p>
    <w:p w14:paraId="3ED7E273" w14:textId="77777777" w:rsidR="001277E7" w:rsidRPr="0017303B" w:rsidRDefault="001277E7" w:rsidP="001277E7">
      <w:pPr>
        <w:rPr>
          <w:rFonts w:ascii="Cambria" w:eastAsia="MS Mincho" w:hAnsi="Cambria" w:cs="Times New Roman"/>
          <w:color w:val="000000"/>
        </w:rPr>
      </w:pPr>
      <w:r w:rsidRPr="0017303B">
        <w:rPr>
          <w:rFonts w:ascii="Cambria" w:eastAsia="MS Mincho" w:hAnsi="Cambria" w:cs="Times New Roman"/>
          <w:b/>
          <w:color w:val="000000"/>
        </w:rPr>
        <w:t>Wisconsin Swimming, Inc.</w:t>
      </w:r>
    </w:p>
    <w:p w14:paraId="7B173502" w14:textId="77777777" w:rsidR="001277E7" w:rsidRPr="0017303B" w:rsidRDefault="001277E7" w:rsidP="001277E7">
      <w:pPr>
        <w:rPr>
          <w:rFonts w:ascii="Cambria" w:eastAsia="MS Mincho" w:hAnsi="Cambria" w:cs="Times New Roman"/>
          <w:color w:val="000000"/>
        </w:rPr>
      </w:pPr>
    </w:p>
    <w:p w14:paraId="22E05935" w14:textId="178A5C19" w:rsidR="00A81A57" w:rsidRPr="002B64BE" w:rsidRDefault="00A81A57" w:rsidP="00404313">
      <w:pPr>
        <w:pStyle w:val="Heading1"/>
        <w:rPr>
          <w:rFonts w:asciiTheme="minorHAnsi" w:hAnsiTheme="minorHAnsi"/>
          <w:color w:val="000000" w:themeColor="text1"/>
          <w:sz w:val="24"/>
          <w:szCs w:val="24"/>
        </w:rPr>
      </w:pPr>
      <w:bookmarkStart w:id="47" w:name="_Toc197674834"/>
      <w:r w:rsidRPr="002B64BE">
        <w:rPr>
          <w:rFonts w:asciiTheme="minorHAnsi" w:hAnsiTheme="minorHAnsi"/>
          <w:color w:val="000000" w:themeColor="text1"/>
          <w:sz w:val="24"/>
          <w:szCs w:val="24"/>
        </w:rPr>
        <w:t xml:space="preserve">Policy 21: </w:t>
      </w:r>
      <w:r w:rsidR="00F20496" w:rsidRPr="002B64BE">
        <w:rPr>
          <w:rFonts w:asciiTheme="minorHAnsi" w:hAnsiTheme="minorHAnsi"/>
          <w:color w:val="000000" w:themeColor="text1"/>
          <w:sz w:val="24"/>
          <w:szCs w:val="24"/>
        </w:rPr>
        <w:t>Nominated and Appointed LSC Positions and Term Limits</w:t>
      </w:r>
      <w:bookmarkEnd w:id="47"/>
    </w:p>
    <w:p w14:paraId="13CAFE27" w14:textId="77777777" w:rsidR="00A81A57" w:rsidRPr="002B64BE" w:rsidRDefault="00A81A57" w:rsidP="00A81A57">
      <w:pPr>
        <w:rPr>
          <w:b/>
          <w:color w:val="000000" w:themeColor="text1"/>
        </w:rPr>
      </w:pPr>
    </w:p>
    <w:p w14:paraId="6D84E4F9" w14:textId="269BA55D" w:rsidR="00A81A57" w:rsidRPr="002B64BE" w:rsidRDefault="00A81A57" w:rsidP="00A81A57">
      <w:pPr>
        <w:rPr>
          <w:i/>
          <w:color w:val="000000" w:themeColor="text1"/>
        </w:rPr>
      </w:pPr>
      <w:r w:rsidRPr="002B64BE">
        <w:rPr>
          <w:color w:val="000000" w:themeColor="text1"/>
        </w:rPr>
        <w:t xml:space="preserve">Effective Date: </w:t>
      </w:r>
      <w:r w:rsidR="00F20496" w:rsidRPr="002B64BE">
        <w:rPr>
          <w:i/>
          <w:color w:val="000000" w:themeColor="text1"/>
        </w:rPr>
        <w:t>April 26, 2014</w:t>
      </w:r>
      <w:r w:rsidRPr="002B64BE">
        <w:rPr>
          <w:color w:val="000000" w:themeColor="text1"/>
        </w:rPr>
        <w:br/>
        <w:t xml:space="preserve">Last Revision Date: </w:t>
      </w:r>
      <w:r w:rsidR="00F20496" w:rsidRPr="002B64BE">
        <w:rPr>
          <w:i/>
          <w:color w:val="000000" w:themeColor="text1"/>
        </w:rPr>
        <w:t>N/A</w:t>
      </w:r>
    </w:p>
    <w:p w14:paraId="1E511740" w14:textId="77777777" w:rsidR="00A81A57" w:rsidRPr="002B64BE" w:rsidRDefault="00A81A57" w:rsidP="00A81A57">
      <w:pPr>
        <w:rPr>
          <w:b/>
          <w:color w:val="000000" w:themeColor="text1"/>
        </w:rPr>
      </w:pPr>
    </w:p>
    <w:p w14:paraId="27F5B038" w14:textId="3FF88934" w:rsidR="00A81A57" w:rsidRPr="002B64BE" w:rsidRDefault="00A81A57" w:rsidP="00A81A57">
      <w:pPr>
        <w:rPr>
          <w:rFonts w:cs="Times New Roman"/>
          <w:i/>
          <w:color w:val="000000" w:themeColor="text1"/>
        </w:rPr>
      </w:pPr>
      <w:r w:rsidRPr="002B64BE">
        <w:rPr>
          <w:b/>
          <w:i/>
          <w:color w:val="000000" w:themeColor="text1"/>
        </w:rPr>
        <w:t xml:space="preserve">Scope: </w:t>
      </w:r>
      <w:r w:rsidR="00F20496" w:rsidRPr="002B64BE">
        <w:rPr>
          <w:rFonts w:cs="Times New Roman"/>
          <w:i/>
          <w:color w:val="000000" w:themeColor="text1"/>
        </w:rPr>
        <w:t xml:space="preserve">This policy delineates the process of establishing the Nominating Committee on an annual </w:t>
      </w:r>
      <w:proofErr w:type="gramStart"/>
      <w:r w:rsidR="00F20496" w:rsidRPr="002B64BE">
        <w:rPr>
          <w:rFonts w:cs="Times New Roman"/>
          <w:i/>
          <w:color w:val="000000" w:themeColor="text1"/>
        </w:rPr>
        <w:t>basis, and</w:t>
      </w:r>
      <w:proofErr w:type="gramEnd"/>
      <w:r w:rsidR="00F20496" w:rsidRPr="002B64BE">
        <w:rPr>
          <w:rFonts w:cs="Times New Roman"/>
          <w:i/>
          <w:color w:val="000000" w:themeColor="text1"/>
        </w:rPr>
        <w:t xml:space="preserve"> describes the process of nominating and electing members of the Board of Directors, Committee Chairs and Coordinators. This information is extracted from </w:t>
      </w:r>
      <w:proofErr w:type="gramStart"/>
      <w:r w:rsidR="00F20496" w:rsidRPr="002B64BE">
        <w:rPr>
          <w:rFonts w:cs="Times New Roman"/>
          <w:i/>
          <w:color w:val="000000" w:themeColor="text1"/>
        </w:rPr>
        <w:t>the Wisconsin</w:t>
      </w:r>
      <w:proofErr w:type="gramEnd"/>
      <w:r w:rsidR="00F20496" w:rsidRPr="002B64BE">
        <w:rPr>
          <w:rFonts w:cs="Times New Roman"/>
          <w:i/>
          <w:color w:val="000000" w:themeColor="text1"/>
        </w:rPr>
        <w:t xml:space="preserve"> Swimming, Inc. Bylaws.</w:t>
      </w:r>
    </w:p>
    <w:p w14:paraId="17761024" w14:textId="77777777" w:rsidR="00A81A57" w:rsidRPr="002B64BE" w:rsidRDefault="00A81A57" w:rsidP="00A81A57">
      <w:pPr>
        <w:rPr>
          <w:i/>
          <w:color w:val="000000" w:themeColor="text1"/>
        </w:rPr>
      </w:pPr>
    </w:p>
    <w:p w14:paraId="1C53072B" w14:textId="26AAC2A1" w:rsidR="00A81A57" w:rsidRPr="002B64BE" w:rsidRDefault="00AA3C5B" w:rsidP="00700EC1">
      <w:pPr>
        <w:pStyle w:val="ListParagraph"/>
        <w:numPr>
          <w:ilvl w:val="1"/>
          <w:numId w:val="99"/>
        </w:numPr>
        <w:rPr>
          <w:b/>
          <w:color w:val="000000" w:themeColor="text1"/>
        </w:rPr>
      </w:pPr>
      <w:r w:rsidRPr="002B64BE">
        <w:rPr>
          <w:b/>
          <w:color w:val="000000" w:themeColor="text1"/>
        </w:rPr>
        <w:t>Composition/Election of Nominating Committee Members</w:t>
      </w:r>
    </w:p>
    <w:p w14:paraId="4CDF1EBB" w14:textId="236EE393" w:rsidR="00AA3C5B" w:rsidRPr="002B64BE" w:rsidRDefault="00AA3C5B" w:rsidP="00700EC1">
      <w:pPr>
        <w:pStyle w:val="ListParagraph"/>
        <w:numPr>
          <w:ilvl w:val="0"/>
          <w:numId w:val="100"/>
        </w:numPr>
        <w:ind w:left="720" w:hanging="720"/>
        <w:rPr>
          <w:b/>
          <w:color w:val="000000" w:themeColor="text1"/>
        </w:rPr>
      </w:pPr>
      <w:r w:rsidRPr="002B64BE">
        <w:rPr>
          <w:color w:val="000000" w:themeColor="text1"/>
        </w:rPr>
        <w:t>Members of the Nominating Committees are elected annually by the House of Delegates at the January Meeting of the House of Delegates</w:t>
      </w:r>
      <w:r w:rsidR="00432A9B" w:rsidRPr="002B64BE">
        <w:rPr>
          <w:color w:val="000000" w:themeColor="text1"/>
        </w:rPr>
        <w:t>.</w:t>
      </w:r>
    </w:p>
    <w:p w14:paraId="0AA35E9A" w14:textId="6F4FE691" w:rsidR="00AA3C5B" w:rsidRPr="002B64BE" w:rsidRDefault="00AA3C5B" w:rsidP="00700EC1">
      <w:pPr>
        <w:pStyle w:val="ListParagraph"/>
        <w:numPr>
          <w:ilvl w:val="0"/>
          <w:numId w:val="100"/>
        </w:numPr>
        <w:rPr>
          <w:b/>
          <w:color w:val="000000" w:themeColor="text1"/>
        </w:rPr>
      </w:pPr>
      <w:r w:rsidRPr="002B64BE">
        <w:rPr>
          <w:color w:val="000000" w:themeColor="text1"/>
        </w:rPr>
        <w:t>Committee Composition</w:t>
      </w:r>
    </w:p>
    <w:p w14:paraId="1E8A7FB9" w14:textId="405D8732" w:rsidR="00AA3C5B" w:rsidRPr="002B64BE" w:rsidRDefault="00AA3C5B" w:rsidP="00700EC1">
      <w:pPr>
        <w:pStyle w:val="ListParagraph"/>
        <w:numPr>
          <w:ilvl w:val="0"/>
          <w:numId w:val="101"/>
        </w:numPr>
        <w:ind w:left="1170" w:hanging="450"/>
        <w:rPr>
          <w:color w:val="000000" w:themeColor="text1"/>
        </w:rPr>
      </w:pPr>
      <w:r w:rsidRPr="002B64BE">
        <w:rPr>
          <w:color w:val="000000" w:themeColor="text1"/>
        </w:rPr>
        <w:t xml:space="preserve">Immediate Past General </w:t>
      </w:r>
      <w:proofErr w:type="gramStart"/>
      <w:r w:rsidRPr="002B64BE">
        <w:rPr>
          <w:color w:val="000000" w:themeColor="text1"/>
        </w:rPr>
        <w:t>Chair</w:t>
      </w:r>
      <w:r w:rsidR="00432A9B" w:rsidRPr="002B64BE">
        <w:rPr>
          <w:color w:val="000000" w:themeColor="text1"/>
        </w:rPr>
        <w:t>;</w:t>
      </w:r>
      <w:proofErr w:type="gramEnd"/>
    </w:p>
    <w:p w14:paraId="04535A65" w14:textId="358799B8" w:rsidR="00AA3C5B" w:rsidRPr="002B64BE" w:rsidRDefault="00AA3C5B" w:rsidP="00700EC1">
      <w:pPr>
        <w:pStyle w:val="ListParagraph"/>
        <w:numPr>
          <w:ilvl w:val="0"/>
          <w:numId w:val="101"/>
        </w:numPr>
        <w:ind w:left="1170" w:hanging="450"/>
        <w:rPr>
          <w:b/>
          <w:color w:val="000000" w:themeColor="text1"/>
        </w:rPr>
      </w:pPr>
      <w:r w:rsidRPr="002B64BE">
        <w:rPr>
          <w:rFonts w:cs="Times New Roman"/>
          <w:color w:val="000000" w:themeColor="text1"/>
        </w:rPr>
        <w:t xml:space="preserve">No fewer than five (5) individual members, who shall be members of the House of </w:t>
      </w:r>
      <w:proofErr w:type="gramStart"/>
      <w:r w:rsidRPr="002B64BE">
        <w:rPr>
          <w:rFonts w:cs="Times New Roman"/>
          <w:color w:val="000000" w:themeColor="text1"/>
        </w:rPr>
        <w:t>Delegates</w:t>
      </w:r>
      <w:r w:rsidR="00432A9B" w:rsidRPr="002B64BE">
        <w:rPr>
          <w:rFonts w:cs="Times New Roman"/>
          <w:color w:val="000000" w:themeColor="text1"/>
        </w:rPr>
        <w:t>;</w:t>
      </w:r>
      <w:proofErr w:type="gramEnd"/>
    </w:p>
    <w:p w14:paraId="0CBF93EF" w14:textId="2E20F326" w:rsidR="00AA3C5B" w:rsidRPr="002B64BE" w:rsidRDefault="00AA3C5B" w:rsidP="00700EC1">
      <w:pPr>
        <w:pStyle w:val="ListParagraph"/>
        <w:numPr>
          <w:ilvl w:val="0"/>
          <w:numId w:val="101"/>
        </w:numPr>
        <w:ind w:left="1170" w:hanging="450"/>
        <w:rPr>
          <w:b/>
          <w:color w:val="000000" w:themeColor="text1"/>
        </w:rPr>
      </w:pPr>
      <w:r w:rsidRPr="002B64BE">
        <w:rPr>
          <w:rFonts w:cs="Times New Roman"/>
          <w:color w:val="000000" w:themeColor="text1"/>
        </w:rPr>
        <w:t xml:space="preserve">No more than 2/5 shall be members of the Board of </w:t>
      </w:r>
      <w:proofErr w:type="gramStart"/>
      <w:r w:rsidRPr="002B64BE">
        <w:rPr>
          <w:rFonts w:cs="Times New Roman"/>
          <w:color w:val="000000" w:themeColor="text1"/>
        </w:rPr>
        <w:t>Directors</w:t>
      </w:r>
      <w:r w:rsidR="00432A9B" w:rsidRPr="002B64BE">
        <w:rPr>
          <w:rFonts w:cs="Times New Roman"/>
          <w:color w:val="000000" w:themeColor="text1"/>
        </w:rPr>
        <w:t>;</w:t>
      </w:r>
      <w:proofErr w:type="gramEnd"/>
    </w:p>
    <w:p w14:paraId="2C9AF6FE" w14:textId="7A6B34D2" w:rsidR="00AA3C5B" w:rsidRPr="002B64BE" w:rsidRDefault="00AA3C5B" w:rsidP="00700EC1">
      <w:pPr>
        <w:pStyle w:val="ListParagraph"/>
        <w:numPr>
          <w:ilvl w:val="0"/>
          <w:numId w:val="101"/>
        </w:numPr>
        <w:ind w:left="1170" w:hanging="450"/>
        <w:rPr>
          <w:b/>
          <w:color w:val="000000" w:themeColor="text1"/>
        </w:rPr>
      </w:pPr>
      <w:r w:rsidRPr="002B64BE">
        <w:rPr>
          <w:color w:val="000000" w:themeColor="text1"/>
        </w:rPr>
        <w:t>The Immediate Past General Chair shall not be part of the 2/5 requirement</w:t>
      </w:r>
      <w:r w:rsidR="00432A9B" w:rsidRPr="002B64BE">
        <w:rPr>
          <w:color w:val="000000" w:themeColor="text1"/>
        </w:rPr>
        <w:t>; and</w:t>
      </w:r>
    </w:p>
    <w:p w14:paraId="793306A2" w14:textId="1A192884" w:rsidR="00AA3C5B" w:rsidRPr="002B64BE" w:rsidRDefault="00AA3C5B" w:rsidP="00700EC1">
      <w:pPr>
        <w:pStyle w:val="ListParagraph"/>
        <w:numPr>
          <w:ilvl w:val="0"/>
          <w:numId w:val="101"/>
        </w:numPr>
        <w:ind w:left="1170" w:hanging="450"/>
        <w:rPr>
          <w:b/>
          <w:color w:val="000000" w:themeColor="text1"/>
        </w:rPr>
      </w:pPr>
      <w:r w:rsidRPr="002B64BE">
        <w:rPr>
          <w:color w:val="000000" w:themeColor="text1"/>
        </w:rPr>
        <w:t>In no case shall the General Chair serve on the Nominating Committee.</w:t>
      </w:r>
    </w:p>
    <w:p w14:paraId="674D2B48" w14:textId="0D903EC4" w:rsidR="00AA3C5B" w:rsidRPr="002B64BE" w:rsidRDefault="00AA3C5B" w:rsidP="00700EC1">
      <w:pPr>
        <w:pStyle w:val="ListParagraph"/>
        <w:numPr>
          <w:ilvl w:val="0"/>
          <w:numId w:val="100"/>
        </w:numPr>
        <w:ind w:left="720" w:hanging="720"/>
        <w:rPr>
          <w:b/>
          <w:color w:val="000000" w:themeColor="text1"/>
        </w:rPr>
      </w:pPr>
      <w:r w:rsidRPr="002B64BE">
        <w:rPr>
          <w:color w:val="000000" w:themeColor="text1"/>
        </w:rPr>
        <w:t xml:space="preserve">If a member of the Nominating Committee resigns or becomes unable to </w:t>
      </w:r>
      <w:proofErr w:type="gramStart"/>
      <w:r w:rsidRPr="002B64BE">
        <w:rPr>
          <w:color w:val="000000" w:themeColor="text1"/>
        </w:rPr>
        <w:t>participate;</w:t>
      </w:r>
      <w:proofErr w:type="gramEnd"/>
    </w:p>
    <w:p w14:paraId="40871CC2" w14:textId="06E88995" w:rsidR="00AA3C5B" w:rsidRPr="002B64BE" w:rsidRDefault="00AA3C5B" w:rsidP="00700EC1">
      <w:pPr>
        <w:pStyle w:val="ListParagraph"/>
        <w:numPr>
          <w:ilvl w:val="0"/>
          <w:numId w:val="102"/>
        </w:numPr>
        <w:ind w:left="1170" w:hanging="450"/>
        <w:rPr>
          <w:b/>
          <w:color w:val="000000" w:themeColor="text1"/>
        </w:rPr>
      </w:pPr>
      <w:r w:rsidRPr="002B64BE">
        <w:rPr>
          <w:color w:val="000000" w:themeColor="text1"/>
        </w:rPr>
        <w:t>The General Chair shall appoint a replacement with the advice and consent of the Board of Directors</w:t>
      </w:r>
      <w:r w:rsidR="00432A9B" w:rsidRPr="002B64BE">
        <w:rPr>
          <w:color w:val="000000" w:themeColor="text1"/>
        </w:rPr>
        <w:t>; and</w:t>
      </w:r>
    </w:p>
    <w:p w14:paraId="29AA7BE7" w14:textId="6109CD2A" w:rsidR="00AA3C5B" w:rsidRPr="002B64BE" w:rsidRDefault="00AA3C5B" w:rsidP="00700EC1">
      <w:pPr>
        <w:pStyle w:val="ListParagraph"/>
        <w:numPr>
          <w:ilvl w:val="0"/>
          <w:numId w:val="102"/>
        </w:numPr>
        <w:ind w:left="1170" w:hanging="450"/>
        <w:rPr>
          <w:b/>
          <w:color w:val="000000" w:themeColor="text1"/>
        </w:rPr>
      </w:pPr>
      <w:r w:rsidRPr="002B64BE">
        <w:rPr>
          <w:color w:val="000000" w:themeColor="text1"/>
        </w:rPr>
        <w:t xml:space="preserve">At the next House of </w:t>
      </w:r>
      <w:proofErr w:type="gramStart"/>
      <w:r w:rsidRPr="002B64BE">
        <w:rPr>
          <w:color w:val="000000" w:themeColor="text1"/>
        </w:rPr>
        <w:t>Delegates</w:t>
      </w:r>
      <w:proofErr w:type="gramEnd"/>
      <w:r w:rsidRPr="002B64BE">
        <w:rPr>
          <w:color w:val="000000" w:themeColor="text1"/>
        </w:rPr>
        <w:t xml:space="preserve"> a replacement shall be elected.</w:t>
      </w:r>
    </w:p>
    <w:p w14:paraId="23B5B93E" w14:textId="26F06ACB" w:rsidR="00AA3C5B" w:rsidRPr="002B64BE" w:rsidRDefault="00AA3C5B" w:rsidP="00700EC1">
      <w:pPr>
        <w:pStyle w:val="ListParagraph"/>
        <w:numPr>
          <w:ilvl w:val="0"/>
          <w:numId w:val="100"/>
        </w:numPr>
        <w:ind w:left="720" w:hanging="720"/>
        <w:rPr>
          <w:b/>
          <w:color w:val="000000" w:themeColor="text1"/>
        </w:rPr>
      </w:pPr>
      <w:r w:rsidRPr="002B64BE">
        <w:rPr>
          <w:color w:val="000000" w:themeColor="text1"/>
        </w:rPr>
        <w:t>The</w:t>
      </w:r>
      <w:r w:rsidRPr="002B64BE">
        <w:rPr>
          <w:b/>
          <w:color w:val="000000" w:themeColor="text1"/>
        </w:rPr>
        <w:t xml:space="preserve"> </w:t>
      </w:r>
      <w:r w:rsidRPr="002B64BE">
        <w:rPr>
          <w:color w:val="000000" w:themeColor="text1"/>
        </w:rPr>
        <w:t>Board of Directors shall elect a Nominating Committee if the House of Delegates cannot act in a timely manner.</w:t>
      </w:r>
    </w:p>
    <w:p w14:paraId="703DA3B1" w14:textId="4EC9522D" w:rsidR="00AA3C5B" w:rsidRPr="002B64BE" w:rsidRDefault="00AA3C5B" w:rsidP="00700EC1">
      <w:pPr>
        <w:pStyle w:val="ListParagraph"/>
        <w:numPr>
          <w:ilvl w:val="0"/>
          <w:numId w:val="100"/>
        </w:numPr>
        <w:ind w:left="720" w:hanging="720"/>
        <w:rPr>
          <w:b/>
          <w:color w:val="000000" w:themeColor="text1"/>
        </w:rPr>
      </w:pPr>
      <w:r w:rsidRPr="002B64BE">
        <w:rPr>
          <w:color w:val="000000" w:themeColor="text1"/>
        </w:rPr>
        <w:t xml:space="preserve">Athlete representative shall comprise </w:t>
      </w:r>
      <w:r w:rsidR="00432A9B" w:rsidRPr="002B64BE">
        <w:rPr>
          <w:color w:val="000000" w:themeColor="text1"/>
        </w:rPr>
        <w:t>twenty percent (</w:t>
      </w:r>
      <w:r w:rsidRPr="002B64BE">
        <w:rPr>
          <w:color w:val="000000" w:themeColor="text1"/>
        </w:rPr>
        <w:t>20%</w:t>
      </w:r>
      <w:r w:rsidR="00432A9B" w:rsidRPr="002B64BE">
        <w:rPr>
          <w:color w:val="000000" w:themeColor="text1"/>
        </w:rPr>
        <w:t>)</w:t>
      </w:r>
      <w:r w:rsidRPr="002B64BE">
        <w:rPr>
          <w:color w:val="000000" w:themeColor="text1"/>
        </w:rPr>
        <w:t xml:space="preserve"> of the Nominating Committee.</w:t>
      </w:r>
    </w:p>
    <w:p w14:paraId="33D66609" w14:textId="370747D1" w:rsidR="004A781D" w:rsidRPr="002B64BE" w:rsidRDefault="00CD0813" w:rsidP="00700EC1">
      <w:pPr>
        <w:pStyle w:val="ListParagraph"/>
        <w:numPr>
          <w:ilvl w:val="0"/>
          <w:numId w:val="100"/>
        </w:numPr>
        <w:ind w:left="720" w:hanging="720"/>
        <w:rPr>
          <w:b/>
          <w:color w:val="000000" w:themeColor="text1"/>
        </w:rPr>
      </w:pPr>
      <w:r w:rsidRPr="002B64BE">
        <w:rPr>
          <w:color w:val="000000" w:themeColor="text1"/>
        </w:rPr>
        <w:t>The Chair of the Nominating Committee shall be elected by a majority vote of the Nominating Committee members, promptly after the Committee members are elected.</w:t>
      </w:r>
    </w:p>
    <w:p w14:paraId="0345924D" w14:textId="77777777" w:rsidR="00EB237D" w:rsidRPr="002B64BE" w:rsidRDefault="00EB237D" w:rsidP="00EB237D">
      <w:pPr>
        <w:rPr>
          <w:i/>
          <w:color w:val="000000" w:themeColor="text1"/>
        </w:rPr>
      </w:pPr>
    </w:p>
    <w:p w14:paraId="61A0E646" w14:textId="6C33A46B" w:rsidR="00A81A57" w:rsidRPr="002B64BE" w:rsidRDefault="00EB237D" w:rsidP="00700EC1">
      <w:pPr>
        <w:pStyle w:val="ListParagraph"/>
        <w:numPr>
          <w:ilvl w:val="1"/>
          <w:numId w:val="99"/>
        </w:numPr>
        <w:rPr>
          <w:b/>
          <w:color w:val="000000" w:themeColor="text1"/>
        </w:rPr>
      </w:pPr>
      <w:r w:rsidRPr="002B64BE">
        <w:rPr>
          <w:b/>
          <w:color w:val="000000" w:themeColor="text1"/>
        </w:rPr>
        <w:t>Duties of the Nominating Committee</w:t>
      </w:r>
    </w:p>
    <w:p w14:paraId="705B292A" w14:textId="2439B900" w:rsidR="00EB237D" w:rsidRPr="002B64BE" w:rsidRDefault="00EB237D" w:rsidP="00700EC1">
      <w:pPr>
        <w:pStyle w:val="ListParagraph"/>
        <w:numPr>
          <w:ilvl w:val="2"/>
          <w:numId w:val="99"/>
        </w:numPr>
        <w:rPr>
          <w:b/>
          <w:color w:val="000000" w:themeColor="text1"/>
        </w:rPr>
      </w:pPr>
      <w:r w:rsidRPr="002B64BE">
        <w:rPr>
          <w:color w:val="000000" w:themeColor="text1"/>
        </w:rPr>
        <w:t xml:space="preserve">The Nominating Committee prepares the slate of candidates for election of </w:t>
      </w:r>
      <w:r w:rsidR="00432A9B" w:rsidRPr="002B64BE">
        <w:rPr>
          <w:color w:val="000000" w:themeColor="text1"/>
        </w:rPr>
        <w:t xml:space="preserve">the </w:t>
      </w:r>
      <w:r w:rsidRPr="002B64BE">
        <w:rPr>
          <w:color w:val="000000" w:themeColor="text1"/>
        </w:rPr>
        <w:t>Board of Director Officers, Committee Chairs, Coordinators, and the Regular and Alternate members of the Board of Review</w:t>
      </w:r>
      <w:r w:rsidR="00845735" w:rsidRPr="002B64BE">
        <w:rPr>
          <w:color w:val="000000" w:themeColor="text1"/>
        </w:rPr>
        <w:t>, which takes place at the Annual Meeting.</w:t>
      </w:r>
    </w:p>
    <w:p w14:paraId="4E6FA8C4" w14:textId="77777777" w:rsidR="00EB237D" w:rsidRPr="002B64BE" w:rsidRDefault="00EB237D" w:rsidP="00700EC1">
      <w:pPr>
        <w:pStyle w:val="ListParagraph"/>
        <w:numPr>
          <w:ilvl w:val="2"/>
          <w:numId w:val="99"/>
        </w:numPr>
        <w:rPr>
          <w:b/>
          <w:color w:val="000000" w:themeColor="text1"/>
        </w:rPr>
      </w:pPr>
      <w:r w:rsidRPr="002B64BE">
        <w:rPr>
          <w:color w:val="000000" w:themeColor="text1"/>
        </w:rPr>
        <w:t>The Committee may nominate one or more candidates for each position.</w:t>
      </w:r>
    </w:p>
    <w:p w14:paraId="50F0704A" w14:textId="6C3D280D" w:rsidR="00EB237D" w:rsidRPr="002B64BE" w:rsidRDefault="00EB237D" w:rsidP="00700EC1">
      <w:pPr>
        <w:pStyle w:val="ListParagraph"/>
        <w:numPr>
          <w:ilvl w:val="2"/>
          <w:numId w:val="99"/>
        </w:numPr>
        <w:rPr>
          <w:b/>
          <w:color w:val="000000" w:themeColor="text1"/>
        </w:rPr>
      </w:pPr>
      <w:r w:rsidRPr="002B64BE">
        <w:rPr>
          <w:color w:val="000000" w:themeColor="text1"/>
        </w:rPr>
        <w:t xml:space="preserve">Nominations by the Nominating Committee shall be published by distributing a slate of candidates </w:t>
      </w:r>
      <w:r w:rsidR="00845735" w:rsidRPr="002B64BE">
        <w:rPr>
          <w:color w:val="000000" w:themeColor="text1"/>
        </w:rPr>
        <w:t>corresponding</w:t>
      </w:r>
      <w:r w:rsidR="00203F46" w:rsidRPr="002B64BE">
        <w:rPr>
          <w:color w:val="000000" w:themeColor="text1"/>
        </w:rPr>
        <w:t xml:space="preserve"> to</w:t>
      </w:r>
      <w:r w:rsidR="00845735" w:rsidRPr="002B64BE">
        <w:rPr>
          <w:color w:val="000000" w:themeColor="text1"/>
        </w:rPr>
        <w:t xml:space="preserve"> </w:t>
      </w:r>
      <w:r w:rsidRPr="002B64BE">
        <w:rPr>
          <w:color w:val="000000" w:themeColor="text1"/>
        </w:rPr>
        <w:t xml:space="preserve">the positions for which they have been nominated. </w:t>
      </w:r>
    </w:p>
    <w:p w14:paraId="22D289C6" w14:textId="013675AF" w:rsidR="00EB237D" w:rsidRPr="002B64BE" w:rsidRDefault="00EB237D" w:rsidP="00700EC1">
      <w:pPr>
        <w:pStyle w:val="ListParagraph"/>
        <w:numPr>
          <w:ilvl w:val="0"/>
          <w:numId w:val="103"/>
        </w:numPr>
        <w:ind w:left="1170" w:hanging="450"/>
        <w:rPr>
          <w:color w:val="000000" w:themeColor="text1"/>
        </w:rPr>
      </w:pPr>
      <w:r w:rsidRPr="002B64BE">
        <w:rPr>
          <w:color w:val="000000" w:themeColor="text1"/>
        </w:rPr>
        <w:t>Distribution of the slate of candidates will be distributed to each member of the House of Delegates and to each Group Member.</w:t>
      </w:r>
    </w:p>
    <w:p w14:paraId="4566EB12" w14:textId="32F0F57B" w:rsidR="00EB237D" w:rsidRPr="002B64BE" w:rsidRDefault="00203F46" w:rsidP="00700EC1">
      <w:pPr>
        <w:pStyle w:val="ListParagraph"/>
        <w:numPr>
          <w:ilvl w:val="0"/>
          <w:numId w:val="103"/>
        </w:numPr>
        <w:ind w:left="1170" w:hanging="450"/>
        <w:rPr>
          <w:b/>
          <w:color w:val="000000" w:themeColor="text1"/>
        </w:rPr>
      </w:pPr>
      <w:r w:rsidRPr="002B64BE">
        <w:rPr>
          <w:color w:val="000000" w:themeColor="text1"/>
        </w:rPr>
        <w:t>The d</w:t>
      </w:r>
      <w:r w:rsidR="00EB237D" w:rsidRPr="002B64BE">
        <w:rPr>
          <w:color w:val="000000" w:themeColor="text1"/>
        </w:rPr>
        <w:t>istribution shall be no</w:t>
      </w:r>
      <w:r w:rsidRPr="002B64BE">
        <w:rPr>
          <w:color w:val="000000" w:themeColor="text1"/>
        </w:rPr>
        <w:t>t</w:t>
      </w:r>
      <w:r w:rsidR="00EB237D" w:rsidRPr="002B64BE">
        <w:rPr>
          <w:color w:val="000000" w:themeColor="text1"/>
        </w:rPr>
        <w:t xml:space="preserve"> less than twenty (20) calendar days prior to the election. </w:t>
      </w:r>
    </w:p>
    <w:p w14:paraId="1854E8C2" w14:textId="6106516D" w:rsidR="00EB237D" w:rsidRPr="002B64BE" w:rsidRDefault="00EB237D" w:rsidP="00700EC1">
      <w:pPr>
        <w:pStyle w:val="ListParagraph"/>
        <w:numPr>
          <w:ilvl w:val="0"/>
          <w:numId w:val="103"/>
        </w:numPr>
        <w:rPr>
          <w:b/>
          <w:color w:val="000000" w:themeColor="text1"/>
        </w:rPr>
      </w:pPr>
      <w:r w:rsidRPr="002B64BE">
        <w:rPr>
          <w:color w:val="000000" w:themeColor="text1"/>
        </w:rPr>
        <w:lastRenderedPageBreak/>
        <w:t xml:space="preserve">The </w:t>
      </w:r>
      <w:r w:rsidR="00203F46" w:rsidRPr="002B64BE">
        <w:rPr>
          <w:color w:val="000000" w:themeColor="text1"/>
        </w:rPr>
        <w:t>d</w:t>
      </w:r>
      <w:r w:rsidRPr="002B64BE">
        <w:rPr>
          <w:color w:val="000000" w:themeColor="text1"/>
        </w:rPr>
        <w:t>istribution may be combined with the notice of the meeting.</w:t>
      </w:r>
    </w:p>
    <w:p w14:paraId="191A2278" w14:textId="763151FB" w:rsidR="00E80F5B" w:rsidRPr="002B64BE" w:rsidRDefault="00EB237D" w:rsidP="00700EC1">
      <w:pPr>
        <w:pStyle w:val="ListParagraph"/>
        <w:numPr>
          <w:ilvl w:val="2"/>
          <w:numId w:val="99"/>
        </w:numPr>
        <w:rPr>
          <w:b/>
          <w:color w:val="000000" w:themeColor="text1"/>
        </w:rPr>
      </w:pPr>
      <w:r w:rsidRPr="002B64BE">
        <w:rPr>
          <w:color w:val="000000" w:themeColor="text1"/>
        </w:rPr>
        <w:t xml:space="preserve">Additional Nominations may be made from the floor of the House of Delegates by any member of the House of Delegates </w:t>
      </w:r>
      <w:r w:rsidR="00203F46" w:rsidRPr="002B64BE">
        <w:rPr>
          <w:color w:val="000000" w:themeColor="text1"/>
        </w:rPr>
        <w:t xml:space="preserve">who is </w:t>
      </w:r>
      <w:r w:rsidRPr="002B64BE">
        <w:rPr>
          <w:color w:val="000000" w:themeColor="text1"/>
        </w:rPr>
        <w:t>eligible to vote.</w:t>
      </w:r>
    </w:p>
    <w:p w14:paraId="263FB787" w14:textId="5D22F75A" w:rsidR="00E80F5B" w:rsidRPr="002B64BE" w:rsidRDefault="00E80F5B" w:rsidP="00700EC1">
      <w:pPr>
        <w:pStyle w:val="ListParagraph"/>
        <w:numPr>
          <w:ilvl w:val="2"/>
          <w:numId w:val="99"/>
        </w:numPr>
        <w:rPr>
          <w:b/>
          <w:color w:val="000000" w:themeColor="text1"/>
        </w:rPr>
      </w:pPr>
      <w:r w:rsidRPr="002B64BE">
        <w:rPr>
          <w:color w:val="000000" w:themeColor="text1"/>
        </w:rPr>
        <w:t xml:space="preserve">Meetings </w:t>
      </w:r>
      <w:r w:rsidRPr="002B64BE">
        <w:rPr>
          <w:rFonts w:cs="Times New Roman"/>
          <w:color w:val="000000" w:themeColor="text1"/>
        </w:rPr>
        <w:t>of the Nominating Committee shall take place within Wisconsin Swimming territory when called by the Chair or any three</w:t>
      </w:r>
      <w:r w:rsidR="00203F46" w:rsidRPr="002B64BE">
        <w:rPr>
          <w:rFonts w:cs="Times New Roman"/>
          <w:color w:val="000000" w:themeColor="text1"/>
        </w:rPr>
        <w:t xml:space="preserve"> (3)</w:t>
      </w:r>
      <w:r w:rsidRPr="002B64BE">
        <w:rPr>
          <w:rFonts w:cs="Times New Roman"/>
          <w:color w:val="000000" w:themeColor="text1"/>
        </w:rPr>
        <w:t xml:space="preserve"> members of the Committee, with a minimum of seven (7) days’ notice required. Meetings may also take place by Conference Call.</w:t>
      </w:r>
    </w:p>
    <w:p w14:paraId="02173CDF" w14:textId="5FFEB031" w:rsidR="00E80F5B" w:rsidRPr="002B64BE" w:rsidRDefault="00E80F5B" w:rsidP="00700EC1">
      <w:pPr>
        <w:pStyle w:val="ListParagraph"/>
        <w:numPr>
          <w:ilvl w:val="2"/>
          <w:numId w:val="99"/>
        </w:numPr>
        <w:rPr>
          <w:b/>
          <w:color w:val="000000" w:themeColor="text1"/>
        </w:rPr>
      </w:pPr>
      <w:r w:rsidRPr="002B64BE">
        <w:rPr>
          <w:rFonts w:cs="Times New Roman"/>
          <w:color w:val="000000" w:themeColor="text1"/>
        </w:rPr>
        <w:t>Quorum</w:t>
      </w:r>
    </w:p>
    <w:p w14:paraId="282ABC6F" w14:textId="36F5635A" w:rsidR="00E80F5B" w:rsidRPr="002B64BE" w:rsidRDefault="00E80F5B" w:rsidP="00700EC1">
      <w:pPr>
        <w:pStyle w:val="ListParagraph"/>
        <w:numPr>
          <w:ilvl w:val="0"/>
          <w:numId w:val="104"/>
        </w:numPr>
        <w:ind w:left="1170" w:hanging="450"/>
        <w:rPr>
          <w:rFonts w:cs="Times New Roman"/>
          <w:color w:val="000000" w:themeColor="text1"/>
        </w:rPr>
      </w:pPr>
      <w:r w:rsidRPr="002B64BE">
        <w:rPr>
          <w:rFonts w:cs="Times New Roman"/>
          <w:color w:val="000000" w:themeColor="text1"/>
        </w:rPr>
        <w:t xml:space="preserve">A quorum for any meeting of the Nominating Committee shall consist of not </w:t>
      </w:r>
      <w:proofErr w:type="gramStart"/>
      <w:r w:rsidRPr="002B64BE">
        <w:rPr>
          <w:rFonts w:cs="Times New Roman"/>
          <w:color w:val="000000" w:themeColor="text1"/>
        </w:rPr>
        <w:t>few</w:t>
      </w:r>
      <w:proofErr w:type="gramEnd"/>
      <w:r w:rsidRPr="002B64BE">
        <w:rPr>
          <w:rFonts w:cs="Times New Roman"/>
          <w:color w:val="000000" w:themeColor="text1"/>
        </w:rPr>
        <w:t xml:space="preserve"> than four (4) members.</w:t>
      </w:r>
    </w:p>
    <w:p w14:paraId="095AD146" w14:textId="4A6EADB5" w:rsidR="00E80F5B" w:rsidRPr="002B64BE" w:rsidRDefault="00E80F5B" w:rsidP="00700EC1">
      <w:pPr>
        <w:pStyle w:val="ListParagraph"/>
        <w:numPr>
          <w:ilvl w:val="0"/>
          <w:numId w:val="104"/>
        </w:numPr>
        <w:rPr>
          <w:b/>
          <w:color w:val="000000" w:themeColor="text1"/>
        </w:rPr>
      </w:pPr>
      <w:r w:rsidRPr="002B64BE">
        <w:rPr>
          <w:rFonts w:cs="Times New Roman"/>
          <w:color w:val="000000" w:themeColor="text1"/>
        </w:rPr>
        <w:t xml:space="preserve">The Committee shall act by a majority vote of its members voting in any meeting at which a quorum is present. </w:t>
      </w:r>
    </w:p>
    <w:p w14:paraId="5086D74E" w14:textId="4A1C2392" w:rsidR="00E80F5B" w:rsidRPr="002B64BE" w:rsidRDefault="00E80F5B" w:rsidP="00700EC1">
      <w:pPr>
        <w:pStyle w:val="ListParagraph"/>
        <w:numPr>
          <w:ilvl w:val="2"/>
          <w:numId w:val="99"/>
        </w:numPr>
        <w:rPr>
          <w:b/>
          <w:color w:val="000000" w:themeColor="text1"/>
        </w:rPr>
      </w:pPr>
      <w:r w:rsidRPr="002B64BE">
        <w:rPr>
          <w:rFonts w:cs="Times New Roman"/>
          <w:color w:val="000000" w:themeColor="text1"/>
        </w:rPr>
        <w:t>Voting at the House of Delegates</w:t>
      </w:r>
    </w:p>
    <w:p w14:paraId="4EB6F4DE" w14:textId="177DAE28" w:rsidR="00820F33" w:rsidRPr="002B64BE" w:rsidRDefault="00820F33" w:rsidP="00700EC1">
      <w:pPr>
        <w:pStyle w:val="ListParagraph"/>
        <w:numPr>
          <w:ilvl w:val="0"/>
          <w:numId w:val="105"/>
        </w:numPr>
        <w:tabs>
          <w:tab w:val="left" w:pos="3883"/>
        </w:tabs>
        <w:rPr>
          <w:rFonts w:cs="Times New Roman"/>
          <w:color w:val="000000" w:themeColor="text1"/>
        </w:rPr>
      </w:pPr>
      <w:r w:rsidRPr="002B64BE">
        <w:rPr>
          <w:rFonts w:cs="Times New Roman"/>
          <w:color w:val="000000" w:themeColor="text1"/>
        </w:rPr>
        <w:t>The Nominating Committee Chair shall conduct the election at the Annual Meeting.</w:t>
      </w:r>
    </w:p>
    <w:p w14:paraId="2E1DEEEB" w14:textId="77777777" w:rsidR="00820F33" w:rsidRPr="002B64BE" w:rsidRDefault="00820F33" w:rsidP="00700EC1">
      <w:pPr>
        <w:pStyle w:val="ListParagraph"/>
        <w:numPr>
          <w:ilvl w:val="0"/>
          <w:numId w:val="105"/>
        </w:numPr>
        <w:rPr>
          <w:rFonts w:cs="Times New Roman"/>
          <w:color w:val="000000" w:themeColor="text1"/>
        </w:rPr>
      </w:pPr>
      <w:r w:rsidRPr="002B64BE">
        <w:rPr>
          <w:rFonts w:cs="Times New Roman"/>
          <w:color w:val="000000" w:themeColor="text1"/>
        </w:rPr>
        <w:t>The vote shall be by ballot or by acclimation if such a motion is made and passed.</w:t>
      </w:r>
    </w:p>
    <w:p w14:paraId="4D6367F7" w14:textId="77777777" w:rsidR="00820F33" w:rsidRPr="002B64BE" w:rsidRDefault="00820F33" w:rsidP="00700EC1">
      <w:pPr>
        <w:pStyle w:val="ListParagraph"/>
        <w:numPr>
          <w:ilvl w:val="0"/>
          <w:numId w:val="105"/>
        </w:numPr>
        <w:rPr>
          <w:rFonts w:cs="Times New Roman"/>
          <w:color w:val="000000" w:themeColor="text1"/>
        </w:rPr>
      </w:pPr>
      <w:r w:rsidRPr="002B64BE">
        <w:rPr>
          <w:rFonts w:cs="Times New Roman"/>
          <w:color w:val="000000" w:themeColor="text1"/>
        </w:rPr>
        <w:t>Ballots shall be destroyed following the vote.</w:t>
      </w:r>
    </w:p>
    <w:p w14:paraId="44554D27" w14:textId="77777777" w:rsidR="00820F33" w:rsidRPr="002B64BE" w:rsidRDefault="00820F33" w:rsidP="00820F33">
      <w:pPr>
        <w:pStyle w:val="ListParagraph"/>
        <w:tabs>
          <w:tab w:val="left" w:pos="3883"/>
        </w:tabs>
        <w:ind w:left="1080"/>
        <w:rPr>
          <w:b/>
          <w:color w:val="000000" w:themeColor="text1"/>
        </w:rPr>
      </w:pPr>
    </w:p>
    <w:p w14:paraId="348D79AC" w14:textId="0F0B95E8" w:rsidR="00E80F5B" w:rsidRPr="002B64BE" w:rsidRDefault="00E80F5B" w:rsidP="00700EC1">
      <w:pPr>
        <w:pStyle w:val="ListParagraph"/>
        <w:numPr>
          <w:ilvl w:val="1"/>
          <w:numId w:val="99"/>
        </w:numPr>
        <w:rPr>
          <w:b/>
          <w:color w:val="000000" w:themeColor="text1"/>
        </w:rPr>
      </w:pPr>
      <w:r w:rsidRPr="002B64BE">
        <w:rPr>
          <w:rFonts w:cs="Times New Roman"/>
          <w:b/>
          <w:color w:val="000000" w:themeColor="text1"/>
        </w:rPr>
        <w:t>Cycle of Elections by the House of Delegates</w:t>
      </w:r>
    </w:p>
    <w:p w14:paraId="328188F6" w14:textId="5568CC93" w:rsidR="00E80F5B" w:rsidRPr="002B64BE" w:rsidRDefault="00E80F5B" w:rsidP="00700EC1">
      <w:pPr>
        <w:pStyle w:val="ListParagraph"/>
        <w:numPr>
          <w:ilvl w:val="2"/>
          <w:numId w:val="99"/>
        </w:numPr>
        <w:rPr>
          <w:color w:val="000000" w:themeColor="text1"/>
        </w:rPr>
      </w:pPr>
      <w:r w:rsidRPr="002B64BE">
        <w:rPr>
          <w:rFonts w:cs="Times New Roman"/>
          <w:color w:val="000000" w:themeColor="text1"/>
        </w:rPr>
        <w:t>Eligibility</w:t>
      </w:r>
    </w:p>
    <w:p w14:paraId="57E5A50C" w14:textId="4CE8B1F1" w:rsidR="00820F33" w:rsidRPr="002B64BE" w:rsidRDefault="00820F33" w:rsidP="00700EC1">
      <w:pPr>
        <w:pStyle w:val="ListParagraph"/>
        <w:numPr>
          <w:ilvl w:val="0"/>
          <w:numId w:val="106"/>
        </w:numPr>
        <w:ind w:left="1080"/>
        <w:rPr>
          <w:rFonts w:cs="Times New Roman"/>
          <w:b/>
          <w:color w:val="000000" w:themeColor="text1"/>
        </w:rPr>
      </w:pPr>
      <w:r w:rsidRPr="002B64BE">
        <w:rPr>
          <w:rFonts w:cs="Times New Roman"/>
          <w:color w:val="000000" w:themeColor="text1"/>
        </w:rPr>
        <w:t>Only individual Members in good standing shall be eligible to hold office and must maintain their eligibility throughout their terms of office.</w:t>
      </w:r>
    </w:p>
    <w:p w14:paraId="47ECCE03" w14:textId="2B9AB3DF" w:rsidR="00820F33" w:rsidRPr="002B64BE" w:rsidRDefault="00820F33" w:rsidP="00700EC1">
      <w:pPr>
        <w:pStyle w:val="ListParagraph"/>
        <w:numPr>
          <w:ilvl w:val="2"/>
          <w:numId w:val="99"/>
        </w:numPr>
        <w:rPr>
          <w:color w:val="000000" w:themeColor="text1"/>
        </w:rPr>
      </w:pPr>
      <w:r w:rsidRPr="002B64BE">
        <w:rPr>
          <w:color w:val="000000" w:themeColor="text1"/>
        </w:rPr>
        <w:t>Election Cycle</w:t>
      </w:r>
    </w:p>
    <w:p w14:paraId="15FF3B8D" w14:textId="50B9CB36" w:rsidR="00820F33" w:rsidRPr="002B64BE" w:rsidRDefault="00820F33" w:rsidP="00700EC1">
      <w:pPr>
        <w:pStyle w:val="ListParagraph"/>
        <w:numPr>
          <w:ilvl w:val="0"/>
          <w:numId w:val="107"/>
        </w:numPr>
        <w:rPr>
          <w:color w:val="000000" w:themeColor="text1"/>
        </w:rPr>
      </w:pPr>
      <w:r w:rsidRPr="002B64BE">
        <w:rPr>
          <w:color w:val="000000" w:themeColor="text1"/>
        </w:rPr>
        <w:t>Odd-numbered years: General Chair, Finance Vice-Chair, Age Group Committee Chair, Secretary, Safety Coordinator, and Officials Committee Chair.</w:t>
      </w:r>
    </w:p>
    <w:p w14:paraId="5A9ACE3C" w14:textId="7B4DF152" w:rsidR="00820F33" w:rsidRPr="002B64BE" w:rsidRDefault="00820F33" w:rsidP="00700EC1">
      <w:pPr>
        <w:pStyle w:val="ListParagraph"/>
        <w:numPr>
          <w:ilvl w:val="0"/>
          <w:numId w:val="107"/>
        </w:numPr>
        <w:rPr>
          <w:color w:val="000000" w:themeColor="text1"/>
        </w:rPr>
      </w:pPr>
      <w:r w:rsidRPr="002B64BE">
        <w:rPr>
          <w:color w:val="000000" w:themeColor="text1"/>
        </w:rPr>
        <w:t>Even-numbered years: Administrative Vice-Chair, Senior Committee Chair, Treasurer, Technical Planning Committee Chair, and Registration/Membership Coordinator.</w:t>
      </w:r>
    </w:p>
    <w:p w14:paraId="799DED50" w14:textId="77777777" w:rsidR="00FE149E" w:rsidRPr="002B64BE" w:rsidRDefault="00FE149E" w:rsidP="00FE149E">
      <w:pPr>
        <w:pStyle w:val="ListParagraph"/>
        <w:ind w:left="1080"/>
        <w:rPr>
          <w:color w:val="000000" w:themeColor="text1"/>
        </w:rPr>
      </w:pPr>
    </w:p>
    <w:p w14:paraId="3E3C5521" w14:textId="1BF74EFC" w:rsidR="00820F33" w:rsidRPr="002B64BE" w:rsidRDefault="00FE149E" w:rsidP="00700EC1">
      <w:pPr>
        <w:pStyle w:val="ListParagraph"/>
        <w:numPr>
          <w:ilvl w:val="1"/>
          <w:numId w:val="99"/>
        </w:numPr>
        <w:rPr>
          <w:b/>
          <w:color w:val="000000" w:themeColor="text1"/>
        </w:rPr>
      </w:pPr>
      <w:r w:rsidRPr="002B64BE">
        <w:rPr>
          <w:b/>
          <w:color w:val="000000" w:themeColor="text1"/>
        </w:rPr>
        <w:t>Terms of Office</w:t>
      </w:r>
    </w:p>
    <w:p w14:paraId="3AA6191D" w14:textId="22A2129E" w:rsidR="00FE149E" w:rsidRPr="002B64BE" w:rsidRDefault="00FE149E" w:rsidP="00700EC1">
      <w:pPr>
        <w:pStyle w:val="ListParagraph"/>
        <w:numPr>
          <w:ilvl w:val="2"/>
          <w:numId w:val="99"/>
        </w:numPr>
        <w:rPr>
          <w:b/>
          <w:color w:val="000000" w:themeColor="text1"/>
        </w:rPr>
      </w:pPr>
      <w:r w:rsidRPr="002B64BE">
        <w:rPr>
          <w:color w:val="000000" w:themeColor="text1"/>
        </w:rPr>
        <w:t>The term of all elected members of the Board of Directors shall be two</w:t>
      </w:r>
      <w:r w:rsidR="00203F46" w:rsidRPr="002B64BE">
        <w:rPr>
          <w:color w:val="000000" w:themeColor="text1"/>
        </w:rPr>
        <w:t xml:space="preserve"> (2)</w:t>
      </w:r>
      <w:r w:rsidRPr="002B64BE">
        <w:rPr>
          <w:color w:val="000000" w:themeColor="text1"/>
        </w:rPr>
        <w:t xml:space="preserve"> years.</w:t>
      </w:r>
    </w:p>
    <w:p w14:paraId="4FDED3FB" w14:textId="32EEA19D" w:rsidR="00FE149E" w:rsidRPr="002B64BE" w:rsidRDefault="00FE149E" w:rsidP="00700EC1">
      <w:pPr>
        <w:pStyle w:val="ListParagraph"/>
        <w:numPr>
          <w:ilvl w:val="2"/>
          <w:numId w:val="99"/>
        </w:numPr>
        <w:rPr>
          <w:b/>
          <w:color w:val="000000" w:themeColor="text1"/>
        </w:rPr>
      </w:pPr>
      <w:r w:rsidRPr="002B64BE">
        <w:rPr>
          <w:color w:val="000000" w:themeColor="text1"/>
        </w:rPr>
        <w:t>Consecutive Term Limitations:</w:t>
      </w:r>
    </w:p>
    <w:p w14:paraId="35A6D3E1" w14:textId="3EB0FE95" w:rsidR="00FE149E" w:rsidRPr="002B64BE" w:rsidRDefault="00FE149E" w:rsidP="00700EC1">
      <w:pPr>
        <w:pStyle w:val="ListParagraph"/>
        <w:numPr>
          <w:ilvl w:val="0"/>
          <w:numId w:val="108"/>
        </w:numPr>
        <w:ind w:left="1080"/>
        <w:rPr>
          <w:color w:val="000000" w:themeColor="text1"/>
        </w:rPr>
      </w:pPr>
      <w:r w:rsidRPr="002B64BE">
        <w:rPr>
          <w:rFonts w:cs="Times New Roman"/>
          <w:color w:val="000000" w:themeColor="text1"/>
        </w:rPr>
        <w:t>Except for the Secretary, Treasurer and Registration/Membership Coordinator, no Individual Member who has been elected by the House of Delegates and has served four</w:t>
      </w:r>
      <w:r w:rsidR="00203F46" w:rsidRPr="002B64BE">
        <w:rPr>
          <w:rFonts w:cs="Times New Roman"/>
          <w:color w:val="000000" w:themeColor="text1"/>
        </w:rPr>
        <w:t xml:space="preserve"> (4)</w:t>
      </w:r>
      <w:r w:rsidRPr="002B64BE">
        <w:rPr>
          <w:rFonts w:cs="Times New Roman"/>
          <w:color w:val="000000" w:themeColor="text1"/>
        </w:rPr>
        <w:t xml:space="preserve"> successive years shall be eligible for re-election to the same position until a lapse of two</w:t>
      </w:r>
      <w:r w:rsidR="00203F46" w:rsidRPr="002B64BE">
        <w:rPr>
          <w:rFonts w:cs="Times New Roman"/>
          <w:color w:val="000000" w:themeColor="text1"/>
        </w:rPr>
        <w:t xml:space="preserve"> (2)</w:t>
      </w:r>
      <w:r w:rsidRPr="002B64BE">
        <w:rPr>
          <w:rFonts w:cs="Times New Roman"/>
          <w:color w:val="000000" w:themeColor="text1"/>
        </w:rPr>
        <w:t xml:space="preserve"> years.</w:t>
      </w:r>
    </w:p>
    <w:p w14:paraId="5C1B3474" w14:textId="2BE28635" w:rsidR="00FE149E" w:rsidRPr="002B64BE" w:rsidRDefault="00FE149E" w:rsidP="00700EC1">
      <w:pPr>
        <w:pStyle w:val="ListParagraph"/>
        <w:numPr>
          <w:ilvl w:val="0"/>
          <w:numId w:val="108"/>
        </w:numPr>
        <w:ind w:left="1080"/>
        <w:rPr>
          <w:color w:val="000000" w:themeColor="text1"/>
        </w:rPr>
      </w:pPr>
      <w:r w:rsidRPr="002B64BE">
        <w:rPr>
          <w:rFonts w:cs="Times New Roman"/>
          <w:color w:val="000000" w:themeColor="text1"/>
        </w:rPr>
        <w:t xml:space="preserve">A portion of any term served to fill a vacancy in the position shall not be considered in the computation of this successive </w:t>
      </w:r>
      <w:proofErr w:type="gramStart"/>
      <w:r w:rsidRPr="002B64BE">
        <w:rPr>
          <w:rFonts w:cs="Times New Roman"/>
          <w:color w:val="000000" w:themeColor="text1"/>
        </w:rPr>
        <w:t>terms</w:t>
      </w:r>
      <w:proofErr w:type="gramEnd"/>
      <w:r w:rsidRPr="002B64BE">
        <w:rPr>
          <w:rFonts w:cs="Times New Roman"/>
          <w:color w:val="000000" w:themeColor="text1"/>
        </w:rPr>
        <w:t xml:space="preserve"> limitation.</w:t>
      </w:r>
    </w:p>
    <w:p w14:paraId="1AB83E8E" w14:textId="77777777" w:rsidR="00FE149E" w:rsidRPr="002B64BE" w:rsidRDefault="00FE149E" w:rsidP="00700EC1">
      <w:pPr>
        <w:pStyle w:val="ListParagraph"/>
        <w:numPr>
          <w:ilvl w:val="0"/>
          <w:numId w:val="108"/>
        </w:numPr>
        <w:ind w:left="1080"/>
        <w:rPr>
          <w:rFonts w:cs="Times New Roman"/>
          <w:color w:val="000000" w:themeColor="text1"/>
        </w:rPr>
      </w:pPr>
      <w:r w:rsidRPr="002B64BE">
        <w:rPr>
          <w:rFonts w:cs="Times New Roman"/>
          <w:color w:val="000000" w:themeColor="text1"/>
        </w:rPr>
        <w:t>Each person elected to a position shall assume office effective September 1</w:t>
      </w:r>
      <w:r w:rsidRPr="002B64BE">
        <w:rPr>
          <w:rFonts w:cs="Times New Roman"/>
          <w:color w:val="000000" w:themeColor="text1"/>
          <w:vertAlign w:val="superscript"/>
        </w:rPr>
        <w:t>st</w:t>
      </w:r>
      <w:r w:rsidRPr="002B64BE">
        <w:rPr>
          <w:rFonts w:cs="Times New Roman"/>
          <w:color w:val="000000" w:themeColor="text1"/>
        </w:rPr>
        <w:t xml:space="preserve"> and shall serve until a successor is elected.</w:t>
      </w:r>
    </w:p>
    <w:p w14:paraId="29447D18" w14:textId="77777777" w:rsidR="00FE149E" w:rsidRPr="002B64BE" w:rsidRDefault="00FE149E" w:rsidP="00700EC1">
      <w:pPr>
        <w:pStyle w:val="ListParagraph"/>
        <w:numPr>
          <w:ilvl w:val="0"/>
          <w:numId w:val="108"/>
        </w:numPr>
        <w:ind w:left="1080"/>
        <w:rPr>
          <w:color w:val="000000" w:themeColor="text1"/>
        </w:rPr>
      </w:pPr>
      <w:r w:rsidRPr="002B64BE">
        <w:rPr>
          <w:color w:val="000000" w:themeColor="text1"/>
        </w:rPr>
        <w:t>Appointed</w:t>
      </w:r>
    </w:p>
    <w:p w14:paraId="1E8E2071" w14:textId="6F1DC23D" w:rsidR="00FE149E" w:rsidRPr="002B64BE" w:rsidRDefault="00FE149E" w:rsidP="00FE149E">
      <w:pPr>
        <w:ind w:left="720"/>
        <w:rPr>
          <w:b/>
          <w:color w:val="000000" w:themeColor="text1"/>
        </w:rPr>
      </w:pPr>
    </w:p>
    <w:p w14:paraId="7450BD3A" w14:textId="77777777" w:rsidR="00A81A57" w:rsidRPr="002B64BE" w:rsidRDefault="00A81A57" w:rsidP="00A81A57">
      <w:pPr>
        <w:rPr>
          <w:b/>
          <w:color w:val="000000" w:themeColor="text1"/>
        </w:rPr>
      </w:pPr>
    </w:p>
    <w:p w14:paraId="58785613" w14:textId="77777777" w:rsidR="00A81A57" w:rsidRPr="002B64BE" w:rsidRDefault="00A81A57" w:rsidP="00A81A57">
      <w:pPr>
        <w:rPr>
          <w:b/>
          <w:color w:val="000000" w:themeColor="text1"/>
        </w:rPr>
      </w:pPr>
    </w:p>
    <w:tbl>
      <w:tblPr>
        <w:tblStyle w:val="TableGrid"/>
        <w:tblW w:w="9288" w:type="dxa"/>
        <w:tblLook w:val="04A0" w:firstRow="1" w:lastRow="0" w:firstColumn="1" w:lastColumn="0" w:noHBand="0" w:noVBand="1"/>
      </w:tblPr>
      <w:tblGrid>
        <w:gridCol w:w="2214"/>
        <w:gridCol w:w="2214"/>
        <w:gridCol w:w="4860"/>
      </w:tblGrid>
      <w:tr w:rsidR="002B64BE" w:rsidRPr="002B64BE" w14:paraId="340E2ECD" w14:textId="77777777" w:rsidTr="006065CF">
        <w:tc>
          <w:tcPr>
            <w:tcW w:w="2214" w:type="dxa"/>
          </w:tcPr>
          <w:p w14:paraId="3864D5CD" w14:textId="77777777" w:rsidR="00237258" w:rsidRPr="002B64BE" w:rsidRDefault="00237258" w:rsidP="006065CF">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Date of Revision</w:t>
            </w:r>
          </w:p>
        </w:tc>
        <w:tc>
          <w:tcPr>
            <w:tcW w:w="2214" w:type="dxa"/>
          </w:tcPr>
          <w:p w14:paraId="0F6AFCD5" w14:textId="77777777" w:rsidR="00237258" w:rsidRPr="002B64BE" w:rsidRDefault="00237258" w:rsidP="006065CF">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Policy Section(s)</w:t>
            </w:r>
          </w:p>
        </w:tc>
        <w:tc>
          <w:tcPr>
            <w:tcW w:w="4860" w:type="dxa"/>
          </w:tcPr>
          <w:p w14:paraId="16722550" w14:textId="77777777" w:rsidR="00237258" w:rsidRPr="002B64BE" w:rsidRDefault="00237258" w:rsidP="006065CF">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Changes Made</w:t>
            </w:r>
          </w:p>
        </w:tc>
      </w:tr>
      <w:tr w:rsidR="002B64BE" w:rsidRPr="002B64BE" w14:paraId="4AD11EAC" w14:textId="77777777" w:rsidTr="006065CF">
        <w:tc>
          <w:tcPr>
            <w:tcW w:w="2214" w:type="dxa"/>
          </w:tcPr>
          <w:p w14:paraId="1F2645EB" w14:textId="77777777" w:rsidR="00237258" w:rsidRPr="002B64BE" w:rsidRDefault="00237258" w:rsidP="006065CF">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p>
        </w:tc>
        <w:tc>
          <w:tcPr>
            <w:tcW w:w="2214" w:type="dxa"/>
          </w:tcPr>
          <w:p w14:paraId="1A54FAE0" w14:textId="77777777" w:rsidR="00237258" w:rsidRPr="002B64BE" w:rsidRDefault="00237258" w:rsidP="006065CF">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p>
        </w:tc>
        <w:tc>
          <w:tcPr>
            <w:tcW w:w="4860" w:type="dxa"/>
          </w:tcPr>
          <w:p w14:paraId="4929272F" w14:textId="77777777" w:rsidR="00237258" w:rsidRPr="002B64BE" w:rsidRDefault="00237258" w:rsidP="006065CF">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p>
        </w:tc>
      </w:tr>
    </w:tbl>
    <w:p w14:paraId="1B8B086C" w14:textId="3FCED1D4" w:rsidR="00A81A57" w:rsidRPr="002B64BE" w:rsidRDefault="00A81A57">
      <w:pPr>
        <w:rPr>
          <w:b/>
          <w:color w:val="000000" w:themeColor="text1"/>
        </w:rPr>
      </w:pPr>
      <w:r w:rsidRPr="002B64BE">
        <w:rPr>
          <w:b/>
          <w:color w:val="000000" w:themeColor="text1"/>
        </w:rPr>
        <w:br w:type="page"/>
      </w:r>
    </w:p>
    <w:p w14:paraId="52C55F62" w14:textId="77777777" w:rsidR="00A81A57" w:rsidRPr="002B64BE" w:rsidRDefault="00A81A57" w:rsidP="00A81A57">
      <w:pPr>
        <w:rPr>
          <w:b/>
          <w:color w:val="000000" w:themeColor="text1"/>
          <w:sz w:val="28"/>
          <w:szCs w:val="28"/>
        </w:rPr>
      </w:pPr>
      <w:r w:rsidRPr="002B64BE">
        <w:rPr>
          <w:noProof/>
          <w:color w:val="000000" w:themeColor="text1"/>
        </w:rPr>
        <w:lastRenderedPageBreak/>
        <w:drawing>
          <wp:anchor distT="0" distB="0" distL="114300" distR="114300" simplePos="0" relativeHeight="251618304" behindDoc="0" locked="0" layoutInCell="1" allowOverlap="1" wp14:anchorId="0D674934" wp14:editId="32406B5B">
            <wp:simplePos x="0" y="0"/>
            <wp:positionH relativeFrom="column">
              <wp:posOffset>5063433</wp:posOffset>
            </wp:positionH>
            <wp:positionV relativeFrom="paragraph">
              <wp:posOffset>-569707</wp:posOffset>
            </wp:positionV>
            <wp:extent cx="1161435" cy="1028700"/>
            <wp:effectExtent l="0" t="0" r="635"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8"/>
                    <a:stretch>
                      <a:fillRect/>
                    </a:stretch>
                  </pic:blipFill>
                  <pic:spPr bwMode="auto">
                    <a:xfrm>
                      <a:off x="0" y="0"/>
                      <a:ext cx="1161435" cy="1028700"/>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2B64BE">
        <w:rPr>
          <w:b/>
          <w:color w:val="000000" w:themeColor="text1"/>
          <w:sz w:val="28"/>
          <w:szCs w:val="28"/>
        </w:rPr>
        <w:t>Policy &amp; Procedures Manual</w:t>
      </w:r>
    </w:p>
    <w:p w14:paraId="2326F357" w14:textId="6A46D2CB" w:rsidR="00A81A57" w:rsidRPr="002B64BE" w:rsidRDefault="00A81A57" w:rsidP="00A81A57">
      <w:pPr>
        <w:rPr>
          <w:color w:val="000000" w:themeColor="text1"/>
        </w:rPr>
      </w:pPr>
      <w:r w:rsidRPr="002B64BE">
        <w:rPr>
          <w:b/>
          <w:color w:val="000000" w:themeColor="text1"/>
        </w:rPr>
        <w:t>Wisconsin Swimming, Inc.</w:t>
      </w:r>
    </w:p>
    <w:p w14:paraId="28521BC3" w14:textId="296BBE0F" w:rsidR="00A81A57" w:rsidRPr="002B64BE" w:rsidRDefault="00A81A57" w:rsidP="00404313">
      <w:pPr>
        <w:pStyle w:val="Heading1"/>
        <w:rPr>
          <w:rFonts w:asciiTheme="minorHAnsi" w:hAnsiTheme="minorHAnsi"/>
          <w:color w:val="000000" w:themeColor="text1"/>
          <w:sz w:val="24"/>
          <w:szCs w:val="24"/>
        </w:rPr>
      </w:pPr>
      <w:bookmarkStart w:id="48" w:name="_Toc197674835"/>
      <w:r w:rsidRPr="002B64BE">
        <w:rPr>
          <w:rFonts w:asciiTheme="minorHAnsi" w:hAnsiTheme="minorHAnsi"/>
          <w:color w:val="000000" w:themeColor="text1"/>
          <w:sz w:val="24"/>
          <w:szCs w:val="24"/>
        </w:rPr>
        <w:t>Policy 22: Spectators with Disabilities Viewing Guidelines</w:t>
      </w:r>
      <w:bookmarkEnd w:id="48"/>
    </w:p>
    <w:p w14:paraId="70FFC26E" w14:textId="77777777" w:rsidR="00A81A57" w:rsidRPr="002B64BE" w:rsidRDefault="00A81A57" w:rsidP="00A81A57">
      <w:pPr>
        <w:rPr>
          <w:b/>
          <w:color w:val="000000" w:themeColor="text1"/>
        </w:rPr>
      </w:pPr>
    </w:p>
    <w:p w14:paraId="1ED2F7D0" w14:textId="77777777" w:rsidR="00A81A57" w:rsidRPr="002B64BE" w:rsidRDefault="00A81A57" w:rsidP="00A81A57">
      <w:pPr>
        <w:rPr>
          <w:i/>
          <w:color w:val="000000" w:themeColor="text1"/>
        </w:rPr>
      </w:pPr>
      <w:r w:rsidRPr="002B64BE">
        <w:rPr>
          <w:color w:val="000000" w:themeColor="text1"/>
        </w:rPr>
        <w:t xml:space="preserve">Effective Date: </w:t>
      </w:r>
      <w:r w:rsidRPr="002B64BE">
        <w:rPr>
          <w:i/>
          <w:color w:val="000000" w:themeColor="text1"/>
        </w:rPr>
        <w:t>April 26, 2014</w:t>
      </w:r>
      <w:r w:rsidRPr="002B64BE">
        <w:rPr>
          <w:color w:val="000000" w:themeColor="text1"/>
        </w:rPr>
        <w:br/>
        <w:t xml:space="preserve">Last Revision Date: </w:t>
      </w:r>
      <w:r w:rsidRPr="002B64BE">
        <w:rPr>
          <w:i/>
          <w:color w:val="000000" w:themeColor="text1"/>
        </w:rPr>
        <w:t>N/A</w:t>
      </w:r>
    </w:p>
    <w:p w14:paraId="1E79B829" w14:textId="77777777" w:rsidR="00A81A57" w:rsidRPr="002B64BE" w:rsidRDefault="00A81A57" w:rsidP="00A81A57">
      <w:pPr>
        <w:rPr>
          <w:b/>
          <w:color w:val="000000" w:themeColor="text1"/>
        </w:rPr>
      </w:pPr>
    </w:p>
    <w:p w14:paraId="3E9ACF51" w14:textId="6B3A0E7C" w:rsidR="00A81A57" w:rsidRPr="002B64BE" w:rsidRDefault="00A81A57" w:rsidP="00A81A57">
      <w:pPr>
        <w:rPr>
          <w:rFonts w:cs="Times New Roman"/>
          <w:i/>
          <w:color w:val="000000" w:themeColor="text1"/>
        </w:rPr>
      </w:pPr>
      <w:r w:rsidRPr="002B64BE">
        <w:rPr>
          <w:b/>
          <w:i/>
          <w:color w:val="000000" w:themeColor="text1"/>
        </w:rPr>
        <w:t xml:space="preserve">Scope: </w:t>
      </w:r>
      <w:r w:rsidRPr="002B64BE">
        <w:rPr>
          <w:rFonts w:cs="Times New Roman"/>
          <w:i/>
          <w:color w:val="000000" w:themeColor="text1"/>
        </w:rPr>
        <w:t xml:space="preserve">This policy provides </w:t>
      </w:r>
      <w:proofErr w:type="gramStart"/>
      <w:r w:rsidRPr="002B64BE">
        <w:rPr>
          <w:rFonts w:cs="Times New Roman"/>
          <w:i/>
          <w:color w:val="000000" w:themeColor="text1"/>
        </w:rPr>
        <w:t>the guidelines</w:t>
      </w:r>
      <w:proofErr w:type="gramEnd"/>
      <w:r w:rsidRPr="002B64BE">
        <w:rPr>
          <w:rFonts w:cs="Times New Roman"/>
          <w:i/>
          <w:color w:val="000000" w:themeColor="text1"/>
        </w:rPr>
        <w:t xml:space="preserve"> for spectator viewing for </w:t>
      </w:r>
      <w:proofErr w:type="gramStart"/>
      <w:r w:rsidRPr="002B64BE">
        <w:rPr>
          <w:rFonts w:cs="Times New Roman"/>
          <w:i/>
          <w:color w:val="000000" w:themeColor="text1"/>
        </w:rPr>
        <w:t>persons</w:t>
      </w:r>
      <w:proofErr w:type="gramEnd"/>
      <w:r w:rsidRPr="002B64BE">
        <w:rPr>
          <w:rFonts w:cs="Times New Roman"/>
          <w:i/>
          <w:color w:val="000000" w:themeColor="text1"/>
        </w:rPr>
        <w:t xml:space="preserve"> with disabilities for venues within </w:t>
      </w:r>
      <w:proofErr w:type="gramStart"/>
      <w:r w:rsidRPr="002B64BE">
        <w:rPr>
          <w:rFonts w:cs="Times New Roman"/>
          <w:i/>
          <w:color w:val="000000" w:themeColor="text1"/>
        </w:rPr>
        <w:t>Wisconsin</w:t>
      </w:r>
      <w:proofErr w:type="gramEnd"/>
      <w:r w:rsidRPr="002B64BE">
        <w:rPr>
          <w:rFonts w:cs="Times New Roman"/>
          <w:i/>
          <w:color w:val="000000" w:themeColor="text1"/>
        </w:rPr>
        <w:t xml:space="preserve"> Swimming jurisdiction.</w:t>
      </w:r>
    </w:p>
    <w:p w14:paraId="541028C5" w14:textId="77777777" w:rsidR="00A81A57" w:rsidRPr="002B64BE" w:rsidRDefault="00A81A57" w:rsidP="00A81A57">
      <w:pPr>
        <w:rPr>
          <w:i/>
          <w:color w:val="000000" w:themeColor="text1"/>
        </w:rPr>
      </w:pPr>
    </w:p>
    <w:p w14:paraId="0AF8FF50" w14:textId="6A57A48A" w:rsidR="00A81A57" w:rsidRPr="002B64BE" w:rsidRDefault="00A81A57" w:rsidP="00700EC1">
      <w:pPr>
        <w:pStyle w:val="ListParagraph"/>
        <w:numPr>
          <w:ilvl w:val="1"/>
          <w:numId w:val="97"/>
        </w:numPr>
        <w:rPr>
          <w:b/>
          <w:color w:val="000000" w:themeColor="text1"/>
        </w:rPr>
      </w:pPr>
      <w:r w:rsidRPr="002B64BE">
        <w:rPr>
          <w:b/>
          <w:color w:val="000000" w:themeColor="text1"/>
        </w:rPr>
        <w:t>General Information</w:t>
      </w:r>
    </w:p>
    <w:p w14:paraId="0879B25C" w14:textId="255ED9C6" w:rsidR="00A81A57" w:rsidRPr="002B64BE" w:rsidRDefault="00A81A57" w:rsidP="00700EC1">
      <w:pPr>
        <w:pStyle w:val="ListParagraph"/>
        <w:numPr>
          <w:ilvl w:val="2"/>
          <w:numId w:val="97"/>
        </w:numPr>
        <w:rPr>
          <w:color w:val="000000" w:themeColor="text1"/>
        </w:rPr>
      </w:pPr>
      <w:r w:rsidRPr="002B64BE">
        <w:rPr>
          <w:color w:val="000000" w:themeColor="text1"/>
        </w:rPr>
        <w:t xml:space="preserve">Wisconsin </w:t>
      </w:r>
      <w:r w:rsidRPr="002B64BE">
        <w:rPr>
          <w:rFonts w:cs="Times New Roman"/>
          <w:color w:val="000000" w:themeColor="text1"/>
        </w:rPr>
        <w:t xml:space="preserve">Swimming promotes equitable spectator viewing for </w:t>
      </w:r>
      <w:proofErr w:type="gramStart"/>
      <w:r w:rsidRPr="002B64BE">
        <w:rPr>
          <w:rFonts w:cs="Times New Roman"/>
          <w:color w:val="000000" w:themeColor="text1"/>
        </w:rPr>
        <w:t>persons</w:t>
      </w:r>
      <w:proofErr w:type="gramEnd"/>
      <w:r w:rsidRPr="002B64BE">
        <w:rPr>
          <w:rFonts w:cs="Times New Roman"/>
          <w:color w:val="000000" w:themeColor="text1"/>
        </w:rPr>
        <w:t xml:space="preserve"> with disabilities during their swimmer’s race(s).</w:t>
      </w:r>
    </w:p>
    <w:p w14:paraId="42D548C9" w14:textId="045EC3FA" w:rsidR="00A81A57" w:rsidRPr="002B64BE" w:rsidRDefault="00A81A57" w:rsidP="00700EC1">
      <w:pPr>
        <w:pStyle w:val="ListParagraph"/>
        <w:numPr>
          <w:ilvl w:val="2"/>
          <w:numId w:val="97"/>
        </w:numPr>
        <w:rPr>
          <w:color w:val="000000" w:themeColor="text1"/>
        </w:rPr>
      </w:pPr>
      <w:r w:rsidRPr="002B64BE">
        <w:rPr>
          <w:rFonts w:cs="Times New Roman"/>
          <w:color w:val="000000" w:themeColor="text1"/>
        </w:rPr>
        <w:t xml:space="preserve">All swimming venues within the jurisdiction of Wisconsin Swimming shall earnestly attempt to provide fair and equitable spectator viewing for </w:t>
      </w:r>
      <w:proofErr w:type="gramStart"/>
      <w:r w:rsidRPr="002B64BE">
        <w:rPr>
          <w:rFonts w:cs="Times New Roman"/>
          <w:color w:val="000000" w:themeColor="text1"/>
        </w:rPr>
        <w:t>persons</w:t>
      </w:r>
      <w:proofErr w:type="gramEnd"/>
      <w:r w:rsidRPr="002B64BE">
        <w:rPr>
          <w:rFonts w:cs="Times New Roman"/>
          <w:color w:val="000000" w:themeColor="text1"/>
        </w:rPr>
        <w:t xml:space="preserve"> with disabilities to the extent possible by facility design.</w:t>
      </w:r>
    </w:p>
    <w:p w14:paraId="2E3BB6BD" w14:textId="77777777" w:rsidR="00A81A57" w:rsidRPr="002B64BE" w:rsidRDefault="00A81A57" w:rsidP="00700EC1">
      <w:pPr>
        <w:pStyle w:val="ListParagraph"/>
        <w:numPr>
          <w:ilvl w:val="2"/>
          <w:numId w:val="97"/>
        </w:numPr>
        <w:rPr>
          <w:color w:val="000000" w:themeColor="text1"/>
        </w:rPr>
      </w:pPr>
      <w:r w:rsidRPr="002B64BE">
        <w:rPr>
          <w:rFonts w:cs="Times New Roman"/>
          <w:color w:val="000000" w:themeColor="text1"/>
        </w:rPr>
        <w:t>Facilities constructed after the 1993 enactment of the Americans with Disabilities Act of 1990 are held to that Act’s new construction requirements for spectator seating.</w:t>
      </w:r>
    </w:p>
    <w:p w14:paraId="2A446B74" w14:textId="49DA8B27" w:rsidR="00A81A57" w:rsidRPr="002B64BE" w:rsidRDefault="00A81A57" w:rsidP="00700EC1">
      <w:pPr>
        <w:pStyle w:val="ListParagraph"/>
        <w:numPr>
          <w:ilvl w:val="2"/>
          <w:numId w:val="97"/>
        </w:numPr>
        <w:rPr>
          <w:color w:val="000000" w:themeColor="text1"/>
        </w:rPr>
      </w:pPr>
      <w:r w:rsidRPr="002B64BE">
        <w:rPr>
          <w:rFonts w:cs="Times New Roman"/>
          <w:color w:val="000000" w:themeColor="text1"/>
        </w:rPr>
        <w:t xml:space="preserve">Facilities constructed prior to 1993 are required to make facility </w:t>
      </w:r>
      <w:proofErr w:type="gramStart"/>
      <w:r w:rsidRPr="002B64BE">
        <w:rPr>
          <w:rFonts w:cs="Times New Roman"/>
          <w:color w:val="000000" w:themeColor="text1"/>
        </w:rPr>
        <w:t>accommodations</w:t>
      </w:r>
      <w:proofErr w:type="gramEnd"/>
      <w:r w:rsidR="0023139A" w:rsidRPr="002B64BE">
        <w:rPr>
          <w:rFonts w:cs="Times New Roman"/>
          <w:color w:val="000000" w:themeColor="text1"/>
        </w:rPr>
        <w:t>,</w:t>
      </w:r>
      <w:r w:rsidRPr="002B64BE">
        <w:rPr>
          <w:rFonts w:cs="Times New Roman"/>
          <w:color w:val="000000" w:themeColor="text1"/>
        </w:rPr>
        <w:t xml:space="preserve"> unless they are impractical or cost prohibitive.</w:t>
      </w:r>
    </w:p>
    <w:p w14:paraId="1DCED1A8" w14:textId="4869F0E9" w:rsidR="00A81A57" w:rsidRPr="002B64BE" w:rsidRDefault="00A81A57" w:rsidP="00700EC1">
      <w:pPr>
        <w:pStyle w:val="ListParagraph"/>
        <w:numPr>
          <w:ilvl w:val="2"/>
          <w:numId w:val="97"/>
        </w:numPr>
        <w:rPr>
          <w:color w:val="000000" w:themeColor="text1"/>
        </w:rPr>
      </w:pPr>
      <w:r w:rsidRPr="002B64BE">
        <w:rPr>
          <w:color w:val="000000" w:themeColor="text1"/>
        </w:rPr>
        <w:t xml:space="preserve">It </w:t>
      </w:r>
      <w:r w:rsidRPr="002B64BE">
        <w:rPr>
          <w:rFonts w:cs="Times New Roman"/>
          <w:color w:val="000000" w:themeColor="text1"/>
        </w:rPr>
        <w:t>is impossible to guarantee unobstructed lines of sight for every race requested, just as this cannot be guaranteed for all spectators in the venue without disabilities.</w:t>
      </w:r>
    </w:p>
    <w:p w14:paraId="234BFEAD" w14:textId="73A7361D" w:rsidR="00A81A57" w:rsidRPr="002B64BE" w:rsidRDefault="00A81A57" w:rsidP="00700EC1">
      <w:pPr>
        <w:pStyle w:val="ListParagraph"/>
        <w:numPr>
          <w:ilvl w:val="2"/>
          <w:numId w:val="97"/>
        </w:numPr>
        <w:rPr>
          <w:color w:val="000000" w:themeColor="text1"/>
        </w:rPr>
      </w:pPr>
      <w:r w:rsidRPr="002B64BE">
        <w:rPr>
          <w:rFonts w:cs="Times New Roman"/>
          <w:color w:val="000000" w:themeColor="text1"/>
        </w:rPr>
        <w:t>Applicable sections of the Americans with Disabilities Act of 1990 (with no changes in the 2008 Amendments to the Act):</w:t>
      </w:r>
    </w:p>
    <w:p w14:paraId="71570D70" w14:textId="14E6A7CE" w:rsidR="00434904" w:rsidRPr="002B64BE" w:rsidRDefault="00434904" w:rsidP="00700EC1">
      <w:pPr>
        <w:pStyle w:val="ListParagraph"/>
        <w:numPr>
          <w:ilvl w:val="0"/>
          <w:numId w:val="98"/>
        </w:numPr>
        <w:ind w:left="1170" w:hanging="450"/>
        <w:rPr>
          <w:rFonts w:cs="Times New Roman"/>
          <w:color w:val="000000" w:themeColor="text1"/>
          <w:w w:val="110"/>
        </w:rPr>
      </w:pPr>
      <w:r w:rsidRPr="002B64BE">
        <w:rPr>
          <w:rFonts w:cs="Times New Roman"/>
          <w:color w:val="000000" w:themeColor="text1"/>
        </w:rPr>
        <w:t xml:space="preserve">The </w:t>
      </w:r>
      <w:r w:rsidRPr="002B64BE">
        <w:rPr>
          <w:rFonts w:cs="Times New Roman"/>
          <w:color w:val="000000" w:themeColor="text1"/>
          <w:w w:val="110"/>
        </w:rPr>
        <w:t>A</w:t>
      </w:r>
      <w:r w:rsidRPr="002B64BE">
        <w:rPr>
          <w:rFonts w:cs="Times New Roman"/>
          <w:color w:val="000000" w:themeColor="text1"/>
          <w:spacing w:val="-15"/>
          <w:w w:val="110"/>
        </w:rPr>
        <w:t>D</w:t>
      </w:r>
      <w:r w:rsidRPr="002B64BE">
        <w:rPr>
          <w:rFonts w:cs="Times New Roman"/>
          <w:color w:val="000000" w:themeColor="text1"/>
          <w:w w:val="110"/>
        </w:rPr>
        <w:t>A</w:t>
      </w:r>
      <w:r w:rsidRPr="002B64BE">
        <w:rPr>
          <w:rFonts w:cs="Times New Roman"/>
          <w:color w:val="000000" w:themeColor="text1"/>
          <w:spacing w:val="1"/>
          <w:w w:val="110"/>
        </w:rPr>
        <w:t xml:space="preserve"> </w:t>
      </w:r>
      <w:r w:rsidRPr="002B64BE">
        <w:rPr>
          <w:rFonts w:cs="Times New Roman"/>
          <w:color w:val="000000" w:themeColor="text1"/>
          <w:spacing w:val="-12"/>
          <w:w w:val="110"/>
        </w:rPr>
        <w:t>T</w:t>
      </w:r>
      <w:r w:rsidRPr="002B64BE">
        <w:rPr>
          <w:rFonts w:cs="Times New Roman"/>
          <w:color w:val="000000" w:themeColor="text1"/>
          <w:w w:val="110"/>
        </w:rPr>
        <w:t>itle</w:t>
      </w:r>
      <w:r w:rsidRPr="002B64BE">
        <w:rPr>
          <w:rFonts w:cs="Times New Roman"/>
          <w:color w:val="000000" w:themeColor="text1"/>
          <w:spacing w:val="1"/>
          <w:w w:val="110"/>
        </w:rPr>
        <w:t xml:space="preserve"> </w:t>
      </w:r>
      <w:r w:rsidRPr="002B64BE">
        <w:rPr>
          <w:rFonts w:cs="Times New Roman"/>
          <w:color w:val="000000" w:themeColor="text1"/>
          <w:w w:val="110"/>
        </w:rPr>
        <w:t>III</w:t>
      </w:r>
      <w:r w:rsidRPr="002B64BE">
        <w:rPr>
          <w:rFonts w:cs="Times New Roman"/>
          <w:color w:val="000000" w:themeColor="text1"/>
          <w:spacing w:val="1"/>
          <w:w w:val="110"/>
        </w:rPr>
        <w:t xml:space="preserve"> </w:t>
      </w:r>
      <w:r w:rsidRPr="002B64BE">
        <w:rPr>
          <w:rFonts w:cs="Times New Roman"/>
          <w:color w:val="000000" w:themeColor="text1"/>
          <w:w w:val="110"/>
        </w:rPr>
        <w:t>provision</w:t>
      </w:r>
      <w:r w:rsidRPr="002B64BE">
        <w:rPr>
          <w:rFonts w:cs="Times New Roman"/>
          <w:color w:val="000000" w:themeColor="text1"/>
          <w:spacing w:val="1"/>
          <w:w w:val="110"/>
        </w:rPr>
        <w:t xml:space="preserve"> </w:t>
      </w:r>
      <w:r w:rsidRPr="002B64BE">
        <w:rPr>
          <w:rFonts w:cs="Times New Roman"/>
          <w:color w:val="000000" w:themeColor="text1"/>
          <w:w w:val="110"/>
        </w:rPr>
        <w:t>that “no</w:t>
      </w:r>
      <w:r w:rsidRPr="002B64BE">
        <w:rPr>
          <w:rFonts w:cs="Times New Roman"/>
          <w:color w:val="000000" w:themeColor="text1"/>
          <w:spacing w:val="1"/>
          <w:w w:val="110"/>
        </w:rPr>
        <w:t xml:space="preserve"> </w:t>
      </w:r>
      <w:r w:rsidRPr="002B64BE">
        <w:rPr>
          <w:rFonts w:cs="Times New Roman"/>
          <w:color w:val="000000" w:themeColor="text1"/>
          <w:w w:val="110"/>
        </w:rPr>
        <w:t>individual</w:t>
      </w:r>
      <w:r w:rsidRPr="002B64BE">
        <w:rPr>
          <w:rFonts w:cs="Times New Roman"/>
          <w:color w:val="000000" w:themeColor="text1"/>
          <w:spacing w:val="1"/>
          <w:w w:val="110"/>
        </w:rPr>
        <w:t xml:space="preserve"> </w:t>
      </w:r>
      <w:r w:rsidRPr="002B64BE">
        <w:rPr>
          <w:rFonts w:cs="Times New Roman"/>
          <w:color w:val="000000" w:themeColor="text1"/>
          <w:w w:val="110"/>
        </w:rPr>
        <w:t>shall</w:t>
      </w:r>
      <w:r w:rsidRPr="002B64BE">
        <w:rPr>
          <w:rFonts w:cs="Times New Roman"/>
          <w:color w:val="000000" w:themeColor="text1"/>
          <w:spacing w:val="1"/>
          <w:w w:val="110"/>
        </w:rPr>
        <w:t xml:space="preserve"> </w:t>
      </w:r>
      <w:r w:rsidRPr="002B64BE">
        <w:rPr>
          <w:rFonts w:cs="Times New Roman"/>
          <w:color w:val="000000" w:themeColor="text1"/>
          <w:w w:val="110"/>
        </w:rPr>
        <w:t>be</w:t>
      </w:r>
      <w:r w:rsidRPr="002B64BE">
        <w:rPr>
          <w:rFonts w:cs="Times New Roman"/>
          <w:color w:val="000000" w:themeColor="text1"/>
          <w:spacing w:val="1"/>
          <w:w w:val="110"/>
        </w:rPr>
        <w:t xml:space="preserve"> </w:t>
      </w:r>
      <w:r w:rsidRPr="002B64BE">
        <w:rPr>
          <w:rFonts w:cs="Times New Roman"/>
          <w:color w:val="000000" w:themeColor="text1"/>
          <w:w w:val="110"/>
        </w:rPr>
        <w:t>discriminated</w:t>
      </w:r>
      <w:r w:rsidRPr="002B64BE">
        <w:rPr>
          <w:rFonts w:cs="Times New Roman"/>
          <w:color w:val="000000" w:themeColor="text1"/>
          <w:w w:val="108"/>
        </w:rPr>
        <w:t xml:space="preserve"> </w:t>
      </w:r>
      <w:r w:rsidRPr="002B64BE">
        <w:rPr>
          <w:rFonts w:cs="Times New Roman"/>
          <w:color w:val="000000" w:themeColor="text1"/>
          <w:w w:val="110"/>
        </w:rPr>
        <w:t>against</w:t>
      </w:r>
      <w:r w:rsidRPr="002B64BE">
        <w:rPr>
          <w:rFonts w:cs="Times New Roman"/>
          <w:color w:val="000000" w:themeColor="text1"/>
          <w:spacing w:val="14"/>
          <w:w w:val="110"/>
        </w:rPr>
        <w:t xml:space="preserve"> </w:t>
      </w:r>
      <w:r w:rsidRPr="002B64BE">
        <w:rPr>
          <w:rFonts w:cs="Times New Roman"/>
          <w:color w:val="000000" w:themeColor="text1"/>
          <w:w w:val="110"/>
        </w:rPr>
        <w:t>on</w:t>
      </w:r>
      <w:r w:rsidRPr="002B64BE">
        <w:rPr>
          <w:rFonts w:cs="Times New Roman"/>
          <w:color w:val="000000" w:themeColor="text1"/>
          <w:spacing w:val="14"/>
          <w:w w:val="110"/>
        </w:rPr>
        <w:t xml:space="preserve"> </w:t>
      </w:r>
      <w:r w:rsidRPr="002B64BE">
        <w:rPr>
          <w:rFonts w:cs="Times New Roman"/>
          <w:color w:val="000000" w:themeColor="text1"/>
          <w:w w:val="110"/>
        </w:rPr>
        <w:t>the</w:t>
      </w:r>
      <w:r w:rsidRPr="002B64BE">
        <w:rPr>
          <w:rFonts w:cs="Times New Roman"/>
          <w:color w:val="000000" w:themeColor="text1"/>
          <w:spacing w:val="14"/>
          <w:w w:val="110"/>
        </w:rPr>
        <w:t xml:space="preserve"> </w:t>
      </w:r>
      <w:r w:rsidRPr="002B64BE">
        <w:rPr>
          <w:rFonts w:cs="Times New Roman"/>
          <w:color w:val="000000" w:themeColor="text1"/>
          <w:w w:val="110"/>
        </w:rPr>
        <w:t>basis</w:t>
      </w:r>
      <w:r w:rsidRPr="002B64BE">
        <w:rPr>
          <w:rFonts w:cs="Times New Roman"/>
          <w:color w:val="000000" w:themeColor="text1"/>
          <w:spacing w:val="14"/>
          <w:w w:val="110"/>
        </w:rPr>
        <w:t xml:space="preserve"> </w:t>
      </w:r>
      <w:r w:rsidRPr="002B64BE">
        <w:rPr>
          <w:rFonts w:cs="Times New Roman"/>
          <w:color w:val="000000" w:themeColor="text1"/>
          <w:w w:val="110"/>
        </w:rPr>
        <w:t>of</w:t>
      </w:r>
      <w:r w:rsidRPr="002B64BE">
        <w:rPr>
          <w:rFonts w:cs="Times New Roman"/>
          <w:color w:val="000000" w:themeColor="text1"/>
          <w:spacing w:val="15"/>
          <w:w w:val="110"/>
        </w:rPr>
        <w:t xml:space="preserve"> </w:t>
      </w:r>
      <w:r w:rsidRPr="002B64BE">
        <w:rPr>
          <w:rFonts w:cs="Times New Roman"/>
          <w:color w:val="000000" w:themeColor="text1"/>
          <w:w w:val="110"/>
        </w:rPr>
        <w:t>disability</w:t>
      </w:r>
      <w:r w:rsidRPr="002B64BE">
        <w:rPr>
          <w:rFonts w:cs="Times New Roman"/>
          <w:color w:val="000000" w:themeColor="text1"/>
          <w:spacing w:val="14"/>
          <w:w w:val="110"/>
        </w:rPr>
        <w:t xml:space="preserve"> </w:t>
      </w:r>
      <w:r w:rsidRPr="002B64BE">
        <w:rPr>
          <w:rFonts w:cs="Times New Roman"/>
          <w:color w:val="000000" w:themeColor="text1"/>
          <w:w w:val="110"/>
        </w:rPr>
        <w:t>in</w:t>
      </w:r>
      <w:r w:rsidRPr="002B64BE">
        <w:rPr>
          <w:rFonts w:cs="Times New Roman"/>
          <w:color w:val="000000" w:themeColor="text1"/>
          <w:spacing w:val="14"/>
          <w:w w:val="110"/>
        </w:rPr>
        <w:t xml:space="preserve"> </w:t>
      </w:r>
      <w:r w:rsidRPr="002B64BE">
        <w:rPr>
          <w:rFonts w:cs="Times New Roman"/>
          <w:color w:val="000000" w:themeColor="text1"/>
          <w:w w:val="110"/>
        </w:rPr>
        <w:t>the</w:t>
      </w:r>
      <w:r w:rsidRPr="002B64BE">
        <w:rPr>
          <w:rFonts w:cs="Times New Roman"/>
          <w:color w:val="000000" w:themeColor="text1"/>
          <w:spacing w:val="14"/>
          <w:w w:val="110"/>
        </w:rPr>
        <w:t xml:space="preserve"> </w:t>
      </w:r>
      <w:r w:rsidRPr="002B64BE">
        <w:rPr>
          <w:rFonts w:cs="Times New Roman"/>
          <w:color w:val="000000" w:themeColor="text1"/>
          <w:w w:val="110"/>
        </w:rPr>
        <w:t>full</w:t>
      </w:r>
      <w:r w:rsidRPr="002B64BE">
        <w:rPr>
          <w:rFonts w:cs="Times New Roman"/>
          <w:color w:val="000000" w:themeColor="text1"/>
          <w:spacing w:val="14"/>
          <w:w w:val="110"/>
        </w:rPr>
        <w:t xml:space="preserve"> </w:t>
      </w:r>
      <w:r w:rsidRPr="002B64BE">
        <w:rPr>
          <w:rFonts w:cs="Times New Roman"/>
          <w:color w:val="000000" w:themeColor="text1"/>
          <w:w w:val="110"/>
        </w:rPr>
        <w:t>and</w:t>
      </w:r>
      <w:r w:rsidRPr="002B64BE">
        <w:rPr>
          <w:rFonts w:cs="Times New Roman"/>
          <w:color w:val="000000" w:themeColor="text1"/>
          <w:spacing w:val="15"/>
          <w:w w:val="110"/>
        </w:rPr>
        <w:t xml:space="preserve"> </w:t>
      </w:r>
      <w:r w:rsidRPr="002B64BE">
        <w:rPr>
          <w:rFonts w:cs="Times New Roman"/>
          <w:color w:val="000000" w:themeColor="text1"/>
          <w:w w:val="110"/>
        </w:rPr>
        <w:t>equal</w:t>
      </w:r>
      <w:r w:rsidRPr="002B64BE">
        <w:rPr>
          <w:rFonts w:cs="Times New Roman"/>
          <w:color w:val="000000" w:themeColor="text1"/>
          <w:spacing w:val="14"/>
          <w:w w:val="110"/>
        </w:rPr>
        <w:t xml:space="preserve"> </w:t>
      </w:r>
      <w:r w:rsidRPr="002B64BE">
        <w:rPr>
          <w:rFonts w:cs="Times New Roman"/>
          <w:color w:val="000000" w:themeColor="text1"/>
          <w:w w:val="110"/>
        </w:rPr>
        <w:t>enjoyment</w:t>
      </w:r>
      <w:r w:rsidRPr="002B64BE">
        <w:rPr>
          <w:rFonts w:cs="Times New Roman"/>
          <w:color w:val="000000" w:themeColor="text1"/>
          <w:spacing w:val="14"/>
          <w:w w:val="110"/>
        </w:rPr>
        <w:t xml:space="preserve"> </w:t>
      </w:r>
      <w:r w:rsidRPr="002B64BE">
        <w:rPr>
          <w:rFonts w:cs="Times New Roman"/>
          <w:color w:val="000000" w:themeColor="text1"/>
          <w:w w:val="110"/>
        </w:rPr>
        <w:t>of</w:t>
      </w:r>
      <w:r w:rsidRPr="002B64BE">
        <w:rPr>
          <w:rFonts w:cs="Times New Roman"/>
          <w:color w:val="000000" w:themeColor="text1"/>
          <w:spacing w:val="14"/>
          <w:w w:val="110"/>
        </w:rPr>
        <w:t xml:space="preserve"> </w:t>
      </w:r>
      <w:r w:rsidRPr="002B64BE">
        <w:rPr>
          <w:rFonts w:cs="Times New Roman"/>
          <w:color w:val="000000" w:themeColor="text1"/>
          <w:w w:val="110"/>
        </w:rPr>
        <w:t>the</w:t>
      </w:r>
      <w:r w:rsidRPr="002B64BE">
        <w:rPr>
          <w:rFonts w:cs="Times New Roman"/>
          <w:color w:val="000000" w:themeColor="text1"/>
          <w:w w:val="113"/>
        </w:rPr>
        <w:t xml:space="preserve"> </w:t>
      </w:r>
      <w:r w:rsidRPr="002B64BE">
        <w:rPr>
          <w:rFonts w:cs="Times New Roman"/>
          <w:color w:val="000000" w:themeColor="text1"/>
          <w:w w:val="110"/>
        </w:rPr>
        <w:t>goods,</w:t>
      </w:r>
      <w:r w:rsidRPr="002B64BE">
        <w:rPr>
          <w:rFonts w:cs="Times New Roman"/>
          <w:color w:val="000000" w:themeColor="text1"/>
          <w:spacing w:val="12"/>
          <w:w w:val="110"/>
        </w:rPr>
        <w:t xml:space="preserve"> </w:t>
      </w:r>
      <w:r w:rsidRPr="002B64BE">
        <w:rPr>
          <w:rFonts w:cs="Times New Roman"/>
          <w:color w:val="000000" w:themeColor="text1"/>
          <w:w w:val="110"/>
        </w:rPr>
        <w:t>services,</w:t>
      </w:r>
      <w:r w:rsidRPr="002B64BE">
        <w:rPr>
          <w:rFonts w:cs="Times New Roman"/>
          <w:color w:val="000000" w:themeColor="text1"/>
          <w:spacing w:val="12"/>
          <w:w w:val="110"/>
        </w:rPr>
        <w:t xml:space="preserve"> </w:t>
      </w:r>
      <w:r w:rsidRPr="002B64BE">
        <w:rPr>
          <w:rFonts w:cs="Times New Roman"/>
          <w:color w:val="000000" w:themeColor="text1"/>
          <w:w w:val="110"/>
        </w:rPr>
        <w:t>facilities,</w:t>
      </w:r>
      <w:r w:rsidRPr="002B64BE">
        <w:rPr>
          <w:rFonts w:cs="Times New Roman"/>
          <w:color w:val="000000" w:themeColor="text1"/>
          <w:spacing w:val="12"/>
          <w:w w:val="110"/>
        </w:rPr>
        <w:t xml:space="preserve"> </w:t>
      </w:r>
      <w:r w:rsidRPr="002B64BE">
        <w:rPr>
          <w:rFonts w:cs="Times New Roman"/>
          <w:color w:val="000000" w:themeColor="text1"/>
          <w:w w:val="110"/>
        </w:rPr>
        <w:t>privileges,</w:t>
      </w:r>
      <w:r w:rsidRPr="002B64BE">
        <w:rPr>
          <w:rFonts w:cs="Times New Roman"/>
          <w:color w:val="000000" w:themeColor="text1"/>
          <w:spacing w:val="12"/>
          <w:w w:val="110"/>
        </w:rPr>
        <w:t xml:space="preserve"> </w:t>
      </w:r>
      <w:r w:rsidRPr="002B64BE">
        <w:rPr>
          <w:rFonts w:cs="Times New Roman"/>
          <w:color w:val="000000" w:themeColor="text1"/>
          <w:w w:val="110"/>
        </w:rPr>
        <w:t>advantages</w:t>
      </w:r>
      <w:r w:rsidRPr="002B64BE">
        <w:rPr>
          <w:rFonts w:cs="Times New Roman"/>
          <w:color w:val="000000" w:themeColor="text1"/>
          <w:spacing w:val="12"/>
          <w:w w:val="110"/>
        </w:rPr>
        <w:t xml:space="preserve"> </w:t>
      </w:r>
      <w:r w:rsidRPr="002B64BE">
        <w:rPr>
          <w:rFonts w:cs="Times New Roman"/>
          <w:color w:val="000000" w:themeColor="text1"/>
          <w:w w:val="110"/>
        </w:rPr>
        <w:t>or</w:t>
      </w:r>
      <w:r w:rsidRPr="002B64BE">
        <w:rPr>
          <w:rFonts w:cs="Times New Roman"/>
          <w:color w:val="000000" w:themeColor="text1"/>
          <w:spacing w:val="12"/>
          <w:w w:val="110"/>
        </w:rPr>
        <w:t xml:space="preserve"> </w:t>
      </w:r>
      <w:r w:rsidRPr="002B64BE">
        <w:rPr>
          <w:rFonts w:cs="Times New Roman"/>
          <w:color w:val="000000" w:themeColor="text1"/>
          <w:w w:val="110"/>
        </w:rPr>
        <w:t>accommodations</w:t>
      </w:r>
      <w:r w:rsidRPr="002B64BE">
        <w:rPr>
          <w:rFonts w:cs="Times New Roman"/>
          <w:color w:val="000000" w:themeColor="text1"/>
          <w:spacing w:val="12"/>
          <w:w w:val="110"/>
        </w:rPr>
        <w:t xml:space="preserve"> </w:t>
      </w:r>
      <w:r w:rsidRPr="002B64BE">
        <w:rPr>
          <w:rFonts w:cs="Times New Roman"/>
          <w:color w:val="000000" w:themeColor="text1"/>
          <w:w w:val="110"/>
        </w:rPr>
        <w:t>of</w:t>
      </w:r>
      <w:r w:rsidRPr="002B64BE">
        <w:rPr>
          <w:rFonts w:cs="Times New Roman"/>
          <w:color w:val="000000" w:themeColor="text1"/>
          <w:w w:val="106"/>
        </w:rPr>
        <w:t xml:space="preserve"> </w:t>
      </w:r>
      <w:r w:rsidRPr="002B64BE">
        <w:rPr>
          <w:rFonts w:cs="Times New Roman"/>
          <w:color w:val="000000" w:themeColor="text1"/>
          <w:w w:val="110"/>
        </w:rPr>
        <w:t>any</w:t>
      </w:r>
      <w:r w:rsidRPr="002B64BE">
        <w:rPr>
          <w:rFonts w:cs="Times New Roman"/>
          <w:color w:val="000000" w:themeColor="text1"/>
          <w:spacing w:val="4"/>
          <w:w w:val="110"/>
        </w:rPr>
        <w:t xml:space="preserve"> </w:t>
      </w:r>
      <w:r w:rsidRPr="002B64BE">
        <w:rPr>
          <w:rFonts w:cs="Times New Roman"/>
          <w:color w:val="000000" w:themeColor="text1"/>
          <w:w w:val="110"/>
        </w:rPr>
        <w:t>place</w:t>
      </w:r>
      <w:r w:rsidRPr="002B64BE">
        <w:rPr>
          <w:rFonts w:cs="Times New Roman"/>
          <w:color w:val="000000" w:themeColor="text1"/>
          <w:spacing w:val="5"/>
          <w:w w:val="110"/>
        </w:rPr>
        <w:t xml:space="preserve"> </w:t>
      </w:r>
      <w:r w:rsidRPr="002B64BE">
        <w:rPr>
          <w:rFonts w:cs="Times New Roman"/>
          <w:color w:val="000000" w:themeColor="text1"/>
          <w:w w:val="110"/>
        </w:rPr>
        <w:t>of</w:t>
      </w:r>
      <w:r w:rsidRPr="002B64BE">
        <w:rPr>
          <w:rFonts w:cs="Times New Roman"/>
          <w:color w:val="000000" w:themeColor="text1"/>
          <w:spacing w:val="5"/>
          <w:w w:val="110"/>
        </w:rPr>
        <w:t xml:space="preserve"> </w:t>
      </w:r>
      <w:r w:rsidRPr="002B64BE">
        <w:rPr>
          <w:rFonts w:cs="Times New Roman"/>
          <w:color w:val="000000" w:themeColor="text1"/>
          <w:w w:val="110"/>
        </w:rPr>
        <w:t>public</w:t>
      </w:r>
      <w:r w:rsidRPr="002B64BE">
        <w:rPr>
          <w:rFonts w:cs="Times New Roman"/>
          <w:color w:val="000000" w:themeColor="text1"/>
          <w:spacing w:val="5"/>
          <w:w w:val="110"/>
        </w:rPr>
        <w:t xml:space="preserve"> </w:t>
      </w:r>
      <w:r w:rsidRPr="002B64BE">
        <w:rPr>
          <w:rFonts w:cs="Times New Roman"/>
          <w:color w:val="000000" w:themeColor="text1"/>
          <w:w w:val="110"/>
        </w:rPr>
        <w:t>accommodation”</w:t>
      </w:r>
      <w:r w:rsidRPr="002B64BE">
        <w:rPr>
          <w:rFonts w:eastAsia="Times New Roman" w:cs="Times New Roman"/>
          <w:color w:val="000000" w:themeColor="text1"/>
          <w:spacing w:val="28"/>
          <w:w w:val="110"/>
          <w:position w:val="8"/>
        </w:rPr>
        <w:t xml:space="preserve"> </w:t>
      </w:r>
      <w:r w:rsidRPr="002B64BE">
        <w:rPr>
          <w:rFonts w:cs="Times New Roman"/>
          <w:color w:val="000000" w:themeColor="text1"/>
          <w:w w:val="110"/>
        </w:rPr>
        <w:t>clearly</w:t>
      </w:r>
      <w:r w:rsidRPr="002B64BE">
        <w:rPr>
          <w:rFonts w:cs="Times New Roman"/>
          <w:color w:val="000000" w:themeColor="text1"/>
          <w:spacing w:val="5"/>
          <w:w w:val="110"/>
        </w:rPr>
        <w:t xml:space="preserve"> </w:t>
      </w:r>
      <w:r w:rsidRPr="002B64BE">
        <w:rPr>
          <w:rFonts w:cs="Times New Roman"/>
          <w:color w:val="000000" w:themeColor="text1"/>
          <w:w w:val="110"/>
        </w:rPr>
        <w:t>extends</w:t>
      </w:r>
      <w:r w:rsidRPr="002B64BE">
        <w:rPr>
          <w:rFonts w:cs="Times New Roman"/>
          <w:color w:val="000000" w:themeColor="text1"/>
          <w:spacing w:val="6"/>
          <w:w w:val="110"/>
        </w:rPr>
        <w:t xml:space="preserve"> </w:t>
      </w:r>
      <w:r w:rsidRPr="002B64BE">
        <w:rPr>
          <w:rFonts w:cs="Times New Roman"/>
          <w:color w:val="000000" w:themeColor="text1"/>
          <w:w w:val="110"/>
        </w:rPr>
        <w:t>to</w:t>
      </w:r>
      <w:r w:rsidRPr="002B64BE">
        <w:rPr>
          <w:rFonts w:cs="Times New Roman"/>
          <w:color w:val="000000" w:themeColor="text1"/>
          <w:spacing w:val="6"/>
          <w:w w:val="110"/>
        </w:rPr>
        <w:t xml:space="preserve"> </w:t>
      </w:r>
      <w:r w:rsidRPr="002B64BE">
        <w:rPr>
          <w:rFonts w:cs="Times New Roman"/>
          <w:color w:val="000000" w:themeColor="text1"/>
          <w:w w:val="110"/>
        </w:rPr>
        <w:t>sports</w:t>
      </w:r>
      <w:r w:rsidRPr="002B64BE">
        <w:rPr>
          <w:rFonts w:cs="Times New Roman"/>
          <w:color w:val="000000" w:themeColor="text1"/>
          <w:spacing w:val="6"/>
          <w:w w:val="110"/>
        </w:rPr>
        <w:t xml:space="preserve"> </w:t>
      </w:r>
      <w:r w:rsidRPr="002B64BE">
        <w:rPr>
          <w:rFonts w:cs="Times New Roman"/>
          <w:color w:val="000000" w:themeColor="text1"/>
          <w:w w:val="110"/>
        </w:rPr>
        <w:t>stadiums.</w:t>
      </w:r>
      <w:r w:rsidRPr="002B64BE">
        <w:rPr>
          <w:rFonts w:eastAsia="Times New Roman" w:cs="Times New Roman"/>
          <w:color w:val="000000" w:themeColor="text1"/>
          <w:w w:val="119"/>
          <w:position w:val="8"/>
        </w:rPr>
        <w:t xml:space="preserve"> </w:t>
      </w:r>
      <w:r w:rsidRPr="002B64BE">
        <w:rPr>
          <w:rFonts w:cs="Times New Roman"/>
          <w:color w:val="000000" w:themeColor="text1"/>
          <w:spacing w:val="-10"/>
          <w:w w:val="110"/>
        </w:rPr>
        <w:t>T</w:t>
      </w:r>
      <w:r w:rsidRPr="002B64BE">
        <w:rPr>
          <w:rFonts w:cs="Times New Roman"/>
          <w:color w:val="000000" w:themeColor="text1"/>
          <w:w w:val="110"/>
        </w:rPr>
        <w:t>he</w:t>
      </w:r>
      <w:r w:rsidRPr="002B64BE">
        <w:rPr>
          <w:rFonts w:cs="Times New Roman"/>
          <w:color w:val="000000" w:themeColor="text1"/>
          <w:spacing w:val="31"/>
          <w:w w:val="110"/>
        </w:rPr>
        <w:t xml:space="preserve"> </w:t>
      </w:r>
      <w:r w:rsidRPr="002B64BE">
        <w:rPr>
          <w:rFonts w:cs="Times New Roman"/>
          <w:color w:val="000000" w:themeColor="text1"/>
          <w:w w:val="110"/>
        </w:rPr>
        <w:t>A</w:t>
      </w:r>
      <w:r w:rsidRPr="002B64BE">
        <w:rPr>
          <w:rFonts w:cs="Times New Roman"/>
          <w:color w:val="000000" w:themeColor="text1"/>
          <w:spacing w:val="-15"/>
          <w:w w:val="110"/>
        </w:rPr>
        <w:t>D</w:t>
      </w:r>
      <w:r w:rsidRPr="002B64BE">
        <w:rPr>
          <w:rFonts w:cs="Times New Roman"/>
          <w:color w:val="000000" w:themeColor="text1"/>
          <w:w w:val="110"/>
        </w:rPr>
        <w:t>A</w:t>
      </w:r>
      <w:r w:rsidRPr="002B64BE">
        <w:rPr>
          <w:rFonts w:cs="Times New Roman"/>
          <w:color w:val="000000" w:themeColor="text1"/>
          <w:spacing w:val="31"/>
          <w:w w:val="110"/>
        </w:rPr>
        <w:t xml:space="preserve"> </w:t>
      </w:r>
      <w:r w:rsidRPr="002B64BE">
        <w:rPr>
          <w:rFonts w:cs="Times New Roman"/>
          <w:color w:val="000000" w:themeColor="text1"/>
          <w:w w:val="110"/>
        </w:rPr>
        <w:t>further</w:t>
      </w:r>
      <w:r w:rsidRPr="002B64BE">
        <w:rPr>
          <w:rFonts w:cs="Times New Roman"/>
          <w:color w:val="000000" w:themeColor="text1"/>
          <w:spacing w:val="32"/>
          <w:w w:val="110"/>
        </w:rPr>
        <w:t xml:space="preserve"> </w:t>
      </w:r>
      <w:r w:rsidRPr="002B64BE">
        <w:rPr>
          <w:rFonts w:cs="Times New Roman"/>
          <w:color w:val="000000" w:themeColor="text1"/>
          <w:w w:val="110"/>
        </w:rPr>
        <w:t>provides</w:t>
      </w:r>
      <w:r w:rsidRPr="002B64BE">
        <w:rPr>
          <w:rFonts w:cs="Times New Roman"/>
          <w:color w:val="000000" w:themeColor="text1"/>
          <w:spacing w:val="31"/>
          <w:w w:val="110"/>
        </w:rPr>
        <w:t xml:space="preserve"> </w:t>
      </w:r>
      <w:r w:rsidRPr="002B64BE">
        <w:rPr>
          <w:rFonts w:cs="Times New Roman"/>
          <w:color w:val="000000" w:themeColor="text1"/>
          <w:w w:val="110"/>
        </w:rPr>
        <w:t>that</w:t>
      </w:r>
      <w:r w:rsidRPr="002B64BE">
        <w:rPr>
          <w:rFonts w:cs="Times New Roman"/>
          <w:color w:val="000000" w:themeColor="text1"/>
          <w:spacing w:val="32"/>
          <w:w w:val="110"/>
        </w:rPr>
        <w:t xml:space="preserve"> </w:t>
      </w:r>
      <w:r w:rsidRPr="002B64BE">
        <w:rPr>
          <w:rFonts w:cs="Times New Roman"/>
          <w:color w:val="000000" w:themeColor="text1"/>
          <w:w w:val="110"/>
        </w:rPr>
        <w:t>facilities</w:t>
      </w:r>
      <w:r w:rsidRPr="002B64BE">
        <w:rPr>
          <w:rFonts w:cs="Times New Roman"/>
          <w:color w:val="000000" w:themeColor="text1"/>
          <w:spacing w:val="31"/>
          <w:w w:val="110"/>
        </w:rPr>
        <w:t xml:space="preserve"> </w:t>
      </w:r>
      <w:r w:rsidRPr="002B64BE">
        <w:rPr>
          <w:rFonts w:cs="Times New Roman"/>
          <w:color w:val="000000" w:themeColor="text1"/>
          <w:w w:val="110"/>
        </w:rPr>
        <w:t>constructed</w:t>
      </w:r>
      <w:r w:rsidRPr="002B64BE">
        <w:rPr>
          <w:rFonts w:cs="Times New Roman"/>
          <w:color w:val="000000" w:themeColor="text1"/>
          <w:spacing w:val="32"/>
          <w:w w:val="110"/>
        </w:rPr>
        <w:t xml:space="preserve"> </w:t>
      </w:r>
      <w:r w:rsidRPr="002B64BE">
        <w:rPr>
          <w:rFonts w:cs="Times New Roman"/>
          <w:color w:val="000000" w:themeColor="text1"/>
          <w:w w:val="110"/>
        </w:rPr>
        <w:t>after</w:t>
      </w:r>
      <w:r w:rsidRPr="002B64BE">
        <w:rPr>
          <w:rFonts w:cs="Times New Roman"/>
          <w:color w:val="000000" w:themeColor="text1"/>
          <w:spacing w:val="31"/>
          <w:w w:val="110"/>
        </w:rPr>
        <w:t xml:space="preserve"> </w:t>
      </w:r>
      <w:r w:rsidRPr="002B64BE">
        <w:rPr>
          <w:rFonts w:cs="Times New Roman"/>
          <w:color w:val="000000" w:themeColor="text1"/>
          <w:spacing w:val="-15"/>
          <w:w w:val="110"/>
        </w:rPr>
        <w:t>J</w:t>
      </w:r>
      <w:r w:rsidRPr="002B64BE">
        <w:rPr>
          <w:rFonts w:cs="Times New Roman"/>
          <w:color w:val="000000" w:themeColor="text1"/>
          <w:w w:val="110"/>
        </w:rPr>
        <w:t>anuary</w:t>
      </w:r>
      <w:r w:rsidRPr="002B64BE">
        <w:rPr>
          <w:rFonts w:cs="Times New Roman"/>
          <w:color w:val="000000" w:themeColor="text1"/>
          <w:spacing w:val="32"/>
          <w:w w:val="110"/>
        </w:rPr>
        <w:t xml:space="preserve"> </w:t>
      </w:r>
      <w:r w:rsidRPr="002B64BE">
        <w:rPr>
          <w:rFonts w:cs="Times New Roman"/>
          <w:color w:val="000000" w:themeColor="text1"/>
          <w:w w:val="110"/>
        </w:rPr>
        <w:t>26,</w:t>
      </w:r>
      <w:r w:rsidRPr="002B64BE">
        <w:rPr>
          <w:rFonts w:cs="Times New Roman"/>
          <w:color w:val="000000" w:themeColor="text1"/>
          <w:w w:val="99"/>
        </w:rPr>
        <w:t xml:space="preserve"> </w:t>
      </w:r>
      <w:proofErr w:type="gramStart"/>
      <w:r w:rsidRPr="002B64BE">
        <w:rPr>
          <w:rFonts w:cs="Times New Roman"/>
          <w:color w:val="000000" w:themeColor="text1"/>
          <w:w w:val="110"/>
        </w:rPr>
        <w:t>1993</w:t>
      </w:r>
      <w:proofErr w:type="gramEnd"/>
      <w:r w:rsidRPr="002B64BE">
        <w:rPr>
          <w:rFonts w:cs="Times New Roman"/>
          <w:color w:val="000000" w:themeColor="text1"/>
          <w:spacing w:val="-20"/>
          <w:w w:val="110"/>
        </w:rPr>
        <w:t xml:space="preserve"> </w:t>
      </w:r>
      <w:r w:rsidRPr="002B64BE">
        <w:rPr>
          <w:rFonts w:cs="Times New Roman"/>
          <w:color w:val="000000" w:themeColor="text1"/>
          <w:w w:val="110"/>
        </w:rPr>
        <w:t>must</w:t>
      </w:r>
      <w:r w:rsidRPr="002B64BE">
        <w:rPr>
          <w:rFonts w:cs="Times New Roman"/>
          <w:color w:val="000000" w:themeColor="text1"/>
          <w:spacing w:val="-20"/>
          <w:w w:val="110"/>
        </w:rPr>
        <w:t xml:space="preserve"> </w:t>
      </w:r>
      <w:r w:rsidRPr="002B64BE">
        <w:rPr>
          <w:rFonts w:cs="Times New Roman"/>
          <w:color w:val="000000" w:themeColor="text1"/>
          <w:w w:val="110"/>
        </w:rPr>
        <w:t>be</w:t>
      </w:r>
      <w:r w:rsidRPr="002B64BE">
        <w:rPr>
          <w:rFonts w:cs="Times New Roman"/>
          <w:color w:val="000000" w:themeColor="text1"/>
          <w:spacing w:val="-20"/>
          <w:w w:val="110"/>
        </w:rPr>
        <w:t xml:space="preserve"> </w:t>
      </w:r>
      <w:r w:rsidRPr="002B64BE">
        <w:rPr>
          <w:rFonts w:cs="Times New Roman"/>
          <w:color w:val="000000" w:themeColor="text1"/>
          <w:w w:val="110"/>
        </w:rPr>
        <w:t>“readily</w:t>
      </w:r>
      <w:r w:rsidRPr="002B64BE">
        <w:rPr>
          <w:rFonts w:cs="Times New Roman"/>
          <w:color w:val="000000" w:themeColor="text1"/>
          <w:spacing w:val="-19"/>
          <w:w w:val="110"/>
        </w:rPr>
        <w:t xml:space="preserve"> </w:t>
      </w:r>
      <w:r w:rsidRPr="002B64BE">
        <w:rPr>
          <w:rFonts w:cs="Times New Roman"/>
          <w:color w:val="000000" w:themeColor="text1"/>
          <w:w w:val="110"/>
        </w:rPr>
        <w:t>accessible</w:t>
      </w:r>
      <w:r w:rsidRPr="002B64BE">
        <w:rPr>
          <w:rFonts w:cs="Times New Roman"/>
          <w:color w:val="000000" w:themeColor="text1"/>
          <w:spacing w:val="-20"/>
          <w:w w:val="110"/>
        </w:rPr>
        <w:t xml:space="preserve"> </w:t>
      </w:r>
      <w:r w:rsidRPr="002B64BE">
        <w:rPr>
          <w:rFonts w:cs="Times New Roman"/>
          <w:color w:val="000000" w:themeColor="text1"/>
          <w:w w:val="110"/>
        </w:rPr>
        <w:t>to</w:t>
      </w:r>
      <w:r w:rsidRPr="002B64BE">
        <w:rPr>
          <w:rFonts w:cs="Times New Roman"/>
          <w:color w:val="000000" w:themeColor="text1"/>
          <w:spacing w:val="-20"/>
          <w:w w:val="110"/>
        </w:rPr>
        <w:t xml:space="preserve"> </w:t>
      </w:r>
      <w:r w:rsidRPr="002B64BE">
        <w:rPr>
          <w:rFonts w:cs="Times New Roman"/>
          <w:color w:val="000000" w:themeColor="text1"/>
          <w:w w:val="110"/>
        </w:rPr>
        <w:t>and</w:t>
      </w:r>
      <w:r w:rsidRPr="002B64BE">
        <w:rPr>
          <w:rFonts w:cs="Times New Roman"/>
          <w:color w:val="000000" w:themeColor="text1"/>
          <w:spacing w:val="-19"/>
          <w:w w:val="110"/>
        </w:rPr>
        <w:t xml:space="preserve"> </w:t>
      </w:r>
      <w:r w:rsidRPr="002B64BE">
        <w:rPr>
          <w:rFonts w:cs="Times New Roman"/>
          <w:color w:val="000000" w:themeColor="text1"/>
          <w:w w:val="110"/>
        </w:rPr>
        <w:t>usable</w:t>
      </w:r>
      <w:r w:rsidRPr="002B64BE">
        <w:rPr>
          <w:rFonts w:cs="Times New Roman"/>
          <w:color w:val="000000" w:themeColor="text1"/>
          <w:spacing w:val="-20"/>
          <w:w w:val="110"/>
        </w:rPr>
        <w:t xml:space="preserve"> </w:t>
      </w:r>
      <w:r w:rsidRPr="002B64BE">
        <w:rPr>
          <w:rFonts w:cs="Times New Roman"/>
          <w:color w:val="000000" w:themeColor="text1"/>
          <w:w w:val="110"/>
        </w:rPr>
        <w:t>by</w:t>
      </w:r>
      <w:r w:rsidRPr="002B64BE">
        <w:rPr>
          <w:rFonts w:cs="Times New Roman"/>
          <w:color w:val="000000" w:themeColor="text1"/>
          <w:spacing w:val="-20"/>
          <w:w w:val="110"/>
        </w:rPr>
        <w:t xml:space="preserve"> </w:t>
      </w:r>
      <w:r w:rsidRPr="002B64BE">
        <w:rPr>
          <w:rFonts w:cs="Times New Roman"/>
          <w:color w:val="000000" w:themeColor="text1"/>
          <w:w w:val="110"/>
        </w:rPr>
        <w:t>individuals</w:t>
      </w:r>
      <w:r w:rsidRPr="002B64BE">
        <w:rPr>
          <w:rFonts w:cs="Times New Roman"/>
          <w:color w:val="000000" w:themeColor="text1"/>
          <w:spacing w:val="-19"/>
          <w:w w:val="110"/>
        </w:rPr>
        <w:t xml:space="preserve"> </w:t>
      </w:r>
      <w:r w:rsidRPr="002B64BE">
        <w:rPr>
          <w:rFonts w:cs="Times New Roman"/>
          <w:color w:val="000000" w:themeColor="text1"/>
          <w:w w:val="110"/>
        </w:rPr>
        <w:t>with</w:t>
      </w:r>
      <w:r w:rsidRPr="002B64BE">
        <w:rPr>
          <w:rFonts w:cs="Times New Roman"/>
          <w:color w:val="000000" w:themeColor="text1"/>
          <w:spacing w:val="-20"/>
          <w:w w:val="110"/>
        </w:rPr>
        <w:t xml:space="preserve"> </w:t>
      </w:r>
      <w:r w:rsidRPr="002B64BE">
        <w:rPr>
          <w:rFonts w:cs="Times New Roman"/>
          <w:color w:val="000000" w:themeColor="text1"/>
          <w:w w:val="110"/>
        </w:rPr>
        <w:t>disabilities.”</w:t>
      </w:r>
    </w:p>
    <w:p w14:paraId="62AFFF6B" w14:textId="601944C9" w:rsidR="00434904" w:rsidRPr="002B64BE" w:rsidRDefault="00434904" w:rsidP="00700EC1">
      <w:pPr>
        <w:pStyle w:val="ListParagraph"/>
        <w:numPr>
          <w:ilvl w:val="0"/>
          <w:numId w:val="98"/>
        </w:numPr>
        <w:ind w:left="1170" w:hanging="450"/>
        <w:rPr>
          <w:color w:val="000000" w:themeColor="text1"/>
        </w:rPr>
      </w:pPr>
      <w:r w:rsidRPr="002B64BE">
        <w:rPr>
          <w:rFonts w:cs="Times New Roman"/>
          <w:color w:val="000000" w:themeColor="text1"/>
        </w:rPr>
        <w:t xml:space="preserve">Sec. </w:t>
      </w:r>
      <w:r w:rsidRPr="002B64BE">
        <w:rPr>
          <w:color w:val="000000" w:themeColor="text1"/>
        </w:rPr>
        <w:t>12183. New construction and alterations in public accommodations and commercial facilities</w:t>
      </w:r>
      <w:bookmarkStart w:id="49" w:name="Anchor-27347"/>
      <w:bookmarkEnd w:id="49"/>
      <w:r w:rsidRPr="002B64BE">
        <w:rPr>
          <w:color w:val="000000" w:themeColor="text1"/>
        </w:rPr>
        <w:t xml:space="preserve"> except as provided in subsection (b) of this section, as applied to public accommodations and commercial facilities, discrimination for purposes of section 12182(a) of this title includes</w:t>
      </w:r>
      <w:r w:rsidR="0023139A" w:rsidRPr="002B64BE">
        <w:rPr>
          <w:color w:val="000000" w:themeColor="text1"/>
        </w:rPr>
        <w:t>:</w:t>
      </w:r>
    </w:p>
    <w:p w14:paraId="38E2F031" w14:textId="2FE36A02" w:rsidR="00434904" w:rsidRPr="002B64BE" w:rsidRDefault="00434904" w:rsidP="00700EC1">
      <w:pPr>
        <w:pStyle w:val="ListParagraph"/>
        <w:numPr>
          <w:ilvl w:val="1"/>
          <w:numId w:val="98"/>
        </w:numPr>
        <w:rPr>
          <w:color w:val="000000" w:themeColor="text1"/>
        </w:rPr>
      </w:pPr>
      <w:r w:rsidRPr="002B64BE">
        <w:rPr>
          <w:color w:val="000000" w:themeColor="text1"/>
        </w:rPr>
        <w:t>A failure to design and construct facilities for first occupancy later than 30 months after July 26, 1990, that are readily accessible to and usable by individuals with disabilities, except where an entity can demonstrate that it is structurally impracticable to meet the requirements of such subsection in accordance with standards set forth or incorporated by reference in regulations issued under this subchapter; and</w:t>
      </w:r>
    </w:p>
    <w:p w14:paraId="42668D97" w14:textId="130AD884" w:rsidR="00434904" w:rsidRPr="002B64BE" w:rsidRDefault="00434904" w:rsidP="00700EC1">
      <w:pPr>
        <w:pStyle w:val="ListParagraph"/>
        <w:numPr>
          <w:ilvl w:val="1"/>
          <w:numId w:val="98"/>
        </w:numPr>
        <w:rPr>
          <w:color w:val="000000" w:themeColor="text1"/>
        </w:rPr>
      </w:pPr>
      <w:r w:rsidRPr="002B64BE">
        <w:rPr>
          <w:color w:val="000000" w:themeColor="text1"/>
        </w:rPr>
        <w:t xml:space="preserve">With respect to a facility or part thereof that is altered by, on behalf of, or for the use of an establishment in a manner that affects or could affect the usability of the facility or part thereof, a failure to make alterations in such a manner that, to the maximum extent feasible, the altered portions of the </w:t>
      </w:r>
      <w:r w:rsidRPr="002B64BE">
        <w:rPr>
          <w:color w:val="000000" w:themeColor="text1"/>
        </w:rPr>
        <w:lastRenderedPageBreak/>
        <w:t xml:space="preserve">facility are readily accessible to and usable by individuals with disabilities, including individuals who use wheelchairs. Where the entity is undertaking an alteration that affects or could affect usability of or access to an area of the facility containing a primary function, the entity shall also make the alterations in such a manner that, to the maximum extent feasible, the path of travel to the altered area and the bathrooms, telephones, and drinking fountains serving the altered area, are readily accessible to and usable by individuals with disabilities where such alterations to the path of travel </w:t>
      </w:r>
      <w:r w:rsidR="007035E5" w:rsidRPr="002B64BE">
        <w:rPr>
          <w:color w:val="000000" w:themeColor="text1"/>
        </w:rPr>
        <w:t>to</w:t>
      </w:r>
      <w:r w:rsidRPr="002B64BE">
        <w:rPr>
          <w:color w:val="000000" w:themeColor="text1"/>
        </w:rPr>
        <w:t xml:space="preserve"> the bathrooms, telephones, and drinking fountains serving the altered area are not disproportionate to the overall alterations in terms of cost and scope (as determined under criteria established by the Attorney General).</w:t>
      </w:r>
    </w:p>
    <w:p w14:paraId="74766B59" w14:textId="77777777" w:rsidR="00361E42" w:rsidRPr="002B64BE" w:rsidRDefault="00361E42" w:rsidP="00361E42">
      <w:pPr>
        <w:pStyle w:val="ListParagraph"/>
        <w:ind w:left="1800"/>
        <w:rPr>
          <w:color w:val="000000" w:themeColor="text1"/>
        </w:rPr>
      </w:pPr>
    </w:p>
    <w:p w14:paraId="70D3E726" w14:textId="035BAADB" w:rsidR="00A81A57" w:rsidRPr="002B64BE" w:rsidRDefault="00A81A57" w:rsidP="00700EC1">
      <w:pPr>
        <w:pStyle w:val="ListParagraph"/>
        <w:numPr>
          <w:ilvl w:val="1"/>
          <w:numId w:val="97"/>
        </w:numPr>
        <w:rPr>
          <w:b/>
          <w:color w:val="000000" w:themeColor="text1"/>
        </w:rPr>
      </w:pPr>
      <w:r w:rsidRPr="002B64BE">
        <w:rPr>
          <w:rFonts w:cs="Times New Roman"/>
          <w:b/>
          <w:color w:val="000000" w:themeColor="text1"/>
        </w:rPr>
        <w:t>Spectator Viewing Accommodation Requirements</w:t>
      </w:r>
    </w:p>
    <w:p w14:paraId="312A06E7" w14:textId="6F65F35A" w:rsidR="001A4242" w:rsidRPr="002B64BE" w:rsidRDefault="001A4242" w:rsidP="00700EC1">
      <w:pPr>
        <w:pStyle w:val="ListParagraph"/>
        <w:numPr>
          <w:ilvl w:val="2"/>
          <w:numId w:val="97"/>
        </w:numPr>
        <w:rPr>
          <w:b/>
          <w:color w:val="000000" w:themeColor="text1"/>
        </w:rPr>
      </w:pPr>
      <w:r w:rsidRPr="002B64BE">
        <w:rPr>
          <w:rFonts w:cs="Times New Roman"/>
          <w:color w:val="000000" w:themeColor="text1"/>
        </w:rPr>
        <w:t xml:space="preserve">All venues shall make spectator-viewing </w:t>
      </w:r>
      <w:proofErr w:type="gramStart"/>
      <w:r w:rsidRPr="002B64BE">
        <w:rPr>
          <w:rFonts w:cs="Times New Roman"/>
          <w:color w:val="000000" w:themeColor="text1"/>
        </w:rPr>
        <w:t>accommodations</w:t>
      </w:r>
      <w:proofErr w:type="gramEnd"/>
      <w:r w:rsidRPr="002B64BE">
        <w:rPr>
          <w:rFonts w:cs="Times New Roman"/>
          <w:color w:val="000000" w:themeColor="text1"/>
        </w:rPr>
        <w:t xml:space="preserve"> for </w:t>
      </w:r>
      <w:proofErr w:type="gramStart"/>
      <w:r w:rsidRPr="002B64BE">
        <w:rPr>
          <w:rFonts w:cs="Times New Roman"/>
          <w:color w:val="000000" w:themeColor="text1"/>
        </w:rPr>
        <w:t>persons</w:t>
      </w:r>
      <w:proofErr w:type="gramEnd"/>
      <w:r w:rsidRPr="002B64BE">
        <w:rPr>
          <w:rFonts w:cs="Times New Roman"/>
          <w:color w:val="000000" w:themeColor="text1"/>
        </w:rPr>
        <w:t xml:space="preserve"> with disabilities, within reason.</w:t>
      </w:r>
    </w:p>
    <w:p w14:paraId="417F6F45" w14:textId="01BD2F01" w:rsidR="001A4242" w:rsidRPr="002B64BE" w:rsidRDefault="001A4242" w:rsidP="00700EC1">
      <w:pPr>
        <w:pStyle w:val="ListParagraph"/>
        <w:numPr>
          <w:ilvl w:val="2"/>
          <w:numId w:val="97"/>
        </w:numPr>
        <w:rPr>
          <w:b/>
          <w:color w:val="000000" w:themeColor="text1"/>
        </w:rPr>
      </w:pPr>
      <w:r w:rsidRPr="002B64BE">
        <w:rPr>
          <w:rFonts w:cs="Times New Roman"/>
          <w:color w:val="000000" w:themeColor="text1"/>
        </w:rPr>
        <w:t>Viewing accommodations shall apply to heats in which the disabled spectator’s swimmer competes.</w:t>
      </w:r>
    </w:p>
    <w:p w14:paraId="0F3F12B4" w14:textId="52C8D59C" w:rsidR="001A4242" w:rsidRPr="002B64BE" w:rsidRDefault="001A4242" w:rsidP="00700EC1">
      <w:pPr>
        <w:pStyle w:val="ListParagraph"/>
        <w:numPr>
          <w:ilvl w:val="2"/>
          <w:numId w:val="97"/>
        </w:numPr>
        <w:rPr>
          <w:b/>
          <w:color w:val="000000" w:themeColor="text1"/>
        </w:rPr>
      </w:pPr>
      <w:r w:rsidRPr="002B64BE">
        <w:rPr>
          <w:rFonts w:cs="Times New Roman"/>
          <w:color w:val="000000" w:themeColor="text1"/>
        </w:rPr>
        <w:t>Seating shall also be provided for one individual accompanying the spectator with a disability.</w:t>
      </w:r>
    </w:p>
    <w:p w14:paraId="233C139B" w14:textId="438F6F0F" w:rsidR="001A4242" w:rsidRPr="002B64BE" w:rsidRDefault="001A4242" w:rsidP="00700EC1">
      <w:pPr>
        <w:pStyle w:val="ListParagraph"/>
        <w:numPr>
          <w:ilvl w:val="2"/>
          <w:numId w:val="97"/>
        </w:numPr>
        <w:rPr>
          <w:b/>
          <w:color w:val="000000" w:themeColor="text1"/>
        </w:rPr>
      </w:pPr>
      <w:r w:rsidRPr="002B64BE">
        <w:rPr>
          <w:rFonts w:cs="Times New Roman"/>
          <w:color w:val="000000" w:themeColor="text1"/>
        </w:rPr>
        <w:t>The seating arrangements shall not interfere with the performance of the duties of the Officials.</w:t>
      </w:r>
    </w:p>
    <w:p w14:paraId="70A46192" w14:textId="49D9E7FC" w:rsidR="001A4242" w:rsidRPr="002B64BE" w:rsidRDefault="001A4242" w:rsidP="00700EC1">
      <w:pPr>
        <w:pStyle w:val="ListParagraph"/>
        <w:numPr>
          <w:ilvl w:val="2"/>
          <w:numId w:val="97"/>
        </w:numPr>
        <w:rPr>
          <w:b/>
          <w:color w:val="000000" w:themeColor="text1"/>
        </w:rPr>
      </w:pPr>
      <w:r w:rsidRPr="002B64BE">
        <w:rPr>
          <w:rFonts w:cs="Times New Roman"/>
          <w:color w:val="000000" w:themeColor="text1"/>
        </w:rPr>
        <w:t xml:space="preserve">The Meet Director or Meet Referee shall be contacted in advance of the meet </w:t>
      </w:r>
      <w:proofErr w:type="gramStart"/>
      <w:r w:rsidRPr="002B64BE">
        <w:rPr>
          <w:rFonts w:cs="Times New Roman"/>
          <w:color w:val="000000" w:themeColor="text1"/>
        </w:rPr>
        <w:t>in order to</w:t>
      </w:r>
      <w:proofErr w:type="gramEnd"/>
      <w:r w:rsidRPr="002B64BE">
        <w:rPr>
          <w:rFonts w:cs="Times New Roman"/>
          <w:color w:val="000000" w:themeColor="text1"/>
        </w:rPr>
        <w:t xml:space="preserve"> provide time to accommodate the request. Requests </w:t>
      </w:r>
      <w:proofErr w:type="gramStart"/>
      <w:r w:rsidRPr="002B64BE">
        <w:rPr>
          <w:rFonts w:cs="Times New Roman"/>
          <w:color w:val="000000" w:themeColor="text1"/>
        </w:rPr>
        <w:t>made</w:t>
      </w:r>
      <w:proofErr w:type="gramEnd"/>
      <w:r w:rsidRPr="002B64BE">
        <w:rPr>
          <w:rFonts w:cs="Times New Roman"/>
          <w:color w:val="000000" w:themeColor="text1"/>
        </w:rPr>
        <w:t xml:space="preserve"> the day of the meet may not be possible to accommodate.</w:t>
      </w:r>
    </w:p>
    <w:p w14:paraId="47A58CF5" w14:textId="4F7CCB28" w:rsidR="001A4242" w:rsidRPr="002B64BE" w:rsidRDefault="001A4242" w:rsidP="00700EC1">
      <w:pPr>
        <w:pStyle w:val="ListParagraph"/>
        <w:numPr>
          <w:ilvl w:val="2"/>
          <w:numId w:val="97"/>
        </w:numPr>
        <w:rPr>
          <w:b/>
          <w:color w:val="000000" w:themeColor="text1"/>
        </w:rPr>
      </w:pPr>
      <w:r w:rsidRPr="002B64BE">
        <w:rPr>
          <w:rFonts w:cs="Times New Roman"/>
          <w:color w:val="000000" w:themeColor="text1"/>
        </w:rPr>
        <w:t>A Meet Marshal shall be assigned to the selected area for the duration of the swimmer’s race to maximize the spectator’s line of sight.</w:t>
      </w:r>
    </w:p>
    <w:p w14:paraId="586BDDF3" w14:textId="32A25304" w:rsidR="001A4242" w:rsidRPr="002B64BE" w:rsidRDefault="001A4242" w:rsidP="00700EC1">
      <w:pPr>
        <w:pStyle w:val="ListParagraph"/>
        <w:numPr>
          <w:ilvl w:val="2"/>
          <w:numId w:val="97"/>
        </w:numPr>
        <w:rPr>
          <w:b/>
          <w:color w:val="000000" w:themeColor="text1"/>
        </w:rPr>
      </w:pPr>
      <w:r w:rsidRPr="002B64BE">
        <w:rPr>
          <w:rFonts w:cs="Times New Roman"/>
          <w:color w:val="000000" w:themeColor="text1"/>
        </w:rPr>
        <w:t>Issues regarding non-compliance with this policy are to be addressed to the Wisconsin Swimming Disability Chair.</w:t>
      </w:r>
    </w:p>
    <w:p w14:paraId="483B5CD1" w14:textId="77777777" w:rsidR="001A4242" w:rsidRPr="002B64BE" w:rsidRDefault="001A4242" w:rsidP="001A4242">
      <w:pPr>
        <w:pStyle w:val="ListParagraph"/>
        <w:rPr>
          <w:b/>
          <w:color w:val="000000" w:themeColor="text1"/>
        </w:rPr>
      </w:pPr>
    </w:p>
    <w:p w14:paraId="3535BF67" w14:textId="1CC838E5" w:rsidR="001A4242" w:rsidRPr="002B64BE" w:rsidRDefault="001A4242" w:rsidP="00700EC1">
      <w:pPr>
        <w:pStyle w:val="ListParagraph"/>
        <w:numPr>
          <w:ilvl w:val="1"/>
          <w:numId w:val="97"/>
        </w:numPr>
        <w:rPr>
          <w:b/>
          <w:color w:val="000000" w:themeColor="text1"/>
        </w:rPr>
      </w:pPr>
      <w:r w:rsidRPr="002B64BE">
        <w:rPr>
          <w:rFonts w:cs="Times New Roman"/>
          <w:b/>
          <w:color w:val="000000" w:themeColor="text1"/>
        </w:rPr>
        <w:t>Deck Options Recommended for Spectator Viewing</w:t>
      </w:r>
    </w:p>
    <w:p w14:paraId="69FCA80F" w14:textId="4C64D920" w:rsidR="001A4242" w:rsidRPr="002B64BE" w:rsidRDefault="001A4242" w:rsidP="00700EC1">
      <w:pPr>
        <w:pStyle w:val="ListParagraph"/>
        <w:numPr>
          <w:ilvl w:val="2"/>
          <w:numId w:val="97"/>
        </w:numPr>
        <w:rPr>
          <w:color w:val="000000" w:themeColor="text1"/>
        </w:rPr>
      </w:pPr>
      <w:r w:rsidRPr="002B64BE">
        <w:rPr>
          <w:color w:val="000000" w:themeColor="text1"/>
        </w:rPr>
        <w:t xml:space="preserve">Seating </w:t>
      </w:r>
      <w:r w:rsidRPr="002B64BE">
        <w:rPr>
          <w:rFonts w:cs="Times New Roman"/>
          <w:color w:val="000000" w:themeColor="text1"/>
        </w:rPr>
        <w:t>in the Starter/Referee area, which is generally less congested.</w:t>
      </w:r>
    </w:p>
    <w:p w14:paraId="53EA8541" w14:textId="0870B520" w:rsidR="001A4242" w:rsidRPr="002B64BE" w:rsidRDefault="001A4242" w:rsidP="00700EC1">
      <w:pPr>
        <w:pStyle w:val="ListParagraph"/>
        <w:numPr>
          <w:ilvl w:val="2"/>
          <w:numId w:val="97"/>
        </w:numPr>
        <w:rPr>
          <w:color w:val="000000" w:themeColor="text1"/>
        </w:rPr>
      </w:pPr>
      <w:r w:rsidRPr="002B64BE">
        <w:rPr>
          <w:rFonts w:cs="Times New Roman"/>
          <w:color w:val="000000" w:themeColor="text1"/>
        </w:rPr>
        <w:t>Seating at the corner of the start or turn end of the pool.</w:t>
      </w:r>
    </w:p>
    <w:p w14:paraId="0EBD1F91" w14:textId="6CC65BB3" w:rsidR="001A4242" w:rsidRPr="002B64BE" w:rsidRDefault="001A4242" w:rsidP="00700EC1">
      <w:pPr>
        <w:pStyle w:val="ListParagraph"/>
        <w:numPr>
          <w:ilvl w:val="2"/>
          <w:numId w:val="97"/>
        </w:numPr>
        <w:rPr>
          <w:color w:val="000000" w:themeColor="text1"/>
        </w:rPr>
      </w:pPr>
      <w:r w:rsidRPr="002B64BE">
        <w:rPr>
          <w:rFonts w:cs="Times New Roman"/>
          <w:color w:val="000000" w:themeColor="text1"/>
        </w:rPr>
        <w:t>Seating with the Timers behind the starting block.</w:t>
      </w:r>
    </w:p>
    <w:p w14:paraId="66E14FFC" w14:textId="33CE809B" w:rsidR="001A4242" w:rsidRPr="002B64BE" w:rsidRDefault="001A4242" w:rsidP="00700EC1">
      <w:pPr>
        <w:pStyle w:val="ListParagraph"/>
        <w:numPr>
          <w:ilvl w:val="2"/>
          <w:numId w:val="97"/>
        </w:numPr>
        <w:rPr>
          <w:color w:val="000000" w:themeColor="text1"/>
        </w:rPr>
      </w:pPr>
      <w:r w:rsidRPr="002B64BE">
        <w:rPr>
          <w:rFonts w:cs="Times New Roman"/>
          <w:color w:val="000000" w:themeColor="text1"/>
        </w:rPr>
        <w:t xml:space="preserve">Other arrangements </w:t>
      </w:r>
      <w:proofErr w:type="gramStart"/>
      <w:r w:rsidRPr="002B64BE">
        <w:rPr>
          <w:rFonts w:cs="Times New Roman"/>
          <w:color w:val="000000" w:themeColor="text1"/>
        </w:rPr>
        <w:t>compatible</w:t>
      </w:r>
      <w:proofErr w:type="gramEnd"/>
      <w:r w:rsidRPr="002B64BE">
        <w:rPr>
          <w:rFonts w:cs="Times New Roman"/>
          <w:color w:val="000000" w:themeColor="text1"/>
        </w:rPr>
        <w:t xml:space="preserve"> with facility design.</w:t>
      </w:r>
    </w:p>
    <w:p w14:paraId="2725F873" w14:textId="77777777" w:rsidR="00E46FB5" w:rsidRPr="002B64BE" w:rsidRDefault="00E46FB5" w:rsidP="00E46FB5">
      <w:pPr>
        <w:rPr>
          <w:color w:val="000000" w:themeColor="text1"/>
        </w:rPr>
      </w:pPr>
    </w:p>
    <w:tbl>
      <w:tblPr>
        <w:tblStyle w:val="TableGrid"/>
        <w:tblW w:w="9288" w:type="dxa"/>
        <w:tblLook w:val="04A0" w:firstRow="1" w:lastRow="0" w:firstColumn="1" w:lastColumn="0" w:noHBand="0" w:noVBand="1"/>
      </w:tblPr>
      <w:tblGrid>
        <w:gridCol w:w="2214"/>
        <w:gridCol w:w="2214"/>
        <w:gridCol w:w="4860"/>
      </w:tblGrid>
      <w:tr w:rsidR="002B64BE" w:rsidRPr="002B64BE" w14:paraId="541195B4" w14:textId="77777777" w:rsidTr="00E80F5B">
        <w:tc>
          <w:tcPr>
            <w:tcW w:w="2214" w:type="dxa"/>
          </w:tcPr>
          <w:p w14:paraId="6F847CA0" w14:textId="77777777" w:rsidR="00E46FB5" w:rsidRPr="002B64BE" w:rsidRDefault="00E46FB5" w:rsidP="00E80F5B">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Date of Revision</w:t>
            </w:r>
          </w:p>
        </w:tc>
        <w:tc>
          <w:tcPr>
            <w:tcW w:w="2214" w:type="dxa"/>
          </w:tcPr>
          <w:p w14:paraId="48ADEE6D" w14:textId="77777777" w:rsidR="00E46FB5" w:rsidRPr="002B64BE" w:rsidRDefault="00E46FB5" w:rsidP="00E80F5B">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Policy Section(s)</w:t>
            </w:r>
          </w:p>
        </w:tc>
        <w:tc>
          <w:tcPr>
            <w:tcW w:w="4860" w:type="dxa"/>
          </w:tcPr>
          <w:p w14:paraId="53A09F71" w14:textId="77777777" w:rsidR="00E46FB5" w:rsidRPr="002B64BE" w:rsidRDefault="00E46FB5" w:rsidP="00E80F5B">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Changes Made</w:t>
            </w:r>
          </w:p>
        </w:tc>
      </w:tr>
      <w:tr w:rsidR="002B64BE" w:rsidRPr="002B64BE" w14:paraId="04BE752E" w14:textId="77777777" w:rsidTr="00E80F5B">
        <w:tc>
          <w:tcPr>
            <w:tcW w:w="2214" w:type="dxa"/>
          </w:tcPr>
          <w:p w14:paraId="41A90A8F" w14:textId="77777777" w:rsidR="00E46FB5" w:rsidRPr="002B64BE" w:rsidRDefault="00E46FB5" w:rsidP="00E80F5B">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p>
        </w:tc>
        <w:tc>
          <w:tcPr>
            <w:tcW w:w="2214" w:type="dxa"/>
          </w:tcPr>
          <w:p w14:paraId="0D06E692" w14:textId="77777777" w:rsidR="00E46FB5" w:rsidRPr="002B64BE" w:rsidRDefault="00E46FB5" w:rsidP="00E80F5B">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p>
        </w:tc>
        <w:tc>
          <w:tcPr>
            <w:tcW w:w="4860" w:type="dxa"/>
          </w:tcPr>
          <w:p w14:paraId="5CC8219D" w14:textId="77777777" w:rsidR="00E46FB5" w:rsidRPr="002B64BE" w:rsidRDefault="00E46FB5" w:rsidP="00E80F5B">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p>
        </w:tc>
      </w:tr>
    </w:tbl>
    <w:p w14:paraId="2C15DB6E" w14:textId="77777777" w:rsidR="00065F8A" w:rsidRPr="002B64BE" w:rsidRDefault="00065F8A" w:rsidP="007E0E2F">
      <w:pPr>
        <w:pageBreakBefore/>
        <w:rPr>
          <w:b/>
          <w:color w:val="000000" w:themeColor="text1"/>
          <w:sz w:val="28"/>
          <w:szCs w:val="28"/>
        </w:rPr>
      </w:pPr>
      <w:r w:rsidRPr="002B64BE">
        <w:rPr>
          <w:noProof/>
          <w:color w:val="000000" w:themeColor="text1"/>
        </w:rPr>
        <w:lastRenderedPageBreak/>
        <w:drawing>
          <wp:anchor distT="0" distB="0" distL="114300" distR="114300" simplePos="0" relativeHeight="251620352" behindDoc="0" locked="0" layoutInCell="1" allowOverlap="1" wp14:anchorId="1E619FB8" wp14:editId="5D894820">
            <wp:simplePos x="0" y="0"/>
            <wp:positionH relativeFrom="column">
              <wp:posOffset>5063433</wp:posOffset>
            </wp:positionH>
            <wp:positionV relativeFrom="paragraph">
              <wp:posOffset>-569707</wp:posOffset>
            </wp:positionV>
            <wp:extent cx="1161435" cy="1028700"/>
            <wp:effectExtent l="0" t="0" r="635"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8"/>
                    <a:stretch>
                      <a:fillRect/>
                    </a:stretch>
                  </pic:blipFill>
                  <pic:spPr bwMode="auto">
                    <a:xfrm>
                      <a:off x="0" y="0"/>
                      <a:ext cx="1161435" cy="1028700"/>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2B64BE">
        <w:rPr>
          <w:b/>
          <w:color w:val="000000" w:themeColor="text1"/>
          <w:sz w:val="28"/>
          <w:szCs w:val="28"/>
        </w:rPr>
        <w:t>Policy &amp; Procedures Manual</w:t>
      </w:r>
    </w:p>
    <w:p w14:paraId="725DD442" w14:textId="64FFE212" w:rsidR="00065F8A" w:rsidRPr="002B64BE" w:rsidRDefault="00065F8A" w:rsidP="00065F8A">
      <w:pPr>
        <w:rPr>
          <w:color w:val="000000" w:themeColor="text1"/>
        </w:rPr>
      </w:pPr>
      <w:r w:rsidRPr="002B64BE">
        <w:rPr>
          <w:b/>
          <w:color w:val="000000" w:themeColor="text1"/>
        </w:rPr>
        <w:t>Wisconsin Swimming, Inc.</w:t>
      </w:r>
    </w:p>
    <w:p w14:paraId="14A4CF88" w14:textId="0FCEA10C" w:rsidR="00065F8A" w:rsidRPr="002B64BE" w:rsidRDefault="00065F8A" w:rsidP="00763D5D">
      <w:pPr>
        <w:pStyle w:val="Heading1"/>
        <w:ind w:left="1170" w:hanging="1170"/>
        <w:rPr>
          <w:rFonts w:asciiTheme="minorHAnsi" w:hAnsiTheme="minorHAnsi"/>
          <w:color w:val="000000" w:themeColor="text1"/>
          <w:sz w:val="24"/>
          <w:szCs w:val="24"/>
        </w:rPr>
      </w:pPr>
      <w:bookmarkStart w:id="50" w:name="_Toc197674836"/>
      <w:r w:rsidRPr="002B64BE">
        <w:rPr>
          <w:rFonts w:asciiTheme="minorHAnsi" w:hAnsiTheme="minorHAnsi"/>
          <w:color w:val="000000" w:themeColor="text1"/>
          <w:sz w:val="24"/>
          <w:szCs w:val="24"/>
        </w:rPr>
        <w:t xml:space="preserve">Policy 23: </w:t>
      </w:r>
      <w:r w:rsidR="00191DF1" w:rsidRPr="002B64BE">
        <w:rPr>
          <w:rFonts w:asciiTheme="minorHAnsi" w:hAnsiTheme="minorHAnsi"/>
          <w:color w:val="000000" w:themeColor="text1"/>
          <w:sz w:val="24"/>
          <w:szCs w:val="24"/>
        </w:rPr>
        <w:t>Wisconsin Swimming Delegates to the USA Swimming House of Delegates and Aquatic Sports Convention and Other USA Swimming-Sponsored Events</w:t>
      </w:r>
      <w:bookmarkEnd w:id="50"/>
    </w:p>
    <w:p w14:paraId="11BA4916" w14:textId="77777777" w:rsidR="00065F8A" w:rsidRPr="002B64BE" w:rsidRDefault="00065F8A" w:rsidP="00065F8A">
      <w:pPr>
        <w:rPr>
          <w:b/>
          <w:color w:val="000000" w:themeColor="text1"/>
        </w:rPr>
      </w:pPr>
    </w:p>
    <w:p w14:paraId="329278B5" w14:textId="727CD628" w:rsidR="00065F8A" w:rsidRPr="002B64BE" w:rsidRDefault="00065F8A" w:rsidP="00065F8A">
      <w:pPr>
        <w:rPr>
          <w:i/>
          <w:color w:val="000000" w:themeColor="text1"/>
        </w:rPr>
      </w:pPr>
      <w:r w:rsidRPr="002B64BE">
        <w:rPr>
          <w:color w:val="000000" w:themeColor="text1"/>
        </w:rPr>
        <w:t xml:space="preserve">Effective Date: </w:t>
      </w:r>
      <w:r w:rsidR="00191DF1" w:rsidRPr="002B64BE">
        <w:rPr>
          <w:i/>
          <w:color w:val="000000" w:themeColor="text1"/>
        </w:rPr>
        <w:t>September 1</w:t>
      </w:r>
      <w:r w:rsidRPr="002B64BE">
        <w:rPr>
          <w:i/>
          <w:color w:val="000000" w:themeColor="text1"/>
        </w:rPr>
        <w:t>, 2014</w:t>
      </w:r>
      <w:r w:rsidRPr="002B64BE">
        <w:rPr>
          <w:color w:val="000000" w:themeColor="text1"/>
        </w:rPr>
        <w:br/>
        <w:t xml:space="preserve">Last Revision Date: </w:t>
      </w:r>
      <w:r w:rsidRPr="002B64BE">
        <w:rPr>
          <w:i/>
          <w:color w:val="000000" w:themeColor="text1"/>
        </w:rPr>
        <w:t>N/A</w:t>
      </w:r>
    </w:p>
    <w:p w14:paraId="382D7592" w14:textId="77777777" w:rsidR="00065F8A" w:rsidRPr="002B64BE" w:rsidRDefault="00065F8A" w:rsidP="00065F8A">
      <w:pPr>
        <w:rPr>
          <w:b/>
          <w:color w:val="000000" w:themeColor="text1"/>
        </w:rPr>
      </w:pPr>
    </w:p>
    <w:p w14:paraId="43043642" w14:textId="48426B60" w:rsidR="00065F8A" w:rsidRPr="002B64BE" w:rsidRDefault="00065F8A" w:rsidP="00065F8A">
      <w:pPr>
        <w:rPr>
          <w:rFonts w:cs="Times New Roman"/>
          <w:i/>
          <w:color w:val="000000" w:themeColor="text1"/>
        </w:rPr>
      </w:pPr>
      <w:r w:rsidRPr="002B64BE">
        <w:rPr>
          <w:b/>
          <w:i/>
          <w:color w:val="000000" w:themeColor="text1"/>
        </w:rPr>
        <w:t xml:space="preserve">Scope: </w:t>
      </w:r>
      <w:r w:rsidRPr="002B64BE">
        <w:rPr>
          <w:rFonts w:cs="Times New Roman"/>
          <w:i/>
          <w:color w:val="000000" w:themeColor="text1"/>
        </w:rPr>
        <w:t xml:space="preserve">This policy </w:t>
      </w:r>
      <w:r w:rsidR="00DC462A" w:rsidRPr="002B64BE">
        <w:rPr>
          <w:rFonts w:cs="Times New Roman"/>
          <w:i/>
          <w:color w:val="000000" w:themeColor="text1"/>
        </w:rPr>
        <w:t xml:space="preserve">establishes the Wisconsin Swimming, Inc. delegates to the USA Swimming House of Delegates/Aquatic Sports Convention. It delineates the voting delegates, financial support provided and the duties and responsibilities of the Delegation.  </w:t>
      </w:r>
    </w:p>
    <w:p w14:paraId="13A2621D" w14:textId="77777777" w:rsidR="00065F8A" w:rsidRPr="002B64BE" w:rsidRDefault="00065F8A" w:rsidP="00065F8A">
      <w:pPr>
        <w:rPr>
          <w:i/>
          <w:color w:val="000000" w:themeColor="text1"/>
        </w:rPr>
      </w:pPr>
    </w:p>
    <w:p w14:paraId="5B43269D" w14:textId="18DAF6C8" w:rsidR="00AD5A2D" w:rsidRPr="002B64BE" w:rsidRDefault="00DC462A" w:rsidP="00700EC1">
      <w:pPr>
        <w:pStyle w:val="ListParagraph"/>
        <w:numPr>
          <w:ilvl w:val="1"/>
          <w:numId w:val="109"/>
        </w:numPr>
        <w:rPr>
          <w:b/>
          <w:color w:val="000000" w:themeColor="text1"/>
        </w:rPr>
      </w:pPr>
      <w:r w:rsidRPr="002B64BE">
        <w:rPr>
          <w:b/>
          <w:color w:val="000000" w:themeColor="text1"/>
        </w:rPr>
        <w:t>Voting Delegation Established Under Bylaws</w:t>
      </w:r>
    </w:p>
    <w:p w14:paraId="2BF2B372" w14:textId="1847976D" w:rsidR="00DC462A" w:rsidRPr="002B64BE" w:rsidRDefault="00DC462A" w:rsidP="00700EC1">
      <w:pPr>
        <w:pStyle w:val="ListParagraph"/>
        <w:numPr>
          <w:ilvl w:val="2"/>
          <w:numId w:val="109"/>
        </w:numPr>
        <w:rPr>
          <w:b/>
          <w:color w:val="000000" w:themeColor="text1"/>
        </w:rPr>
      </w:pPr>
      <w:r w:rsidRPr="002B64BE">
        <w:rPr>
          <w:color w:val="000000" w:themeColor="text1"/>
        </w:rPr>
        <w:t xml:space="preserve">It shall </w:t>
      </w:r>
      <w:r w:rsidRPr="002B64BE">
        <w:rPr>
          <w:rFonts w:cs="Times New Roman"/>
          <w:color w:val="000000" w:themeColor="text1"/>
        </w:rPr>
        <w:t>be the duty and privilege of the following Officers and Representatives to attend the USA Swimming Annual Meeting (Aquatic Sports Convention) to represent Wisconsin Swimming, with voting rights (</w:t>
      </w:r>
      <w:r w:rsidR="007035E5" w:rsidRPr="002B64BE">
        <w:rPr>
          <w:rFonts w:cs="Times New Roman"/>
          <w:color w:val="000000" w:themeColor="text1"/>
        </w:rPr>
        <w:t>six (</w:t>
      </w:r>
      <w:r w:rsidRPr="002B64BE">
        <w:rPr>
          <w:rFonts w:cs="Times New Roman"/>
          <w:color w:val="000000" w:themeColor="text1"/>
        </w:rPr>
        <w:t>6</w:t>
      </w:r>
      <w:r w:rsidR="007035E5" w:rsidRPr="002B64BE">
        <w:rPr>
          <w:rFonts w:cs="Times New Roman"/>
          <w:color w:val="000000" w:themeColor="text1"/>
        </w:rPr>
        <w:t>)</w:t>
      </w:r>
      <w:r w:rsidRPr="002B64BE">
        <w:rPr>
          <w:rFonts w:cs="Times New Roman"/>
          <w:color w:val="000000" w:themeColor="text1"/>
        </w:rPr>
        <w:t xml:space="preserve"> total votes):</w:t>
      </w:r>
    </w:p>
    <w:p w14:paraId="36FDF36E" w14:textId="1178786F" w:rsidR="00DC462A" w:rsidRPr="002B64BE" w:rsidRDefault="00DC462A" w:rsidP="00700EC1">
      <w:pPr>
        <w:pStyle w:val="ListParagraph"/>
        <w:numPr>
          <w:ilvl w:val="0"/>
          <w:numId w:val="110"/>
        </w:numPr>
        <w:ind w:left="1170" w:hanging="450"/>
        <w:rPr>
          <w:rFonts w:cs="Times New Roman"/>
          <w:color w:val="000000" w:themeColor="text1"/>
        </w:rPr>
      </w:pPr>
      <w:r w:rsidRPr="002B64BE">
        <w:rPr>
          <w:rFonts w:cs="Times New Roman"/>
          <w:color w:val="000000" w:themeColor="text1"/>
        </w:rPr>
        <w:t>General Chair</w:t>
      </w:r>
    </w:p>
    <w:p w14:paraId="47708725" w14:textId="3CB02A31" w:rsidR="00DC462A" w:rsidRPr="002B64BE" w:rsidRDefault="00DC462A" w:rsidP="00700EC1">
      <w:pPr>
        <w:pStyle w:val="ListParagraph"/>
        <w:numPr>
          <w:ilvl w:val="0"/>
          <w:numId w:val="110"/>
        </w:numPr>
        <w:ind w:left="1170" w:hanging="450"/>
        <w:rPr>
          <w:color w:val="000000" w:themeColor="text1"/>
        </w:rPr>
      </w:pPr>
      <w:r w:rsidRPr="002B64BE">
        <w:rPr>
          <w:color w:val="000000" w:themeColor="text1"/>
        </w:rPr>
        <w:t>Administrative Vice Chair</w:t>
      </w:r>
    </w:p>
    <w:p w14:paraId="4D4F80AD" w14:textId="576CA5D9" w:rsidR="00DC462A" w:rsidRPr="002B64BE" w:rsidRDefault="00DC462A" w:rsidP="00700EC1">
      <w:pPr>
        <w:pStyle w:val="ListParagraph"/>
        <w:numPr>
          <w:ilvl w:val="0"/>
          <w:numId w:val="110"/>
        </w:numPr>
        <w:ind w:left="1170" w:hanging="450"/>
        <w:rPr>
          <w:color w:val="000000" w:themeColor="text1"/>
        </w:rPr>
      </w:pPr>
      <w:r w:rsidRPr="002B64BE">
        <w:rPr>
          <w:color w:val="000000" w:themeColor="text1"/>
        </w:rPr>
        <w:t>Age Group Committee Chair</w:t>
      </w:r>
    </w:p>
    <w:p w14:paraId="36257E57" w14:textId="3A164368" w:rsidR="00DC462A" w:rsidRPr="002B64BE" w:rsidRDefault="00DC462A" w:rsidP="00700EC1">
      <w:pPr>
        <w:pStyle w:val="ListParagraph"/>
        <w:numPr>
          <w:ilvl w:val="0"/>
          <w:numId w:val="110"/>
        </w:numPr>
        <w:ind w:left="1170" w:hanging="450"/>
        <w:rPr>
          <w:color w:val="000000" w:themeColor="text1"/>
        </w:rPr>
      </w:pPr>
      <w:r w:rsidRPr="002B64BE">
        <w:rPr>
          <w:color w:val="000000" w:themeColor="text1"/>
        </w:rPr>
        <w:t>Senior Committee Chair</w:t>
      </w:r>
    </w:p>
    <w:p w14:paraId="7E23524A" w14:textId="684305CA" w:rsidR="00DC462A" w:rsidRPr="002B64BE" w:rsidRDefault="00DC462A" w:rsidP="00700EC1">
      <w:pPr>
        <w:pStyle w:val="ListParagraph"/>
        <w:numPr>
          <w:ilvl w:val="0"/>
          <w:numId w:val="110"/>
        </w:numPr>
        <w:ind w:left="1170" w:hanging="450"/>
        <w:rPr>
          <w:color w:val="000000" w:themeColor="text1"/>
        </w:rPr>
      </w:pPr>
      <w:r w:rsidRPr="002B64BE">
        <w:rPr>
          <w:color w:val="000000" w:themeColor="text1"/>
        </w:rPr>
        <w:t>Elected Senior Athlete Representative</w:t>
      </w:r>
    </w:p>
    <w:p w14:paraId="4EBE7D2B" w14:textId="640D2AAC" w:rsidR="00DC462A" w:rsidRPr="002B64BE" w:rsidRDefault="00DC462A" w:rsidP="00700EC1">
      <w:pPr>
        <w:pStyle w:val="ListParagraph"/>
        <w:numPr>
          <w:ilvl w:val="0"/>
          <w:numId w:val="110"/>
        </w:numPr>
        <w:ind w:left="1170" w:hanging="450"/>
        <w:rPr>
          <w:color w:val="000000" w:themeColor="text1"/>
        </w:rPr>
      </w:pPr>
      <w:r w:rsidRPr="002B64BE">
        <w:rPr>
          <w:color w:val="000000" w:themeColor="text1"/>
        </w:rPr>
        <w:t>Coaches Representative</w:t>
      </w:r>
    </w:p>
    <w:p w14:paraId="05F6B1BC" w14:textId="484134E3" w:rsidR="00DC462A" w:rsidRPr="002B64BE" w:rsidRDefault="00DC462A" w:rsidP="00700EC1">
      <w:pPr>
        <w:pStyle w:val="ListParagraph"/>
        <w:numPr>
          <w:ilvl w:val="0"/>
          <w:numId w:val="110"/>
        </w:numPr>
        <w:ind w:left="1170" w:hanging="450"/>
        <w:rPr>
          <w:color w:val="000000" w:themeColor="text1"/>
        </w:rPr>
      </w:pPr>
      <w:r w:rsidRPr="002B64BE">
        <w:rPr>
          <w:color w:val="000000" w:themeColor="text1"/>
        </w:rPr>
        <w:t xml:space="preserve">Up to </w:t>
      </w:r>
      <w:r w:rsidR="007035E5" w:rsidRPr="002B64BE">
        <w:rPr>
          <w:color w:val="000000" w:themeColor="text1"/>
        </w:rPr>
        <w:t>three (</w:t>
      </w:r>
      <w:r w:rsidRPr="002B64BE">
        <w:rPr>
          <w:color w:val="000000" w:themeColor="text1"/>
        </w:rPr>
        <w:t>3</w:t>
      </w:r>
      <w:r w:rsidR="007035E5" w:rsidRPr="002B64BE">
        <w:rPr>
          <w:color w:val="000000" w:themeColor="text1"/>
        </w:rPr>
        <w:t>)</w:t>
      </w:r>
      <w:r w:rsidRPr="002B64BE">
        <w:rPr>
          <w:color w:val="000000" w:themeColor="text1"/>
        </w:rPr>
        <w:t xml:space="preserve"> non-voting Athlete Representatives </w:t>
      </w:r>
    </w:p>
    <w:p w14:paraId="7C42644A" w14:textId="15388EA4" w:rsidR="00DC462A" w:rsidRPr="002B64BE" w:rsidRDefault="00DC462A" w:rsidP="00700EC1">
      <w:pPr>
        <w:pStyle w:val="ListParagraph"/>
        <w:numPr>
          <w:ilvl w:val="2"/>
          <w:numId w:val="109"/>
        </w:numPr>
        <w:rPr>
          <w:b/>
          <w:color w:val="000000" w:themeColor="text1"/>
        </w:rPr>
      </w:pPr>
      <w:r w:rsidRPr="002B64BE">
        <w:rPr>
          <w:rFonts w:cs="Times New Roman"/>
          <w:color w:val="000000" w:themeColor="text1"/>
        </w:rPr>
        <w:t xml:space="preserve">If any of the voting Delegates are unable to attend, </w:t>
      </w:r>
      <w:proofErr w:type="gramStart"/>
      <w:r w:rsidRPr="002B64BE">
        <w:rPr>
          <w:rFonts w:cs="Times New Roman"/>
          <w:color w:val="000000" w:themeColor="text1"/>
        </w:rPr>
        <w:t>alternates</w:t>
      </w:r>
      <w:proofErr w:type="gramEnd"/>
      <w:r w:rsidRPr="002B64BE">
        <w:rPr>
          <w:rFonts w:cs="Times New Roman"/>
          <w:color w:val="000000" w:themeColor="text1"/>
        </w:rPr>
        <w:t xml:space="preserve"> shall be selected by the General Chair.</w:t>
      </w:r>
    </w:p>
    <w:p w14:paraId="4E0AF3D2" w14:textId="459396B7" w:rsidR="00DC462A" w:rsidRPr="002B64BE" w:rsidRDefault="006065CF" w:rsidP="00700EC1">
      <w:pPr>
        <w:pStyle w:val="ListParagraph"/>
        <w:numPr>
          <w:ilvl w:val="1"/>
          <w:numId w:val="109"/>
        </w:numPr>
        <w:rPr>
          <w:b/>
          <w:color w:val="000000" w:themeColor="text1"/>
        </w:rPr>
      </w:pPr>
      <w:r w:rsidRPr="002B64BE">
        <w:rPr>
          <w:b/>
          <w:color w:val="000000" w:themeColor="text1"/>
        </w:rPr>
        <w:t>Additional Non-Voting Delegates from Wisconsin Swimming</w:t>
      </w:r>
    </w:p>
    <w:p w14:paraId="4A09C4EB" w14:textId="08D625B2" w:rsidR="006065CF" w:rsidRPr="002B64BE" w:rsidRDefault="006065CF" w:rsidP="00700EC1">
      <w:pPr>
        <w:pStyle w:val="ListParagraph"/>
        <w:numPr>
          <w:ilvl w:val="2"/>
          <w:numId w:val="109"/>
        </w:numPr>
        <w:rPr>
          <w:b/>
          <w:color w:val="000000" w:themeColor="text1"/>
        </w:rPr>
      </w:pPr>
      <w:r w:rsidRPr="002B64BE">
        <w:rPr>
          <w:color w:val="000000" w:themeColor="text1"/>
        </w:rPr>
        <w:t xml:space="preserve">The </w:t>
      </w:r>
      <w:r w:rsidRPr="002B64BE">
        <w:rPr>
          <w:rFonts w:cs="Times New Roman"/>
          <w:color w:val="000000" w:themeColor="text1"/>
        </w:rPr>
        <w:t>following members of Wisconsin Swimming, Inc. are also invited to attend the USA Swimming House of Delegates/Aquatic Sports Convention. They shall attend the relevant educational sessions to ensure that Wisconsin Swimming remains current with the rules and regulations, policies and procedures, and bylaws necessary to remain in good standing with USA Swimming LSC requirements.</w:t>
      </w:r>
    </w:p>
    <w:p w14:paraId="75A3DD48" w14:textId="6E3CD361" w:rsidR="006065CF" w:rsidRPr="002B64BE" w:rsidRDefault="006065CF" w:rsidP="00700EC1">
      <w:pPr>
        <w:pStyle w:val="ListParagraph"/>
        <w:numPr>
          <w:ilvl w:val="0"/>
          <w:numId w:val="111"/>
        </w:numPr>
        <w:ind w:left="1170" w:hanging="450"/>
        <w:rPr>
          <w:rFonts w:cs="Times New Roman"/>
          <w:color w:val="000000" w:themeColor="text1"/>
        </w:rPr>
      </w:pPr>
      <w:r w:rsidRPr="002B64BE">
        <w:rPr>
          <w:rFonts w:cs="Times New Roman"/>
          <w:color w:val="000000" w:themeColor="text1"/>
        </w:rPr>
        <w:t>Members of Wisconsin Swimming appointed to USA Swimming National Committees</w:t>
      </w:r>
    </w:p>
    <w:p w14:paraId="49CA3AC1" w14:textId="654A735D" w:rsidR="006065CF" w:rsidRPr="002B64BE" w:rsidRDefault="006065CF" w:rsidP="00700EC1">
      <w:pPr>
        <w:pStyle w:val="ListParagraph"/>
        <w:numPr>
          <w:ilvl w:val="0"/>
          <w:numId w:val="111"/>
        </w:numPr>
        <w:ind w:left="1170" w:hanging="450"/>
        <w:rPr>
          <w:b/>
          <w:color w:val="000000" w:themeColor="text1"/>
        </w:rPr>
      </w:pPr>
      <w:r w:rsidRPr="002B64BE">
        <w:rPr>
          <w:rFonts w:cs="Times New Roman"/>
          <w:color w:val="000000" w:themeColor="text1"/>
        </w:rPr>
        <w:t>The Immediate Past General Chair (for 2 years)</w:t>
      </w:r>
    </w:p>
    <w:p w14:paraId="1F3C3F05" w14:textId="3A952A57" w:rsidR="006065CF" w:rsidRPr="002B64BE" w:rsidRDefault="006065CF" w:rsidP="00700EC1">
      <w:pPr>
        <w:pStyle w:val="ListParagraph"/>
        <w:numPr>
          <w:ilvl w:val="0"/>
          <w:numId w:val="111"/>
        </w:numPr>
        <w:ind w:left="1170" w:hanging="450"/>
        <w:rPr>
          <w:b/>
          <w:color w:val="000000" w:themeColor="text1"/>
        </w:rPr>
      </w:pPr>
      <w:r w:rsidRPr="002B64BE">
        <w:rPr>
          <w:rFonts w:cs="Times New Roman"/>
          <w:color w:val="000000" w:themeColor="text1"/>
        </w:rPr>
        <w:t>Officials Chair</w:t>
      </w:r>
    </w:p>
    <w:p w14:paraId="74389ABD" w14:textId="3D6639F8" w:rsidR="006065CF" w:rsidRPr="002B64BE" w:rsidRDefault="006065CF" w:rsidP="00700EC1">
      <w:pPr>
        <w:pStyle w:val="ListParagraph"/>
        <w:numPr>
          <w:ilvl w:val="0"/>
          <w:numId w:val="111"/>
        </w:numPr>
        <w:ind w:left="1170" w:hanging="450"/>
        <w:rPr>
          <w:b/>
          <w:color w:val="000000" w:themeColor="text1"/>
        </w:rPr>
      </w:pPr>
      <w:r w:rsidRPr="002B64BE">
        <w:rPr>
          <w:rFonts w:cs="Times New Roman"/>
          <w:color w:val="000000" w:themeColor="text1"/>
        </w:rPr>
        <w:t>Rules Chair</w:t>
      </w:r>
    </w:p>
    <w:p w14:paraId="078611D1" w14:textId="1DE8F1B4" w:rsidR="006065CF" w:rsidRPr="002B64BE" w:rsidRDefault="006065CF" w:rsidP="00700EC1">
      <w:pPr>
        <w:pStyle w:val="ListParagraph"/>
        <w:numPr>
          <w:ilvl w:val="0"/>
          <w:numId w:val="111"/>
        </w:numPr>
        <w:ind w:left="1170" w:hanging="450"/>
        <w:rPr>
          <w:b/>
          <w:color w:val="000000" w:themeColor="text1"/>
        </w:rPr>
      </w:pPr>
      <w:r w:rsidRPr="002B64BE">
        <w:rPr>
          <w:rFonts w:cs="Times New Roman"/>
          <w:color w:val="000000" w:themeColor="text1"/>
        </w:rPr>
        <w:t>Registration/Membership Chair</w:t>
      </w:r>
    </w:p>
    <w:p w14:paraId="15CABE08" w14:textId="3E268FBD" w:rsidR="006065CF" w:rsidRPr="002B64BE" w:rsidRDefault="004C6355" w:rsidP="00700EC1">
      <w:pPr>
        <w:pStyle w:val="ListParagraph"/>
        <w:numPr>
          <w:ilvl w:val="0"/>
          <w:numId w:val="111"/>
        </w:numPr>
        <w:ind w:left="1170" w:hanging="450"/>
        <w:rPr>
          <w:b/>
          <w:color w:val="000000" w:themeColor="text1"/>
        </w:rPr>
      </w:pPr>
      <w:r w:rsidRPr="002B64BE">
        <w:rPr>
          <w:rFonts w:cs="Times New Roman"/>
          <w:color w:val="000000" w:themeColor="text1"/>
        </w:rPr>
        <w:t>Treasurer</w:t>
      </w:r>
    </w:p>
    <w:p w14:paraId="0C8D5418" w14:textId="067473E8" w:rsidR="006065CF" w:rsidRPr="002B64BE" w:rsidRDefault="006065CF" w:rsidP="00700EC1">
      <w:pPr>
        <w:pStyle w:val="ListParagraph"/>
        <w:numPr>
          <w:ilvl w:val="0"/>
          <w:numId w:val="111"/>
        </w:numPr>
        <w:ind w:left="1170" w:hanging="450"/>
        <w:rPr>
          <w:b/>
          <w:color w:val="000000" w:themeColor="text1"/>
        </w:rPr>
      </w:pPr>
      <w:r w:rsidRPr="002B64BE">
        <w:rPr>
          <w:rFonts w:cs="Times New Roman"/>
          <w:color w:val="000000" w:themeColor="text1"/>
        </w:rPr>
        <w:t>Safe Sport Chair</w:t>
      </w:r>
    </w:p>
    <w:p w14:paraId="3B56A7E9" w14:textId="6CB78E44" w:rsidR="006065CF" w:rsidRPr="002B64BE" w:rsidRDefault="006065CF" w:rsidP="00700EC1">
      <w:pPr>
        <w:pStyle w:val="ListParagraph"/>
        <w:numPr>
          <w:ilvl w:val="0"/>
          <w:numId w:val="111"/>
        </w:numPr>
        <w:ind w:left="1170" w:hanging="450"/>
        <w:rPr>
          <w:b/>
          <w:color w:val="000000" w:themeColor="text1"/>
        </w:rPr>
      </w:pPr>
      <w:r w:rsidRPr="002B64BE">
        <w:rPr>
          <w:rFonts w:cs="Times New Roman"/>
          <w:color w:val="000000" w:themeColor="text1"/>
        </w:rPr>
        <w:t xml:space="preserve">One member of the Wisconsin </w:t>
      </w:r>
      <w:r w:rsidR="004C6355" w:rsidRPr="002B64BE">
        <w:rPr>
          <w:rFonts w:cs="Times New Roman"/>
          <w:color w:val="000000" w:themeColor="text1"/>
        </w:rPr>
        <w:t>Swimming, Inc., contingent to the Central Zone Board of Review</w:t>
      </w:r>
    </w:p>
    <w:p w14:paraId="12CFD9B5" w14:textId="00FAF479" w:rsidR="004C6355" w:rsidRPr="002B64BE" w:rsidRDefault="004C6355" w:rsidP="00700EC1">
      <w:pPr>
        <w:pStyle w:val="ListParagraph"/>
        <w:numPr>
          <w:ilvl w:val="0"/>
          <w:numId w:val="111"/>
        </w:numPr>
        <w:ind w:left="1170" w:hanging="450"/>
        <w:rPr>
          <w:b/>
          <w:color w:val="000000" w:themeColor="text1"/>
        </w:rPr>
      </w:pPr>
      <w:r w:rsidRPr="002B64BE">
        <w:rPr>
          <w:rFonts w:cs="Times New Roman"/>
          <w:color w:val="000000" w:themeColor="text1"/>
        </w:rPr>
        <w:t>Other Officers/Chairs designated by the General Chair with the advice and consent of the Board of Directors.</w:t>
      </w:r>
    </w:p>
    <w:p w14:paraId="07C76E11" w14:textId="1A70D4E4" w:rsidR="006065CF" w:rsidRPr="002B64BE" w:rsidRDefault="006065CF" w:rsidP="00700EC1">
      <w:pPr>
        <w:pStyle w:val="ListParagraph"/>
        <w:numPr>
          <w:ilvl w:val="2"/>
          <w:numId w:val="109"/>
        </w:numPr>
        <w:rPr>
          <w:b/>
          <w:color w:val="000000" w:themeColor="text1"/>
        </w:rPr>
      </w:pPr>
      <w:r w:rsidRPr="002B64BE">
        <w:rPr>
          <w:rFonts w:cs="Times New Roman"/>
          <w:color w:val="000000" w:themeColor="text1"/>
        </w:rPr>
        <w:t>These are non-voting members</w:t>
      </w:r>
    </w:p>
    <w:p w14:paraId="00917D28" w14:textId="2220F8AD" w:rsidR="004C6355" w:rsidRPr="002B64BE" w:rsidRDefault="004C6355" w:rsidP="00700EC1">
      <w:pPr>
        <w:pStyle w:val="ListParagraph"/>
        <w:numPr>
          <w:ilvl w:val="2"/>
          <w:numId w:val="109"/>
        </w:numPr>
        <w:rPr>
          <w:b/>
          <w:color w:val="000000" w:themeColor="text1"/>
        </w:rPr>
      </w:pPr>
      <w:r w:rsidRPr="002B64BE">
        <w:rPr>
          <w:rFonts w:cs="Times New Roman"/>
          <w:color w:val="000000" w:themeColor="text1"/>
        </w:rPr>
        <w:lastRenderedPageBreak/>
        <w:t>If any of the non-voting Delegates are unable to attend, alternates may be selected by the General Chai</w:t>
      </w:r>
      <w:r w:rsidR="002E2AC5" w:rsidRPr="002B64BE">
        <w:rPr>
          <w:rFonts w:cs="Times New Roman"/>
          <w:color w:val="000000" w:themeColor="text1"/>
        </w:rPr>
        <w:t>r.</w:t>
      </w:r>
    </w:p>
    <w:p w14:paraId="29941A35" w14:textId="31BE3527" w:rsidR="004C6355" w:rsidRPr="002B64BE" w:rsidRDefault="004C6355" w:rsidP="00700EC1">
      <w:pPr>
        <w:pStyle w:val="ListParagraph"/>
        <w:numPr>
          <w:ilvl w:val="1"/>
          <w:numId w:val="109"/>
        </w:numPr>
        <w:rPr>
          <w:b/>
          <w:color w:val="000000" w:themeColor="text1"/>
        </w:rPr>
      </w:pPr>
      <w:r w:rsidRPr="002B64BE">
        <w:rPr>
          <w:rFonts w:cs="Times New Roman"/>
          <w:b/>
          <w:color w:val="000000" w:themeColor="text1"/>
        </w:rPr>
        <w:t>Expenses Reimbursed by the LSC</w:t>
      </w:r>
    </w:p>
    <w:p w14:paraId="3B0D644F" w14:textId="779FAA2D" w:rsidR="004C6355" w:rsidRPr="002B64BE" w:rsidRDefault="004C6355" w:rsidP="00700EC1">
      <w:pPr>
        <w:pStyle w:val="ListParagraph"/>
        <w:numPr>
          <w:ilvl w:val="2"/>
          <w:numId w:val="109"/>
        </w:numPr>
        <w:rPr>
          <w:b/>
          <w:color w:val="000000" w:themeColor="text1"/>
        </w:rPr>
      </w:pPr>
      <w:r w:rsidRPr="002B64BE">
        <w:rPr>
          <w:rFonts w:cs="Times New Roman"/>
          <w:color w:val="000000" w:themeColor="text1"/>
        </w:rPr>
        <w:t>Hotel Room</w:t>
      </w:r>
    </w:p>
    <w:p w14:paraId="491C4A19" w14:textId="3364EA55" w:rsidR="004C6355" w:rsidRPr="002B64BE" w:rsidRDefault="004C6355" w:rsidP="00700EC1">
      <w:pPr>
        <w:pStyle w:val="ListParagraph"/>
        <w:numPr>
          <w:ilvl w:val="0"/>
          <w:numId w:val="112"/>
        </w:numPr>
        <w:ind w:left="1170" w:hanging="450"/>
        <w:rPr>
          <w:rFonts w:cs="Times New Roman"/>
          <w:color w:val="000000" w:themeColor="text1"/>
        </w:rPr>
      </w:pPr>
      <w:r w:rsidRPr="002B64BE">
        <w:rPr>
          <w:rFonts w:cs="Times New Roman"/>
          <w:color w:val="000000" w:themeColor="text1"/>
        </w:rPr>
        <w:t>Double occupancy with another Delegate or where no other Delegate is available to share a room: room is completely covered</w:t>
      </w:r>
    </w:p>
    <w:p w14:paraId="394551EE" w14:textId="71E3C0A8" w:rsidR="004C6355" w:rsidRPr="002B64BE" w:rsidRDefault="004C6355" w:rsidP="00700EC1">
      <w:pPr>
        <w:pStyle w:val="ListParagraph"/>
        <w:numPr>
          <w:ilvl w:val="0"/>
          <w:numId w:val="112"/>
        </w:numPr>
        <w:ind w:left="1170" w:hanging="450"/>
        <w:rPr>
          <w:b/>
          <w:color w:val="000000" w:themeColor="text1"/>
        </w:rPr>
      </w:pPr>
      <w:r w:rsidRPr="002B64BE">
        <w:rPr>
          <w:rFonts w:cs="Times New Roman"/>
          <w:color w:val="000000" w:themeColor="text1"/>
        </w:rPr>
        <w:t>Single occupancy: 50% covered by the LSC, 50% covered by the Delegate</w:t>
      </w:r>
    </w:p>
    <w:p w14:paraId="0BCDF794" w14:textId="43507024" w:rsidR="004C6355" w:rsidRPr="002B64BE" w:rsidRDefault="004C6355" w:rsidP="00700EC1">
      <w:pPr>
        <w:pStyle w:val="ListParagraph"/>
        <w:numPr>
          <w:ilvl w:val="2"/>
          <w:numId w:val="109"/>
        </w:numPr>
        <w:rPr>
          <w:b/>
          <w:color w:val="000000" w:themeColor="text1"/>
        </w:rPr>
      </w:pPr>
      <w:r w:rsidRPr="002B64BE">
        <w:rPr>
          <w:rFonts w:cs="Times New Roman"/>
          <w:color w:val="000000" w:themeColor="text1"/>
        </w:rPr>
        <w:t>Travel Expenses</w:t>
      </w:r>
    </w:p>
    <w:p w14:paraId="6A7F1749" w14:textId="78DA86F1" w:rsidR="004C6355" w:rsidRPr="002B64BE" w:rsidRDefault="004C6355" w:rsidP="00700EC1">
      <w:pPr>
        <w:pStyle w:val="ListParagraph"/>
        <w:numPr>
          <w:ilvl w:val="0"/>
          <w:numId w:val="113"/>
        </w:numPr>
        <w:ind w:left="1170" w:hanging="450"/>
        <w:rPr>
          <w:rFonts w:cs="Times New Roman"/>
          <w:color w:val="000000" w:themeColor="text1"/>
        </w:rPr>
      </w:pPr>
      <w:r w:rsidRPr="002B64BE">
        <w:rPr>
          <w:rFonts w:cs="Times New Roman"/>
          <w:color w:val="000000" w:themeColor="text1"/>
        </w:rPr>
        <w:t>Reasonable Coach airfare expenses – no Business or First Class</w:t>
      </w:r>
    </w:p>
    <w:p w14:paraId="2D88EC35" w14:textId="30290D48" w:rsidR="004C6355" w:rsidRPr="002B64BE" w:rsidRDefault="004C6355" w:rsidP="00700EC1">
      <w:pPr>
        <w:pStyle w:val="ListParagraph"/>
        <w:numPr>
          <w:ilvl w:val="0"/>
          <w:numId w:val="113"/>
        </w:numPr>
        <w:ind w:left="1170" w:hanging="450"/>
        <w:rPr>
          <w:b/>
          <w:color w:val="000000" w:themeColor="text1"/>
        </w:rPr>
      </w:pPr>
      <w:r w:rsidRPr="002B64BE">
        <w:rPr>
          <w:rFonts w:cs="Times New Roman"/>
          <w:color w:val="000000" w:themeColor="text1"/>
        </w:rPr>
        <w:t>Car/Van rental at convention to help transport delegation members</w:t>
      </w:r>
    </w:p>
    <w:p w14:paraId="7FEAEF37" w14:textId="72E7FE86" w:rsidR="004C6355" w:rsidRPr="002B64BE" w:rsidRDefault="004C6355" w:rsidP="00700EC1">
      <w:pPr>
        <w:pStyle w:val="ListParagraph"/>
        <w:numPr>
          <w:ilvl w:val="2"/>
          <w:numId w:val="109"/>
        </w:numPr>
        <w:rPr>
          <w:b/>
          <w:color w:val="000000" w:themeColor="text1"/>
        </w:rPr>
      </w:pPr>
      <w:r w:rsidRPr="002B64BE">
        <w:rPr>
          <w:rFonts w:cs="Times New Roman"/>
          <w:color w:val="000000" w:themeColor="text1"/>
        </w:rPr>
        <w:t>Per Diem</w:t>
      </w:r>
    </w:p>
    <w:p w14:paraId="48C8460A" w14:textId="04DE0498" w:rsidR="004C6355" w:rsidRPr="002B64BE" w:rsidRDefault="004C6355" w:rsidP="00700EC1">
      <w:pPr>
        <w:pStyle w:val="ListParagraph"/>
        <w:numPr>
          <w:ilvl w:val="0"/>
          <w:numId w:val="114"/>
        </w:numPr>
        <w:ind w:left="1170" w:hanging="450"/>
        <w:rPr>
          <w:rFonts w:cs="Times New Roman"/>
          <w:color w:val="000000" w:themeColor="text1"/>
        </w:rPr>
      </w:pPr>
      <w:r w:rsidRPr="002B64BE">
        <w:rPr>
          <w:rFonts w:cs="Times New Roman"/>
          <w:color w:val="000000" w:themeColor="text1"/>
        </w:rPr>
        <w:t>Provided to all voting and non-voting Delegation members</w:t>
      </w:r>
    </w:p>
    <w:p w14:paraId="4633B68A" w14:textId="7E4B16BA" w:rsidR="004C6355" w:rsidRPr="002B64BE" w:rsidRDefault="004C6355" w:rsidP="00700EC1">
      <w:pPr>
        <w:pStyle w:val="ListParagraph"/>
        <w:numPr>
          <w:ilvl w:val="0"/>
          <w:numId w:val="114"/>
        </w:numPr>
        <w:ind w:left="1170" w:hanging="450"/>
        <w:rPr>
          <w:b/>
          <w:color w:val="000000" w:themeColor="text1"/>
        </w:rPr>
      </w:pPr>
      <w:r w:rsidRPr="002B64BE">
        <w:rPr>
          <w:rFonts w:cs="Times New Roman"/>
          <w:color w:val="000000" w:themeColor="text1"/>
        </w:rPr>
        <w:t>Commensurate with the location of the meeting</w:t>
      </w:r>
    </w:p>
    <w:p w14:paraId="29C4CF22" w14:textId="29D55376" w:rsidR="004C6355" w:rsidRPr="002B64BE" w:rsidRDefault="004C6355" w:rsidP="00700EC1">
      <w:pPr>
        <w:pStyle w:val="ListParagraph"/>
        <w:numPr>
          <w:ilvl w:val="0"/>
          <w:numId w:val="114"/>
        </w:numPr>
        <w:ind w:left="1170" w:hanging="450"/>
        <w:rPr>
          <w:b/>
          <w:color w:val="000000" w:themeColor="text1"/>
        </w:rPr>
      </w:pPr>
      <w:r w:rsidRPr="002B64BE">
        <w:rPr>
          <w:rFonts w:cs="Times New Roman"/>
          <w:color w:val="000000" w:themeColor="text1"/>
        </w:rPr>
        <w:t>Provided in advance to athlete representative if requested</w:t>
      </w:r>
    </w:p>
    <w:p w14:paraId="75C09ACC" w14:textId="7D4485A7" w:rsidR="004C6355" w:rsidRPr="002B64BE" w:rsidRDefault="004C6355" w:rsidP="00700EC1">
      <w:pPr>
        <w:pStyle w:val="ListParagraph"/>
        <w:numPr>
          <w:ilvl w:val="1"/>
          <w:numId w:val="109"/>
        </w:numPr>
        <w:rPr>
          <w:b/>
          <w:color w:val="000000" w:themeColor="text1"/>
        </w:rPr>
      </w:pPr>
      <w:r w:rsidRPr="002B64BE">
        <w:rPr>
          <w:rFonts w:cs="Times New Roman"/>
          <w:b/>
          <w:color w:val="000000" w:themeColor="text1"/>
        </w:rPr>
        <w:t>Athlete Representatives</w:t>
      </w:r>
    </w:p>
    <w:p w14:paraId="78FF82A9" w14:textId="57AE27CE" w:rsidR="004C6355" w:rsidRPr="002B64BE" w:rsidRDefault="002368D4" w:rsidP="00700EC1">
      <w:pPr>
        <w:pStyle w:val="ListParagraph"/>
        <w:numPr>
          <w:ilvl w:val="2"/>
          <w:numId w:val="109"/>
        </w:numPr>
        <w:rPr>
          <w:b/>
          <w:color w:val="000000" w:themeColor="text1"/>
        </w:rPr>
      </w:pPr>
      <w:r w:rsidRPr="002B64BE">
        <w:rPr>
          <w:color w:val="000000" w:themeColor="text1"/>
        </w:rPr>
        <w:t>Shall be accompanied/chaperoned by a parent, legal guardian, or other adult family.</w:t>
      </w:r>
    </w:p>
    <w:p w14:paraId="1C9FDB24" w14:textId="71D29305" w:rsidR="002368D4" w:rsidRPr="002B64BE" w:rsidRDefault="002368D4" w:rsidP="00700EC1">
      <w:pPr>
        <w:pStyle w:val="ListParagraph"/>
        <w:numPr>
          <w:ilvl w:val="2"/>
          <w:numId w:val="109"/>
        </w:numPr>
        <w:rPr>
          <w:b/>
          <w:color w:val="000000" w:themeColor="text1"/>
        </w:rPr>
      </w:pPr>
      <w:r w:rsidRPr="002B64BE">
        <w:rPr>
          <w:color w:val="000000" w:themeColor="text1"/>
        </w:rPr>
        <w:t>Chaperone hotel, reasonable travel costs and per diem will be provided by Wisconsin Swimming.</w:t>
      </w:r>
    </w:p>
    <w:p w14:paraId="079B748A" w14:textId="65F0CB94" w:rsidR="002368D4" w:rsidRPr="002B64BE" w:rsidRDefault="002368D4" w:rsidP="00700EC1">
      <w:pPr>
        <w:pStyle w:val="ListParagraph"/>
        <w:numPr>
          <w:ilvl w:val="2"/>
          <w:numId w:val="109"/>
        </w:numPr>
        <w:rPr>
          <w:b/>
          <w:color w:val="000000" w:themeColor="text1"/>
        </w:rPr>
      </w:pPr>
      <w:r w:rsidRPr="002B64BE">
        <w:rPr>
          <w:color w:val="000000" w:themeColor="text1"/>
        </w:rPr>
        <w:t xml:space="preserve">If no elected Athlete Representatives </w:t>
      </w:r>
      <w:proofErr w:type="gramStart"/>
      <w:r w:rsidRPr="002B64BE">
        <w:rPr>
          <w:color w:val="000000" w:themeColor="text1"/>
        </w:rPr>
        <w:t>are able to</w:t>
      </w:r>
      <w:proofErr w:type="gramEnd"/>
      <w:r w:rsidRPr="002B64BE">
        <w:rPr>
          <w:color w:val="000000" w:themeColor="text1"/>
        </w:rPr>
        <w:t xml:space="preserve"> attend, Athlete Representative(s) will be selected by the General Chair, with the advice and consent of the Senior Chair.</w:t>
      </w:r>
    </w:p>
    <w:p w14:paraId="733227FF" w14:textId="35D23316" w:rsidR="002368D4" w:rsidRPr="002B64BE" w:rsidRDefault="002368D4" w:rsidP="00700EC1">
      <w:pPr>
        <w:pStyle w:val="ListParagraph"/>
        <w:numPr>
          <w:ilvl w:val="1"/>
          <w:numId w:val="109"/>
        </w:numPr>
        <w:rPr>
          <w:b/>
          <w:color w:val="000000" w:themeColor="text1"/>
        </w:rPr>
      </w:pPr>
      <w:r w:rsidRPr="002B64BE">
        <w:rPr>
          <w:b/>
          <w:color w:val="000000" w:themeColor="text1"/>
        </w:rPr>
        <w:t>Delegate Expectations/Responsibilities</w:t>
      </w:r>
    </w:p>
    <w:p w14:paraId="262007A6" w14:textId="304430CD" w:rsidR="002368D4" w:rsidRPr="002B64BE" w:rsidRDefault="00B724AF" w:rsidP="00700EC1">
      <w:pPr>
        <w:pStyle w:val="ListParagraph"/>
        <w:numPr>
          <w:ilvl w:val="2"/>
          <w:numId w:val="109"/>
        </w:numPr>
        <w:rPr>
          <w:color w:val="000000" w:themeColor="text1"/>
        </w:rPr>
      </w:pPr>
      <w:r w:rsidRPr="002B64BE">
        <w:rPr>
          <w:color w:val="000000" w:themeColor="text1"/>
        </w:rPr>
        <w:t xml:space="preserve">Shall </w:t>
      </w:r>
      <w:r w:rsidRPr="002B64BE">
        <w:rPr>
          <w:rFonts w:cs="Times New Roman"/>
          <w:color w:val="000000" w:themeColor="text1"/>
        </w:rPr>
        <w:t>attend the meetings commensurate with their elected/appointed positions, and voting members must attend the Central Zone and USA Swimming House of Delegate sessions.</w:t>
      </w:r>
    </w:p>
    <w:p w14:paraId="4311072F" w14:textId="5A01D0BC" w:rsidR="00B724AF" w:rsidRPr="002B64BE" w:rsidRDefault="00B724AF" w:rsidP="00700EC1">
      <w:pPr>
        <w:pStyle w:val="ListParagraph"/>
        <w:numPr>
          <w:ilvl w:val="2"/>
          <w:numId w:val="109"/>
        </w:numPr>
        <w:rPr>
          <w:color w:val="000000" w:themeColor="text1"/>
        </w:rPr>
      </w:pPr>
      <w:r w:rsidRPr="002B64BE">
        <w:rPr>
          <w:color w:val="000000" w:themeColor="text1"/>
        </w:rPr>
        <w:t xml:space="preserve">Shall </w:t>
      </w:r>
      <w:r w:rsidRPr="002B64BE">
        <w:rPr>
          <w:rFonts w:cs="Times New Roman"/>
          <w:color w:val="000000" w:themeColor="text1"/>
        </w:rPr>
        <w:t>attend, if available, additional sessions important to the LSC, as requested by the General Chair.</w:t>
      </w:r>
    </w:p>
    <w:p w14:paraId="08E239F6" w14:textId="77777777" w:rsidR="00B724AF" w:rsidRPr="002B64BE" w:rsidRDefault="00B724AF" w:rsidP="00700EC1">
      <w:pPr>
        <w:pStyle w:val="ListParagraph"/>
        <w:numPr>
          <w:ilvl w:val="2"/>
          <w:numId w:val="109"/>
        </w:numPr>
        <w:rPr>
          <w:color w:val="000000" w:themeColor="text1"/>
        </w:rPr>
      </w:pPr>
      <w:r w:rsidRPr="002B64BE">
        <w:rPr>
          <w:rFonts w:cs="Times New Roman"/>
          <w:color w:val="000000" w:themeColor="text1"/>
        </w:rPr>
        <w:t>Athlete Representatives shall attend all athlete sessions as well as the Central Zone and USA Swimming House of Delegate sessions.</w:t>
      </w:r>
    </w:p>
    <w:p w14:paraId="13654947" w14:textId="61BED896" w:rsidR="00B724AF" w:rsidRPr="002B64BE" w:rsidRDefault="00B724AF" w:rsidP="00700EC1">
      <w:pPr>
        <w:pStyle w:val="ListParagraph"/>
        <w:numPr>
          <w:ilvl w:val="2"/>
          <w:numId w:val="109"/>
        </w:numPr>
        <w:rPr>
          <w:color w:val="000000" w:themeColor="text1"/>
        </w:rPr>
      </w:pPr>
      <w:r w:rsidRPr="002B64BE">
        <w:rPr>
          <w:rFonts w:cs="Times New Roman"/>
          <w:color w:val="000000" w:themeColor="text1"/>
        </w:rPr>
        <w:t>All Delegates shall prepare a written report of the sessions attended and submit them to the Treasurer and Web</w:t>
      </w:r>
      <w:r w:rsidR="002E2AC5" w:rsidRPr="002B64BE">
        <w:rPr>
          <w:rFonts w:cs="Times New Roman"/>
          <w:color w:val="000000" w:themeColor="text1"/>
        </w:rPr>
        <w:t>m</w:t>
      </w:r>
      <w:r w:rsidRPr="002B64BE">
        <w:rPr>
          <w:rFonts w:cs="Times New Roman"/>
          <w:color w:val="000000" w:themeColor="text1"/>
        </w:rPr>
        <w:t>aster for posting at least two</w:t>
      </w:r>
      <w:r w:rsidR="002E2AC5" w:rsidRPr="002B64BE">
        <w:rPr>
          <w:rFonts w:cs="Times New Roman"/>
          <w:color w:val="000000" w:themeColor="text1"/>
        </w:rPr>
        <w:t xml:space="preserve"> (2)</w:t>
      </w:r>
      <w:r w:rsidRPr="002B64BE">
        <w:rPr>
          <w:rFonts w:cs="Times New Roman"/>
          <w:color w:val="000000" w:themeColor="text1"/>
        </w:rPr>
        <w:t xml:space="preserve"> weeks prior to the Annual HOD Meeting.</w:t>
      </w:r>
    </w:p>
    <w:p w14:paraId="2E44A6B5" w14:textId="756EEB4A" w:rsidR="00B724AF" w:rsidRPr="002B64BE" w:rsidRDefault="00B724AF" w:rsidP="00700EC1">
      <w:pPr>
        <w:pStyle w:val="ListParagraph"/>
        <w:numPr>
          <w:ilvl w:val="2"/>
          <w:numId w:val="109"/>
        </w:numPr>
        <w:rPr>
          <w:color w:val="000000" w:themeColor="text1"/>
        </w:rPr>
      </w:pPr>
      <w:r w:rsidRPr="002B64BE">
        <w:rPr>
          <w:color w:val="000000" w:themeColor="text1"/>
        </w:rPr>
        <w:t xml:space="preserve">Meeting </w:t>
      </w:r>
      <w:r w:rsidRPr="002B64BE">
        <w:rPr>
          <w:rFonts w:cs="Times New Roman"/>
          <w:color w:val="000000" w:themeColor="text1"/>
        </w:rPr>
        <w:t xml:space="preserve">reports shall be posted on the Wisconsin Swimming website two </w:t>
      </w:r>
      <w:r w:rsidR="002E2AC5" w:rsidRPr="002B64BE">
        <w:rPr>
          <w:rFonts w:cs="Times New Roman"/>
          <w:color w:val="000000" w:themeColor="text1"/>
        </w:rPr>
        <w:t xml:space="preserve">(2) </w:t>
      </w:r>
      <w:r w:rsidRPr="002B64BE">
        <w:rPr>
          <w:rFonts w:cs="Times New Roman"/>
          <w:color w:val="000000" w:themeColor="text1"/>
        </w:rPr>
        <w:t>weeks prior to the October BOD/HOD meetings.</w:t>
      </w:r>
    </w:p>
    <w:p w14:paraId="75A4F653" w14:textId="25269CE5" w:rsidR="00B724AF" w:rsidRPr="002B64BE" w:rsidRDefault="00B724AF" w:rsidP="00700EC1">
      <w:pPr>
        <w:pStyle w:val="ListParagraph"/>
        <w:numPr>
          <w:ilvl w:val="1"/>
          <w:numId w:val="109"/>
        </w:numPr>
        <w:rPr>
          <w:b/>
          <w:color w:val="000000" w:themeColor="text1"/>
        </w:rPr>
      </w:pPr>
      <w:r w:rsidRPr="002B64BE">
        <w:rPr>
          <w:rFonts w:cs="Times New Roman"/>
          <w:b/>
          <w:color w:val="000000" w:themeColor="text1"/>
        </w:rPr>
        <w:t>Other Meetings Sponsored by USA Swimming</w:t>
      </w:r>
    </w:p>
    <w:p w14:paraId="75163474" w14:textId="5A32F5D6" w:rsidR="00B724AF" w:rsidRPr="002B64BE" w:rsidRDefault="00B724AF" w:rsidP="00700EC1">
      <w:pPr>
        <w:pStyle w:val="ListParagraph"/>
        <w:numPr>
          <w:ilvl w:val="2"/>
          <w:numId w:val="109"/>
        </w:numPr>
        <w:rPr>
          <w:b/>
          <w:color w:val="000000" w:themeColor="text1"/>
        </w:rPr>
      </w:pPr>
      <w:r w:rsidRPr="002B64BE">
        <w:rPr>
          <w:color w:val="000000" w:themeColor="text1"/>
        </w:rPr>
        <w:t xml:space="preserve">USA Swimming offers </w:t>
      </w:r>
      <w:r w:rsidRPr="002B64BE">
        <w:rPr>
          <w:rFonts w:cs="Times New Roman"/>
          <w:color w:val="000000" w:themeColor="text1"/>
        </w:rPr>
        <w:t>additional workshops, usually every 1-2 years, specific to elected and appointed LSC Board positions.  Expenses for these meetings and workshops are usually covered by USA Swimming. If expenses are not covered, the LSC will reimburse reasonable hotel and travel expenses and a per diem commensurate with the meeting location, if the individual is asked to attend the meeting by the General Chair or Board of Directors.</w:t>
      </w:r>
    </w:p>
    <w:p w14:paraId="628F9247" w14:textId="58F8E0D3" w:rsidR="00B724AF" w:rsidRPr="0071770C" w:rsidRDefault="00B724AF" w:rsidP="00700EC1">
      <w:pPr>
        <w:pStyle w:val="ListParagraph"/>
        <w:numPr>
          <w:ilvl w:val="2"/>
          <w:numId w:val="109"/>
        </w:numPr>
        <w:rPr>
          <w:b/>
          <w:color w:val="000000" w:themeColor="text1"/>
        </w:rPr>
      </w:pPr>
      <w:r w:rsidRPr="002B64BE">
        <w:rPr>
          <w:color w:val="000000" w:themeColor="text1"/>
        </w:rPr>
        <w:t>An</w:t>
      </w:r>
      <w:r w:rsidRPr="002B64BE">
        <w:rPr>
          <w:b/>
          <w:color w:val="000000" w:themeColor="text1"/>
        </w:rPr>
        <w:t xml:space="preserve"> </w:t>
      </w:r>
      <w:r w:rsidRPr="002B64BE">
        <w:rPr>
          <w:rFonts w:cs="Times New Roman"/>
          <w:color w:val="000000" w:themeColor="text1"/>
        </w:rPr>
        <w:t>alternate may be sent by the LSC if the Board Member is unable to attend.</w:t>
      </w:r>
    </w:p>
    <w:p w14:paraId="6262D5DF" w14:textId="77777777" w:rsidR="0071770C" w:rsidRDefault="0071770C" w:rsidP="0071770C">
      <w:pPr>
        <w:pStyle w:val="ListParagraph"/>
        <w:rPr>
          <w:rFonts w:cs="Times New Roman"/>
          <w:b/>
          <w:color w:val="000000" w:themeColor="text1"/>
        </w:rPr>
      </w:pPr>
    </w:p>
    <w:p w14:paraId="7D52B251" w14:textId="77777777" w:rsidR="0071770C" w:rsidRDefault="0071770C" w:rsidP="0071770C">
      <w:pPr>
        <w:pStyle w:val="ListParagraph"/>
        <w:rPr>
          <w:rFonts w:cs="Times New Roman"/>
          <w:b/>
          <w:color w:val="000000" w:themeColor="text1"/>
        </w:rPr>
      </w:pPr>
    </w:p>
    <w:p w14:paraId="706E8432" w14:textId="77777777" w:rsidR="0071770C" w:rsidRPr="002B64BE" w:rsidRDefault="0071770C" w:rsidP="0071770C">
      <w:pPr>
        <w:pStyle w:val="ListParagraph"/>
        <w:rPr>
          <w:b/>
          <w:color w:val="000000" w:themeColor="text1"/>
        </w:rPr>
      </w:pPr>
    </w:p>
    <w:tbl>
      <w:tblPr>
        <w:tblStyle w:val="TableGrid"/>
        <w:tblW w:w="9288" w:type="dxa"/>
        <w:tblLook w:val="04A0" w:firstRow="1" w:lastRow="0" w:firstColumn="1" w:lastColumn="0" w:noHBand="0" w:noVBand="1"/>
      </w:tblPr>
      <w:tblGrid>
        <w:gridCol w:w="2214"/>
        <w:gridCol w:w="2214"/>
        <w:gridCol w:w="4860"/>
      </w:tblGrid>
      <w:tr w:rsidR="002B64BE" w:rsidRPr="002B64BE" w14:paraId="74EA3D28" w14:textId="77777777" w:rsidTr="007B5651">
        <w:tc>
          <w:tcPr>
            <w:tcW w:w="2214" w:type="dxa"/>
          </w:tcPr>
          <w:p w14:paraId="07D016B2" w14:textId="77777777" w:rsidR="00B724AF" w:rsidRPr="002B64BE" w:rsidRDefault="00B724AF" w:rsidP="007B5651">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Date of Revision</w:t>
            </w:r>
          </w:p>
        </w:tc>
        <w:tc>
          <w:tcPr>
            <w:tcW w:w="2214" w:type="dxa"/>
          </w:tcPr>
          <w:p w14:paraId="5503639C" w14:textId="77777777" w:rsidR="00B724AF" w:rsidRPr="002B64BE" w:rsidRDefault="00B724AF" w:rsidP="007B5651">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Policy Section(s)</w:t>
            </w:r>
          </w:p>
        </w:tc>
        <w:tc>
          <w:tcPr>
            <w:tcW w:w="4860" w:type="dxa"/>
          </w:tcPr>
          <w:p w14:paraId="7E11334E" w14:textId="77777777" w:rsidR="00B724AF" w:rsidRPr="002B64BE" w:rsidRDefault="00B724AF" w:rsidP="007B5651">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Changes Made</w:t>
            </w:r>
          </w:p>
        </w:tc>
      </w:tr>
      <w:tr w:rsidR="00B724AF" w:rsidRPr="002B64BE" w14:paraId="5C224F7B" w14:textId="77777777" w:rsidTr="007B5651">
        <w:tc>
          <w:tcPr>
            <w:tcW w:w="2214" w:type="dxa"/>
          </w:tcPr>
          <w:p w14:paraId="59391141" w14:textId="77777777" w:rsidR="00B724AF" w:rsidRPr="002B64BE" w:rsidRDefault="00B724AF" w:rsidP="007B5651">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p>
        </w:tc>
        <w:tc>
          <w:tcPr>
            <w:tcW w:w="2214" w:type="dxa"/>
          </w:tcPr>
          <w:p w14:paraId="7D57CFD7" w14:textId="77777777" w:rsidR="00B724AF" w:rsidRPr="002B64BE" w:rsidRDefault="00B724AF" w:rsidP="007B5651">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p>
        </w:tc>
        <w:tc>
          <w:tcPr>
            <w:tcW w:w="4860" w:type="dxa"/>
          </w:tcPr>
          <w:p w14:paraId="2CCD5428" w14:textId="77777777" w:rsidR="00B724AF" w:rsidRPr="002B64BE" w:rsidRDefault="00B724AF" w:rsidP="007B5651">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p>
        </w:tc>
      </w:tr>
    </w:tbl>
    <w:p w14:paraId="6E57E7D5" w14:textId="77777777" w:rsidR="00A47B39" w:rsidRPr="002B64BE" w:rsidRDefault="00A47B39" w:rsidP="0071770C">
      <w:pPr>
        <w:pageBreakBefore/>
        <w:rPr>
          <w:b/>
          <w:color w:val="000000" w:themeColor="text1"/>
          <w:sz w:val="28"/>
          <w:szCs w:val="28"/>
        </w:rPr>
      </w:pPr>
      <w:r w:rsidRPr="002B64BE">
        <w:rPr>
          <w:noProof/>
          <w:color w:val="000000" w:themeColor="text1"/>
        </w:rPr>
        <w:lastRenderedPageBreak/>
        <w:drawing>
          <wp:anchor distT="0" distB="0" distL="114300" distR="114300" simplePos="0" relativeHeight="251622400" behindDoc="0" locked="0" layoutInCell="1" allowOverlap="1" wp14:anchorId="647A16A1" wp14:editId="4876410A">
            <wp:simplePos x="0" y="0"/>
            <wp:positionH relativeFrom="column">
              <wp:posOffset>5063433</wp:posOffset>
            </wp:positionH>
            <wp:positionV relativeFrom="paragraph">
              <wp:posOffset>-569707</wp:posOffset>
            </wp:positionV>
            <wp:extent cx="1161435" cy="1028700"/>
            <wp:effectExtent l="0" t="0" r="635"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noChangeArrowheads="1"/>
                    </pic:cNvPicPr>
                  </pic:nvPicPr>
                  <pic:blipFill>
                    <a:blip r:embed="rId8"/>
                    <a:stretch>
                      <a:fillRect/>
                    </a:stretch>
                  </pic:blipFill>
                  <pic:spPr bwMode="auto">
                    <a:xfrm>
                      <a:off x="0" y="0"/>
                      <a:ext cx="1161435" cy="1028700"/>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2B64BE">
        <w:rPr>
          <w:b/>
          <w:color w:val="000000" w:themeColor="text1"/>
          <w:sz w:val="28"/>
          <w:szCs w:val="28"/>
        </w:rPr>
        <w:t>Policy &amp; Procedures Manual</w:t>
      </w:r>
    </w:p>
    <w:p w14:paraId="06EBA39F" w14:textId="5AF14CF1" w:rsidR="00A47B39" w:rsidRPr="002B64BE" w:rsidRDefault="00A47B39" w:rsidP="00A47B39">
      <w:pPr>
        <w:rPr>
          <w:color w:val="000000" w:themeColor="text1"/>
        </w:rPr>
      </w:pPr>
      <w:r w:rsidRPr="002B64BE">
        <w:rPr>
          <w:b/>
          <w:color w:val="000000" w:themeColor="text1"/>
        </w:rPr>
        <w:t>Wisconsin Swimming, Inc.</w:t>
      </w:r>
    </w:p>
    <w:p w14:paraId="2968377E" w14:textId="77777777" w:rsidR="00B44D51" w:rsidRPr="002B64BE" w:rsidRDefault="00A47B39" w:rsidP="00B44D51">
      <w:pPr>
        <w:pStyle w:val="Heading1"/>
        <w:rPr>
          <w:rFonts w:asciiTheme="minorHAnsi" w:hAnsiTheme="minorHAnsi"/>
          <w:color w:val="000000" w:themeColor="text1"/>
          <w:sz w:val="24"/>
          <w:szCs w:val="24"/>
        </w:rPr>
      </w:pPr>
      <w:bookmarkStart w:id="51" w:name="_Toc197674837"/>
      <w:r w:rsidRPr="002B64BE">
        <w:rPr>
          <w:rFonts w:asciiTheme="minorHAnsi" w:hAnsiTheme="minorHAnsi"/>
          <w:color w:val="000000" w:themeColor="text1"/>
          <w:sz w:val="24"/>
          <w:szCs w:val="24"/>
        </w:rPr>
        <w:t xml:space="preserve">Policy 24: </w:t>
      </w:r>
      <w:r w:rsidR="00B44D51" w:rsidRPr="002B64BE">
        <w:rPr>
          <w:rFonts w:asciiTheme="minorHAnsi" w:hAnsiTheme="minorHAnsi"/>
          <w:color w:val="000000" w:themeColor="text1"/>
          <w:sz w:val="24"/>
          <w:szCs w:val="24"/>
        </w:rPr>
        <w:t xml:space="preserve">Annual </w:t>
      </w:r>
      <w:r w:rsidR="00B44D51">
        <w:rPr>
          <w:rFonts w:asciiTheme="minorHAnsi" w:hAnsiTheme="minorHAnsi"/>
          <w:color w:val="000000" w:themeColor="text1"/>
          <w:sz w:val="24"/>
          <w:szCs w:val="24"/>
        </w:rPr>
        <w:t xml:space="preserve">and Regular </w:t>
      </w:r>
      <w:r w:rsidR="00B44D51" w:rsidRPr="002B64BE">
        <w:rPr>
          <w:rFonts w:asciiTheme="minorHAnsi" w:hAnsiTheme="minorHAnsi"/>
          <w:color w:val="000000" w:themeColor="text1"/>
          <w:sz w:val="24"/>
          <w:szCs w:val="24"/>
        </w:rPr>
        <w:t>Wisconsin Swimming House of Delegates Meeting</w:t>
      </w:r>
      <w:r w:rsidR="00B44D51">
        <w:rPr>
          <w:rFonts w:asciiTheme="minorHAnsi" w:hAnsiTheme="minorHAnsi"/>
          <w:color w:val="000000" w:themeColor="text1"/>
          <w:sz w:val="24"/>
          <w:szCs w:val="24"/>
        </w:rPr>
        <w:t>s</w:t>
      </w:r>
      <w:bookmarkEnd w:id="51"/>
    </w:p>
    <w:p w14:paraId="1E25B185" w14:textId="77777777" w:rsidR="00B44D51" w:rsidRDefault="00B44D51" w:rsidP="00B44D51">
      <w:pPr>
        <w:rPr>
          <w:rFonts w:cstheme="minorHAnsi"/>
          <w:color w:val="000000" w:themeColor="text1"/>
        </w:rPr>
      </w:pPr>
    </w:p>
    <w:p w14:paraId="2717FF81" w14:textId="734FF0E7" w:rsidR="00B44D51" w:rsidRPr="00F8464D" w:rsidRDefault="00B44D51" w:rsidP="00B44D51">
      <w:pPr>
        <w:rPr>
          <w:rFonts w:cstheme="minorHAnsi"/>
          <w:i/>
          <w:color w:val="000000" w:themeColor="text1"/>
        </w:rPr>
      </w:pPr>
      <w:r w:rsidRPr="00F8464D">
        <w:rPr>
          <w:rFonts w:cstheme="minorHAnsi"/>
          <w:color w:val="000000" w:themeColor="text1"/>
        </w:rPr>
        <w:t xml:space="preserve">Effective Date: </w:t>
      </w:r>
      <w:r>
        <w:rPr>
          <w:rFonts w:cstheme="minorHAnsi"/>
          <w:i/>
          <w:color w:val="000000" w:themeColor="text1"/>
        </w:rPr>
        <w:t>April 29, 2023 (subject to LSC Bylaws approval</w:t>
      </w:r>
      <w:r w:rsidR="00E869BF">
        <w:rPr>
          <w:rFonts w:cstheme="minorHAnsi"/>
          <w:i/>
          <w:color w:val="000000" w:themeColor="text1"/>
        </w:rPr>
        <w:t xml:space="preserve"> by USA Swimming</w:t>
      </w:r>
      <w:r>
        <w:rPr>
          <w:rFonts w:cstheme="minorHAnsi"/>
          <w:i/>
          <w:color w:val="000000" w:themeColor="text1"/>
        </w:rPr>
        <w:t>)</w:t>
      </w:r>
      <w:r w:rsidRPr="00F8464D">
        <w:rPr>
          <w:rFonts w:cstheme="minorHAnsi"/>
          <w:color w:val="000000" w:themeColor="text1"/>
        </w:rPr>
        <w:br/>
        <w:t xml:space="preserve">Last Revision Date: </w:t>
      </w:r>
      <w:r>
        <w:rPr>
          <w:rFonts w:cstheme="minorHAnsi"/>
          <w:i/>
          <w:color w:val="000000" w:themeColor="text1"/>
        </w:rPr>
        <w:t>April 2</w:t>
      </w:r>
      <w:r w:rsidR="00E869BF">
        <w:rPr>
          <w:rFonts w:cstheme="minorHAnsi"/>
          <w:i/>
          <w:color w:val="000000" w:themeColor="text1"/>
        </w:rPr>
        <w:t>9</w:t>
      </w:r>
      <w:r>
        <w:rPr>
          <w:rFonts w:cstheme="minorHAnsi"/>
          <w:i/>
          <w:color w:val="000000" w:themeColor="text1"/>
        </w:rPr>
        <w:t>, 2023</w:t>
      </w:r>
    </w:p>
    <w:p w14:paraId="5EB1B694" w14:textId="77777777" w:rsidR="00B44D51" w:rsidRPr="00F8464D" w:rsidRDefault="00B44D51" w:rsidP="00B44D51">
      <w:pPr>
        <w:rPr>
          <w:rFonts w:cstheme="minorHAnsi"/>
          <w:color w:val="000000" w:themeColor="text1"/>
        </w:rPr>
      </w:pPr>
    </w:p>
    <w:p w14:paraId="62B626E0" w14:textId="77777777" w:rsidR="00B44D51" w:rsidRPr="00F8464D" w:rsidRDefault="00B44D51" w:rsidP="00B44D51">
      <w:pPr>
        <w:rPr>
          <w:rFonts w:cstheme="minorHAnsi"/>
          <w:i/>
          <w:color w:val="000000" w:themeColor="text1"/>
        </w:rPr>
      </w:pPr>
      <w:r w:rsidRPr="00F8464D">
        <w:rPr>
          <w:rFonts w:cstheme="minorHAnsi"/>
          <w:b/>
          <w:i/>
          <w:color w:val="000000" w:themeColor="text1"/>
        </w:rPr>
        <w:t xml:space="preserve">Scope: </w:t>
      </w:r>
      <w:r w:rsidRPr="00F8464D">
        <w:rPr>
          <w:rFonts w:cstheme="minorHAnsi"/>
          <w:i/>
          <w:color w:val="000000" w:themeColor="text1"/>
        </w:rPr>
        <w:t xml:space="preserve">Effective September 1, 2014, the mandatory Annual House of Delegates Meeting for Wisconsin Swimming, Inc., will commence. At the Annual Meeting, the following will </w:t>
      </w:r>
      <w:proofErr w:type="gramStart"/>
      <w:r w:rsidRPr="00F8464D">
        <w:rPr>
          <w:rFonts w:cstheme="minorHAnsi"/>
          <w:i/>
          <w:color w:val="000000" w:themeColor="text1"/>
        </w:rPr>
        <w:t>occur:</w:t>
      </w:r>
      <w:proofErr w:type="gramEnd"/>
      <w:r w:rsidRPr="00F8464D">
        <w:rPr>
          <w:rFonts w:cstheme="minorHAnsi"/>
          <w:i/>
          <w:color w:val="000000" w:themeColor="text1"/>
        </w:rPr>
        <w:t xml:space="preserve"> election of Officers of Wisconsin Swimming, voting on the Fall/Winter Meet Schedule and LSC Championship meets, participation in relevant education sessions regarding LSC and Club administration.</w:t>
      </w:r>
    </w:p>
    <w:p w14:paraId="00FE5AC9" w14:textId="77777777" w:rsidR="00B44D51" w:rsidRPr="00F8464D" w:rsidRDefault="00B44D51" w:rsidP="00B44D51">
      <w:pPr>
        <w:rPr>
          <w:rFonts w:cstheme="minorHAnsi"/>
          <w:i/>
          <w:color w:val="000000" w:themeColor="text1"/>
        </w:rPr>
      </w:pPr>
    </w:p>
    <w:p w14:paraId="38ED8AB7" w14:textId="77777777" w:rsidR="00B44D51" w:rsidRPr="00F8464D" w:rsidRDefault="00B44D51" w:rsidP="00B44D51">
      <w:pPr>
        <w:pStyle w:val="ListParagraph"/>
        <w:numPr>
          <w:ilvl w:val="1"/>
          <w:numId w:val="121"/>
        </w:numPr>
        <w:rPr>
          <w:rFonts w:cstheme="minorHAnsi"/>
          <w:b/>
          <w:color w:val="000000" w:themeColor="text1"/>
        </w:rPr>
      </w:pPr>
      <w:r w:rsidRPr="00F8464D">
        <w:rPr>
          <w:rFonts w:cstheme="minorHAnsi"/>
          <w:b/>
          <w:color w:val="000000" w:themeColor="text1"/>
        </w:rPr>
        <w:t>Annual and Regular Meeting</w:t>
      </w:r>
      <w:r>
        <w:rPr>
          <w:rFonts w:cstheme="minorHAnsi"/>
          <w:b/>
          <w:color w:val="000000" w:themeColor="text1"/>
        </w:rPr>
        <w:t>s</w:t>
      </w:r>
    </w:p>
    <w:p w14:paraId="0BEF6314" w14:textId="592E10C6" w:rsidR="00B44D51" w:rsidRPr="00824611" w:rsidRDefault="00B44D51" w:rsidP="00B44D51">
      <w:pPr>
        <w:pStyle w:val="ListParagraph"/>
        <w:numPr>
          <w:ilvl w:val="2"/>
          <w:numId w:val="121"/>
        </w:numPr>
        <w:rPr>
          <w:rFonts w:cstheme="minorHAnsi"/>
          <w:b/>
          <w:color w:val="000000" w:themeColor="text1"/>
        </w:rPr>
      </w:pPr>
      <w:r w:rsidRPr="00F8464D">
        <w:rPr>
          <w:rFonts w:cstheme="minorHAnsi"/>
          <w:color w:val="000000" w:themeColor="text1"/>
        </w:rPr>
        <w:t xml:space="preserve">The annual meeting of the House of Delegates of Wisconsin Swimming, Inc., shall be held in the spring of each year, or as determined by the Board of Directors. </w:t>
      </w:r>
      <w:r>
        <w:rPr>
          <w:rFonts w:cstheme="minorHAnsi"/>
          <w:color w:val="000000" w:themeColor="text1"/>
        </w:rPr>
        <w:t>R</w:t>
      </w:r>
      <w:r w:rsidRPr="00F8464D">
        <w:rPr>
          <w:rFonts w:cstheme="minorHAnsi"/>
          <w:color w:val="000000" w:themeColor="text1"/>
        </w:rPr>
        <w:t>easonable effort</w:t>
      </w:r>
      <w:r>
        <w:rPr>
          <w:rFonts w:cstheme="minorHAnsi"/>
          <w:color w:val="000000" w:themeColor="text1"/>
        </w:rPr>
        <w:t>s</w:t>
      </w:r>
      <w:r w:rsidRPr="00F8464D">
        <w:rPr>
          <w:rFonts w:cstheme="minorHAnsi"/>
          <w:color w:val="000000" w:themeColor="text1"/>
        </w:rPr>
        <w:t xml:space="preserve"> will be made to avoid swimming-related scheduling conflicts with the date selected for the Annual Meeting.</w:t>
      </w:r>
      <w:r w:rsidRPr="00824611">
        <w:rPr>
          <w:rFonts w:cstheme="minorHAnsi"/>
          <w:b/>
          <w:color w:val="000000" w:themeColor="text1"/>
        </w:rPr>
        <w:t xml:space="preserve"> </w:t>
      </w:r>
      <w:r w:rsidR="00E869BF" w:rsidRPr="00E869BF">
        <w:rPr>
          <w:rFonts w:cstheme="minorHAnsi"/>
          <w:bCs/>
          <w:color w:val="000000" w:themeColor="text1"/>
        </w:rPr>
        <w:t xml:space="preserve">A </w:t>
      </w:r>
      <w:r w:rsidR="00E869BF">
        <w:rPr>
          <w:rFonts w:cstheme="minorHAnsi"/>
          <w:bCs/>
          <w:color w:val="000000" w:themeColor="text1"/>
        </w:rPr>
        <w:t>r</w:t>
      </w:r>
      <w:r w:rsidRPr="00F8464D">
        <w:rPr>
          <w:rFonts w:cstheme="minorHAnsi"/>
          <w:color w:val="000000" w:themeColor="text1"/>
        </w:rPr>
        <w:t xml:space="preserve">egular meeting of the House of Delegates </w:t>
      </w:r>
      <w:r w:rsidR="00E869BF">
        <w:rPr>
          <w:rFonts w:cstheme="minorHAnsi"/>
          <w:color w:val="000000" w:themeColor="text1"/>
        </w:rPr>
        <w:t>shall</w:t>
      </w:r>
      <w:r w:rsidRPr="00F8464D">
        <w:rPr>
          <w:rFonts w:cstheme="minorHAnsi"/>
          <w:color w:val="000000" w:themeColor="text1"/>
        </w:rPr>
        <w:t xml:space="preserve"> be held </w:t>
      </w:r>
      <w:r w:rsidR="00E869BF">
        <w:rPr>
          <w:rFonts w:cstheme="minorHAnsi"/>
          <w:color w:val="000000" w:themeColor="text1"/>
        </w:rPr>
        <w:t xml:space="preserve">in the fall </w:t>
      </w:r>
      <w:r>
        <w:rPr>
          <w:rFonts w:cstheme="minorHAnsi"/>
          <w:color w:val="000000" w:themeColor="text1"/>
        </w:rPr>
        <w:t xml:space="preserve">in accordance with </w:t>
      </w:r>
      <w:r w:rsidRPr="00522F7C">
        <w:rPr>
          <w:rFonts w:cstheme="minorHAnsi"/>
          <w:iCs/>
          <w:spacing w:val="-2"/>
        </w:rPr>
        <w:t>a schedule adopted by the Board of Directors</w:t>
      </w:r>
      <w:r w:rsidRPr="00F8464D">
        <w:rPr>
          <w:rFonts w:cstheme="minorHAnsi"/>
          <w:color w:val="000000" w:themeColor="text1"/>
        </w:rPr>
        <w:t xml:space="preserve">. </w:t>
      </w:r>
    </w:p>
    <w:p w14:paraId="79B8B7F9" w14:textId="77777777" w:rsidR="00B44D51" w:rsidRPr="00F8464D" w:rsidRDefault="00B44D51" w:rsidP="00B44D51">
      <w:pPr>
        <w:pStyle w:val="ListParagraph"/>
        <w:numPr>
          <w:ilvl w:val="2"/>
          <w:numId w:val="121"/>
        </w:numPr>
        <w:rPr>
          <w:rFonts w:cstheme="minorHAnsi"/>
          <w:b/>
          <w:color w:val="000000" w:themeColor="text1"/>
        </w:rPr>
      </w:pPr>
      <w:r w:rsidRPr="00F8464D">
        <w:rPr>
          <w:rFonts w:cstheme="minorHAnsi"/>
          <w:color w:val="000000" w:themeColor="text1"/>
        </w:rPr>
        <w:t xml:space="preserve">At the annual meeting, the following LSC business shall be conducted: </w:t>
      </w:r>
    </w:p>
    <w:p w14:paraId="3E76D720" w14:textId="77777777" w:rsidR="00B44D51" w:rsidRPr="00F8464D" w:rsidRDefault="00B44D51" w:rsidP="00B44D51">
      <w:pPr>
        <w:pStyle w:val="ListParagraph"/>
        <w:numPr>
          <w:ilvl w:val="0"/>
          <w:numId w:val="115"/>
        </w:numPr>
        <w:ind w:left="1170" w:hanging="450"/>
        <w:rPr>
          <w:rFonts w:cstheme="minorHAnsi"/>
          <w:b/>
          <w:color w:val="000000" w:themeColor="text1"/>
        </w:rPr>
      </w:pPr>
      <w:r w:rsidRPr="00F8464D">
        <w:rPr>
          <w:rFonts w:cstheme="minorHAnsi"/>
          <w:color w:val="000000" w:themeColor="text1"/>
        </w:rPr>
        <w:t>Election of the Officers and the Committee Chairs/Coordinators listed in LSC Bylaws Article 6 Officers and Directors, and Article 7 Divisions, Committees and Coordinators.</w:t>
      </w:r>
    </w:p>
    <w:p w14:paraId="7027B047" w14:textId="77777777" w:rsidR="00B44D51" w:rsidRPr="00824611" w:rsidRDefault="00B44D51" w:rsidP="00B44D51">
      <w:pPr>
        <w:pStyle w:val="ListParagraph"/>
        <w:numPr>
          <w:ilvl w:val="0"/>
          <w:numId w:val="115"/>
        </w:numPr>
        <w:ind w:left="1170" w:hanging="450"/>
        <w:rPr>
          <w:rFonts w:cstheme="minorHAnsi"/>
          <w:b/>
          <w:color w:val="000000" w:themeColor="text1"/>
        </w:rPr>
      </w:pPr>
      <w:r w:rsidRPr="00F8464D">
        <w:rPr>
          <w:rFonts w:cstheme="minorHAnsi"/>
          <w:color w:val="000000" w:themeColor="text1"/>
        </w:rPr>
        <w:t>Voting on the Fall/Winter Meet Schedule and all LSC Championship Meets for the following year.</w:t>
      </w:r>
    </w:p>
    <w:p w14:paraId="3DA282D6" w14:textId="77777777" w:rsidR="00B44D51" w:rsidRPr="00F8464D" w:rsidRDefault="00B44D51" w:rsidP="00B44D51">
      <w:pPr>
        <w:pStyle w:val="ListParagraph"/>
        <w:numPr>
          <w:ilvl w:val="0"/>
          <w:numId w:val="115"/>
        </w:numPr>
        <w:ind w:left="1170" w:hanging="450"/>
        <w:rPr>
          <w:rFonts w:cstheme="minorHAnsi"/>
          <w:color w:val="000000" w:themeColor="text1"/>
        </w:rPr>
      </w:pPr>
      <w:r w:rsidRPr="00F8464D">
        <w:rPr>
          <w:rFonts w:cstheme="minorHAnsi"/>
          <w:color w:val="000000" w:themeColor="text1"/>
        </w:rPr>
        <w:t xml:space="preserve">Announcement of the </w:t>
      </w:r>
      <w:r w:rsidRPr="00824611">
        <w:rPr>
          <w:rFonts w:cstheme="minorHAnsi"/>
          <w:color w:val="000000" w:themeColor="text1"/>
        </w:rPr>
        <w:t>Annual athlete scholarship</w:t>
      </w:r>
      <w:r w:rsidRPr="00F8464D">
        <w:rPr>
          <w:rFonts w:cstheme="minorHAnsi"/>
          <w:color w:val="000000" w:themeColor="text1"/>
        </w:rPr>
        <w:t xml:space="preserve"> recipients and the selection of the annual ConocoPhillips Outstanding Service Award.</w:t>
      </w:r>
    </w:p>
    <w:p w14:paraId="1E822D14" w14:textId="77777777" w:rsidR="00B44D51" w:rsidRPr="00824611" w:rsidRDefault="00B44D51" w:rsidP="00B44D51">
      <w:pPr>
        <w:pStyle w:val="ListParagraph"/>
        <w:numPr>
          <w:ilvl w:val="0"/>
          <w:numId w:val="115"/>
        </w:numPr>
        <w:ind w:left="1170" w:hanging="450"/>
        <w:rPr>
          <w:rFonts w:cstheme="minorHAnsi"/>
          <w:color w:val="000000" w:themeColor="text1"/>
        </w:rPr>
      </w:pPr>
      <w:r w:rsidRPr="00F8464D">
        <w:rPr>
          <w:rFonts w:cstheme="minorHAnsi"/>
          <w:color w:val="000000" w:themeColor="text1"/>
        </w:rPr>
        <w:t>Relevant education sessions that may include but are not limited to athlete education/clinic, coach education, official’s education and LSC/Club administration.</w:t>
      </w:r>
    </w:p>
    <w:p w14:paraId="030809DF" w14:textId="77777777" w:rsidR="00B44D51" w:rsidRPr="00F8464D" w:rsidRDefault="00B44D51" w:rsidP="00B44D51">
      <w:pPr>
        <w:pStyle w:val="ListParagraph"/>
        <w:numPr>
          <w:ilvl w:val="0"/>
          <w:numId w:val="115"/>
        </w:numPr>
        <w:ind w:left="1170" w:hanging="450"/>
        <w:rPr>
          <w:rFonts w:cstheme="minorHAnsi"/>
          <w:b/>
          <w:color w:val="000000" w:themeColor="text1"/>
        </w:rPr>
      </w:pPr>
      <w:r w:rsidRPr="00F8464D">
        <w:rPr>
          <w:rFonts w:cstheme="minorHAnsi"/>
          <w:color w:val="000000" w:themeColor="text1"/>
        </w:rPr>
        <w:t>Other business relevant to the function of the LSC.</w:t>
      </w:r>
    </w:p>
    <w:p w14:paraId="666F6CED" w14:textId="77777777" w:rsidR="00B44D51" w:rsidRPr="00824611" w:rsidRDefault="00B44D51" w:rsidP="00B44D51">
      <w:pPr>
        <w:pStyle w:val="ListParagraph"/>
        <w:numPr>
          <w:ilvl w:val="2"/>
          <w:numId w:val="121"/>
        </w:numPr>
        <w:rPr>
          <w:rFonts w:cstheme="minorHAnsi"/>
          <w:b/>
          <w:i/>
          <w:color w:val="000000" w:themeColor="text1"/>
        </w:rPr>
      </w:pPr>
      <w:r w:rsidRPr="00F8464D">
        <w:rPr>
          <w:rFonts w:cstheme="minorHAnsi"/>
          <w:color w:val="000000" w:themeColor="text1"/>
        </w:rPr>
        <w:t>Effective January 1, 2015, the annual Wisconsin Swimming, Inc. club registration fee shall be raised to $500, of which up to $300 will be refunded to the club if a duly appointed Group Member Representative for the club attends the annual meeting</w:t>
      </w:r>
      <w:r>
        <w:rPr>
          <w:rFonts w:cstheme="minorHAnsi"/>
          <w:color w:val="000000" w:themeColor="text1"/>
        </w:rPr>
        <w:t>, and based on the inclusive club registration dates</w:t>
      </w:r>
      <w:r w:rsidRPr="00F8464D">
        <w:rPr>
          <w:rFonts w:cstheme="minorHAnsi"/>
          <w:color w:val="000000" w:themeColor="text1"/>
        </w:rPr>
        <w:t xml:space="preserve"> </w:t>
      </w:r>
      <w:r>
        <w:rPr>
          <w:rFonts w:cstheme="minorHAnsi"/>
          <w:color w:val="000000" w:themeColor="text1"/>
        </w:rPr>
        <w:t>as follows</w:t>
      </w:r>
      <w:r w:rsidRPr="00F8464D">
        <w:rPr>
          <w:rFonts w:cstheme="minorHAnsi"/>
          <w:color w:val="000000" w:themeColor="text1"/>
        </w:rPr>
        <w:t>.</w:t>
      </w:r>
      <w:r>
        <w:rPr>
          <w:rFonts w:cstheme="minorHAnsi"/>
          <w:color w:val="000000" w:themeColor="text1"/>
        </w:rPr>
        <w:t xml:space="preserve">  </w:t>
      </w:r>
    </w:p>
    <w:p w14:paraId="5BB2B3CA" w14:textId="77777777" w:rsidR="00B44D51" w:rsidRDefault="00B44D51" w:rsidP="00B44D51">
      <w:pPr>
        <w:pStyle w:val="ListParagraph"/>
        <w:numPr>
          <w:ilvl w:val="3"/>
          <w:numId w:val="121"/>
        </w:numPr>
        <w:ind w:left="1170" w:hanging="450"/>
        <w:rPr>
          <w:rFonts w:cstheme="minorHAnsi"/>
          <w:bCs/>
          <w:iCs/>
          <w:color w:val="000000" w:themeColor="text1"/>
        </w:rPr>
      </w:pPr>
      <w:r w:rsidRPr="00824611">
        <w:rPr>
          <w:rFonts w:cstheme="minorHAnsi"/>
          <w:bCs/>
          <w:iCs/>
          <w:color w:val="000000" w:themeColor="text1"/>
        </w:rPr>
        <w:t xml:space="preserve">September 1st - September 30th = </w:t>
      </w:r>
      <w:r>
        <w:rPr>
          <w:rFonts w:cstheme="minorHAnsi"/>
          <w:bCs/>
          <w:iCs/>
          <w:color w:val="000000" w:themeColor="text1"/>
        </w:rPr>
        <w:t xml:space="preserve">$300 </w:t>
      </w:r>
    </w:p>
    <w:p w14:paraId="71A8283E" w14:textId="77777777" w:rsidR="00B44D51" w:rsidRDefault="00B44D51" w:rsidP="00B44D51">
      <w:pPr>
        <w:pStyle w:val="ListParagraph"/>
        <w:numPr>
          <w:ilvl w:val="3"/>
          <w:numId w:val="121"/>
        </w:numPr>
        <w:ind w:left="1170" w:hanging="450"/>
        <w:rPr>
          <w:rFonts w:cstheme="minorHAnsi"/>
          <w:bCs/>
          <w:iCs/>
          <w:color w:val="000000" w:themeColor="text1"/>
        </w:rPr>
      </w:pPr>
      <w:r w:rsidRPr="00824611">
        <w:rPr>
          <w:rFonts w:cstheme="minorHAnsi"/>
          <w:bCs/>
          <w:iCs/>
          <w:color w:val="000000" w:themeColor="text1"/>
        </w:rPr>
        <w:t xml:space="preserve">October 1st - October 31st = </w:t>
      </w:r>
      <w:r>
        <w:rPr>
          <w:rFonts w:cstheme="minorHAnsi"/>
          <w:bCs/>
          <w:iCs/>
          <w:color w:val="000000" w:themeColor="text1"/>
        </w:rPr>
        <w:t>$200</w:t>
      </w:r>
    </w:p>
    <w:p w14:paraId="5B1CC6E3" w14:textId="77777777" w:rsidR="00B44D51" w:rsidRDefault="00B44D51" w:rsidP="00B44D51">
      <w:pPr>
        <w:pStyle w:val="ListParagraph"/>
        <w:numPr>
          <w:ilvl w:val="3"/>
          <w:numId w:val="121"/>
        </w:numPr>
        <w:ind w:left="1170" w:hanging="450"/>
        <w:rPr>
          <w:rFonts w:cstheme="minorHAnsi"/>
          <w:bCs/>
          <w:iCs/>
          <w:color w:val="000000" w:themeColor="text1"/>
        </w:rPr>
      </w:pPr>
      <w:r w:rsidRPr="00824611">
        <w:rPr>
          <w:rFonts w:cstheme="minorHAnsi"/>
          <w:bCs/>
          <w:iCs/>
          <w:color w:val="000000" w:themeColor="text1"/>
        </w:rPr>
        <w:t xml:space="preserve">November 1st - November 30th - </w:t>
      </w:r>
      <w:r>
        <w:rPr>
          <w:rFonts w:cstheme="minorHAnsi"/>
          <w:bCs/>
          <w:iCs/>
          <w:color w:val="000000" w:themeColor="text1"/>
        </w:rPr>
        <w:t>$150</w:t>
      </w:r>
    </w:p>
    <w:p w14:paraId="7A06CFBF" w14:textId="77777777" w:rsidR="00B44D51" w:rsidRPr="00824611" w:rsidRDefault="00B44D51" w:rsidP="00B44D51">
      <w:pPr>
        <w:pStyle w:val="ListParagraph"/>
        <w:numPr>
          <w:ilvl w:val="3"/>
          <w:numId w:val="121"/>
        </w:numPr>
        <w:ind w:left="1170" w:hanging="450"/>
        <w:rPr>
          <w:rFonts w:cstheme="minorHAnsi"/>
          <w:bCs/>
          <w:iCs/>
          <w:color w:val="000000" w:themeColor="text1"/>
        </w:rPr>
      </w:pPr>
      <w:r>
        <w:rPr>
          <w:rFonts w:cstheme="minorHAnsi"/>
          <w:bCs/>
          <w:iCs/>
          <w:color w:val="000000" w:themeColor="text1"/>
        </w:rPr>
        <w:t>No refund after November 30th</w:t>
      </w:r>
    </w:p>
    <w:p w14:paraId="725CD80E" w14:textId="77777777" w:rsidR="00B44D51" w:rsidRPr="00824611" w:rsidRDefault="00B44D51" w:rsidP="00B44D51">
      <w:pPr>
        <w:pStyle w:val="ListParagraph"/>
        <w:numPr>
          <w:ilvl w:val="2"/>
          <w:numId w:val="121"/>
        </w:numPr>
        <w:rPr>
          <w:rFonts w:cstheme="minorHAnsi"/>
          <w:b/>
          <w:i/>
          <w:color w:val="000000" w:themeColor="text1"/>
        </w:rPr>
      </w:pPr>
      <w:r w:rsidRPr="00F8464D">
        <w:rPr>
          <w:rFonts w:cstheme="minorHAnsi"/>
          <w:color w:val="000000" w:themeColor="text1"/>
        </w:rPr>
        <w:t>Refund eligibility requirements:</w:t>
      </w:r>
    </w:p>
    <w:p w14:paraId="6ED99316" w14:textId="77777777" w:rsidR="00B44D51" w:rsidRPr="00F8464D" w:rsidRDefault="00B44D51" w:rsidP="00B44D51">
      <w:pPr>
        <w:pStyle w:val="ListParagraph"/>
        <w:numPr>
          <w:ilvl w:val="0"/>
          <w:numId w:val="160"/>
        </w:numPr>
        <w:rPr>
          <w:rFonts w:cstheme="minorHAnsi"/>
          <w:color w:val="000000" w:themeColor="text1"/>
        </w:rPr>
      </w:pPr>
      <w:r w:rsidRPr="00824611">
        <w:rPr>
          <w:rFonts w:cstheme="minorHAnsi"/>
          <w:color w:val="000000" w:themeColor="text1"/>
        </w:rPr>
        <w:t xml:space="preserve">The Non-Athlete Group </w:t>
      </w:r>
      <w:r w:rsidRPr="00F8464D">
        <w:rPr>
          <w:rFonts w:cstheme="minorHAnsi"/>
          <w:color w:val="000000" w:themeColor="text1"/>
        </w:rPr>
        <w:t xml:space="preserve">Member </w:t>
      </w:r>
      <w:r w:rsidRPr="00824611">
        <w:rPr>
          <w:rFonts w:cstheme="minorHAnsi"/>
          <w:color w:val="000000" w:themeColor="text1"/>
        </w:rPr>
        <w:t xml:space="preserve">Representative </w:t>
      </w:r>
      <w:r w:rsidRPr="00F8464D">
        <w:rPr>
          <w:rFonts w:cstheme="minorHAnsi"/>
          <w:color w:val="000000" w:themeColor="text1"/>
        </w:rPr>
        <w:t xml:space="preserve">shall attend the annual meeting, including the HOD meeting and the </w:t>
      </w:r>
      <w:r>
        <w:rPr>
          <w:rFonts w:cstheme="minorHAnsi"/>
          <w:color w:val="000000" w:themeColor="text1"/>
        </w:rPr>
        <w:t xml:space="preserve">applicable </w:t>
      </w:r>
      <w:r w:rsidRPr="00F8464D">
        <w:rPr>
          <w:rFonts w:cstheme="minorHAnsi"/>
          <w:color w:val="000000" w:themeColor="text1"/>
        </w:rPr>
        <w:t>educational opportunities provided at the annual meeting, in person.</w:t>
      </w:r>
    </w:p>
    <w:p w14:paraId="2BEC9287" w14:textId="77777777" w:rsidR="00B44D51" w:rsidRPr="00F8464D" w:rsidRDefault="00B44D51" w:rsidP="00B44D51">
      <w:pPr>
        <w:pStyle w:val="ListParagraph"/>
        <w:numPr>
          <w:ilvl w:val="0"/>
          <w:numId w:val="160"/>
        </w:numPr>
        <w:rPr>
          <w:rFonts w:cstheme="minorHAnsi"/>
          <w:color w:val="000000" w:themeColor="text1"/>
        </w:rPr>
      </w:pPr>
      <w:r w:rsidRPr="00F8464D">
        <w:rPr>
          <w:rFonts w:cstheme="minorHAnsi"/>
          <w:color w:val="000000" w:themeColor="text1"/>
        </w:rPr>
        <w:t xml:space="preserve">The Athlete Group Member Representative in person attendance is not </w:t>
      </w:r>
      <w:proofErr w:type="gramStart"/>
      <w:r w:rsidRPr="00F8464D">
        <w:rPr>
          <w:rFonts w:cstheme="minorHAnsi"/>
          <w:color w:val="000000" w:themeColor="text1"/>
        </w:rPr>
        <w:t>required, but</w:t>
      </w:r>
      <w:proofErr w:type="gramEnd"/>
      <w:r w:rsidRPr="00F8464D">
        <w:rPr>
          <w:rFonts w:cstheme="minorHAnsi"/>
          <w:color w:val="000000" w:themeColor="text1"/>
        </w:rPr>
        <w:t xml:space="preserve"> strongly encouraged.</w:t>
      </w:r>
    </w:p>
    <w:p w14:paraId="2DBE0F4C" w14:textId="77777777" w:rsidR="00B44D51" w:rsidRPr="00F8464D" w:rsidRDefault="00B44D51" w:rsidP="00B44D51">
      <w:pPr>
        <w:pStyle w:val="ListParagraph"/>
        <w:numPr>
          <w:ilvl w:val="0"/>
          <w:numId w:val="160"/>
        </w:numPr>
        <w:rPr>
          <w:rFonts w:cstheme="minorHAnsi"/>
          <w:color w:val="000000" w:themeColor="text1"/>
        </w:rPr>
      </w:pPr>
      <w:r w:rsidRPr="00F8464D">
        <w:rPr>
          <w:rFonts w:cstheme="minorHAnsi"/>
          <w:color w:val="000000" w:themeColor="text1"/>
        </w:rPr>
        <w:lastRenderedPageBreak/>
        <w:t>If any Group Member Representative cannot attend the annual meeting, a substitute may be sent with the following conditions:</w:t>
      </w:r>
    </w:p>
    <w:p w14:paraId="6F5DB0AC" w14:textId="77777777" w:rsidR="00B44D51" w:rsidRPr="00F8464D" w:rsidRDefault="00B44D51" w:rsidP="00B44D51">
      <w:pPr>
        <w:pStyle w:val="ListParagraph"/>
        <w:numPr>
          <w:ilvl w:val="1"/>
          <w:numId w:val="160"/>
        </w:numPr>
        <w:rPr>
          <w:rFonts w:cstheme="minorHAnsi"/>
          <w:color w:val="000000" w:themeColor="text1"/>
        </w:rPr>
      </w:pPr>
      <w:proofErr w:type="gramStart"/>
      <w:r w:rsidRPr="00F8464D">
        <w:rPr>
          <w:rFonts w:cstheme="minorHAnsi"/>
          <w:color w:val="000000" w:themeColor="text1"/>
        </w:rPr>
        <w:t>Written</w:t>
      </w:r>
      <w:proofErr w:type="gramEnd"/>
      <w:r w:rsidRPr="00F8464D">
        <w:rPr>
          <w:rFonts w:cstheme="minorHAnsi"/>
          <w:color w:val="000000" w:themeColor="text1"/>
        </w:rPr>
        <w:t xml:space="preserve"> notice must be sent to the Operations Manager two weeks prior to the annual meeting.</w:t>
      </w:r>
    </w:p>
    <w:p w14:paraId="784F9D0F" w14:textId="77777777" w:rsidR="00B44D51" w:rsidRPr="00F8464D" w:rsidRDefault="00B44D51" w:rsidP="00B44D51">
      <w:pPr>
        <w:pStyle w:val="ListParagraph"/>
        <w:numPr>
          <w:ilvl w:val="1"/>
          <w:numId w:val="160"/>
        </w:numPr>
        <w:rPr>
          <w:rFonts w:cstheme="minorHAnsi"/>
          <w:color w:val="000000" w:themeColor="text1"/>
        </w:rPr>
      </w:pPr>
      <w:proofErr w:type="gramStart"/>
      <w:r w:rsidRPr="00F8464D">
        <w:rPr>
          <w:rFonts w:cstheme="minorHAnsi"/>
          <w:color w:val="000000" w:themeColor="text1"/>
        </w:rPr>
        <w:t>Substitute</w:t>
      </w:r>
      <w:proofErr w:type="gramEnd"/>
      <w:r w:rsidRPr="00F8464D">
        <w:rPr>
          <w:rFonts w:cstheme="minorHAnsi"/>
          <w:color w:val="000000" w:themeColor="text1"/>
        </w:rPr>
        <w:t xml:space="preserve"> must meet all requirements to function as a Group Member Representative.</w:t>
      </w:r>
    </w:p>
    <w:p w14:paraId="21493BEA" w14:textId="77777777" w:rsidR="00B44D51" w:rsidRPr="00F8464D" w:rsidRDefault="00B44D51" w:rsidP="00B44D51">
      <w:pPr>
        <w:pStyle w:val="ListParagraph"/>
        <w:rPr>
          <w:rFonts w:cstheme="minorHAnsi"/>
          <w:b/>
          <w:i/>
          <w:color w:val="000000" w:themeColor="text1"/>
        </w:rPr>
      </w:pPr>
    </w:p>
    <w:p w14:paraId="118C5667" w14:textId="77777777" w:rsidR="00B44D51" w:rsidRPr="00F8464D" w:rsidRDefault="00B44D51" w:rsidP="00B44D51">
      <w:pPr>
        <w:pStyle w:val="ListParagraph"/>
        <w:numPr>
          <w:ilvl w:val="1"/>
          <w:numId w:val="121"/>
        </w:numPr>
        <w:rPr>
          <w:rFonts w:cstheme="minorHAnsi"/>
          <w:b/>
          <w:i/>
          <w:color w:val="000000" w:themeColor="text1"/>
        </w:rPr>
      </w:pPr>
      <w:r w:rsidRPr="00F8464D">
        <w:rPr>
          <w:rFonts w:cstheme="minorHAnsi"/>
          <w:b/>
          <w:color w:val="000000" w:themeColor="text1"/>
        </w:rPr>
        <w:t xml:space="preserve">Annual Meeting Committee </w:t>
      </w:r>
    </w:p>
    <w:p w14:paraId="4FDB7174" w14:textId="77777777" w:rsidR="00B44D51" w:rsidRPr="00F8464D" w:rsidRDefault="00B44D51" w:rsidP="00B44D51">
      <w:pPr>
        <w:pStyle w:val="ListParagraph"/>
        <w:numPr>
          <w:ilvl w:val="2"/>
          <w:numId w:val="121"/>
        </w:numPr>
        <w:rPr>
          <w:rFonts w:cstheme="minorHAnsi"/>
          <w:b/>
          <w:i/>
          <w:color w:val="000000" w:themeColor="text1"/>
        </w:rPr>
      </w:pPr>
      <w:r w:rsidRPr="00F8464D">
        <w:rPr>
          <w:rFonts w:cstheme="minorHAnsi"/>
          <w:color w:val="000000" w:themeColor="text1"/>
        </w:rPr>
        <w:t>Chair: Admin Vice Chair</w:t>
      </w:r>
    </w:p>
    <w:p w14:paraId="309C4649" w14:textId="77777777" w:rsidR="00B44D51" w:rsidRPr="00F8464D" w:rsidRDefault="00B44D51" w:rsidP="00B44D51">
      <w:pPr>
        <w:pStyle w:val="ListParagraph"/>
        <w:numPr>
          <w:ilvl w:val="2"/>
          <w:numId w:val="121"/>
        </w:numPr>
        <w:rPr>
          <w:rFonts w:cstheme="minorHAnsi"/>
          <w:b/>
          <w:i/>
          <w:color w:val="000000" w:themeColor="text1"/>
        </w:rPr>
      </w:pPr>
      <w:r w:rsidRPr="00F8464D">
        <w:rPr>
          <w:rFonts w:cstheme="minorHAnsi"/>
          <w:color w:val="000000" w:themeColor="text1"/>
        </w:rPr>
        <w:t>Composition: minimum four (4) others</w:t>
      </w:r>
    </w:p>
    <w:p w14:paraId="76411B82" w14:textId="77777777" w:rsidR="00B44D51" w:rsidRPr="00F8464D" w:rsidRDefault="00B44D51" w:rsidP="00B44D51">
      <w:pPr>
        <w:pStyle w:val="ListParagraph"/>
        <w:numPr>
          <w:ilvl w:val="1"/>
          <w:numId w:val="116"/>
        </w:numPr>
        <w:ind w:left="1170" w:hanging="450"/>
        <w:rPr>
          <w:rFonts w:cstheme="minorHAnsi"/>
          <w:color w:val="000000" w:themeColor="text1"/>
        </w:rPr>
      </w:pPr>
      <w:r w:rsidRPr="00F8464D">
        <w:rPr>
          <w:rFonts w:cstheme="minorHAnsi"/>
          <w:color w:val="000000" w:themeColor="text1"/>
        </w:rPr>
        <w:t>One (1) athlete</w:t>
      </w:r>
    </w:p>
    <w:p w14:paraId="3AC944E3" w14:textId="77777777" w:rsidR="00B44D51" w:rsidRPr="00F8464D" w:rsidRDefault="00B44D51" w:rsidP="00B44D51">
      <w:pPr>
        <w:pStyle w:val="ListParagraph"/>
        <w:numPr>
          <w:ilvl w:val="1"/>
          <w:numId w:val="116"/>
        </w:numPr>
        <w:ind w:left="1170" w:hanging="450"/>
        <w:rPr>
          <w:rFonts w:cstheme="minorHAnsi"/>
          <w:color w:val="000000" w:themeColor="text1"/>
        </w:rPr>
      </w:pPr>
      <w:r w:rsidRPr="00F8464D">
        <w:rPr>
          <w:rFonts w:cstheme="minorHAnsi"/>
          <w:color w:val="000000" w:themeColor="text1"/>
        </w:rPr>
        <w:t>Three (3) others, may be non-board members</w:t>
      </w:r>
    </w:p>
    <w:p w14:paraId="56647947" w14:textId="77777777" w:rsidR="00B44D51" w:rsidRPr="00F8464D" w:rsidRDefault="00B44D51" w:rsidP="00B44D51">
      <w:pPr>
        <w:pStyle w:val="ListParagraph"/>
        <w:numPr>
          <w:ilvl w:val="1"/>
          <w:numId w:val="116"/>
        </w:numPr>
        <w:ind w:left="1170" w:hanging="450"/>
        <w:rPr>
          <w:rFonts w:cstheme="minorHAnsi"/>
          <w:color w:val="000000" w:themeColor="text1"/>
        </w:rPr>
      </w:pPr>
      <w:r w:rsidRPr="00F8464D">
        <w:rPr>
          <w:rFonts w:cstheme="minorHAnsi"/>
          <w:color w:val="000000" w:themeColor="text1"/>
        </w:rPr>
        <w:t>LSC Staff Liaison</w:t>
      </w:r>
    </w:p>
    <w:p w14:paraId="678D7733" w14:textId="77777777" w:rsidR="00B44D51" w:rsidRPr="00F8464D" w:rsidRDefault="00B44D51" w:rsidP="00B44D51">
      <w:pPr>
        <w:rPr>
          <w:rFonts w:cstheme="minorHAnsi"/>
          <w:b/>
          <w:i/>
          <w:color w:val="000000" w:themeColor="text1"/>
        </w:rPr>
      </w:pPr>
    </w:p>
    <w:p w14:paraId="3922DAA3" w14:textId="77777777" w:rsidR="00B44D51" w:rsidRPr="00824611" w:rsidRDefault="00B44D51" w:rsidP="00B44D51">
      <w:pPr>
        <w:pStyle w:val="ListParagraph"/>
        <w:numPr>
          <w:ilvl w:val="1"/>
          <w:numId w:val="121"/>
        </w:numPr>
        <w:rPr>
          <w:rFonts w:cstheme="minorHAnsi"/>
          <w:b/>
          <w:i/>
          <w:color w:val="000000" w:themeColor="text1"/>
        </w:rPr>
      </w:pPr>
      <w:r w:rsidRPr="00F8464D">
        <w:rPr>
          <w:rFonts w:cstheme="minorHAnsi"/>
          <w:b/>
          <w:color w:val="000000" w:themeColor="text1"/>
        </w:rPr>
        <w:t>Annual Meeting Planning Timeline</w:t>
      </w:r>
    </w:p>
    <w:p w14:paraId="092A6367" w14:textId="77777777" w:rsidR="00B44D51" w:rsidRPr="00F8464D" w:rsidRDefault="00B44D51" w:rsidP="00B44D51">
      <w:pPr>
        <w:pStyle w:val="ListParagraph"/>
        <w:numPr>
          <w:ilvl w:val="0"/>
          <w:numId w:val="117"/>
        </w:numPr>
        <w:rPr>
          <w:rFonts w:cstheme="minorHAnsi"/>
          <w:color w:val="000000" w:themeColor="text1"/>
        </w:rPr>
      </w:pPr>
      <w:r w:rsidRPr="00F8464D">
        <w:rPr>
          <w:rFonts w:cstheme="minorHAnsi"/>
          <w:color w:val="000000" w:themeColor="text1"/>
        </w:rPr>
        <w:t>Annual Meeting Date selection by September 1</w:t>
      </w:r>
    </w:p>
    <w:p w14:paraId="3A342522" w14:textId="77777777" w:rsidR="00B44D51" w:rsidRPr="00F8464D" w:rsidRDefault="00B44D51" w:rsidP="00B44D51">
      <w:pPr>
        <w:pStyle w:val="ListParagraph"/>
        <w:numPr>
          <w:ilvl w:val="0"/>
          <w:numId w:val="161"/>
        </w:numPr>
        <w:rPr>
          <w:rFonts w:cstheme="minorHAnsi"/>
          <w:color w:val="000000" w:themeColor="text1"/>
        </w:rPr>
      </w:pPr>
      <w:r w:rsidRPr="00F8464D">
        <w:rPr>
          <w:rFonts w:cstheme="minorHAnsi"/>
          <w:color w:val="000000" w:themeColor="text1"/>
        </w:rPr>
        <w:t>Determined by the Board of Directors</w:t>
      </w:r>
    </w:p>
    <w:p w14:paraId="7D816476" w14:textId="77777777" w:rsidR="00B44D51" w:rsidRPr="00F8464D" w:rsidRDefault="00B44D51" w:rsidP="00B44D51">
      <w:pPr>
        <w:pStyle w:val="ListParagraph"/>
        <w:numPr>
          <w:ilvl w:val="0"/>
          <w:numId w:val="161"/>
        </w:numPr>
        <w:rPr>
          <w:rFonts w:cstheme="minorHAnsi"/>
          <w:color w:val="000000" w:themeColor="text1"/>
        </w:rPr>
      </w:pPr>
      <w:r>
        <w:rPr>
          <w:rFonts w:cstheme="minorHAnsi"/>
          <w:color w:val="000000" w:themeColor="text1"/>
        </w:rPr>
        <w:t>R</w:t>
      </w:r>
      <w:r w:rsidRPr="00F8464D">
        <w:rPr>
          <w:rFonts w:cstheme="minorHAnsi"/>
          <w:color w:val="000000" w:themeColor="text1"/>
        </w:rPr>
        <w:t>easonable effort</w:t>
      </w:r>
      <w:r>
        <w:rPr>
          <w:rFonts w:cstheme="minorHAnsi"/>
          <w:color w:val="000000" w:themeColor="text1"/>
        </w:rPr>
        <w:t>s</w:t>
      </w:r>
      <w:r w:rsidRPr="00F8464D">
        <w:rPr>
          <w:rFonts w:cstheme="minorHAnsi"/>
          <w:color w:val="000000" w:themeColor="text1"/>
        </w:rPr>
        <w:t xml:space="preserve"> shall be made to avoid swimming-related scheduling </w:t>
      </w:r>
      <w:proofErr w:type="gramStart"/>
      <w:r w:rsidRPr="00F8464D">
        <w:rPr>
          <w:rFonts w:cstheme="minorHAnsi"/>
          <w:color w:val="000000" w:themeColor="text1"/>
        </w:rPr>
        <w:t>conflicts</w:t>
      </w:r>
      <w:proofErr w:type="gramEnd"/>
      <w:r w:rsidRPr="00F8464D">
        <w:rPr>
          <w:rFonts w:cstheme="minorHAnsi"/>
          <w:color w:val="000000" w:themeColor="text1"/>
        </w:rPr>
        <w:t xml:space="preserve"> but this cannot be </w:t>
      </w:r>
      <w:proofErr w:type="gramStart"/>
      <w:r w:rsidRPr="00F8464D">
        <w:rPr>
          <w:rFonts w:cstheme="minorHAnsi"/>
          <w:color w:val="000000" w:themeColor="text1"/>
        </w:rPr>
        <w:t>assured</w:t>
      </w:r>
      <w:proofErr w:type="gramEnd"/>
      <w:r w:rsidRPr="00F8464D">
        <w:rPr>
          <w:rFonts w:cstheme="minorHAnsi"/>
          <w:color w:val="000000" w:themeColor="text1"/>
        </w:rPr>
        <w:t>.</w:t>
      </w:r>
    </w:p>
    <w:p w14:paraId="67F7FE46" w14:textId="77777777" w:rsidR="00B44D51" w:rsidRPr="00F8464D" w:rsidRDefault="00B44D51" w:rsidP="00B44D51">
      <w:pPr>
        <w:pStyle w:val="ListParagraph"/>
        <w:numPr>
          <w:ilvl w:val="0"/>
          <w:numId w:val="117"/>
        </w:numPr>
        <w:rPr>
          <w:rFonts w:cstheme="minorHAnsi"/>
          <w:color w:val="000000" w:themeColor="text1"/>
        </w:rPr>
      </w:pPr>
      <w:r w:rsidRPr="00F8464D">
        <w:rPr>
          <w:rFonts w:cstheme="minorHAnsi"/>
          <w:color w:val="000000" w:themeColor="text1"/>
        </w:rPr>
        <w:t>Site Selection by September 1</w:t>
      </w:r>
    </w:p>
    <w:p w14:paraId="2FE2A390" w14:textId="77777777" w:rsidR="00B44D51" w:rsidRPr="00F8464D" w:rsidRDefault="00B44D51" w:rsidP="00B44D51">
      <w:pPr>
        <w:pStyle w:val="ListParagraph"/>
        <w:numPr>
          <w:ilvl w:val="0"/>
          <w:numId w:val="118"/>
        </w:numPr>
        <w:ind w:left="1170" w:hanging="450"/>
        <w:rPr>
          <w:rFonts w:cstheme="minorHAnsi"/>
          <w:color w:val="000000" w:themeColor="text1"/>
        </w:rPr>
      </w:pPr>
      <w:r w:rsidRPr="00F8464D">
        <w:rPr>
          <w:rFonts w:cstheme="minorHAnsi"/>
          <w:color w:val="000000" w:themeColor="text1"/>
        </w:rPr>
        <w:t>Determined by the Board of Directors</w:t>
      </w:r>
    </w:p>
    <w:p w14:paraId="24A9A6E0" w14:textId="77777777" w:rsidR="00B44D51" w:rsidRPr="00F8464D" w:rsidRDefault="00B44D51" w:rsidP="00B44D51">
      <w:pPr>
        <w:pStyle w:val="ListParagraph"/>
        <w:numPr>
          <w:ilvl w:val="0"/>
          <w:numId w:val="118"/>
        </w:numPr>
        <w:ind w:left="1170" w:hanging="450"/>
        <w:rPr>
          <w:rFonts w:cstheme="minorHAnsi"/>
          <w:color w:val="000000" w:themeColor="text1"/>
        </w:rPr>
      </w:pPr>
      <w:r w:rsidRPr="00F8464D">
        <w:rPr>
          <w:rFonts w:cstheme="minorHAnsi"/>
          <w:color w:val="000000" w:themeColor="text1"/>
        </w:rPr>
        <w:t>Rotate between Southeast, West and North Regions of the LSC</w:t>
      </w:r>
    </w:p>
    <w:p w14:paraId="1B73B7DE" w14:textId="77777777" w:rsidR="00B44D51" w:rsidRPr="00F8464D" w:rsidRDefault="00B44D51" w:rsidP="00B44D51">
      <w:pPr>
        <w:pStyle w:val="ListParagraph"/>
        <w:numPr>
          <w:ilvl w:val="0"/>
          <w:numId w:val="118"/>
        </w:numPr>
        <w:ind w:left="1170" w:hanging="450"/>
        <w:rPr>
          <w:rFonts w:cstheme="minorHAnsi"/>
          <w:color w:val="000000" w:themeColor="text1"/>
        </w:rPr>
      </w:pPr>
      <w:proofErr w:type="spellStart"/>
      <w:r w:rsidRPr="00F8464D">
        <w:rPr>
          <w:rFonts w:cstheme="minorHAnsi"/>
          <w:color w:val="000000" w:themeColor="text1"/>
        </w:rPr>
        <w:t>Swimposiums</w:t>
      </w:r>
      <w:proofErr w:type="spellEnd"/>
      <w:r w:rsidRPr="00F8464D">
        <w:rPr>
          <w:rFonts w:cstheme="minorHAnsi"/>
          <w:color w:val="000000" w:themeColor="text1"/>
        </w:rPr>
        <w:t xml:space="preserve"> shall be held in Southeast Wisconsin due to airport access for USA Swimming speakers. </w:t>
      </w:r>
      <w:proofErr w:type="spellStart"/>
      <w:r w:rsidRPr="00F8464D">
        <w:rPr>
          <w:rFonts w:cstheme="minorHAnsi"/>
          <w:color w:val="000000" w:themeColor="text1"/>
        </w:rPr>
        <w:t>Swimposiums</w:t>
      </w:r>
      <w:proofErr w:type="spellEnd"/>
      <w:r w:rsidRPr="00F8464D">
        <w:rPr>
          <w:rFonts w:cstheme="minorHAnsi"/>
          <w:color w:val="000000" w:themeColor="text1"/>
        </w:rPr>
        <w:t xml:space="preserve"> are to be applied for every three (3) years, or as USA Swimming allows</w:t>
      </w:r>
    </w:p>
    <w:p w14:paraId="416186FB" w14:textId="77777777" w:rsidR="00B44D51" w:rsidRPr="00F8464D" w:rsidRDefault="00B44D51" w:rsidP="00B44D51">
      <w:pPr>
        <w:pStyle w:val="ListParagraph"/>
        <w:numPr>
          <w:ilvl w:val="0"/>
          <w:numId w:val="117"/>
        </w:numPr>
        <w:rPr>
          <w:rFonts w:cstheme="minorHAnsi"/>
          <w:color w:val="000000" w:themeColor="text1"/>
        </w:rPr>
      </w:pPr>
      <w:r w:rsidRPr="00F8464D">
        <w:rPr>
          <w:rFonts w:cstheme="minorHAnsi"/>
          <w:color w:val="000000" w:themeColor="text1"/>
        </w:rPr>
        <w:t>Agenda and General Format</w:t>
      </w:r>
    </w:p>
    <w:p w14:paraId="55842206" w14:textId="77777777" w:rsidR="00B44D51" w:rsidRPr="00F8464D" w:rsidRDefault="00B44D51" w:rsidP="00B44D51">
      <w:pPr>
        <w:pStyle w:val="ListParagraph"/>
        <w:numPr>
          <w:ilvl w:val="0"/>
          <w:numId w:val="119"/>
        </w:numPr>
        <w:ind w:left="1170" w:hanging="450"/>
        <w:rPr>
          <w:rFonts w:cstheme="minorHAnsi"/>
          <w:color w:val="000000" w:themeColor="text1"/>
        </w:rPr>
      </w:pPr>
      <w:r w:rsidRPr="00F8464D">
        <w:rPr>
          <w:rFonts w:cstheme="minorHAnsi"/>
          <w:color w:val="000000" w:themeColor="text1"/>
        </w:rPr>
        <w:t>Determined by the Board of Directors, the General Chair, and the Annual Meeting Committee, and to include:</w:t>
      </w:r>
    </w:p>
    <w:p w14:paraId="491A2E06" w14:textId="77777777" w:rsidR="00B44D51" w:rsidRPr="00F8464D" w:rsidRDefault="00B44D51" w:rsidP="00B44D51">
      <w:pPr>
        <w:pStyle w:val="ListParagraph"/>
        <w:numPr>
          <w:ilvl w:val="1"/>
          <w:numId w:val="119"/>
        </w:numPr>
        <w:rPr>
          <w:rFonts w:cstheme="minorHAnsi"/>
          <w:color w:val="000000" w:themeColor="text1"/>
        </w:rPr>
      </w:pPr>
      <w:r w:rsidRPr="00F8464D">
        <w:rPr>
          <w:rFonts w:cstheme="minorHAnsi"/>
          <w:color w:val="000000" w:themeColor="text1"/>
        </w:rPr>
        <w:t>Board of Director’s meeting</w:t>
      </w:r>
    </w:p>
    <w:p w14:paraId="0C6480F6" w14:textId="77777777" w:rsidR="00B44D51" w:rsidRPr="00F8464D" w:rsidRDefault="00B44D51" w:rsidP="00B44D51">
      <w:pPr>
        <w:pStyle w:val="ListParagraph"/>
        <w:numPr>
          <w:ilvl w:val="1"/>
          <w:numId w:val="119"/>
        </w:numPr>
        <w:rPr>
          <w:rFonts w:cstheme="minorHAnsi"/>
          <w:color w:val="000000" w:themeColor="text1"/>
        </w:rPr>
      </w:pPr>
      <w:r w:rsidRPr="00F8464D">
        <w:rPr>
          <w:rFonts w:cstheme="minorHAnsi"/>
          <w:color w:val="000000" w:themeColor="text1"/>
        </w:rPr>
        <w:t>House of Delegates’ meeting</w:t>
      </w:r>
    </w:p>
    <w:p w14:paraId="06B41C9C" w14:textId="77777777" w:rsidR="00B44D51" w:rsidRPr="00F8464D" w:rsidRDefault="00B44D51" w:rsidP="00B44D51">
      <w:pPr>
        <w:pStyle w:val="ListParagraph"/>
        <w:numPr>
          <w:ilvl w:val="1"/>
          <w:numId w:val="119"/>
        </w:numPr>
        <w:rPr>
          <w:rFonts w:cstheme="minorHAnsi"/>
          <w:color w:val="000000" w:themeColor="text1"/>
        </w:rPr>
      </w:pPr>
      <w:r w:rsidRPr="00F8464D">
        <w:rPr>
          <w:rFonts w:cstheme="minorHAnsi"/>
          <w:color w:val="000000" w:themeColor="text1"/>
        </w:rPr>
        <w:t>Election of Athlete and Coach Representatives</w:t>
      </w:r>
    </w:p>
    <w:p w14:paraId="46BA4BD6" w14:textId="77777777" w:rsidR="00B44D51" w:rsidRDefault="00B44D51" w:rsidP="00B44D51">
      <w:pPr>
        <w:pStyle w:val="ListParagraph"/>
        <w:numPr>
          <w:ilvl w:val="1"/>
          <w:numId w:val="119"/>
        </w:numPr>
        <w:rPr>
          <w:rFonts w:cstheme="minorHAnsi"/>
          <w:color w:val="000000" w:themeColor="text1"/>
        </w:rPr>
      </w:pPr>
      <w:r w:rsidRPr="00F8464D">
        <w:rPr>
          <w:rFonts w:cstheme="minorHAnsi"/>
          <w:color w:val="000000" w:themeColor="text1"/>
        </w:rPr>
        <w:t>Athlete Clinic</w:t>
      </w:r>
    </w:p>
    <w:p w14:paraId="73FC2F4D" w14:textId="77777777" w:rsidR="00B44D51" w:rsidRDefault="00B44D51" w:rsidP="00B44D51">
      <w:pPr>
        <w:pStyle w:val="ListParagraph"/>
        <w:numPr>
          <w:ilvl w:val="1"/>
          <w:numId w:val="119"/>
        </w:numPr>
        <w:rPr>
          <w:rFonts w:cstheme="minorHAnsi"/>
          <w:color w:val="000000" w:themeColor="text1"/>
        </w:rPr>
      </w:pPr>
      <w:r w:rsidRPr="007A288A">
        <w:rPr>
          <w:rFonts w:cstheme="minorHAnsi"/>
          <w:color w:val="000000" w:themeColor="text1"/>
        </w:rPr>
        <w:t>General Education session(s), followed by choice of education tracts</w:t>
      </w:r>
    </w:p>
    <w:p w14:paraId="2CAF7FA8" w14:textId="77777777" w:rsidR="00B44D51" w:rsidRPr="00F8464D" w:rsidRDefault="00B44D51" w:rsidP="00B44D51">
      <w:pPr>
        <w:pStyle w:val="ListParagraph"/>
        <w:numPr>
          <w:ilvl w:val="1"/>
          <w:numId w:val="119"/>
        </w:numPr>
        <w:rPr>
          <w:rFonts w:cstheme="minorHAnsi"/>
          <w:color w:val="000000" w:themeColor="text1"/>
        </w:rPr>
      </w:pPr>
      <w:r w:rsidRPr="007A288A">
        <w:rPr>
          <w:rFonts w:cstheme="minorHAnsi"/>
          <w:color w:val="000000" w:themeColor="text1"/>
        </w:rPr>
        <w:t xml:space="preserve">Wisconsin Swimming shall offer a </w:t>
      </w:r>
      <w:proofErr w:type="spellStart"/>
      <w:r w:rsidRPr="007A288A">
        <w:rPr>
          <w:rFonts w:cstheme="minorHAnsi"/>
          <w:color w:val="000000" w:themeColor="text1"/>
        </w:rPr>
        <w:t>Swimposium</w:t>
      </w:r>
      <w:proofErr w:type="spellEnd"/>
      <w:r w:rsidRPr="007A288A">
        <w:rPr>
          <w:rFonts w:cstheme="minorHAnsi"/>
          <w:color w:val="000000" w:themeColor="text1"/>
        </w:rPr>
        <w:t xml:space="preserve"> in the years for which it is eligible through USA Swimming Policy and Procedure.</w:t>
      </w:r>
    </w:p>
    <w:p w14:paraId="63C10C0C" w14:textId="77777777" w:rsidR="00B44D51" w:rsidRDefault="00B44D51" w:rsidP="00B44D51">
      <w:pPr>
        <w:pStyle w:val="ListParagraph"/>
        <w:numPr>
          <w:ilvl w:val="0"/>
          <w:numId w:val="119"/>
        </w:numPr>
        <w:ind w:left="1170" w:hanging="450"/>
        <w:rPr>
          <w:rFonts w:cstheme="minorHAnsi"/>
          <w:color w:val="000000" w:themeColor="text1"/>
        </w:rPr>
      </w:pPr>
      <w:r>
        <w:rPr>
          <w:rFonts w:cstheme="minorHAnsi"/>
          <w:color w:val="000000" w:themeColor="text1"/>
        </w:rPr>
        <w:t>A “Consent Agenda” shall not be utilized.</w:t>
      </w:r>
    </w:p>
    <w:p w14:paraId="7FF81527" w14:textId="77777777" w:rsidR="00B44D51" w:rsidRPr="007A288A" w:rsidRDefault="00B44D51" w:rsidP="00B44D51">
      <w:pPr>
        <w:pStyle w:val="ListParagraph"/>
        <w:ind w:left="1440"/>
        <w:rPr>
          <w:rFonts w:cstheme="minorHAnsi"/>
          <w:color w:val="000000" w:themeColor="text1"/>
        </w:rPr>
      </w:pPr>
    </w:p>
    <w:p w14:paraId="6B506F7A" w14:textId="77777777" w:rsidR="00B44D51" w:rsidRPr="00F8464D" w:rsidRDefault="00B44D51" w:rsidP="00B44D51">
      <w:pPr>
        <w:pStyle w:val="ListParagraph"/>
        <w:numPr>
          <w:ilvl w:val="1"/>
          <w:numId w:val="121"/>
        </w:numPr>
        <w:rPr>
          <w:rFonts w:cstheme="minorHAnsi"/>
          <w:b/>
          <w:color w:val="000000" w:themeColor="text1"/>
        </w:rPr>
      </w:pPr>
      <w:r w:rsidRPr="00F8464D">
        <w:rPr>
          <w:rFonts w:cstheme="minorHAnsi"/>
          <w:b/>
          <w:color w:val="000000" w:themeColor="text1"/>
        </w:rPr>
        <w:t>Annual Meeting Fees</w:t>
      </w:r>
    </w:p>
    <w:p w14:paraId="07D19455" w14:textId="77777777" w:rsidR="00B44D51" w:rsidRPr="00F8464D" w:rsidRDefault="00B44D51" w:rsidP="00B44D51">
      <w:pPr>
        <w:pStyle w:val="ListParagraph"/>
        <w:numPr>
          <w:ilvl w:val="0"/>
          <w:numId w:val="120"/>
        </w:numPr>
        <w:rPr>
          <w:rFonts w:cstheme="minorHAnsi"/>
          <w:b/>
          <w:color w:val="000000" w:themeColor="text1"/>
        </w:rPr>
      </w:pPr>
      <w:r w:rsidRPr="00F8464D">
        <w:rPr>
          <w:rFonts w:cstheme="minorHAnsi"/>
          <w:color w:val="000000" w:themeColor="text1"/>
        </w:rPr>
        <w:t xml:space="preserve">There will be no fee for the registered Group Member Representative and the </w:t>
      </w:r>
    </w:p>
    <w:p w14:paraId="0E3441D8" w14:textId="77777777" w:rsidR="00B44D51" w:rsidRPr="00F8464D" w:rsidRDefault="00B44D51" w:rsidP="00B44D51">
      <w:pPr>
        <w:pStyle w:val="ListParagraph"/>
        <w:ind w:left="360" w:firstLine="360"/>
        <w:rPr>
          <w:rFonts w:cstheme="minorHAnsi"/>
          <w:color w:val="000000" w:themeColor="text1"/>
        </w:rPr>
      </w:pPr>
      <w:r w:rsidRPr="00F8464D">
        <w:rPr>
          <w:rFonts w:cstheme="minorHAnsi"/>
          <w:color w:val="000000" w:themeColor="text1"/>
        </w:rPr>
        <w:t xml:space="preserve">Athlete Representative who </w:t>
      </w:r>
      <w:proofErr w:type="gramStart"/>
      <w:r w:rsidRPr="00F8464D">
        <w:rPr>
          <w:rFonts w:cstheme="minorHAnsi"/>
          <w:color w:val="000000" w:themeColor="text1"/>
        </w:rPr>
        <w:t>attend</w:t>
      </w:r>
      <w:proofErr w:type="gramEnd"/>
      <w:r w:rsidRPr="00F8464D">
        <w:rPr>
          <w:rFonts w:cstheme="minorHAnsi"/>
          <w:color w:val="000000" w:themeColor="text1"/>
        </w:rPr>
        <w:t xml:space="preserve"> the Annual Meeting.</w:t>
      </w:r>
    </w:p>
    <w:p w14:paraId="05CEC175" w14:textId="77777777" w:rsidR="00B44D51" w:rsidRPr="00F8464D" w:rsidRDefault="00B44D51" w:rsidP="00B44D51">
      <w:pPr>
        <w:pStyle w:val="ListParagraph"/>
        <w:numPr>
          <w:ilvl w:val="0"/>
          <w:numId w:val="120"/>
        </w:numPr>
        <w:ind w:left="720" w:hanging="720"/>
        <w:rPr>
          <w:rFonts w:cstheme="minorHAnsi"/>
          <w:b/>
          <w:color w:val="000000" w:themeColor="text1"/>
        </w:rPr>
      </w:pPr>
      <w:r w:rsidRPr="00F8464D">
        <w:rPr>
          <w:rFonts w:cstheme="minorHAnsi"/>
          <w:color w:val="000000" w:themeColor="text1"/>
        </w:rPr>
        <w:t>Additional attendees from the Club will be charged a reasonable amount as determined by the Board of Directors.</w:t>
      </w:r>
    </w:p>
    <w:p w14:paraId="67E04BA4" w14:textId="77777777" w:rsidR="00B44D51" w:rsidRPr="00F8464D" w:rsidRDefault="00B44D51" w:rsidP="00B44D51">
      <w:pPr>
        <w:rPr>
          <w:rFonts w:cstheme="minorHAnsi"/>
          <w:b/>
          <w:color w:val="000000" w:themeColor="text1"/>
        </w:rPr>
      </w:pPr>
    </w:p>
    <w:p w14:paraId="22C2BDE1" w14:textId="77777777" w:rsidR="00B44D51" w:rsidRPr="00F8464D" w:rsidRDefault="00B44D51" w:rsidP="00B44D51">
      <w:pPr>
        <w:pStyle w:val="ListParagraph"/>
        <w:keepNext/>
        <w:keepLines/>
        <w:numPr>
          <w:ilvl w:val="1"/>
          <w:numId w:val="121"/>
        </w:numPr>
        <w:rPr>
          <w:rFonts w:cstheme="minorHAnsi"/>
          <w:b/>
          <w:color w:val="000000" w:themeColor="text1"/>
        </w:rPr>
      </w:pPr>
      <w:r w:rsidRPr="00F8464D">
        <w:rPr>
          <w:rFonts w:cstheme="minorHAnsi"/>
          <w:b/>
          <w:color w:val="000000" w:themeColor="text1"/>
        </w:rPr>
        <w:t>Hotel Accommodations</w:t>
      </w:r>
    </w:p>
    <w:p w14:paraId="23FB1869" w14:textId="77777777" w:rsidR="00B44D51" w:rsidRPr="008B67BA" w:rsidRDefault="00B44D51" w:rsidP="00B44D51">
      <w:pPr>
        <w:pStyle w:val="DefaultText"/>
        <w:keepNext/>
        <w:keepLines/>
        <w:ind w:left="720" w:hanging="720"/>
        <w:contextualSpacing/>
        <w:rPr>
          <w:rFonts w:cstheme="minorHAnsi"/>
          <w:b/>
          <w:color w:val="000000" w:themeColor="text1"/>
        </w:rPr>
      </w:pPr>
      <w:proofErr w:type="gramStart"/>
      <w:r w:rsidRPr="00824611">
        <w:rPr>
          <w:rFonts w:asciiTheme="minorHAnsi" w:hAnsiTheme="minorHAnsi" w:cstheme="minorHAnsi"/>
          <w:color w:val="000000" w:themeColor="text1"/>
        </w:rPr>
        <w:t xml:space="preserve">24.5.1 </w:t>
      </w:r>
      <w:r>
        <w:rPr>
          <w:rFonts w:asciiTheme="minorHAnsi" w:hAnsiTheme="minorHAnsi" w:cstheme="minorHAnsi"/>
          <w:color w:val="000000" w:themeColor="text1"/>
        </w:rPr>
        <w:t xml:space="preserve"> </w:t>
      </w:r>
      <w:r w:rsidRPr="00824611">
        <w:rPr>
          <w:rFonts w:asciiTheme="minorHAnsi" w:hAnsiTheme="minorHAnsi" w:cstheme="minorHAnsi"/>
          <w:color w:val="000000" w:themeColor="text1"/>
        </w:rPr>
        <w:t>A</w:t>
      </w:r>
      <w:proofErr w:type="gramEnd"/>
      <w:r w:rsidRPr="00824611">
        <w:rPr>
          <w:rFonts w:asciiTheme="minorHAnsi" w:hAnsiTheme="minorHAnsi" w:cstheme="minorHAnsi"/>
          <w:color w:val="000000" w:themeColor="text1"/>
        </w:rPr>
        <w:t xml:space="preserve"> block of hotel rooms with reduced rates will be obtained and made available on a first come/first serve basis.</w:t>
      </w:r>
    </w:p>
    <w:p w14:paraId="72E44C68" w14:textId="77777777" w:rsidR="00B44D51" w:rsidRPr="008B67BA" w:rsidRDefault="00B44D51" w:rsidP="00B44D51">
      <w:pPr>
        <w:pStyle w:val="DefaultText"/>
        <w:contextualSpacing/>
        <w:rPr>
          <w:rFonts w:cstheme="minorHAnsi"/>
          <w:b/>
          <w:color w:val="000000" w:themeColor="text1"/>
        </w:rPr>
      </w:pPr>
    </w:p>
    <w:p w14:paraId="3B5430EF" w14:textId="77777777" w:rsidR="00B44D51" w:rsidRPr="00824611" w:rsidRDefault="00B44D51" w:rsidP="00B44D51">
      <w:pPr>
        <w:pStyle w:val="DefaultText"/>
        <w:contextualSpacing/>
        <w:rPr>
          <w:rFonts w:asciiTheme="minorHAnsi" w:hAnsiTheme="minorHAnsi" w:cstheme="minorHAnsi"/>
          <w:color w:val="000000" w:themeColor="text1"/>
        </w:rPr>
      </w:pPr>
      <w:r w:rsidRPr="00824611">
        <w:rPr>
          <w:rFonts w:asciiTheme="minorHAnsi" w:hAnsiTheme="minorHAnsi" w:cstheme="minorHAnsi"/>
          <w:b/>
          <w:bCs/>
          <w:color w:val="000000" w:themeColor="text1"/>
        </w:rPr>
        <w:lastRenderedPageBreak/>
        <w:t xml:space="preserve">24.6  </w:t>
      </w:r>
      <w:r>
        <w:rPr>
          <w:rFonts w:asciiTheme="minorHAnsi" w:hAnsiTheme="minorHAnsi" w:cstheme="minorHAnsi"/>
          <w:b/>
          <w:bCs/>
          <w:color w:val="000000" w:themeColor="text1"/>
        </w:rPr>
        <w:t xml:space="preserve">  </w:t>
      </w:r>
      <w:r w:rsidRPr="00824611">
        <w:rPr>
          <w:rFonts w:asciiTheme="minorHAnsi" w:hAnsiTheme="minorHAnsi" w:cstheme="minorHAnsi"/>
          <w:b/>
          <w:bCs/>
          <w:color w:val="000000" w:themeColor="text1"/>
        </w:rPr>
        <w:t>Annual Awards Banquet</w:t>
      </w:r>
    </w:p>
    <w:p w14:paraId="27E6241B" w14:textId="77777777" w:rsidR="00B44D51" w:rsidRDefault="00B44D51" w:rsidP="00B44D51">
      <w:pPr>
        <w:pStyle w:val="DefaultText"/>
        <w:ind w:left="720" w:hanging="720"/>
        <w:contextualSpacing/>
        <w:rPr>
          <w:rFonts w:asciiTheme="minorHAnsi" w:hAnsiTheme="minorHAnsi" w:cstheme="minorHAnsi"/>
          <w:color w:val="000000" w:themeColor="text1"/>
        </w:rPr>
      </w:pPr>
      <w:proofErr w:type="gramStart"/>
      <w:r w:rsidRPr="00824611">
        <w:rPr>
          <w:rFonts w:asciiTheme="minorHAnsi" w:hAnsiTheme="minorHAnsi" w:cstheme="minorHAnsi"/>
          <w:color w:val="000000" w:themeColor="text1"/>
        </w:rPr>
        <w:t xml:space="preserve">24.6.1 </w:t>
      </w:r>
      <w:r>
        <w:rPr>
          <w:rFonts w:asciiTheme="minorHAnsi" w:hAnsiTheme="minorHAnsi" w:cstheme="minorHAnsi"/>
          <w:color w:val="000000" w:themeColor="text1"/>
        </w:rPr>
        <w:t xml:space="preserve"> </w:t>
      </w:r>
      <w:r w:rsidRPr="00824611">
        <w:rPr>
          <w:rFonts w:asciiTheme="minorHAnsi" w:hAnsiTheme="minorHAnsi" w:cstheme="minorHAnsi"/>
          <w:color w:val="000000" w:themeColor="text1"/>
        </w:rPr>
        <w:t>Location</w:t>
      </w:r>
      <w:proofErr w:type="gramEnd"/>
      <w:r w:rsidRPr="00824611">
        <w:rPr>
          <w:rFonts w:asciiTheme="minorHAnsi" w:hAnsiTheme="minorHAnsi" w:cstheme="minorHAnsi"/>
          <w:color w:val="000000" w:themeColor="text1"/>
        </w:rPr>
        <w:t>, date and details of the Annual Awards Banquet to be determined by the Board of Directors with the advice of the Athlete and Coaches Representatives.</w:t>
      </w:r>
    </w:p>
    <w:p w14:paraId="4303ED22" w14:textId="77777777" w:rsidR="00B44D51" w:rsidRDefault="00B44D51" w:rsidP="00B44D51">
      <w:pPr>
        <w:pStyle w:val="DefaultText"/>
        <w:ind w:left="720" w:hanging="720"/>
        <w:contextualSpacing/>
        <w:rPr>
          <w:rFonts w:asciiTheme="minorHAnsi" w:hAnsiTheme="minorHAnsi" w:cstheme="minorHAnsi"/>
          <w:color w:val="000000" w:themeColor="text1"/>
        </w:rPr>
      </w:pPr>
    </w:p>
    <w:p w14:paraId="08AD1C94" w14:textId="77777777" w:rsidR="00B44D51" w:rsidRPr="00824611" w:rsidRDefault="00B44D51" w:rsidP="00B44D51">
      <w:pPr>
        <w:pStyle w:val="DefaultText"/>
        <w:contextualSpacing/>
        <w:rPr>
          <w:rFonts w:asciiTheme="minorHAnsi" w:hAnsiTheme="minorHAnsi" w:cstheme="minorHAnsi"/>
          <w:color w:val="000000" w:themeColor="text1"/>
        </w:rPr>
      </w:pPr>
      <w:r w:rsidRPr="00824611">
        <w:rPr>
          <w:rFonts w:asciiTheme="minorHAnsi" w:hAnsiTheme="minorHAnsi" w:cstheme="minorHAnsi"/>
          <w:b/>
          <w:bCs/>
          <w:color w:val="000000" w:themeColor="text1"/>
        </w:rPr>
        <w:t>24.</w:t>
      </w:r>
      <w:r>
        <w:rPr>
          <w:rFonts w:asciiTheme="minorHAnsi" w:hAnsiTheme="minorHAnsi" w:cstheme="minorHAnsi"/>
          <w:b/>
          <w:bCs/>
          <w:color w:val="000000" w:themeColor="text1"/>
        </w:rPr>
        <w:t>7</w:t>
      </w:r>
      <w:r w:rsidRPr="00824611">
        <w:rPr>
          <w:rFonts w:asciiTheme="minorHAnsi" w:hAnsiTheme="minorHAnsi" w:cstheme="minorHAnsi"/>
          <w:b/>
          <w:bCs/>
          <w:color w:val="000000" w:themeColor="text1"/>
        </w:rPr>
        <w:t xml:space="preserve">  </w:t>
      </w:r>
      <w:r>
        <w:rPr>
          <w:rFonts w:asciiTheme="minorHAnsi" w:hAnsiTheme="minorHAnsi" w:cstheme="minorHAnsi"/>
          <w:b/>
          <w:bCs/>
          <w:color w:val="000000" w:themeColor="text1"/>
        </w:rPr>
        <w:t xml:space="preserve">  Regular Meetings of the House of Delegates</w:t>
      </w:r>
    </w:p>
    <w:p w14:paraId="742E0A77" w14:textId="140A9575" w:rsidR="00B44D51" w:rsidRDefault="00B44D51" w:rsidP="00B44D51">
      <w:pPr>
        <w:pStyle w:val="DefaultText"/>
        <w:ind w:left="720" w:hanging="720"/>
        <w:contextualSpacing/>
        <w:rPr>
          <w:rFonts w:asciiTheme="minorHAnsi" w:hAnsiTheme="minorHAnsi" w:cstheme="minorHAnsi"/>
          <w:color w:val="000000" w:themeColor="text1"/>
        </w:rPr>
      </w:pPr>
      <w:proofErr w:type="gramStart"/>
      <w:r w:rsidRPr="00824611">
        <w:rPr>
          <w:rFonts w:asciiTheme="minorHAnsi" w:hAnsiTheme="minorHAnsi" w:cstheme="minorHAnsi"/>
          <w:color w:val="000000" w:themeColor="text1"/>
        </w:rPr>
        <w:t>24.</w:t>
      </w:r>
      <w:r>
        <w:rPr>
          <w:rFonts w:asciiTheme="minorHAnsi" w:hAnsiTheme="minorHAnsi" w:cstheme="minorHAnsi"/>
          <w:color w:val="000000" w:themeColor="text1"/>
        </w:rPr>
        <w:t>7</w:t>
      </w:r>
      <w:r w:rsidRPr="00824611">
        <w:rPr>
          <w:rFonts w:asciiTheme="minorHAnsi" w:hAnsiTheme="minorHAnsi" w:cstheme="minorHAnsi"/>
          <w:color w:val="000000" w:themeColor="text1"/>
        </w:rPr>
        <w:t xml:space="preserve">.1 </w:t>
      </w:r>
      <w:r>
        <w:rPr>
          <w:rFonts w:asciiTheme="minorHAnsi" w:hAnsiTheme="minorHAnsi" w:cstheme="minorHAnsi"/>
          <w:color w:val="000000" w:themeColor="text1"/>
        </w:rPr>
        <w:t xml:space="preserve"> </w:t>
      </w:r>
      <w:r w:rsidR="00E869BF" w:rsidRPr="00E869BF">
        <w:rPr>
          <w:rFonts w:asciiTheme="minorHAnsi" w:hAnsiTheme="minorHAnsi" w:cstheme="minorHAnsi"/>
          <w:color w:val="000000" w:themeColor="text1"/>
        </w:rPr>
        <w:t>A</w:t>
      </w:r>
      <w:proofErr w:type="gramEnd"/>
      <w:r w:rsidR="00E869BF" w:rsidRPr="00E869BF">
        <w:rPr>
          <w:rFonts w:asciiTheme="minorHAnsi" w:hAnsiTheme="minorHAnsi" w:cstheme="minorHAnsi"/>
          <w:color w:val="000000" w:themeColor="text1"/>
        </w:rPr>
        <w:t xml:space="preserve"> regular meeting of the House of Delegates shall be held in the fall in accordance with a schedule adopted by the Board of Directors </w:t>
      </w:r>
      <w:r>
        <w:rPr>
          <w:rFonts w:asciiTheme="minorHAnsi" w:hAnsiTheme="minorHAnsi" w:cstheme="minorHAnsi"/>
          <w:color w:val="000000" w:themeColor="text1"/>
        </w:rPr>
        <w:t>at their meeting coinciding with the LSC Annual HOD meeting.</w:t>
      </w:r>
    </w:p>
    <w:p w14:paraId="255479FB" w14:textId="77777777" w:rsidR="00B44D51" w:rsidRPr="00824611" w:rsidRDefault="00B44D51" w:rsidP="00B44D51">
      <w:pPr>
        <w:pStyle w:val="DefaultText"/>
        <w:ind w:left="720" w:hanging="720"/>
        <w:contextualSpacing/>
        <w:rPr>
          <w:rFonts w:cstheme="minorHAnsi"/>
          <w:b/>
          <w:color w:val="000000" w:themeColor="text1"/>
        </w:rPr>
      </w:pPr>
    </w:p>
    <w:p w14:paraId="34D86AAD" w14:textId="77777777" w:rsidR="00B44D51" w:rsidRPr="002B64BE" w:rsidRDefault="00B44D51" w:rsidP="00B44D51">
      <w:pPr>
        <w:rPr>
          <w:rFonts w:cs="Times New Roman"/>
          <w:b/>
          <w:color w:val="000000" w:themeColor="text1"/>
        </w:rPr>
      </w:pPr>
    </w:p>
    <w:p w14:paraId="6D81362D" w14:textId="77777777" w:rsidR="00B44D51" w:rsidRPr="002B64BE" w:rsidRDefault="00B44D51" w:rsidP="00B44D51">
      <w:pPr>
        <w:rPr>
          <w:b/>
          <w:color w:val="000000" w:themeColor="text1"/>
        </w:rPr>
      </w:pPr>
    </w:p>
    <w:p w14:paraId="1108598E" w14:textId="77777777" w:rsidR="00B44D51" w:rsidRPr="002B64BE" w:rsidRDefault="00B44D51" w:rsidP="00B44D51">
      <w:pPr>
        <w:rPr>
          <w:b/>
          <w:color w:val="000000" w:themeColor="text1"/>
        </w:rPr>
      </w:pPr>
    </w:p>
    <w:tbl>
      <w:tblPr>
        <w:tblStyle w:val="TableGrid"/>
        <w:tblW w:w="9288" w:type="dxa"/>
        <w:tblLook w:val="04A0" w:firstRow="1" w:lastRow="0" w:firstColumn="1" w:lastColumn="0" w:noHBand="0" w:noVBand="1"/>
      </w:tblPr>
      <w:tblGrid>
        <w:gridCol w:w="2214"/>
        <w:gridCol w:w="2214"/>
        <w:gridCol w:w="4860"/>
      </w:tblGrid>
      <w:tr w:rsidR="00B44D51" w:rsidRPr="002B64BE" w14:paraId="6FAF4254" w14:textId="77777777" w:rsidTr="006A5AA5">
        <w:tc>
          <w:tcPr>
            <w:tcW w:w="2214" w:type="dxa"/>
          </w:tcPr>
          <w:p w14:paraId="08606425" w14:textId="77777777" w:rsidR="00B44D51" w:rsidRPr="002B64BE" w:rsidRDefault="00B44D51" w:rsidP="006A5AA5">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Date of Revision</w:t>
            </w:r>
          </w:p>
        </w:tc>
        <w:tc>
          <w:tcPr>
            <w:tcW w:w="2214" w:type="dxa"/>
          </w:tcPr>
          <w:p w14:paraId="74EEA4D2" w14:textId="77777777" w:rsidR="00B44D51" w:rsidRPr="002B64BE" w:rsidRDefault="00B44D51" w:rsidP="006A5AA5">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Policy Section(s)</w:t>
            </w:r>
          </w:p>
        </w:tc>
        <w:tc>
          <w:tcPr>
            <w:tcW w:w="4860" w:type="dxa"/>
          </w:tcPr>
          <w:p w14:paraId="02361423" w14:textId="77777777" w:rsidR="00B44D51" w:rsidRPr="002B64BE" w:rsidRDefault="00B44D51" w:rsidP="006A5AA5">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Changes Made</w:t>
            </w:r>
          </w:p>
        </w:tc>
      </w:tr>
      <w:tr w:rsidR="00B44D51" w:rsidRPr="002B64BE" w14:paraId="224CF3CE" w14:textId="77777777" w:rsidTr="006A5AA5">
        <w:tc>
          <w:tcPr>
            <w:tcW w:w="2214" w:type="dxa"/>
          </w:tcPr>
          <w:p w14:paraId="31907286" w14:textId="77777777" w:rsidR="00B44D51" w:rsidRPr="002B64BE" w:rsidRDefault="00B44D51" w:rsidP="006A5AA5">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June 3, 2015</w:t>
            </w:r>
          </w:p>
        </w:tc>
        <w:tc>
          <w:tcPr>
            <w:tcW w:w="2214" w:type="dxa"/>
          </w:tcPr>
          <w:p w14:paraId="0D865FB7" w14:textId="77777777" w:rsidR="00B44D51" w:rsidRPr="002B64BE" w:rsidRDefault="00B44D51" w:rsidP="006A5AA5">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24.2</w:t>
            </w:r>
          </w:p>
        </w:tc>
        <w:tc>
          <w:tcPr>
            <w:tcW w:w="4860" w:type="dxa"/>
          </w:tcPr>
          <w:p w14:paraId="7712AB92" w14:textId="77777777" w:rsidR="00B44D51" w:rsidRPr="002B64BE" w:rsidRDefault="00B44D51" w:rsidP="006A5AA5">
            <w:pPr>
              <w:rPr>
                <w:color w:val="000000" w:themeColor="text1"/>
              </w:rPr>
            </w:pPr>
            <w:r w:rsidRPr="002B64BE">
              <w:rPr>
                <w:color w:val="000000" w:themeColor="text1"/>
                <w:sz w:val="20"/>
              </w:rPr>
              <w:t>Housekeeping: Format Rule consistent with other Rules</w:t>
            </w:r>
          </w:p>
        </w:tc>
      </w:tr>
      <w:tr w:rsidR="00B44D51" w:rsidRPr="002B64BE" w14:paraId="4A0B1C44" w14:textId="77777777" w:rsidTr="006A5AA5">
        <w:tc>
          <w:tcPr>
            <w:tcW w:w="2214" w:type="dxa"/>
          </w:tcPr>
          <w:p w14:paraId="7D31F1BC" w14:textId="77777777" w:rsidR="00B44D51" w:rsidRPr="002B64BE" w:rsidRDefault="00B44D51" w:rsidP="006A5AA5">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Pr>
                <w:rFonts w:asciiTheme="minorHAnsi" w:hAnsiTheme="minorHAnsi"/>
                <w:color w:val="000000" w:themeColor="text1"/>
                <w:sz w:val="20"/>
              </w:rPr>
              <w:t>June 28, 2022</w:t>
            </w:r>
          </w:p>
        </w:tc>
        <w:tc>
          <w:tcPr>
            <w:tcW w:w="2214" w:type="dxa"/>
          </w:tcPr>
          <w:p w14:paraId="0013B994" w14:textId="77777777" w:rsidR="00B44D51" w:rsidRPr="002B64BE" w:rsidRDefault="00B44D51" w:rsidP="006A5AA5">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Pr>
                <w:rFonts w:asciiTheme="minorHAnsi" w:hAnsiTheme="minorHAnsi"/>
                <w:color w:val="000000" w:themeColor="text1"/>
                <w:sz w:val="20"/>
              </w:rPr>
              <w:t>Multiple</w:t>
            </w:r>
          </w:p>
        </w:tc>
        <w:tc>
          <w:tcPr>
            <w:tcW w:w="4860" w:type="dxa"/>
          </w:tcPr>
          <w:p w14:paraId="0FC3150C" w14:textId="77777777" w:rsidR="00B44D51" w:rsidRPr="002B64BE" w:rsidRDefault="00B44D51" w:rsidP="006A5AA5">
            <w:pPr>
              <w:rPr>
                <w:color w:val="000000" w:themeColor="text1"/>
                <w:sz w:val="20"/>
              </w:rPr>
            </w:pPr>
          </w:p>
        </w:tc>
      </w:tr>
      <w:tr w:rsidR="00B44D51" w:rsidRPr="002B64BE" w14:paraId="6C8F6461" w14:textId="77777777" w:rsidTr="006A5AA5">
        <w:tc>
          <w:tcPr>
            <w:tcW w:w="2214" w:type="dxa"/>
          </w:tcPr>
          <w:p w14:paraId="274838F6" w14:textId="77777777" w:rsidR="00B44D51" w:rsidRDefault="00B44D51" w:rsidP="006A5AA5">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Pr>
                <w:rFonts w:asciiTheme="minorHAnsi" w:hAnsiTheme="minorHAnsi"/>
                <w:color w:val="000000" w:themeColor="text1"/>
                <w:sz w:val="20"/>
              </w:rPr>
              <w:t>April 28, 2023</w:t>
            </w:r>
          </w:p>
        </w:tc>
        <w:tc>
          <w:tcPr>
            <w:tcW w:w="2214" w:type="dxa"/>
          </w:tcPr>
          <w:p w14:paraId="18BDF7FB" w14:textId="77777777" w:rsidR="00B44D51" w:rsidRDefault="00B44D51" w:rsidP="006A5AA5">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Pr>
                <w:rFonts w:asciiTheme="minorHAnsi" w:hAnsiTheme="minorHAnsi"/>
                <w:color w:val="000000" w:themeColor="text1"/>
                <w:sz w:val="20"/>
              </w:rPr>
              <w:t>24.1.1 modified, and new article 24.7 added</w:t>
            </w:r>
          </w:p>
        </w:tc>
        <w:tc>
          <w:tcPr>
            <w:tcW w:w="4860" w:type="dxa"/>
          </w:tcPr>
          <w:p w14:paraId="4ADF1E04" w14:textId="7C545F86" w:rsidR="00B44D51" w:rsidRPr="002B64BE" w:rsidRDefault="00B44D51" w:rsidP="006A5AA5">
            <w:pPr>
              <w:rPr>
                <w:color w:val="000000" w:themeColor="text1"/>
                <w:sz w:val="20"/>
              </w:rPr>
            </w:pPr>
            <w:r>
              <w:rPr>
                <w:color w:val="000000" w:themeColor="text1"/>
                <w:sz w:val="20"/>
              </w:rPr>
              <w:t xml:space="preserve">LSC Bylaws change coinciding with HOD </w:t>
            </w:r>
            <w:r w:rsidR="0071770C">
              <w:rPr>
                <w:color w:val="000000" w:themeColor="text1"/>
                <w:sz w:val="20"/>
              </w:rPr>
              <w:t xml:space="preserve">4-29-2023 </w:t>
            </w:r>
            <w:r>
              <w:rPr>
                <w:color w:val="000000" w:themeColor="text1"/>
                <w:sz w:val="20"/>
              </w:rPr>
              <w:t>adoption of amendment to LSC Bylaws Article 4.6.</w:t>
            </w:r>
          </w:p>
        </w:tc>
      </w:tr>
      <w:tr w:rsidR="00E869BF" w:rsidRPr="002B64BE" w14:paraId="5DECC959" w14:textId="77777777" w:rsidTr="006A5AA5">
        <w:tc>
          <w:tcPr>
            <w:tcW w:w="2214" w:type="dxa"/>
          </w:tcPr>
          <w:p w14:paraId="09F2853E" w14:textId="75E191C6" w:rsidR="00E869BF" w:rsidRDefault="00E869BF" w:rsidP="00E869BF">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Pr>
                <w:rFonts w:asciiTheme="minorHAnsi" w:hAnsiTheme="minorHAnsi"/>
                <w:color w:val="000000" w:themeColor="text1"/>
                <w:sz w:val="20"/>
              </w:rPr>
              <w:t xml:space="preserve">April 29. 2023 </w:t>
            </w:r>
          </w:p>
        </w:tc>
        <w:tc>
          <w:tcPr>
            <w:tcW w:w="2214" w:type="dxa"/>
          </w:tcPr>
          <w:p w14:paraId="37EE5E6F" w14:textId="0812DEFF" w:rsidR="00E869BF" w:rsidRPr="00E869BF" w:rsidRDefault="00E869BF" w:rsidP="00E869BF">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E869BF">
              <w:rPr>
                <w:rFonts w:asciiTheme="minorHAnsi" w:hAnsiTheme="minorHAnsi"/>
                <w:sz w:val="20"/>
              </w:rPr>
              <w:t>24.1.1 &amp; 24.7</w:t>
            </w:r>
          </w:p>
        </w:tc>
        <w:tc>
          <w:tcPr>
            <w:tcW w:w="4860" w:type="dxa"/>
          </w:tcPr>
          <w:p w14:paraId="4EA9AA08" w14:textId="570188FE" w:rsidR="00E869BF" w:rsidRPr="00E869BF" w:rsidRDefault="00E869BF" w:rsidP="00E869BF">
            <w:pPr>
              <w:rPr>
                <w:color w:val="000000" w:themeColor="text1"/>
                <w:sz w:val="20"/>
                <w:szCs w:val="20"/>
              </w:rPr>
            </w:pPr>
            <w:r w:rsidRPr="00E869BF">
              <w:rPr>
                <w:sz w:val="20"/>
                <w:szCs w:val="20"/>
              </w:rPr>
              <w:t>LSC Bylaws change coinciding with HOD adoption of revised amendment to LSC Bylaws Article 4.6, providing that a regular meeting of the HOD shall be held in the fall.</w:t>
            </w:r>
          </w:p>
        </w:tc>
      </w:tr>
    </w:tbl>
    <w:p w14:paraId="6B825899" w14:textId="540AD0C7" w:rsidR="00E8527C" w:rsidRPr="002B64BE" w:rsidRDefault="00E8527C" w:rsidP="00B44D51">
      <w:pPr>
        <w:pStyle w:val="Heading1"/>
        <w:pageBreakBefore/>
        <w:rPr>
          <w:b w:val="0"/>
          <w:color w:val="000000" w:themeColor="text1"/>
          <w:sz w:val="28"/>
          <w:szCs w:val="28"/>
        </w:rPr>
      </w:pPr>
      <w:bookmarkStart w:id="52" w:name="_Toc197674838"/>
      <w:r w:rsidRPr="002B64BE">
        <w:rPr>
          <w:noProof/>
          <w:color w:val="000000" w:themeColor="text1"/>
        </w:rPr>
        <w:lastRenderedPageBreak/>
        <w:drawing>
          <wp:anchor distT="0" distB="0" distL="114300" distR="114300" simplePos="0" relativeHeight="251624448" behindDoc="0" locked="0" layoutInCell="1" allowOverlap="1" wp14:anchorId="514191EA" wp14:editId="51AA0E8C">
            <wp:simplePos x="0" y="0"/>
            <wp:positionH relativeFrom="column">
              <wp:posOffset>5063433</wp:posOffset>
            </wp:positionH>
            <wp:positionV relativeFrom="paragraph">
              <wp:posOffset>-569707</wp:posOffset>
            </wp:positionV>
            <wp:extent cx="1161435" cy="1028700"/>
            <wp:effectExtent l="0" t="0" r="63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8"/>
                    <a:stretch>
                      <a:fillRect/>
                    </a:stretch>
                  </pic:blipFill>
                  <pic:spPr bwMode="auto">
                    <a:xfrm>
                      <a:off x="0" y="0"/>
                      <a:ext cx="1161435" cy="1028700"/>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2B64BE">
        <w:rPr>
          <w:color w:val="000000" w:themeColor="text1"/>
          <w:sz w:val="28"/>
          <w:szCs w:val="28"/>
        </w:rPr>
        <w:t>Policy &amp; Procedures Manual</w:t>
      </w:r>
      <w:bookmarkEnd w:id="52"/>
    </w:p>
    <w:p w14:paraId="15BB641E" w14:textId="76219BC7" w:rsidR="00E8527C" w:rsidRPr="002B64BE" w:rsidRDefault="00E8527C" w:rsidP="00E8527C">
      <w:pPr>
        <w:rPr>
          <w:color w:val="000000" w:themeColor="text1"/>
        </w:rPr>
      </w:pPr>
      <w:r w:rsidRPr="002B64BE">
        <w:rPr>
          <w:b/>
          <w:color w:val="000000" w:themeColor="text1"/>
        </w:rPr>
        <w:t>Wisconsin Swimming, Inc.</w:t>
      </w:r>
    </w:p>
    <w:p w14:paraId="6B2B84C7" w14:textId="77777777" w:rsidR="008A3AB7" w:rsidRPr="002B64BE" w:rsidRDefault="00E8527C" w:rsidP="0098639E">
      <w:pPr>
        <w:pStyle w:val="Heading1"/>
        <w:rPr>
          <w:rFonts w:asciiTheme="minorHAnsi" w:hAnsiTheme="minorHAnsi"/>
          <w:color w:val="000000" w:themeColor="text1"/>
          <w:sz w:val="24"/>
          <w:szCs w:val="24"/>
        </w:rPr>
      </w:pPr>
      <w:bookmarkStart w:id="53" w:name="_Toc197674839"/>
      <w:r w:rsidRPr="002B64BE">
        <w:rPr>
          <w:rFonts w:asciiTheme="minorHAnsi" w:hAnsiTheme="minorHAnsi"/>
          <w:color w:val="000000" w:themeColor="text1"/>
          <w:sz w:val="24"/>
          <w:szCs w:val="24"/>
        </w:rPr>
        <w:t xml:space="preserve">Policy 25: </w:t>
      </w:r>
      <w:r w:rsidR="008A3AB7" w:rsidRPr="002B64BE">
        <w:rPr>
          <w:rFonts w:asciiTheme="minorHAnsi" w:hAnsiTheme="minorHAnsi"/>
          <w:color w:val="000000" w:themeColor="text1"/>
          <w:sz w:val="24"/>
          <w:szCs w:val="24"/>
        </w:rPr>
        <w:t>Wisconsin Swimming LSC Zone Championship Competitions</w:t>
      </w:r>
      <w:bookmarkEnd w:id="53"/>
    </w:p>
    <w:p w14:paraId="01B0A595" w14:textId="77777777" w:rsidR="00E8527C" w:rsidRPr="002B64BE" w:rsidRDefault="00E8527C" w:rsidP="00E8527C">
      <w:pPr>
        <w:tabs>
          <w:tab w:val="left" w:pos="3446"/>
        </w:tabs>
        <w:rPr>
          <w:color w:val="000000" w:themeColor="text1"/>
        </w:rPr>
      </w:pPr>
    </w:p>
    <w:p w14:paraId="70CCEEB6" w14:textId="5219D2A7" w:rsidR="00E8527C" w:rsidRPr="002B64BE" w:rsidRDefault="00E8527C" w:rsidP="00E8527C">
      <w:pPr>
        <w:rPr>
          <w:i/>
          <w:color w:val="000000" w:themeColor="text1"/>
        </w:rPr>
      </w:pPr>
      <w:r w:rsidRPr="002B64BE">
        <w:rPr>
          <w:color w:val="000000" w:themeColor="text1"/>
        </w:rPr>
        <w:t xml:space="preserve">Effective Date: </w:t>
      </w:r>
      <w:r w:rsidR="008A3AB7" w:rsidRPr="002B64BE">
        <w:rPr>
          <w:i/>
          <w:color w:val="000000" w:themeColor="text1"/>
        </w:rPr>
        <w:t>April 25, 2015</w:t>
      </w:r>
      <w:r w:rsidRPr="002B64BE">
        <w:rPr>
          <w:color w:val="000000" w:themeColor="text1"/>
        </w:rPr>
        <w:br/>
        <w:t xml:space="preserve">Last Revision Date: </w:t>
      </w:r>
      <w:r w:rsidR="006D72F1" w:rsidRPr="002B64BE">
        <w:rPr>
          <w:i/>
          <w:color w:val="000000" w:themeColor="text1"/>
        </w:rPr>
        <w:t xml:space="preserve">June </w:t>
      </w:r>
      <w:r w:rsidR="00C2077F" w:rsidRPr="002B64BE">
        <w:rPr>
          <w:i/>
          <w:color w:val="000000" w:themeColor="text1"/>
        </w:rPr>
        <w:t>12</w:t>
      </w:r>
      <w:r w:rsidR="006D72F1" w:rsidRPr="002B64BE">
        <w:rPr>
          <w:i/>
          <w:color w:val="000000" w:themeColor="text1"/>
        </w:rPr>
        <w:t>, 2015</w:t>
      </w:r>
    </w:p>
    <w:p w14:paraId="00EEB50F" w14:textId="77777777" w:rsidR="00E8527C" w:rsidRPr="002B64BE" w:rsidRDefault="00E8527C" w:rsidP="00E8527C">
      <w:pPr>
        <w:rPr>
          <w:color w:val="000000" w:themeColor="text1"/>
        </w:rPr>
      </w:pPr>
    </w:p>
    <w:p w14:paraId="60A4AB15" w14:textId="245F709C" w:rsidR="00E8527C" w:rsidRPr="002B64BE" w:rsidRDefault="00E8527C" w:rsidP="00E8527C">
      <w:pPr>
        <w:rPr>
          <w:color w:val="000000" w:themeColor="text1"/>
        </w:rPr>
      </w:pPr>
      <w:r w:rsidRPr="002B64BE">
        <w:rPr>
          <w:b/>
          <w:i/>
          <w:color w:val="000000" w:themeColor="text1"/>
        </w:rPr>
        <w:t xml:space="preserve">Scope: </w:t>
      </w:r>
      <w:r w:rsidR="008A3AB7" w:rsidRPr="002B64BE">
        <w:rPr>
          <w:rFonts w:cs="Tahoma"/>
          <w:i/>
          <w:color w:val="000000" w:themeColor="text1"/>
        </w:rPr>
        <w:t>The purpose of this policy is to outline the policies for the Wisconsin Swimming LSC Central Zone 14 and Under Championship Meet and Central Zone Open Water Meet.</w:t>
      </w:r>
    </w:p>
    <w:p w14:paraId="28442C08" w14:textId="77777777" w:rsidR="00E8527C" w:rsidRPr="002B64BE" w:rsidRDefault="00E8527C" w:rsidP="00E8527C">
      <w:pPr>
        <w:rPr>
          <w:i/>
          <w:color w:val="000000" w:themeColor="text1"/>
        </w:rPr>
      </w:pPr>
    </w:p>
    <w:p w14:paraId="1F1C3E54" w14:textId="4EB60054" w:rsidR="008A3AB7" w:rsidRPr="002B64BE" w:rsidRDefault="008A3AB7" w:rsidP="00700EC1">
      <w:pPr>
        <w:pStyle w:val="ListParagraph"/>
        <w:numPr>
          <w:ilvl w:val="1"/>
          <w:numId w:val="122"/>
        </w:numPr>
        <w:rPr>
          <w:b/>
          <w:color w:val="000000" w:themeColor="text1"/>
        </w:rPr>
      </w:pPr>
      <w:r w:rsidRPr="002B64BE">
        <w:rPr>
          <w:rFonts w:cs="Times New Roman"/>
          <w:b/>
          <w:color w:val="000000" w:themeColor="text1"/>
        </w:rPr>
        <w:t>Zone Coach Selection Process</w:t>
      </w:r>
    </w:p>
    <w:p w14:paraId="3F80FA0C" w14:textId="41B37F27" w:rsidR="008A3AB7" w:rsidRPr="002B64BE" w:rsidRDefault="008A3AB7" w:rsidP="00700EC1">
      <w:pPr>
        <w:pStyle w:val="ListParagraph"/>
        <w:numPr>
          <w:ilvl w:val="0"/>
          <w:numId w:val="127"/>
        </w:numPr>
        <w:ind w:left="720" w:hanging="720"/>
        <w:rPr>
          <w:b/>
          <w:color w:val="000000" w:themeColor="text1"/>
        </w:rPr>
      </w:pPr>
      <w:r w:rsidRPr="002B64BE">
        <w:rPr>
          <w:rFonts w:cs="Tahoma"/>
          <w:color w:val="000000" w:themeColor="text1"/>
        </w:rPr>
        <w:t>14&amp;U Central Zone Championships – Number of coaches assigned to represent Wisconsin Swimming will be determined by the Wisconsin Age</w:t>
      </w:r>
    </w:p>
    <w:p w14:paraId="52056A90" w14:textId="77777777" w:rsidR="008A3AB7" w:rsidRPr="002B64BE" w:rsidRDefault="008A3AB7" w:rsidP="008A3AB7">
      <w:pPr>
        <w:pStyle w:val="ListParagraph"/>
        <w:rPr>
          <w:rFonts w:cs="Tahoma"/>
          <w:color w:val="000000" w:themeColor="text1"/>
        </w:rPr>
      </w:pPr>
      <w:r w:rsidRPr="002B64BE">
        <w:rPr>
          <w:rFonts w:cs="Tahoma"/>
          <w:color w:val="000000" w:themeColor="text1"/>
        </w:rPr>
        <w:t xml:space="preserve">Group Chair. The number of coaches will be based upon location and </w:t>
      </w:r>
      <w:proofErr w:type="gramStart"/>
      <w:r w:rsidRPr="002B64BE">
        <w:rPr>
          <w:rFonts w:cs="Tahoma"/>
          <w:color w:val="000000" w:themeColor="text1"/>
        </w:rPr>
        <w:t>estimated</w:t>
      </w:r>
      <w:proofErr w:type="gramEnd"/>
      <w:r w:rsidRPr="002B64BE">
        <w:rPr>
          <w:rFonts w:cs="Tahoma"/>
          <w:color w:val="000000" w:themeColor="text1"/>
        </w:rPr>
        <w:t xml:space="preserve"> Wisconsin athletes attending the competition.</w:t>
      </w:r>
    </w:p>
    <w:p w14:paraId="34D5E5BD" w14:textId="77777777" w:rsidR="008A3AB7" w:rsidRPr="002B64BE" w:rsidRDefault="008A3AB7" w:rsidP="00700EC1">
      <w:pPr>
        <w:pStyle w:val="ListParagraph"/>
        <w:numPr>
          <w:ilvl w:val="0"/>
          <w:numId w:val="128"/>
        </w:numPr>
        <w:ind w:left="1170" w:hanging="450"/>
        <w:rPr>
          <w:rFonts w:cs="Tahoma"/>
          <w:color w:val="000000" w:themeColor="text1"/>
        </w:rPr>
      </w:pPr>
      <w:r w:rsidRPr="002B64BE">
        <w:rPr>
          <w:rFonts w:cs="Tahoma"/>
          <w:color w:val="000000" w:themeColor="text1"/>
        </w:rPr>
        <w:t>The three (3) clubs with the most Zone athletes from the previous 14&amp;Under Zone Championships shall each be represented by their club coach.</w:t>
      </w:r>
    </w:p>
    <w:p w14:paraId="0CDB4BD2" w14:textId="39F97D14" w:rsidR="008A3AB7" w:rsidRPr="002B64BE" w:rsidRDefault="008A3AB7" w:rsidP="00700EC1">
      <w:pPr>
        <w:pStyle w:val="ListParagraph"/>
        <w:numPr>
          <w:ilvl w:val="1"/>
          <w:numId w:val="128"/>
        </w:numPr>
        <w:ind w:left="1800"/>
        <w:rPr>
          <w:rFonts w:cs="Tahoma"/>
          <w:color w:val="000000" w:themeColor="text1"/>
        </w:rPr>
      </w:pPr>
      <w:r w:rsidRPr="002B64BE">
        <w:rPr>
          <w:rFonts w:cs="Tahoma"/>
          <w:color w:val="000000" w:themeColor="text1"/>
        </w:rPr>
        <w:t>If one</w:t>
      </w:r>
      <w:r w:rsidR="00A40CE6" w:rsidRPr="002B64BE">
        <w:rPr>
          <w:rFonts w:cs="Tahoma"/>
          <w:color w:val="000000" w:themeColor="text1"/>
        </w:rPr>
        <w:t xml:space="preserve"> (1)</w:t>
      </w:r>
      <w:r w:rsidRPr="002B64BE">
        <w:rPr>
          <w:rFonts w:cs="Tahoma"/>
          <w:color w:val="000000" w:themeColor="text1"/>
        </w:rPr>
        <w:t xml:space="preserve"> or more of these automatic coaching positions </w:t>
      </w:r>
      <w:proofErr w:type="gramStart"/>
      <w:r w:rsidRPr="002B64BE">
        <w:rPr>
          <w:rFonts w:cs="Tahoma"/>
          <w:color w:val="000000" w:themeColor="text1"/>
        </w:rPr>
        <w:t>is</w:t>
      </w:r>
      <w:proofErr w:type="gramEnd"/>
      <w:r w:rsidRPr="002B64BE">
        <w:rPr>
          <w:rFonts w:cs="Tahoma"/>
          <w:color w:val="000000" w:themeColor="text1"/>
        </w:rPr>
        <w:t xml:space="preserve"> declined, the position will be filled from the ballot selection.</w:t>
      </w:r>
    </w:p>
    <w:p w14:paraId="53F867B1" w14:textId="77777777" w:rsidR="008A3AB7" w:rsidRPr="002B64BE" w:rsidRDefault="008A3AB7" w:rsidP="00700EC1">
      <w:pPr>
        <w:pStyle w:val="ListParagraph"/>
        <w:numPr>
          <w:ilvl w:val="0"/>
          <w:numId w:val="128"/>
        </w:numPr>
        <w:ind w:left="1170" w:hanging="450"/>
        <w:rPr>
          <w:rFonts w:cs="Tahoma"/>
          <w:color w:val="000000" w:themeColor="text1"/>
        </w:rPr>
      </w:pPr>
      <w:r w:rsidRPr="002B64BE">
        <w:rPr>
          <w:rFonts w:cs="Tahoma"/>
          <w:color w:val="000000" w:themeColor="text1"/>
        </w:rPr>
        <w:t>The remaining coaches will be selected by ballot at the prior Short Course 12&amp;U State Championships.</w:t>
      </w:r>
    </w:p>
    <w:p w14:paraId="7BAED82D" w14:textId="77777777" w:rsidR="008A3AB7" w:rsidRPr="002B64BE" w:rsidRDefault="008A3AB7" w:rsidP="00700EC1">
      <w:pPr>
        <w:pStyle w:val="ListParagraph"/>
        <w:numPr>
          <w:ilvl w:val="1"/>
          <w:numId w:val="128"/>
        </w:numPr>
        <w:ind w:left="1800"/>
        <w:rPr>
          <w:rFonts w:cs="Tahoma"/>
          <w:color w:val="000000" w:themeColor="text1"/>
        </w:rPr>
      </w:pPr>
      <w:r w:rsidRPr="002B64BE">
        <w:rPr>
          <w:rFonts w:cs="Tahoma"/>
          <w:color w:val="000000" w:themeColor="text1"/>
        </w:rPr>
        <w:t>Nominations will be taken by the Wisconsin Swimming Age Group Chair the month prior to the Short Course 12&amp;U Wisconsin State Championships.</w:t>
      </w:r>
    </w:p>
    <w:p w14:paraId="7DA81F3E" w14:textId="3FE1FDC3" w:rsidR="008A3AB7" w:rsidRPr="002B64BE" w:rsidRDefault="008A3AB7" w:rsidP="00700EC1">
      <w:pPr>
        <w:pStyle w:val="ListParagraph"/>
        <w:numPr>
          <w:ilvl w:val="1"/>
          <w:numId w:val="128"/>
        </w:numPr>
        <w:ind w:left="1800"/>
        <w:rPr>
          <w:rFonts w:cs="Tahoma"/>
          <w:color w:val="000000" w:themeColor="text1"/>
        </w:rPr>
      </w:pPr>
      <w:r w:rsidRPr="002B64BE">
        <w:rPr>
          <w:rFonts w:cs="Tahoma"/>
          <w:color w:val="000000" w:themeColor="text1"/>
        </w:rPr>
        <w:t xml:space="preserve">Each Wisconsin team is allotted </w:t>
      </w:r>
      <w:r w:rsidR="00A40CE6" w:rsidRPr="002B64BE">
        <w:rPr>
          <w:rFonts w:cs="Tahoma"/>
          <w:color w:val="000000" w:themeColor="text1"/>
        </w:rPr>
        <w:t>one (</w:t>
      </w:r>
      <w:r w:rsidRPr="002B64BE">
        <w:rPr>
          <w:rFonts w:cs="Tahoma"/>
          <w:color w:val="000000" w:themeColor="text1"/>
        </w:rPr>
        <w:t>1</w:t>
      </w:r>
      <w:r w:rsidR="00A40CE6" w:rsidRPr="002B64BE">
        <w:rPr>
          <w:rFonts w:cs="Tahoma"/>
          <w:color w:val="000000" w:themeColor="text1"/>
        </w:rPr>
        <w:t>)</w:t>
      </w:r>
      <w:r w:rsidRPr="002B64BE">
        <w:rPr>
          <w:rFonts w:cs="Tahoma"/>
          <w:color w:val="000000" w:themeColor="text1"/>
        </w:rPr>
        <w:t xml:space="preserve"> vote.</w:t>
      </w:r>
    </w:p>
    <w:p w14:paraId="35C3991E" w14:textId="78C62D6A" w:rsidR="008A3AB7" w:rsidRPr="002B64BE" w:rsidRDefault="008A3AB7" w:rsidP="00700EC1">
      <w:pPr>
        <w:pStyle w:val="ListParagraph"/>
        <w:numPr>
          <w:ilvl w:val="0"/>
          <w:numId w:val="128"/>
        </w:numPr>
        <w:ind w:left="1170" w:hanging="450"/>
        <w:rPr>
          <w:rFonts w:cs="Tahoma"/>
          <w:color w:val="000000" w:themeColor="text1"/>
        </w:rPr>
      </w:pPr>
      <w:r w:rsidRPr="002B64BE">
        <w:rPr>
          <w:rFonts w:cs="Tahoma"/>
          <w:color w:val="000000" w:themeColor="text1"/>
        </w:rPr>
        <w:t>Coaching staff positions will be assigned by the Wisconsin Age Group Chair.</w:t>
      </w:r>
    </w:p>
    <w:p w14:paraId="2BD5D6A9" w14:textId="4EF9264A" w:rsidR="008A3AB7" w:rsidRPr="002B64BE" w:rsidRDefault="008A3AB7" w:rsidP="00700EC1">
      <w:pPr>
        <w:pStyle w:val="ListParagraph"/>
        <w:numPr>
          <w:ilvl w:val="0"/>
          <w:numId w:val="128"/>
        </w:numPr>
        <w:ind w:left="1170" w:hanging="450"/>
        <w:rPr>
          <w:rFonts w:cs="Tahoma"/>
          <w:color w:val="000000" w:themeColor="text1"/>
        </w:rPr>
      </w:pPr>
      <w:r w:rsidRPr="002B64BE">
        <w:rPr>
          <w:rFonts w:cs="Tahoma"/>
          <w:color w:val="000000" w:themeColor="text1"/>
        </w:rPr>
        <w:t xml:space="preserve">Selected coaches will be </w:t>
      </w:r>
      <w:proofErr w:type="gramStart"/>
      <w:r w:rsidRPr="002B64BE">
        <w:rPr>
          <w:rFonts w:cs="Tahoma"/>
          <w:color w:val="000000" w:themeColor="text1"/>
        </w:rPr>
        <w:t>notified</w:t>
      </w:r>
      <w:proofErr w:type="gramEnd"/>
      <w:r w:rsidRPr="002B64BE">
        <w:rPr>
          <w:rFonts w:cs="Tahoma"/>
          <w:color w:val="000000" w:themeColor="text1"/>
        </w:rPr>
        <w:t xml:space="preserve"> and coaching staff will be posted to the W</w:t>
      </w:r>
      <w:r w:rsidR="00D07A16" w:rsidRPr="002B64BE">
        <w:rPr>
          <w:rFonts w:cs="Tahoma"/>
          <w:color w:val="000000" w:themeColor="text1"/>
        </w:rPr>
        <w:t xml:space="preserve">isconsin </w:t>
      </w:r>
      <w:r w:rsidRPr="002B64BE">
        <w:rPr>
          <w:rFonts w:cs="Tahoma"/>
          <w:color w:val="000000" w:themeColor="text1"/>
        </w:rPr>
        <w:t>Swimming website by the Annual WI LSC meeting.</w:t>
      </w:r>
    </w:p>
    <w:p w14:paraId="4598E52A" w14:textId="77777777" w:rsidR="008A3AB7" w:rsidRPr="002B64BE" w:rsidRDefault="008A3AB7" w:rsidP="00700EC1">
      <w:pPr>
        <w:pStyle w:val="ListParagraph"/>
        <w:numPr>
          <w:ilvl w:val="0"/>
          <w:numId w:val="128"/>
        </w:numPr>
        <w:ind w:left="1170" w:hanging="450"/>
        <w:rPr>
          <w:rFonts w:cs="Tahoma"/>
          <w:color w:val="000000" w:themeColor="text1"/>
        </w:rPr>
      </w:pPr>
      <w:r w:rsidRPr="002B64BE">
        <w:rPr>
          <w:rFonts w:cs="Tahoma"/>
          <w:color w:val="000000" w:themeColor="text1"/>
        </w:rPr>
        <w:t>Selected coaches shall sign the “Wisconsin Swimming Coach/Staff Code of Conduct.”</w:t>
      </w:r>
    </w:p>
    <w:p w14:paraId="159C58F2" w14:textId="77777777" w:rsidR="008A3AB7" w:rsidRPr="002B64BE" w:rsidRDefault="008A3AB7" w:rsidP="00700EC1">
      <w:pPr>
        <w:pStyle w:val="ListParagraph"/>
        <w:numPr>
          <w:ilvl w:val="0"/>
          <w:numId w:val="129"/>
        </w:numPr>
        <w:rPr>
          <w:rFonts w:cs="Tahoma"/>
          <w:color w:val="000000" w:themeColor="text1"/>
        </w:rPr>
      </w:pPr>
      <w:r w:rsidRPr="002B64BE">
        <w:rPr>
          <w:rFonts w:cs="Tahoma"/>
          <w:color w:val="000000" w:themeColor="text1"/>
        </w:rPr>
        <w:t xml:space="preserve">Open Water Zone Championships - Number of coaches assigned to represent </w:t>
      </w:r>
    </w:p>
    <w:p w14:paraId="2A0D09D7" w14:textId="77777777" w:rsidR="008A3AB7" w:rsidRPr="002B64BE" w:rsidRDefault="008A3AB7" w:rsidP="008A3AB7">
      <w:pPr>
        <w:pStyle w:val="ListParagraph"/>
        <w:rPr>
          <w:rFonts w:cs="Tahoma"/>
          <w:color w:val="000000" w:themeColor="text1"/>
        </w:rPr>
      </w:pPr>
      <w:r w:rsidRPr="002B64BE">
        <w:rPr>
          <w:rFonts w:cs="Tahoma"/>
          <w:color w:val="000000" w:themeColor="text1"/>
        </w:rPr>
        <w:t xml:space="preserve">Wisconsin Swimming will be determined by the Wisconsin Age Group Chair. The number of coaches will be based upon location and </w:t>
      </w:r>
      <w:proofErr w:type="gramStart"/>
      <w:r w:rsidRPr="002B64BE">
        <w:rPr>
          <w:rFonts w:cs="Tahoma"/>
          <w:color w:val="000000" w:themeColor="text1"/>
        </w:rPr>
        <w:t>estimated</w:t>
      </w:r>
      <w:proofErr w:type="gramEnd"/>
      <w:r w:rsidRPr="002B64BE">
        <w:rPr>
          <w:rFonts w:cs="Tahoma"/>
          <w:color w:val="000000" w:themeColor="text1"/>
        </w:rPr>
        <w:t xml:space="preserve"> Wisconsin athletes attending the competition.</w:t>
      </w:r>
    </w:p>
    <w:p w14:paraId="513F5359" w14:textId="674272C6" w:rsidR="008A3AB7" w:rsidRPr="002B64BE" w:rsidRDefault="008A3AB7" w:rsidP="00700EC1">
      <w:pPr>
        <w:pStyle w:val="ListParagraph"/>
        <w:numPr>
          <w:ilvl w:val="0"/>
          <w:numId w:val="130"/>
        </w:numPr>
        <w:ind w:left="1170" w:hanging="450"/>
        <w:rPr>
          <w:rFonts w:cs="Tahoma"/>
          <w:color w:val="000000" w:themeColor="text1"/>
        </w:rPr>
      </w:pPr>
      <w:r w:rsidRPr="002B64BE">
        <w:rPr>
          <w:rFonts w:cs="Tahoma"/>
          <w:color w:val="000000" w:themeColor="text1"/>
        </w:rPr>
        <w:t>Two</w:t>
      </w:r>
      <w:r w:rsidR="00D07A16" w:rsidRPr="002B64BE">
        <w:rPr>
          <w:rFonts w:cs="Tahoma"/>
          <w:color w:val="000000" w:themeColor="text1"/>
        </w:rPr>
        <w:t xml:space="preserve"> (2)</w:t>
      </w:r>
      <w:r w:rsidRPr="002B64BE">
        <w:rPr>
          <w:rFonts w:cs="Tahoma"/>
          <w:color w:val="000000" w:themeColor="text1"/>
        </w:rPr>
        <w:t xml:space="preserve"> clubs with the most athletes from the previous Open Water Championships shall each be represented by their club coach.</w:t>
      </w:r>
    </w:p>
    <w:p w14:paraId="056D59CC" w14:textId="7B39F7B5" w:rsidR="008A3AB7" w:rsidRPr="002B64BE" w:rsidRDefault="008A3AB7" w:rsidP="00700EC1">
      <w:pPr>
        <w:pStyle w:val="ListParagraph"/>
        <w:numPr>
          <w:ilvl w:val="1"/>
          <w:numId w:val="130"/>
        </w:numPr>
        <w:ind w:left="1800"/>
        <w:rPr>
          <w:rFonts w:cs="Tahoma"/>
          <w:color w:val="000000" w:themeColor="text1"/>
        </w:rPr>
      </w:pPr>
      <w:proofErr w:type="gramStart"/>
      <w:r w:rsidRPr="002B64BE">
        <w:rPr>
          <w:rFonts w:cs="Tahoma"/>
          <w:color w:val="000000" w:themeColor="text1"/>
        </w:rPr>
        <w:t>If of</w:t>
      </w:r>
      <w:proofErr w:type="gramEnd"/>
      <w:r w:rsidRPr="002B64BE">
        <w:rPr>
          <w:rFonts w:cs="Tahoma"/>
          <w:color w:val="000000" w:themeColor="text1"/>
        </w:rPr>
        <w:t xml:space="preserve"> one</w:t>
      </w:r>
      <w:r w:rsidR="00D07A16" w:rsidRPr="002B64BE">
        <w:rPr>
          <w:rFonts w:cs="Tahoma"/>
          <w:color w:val="000000" w:themeColor="text1"/>
        </w:rPr>
        <w:t xml:space="preserve"> (1)</w:t>
      </w:r>
      <w:r w:rsidRPr="002B64BE">
        <w:rPr>
          <w:rFonts w:cs="Tahoma"/>
          <w:color w:val="000000" w:themeColor="text1"/>
        </w:rPr>
        <w:t xml:space="preserve"> or more of these automatic coaching positions is declined the position will be assigned by the WI Age Group Chair.</w:t>
      </w:r>
    </w:p>
    <w:p w14:paraId="4F1AA021" w14:textId="77777777" w:rsidR="008A3AB7" w:rsidRPr="002B64BE" w:rsidRDefault="008A3AB7" w:rsidP="00700EC1">
      <w:pPr>
        <w:pStyle w:val="ListParagraph"/>
        <w:numPr>
          <w:ilvl w:val="0"/>
          <w:numId w:val="130"/>
        </w:numPr>
        <w:ind w:left="1170" w:hanging="450"/>
        <w:rPr>
          <w:rFonts w:cs="Tahoma"/>
          <w:color w:val="000000" w:themeColor="text1"/>
        </w:rPr>
      </w:pPr>
      <w:r w:rsidRPr="002B64BE">
        <w:rPr>
          <w:rFonts w:cs="Tahoma"/>
          <w:color w:val="000000" w:themeColor="text1"/>
        </w:rPr>
        <w:t>The remaining positions will be assigned by the WI Age Group Chair.</w:t>
      </w:r>
    </w:p>
    <w:p w14:paraId="4B7DF498" w14:textId="77777777" w:rsidR="008A3AB7" w:rsidRPr="002B64BE" w:rsidRDefault="008A3AB7" w:rsidP="00700EC1">
      <w:pPr>
        <w:pStyle w:val="ListParagraph"/>
        <w:numPr>
          <w:ilvl w:val="0"/>
          <w:numId w:val="130"/>
        </w:numPr>
        <w:ind w:left="1170" w:hanging="450"/>
        <w:rPr>
          <w:rFonts w:cs="Tahoma"/>
          <w:color w:val="000000" w:themeColor="text1"/>
        </w:rPr>
      </w:pPr>
      <w:r w:rsidRPr="002B64BE">
        <w:rPr>
          <w:rFonts w:cs="Tahoma"/>
          <w:color w:val="000000" w:themeColor="text1"/>
        </w:rPr>
        <w:t xml:space="preserve">Coaching staff positions will be assigned by the WI Age Group Chair. </w:t>
      </w:r>
    </w:p>
    <w:p w14:paraId="3A1D468F" w14:textId="4EA2FFCF" w:rsidR="008A3AB7" w:rsidRPr="002B64BE" w:rsidRDefault="008A3AB7" w:rsidP="00700EC1">
      <w:pPr>
        <w:pStyle w:val="ListParagraph"/>
        <w:numPr>
          <w:ilvl w:val="0"/>
          <w:numId w:val="130"/>
        </w:numPr>
        <w:ind w:left="1170" w:hanging="450"/>
        <w:rPr>
          <w:rFonts w:cs="Tahoma"/>
          <w:color w:val="000000" w:themeColor="text1"/>
        </w:rPr>
      </w:pPr>
      <w:r w:rsidRPr="002B64BE">
        <w:rPr>
          <w:rFonts w:cs="Tahoma"/>
          <w:color w:val="000000" w:themeColor="text1"/>
        </w:rPr>
        <w:t xml:space="preserve">Selected coaches will be </w:t>
      </w:r>
      <w:proofErr w:type="gramStart"/>
      <w:r w:rsidRPr="002B64BE">
        <w:rPr>
          <w:rFonts w:cs="Tahoma"/>
          <w:color w:val="000000" w:themeColor="text1"/>
        </w:rPr>
        <w:t>notified</w:t>
      </w:r>
      <w:proofErr w:type="gramEnd"/>
      <w:r w:rsidRPr="002B64BE">
        <w:rPr>
          <w:rFonts w:cs="Tahoma"/>
          <w:color w:val="000000" w:themeColor="text1"/>
        </w:rPr>
        <w:t xml:space="preserve"> and coaching staff will be posted to the W</w:t>
      </w:r>
      <w:r w:rsidR="00D07A16" w:rsidRPr="002B64BE">
        <w:rPr>
          <w:rFonts w:cs="Tahoma"/>
          <w:color w:val="000000" w:themeColor="text1"/>
        </w:rPr>
        <w:t>isconsin</w:t>
      </w:r>
      <w:r w:rsidRPr="002B64BE">
        <w:rPr>
          <w:rFonts w:cs="Tahoma"/>
          <w:color w:val="000000" w:themeColor="text1"/>
        </w:rPr>
        <w:t xml:space="preserve"> Swimming website by the Annual WI LSC meeting.</w:t>
      </w:r>
    </w:p>
    <w:p w14:paraId="10289F8A" w14:textId="77777777" w:rsidR="008A3AB7" w:rsidRPr="002B64BE" w:rsidRDefault="008A3AB7" w:rsidP="00700EC1">
      <w:pPr>
        <w:pStyle w:val="ListParagraph"/>
        <w:numPr>
          <w:ilvl w:val="0"/>
          <w:numId w:val="130"/>
        </w:numPr>
        <w:ind w:left="1170" w:hanging="450"/>
        <w:rPr>
          <w:rFonts w:cs="Tahoma"/>
          <w:color w:val="000000" w:themeColor="text1"/>
        </w:rPr>
      </w:pPr>
      <w:r w:rsidRPr="002B64BE">
        <w:rPr>
          <w:rFonts w:cs="Tahoma"/>
          <w:color w:val="000000" w:themeColor="text1"/>
        </w:rPr>
        <w:t>Selected coaches shall sign the “Wisconsin Swimming Coach/Staff Code of Conduct.”</w:t>
      </w:r>
    </w:p>
    <w:p w14:paraId="18BA91EF" w14:textId="77777777" w:rsidR="008A3AB7" w:rsidRPr="002B64BE" w:rsidRDefault="008A3AB7" w:rsidP="008A3AB7">
      <w:pPr>
        <w:rPr>
          <w:i/>
          <w:color w:val="000000" w:themeColor="text1"/>
        </w:rPr>
      </w:pPr>
    </w:p>
    <w:p w14:paraId="6576FC76" w14:textId="4EE12391" w:rsidR="008A3AB7" w:rsidRPr="002B64BE" w:rsidRDefault="008A3AB7" w:rsidP="00700EC1">
      <w:pPr>
        <w:pStyle w:val="ListParagraph"/>
        <w:numPr>
          <w:ilvl w:val="1"/>
          <w:numId w:val="122"/>
        </w:numPr>
        <w:ind w:left="720" w:hanging="720"/>
        <w:rPr>
          <w:b/>
          <w:color w:val="000000" w:themeColor="text1"/>
        </w:rPr>
      </w:pPr>
      <w:r w:rsidRPr="002B64BE">
        <w:rPr>
          <w:rFonts w:cs="Tahoma"/>
          <w:b/>
          <w:color w:val="000000" w:themeColor="text1"/>
        </w:rPr>
        <w:lastRenderedPageBreak/>
        <w:t>Expenses/Stipends</w:t>
      </w:r>
      <w:r w:rsidR="00DF5C9B" w:rsidRPr="002B64BE">
        <w:rPr>
          <w:rFonts w:cs="Tahoma"/>
          <w:b/>
          <w:color w:val="000000" w:themeColor="text1"/>
        </w:rPr>
        <w:t xml:space="preserve">: </w:t>
      </w:r>
      <w:r w:rsidRPr="002B64BE">
        <w:rPr>
          <w:rFonts w:cs="Tahoma"/>
          <w:color w:val="000000" w:themeColor="text1"/>
        </w:rPr>
        <w:t>The following expenses will be reimbursed for the Central Zone 14&amp;U and Open Water Championship meets for the WI coaching staff:</w:t>
      </w:r>
    </w:p>
    <w:p w14:paraId="105B2D7D" w14:textId="26930D3F" w:rsidR="008A3AB7" w:rsidRPr="002B64BE" w:rsidRDefault="008A3AB7" w:rsidP="00700EC1">
      <w:pPr>
        <w:pStyle w:val="ListParagraph"/>
        <w:numPr>
          <w:ilvl w:val="0"/>
          <w:numId w:val="131"/>
        </w:numPr>
        <w:ind w:left="720" w:hanging="720"/>
        <w:rPr>
          <w:rFonts w:cs="Tahoma"/>
          <w:b/>
          <w:color w:val="000000" w:themeColor="text1"/>
        </w:rPr>
      </w:pPr>
      <w:r w:rsidRPr="002B64BE">
        <w:rPr>
          <w:rFonts w:cs="Tahoma"/>
          <w:color w:val="000000" w:themeColor="text1"/>
        </w:rPr>
        <w:t>Coach Expenses and Stipends are preapproved by Wisconsin Swimming up to $3,100 (Open Water) and $10,000 (14&amp;U Zone Championships) or $13,100 in total for both championships.</w:t>
      </w:r>
    </w:p>
    <w:p w14:paraId="5A78243D" w14:textId="1FE67520" w:rsidR="008A3AB7" w:rsidRPr="002B64BE" w:rsidRDefault="008A3AB7" w:rsidP="00700EC1">
      <w:pPr>
        <w:pStyle w:val="ListParagraph"/>
        <w:numPr>
          <w:ilvl w:val="0"/>
          <w:numId w:val="132"/>
        </w:numPr>
        <w:ind w:left="1170" w:hanging="450"/>
        <w:rPr>
          <w:rFonts w:cs="Tahoma"/>
          <w:b/>
          <w:color w:val="000000" w:themeColor="text1"/>
        </w:rPr>
      </w:pPr>
      <w:r w:rsidRPr="002B64BE">
        <w:rPr>
          <w:rFonts w:cs="Tahoma"/>
          <w:color w:val="000000" w:themeColor="text1"/>
        </w:rPr>
        <w:t>14&amp;U Central Zone Championships</w:t>
      </w:r>
    </w:p>
    <w:p w14:paraId="4E1327BA" w14:textId="427917F6" w:rsidR="008A3AB7" w:rsidRPr="002B64BE" w:rsidRDefault="008A3AB7" w:rsidP="00700EC1">
      <w:pPr>
        <w:pStyle w:val="ListParagraph"/>
        <w:numPr>
          <w:ilvl w:val="1"/>
          <w:numId w:val="132"/>
        </w:numPr>
        <w:ind w:left="1800"/>
        <w:rPr>
          <w:rFonts w:cs="Tahoma"/>
          <w:b/>
          <w:color w:val="000000" w:themeColor="text1"/>
        </w:rPr>
      </w:pPr>
      <w:r w:rsidRPr="002B64BE">
        <w:rPr>
          <w:rFonts w:cs="Tahoma"/>
          <w:color w:val="000000" w:themeColor="text1"/>
        </w:rPr>
        <w:t>The coaching staff will be awarded $595.00</w:t>
      </w:r>
      <w:r w:rsidR="00D07A16" w:rsidRPr="002B64BE">
        <w:rPr>
          <w:rFonts w:cs="Tahoma"/>
          <w:color w:val="000000" w:themeColor="text1"/>
        </w:rPr>
        <w:t>.</w:t>
      </w:r>
    </w:p>
    <w:p w14:paraId="4FE7F62B" w14:textId="1BD55E84" w:rsidR="008A3AB7" w:rsidRPr="002B64BE" w:rsidRDefault="008A3AB7" w:rsidP="00700EC1">
      <w:pPr>
        <w:pStyle w:val="ListParagraph"/>
        <w:numPr>
          <w:ilvl w:val="2"/>
          <w:numId w:val="132"/>
        </w:numPr>
        <w:ind w:left="2700" w:hanging="450"/>
        <w:rPr>
          <w:rFonts w:cs="Tahoma"/>
          <w:b/>
          <w:color w:val="000000" w:themeColor="text1"/>
        </w:rPr>
      </w:pPr>
      <w:r w:rsidRPr="002B64BE">
        <w:rPr>
          <w:rFonts w:cs="Tahoma"/>
          <w:color w:val="000000" w:themeColor="text1"/>
        </w:rPr>
        <w:t xml:space="preserve">All coaches are required to coach </w:t>
      </w:r>
      <w:r w:rsidR="00D07A16" w:rsidRPr="002B64BE">
        <w:rPr>
          <w:rFonts w:cs="Tahoma"/>
          <w:color w:val="000000" w:themeColor="text1"/>
        </w:rPr>
        <w:t>two (</w:t>
      </w:r>
      <w:r w:rsidRPr="002B64BE">
        <w:rPr>
          <w:rFonts w:cs="Tahoma"/>
          <w:color w:val="000000" w:themeColor="text1"/>
        </w:rPr>
        <w:t>2</w:t>
      </w:r>
      <w:r w:rsidR="00D07A16" w:rsidRPr="002B64BE">
        <w:rPr>
          <w:rFonts w:cs="Tahoma"/>
          <w:color w:val="000000" w:themeColor="text1"/>
        </w:rPr>
        <w:t>)</w:t>
      </w:r>
      <w:r w:rsidRPr="002B64BE">
        <w:rPr>
          <w:rFonts w:cs="Tahoma"/>
          <w:color w:val="000000" w:themeColor="text1"/>
        </w:rPr>
        <w:t xml:space="preserve"> sessions per day.</w:t>
      </w:r>
    </w:p>
    <w:p w14:paraId="10DBA32B" w14:textId="77777777" w:rsidR="008A3AB7" w:rsidRPr="002B64BE" w:rsidRDefault="008A3AB7" w:rsidP="00700EC1">
      <w:pPr>
        <w:pStyle w:val="ListParagraph"/>
        <w:numPr>
          <w:ilvl w:val="0"/>
          <w:numId w:val="133"/>
        </w:numPr>
        <w:ind w:left="1800"/>
        <w:rPr>
          <w:rFonts w:cs="Tahoma"/>
          <w:b/>
          <w:color w:val="000000" w:themeColor="text1"/>
        </w:rPr>
      </w:pPr>
      <w:r w:rsidRPr="002B64BE">
        <w:rPr>
          <w:rFonts w:cs="Tahoma"/>
          <w:color w:val="000000" w:themeColor="text1"/>
        </w:rPr>
        <w:t>The Head Coach will receive an additional $400.00 for a total of $995.00.</w:t>
      </w:r>
    </w:p>
    <w:p w14:paraId="4C57F9B5" w14:textId="7EC0BA6D" w:rsidR="008A3AB7" w:rsidRPr="002B64BE" w:rsidRDefault="008A3AB7" w:rsidP="00700EC1">
      <w:pPr>
        <w:pStyle w:val="ListParagraph"/>
        <w:numPr>
          <w:ilvl w:val="3"/>
          <w:numId w:val="133"/>
        </w:numPr>
        <w:ind w:left="2700" w:hanging="450"/>
        <w:rPr>
          <w:rFonts w:cs="Tahoma"/>
          <w:b/>
          <w:color w:val="000000" w:themeColor="text1"/>
        </w:rPr>
      </w:pPr>
      <w:r w:rsidRPr="002B64BE">
        <w:rPr>
          <w:rFonts w:cs="Tahoma"/>
          <w:color w:val="000000" w:themeColor="text1"/>
        </w:rPr>
        <w:t>The Head Coach is required to coach at all sessions of the competition.</w:t>
      </w:r>
    </w:p>
    <w:p w14:paraId="661369DF" w14:textId="5E3C7AB2" w:rsidR="008A3AB7" w:rsidRPr="002B64BE" w:rsidRDefault="008A3AB7" w:rsidP="00700EC1">
      <w:pPr>
        <w:pStyle w:val="ListParagraph"/>
        <w:numPr>
          <w:ilvl w:val="0"/>
          <w:numId w:val="132"/>
        </w:numPr>
        <w:tabs>
          <w:tab w:val="left" w:pos="1170"/>
        </w:tabs>
        <w:ind w:left="1170" w:hanging="450"/>
        <w:rPr>
          <w:rFonts w:cs="Tahoma"/>
          <w:b/>
          <w:color w:val="000000" w:themeColor="text1"/>
        </w:rPr>
      </w:pPr>
      <w:r w:rsidRPr="002B64BE">
        <w:rPr>
          <w:rFonts w:cs="Tahoma"/>
          <w:color w:val="000000" w:themeColor="text1"/>
        </w:rPr>
        <w:t xml:space="preserve">Central Zone </w:t>
      </w:r>
      <w:r w:rsidR="00D07A16" w:rsidRPr="002B64BE">
        <w:rPr>
          <w:rFonts w:cs="Tahoma"/>
          <w:color w:val="000000" w:themeColor="text1"/>
        </w:rPr>
        <w:t xml:space="preserve">Open Water </w:t>
      </w:r>
      <w:r w:rsidRPr="002B64BE">
        <w:rPr>
          <w:rFonts w:cs="Tahoma"/>
          <w:color w:val="000000" w:themeColor="text1"/>
        </w:rPr>
        <w:t>Championships</w:t>
      </w:r>
    </w:p>
    <w:p w14:paraId="11D1770B" w14:textId="6397B85B" w:rsidR="008A3AB7" w:rsidRPr="002B64BE" w:rsidRDefault="008A3AB7" w:rsidP="00700EC1">
      <w:pPr>
        <w:pStyle w:val="ListParagraph"/>
        <w:numPr>
          <w:ilvl w:val="1"/>
          <w:numId w:val="132"/>
        </w:numPr>
        <w:ind w:left="1800"/>
        <w:rPr>
          <w:rFonts w:cs="Tahoma"/>
          <w:b/>
          <w:color w:val="000000" w:themeColor="text1"/>
        </w:rPr>
      </w:pPr>
      <w:r w:rsidRPr="002B64BE">
        <w:rPr>
          <w:rFonts w:cs="Tahoma"/>
          <w:color w:val="000000" w:themeColor="text1"/>
        </w:rPr>
        <w:t>The coaching staff will be awarded $250.00</w:t>
      </w:r>
      <w:r w:rsidR="00D07A16" w:rsidRPr="002B64BE">
        <w:rPr>
          <w:rFonts w:cs="Tahoma"/>
          <w:color w:val="000000" w:themeColor="text1"/>
        </w:rPr>
        <w:t>.</w:t>
      </w:r>
    </w:p>
    <w:p w14:paraId="2BD08B1B" w14:textId="77777777" w:rsidR="008A3AB7" w:rsidRPr="002B64BE" w:rsidRDefault="008A3AB7" w:rsidP="00700EC1">
      <w:pPr>
        <w:pStyle w:val="ListParagraph"/>
        <w:numPr>
          <w:ilvl w:val="2"/>
          <w:numId w:val="132"/>
        </w:numPr>
        <w:ind w:left="2700" w:hanging="450"/>
        <w:rPr>
          <w:rFonts w:cs="Tahoma"/>
          <w:b/>
          <w:color w:val="000000" w:themeColor="text1"/>
        </w:rPr>
      </w:pPr>
      <w:r w:rsidRPr="002B64BE">
        <w:rPr>
          <w:rFonts w:cs="Tahoma"/>
          <w:color w:val="000000" w:themeColor="text1"/>
        </w:rPr>
        <w:t>All coaches are required to coach at all sessions of the competition.</w:t>
      </w:r>
    </w:p>
    <w:p w14:paraId="7A7567CB" w14:textId="77777777" w:rsidR="008A3AB7" w:rsidRPr="002B64BE" w:rsidRDefault="008A3AB7" w:rsidP="00700EC1">
      <w:pPr>
        <w:pStyle w:val="ListParagraph"/>
        <w:numPr>
          <w:ilvl w:val="0"/>
          <w:numId w:val="132"/>
        </w:numPr>
        <w:tabs>
          <w:tab w:val="left" w:pos="1170"/>
          <w:tab w:val="left" w:pos="1260"/>
        </w:tabs>
        <w:ind w:left="1170" w:hanging="450"/>
        <w:rPr>
          <w:rFonts w:cs="Tahoma"/>
          <w:b/>
          <w:color w:val="000000" w:themeColor="text1"/>
        </w:rPr>
      </w:pPr>
      <w:r w:rsidRPr="002B64BE">
        <w:rPr>
          <w:rFonts w:cs="Tahoma"/>
          <w:color w:val="000000" w:themeColor="text1"/>
        </w:rPr>
        <w:t>Travel</w:t>
      </w:r>
    </w:p>
    <w:p w14:paraId="051BC08C" w14:textId="77777777" w:rsidR="008A3AB7" w:rsidRPr="002B64BE" w:rsidRDefault="008A3AB7" w:rsidP="00700EC1">
      <w:pPr>
        <w:pStyle w:val="ListParagraph"/>
        <w:numPr>
          <w:ilvl w:val="1"/>
          <w:numId w:val="132"/>
        </w:numPr>
        <w:ind w:left="1800"/>
        <w:rPr>
          <w:rFonts w:cs="Tahoma"/>
          <w:b/>
          <w:color w:val="000000" w:themeColor="text1"/>
        </w:rPr>
      </w:pPr>
      <w:r w:rsidRPr="002B64BE">
        <w:rPr>
          <w:rFonts w:cs="Tahoma"/>
          <w:color w:val="000000" w:themeColor="text1"/>
        </w:rPr>
        <w:t xml:space="preserve">Current IRS mileage reimbursement </w:t>
      </w:r>
      <w:proofErr w:type="gramStart"/>
      <w:r w:rsidRPr="002B64BE">
        <w:rPr>
          <w:rFonts w:cs="Tahoma"/>
          <w:color w:val="000000" w:themeColor="text1"/>
        </w:rPr>
        <w:t>rate</w:t>
      </w:r>
      <w:proofErr w:type="gramEnd"/>
      <w:r w:rsidRPr="002B64BE">
        <w:rPr>
          <w:rFonts w:cs="Tahoma"/>
          <w:color w:val="000000" w:themeColor="text1"/>
        </w:rPr>
        <w:t xml:space="preserve"> up to amount determined appropriate by the Wisconsin Age Group Chair.</w:t>
      </w:r>
    </w:p>
    <w:p w14:paraId="14B6809F" w14:textId="77777777" w:rsidR="008A3AB7" w:rsidRPr="002B64BE" w:rsidRDefault="008A3AB7" w:rsidP="00700EC1">
      <w:pPr>
        <w:pStyle w:val="ListParagraph"/>
        <w:numPr>
          <w:ilvl w:val="1"/>
          <w:numId w:val="132"/>
        </w:numPr>
        <w:ind w:left="1800"/>
        <w:rPr>
          <w:rFonts w:cs="Tahoma"/>
          <w:b/>
          <w:color w:val="000000" w:themeColor="text1"/>
        </w:rPr>
      </w:pPr>
      <w:r w:rsidRPr="002B64BE">
        <w:rPr>
          <w:rFonts w:cs="Tahoma"/>
          <w:color w:val="000000" w:themeColor="text1"/>
        </w:rPr>
        <w:t>Car/Van rental for group coach travel.</w:t>
      </w:r>
    </w:p>
    <w:p w14:paraId="38710B5C" w14:textId="77777777" w:rsidR="008A3AB7" w:rsidRPr="002B64BE" w:rsidRDefault="008A3AB7" w:rsidP="00700EC1">
      <w:pPr>
        <w:pStyle w:val="ListParagraph"/>
        <w:numPr>
          <w:ilvl w:val="1"/>
          <w:numId w:val="132"/>
        </w:numPr>
        <w:ind w:left="1800"/>
        <w:rPr>
          <w:rFonts w:cs="Tahoma"/>
          <w:b/>
          <w:color w:val="000000" w:themeColor="text1"/>
        </w:rPr>
      </w:pPr>
      <w:r w:rsidRPr="002B64BE">
        <w:rPr>
          <w:rFonts w:cs="Tahoma"/>
          <w:color w:val="000000" w:themeColor="text1"/>
        </w:rPr>
        <w:t>Reasonable airfare expenses.</w:t>
      </w:r>
    </w:p>
    <w:p w14:paraId="63CD99B8" w14:textId="77777777" w:rsidR="008A3AB7" w:rsidRPr="002B64BE" w:rsidRDefault="008A3AB7" w:rsidP="00700EC1">
      <w:pPr>
        <w:pStyle w:val="ListParagraph"/>
        <w:numPr>
          <w:ilvl w:val="0"/>
          <w:numId w:val="132"/>
        </w:numPr>
        <w:ind w:left="1170" w:hanging="450"/>
        <w:rPr>
          <w:rFonts w:cs="Tahoma"/>
          <w:b/>
          <w:color w:val="000000" w:themeColor="text1"/>
        </w:rPr>
      </w:pPr>
      <w:r w:rsidRPr="002B64BE">
        <w:rPr>
          <w:rFonts w:cs="Tahoma"/>
          <w:color w:val="000000" w:themeColor="text1"/>
        </w:rPr>
        <w:t>Hotel Expenses</w:t>
      </w:r>
    </w:p>
    <w:p w14:paraId="618F04C1" w14:textId="77777777" w:rsidR="008A3AB7" w:rsidRPr="002B64BE" w:rsidRDefault="008A3AB7" w:rsidP="00700EC1">
      <w:pPr>
        <w:pStyle w:val="ListParagraph"/>
        <w:numPr>
          <w:ilvl w:val="1"/>
          <w:numId w:val="132"/>
        </w:numPr>
        <w:tabs>
          <w:tab w:val="left" w:pos="1800"/>
        </w:tabs>
        <w:ind w:left="1800"/>
        <w:rPr>
          <w:rFonts w:cs="Tahoma"/>
          <w:b/>
          <w:color w:val="000000" w:themeColor="text1"/>
        </w:rPr>
      </w:pPr>
      <w:r w:rsidRPr="002B64BE">
        <w:rPr>
          <w:rFonts w:cs="Tahoma"/>
          <w:color w:val="000000" w:themeColor="text1"/>
        </w:rPr>
        <w:t>Hotel costs are completely covered.</w:t>
      </w:r>
    </w:p>
    <w:p w14:paraId="46B642F2" w14:textId="77777777" w:rsidR="008A3AB7" w:rsidRPr="002B64BE" w:rsidRDefault="008A3AB7" w:rsidP="00700EC1">
      <w:pPr>
        <w:pStyle w:val="ListParagraph"/>
        <w:numPr>
          <w:ilvl w:val="1"/>
          <w:numId w:val="132"/>
        </w:numPr>
        <w:ind w:left="1800"/>
        <w:rPr>
          <w:rFonts w:cs="Tahoma"/>
          <w:b/>
          <w:color w:val="000000" w:themeColor="text1"/>
        </w:rPr>
      </w:pPr>
      <w:r w:rsidRPr="002B64BE">
        <w:rPr>
          <w:rFonts w:cs="Tahoma"/>
          <w:color w:val="000000" w:themeColor="text1"/>
        </w:rPr>
        <w:t>If single occupancy is requested: 50% covered by the LSC, 50% covered by the coach.</w:t>
      </w:r>
    </w:p>
    <w:p w14:paraId="593307CB" w14:textId="77777777" w:rsidR="008A3AB7" w:rsidRPr="002B64BE" w:rsidRDefault="008A3AB7" w:rsidP="00700EC1">
      <w:pPr>
        <w:pStyle w:val="ListParagraph"/>
        <w:numPr>
          <w:ilvl w:val="1"/>
          <w:numId w:val="132"/>
        </w:numPr>
        <w:ind w:left="1800"/>
        <w:rPr>
          <w:rFonts w:cs="Tahoma"/>
          <w:b/>
          <w:color w:val="000000" w:themeColor="text1"/>
        </w:rPr>
      </w:pPr>
      <w:r w:rsidRPr="002B64BE">
        <w:rPr>
          <w:rFonts w:cs="Tahoma"/>
          <w:color w:val="000000" w:themeColor="text1"/>
        </w:rPr>
        <w:t>Single occupancy may be allowed based upon odd number and gender situations.</w:t>
      </w:r>
    </w:p>
    <w:p w14:paraId="15BED456" w14:textId="77777777" w:rsidR="008A3AB7" w:rsidRPr="002B64BE" w:rsidRDefault="008A3AB7" w:rsidP="00700EC1">
      <w:pPr>
        <w:pStyle w:val="ListParagraph"/>
        <w:numPr>
          <w:ilvl w:val="1"/>
          <w:numId w:val="132"/>
        </w:numPr>
        <w:ind w:left="1800"/>
        <w:rPr>
          <w:rFonts w:cs="Tahoma"/>
          <w:b/>
          <w:color w:val="000000" w:themeColor="text1"/>
        </w:rPr>
      </w:pPr>
      <w:r w:rsidRPr="002B64BE">
        <w:rPr>
          <w:rFonts w:cs="Tahoma"/>
          <w:color w:val="000000" w:themeColor="text1"/>
        </w:rPr>
        <w:t>Zone Team Director is allowed single occupancy.</w:t>
      </w:r>
    </w:p>
    <w:p w14:paraId="54E495B2" w14:textId="77777777" w:rsidR="008A3AB7" w:rsidRPr="002B64BE" w:rsidRDefault="008A3AB7" w:rsidP="00700EC1">
      <w:pPr>
        <w:pStyle w:val="ListParagraph"/>
        <w:numPr>
          <w:ilvl w:val="0"/>
          <w:numId w:val="132"/>
        </w:numPr>
        <w:ind w:left="1170" w:hanging="450"/>
        <w:rPr>
          <w:rFonts w:cs="Tahoma"/>
          <w:color w:val="000000" w:themeColor="text1"/>
        </w:rPr>
      </w:pPr>
      <w:r w:rsidRPr="002B64BE">
        <w:rPr>
          <w:rFonts w:cs="Tahoma"/>
          <w:color w:val="000000" w:themeColor="text1"/>
        </w:rPr>
        <w:t>Per Diem</w:t>
      </w:r>
    </w:p>
    <w:p w14:paraId="604FBF2E" w14:textId="77777777" w:rsidR="008A3AB7" w:rsidRPr="002B64BE" w:rsidRDefault="008A3AB7" w:rsidP="00700EC1">
      <w:pPr>
        <w:pStyle w:val="ListParagraph"/>
        <w:numPr>
          <w:ilvl w:val="1"/>
          <w:numId w:val="132"/>
        </w:numPr>
        <w:ind w:left="1800"/>
        <w:rPr>
          <w:rFonts w:cs="Tahoma"/>
          <w:color w:val="000000" w:themeColor="text1"/>
        </w:rPr>
      </w:pPr>
      <w:r w:rsidRPr="002B64BE">
        <w:rPr>
          <w:rFonts w:cs="Tahoma"/>
          <w:color w:val="000000" w:themeColor="text1"/>
        </w:rPr>
        <w:t xml:space="preserve">Per Diem will be reimbursed based upon the IRS guidelines for competition site.  </w:t>
      </w:r>
    </w:p>
    <w:p w14:paraId="6E6628AA" w14:textId="77777777" w:rsidR="008A3AB7" w:rsidRPr="002B64BE" w:rsidRDefault="008A3AB7" w:rsidP="00700EC1">
      <w:pPr>
        <w:pStyle w:val="ListParagraph"/>
        <w:numPr>
          <w:ilvl w:val="0"/>
          <w:numId w:val="132"/>
        </w:numPr>
        <w:ind w:left="1170" w:hanging="450"/>
        <w:rPr>
          <w:rFonts w:cs="Tahoma"/>
          <w:color w:val="000000" w:themeColor="text1"/>
        </w:rPr>
      </w:pPr>
      <w:r w:rsidRPr="002B64BE">
        <w:rPr>
          <w:rFonts w:cs="Tahoma"/>
          <w:color w:val="000000" w:themeColor="text1"/>
        </w:rPr>
        <w:t>Additional expense requests must be approved by the WI LSC Board of Directors.</w:t>
      </w:r>
    </w:p>
    <w:p w14:paraId="3B23CFEF" w14:textId="77777777" w:rsidR="00DF5C9B" w:rsidRPr="002B64BE" w:rsidRDefault="00DF5C9B" w:rsidP="00DF5C9B">
      <w:pPr>
        <w:rPr>
          <w:i/>
          <w:color w:val="000000" w:themeColor="text1"/>
        </w:rPr>
      </w:pPr>
    </w:p>
    <w:p w14:paraId="051017E0" w14:textId="77777777" w:rsidR="00DF5C9B" w:rsidRPr="002B64BE" w:rsidRDefault="008A3AB7" w:rsidP="00700EC1">
      <w:pPr>
        <w:pStyle w:val="ListParagraph"/>
        <w:numPr>
          <w:ilvl w:val="1"/>
          <w:numId w:val="122"/>
        </w:numPr>
        <w:ind w:left="720" w:hanging="720"/>
        <w:rPr>
          <w:rFonts w:cs="Tahoma"/>
          <w:b/>
          <w:color w:val="000000" w:themeColor="text1"/>
        </w:rPr>
      </w:pPr>
      <w:r w:rsidRPr="002B64BE">
        <w:rPr>
          <w:rFonts w:cs="Tahoma"/>
          <w:b/>
          <w:color w:val="000000" w:themeColor="text1"/>
        </w:rPr>
        <w:t xml:space="preserve">Coach Outfitting: </w:t>
      </w:r>
      <w:r w:rsidRPr="002B64BE">
        <w:rPr>
          <w:rFonts w:cs="Tahoma"/>
          <w:color w:val="000000" w:themeColor="text1"/>
        </w:rPr>
        <w:t>Central Zone 14&amp;U Championships &amp; Open Water Championships</w:t>
      </w:r>
    </w:p>
    <w:p w14:paraId="44EDAE7D" w14:textId="55709390" w:rsidR="008A3AB7" w:rsidRPr="002B64BE" w:rsidRDefault="008A3AB7" w:rsidP="00700EC1">
      <w:pPr>
        <w:pStyle w:val="ListParagraph"/>
        <w:numPr>
          <w:ilvl w:val="2"/>
          <w:numId w:val="122"/>
        </w:numPr>
        <w:rPr>
          <w:rFonts w:cs="Tahoma"/>
          <w:b/>
          <w:color w:val="000000" w:themeColor="text1"/>
        </w:rPr>
      </w:pPr>
      <w:r w:rsidRPr="002B64BE">
        <w:rPr>
          <w:rFonts w:cs="Tahoma"/>
          <w:color w:val="000000" w:themeColor="text1"/>
        </w:rPr>
        <w:t>Zone Coach Apparel will be provided by the Wisconsin Zone Team Sponsor.</w:t>
      </w:r>
    </w:p>
    <w:p w14:paraId="6D4BC3C1" w14:textId="77777777" w:rsidR="008A3AB7" w:rsidRPr="002B64BE" w:rsidRDefault="008A3AB7" w:rsidP="00700EC1">
      <w:pPr>
        <w:pStyle w:val="ListParagraph"/>
        <w:numPr>
          <w:ilvl w:val="0"/>
          <w:numId w:val="134"/>
        </w:numPr>
        <w:ind w:left="1170" w:hanging="450"/>
        <w:rPr>
          <w:rFonts w:cs="Tahoma"/>
          <w:color w:val="000000" w:themeColor="text1"/>
        </w:rPr>
      </w:pPr>
      <w:proofErr w:type="gramStart"/>
      <w:r w:rsidRPr="002B64BE">
        <w:rPr>
          <w:rFonts w:cs="Tahoma"/>
          <w:color w:val="000000" w:themeColor="text1"/>
        </w:rPr>
        <w:t>Zone</w:t>
      </w:r>
      <w:proofErr w:type="gramEnd"/>
      <w:r w:rsidRPr="002B64BE">
        <w:rPr>
          <w:rFonts w:cs="Tahoma"/>
          <w:color w:val="000000" w:themeColor="text1"/>
        </w:rPr>
        <w:t xml:space="preserve"> coach outfit will be chosen by the Zone Team Director.</w:t>
      </w:r>
    </w:p>
    <w:p w14:paraId="0EA1B4DC" w14:textId="77777777" w:rsidR="008A3AB7" w:rsidRPr="002B64BE" w:rsidRDefault="008A3AB7" w:rsidP="00700EC1">
      <w:pPr>
        <w:pStyle w:val="ListParagraph"/>
        <w:numPr>
          <w:ilvl w:val="1"/>
          <w:numId w:val="134"/>
        </w:numPr>
        <w:ind w:left="1800"/>
        <w:rPr>
          <w:rFonts w:cs="Tahoma"/>
          <w:color w:val="000000" w:themeColor="text1"/>
        </w:rPr>
      </w:pPr>
      <w:r w:rsidRPr="002B64BE">
        <w:rPr>
          <w:rFonts w:cs="Tahoma"/>
          <w:color w:val="000000" w:themeColor="text1"/>
        </w:rPr>
        <w:t>Coach outfitting will include the following:</w:t>
      </w:r>
    </w:p>
    <w:p w14:paraId="6CA40534" w14:textId="77777777" w:rsidR="008A3AB7" w:rsidRPr="002B64BE" w:rsidRDefault="008A3AB7" w:rsidP="00700EC1">
      <w:pPr>
        <w:pStyle w:val="ListParagraph"/>
        <w:numPr>
          <w:ilvl w:val="2"/>
          <w:numId w:val="134"/>
        </w:numPr>
        <w:tabs>
          <w:tab w:val="left" w:pos="2250"/>
        </w:tabs>
        <w:ind w:left="2700" w:hanging="450"/>
        <w:rPr>
          <w:rFonts w:cs="Tahoma"/>
          <w:color w:val="000000" w:themeColor="text1"/>
        </w:rPr>
      </w:pPr>
      <w:r w:rsidRPr="002B64BE">
        <w:rPr>
          <w:rFonts w:cs="Tahoma"/>
          <w:color w:val="000000" w:themeColor="text1"/>
        </w:rPr>
        <w:t>Polo/T-Shirts for each day of competition</w:t>
      </w:r>
    </w:p>
    <w:p w14:paraId="6B689F50" w14:textId="77777777" w:rsidR="008A3AB7" w:rsidRPr="002B64BE" w:rsidRDefault="008A3AB7" w:rsidP="00700EC1">
      <w:pPr>
        <w:pStyle w:val="ListParagraph"/>
        <w:numPr>
          <w:ilvl w:val="2"/>
          <w:numId w:val="134"/>
        </w:numPr>
        <w:ind w:left="2700" w:hanging="450"/>
        <w:rPr>
          <w:rFonts w:cs="Tahoma"/>
          <w:color w:val="000000" w:themeColor="text1"/>
        </w:rPr>
      </w:pPr>
      <w:r w:rsidRPr="002B64BE">
        <w:rPr>
          <w:rFonts w:cs="Tahoma"/>
          <w:color w:val="000000" w:themeColor="text1"/>
        </w:rPr>
        <w:t>Zone Team Warm-Up jacket</w:t>
      </w:r>
    </w:p>
    <w:p w14:paraId="27B4B0FB" w14:textId="77777777" w:rsidR="008A3AB7" w:rsidRPr="002B64BE" w:rsidRDefault="008A3AB7" w:rsidP="00700EC1">
      <w:pPr>
        <w:pStyle w:val="ListParagraph"/>
        <w:numPr>
          <w:ilvl w:val="2"/>
          <w:numId w:val="134"/>
        </w:numPr>
        <w:ind w:left="2700" w:hanging="450"/>
        <w:rPr>
          <w:rFonts w:cs="Tahoma"/>
          <w:color w:val="000000" w:themeColor="text1"/>
        </w:rPr>
      </w:pPr>
      <w:r w:rsidRPr="002B64BE">
        <w:rPr>
          <w:rFonts w:cs="Tahoma"/>
          <w:color w:val="000000" w:themeColor="text1"/>
        </w:rPr>
        <w:t>Zone Team bag</w:t>
      </w:r>
    </w:p>
    <w:p w14:paraId="59F65CD5" w14:textId="77777777" w:rsidR="008A3AB7" w:rsidRPr="002B64BE" w:rsidRDefault="008A3AB7" w:rsidP="00700EC1">
      <w:pPr>
        <w:pStyle w:val="ListParagraph"/>
        <w:numPr>
          <w:ilvl w:val="0"/>
          <w:numId w:val="134"/>
        </w:numPr>
        <w:ind w:left="1170" w:hanging="450"/>
        <w:rPr>
          <w:rFonts w:cs="Tahoma"/>
          <w:color w:val="000000" w:themeColor="text1"/>
        </w:rPr>
      </w:pPr>
      <w:r w:rsidRPr="002B64BE">
        <w:rPr>
          <w:rFonts w:cs="Tahoma"/>
          <w:color w:val="000000" w:themeColor="text1"/>
        </w:rPr>
        <w:t>Coach Outfitting can include additional items as determined by Zone Team Director.</w:t>
      </w:r>
    </w:p>
    <w:p w14:paraId="721BC43E" w14:textId="77777777" w:rsidR="000C4ACC" w:rsidRPr="002B64BE" w:rsidRDefault="000C4ACC" w:rsidP="000C4ACC">
      <w:pPr>
        <w:rPr>
          <w:i/>
          <w:color w:val="000000" w:themeColor="text1"/>
        </w:rPr>
      </w:pPr>
    </w:p>
    <w:p w14:paraId="042D200D" w14:textId="77777777" w:rsidR="000C4ACC" w:rsidRPr="002B64BE" w:rsidRDefault="008A3AB7" w:rsidP="00700EC1">
      <w:pPr>
        <w:pStyle w:val="ListParagraph"/>
        <w:numPr>
          <w:ilvl w:val="1"/>
          <w:numId w:val="122"/>
        </w:numPr>
        <w:ind w:left="720" w:hanging="720"/>
        <w:rPr>
          <w:rFonts w:cs="Tahoma"/>
          <w:b/>
          <w:color w:val="000000" w:themeColor="text1"/>
        </w:rPr>
      </w:pPr>
      <w:r w:rsidRPr="002B64BE">
        <w:rPr>
          <w:rFonts w:cs="Tahoma"/>
          <w:b/>
          <w:color w:val="000000" w:themeColor="text1"/>
        </w:rPr>
        <w:t>Athlete</w:t>
      </w:r>
    </w:p>
    <w:p w14:paraId="09E15325" w14:textId="52333F3B" w:rsidR="008A3AB7" w:rsidRPr="002B64BE" w:rsidRDefault="008A3AB7" w:rsidP="00700EC1">
      <w:pPr>
        <w:pStyle w:val="ListParagraph"/>
        <w:numPr>
          <w:ilvl w:val="2"/>
          <w:numId w:val="122"/>
        </w:numPr>
        <w:rPr>
          <w:rFonts w:cs="Tahoma"/>
          <w:b/>
          <w:color w:val="000000" w:themeColor="text1"/>
        </w:rPr>
      </w:pPr>
      <w:r w:rsidRPr="002B64BE">
        <w:rPr>
          <w:rFonts w:cs="Tahoma"/>
          <w:color w:val="000000" w:themeColor="text1"/>
        </w:rPr>
        <w:t>Athlete-Wisconsin 14&amp;U Zone responsibilities</w:t>
      </w:r>
    </w:p>
    <w:p w14:paraId="243F6A6A" w14:textId="77777777" w:rsidR="008A3AB7" w:rsidRPr="002B64BE" w:rsidRDefault="008A3AB7" w:rsidP="00700EC1">
      <w:pPr>
        <w:pStyle w:val="ListParagraph"/>
        <w:numPr>
          <w:ilvl w:val="1"/>
          <w:numId w:val="135"/>
        </w:numPr>
        <w:ind w:left="1170" w:hanging="450"/>
        <w:rPr>
          <w:rFonts w:cs="Tahoma"/>
          <w:color w:val="000000" w:themeColor="text1"/>
        </w:rPr>
      </w:pPr>
      <w:r w:rsidRPr="002B64BE">
        <w:rPr>
          <w:rFonts w:cs="Tahoma"/>
          <w:color w:val="000000" w:themeColor="text1"/>
        </w:rPr>
        <w:t>Wisconsin 14&amp;U Zone Team athletes must prove Yearly USA Swimming Membership and qualifying times for all entered events.</w:t>
      </w:r>
    </w:p>
    <w:p w14:paraId="4169D679" w14:textId="1455A8F1" w:rsidR="000C4ACC" w:rsidRPr="002B64BE" w:rsidRDefault="000C4ACC" w:rsidP="00700EC1">
      <w:pPr>
        <w:pStyle w:val="ListParagraph"/>
        <w:numPr>
          <w:ilvl w:val="1"/>
          <w:numId w:val="135"/>
        </w:numPr>
        <w:ind w:left="1170" w:hanging="450"/>
        <w:rPr>
          <w:rFonts w:cs="Tahoma"/>
          <w:color w:val="000000" w:themeColor="text1"/>
        </w:rPr>
      </w:pPr>
      <w:r w:rsidRPr="002B64BE">
        <w:rPr>
          <w:rFonts w:cs="Tahoma"/>
          <w:color w:val="000000" w:themeColor="text1"/>
        </w:rPr>
        <w:t>Wisconsin 14&amp;U Zone Team athletes must sign the Wisconsin Swimming athlete code of conduct.</w:t>
      </w:r>
    </w:p>
    <w:p w14:paraId="2FE23249" w14:textId="77777777" w:rsidR="008A3AB7" w:rsidRPr="002B64BE" w:rsidRDefault="008A3AB7" w:rsidP="00700EC1">
      <w:pPr>
        <w:pStyle w:val="ListParagraph"/>
        <w:numPr>
          <w:ilvl w:val="1"/>
          <w:numId w:val="135"/>
        </w:numPr>
        <w:ind w:left="1170" w:hanging="450"/>
        <w:rPr>
          <w:rFonts w:cs="Tahoma"/>
          <w:color w:val="000000" w:themeColor="text1"/>
        </w:rPr>
      </w:pPr>
      <w:r w:rsidRPr="002B64BE">
        <w:rPr>
          <w:rFonts w:cs="Tahoma"/>
          <w:color w:val="000000" w:themeColor="text1"/>
        </w:rPr>
        <w:lastRenderedPageBreak/>
        <w:t>Wisconsin 14&amp;U Zone Team athletes must purchase the following Team Wisconsin Uniform.</w:t>
      </w:r>
    </w:p>
    <w:p w14:paraId="13AFE2D4" w14:textId="77777777" w:rsidR="008A3AB7" w:rsidRPr="002B64BE" w:rsidRDefault="008A3AB7" w:rsidP="00700EC1">
      <w:pPr>
        <w:pStyle w:val="ListParagraph"/>
        <w:numPr>
          <w:ilvl w:val="3"/>
          <w:numId w:val="135"/>
        </w:numPr>
        <w:ind w:left="1800"/>
        <w:rPr>
          <w:rFonts w:cs="Tahoma"/>
          <w:color w:val="000000" w:themeColor="text1"/>
        </w:rPr>
      </w:pPr>
      <w:r w:rsidRPr="002B64BE">
        <w:rPr>
          <w:rFonts w:cs="Tahoma"/>
          <w:color w:val="000000" w:themeColor="text1"/>
        </w:rPr>
        <w:t>Team Wisconsin Warm-Up Jacket</w:t>
      </w:r>
    </w:p>
    <w:p w14:paraId="5D9D9D5B" w14:textId="77777777" w:rsidR="008A3AB7" w:rsidRPr="002B64BE" w:rsidRDefault="008A3AB7" w:rsidP="00700EC1">
      <w:pPr>
        <w:pStyle w:val="ListParagraph"/>
        <w:numPr>
          <w:ilvl w:val="3"/>
          <w:numId w:val="135"/>
        </w:numPr>
        <w:ind w:left="1800"/>
        <w:rPr>
          <w:rFonts w:cs="Tahoma"/>
          <w:color w:val="000000" w:themeColor="text1"/>
        </w:rPr>
      </w:pPr>
      <w:r w:rsidRPr="002B64BE">
        <w:rPr>
          <w:rFonts w:cs="Tahoma"/>
          <w:color w:val="000000" w:themeColor="text1"/>
        </w:rPr>
        <w:t>Team Wisconsin T-Shirt (3)</w:t>
      </w:r>
    </w:p>
    <w:p w14:paraId="02AA8AB2" w14:textId="77777777" w:rsidR="008A3AB7" w:rsidRPr="002B64BE" w:rsidRDefault="008A3AB7" w:rsidP="00700EC1">
      <w:pPr>
        <w:pStyle w:val="ListParagraph"/>
        <w:numPr>
          <w:ilvl w:val="3"/>
          <w:numId w:val="135"/>
        </w:numPr>
        <w:ind w:left="1800"/>
        <w:rPr>
          <w:rFonts w:cs="Tahoma"/>
          <w:color w:val="000000" w:themeColor="text1"/>
        </w:rPr>
      </w:pPr>
      <w:r w:rsidRPr="002B64BE">
        <w:rPr>
          <w:rFonts w:cs="Tahoma"/>
          <w:color w:val="000000" w:themeColor="text1"/>
        </w:rPr>
        <w:t>Team Wisconsin competitive cap</w:t>
      </w:r>
    </w:p>
    <w:p w14:paraId="639791F3" w14:textId="77777777" w:rsidR="008A3AB7" w:rsidRPr="002B64BE" w:rsidRDefault="008A3AB7" w:rsidP="00700EC1">
      <w:pPr>
        <w:pStyle w:val="ListParagraph"/>
        <w:numPr>
          <w:ilvl w:val="3"/>
          <w:numId w:val="135"/>
        </w:numPr>
        <w:ind w:left="1800"/>
        <w:rPr>
          <w:rFonts w:cs="Tahoma"/>
          <w:color w:val="000000" w:themeColor="text1"/>
        </w:rPr>
      </w:pPr>
      <w:r w:rsidRPr="002B64BE">
        <w:rPr>
          <w:rFonts w:cs="Tahoma"/>
          <w:color w:val="000000" w:themeColor="text1"/>
        </w:rPr>
        <w:t>Team Wisconsin Suit</w:t>
      </w:r>
    </w:p>
    <w:p w14:paraId="353ED5E1" w14:textId="469FF8A5" w:rsidR="000C4ACC" w:rsidRPr="002B64BE" w:rsidRDefault="000C4ACC" w:rsidP="00700EC1">
      <w:pPr>
        <w:pStyle w:val="ListParagraph"/>
        <w:numPr>
          <w:ilvl w:val="1"/>
          <w:numId w:val="135"/>
        </w:numPr>
        <w:ind w:left="1170" w:hanging="450"/>
        <w:rPr>
          <w:rFonts w:cs="Tahoma"/>
          <w:color w:val="000000" w:themeColor="text1"/>
        </w:rPr>
      </w:pPr>
      <w:r w:rsidRPr="002B64BE">
        <w:rPr>
          <w:rFonts w:cs="Tahoma"/>
          <w:color w:val="000000" w:themeColor="text1"/>
        </w:rPr>
        <w:t>Additional Wisconsin Zone Team uniform items will be optional.</w:t>
      </w:r>
    </w:p>
    <w:p w14:paraId="70E434D6" w14:textId="77777777" w:rsidR="00F138E6" w:rsidRPr="002B64BE" w:rsidRDefault="008A3AB7" w:rsidP="00700EC1">
      <w:pPr>
        <w:pStyle w:val="ListParagraph"/>
        <w:numPr>
          <w:ilvl w:val="2"/>
          <w:numId w:val="122"/>
        </w:numPr>
        <w:rPr>
          <w:rFonts w:cs="Tahoma"/>
          <w:color w:val="000000" w:themeColor="text1"/>
        </w:rPr>
      </w:pPr>
      <w:r w:rsidRPr="002B64BE">
        <w:rPr>
          <w:rFonts w:cs="Tahoma"/>
          <w:color w:val="000000" w:themeColor="text1"/>
        </w:rPr>
        <w:t>Athlete-Wisconsin Open Water responsibilities</w:t>
      </w:r>
    </w:p>
    <w:p w14:paraId="13C3AD13" w14:textId="262D1131" w:rsidR="008A3AB7" w:rsidRPr="002B64BE" w:rsidRDefault="008A3AB7" w:rsidP="00700EC1">
      <w:pPr>
        <w:pStyle w:val="ListParagraph"/>
        <w:numPr>
          <w:ilvl w:val="0"/>
          <w:numId w:val="143"/>
        </w:numPr>
        <w:rPr>
          <w:rFonts w:cs="Tahoma"/>
          <w:color w:val="000000" w:themeColor="text1"/>
        </w:rPr>
      </w:pPr>
      <w:r w:rsidRPr="002B64BE">
        <w:rPr>
          <w:rFonts w:cs="Tahoma"/>
          <w:color w:val="000000" w:themeColor="text1"/>
        </w:rPr>
        <w:t>Wisconsin Open Water Zone Team athletes must prove Yearly USA Swimming Membership and qualifying times for all entered events.</w:t>
      </w:r>
    </w:p>
    <w:p w14:paraId="7B748AFC" w14:textId="55FAE1EC" w:rsidR="00F138E6" w:rsidRPr="002B64BE" w:rsidRDefault="00F138E6" w:rsidP="00700EC1">
      <w:pPr>
        <w:pStyle w:val="ListParagraph"/>
        <w:numPr>
          <w:ilvl w:val="0"/>
          <w:numId w:val="143"/>
        </w:numPr>
        <w:rPr>
          <w:rFonts w:cs="Tahoma"/>
          <w:color w:val="000000" w:themeColor="text1"/>
        </w:rPr>
      </w:pPr>
      <w:r w:rsidRPr="002B64BE">
        <w:rPr>
          <w:rFonts w:cs="Tahoma"/>
          <w:color w:val="000000" w:themeColor="text1"/>
        </w:rPr>
        <w:t>Wisconsin Open Water Zone Team athletes must</w:t>
      </w:r>
      <w:r w:rsidR="00D07A16" w:rsidRPr="002B64BE">
        <w:rPr>
          <w:rFonts w:cs="Tahoma"/>
          <w:color w:val="000000" w:themeColor="text1"/>
        </w:rPr>
        <w:t xml:space="preserve"> sign the Wisconsin Swimming athlete code of conduct.</w:t>
      </w:r>
    </w:p>
    <w:p w14:paraId="08B97866" w14:textId="580B1054" w:rsidR="00F138E6" w:rsidRPr="002B64BE" w:rsidRDefault="008A3AB7" w:rsidP="00700EC1">
      <w:pPr>
        <w:pStyle w:val="ListParagraph"/>
        <w:numPr>
          <w:ilvl w:val="0"/>
          <w:numId w:val="143"/>
        </w:numPr>
        <w:rPr>
          <w:rFonts w:cs="Tahoma"/>
          <w:color w:val="000000" w:themeColor="text1"/>
        </w:rPr>
      </w:pPr>
      <w:r w:rsidRPr="002B64BE">
        <w:rPr>
          <w:rFonts w:cs="Tahoma"/>
          <w:color w:val="000000" w:themeColor="text1"/>
        </w:rPr>
        <w:t>Wisconsin Open Water Zone Team athletes must purchase the following Team Wisconsin Uniform.</w:t>
      </w:r>
    </w:p>
    <w:p w14:paraId="767BDC25" w14:textId="6FF2607D" w:rsidR="00F138E6" w:rsidRPr="002B64BE" w:rsidRDefault="00F138E6" w:rsidP="00700EC1">
      <w:pPr>
        <w:pStyle w:val="ListParagraph"/>
        <w:numPr>
          <w:ilvl w:val="1"/>
          <w:numId w:val="143"/>
        </w:numPr>
        <w:rPr>
          <w:rFonts w:cs="Tahoma"/>
          <w:color w:val="000000" w:themeColor="text1"/>
        </w:rPr>
      </w:pPr>
      <w:r w:rsidRPr="002B64BE">
        <w:rPr>
          <w:rFonts w:cs="Tahoma"/>
          <w:color w:val="000000" w:themeColor="text1"/>
        </w:rPr>
        <w:t>Team Wisconsin T-Shirt (1)</w:t>
      </w:r>
    </w:p>
    <w:p w14:paraId="0391E581" w14:textId="77777777" w:rsidR="00F138E6" w:rsidRPr="002B64BE" w:rsidRDefault="00F138E6" w:rsidP="00700EC1">
      <w:pPr>
        <w:pStyle w:val="ListParagraph"/>
        <w:numPr>
          <w:ilvl w:val="0"/>
          <w:numId w:val="143"/>
        </w:numPr>
        <w:rPr>
          <w:rFonts w:cs="Tahoma"/>
          <w:color w:val="000000" w:themeColor="text1"/>
        </w:rPr>
      </w:pPr>
      <w:r w:rsidRPr="002B64BE">
        <w:rPr>
          <w:rFonts w:cs="Tahoma"/>
          <w:color w:val="000000" w:themeColor="text1"/>
        </w:rPr>
        <w:t>Additional Wisconsin Zone Team uniform items will be optional.</w:t>
      </w:r>
    </w:p>
    <w:p w14:paraId="283E2925" w14:textId="77777777" w:rsidR="00F138E6" w:rsidRPr="002B64BE" w:rsidRDefault="00F138E6" w:rsidP="00F138E6">
      <w:pPr>
        <w:rPr>
          <w:i/>
          <w:color w:val="000000" w:themeColor="text1"/>
        </w:rPr>
      </w:pPr>
    </w:p>
    <w:p w14:paraId="2F19D3D4" w14:textId="1B95189C" w:rsidR="008A3AB7" w:rsidRPr="002B64BE" w:rsidRDefault="008A3AB7" w:rsidP="00700EC1">
      <w:pPr>
        <w:pStyle w:val="ListParagraph"/>
        <w:numPr>
          <w:ilvl w:val="1"/>
          <w:numId w:val="122"/>
        </w:numPr>
        <w:ind w:left="720" w:hanging="720"/>
        <w:rPr>
          <w:rFonts w:cs="Tahoma"/>
          <w:b/>
          <w:color w:val="000000" w:themeColor="text1"/>
        </w:rPr>
      </w:pPr>
      <w:r w:rsidRPr="002B64BE">
        <w:rPr>
          <w:rFonts w:cs="Tahoma"/>
          <w:b/>
          <w:color w:val="000000" w:themeColor="text1"/>
        </w:rPr>
        <w:t>Wisconsin Zone Team Sponsorship and Wisconsin Zone Team Vendor</w:t>
      </w:r>
    </w:p>
    <w:p w14:paraId="0CE027F6" w14:textId="182EE163" w:rsidR="008A3AB7" w:rsidRPr="002B64BE" w:rsidRDefault="008A3AB7" w:rsidP="00700EC1">
      <w:pPr>
        <w:pStyle w:val="ListParagraph"/>
        <w:numPr>
          <w:ilvl w:val="2"/>
          <w:numId w:val="122"/>
        </w:numPr>
        <w:rPr>
          <w:rFonts w:cs="Tahoma"/>
          <w:color w:val="000000" w:themeColor="text1"/>
        </w:rPr>
      </w:pPr>
      <w:r w:rsidRPr="002B64BE">
        <w:rPr>
          <w:rFonts w:cs="Tahoma"/>
          <w:color w:val="000000" w:themeColor="text1"/>
        </w:rPr>
        <w:t xml:space="preserve">The following guidelines will be followed </w:t>
      </w:r>
      <w:proofErr w:type="gramStart"/>
      <w:r w:rsidRPr="002B64BE">
        <w:rPr>
          <w:rFonts w:cs="Tahoma"/>
          <w:color w:val="000000" w:themeColor="text1"/>
        </w:rPr>
        <w:t>in</w:t>
      </w:r>
      <w:proofErr w:type="gramEnd"/>
      <w:r w:rsidR="00F138E6" w:rsidRPr="002B64BE">
        <w:rPr>
          <w:rFonts w:cs="Tahoma"/>
          <w:color w:val="000000" w:themeColor="text1"/>
        </w:rPr>
        <w:t xml:space="preserve"> selecting a Zone Team Sponsor:</w:t>
      </w:r>
    </w:p>
    <w:p w14:paraId="0E69C7D6" w14:textId="052F0570" w:rsidR="008A3AB7" w:rsidRPr="002B64BE" w:rsidRDefault="008A3AB7" w:rsidP="00700EC1">
      <w:pPr>
        <w:pStyle w:val="ListParagraph"/>
        <w:numPr>
          <w:ilvl w:val="0"/>
          <w:numId w:val="136"/>
        </w:numPr>
        <w:ind w:left="1170" w:hanging="450"/>
        <w:rPr>
          <w:rFonts w:cs="Tahoma"/>
          <w:color w:val="000000" w:themeColor="text1"/>
        </w:rPr>
      </w:pPr>
      <w:r w:rsidRPr="002B64BE">
        <w:rPr>
          <w:rFonts w:cs="Tahoma"/>
          <w:color w:val="000000" w:themeColor="text1"/>
        </w:rPr>
        <w:t xml:space="preserve">The Wisconsin Age Group Chair will solicit bids for new sponsorship </w:t>
      </w:r>
      <w:r w:rsidR="00D07A16" w:rsidRPr="002B64BE">
        <w:rPr>
          <w:rFonts w:cs="Tahoma"/>
          <w:color w:val="000000" w:themeColor="text1"/>
        </w:rPr>
        <w:t>six (</w:t>
      </w:r>
      <w:r w:rsidRPr="002B64BE">
        <w:rPr>
          <w:rFonts w:cs="Tahoma"/>
          <w:color w:val="000000" w:themeColor="text1"/>
        </w:rPr>
        <w:t>6</w:t>
      </w:r>
      <w:r w:rsidR="00D07A16" w:rsidRPr="002B64BE">
        <w:rPr>
          <w:rFonts w:cs="Tahoma"/>
          <w:color w:val="000000" w:themeColor="text1"/>
        </w:rPr>
        <w:t>)</w:t>
      </w:r>
      <w:r w:rsidRPr="002B64BE">
        <w:rPr>
          <w:rFonts w:cs="Tahoma"/>
          <w:color w:val="000000" w:themeColor="text1"/>
        </w:rPr>
        <w:t xml:space="preserve"> months prior to the end </w:t>
      </w:r>
      <w:proofErr w:type="gramStart"/>
      <w:r w:rsidRPr="002B64BE">
        <w:rPr>
          <w:rFonts w:cs="Tahoma"/>
          <w:color w:val="000000" w:themeColor="text1"/>
        </w:rPr>
        <w:t>to</w:t>
      </w:r>
      <w:proofErr w:type="gramEnd"/>
      <w:r w:rsidRPr="002B64BE">
        <w:rPr>
          <w:rFonts w:cs="Tahoma"/>
          <w:color w:val="000000" w:themeColor="text1"/>
        </w:rPr>
        <w:t xml:space="preserve"> the current sponsorship deal.</w:t>
      </w:r>
    </w:p>
    <w:p w14:paraId="0B240A74" w14:textId="77777777" w:rsidR="008A3AB7" w:rsidRPr="002B64BE" w:rsidRDefault="008A3AB7" w:rsidP="00700EC1">
      <w:pPr>
        <w:pStyle w:val="ListParagraph"/>
        <w:numPr>
          <w:ilvl w:val="1"/>
          <w:numId w:val="136"/>
        </w:numPr>
        <w:tabs>
          <w:tab w:val="left" w:pos="1800"/>
        </w:tabs>
        <w:ind w:left="1800"/>
        <w:rPr>
          <w:rFonts w:cs="Tahoma"/>
          <w:color w:val="000000" w:themeColor="text1"/>
        </w:rPr>
      </w:pPr>
      <w:r w:rsidRPr="002B64BE">
        <w:rPr>
          <w:rFonts w:cs="Tahoma"/>
          <w:color w:val="000000" w:themeColor="text1"/>
        </w:rPr>
        <w:t>Bids from a minimum of three (3) dealers must be solicited (</w:t>
      </w:r>
      <w:proofErr w:type="spellStart"/>
      <w:r w:rsidRPr="002B64BE">
        <w:rPr>
          <w:rFonts w:cs="Tahoma"/>
          <w:color w:val="000000" w:themeColor="text1"/>
        </w:rPr>
        <w:t>ex Speedo</w:t>
      </w:r>
      <w:proofErr w:type="spellEnd"/>
      <w:r w:rsidRPr="002B64BE">
        <w:rPr>
          <w:rFonts w:cs="Tahoma"/>
          <w:color w:val="000000" w:themeColor="text1"/>
        </w:rPr>
        <w:t>, TYR, and Area).</w:t>
      </w:r>
    </w:p>
    <w:p w14:paraId="2C92A29A" w14:textId="0A857552" w:rsidR="00F138E6" w:rsidRPr="002B64BE" w:rsidRDefault="008A3AB7" w:rsidP="00700EC1">
      <w:pPr>
        <w:pStyle w:val="ListParagraph"/>
        <w:numPr>
          <w:ilvl w:val="1"/>
          <w:numId w:val="136"/>
        </w:numPr>
        <w:ind w:left="1800"/>
        <w:rPr>
          <w:rFonts w:cs="Tahoma"/>
          <w:color w:val="000000" w:themeColor="text1"/>
        </w:rPr>
      </w:pPr>
      <w:proofErr w:type="gramStart"/>
      <w:r w:rsidRPr="002B64BE">
        <w:rPr>
          <w:rFonts w:cs="Tahoma"/>
          <w:color w:val="000000" w:themeColor="text1"/>
        </w:rPr>
        <w:t>Wisconsin</w:t>
      </w:r>
      <w:proofErr w:type="gramEnd"/>
      <w:r w:rsidRPr="002B64BE">
        <w:rPr>
          <w:rFonts w:cs="Tahoma"/>
          <w:color w:val="000000" w:themeColor="text1"/>
        </w:rPr>
        <w:t xml:space="preserve"> Zone Team Sponsor will be selected by the Wisconsin Swimming Board of Directors.</w:t>
      </w:r>
    </w:p>
    <w:p w14:paraId="4CE7F933" w14:textId="14BA0CDA" w:rsidR="008805A1" w:rsidRPr="002B64BE" w:rsidRDefault="008A3AB7" w:rsidP="00700EC1">
      <w:pPr>
        <w:pStyle w:val="ListParagraph"/>
        <w:numPr>
          <w:ilvl w:val="2"/>
          <w:numId w:val="122"/>
        </w:numPr>
        <w:rPr>
          <w:rFonts w:cs="Tahoma"/>
          <w:b/>
          <w:color w:val="000000" w:themeColor="text1"/>
        </w:rPr>
      </w:pPr>
      <w:r w:rsidRPr="002B64BE">
        <w:rPr>
          <w:rFonts w:cs="Tahoma"/>
          <w:color w:val="000000" w:themeColor="text1"/>
        </w:rPr>
        <w:t>The following guidelines will be follow</w:t>
      </w:r>
      <w:r w:rsidR="00BB62AD" w:rsidRPr="002B64BE">
        <w:rPr>
          <w:rFonts w:cs="Tahoma"/>
          <w:color w:val="000000" w:themeColor="text1"/>
        </w:rPr>
        <w:t>ed</w:t>
      </w:r>
      <w:r w:rsidRPr="002B64BE">
        <w:rPr>
          <w:rFonts w:cs="Tahoma"/>
          <w:color w:val="000000" w:themeColor="text1"/>
        </w:rPr>
        <w:t xml:space="preserve"> in selecting a Zone Team Vendor</w:t>
      </w:r>
      <w:r w:rsidR="00F138E6" w:rsidRPr="002B64BE">
        <w:rPr>
          <w:rFonts w:cs="Tahoma"/>
          <w:color w:val="000000" w:themeColor="text1"/>
        </w:rPr>
        <w:t>:</w:t>
      </w:r>
    </w:p>
    <w:p w14:paraId="6ADB09A5" w14:textId="25A3BB0B" w:rsidR="008805A1" w:rsidRPr="002B64BE" w:rsidRDefault="008A3AB7" w:rsidP="00700EC1">
      <w:pPr>
        <w:pStyle w:val="ListParagraph"/>
        <w:numPr>
          <w:ilvl w:val="0"/>
          <w:numId w:val="144"/>
        </w:numPr>
        <w:ind w:left="1170" w:hanging="450"/>
        <w:rPr>
          <w:rFonts w:cs="Tahoma"/>
          <w:color w:val="000000" w:themeColor="text1"/>
        </w:rPr>
      </w:pPr>
      <w:r w:rsidRPr="002B64BE">
        <w:rPr>
          <w:rFonts w:cs="Tahoma"/>
          <w:color w:val="000000" w:themeColor="text1"/>
        </w:rPr>
        <w:t>Zone Team Vendors will be solicited by the Wisconsin Zone Team Director.</w:t>
      </w:r>
      <w:r w:rsidR="008805A1" w:rsidRPr="002B64BE">
        <w:rPr>
          <w:rFonts w:cs="Tahoma"/>
          <w:color w:val="000000" w:themeColor="text1"/>
        </w:rPr>
        <w:t xml:space="preserve"> </w:t>
      </w:r>
    </w:p>
    <w:p w14:paraId="2EF6BA9B" w14:textId="6BB0760F" w:rsidR="008805A1" w:rsidRPr="002B64BE" w:rsidRDefault="008805A1" w:rsidP="00700EC1">
      <w:pPr>
        <w:pStyle w:val="ListParagraph"/>
        <w:numPr>
          <w:ilvl w:val="1"/>
          <w:numId w:val="144"/>
        </w:numPr>
        <w:rPr>
          <w:rFonts w:cs="Tahoma"/>
          <w:color w:val="000000" w:themeColor="text1"/>
        </w:rPr>
      </w:pPr>
      <w:proofErr w:type="gramStart"/>
      <w:r w:rsidRPr="002B64BE">
        <w:rPr>
          <w:rFonts w:cs="Tahoma"/>
          <w:color w:val="000000" w:themeColor="text1"/>
        </w:rPr>
        <w:t>Zone</w:t>
      </w:r>
      <w:proofErr w:type="gramEnd"/>
      <w:r w:rsidRPr="002B64BE">
        <w:rPr>
          <w:rFonts w:cs="Tahoma"/>
          <w:color w:val="000000" w:themeColor="text1"/>
        </w:rPr>
        <w:t xml:space="preserve"> Team </w:t>
      </w:r>
      <w:proofErr w:type="gramStart"/>
      <w:r w:rsidRPr="002B64BE">
        <w:rPr>
          <w:rFonts w:cs="Tahoma"/>
          <w:color w:val="000000" w:themeColor="text1"/>
        </w:rPr>
        <w:t>director</w:t>
      </w:r>
      <w:proofErr w:type="gramEnd"/>
      <w:r w:rsidRPr="002B64BE">
        <w:rPr>
          <w:rFonts w:cs="Tahoma"/>
          <w:color w:val="000000" w:themeColor="text1"/>
        </w:rPr>
        <w:t xml:space="preserve"> will create RFP</w:t>
      </w:r>
    </w:p>
    <w:p w14:paraId="44F50A8A" w14:textId="5D65B1D2" w:rsidR="008805A1" w:rsidRPr="002B64BE" w:rsidRDefault="008805A1" w:rsidP="00700EC1">
      <w:pPr>
        <w:pStyle w:val="ListParagraph"/>
        <w:numPr>
          <w:ilvl w:val="0"/>
          <w:numId w:val="144"/>
        </w:numPr>
        <w:ind w:left="1170" w:hanging="450"/>
        <w:rPr>
          <w:rFonts w:cs="Tahoma"/>
          <w:color w:val="000000" w:themeColor="text1"/>
        </w:rPr>
      </w:pPr>
      <w:r w:rsidRPr="002B64BE">
        <w:rPr>
          <w:rFonts w:cs="Tahoma"/>
          <w:color w:val="000000" w:themeColor="text1"/>
        </w:rPr>
        <w:t>Zone Team vendors will be selected annual</w:t>
      </w:r>
      <w:r w:rsidR="00BB62AD" w:rsidRPr="002B64BE">
        <w:rPr>
          <w:rFonts w:cs="Tahoma"/>
          <w:color w:val="000000" w:themeColor="text1"/>
        </w:rPr>
        <w:t>ly.</w:t>
      </w:r>
    </w:p>
    <w:p w14:paraId="07A21AD7" w14:textId="408BD32C" w:rsidR="008805A1" w:rsidRPr="002B64BE" w:rsidRDefault="008805A1" w:rsidP="00700EC1">
      <w:pPr>
        <w:pStyle w:val="ListParagraph"/>
        <w:numPr>
          <w:ilvl w:val="0"/>
          <w:numId w:val="144"/>
        </w:numPr>
        <w:ind w:left="1170" w:hanging="450"/>
        <w:rPr>
          <w:rFonts w:cs="Tahoma"/>
          <w:color w:val="000000" w:themeColor="text1"/>
        </w:rPr>
      </w:pPr>
      <w:r w:rsidRPr="002B64BE">
        <w:rPr>
          <w:rFonts w:cs="Tahoma"/>
          <w:color w:val="000000" w:themeColor="text1"/>
        </w:rPr>
        <w:t xml:space="preserve">Bids from Zone team vendors will be solicited at </w:t>
      </w:r>
      <w:r w:rsidR="00BB62AD" w:rsidRPr="002B64BE">
        <w:rPr>
          <w:rFonts w:cs="Tahoma"/>
          <w:color w:val="000000" w:themeColor="text1"/>
        </w:rPr>
        <w:t xml:space="preserve">least ten </w:t>
      </w:r>
      <w:r w:rsidRPr="002B64BE">
        <w:rPr>
          <w:rFonts w:cs="Tahoma"/>
          <w:color w:val="000000" w:themeColor="text1"/>
        </w:rPr>
        <w:t>(10) days prior to the Annual Meeting, annually.</w:t>
      </w:r>
    </w:p>
    <w:p w14:paraId="20EF4121" w14:textId="0AB0AD48" w:rsidR="008805A1" w:rsidRPr="002B64BE" w:rsidRDefault="008805A1" w:rsidP="00700EC1">
      <w:pPr>
        <w:pStyle w:val="ListParagraph"/>
        <w:numPr>
          <w:ilvl w:val="1"/>
          <w:numId w:val="144"/>
        </w:numPr>
        <w:rPr>
          <w:rFonts w:cs="Tahoma"/>
          <w:color w:val="000000" w:themeColor="text1"/>
        </w:rPr>
      </w:pPr>
      <w:r w:rsidRPr="002B64BE">
        <w:rPr>
          <w:rFonts w:cs="Tahoma"/>
          <w:color w:val="000000" w:themeColor="text1"/>
        </w:rPr>
        <w:t>At least three</w:t>
      </w:r>
      <w:r w:rsidR="00BB62AD" w:rsidRPr="002B64BE">
        <w:rPr>
          <w:rFonts w:cs="Tahoma"/>
          <w:color w:val="000000" w:themeColor="text1"/>
        </w:rPr>
        <w:t xml:space="preserve"> (3)</w:t>
      </w:r>
      <w:r w:rsidRPr="002B64BE">
        <w:rPr>
          <w:rFonts w:cs="Tahoma"/>
          <w:color w:val="000000" w:themeColor="text1"/>
        </w:rPr>
        <w:t xml:space="preserve"> vendors must be solicited for bids, but they need not all submit bids.</w:t>
      </w:r>
    </w:p>
    <w:p w14:paraId="2A07AF6C" w14:textId="1FB7A658" w:rsidR="008805A1" w:rsidRPr="002B64BE" w:rsidRDefault="008805A1" w:rsidP="00700EC1">
      <w:pPr>
        <w:pStyle w:val="ListParagraph"/>
        <w:numPr>
          <w:ilvl w:val="0"/>
          <w:numId w:val="144"/>
        </w:numPr>
        <w:ind w:left="1170" w:hanging="450"/>
        <w:rPr>
          <w:rFonts w:cs="Tahoma"/>
          <w:color w:val="000000" w:themeColor="text1"/>
        </w:rPr>
      </w:pPr>
      <w:r w:rsidRPr="002B64BE">
        <w:rPr>
          <w:rFonts w:cs="Tahoma"/>
          <w:color w:val="000000" w:themeColor="text1"/>
        </w:rPr>
        <w:t xml:space="preserve">Zone Team </w:t>
      </w:r>
      <w:proofErr w:type="gramStart"/>
      <w:r w:rsidRPr="002B64BE">
        <w:rPr>
          <w:rFonts w:cs="Tahoma"/>
          <w:color w:val="000000" w:themeColor="text1"/>
        </w:rPr>
        <w:t>vendor</w:t>
      </w:r>
      <w:proofErr w:type="gramEnd"/>
      <w:r w:rsidRPr="002B64BE">
        <w:rPr>
          <w:rFonts w:cs="Tahoma"/>
          <w:color w:val="000000" w:themeColor="text1"/>
        </w:rPr>
        <w:t xml:space="preserve"> will be selected by the Wisconsin Board of Directors at </w:t>
      </w:r>
      <w:proofErr w:type="gramStart"/>
      <w:r w:rsidRPr="002B64BE">
        <w:rPr>
          <w:rFonts w:cs="Tahoma"/>
          <w:color w:val="000000" w:themeColor="text1"/>
        </w:rPr>
        <w:t>Annual</w:t>
      </w:r>
      <w:proofErr w:type="gramEnd"/>
      <w:r w:rsidRPr="002B64BE">
        <w:rPr>
          <w:rFonts w:cs="Tahoma"/>
          <w:color w:val="000000" w:themeColor="text1"/>
        </w:rPr>
        <w:t xml:space="preserve"> Wisconsin LSC meeting.</w:t>
      </w:r>
    </w:p>
    <w:p w14:paraId="6F7445F1" w14:textId="77777777" w:rsidR="00E944A2" w:rsidRPr="002B64BE" w:rsidRDefault="00E944A2" w:rsidP="00E944A2">
      <w:pPr>
        <w:rPr>
          <w:i/>
          <w:color w:val="000000" w:themeColor="text1"/>
        </w:rPr>
      </w:pPr>
    </w:p>
    <w:p w14:paraId="5AA039F8" w14:textId="77777777" w:rsidR="00E944A2" w:rsidRPr="002B64BE" w:rsidRDefault="00E944A2" w:rsidP="00700EC1">
      <w:pPr>
        <w:pStyle w:val="ListParagraph"/>
        <w:numPr>
          <w:ilvl w:val="1"/>
          <w:numId w:val="122"/>
        </w:numPr>
        <w:ind w:left="720" w:hanging="720"/>
        <w:rPr>
          <w:rFonts w:cs="Tahoma"/>
          <w:b/>
          <w:color w:val="000000" w:themeColor="text1"/>
        </w:rPr>
      </w:pPr>
      <w:r w:rsidRPr="002B64BE">
        <w:rPr>
          <w:rFonts w:cs="Tahoma"/>
          <w:b/>
          <w:color w:val="000000" w:themeColor="text1"/>
        </w:rPr>
        <w:t>Wisconsin Zone Team Director</w:t>
      </w:r>
    </w:p>
    <w:p w14:paraId="0C9136FF" w14:textId="4FDCCB97" w:rsidR="008A3AB7" w:rsidRPr="002B64BE" w:rsidRDefault="008A3AB7" w:rsidP="00700EC1">
      <w:pPr>
        <w:pStyle w:val="ListParagraph"/>
        <w:numPr>
          <w:ilvl w:val="2"/>
          <w:numId w:val="122"/>
        </w:numPr>
        <w:rPr>
          <w:rFonts w:cs="Tahoma"/>
          <w:b/>
          <w:color w:val="000000" w:themeColor="text1"/>
        </w:rPr>
      </w:pPr>
      <w:r w:rsidRPr="002B64BE">
        <w:rPr>
          <w:rFonts w:cs="Tahoma"/>
          <w:color w:val="000000" w:themeColor="text1"/>
        </w:rPr>
        <w:t>Wisconsin Zone Team Director Responsibilities</w:t>
      </w:r>
    </w:p>
    <w:p w14:paraId="39F77BAD" w14:textId="77777777" w:rsidR="008A3AB7" w:rsidRPr="002B64BE" w:rsidRDefault="008A3AB7" w:rsidP="00700EC1">
      <w:pPr>
        <w:pStyle w:val="ListParagraph"/>
        <w:numPr>
          <w:ilvl w:val="0"/>
          <w:numId w:val="137"/>
        </w:numPr>
        <w:tabs>
          <w:tab w:val="left" w:pos="720"/>
        </w:tabs>
        <w:ind w:left="1170" w:hanging="450"/>
        <w:rPr>
          <w:rFonts w:cs="Tahoma"/>
          <w:b/>
          <w:color w:val="000000" w:themeColor="text1"/>
        </w:rPr>
      </w:pPr>
      <w:r w:rsidRPr="002B64BE">
        <w:rPr>
          <w:rFonts w:cs="Tahoma"/>
          <w:color w:val="000000" w:themeColor="text1"/>
        </w:rPr>
        <w:t>Set up all lodging and travel arrangements for Zone 14&amp;U and Open Water Championships.</w:t>
      </w:r>
    </w:p>
    <w:p w14:paraId="665067AC" w14:textId="77777777" w:rsidR="008A3AB7" w:rsidRPr="002B64BE" w:rsidRDefault="008A3AB7" w:rsidP="00700EC1">
      <w:pPr>
        <w:pStyle w:val="ListParagraph"/>
        <w:numPr>
          <w:ilvl w:val="0"/>
          <w:numId w:val="137"/>
        </w:numPr>
        <w:tabs>
          <w:tab w:val="left" w:pos="720"/>
        </w:tabs>
        <w:ind w:left="1170" w:hanging="450"/>
        <w:rPr>
          <w:rFonts w:cs="Tahoma"/>
          <w:b/>
          <w:color w:val="000000" w:themeColor="text1"/>
        </w:rPr>
      </w:pPr>
      <w:r w:rsidRPr="002B64BE">
        <w:rPr>
          <w:rFonts w:cs="Tahoma"/>
          <w:color w:val="000000" w:themeColor="text1"/>
        </w:rPr>
        <w:t>Set up room blocks for Wisconsin Zone athletes and families for 14&amp;U and Open Water Championships.</w:t>
      </w:r>
    </w:p>
    <w:p w14:paraId="35A62ACB" w14:textId="4F311FDE" w:rsidR="008A3AB7" w:rsidRPr="002B64BE" w:rsidRDefault="008A3AB7" w:rsidP="00700EC1">
      <w:pPr>
        <w:pStyle w:val="ListParagraph"/>
        <w:numPr>
          <w:ilvl w:val="0"/>
          <w:numId w:val="137"/>
        </w:numPr>
        <w:tabs>
          <w:tab w:val="left" w:pos="720"/>
        </w:tabs>
        <w:ind w:left="1170" w:hanging="450"/>
        <w:rPr>
          <w:rFonts w:cs="Tahoma"/>
          <w:b/>
          <w:color w:val="000000" w:themeColor="text1"/>
        </w:rPr>
      </w:pPr>
      <w:r w:rsidRPr="002B64BE">
        <w:rPr>
          <w:rFonts w:cs="Tahoma"/>
          <w:color w:val="000000" w:themeColor="text1"/>
        </w:rPr>
        <w:t xml:space="preserve">Register and </w:t>
      </w:r>
      <w:r w:rsidR="00BB62AD" w:rsidRPr="002B64BE">
        <w:rPr>
          <w:rFonts w:cs="Tahoma"/>
          <w:color w:val="000000" w:themeColor="text1"/>
        </w:rPr>
        <w:t>e</w:t>
      </w:r>
      <w:r w:rsidRPr="002B64BE">
        <w:rPr>
          <w:rFonts w:cs="Tahoma"/>
          <w:color w:val="000000" w:themeColor="text1"/>
        </w:rPr>
        <w:t>nter all Wisconsin Zone athletes in 14&amp;U and Open Water Championships.</w:t>
      </w:r>
    </w:p>
    <w:p w14:paraId="42C48A82" w14:textId="77777777" w:rsidR="008A3AB7" w:rsidRPr="002B64BE" w:rsidRDefault="008A3AB7" w:rsidP="00700EC1">
      <w:pPr>
        <w:pStyle w:val="ListParagraph"/>
        <w:numPr>
          <w:ilvl w:val="1"/>
          <w:numId w:val="137"/>
        </w:numPr>
        <w:tabs>
          <w:tab w:val="left" w:pos="720"/>
          <w:tab w:val="left" w:pos="1800"/>
        </w:tabs>
        <w:ind w:hanging="720"/>
        <w:rPr>
          <w:rFonts w:cs="Tahoma"/>
          <w:b/>
          <w:color w:val="000000" w:themeColor="text1"/>
        </w:rPr>
      </w:pPr>
      <w:r w:rsidRPr="002B64BE">
        <w:rPr>
          <w:rFonts w:cs="Tahoma"/>
          <w:color w:val="000000" w:themeColor="text1"/>
        </w:rPr>
        <w:t>Design entry/registration protocol, forms, and documents.</w:t>
      </w:r>
    </w:p>
    <w:p w14:paraId="09027220" w14:textId="77777777" w:rsidR="008A3AB7" w:rsidRPr="002B64BE" w:rsidRDefault="008A3AB7" w:rsidP="00700EC1">
      <w:pPr>
        <w:pStyle w:val="ListParagraph"/>
        <w:numPr>
          <w:ilvl w:val="1"/>
          <w:numId w:val="137"/>
        </w:numPr>
        <w:tabs>
          <w:tab w:val="left" w:pos="720"/>
          <w:tab w:val="left" w:pos="1800"/>
        </w:tabs>
        <w:ind w:hanging="720"/>
        <w:rPr>
          <w:rFonts w:cs="Tahoma"/>
          <w:b/>
          <w:color w:val="000000" w:themeColor="text1"/>
        </w:rPr>
      </w:pPr>
      <w:r w:rsidRPr="002B64BE">
        <w:rPr>
          <w:rFonts w:cs="Tahoma"/>
          <w:color w:val="000000" w:themeColor="text1"/>
        </w:rPr>
        <w:t>Ensure all entries are proved and all athletes are eligible.</w:t>
      </w:r>
    </w:p>
    <w:p w14:paraId="08702C84" w14:textId="77777777" w:rsidR="00BB62AD" w:rsidRPr="002B64BE" w:rsidRDefault="008A3AB7" w:rsidP="00700EC1">
      <w:pPr>
        <w:pStyle w:val="ListParagraph"/>
        <w:numPr>
          <w:ilvl w:val="1"/>
          <w:numId w:val="137"/>
        </w:numPr>
        <w:tabs>
          <w:tab w:val="left" w:pos="720"/>
          <w:tab w:val="left" w:pos="1800"/>
        </w:tabs>
        <w:ind w:hanging="720"/>
        <w:rPr>
          <w:rFonts w:cs="Tahoma"/>
          <w:b/>
          <w:color w:val="000000" w:themeColor="text1"/>
        </w:rPr>
      </w:pPr>
      <w:r w:rsidRPr="002B64BE">
        <w:rPr>
          <w:rFonts w:cs="Tahoma"/>
          <w:color w:val="000000" w:themeColor="text1"/>
        </w:rPr>
        <w:t>Shall be available at Long Course State Championships for</w:t>
      </w:r>
      <w:r w:rsidR="00BB62AD" w:rsidRPr="002B64BE">
        <w:rPr>
          <w:rFonts w:cs="Tahoma"/>
          <w:color w:val="000000" w:themeColor="text1"/>
        </w:rPr>
        <w:t xml:space="preserve"> </w:t>
      </w:r>
    </w:p>
    <w:p w14:paraId="7733496F" w14:textId="2AA05C2B" w:rsidR="008A3AB7" w:rsidRPr="002B64BE" w:rsidRDefault="00BB62AD" w:rsidP="00763D5D">
      <w:pPr>
        <w:tabs>
          <w:tab w:val="left" w:pos="720"/>
          <w:tab w:val="left" w:pos="1800"/>
        </w:tabs>
        <w:ind w:left="1440"/>
        <w:rPr>
          <w:rFonts w:cs="Tahoma"/>
          <w:b/>
          <w:color w:val="000000" w:themeColor="text1"/>
        </w:rPr>
      </w:pPr>
      <w:r w:rsidRPr="002B64BE">
        <w:rPr>
          <w:rFonts w:cs="Tahoma"/>
          <w:color w:val="000000" w:themeColor="text1"/>
        </w:rPr>
        <w:lastRenderedPageBreak/>
        <w:tab/>
      </w:r>
      <w:r w:rsidR="008A3AB7" w:rsidRPr="002B64BE">
        <w:rPr>
          <w:rFonts w:cs="Tahoma"/>
          <w:color w:val="000000" w:themeColor="text1"/>
        </w:rPr>
        <w:t>registration and questions.</w:t>
      </w:r>
    </w:p>
    <w:p w14:paraId="0595298E" w14:textId="77777777" w:rsidR="008A3AB7" w:rsidRPr="002B64BE" w:rsidRDefault="008A3AB7" w:rsidP="00700EC1">
      <w:pPr>
        <w:pStyle w:val="ListParagraph"/>
        <w:numPr>
          <w:ilvl w:val="0"/>
          <w:numId w:val="137"/>
        </w:numPr>
        <w:tabs>
          <w:tab w:val="left" w:pos="720"/>
        </w:tabs>
        <w:ind w:left="1170" w:hanging="450"/>
        <w:rPr>
          <w:rFonts w:cs="Tahoma"/>
          <w:b/>
          <w:color w:val="000000" w:themeColor="text1"/>
        </w:rPr>
      </w:pPr>
      <w:r w:rsidRPr="002B64BE">
        <w:rPr>
          <w:rFonts w:cs="Tahoma"/>
          <w:color w:val="000000" w:themeColor="text1"/>
        </w:rPr>
        <w:t>Be available to answer questions regarding Zone 14&amp;U and Open Water Championships.</w:t>
      </w:r>
    </w:p>
    <w:p w14:paraId="4667D45F" w14:textId="77777777" w:rsidR="008A3AB7" w:rsidRPr="002B64BE" w:rsidRDefault="008A3AB7" w:rsidP="00700EC1">
      <w:pPr>
        <w:pStyle w:val="ListParagraph"/>
        <w:numPr>
          <w:ilvl w:val="0"/>
          <w:numId w:val="137"/>
        </w:numPr>
        <w:tabs>
          <w:tab w:val="left" w:pos="720"/>
        </w:tabs>
        <w:ind w:left="1170" w:hanging="450"/>
        <w:rPr>
          <w:rFonts w:cs="Tahoma"/>
          <w:color w:val="000000" w:themeColor="text1"/>
        </w:rPr>
      </w:pPr>
      <w:r w:rsidRPr="002B64BE">
        <w:rPr>
          <w:rFonts w:cs="Tahoma"/>
          <w:color w:val="000000" w:themeColor="text1"/>
        </w:rPr>
        <w:t>Solicit bids from prospective Zone Team Vendors.</w:t>
      </w:r>
    </w:p>
    <w:p w14:paraId="184B2BA9" w14:textId="77777777" w:rsidR="008A3AB7" w:rsidRPr="002B64BE" w:rsidRDefault="008A3AB7" w:rsidP="00700EC1">
      <w:pPr>
        <w:pStyle w:val="ListParagraph"/>
        <w:numPr>
          <w:ilvl w:val="1"/>
          <w:numId w:val="137"/>
        </w:numPr>
        <w:tabs>
          <w:tab w:val="left" w:pos="720"/>
        </w:tabs>
        <w:ind w:left="1800"/>
        <w:rPr>
          <w:rFonts w:cs="Tahoma"/>
          <w:b/>
          <w:color w:val="000000" w:themeColor="text1"/>
        </w:rPr>
      </w:pPr>
      <w:r w:rsidRPr="002B64BE">
        <w:rPr>
          <w:rFonts w:cs="Tahoma"/>
          <w:color w:val="000000" w:themeColor="text1"/>
        </w:rPr>
        <w:t>Coordinate Zone Coach and Athlete outfitting with Wisconsin Age Group Chair.</w:t>
      </w:r>
    </w:p>
    <w:p w14:paraId="16D6C27F" w14:textId="77777777" w:rsidR="008A3AB7" w:rsidRPr="002B64BE" w:rsidRDefault="008A3AB7" w:rsidP="00700EC1">
      <w:pPr>
        <w:pStyle w:val="ListParagraph"/>
        <w:numPr>
          <w:ilvl w:val="0"/>
          <w:numId w:val="137"/>
        </w:numPr>
        <w:tabs>
          <w:tab w:val="left" w:pos="720"/>
        </w:tabs>
        <w:ind w:left="1170" w:hanging="450"/>
        <w:rPr>
          <w:rFonts w:cs="Tahoma"/>
          <w:color w:val="000000" w:themeColor="text1"/>
        </w:rPr>
      </w:pPr>
      <w:r w:rsidRPr="002B64BE">
        <w:rPr>
          <w:rFonts w:cs="Tahoma"/>
          <w:color w:val="000000" w:themeColor="text1"/>
        </w:rPr>
        <w:t xml:space="preserve">Work with Zone Team Vendor to </w:t>
      </w:r>
      <w:proofErr w:type="gramStart"/>
      <w:r w:rsidRPr="002B64BE">
        <w:rPr>
          <w:rFonts w:cs="Tahoma"/>
          <w:color w:val="000000" w:themeColor="text1"/>
        </w:rPr>
        <w:t>insure</w:t>
      </w:r>
      <w:proofErr w:type="gramEnd"/>
      <w:r w:rsidRPr="002B64BE">
        <w:rPr>
          <w:rFonts w:cs="Tahoma"/>
          <w:color w:val="000000" w:themeColor="text1"/>
        </w:rPr>
        <w:t xml:space="preserve"> athlete outfitting needs.</w:t>
      </w:r>
    </w:p>
    <w:p w14:paraId="47F03C48" w14:textId="77777777" w:rsidR="008A3AB7" w:rsidRPr="002B64BE" w:rsidRDefault="008A3AB7" w:rsidP="00700EC1">
      <w:pPr>
        <w:pStyle w:val="ListParagraph"/>
        <w:numPr>
          <w:ilvl w:val="0"/>
          <w:numId w:val="137"/>
        </w:numPr>
        <w:tabs>
          <w:tab w:val="left" w:pos="720"/>
        </w:tabs>
        <w:ind w:left="1170" w:hanging="450"/>
        <w:rPr>
          <w:rFonts w:cs="Tahoma"/>
          <w:color w:val="000000" w:themeColor="text1"/>
        </w:rPr>
      </w:pPr>
      <w:r w:rsidRPr="002B64BE">
        <w:rPr>
          <w:rFonts w:cs="Tahoma"/>
          <w:color w:val="000000" w:themeColor="text1"/>
        </w:rPr>
        <w:t>Create annual Budget for 14&amp;U and Open Water Championships.</w:t>
      </w:r>
    </w:p>
    <w:p w14:paraId="66456E32" w14:textId="77777777" w:rsidR="008A3AB7" w:rsidRPr="002B64BE" w:rsidRDefault="008A3AB7" w:rsidP="00700EC1">
      <w:pPr>
        <w:pStyle w:val="ListParagraph"/>
        <w:numPr>
          <w:ilvl w:val="1"/>
          <w:numId w:val="137"/>
        </w:numPr>
        <w:tabs>
          <w:tab w:val="left" w:pos="720"/>
        </w:tabs>
        <w:ind w:left="1800"/>
        <w:rPr>
          <w:rFonts w:cs="Tahoma"/>
          <w:color w:val="000000" w:themeColor="text1"/>
        </w:rPr>
      </w:pPr>
      <w:r w:rsidRPr="002B64BE">
        <w:rPr>
          <w:rFonts w:cs="Tahoma"/>
          <w:color w:val="000000" w:themeColor="text1"/>
        </w:rPr>
        <w:t>Budget to be submitted to Wisconsin Age Group chair prior to the Annual WI LSC Meeting.</w:t>
      </w:r>
    </w:p>
    <w:p w14:paraId="10A15E6A" w14:textId="77777777" w:rsidR="008A3AB7" w:rsidRPr="002B64BE" w:rsidRDefault="008A3AB7" w:rsidP="00700EC1">
      <w:pPr>
        <w:pStyle w:val="ListParagraph"/>
        <w:numPr>
          <w:ilvl w:val="0"/>
          <w:numId w:val="137"/>
        </w:numPr>
        <w:tabs>
          <w:tab w:val="left" w:pos="720"/>
        </w:tabs>
        <w:ind w:left="1170" w:hanging="450"/>
        <w:rPr>
          <w:rFonts w:cs="Tahoma"/>
          <w:color w:val="000000" w:themeColor="text1"/>
        </w:rPr>
      </w:pPr>
      <w:r w:rsidRPr="002B64BE">
        <w:rPr>
          <w:rFonts w:cs="Tahoma"/>
          <w:color w:val="000000" w:themeColor="text1"/>
        </w:rPr>
        <w:t>Coordinate 14&amp;U Zone and Open Water Zone team functions with Hosts.</w:t>
      </w:r>
    </w:p>
    <w:p w14:paraId="19AFD1B7" w14:textId="77777777" w:rsidR="008A3AB7" w:rsidRPr="002B64BE" w:rsidRDefault="008A3AB7" w:rsidP="00700EC1">
      <w:pPr>
        <w:pStyle w:val="ListParagraph"/>
        <w:numPr>
          <w:ilvl w:val="1"/>
          <w:numId w:val="137"/>
        </w:numPr>
        <w:tabs>
          <w:tab w:val="left" w:pos="720"/>
        </w:tabs>
        <w:ind w:left="1800"/>
        <w:rPr>
          <w:rFonts w:cs="Tahoma"/>
          <w:color w:val="000000" w:themeColor="text1"/>
        </w:rPr>
      </w:pPr>
      <w:r w:rsidRPr="002B64BE">
        <w:rPr>
          <w:rFonts w:cs="Tahoma"/>
          <w:color w:val="000000" w:themeColor="text1"/>
        </w:rPr>
        <w:t>Warm-up times, Team Dinners, Team Pictures, etc.</w:t>
      </w:r>
    </w:p>
    <w:p w14:paraId="090D1EB8" w14:textId="261B8B7A" w:rsidR="008A3AB7" w:rsidRPr="002B64BE" w:rsidRDefault="008A3AB7" w:rsidP="00700EC1">
      <w:pPr>
        <w:pStyle w:val="ListParagraph"/>
        <w:numPr>
          <w:ilvl w:val="0"/>
          <w:numId w:val="137"/>
        </w:numPr>
        <w:tabs>
          <w:tab w:val="left" w:pos="720"/>
        </w:tabs>
        <w:ind w:left="1170" w:hanging="450"/>
        <w:rPr>
          <w:rFonts w:cs="Tahoma"/>
          <w:color w:val="000000" w:themeColor="text1"/>
        </w:rPr>
      </w:pPr>
      <w:r w:rsidRPr="002B64BE">
        <w:rPr>
          <w:rFonts w:cs="Tahoma"/>
          <w:color w:val="000000" w:themeColor="text1"/>
        </w:rPr>
        <w:t>Attend both 14&amp;U and Open Water Championships</w:t>
      </w:r>
      <w:r w:rsidR="00BB62AD" w:rsidRPr="002B64BE">
        <w:rPr>
          <w:rFonts w:cs="Tahoma"/>
          <w:color w:val="000000" w:themeColor="text1"/>
        </w:rPr>
        <w:t>.</w:t>
      </w:r>
    </w:p>
    <w:p w14:paraId="57602606" w14:textId="77777777" w:rsidR="008A3AB7" w:rsidRPr="002B64BE" w:rsidRDefault="008A3AB7" w:rsidP="00700EC1">
      <w:pPr>
        <w:pStyle w:val="ListParagraph"/>
        <w:numPr>
          <w:ilvl w:val="1"/>
          <w:numId w:val="137"/>
        </w:numPr>
        <w:tabs>
          <w:tab w:val="left" w:pos="720"/>
        </w:tabs>
        <w:ind w:left="1800"/>
        <w:rPr>
          <w:rFonts w:cs="Tahoma"/>
          <w:color w:val="000000" w:themeColor="text1"/>
        </w:rPr>
      </w:pPr>
      <w:r w:rsidRPr="002B64BE">
        <w:rPr>
          <w:rFonts w:cs="Tahoma"/>
          <w:color w:val="000000" w:themeColor="text1"/>
        </w:rPr>
        <w:t>Be available on deck to answer athlete parent questions.</w:t>
      </w:r>
    </w:p>
    <w:p w14:paraId="1E9FA254" w14:textId="77777777" w:rsidR="008A3AB7" w:rsidRPr="002B64BE" w:rsidRDefault="008A3AB7" w:rsidP="00700EC1">
      <w:pPr>
        <w:pStyle w:val="ListParagraph"/>
        <w:numPr>
          <w:ilvl w:val="1"/>
          <w:numId w:val="137"/>
        </w:numPr>
        <w:tabs>
          <w:tab w:val="left" w:pos="720"/>
        </w:tabs>
        <w:ind w:left="1800"/>
        <w:rPr>
          <w:rFonts w:cs="Tahoma"/>
          <w:color w:val="000000" w:themeColor="text1"/>
        </w:rPr>
      </w:pPr>
      <w:r w:rsidRPr="002B64BE">
        <w:rPr>
          <w:rFonts w:cs="Tahoma"/>
          <w:color w:val="000000" w:themeColor="text1"/>
        </w:rPr>
        <w:t>Trouble shoot any issues at 14&amp;U and Open Water Zone Championships.</w:t>
      </w:r>
    </w:p>
    <w:p w14:paraId="6D232470" w14:textId="77777777" w:rsidR="008A3AB7" w:rsidRPr="002B64BE" w:rsidRDefault="008A3AB7" w:rsidP="00700EC1">
      <w:pPr>
        <w:pStyle w:val="ListParagraph"/>
        <w:numPr>
          <w:ilvl w:val="1"/>
          <w:numId w:val="137"/>
        </w:numPr>
        <w:tabs>
          <w:tab w:val="left" w:pos="720"/>
        </w:tabs>
        <w:ind w:left="1800"/>
        <w:rPr>
          <w:rFonts w:cs="Tahoma"/>
          <w:color w:val="000000" w:themeColor="text1"/>
        </w:rPr>
      </w:pPr>
      <w:r w:rsidRPr="002B64BE">
        <w:rPr>
          <w:rFonts w:cs="Tahoma"/>
          <w:color w:val="000000" w:themeColor="text1"/>
        </w:rPr>
        <w:t>Support Coaching staff at 14&amp;U and Open Water Zone Championships.</w:t>
      </w:r>
    </w:p>
    <w:p w14:paraId="7839D82B" w14:textId="77777777" w:rsidR="008A3AB7" w:rsidRPr="002B64BE" w:rsidRDefault="008A3AB7" w:rsidP="00700EC1">
      <w:pPr>
        <w:pStyle w:val="ListParagraph"/>
        <w:numPr>
          <w:ilvl w:val="0"/>
          <w:numId w:val="138"/>
        </w:numPr>
        <w:tabs>
          <w:tab w:val="left" w:pos="720"/>
        </w:tabs>
        <w:ind w:left="2700" w:hanging="450"/>
        <w:rPr>
          <w:rFonts w:cs="Tahoma"/>
          <w:color w:val="000000" w:themeColor="text1"/>
        </w:rPr>
      </w:pPr>
      <w:r w:rsidRPr="002B64BE">
        <w:rPr>
          <w:rFonts w:cs="Tahoma"/>
          <w:color w:val="000000" w:themeColor="text1"/>
        </w:rPr>
        <w:t>Assist in local travel, lodging, and logistical issues.</w:t>
      </w:r>
    </w:p>
    <w:p w14:paraId="5E26D0A5" w14:textId="77777777" w:rsidR="008A3AB7" w:rsidRPr="002B64BE" w:rsidRDefault="008A3AB7" w:rsidP="00700EC1">
      <w:pPr>
        <w:pStyle w:val="ListParagraph"/>
        <w:numPr>
          <w:ilvl w:val="0"/>
          <w:numId w:val="139"/>
        </w:numPr>
        <w:tabs>
          <w:tab w:val="left" w:pos="720"/>
        </w:tabs>
        <w:ind w:left="1800"/>
        <w:rPr>
          <w:rFonts w:cs="Tahoma"/>
          <w:color w:val="000000" w:themeColor="text1"/>
        </w:rPr>
      </w:pPr>
      <w:r w:rsidRPr="002B64BE">
        <w:rPr>
          <w:rFonts w:cs="Tahoma"/>
          <w:color w:val="000000" w:themeColor="text1"/>
        </w:rPr>
        <w:t>Work with bid winner to deliver athlete outfitting items to athletes at 12&amp;U and Open Water Championships as well as 13&amp;Over championships if applicable.</w:t>
      </w:r>
    </w:p>
    <w:p w14:paraId="121F40DB" w14:textId="77777777" w:rsidR="008A3AB7" w:rsidRPr="002B64BE" w:rsidRDefault="008A3AB7" w:rsidP="00700EC1">
      <w:pPr>
        <w:pStyle w:val="ListParagraph"/>
        <w:numPr>
          <w:ilvl w:val="0"/>
          <w:numId w:val="140"/>
        </w:numPr>
        <w:tabs>
          <w:tab w:val="left" w:pos="720"/>
        </w:tabs>
        <w:ind w:left="1800"/>
        <w:rPr>
          <w:rFonts w:cs="Tahoma"/>
          <w:color w:val="000000" w:themeColor="text1"/>
        </w:rPr>
      </w:pPr>
      <w:r w:rsidRPr="002B64BE">
        <w:rPr>
          <w:rFonts w:cs="Tahoma"/>
          <w:color w:val="000000" w:themeColor="text1"/>
        </w:rPr>
        <w:t>Distribute awards, Team Pictures at 14&amp;U and Open Water State Championships.</w:t>
      </w:r>
    </w:p>
    <w:p w14:paraId="5407CF26" w14:textId="77777777" w:rsidR="008A3AB7" w:rsidRPr="002B64BE" w:rsidRDefault="008A3AB7" w:rsidP="00700EC1">
      <w:pPr>
        <w:pStyle w:val="ListParagraph"/>
        <w:numPr>
          <w:ilvl w:val="0"/>
          <w:numId w:val="141"/>
        </w:numPr>
        <w:tabs>
          <w:tab w:val="left" w:pos="720"/>
        </w:tabs>
        <w:ind w:left="1800"/>
        <w:rPr>
          <w:rFonts w:cs="Tahoma"/>
          <w:color w:val="000000" w:themeColor="text1"/>
        </w:rPr>
      </w:pPr>
      <w:r w:rsidRPr="002B64BE">
        <w:rPr>
          <w:rFonts w:cs="Tahoma"/>
          <w:color w:val="000000" w:themeColor="text1"/>
        </w:rPr>
        <w:t>Serve as assistant Head Coach at 14&amp;U and Open Water State Championships.</w:t>
      </w:r>
    </w:p>
    <w:p w14:paraId="622C78C8" w14:textId="783E7B6E" w:rsidR="00A740FB" w:rsidRPr="002B64BE" w:rsidRDefault="008A3AB7" w:rsidP="00700EC1">
      <w:pPr>
        <w:pStyle w:val="ListParagraph"/>
        <w:numPr>
          <w:ilvl w:val="0"/>
          <w:numId w:val="142"/>
        </w:numPr>
        <w:tabs>
          <w:tab w:val="left" w:pos="720"/>
        </w:tabs>
        <w:ind w:left="1170" w:hanging="450"/>
        <w:rPr>
          <w:rFonts w:cs="Tahoma"/>
          <w:color w:val="000000" w:themeColor="text1"/>
        </w:rPr>
      </w:pPr>
      <w:r w:rsidRPr="002B64BE">
        <w:rPr>
          <w:rFonts w:cs="Tahoma"/>
          <w:color w:val="000000" w:themeColor="text1"/>
        </w:rPr>
        <w:t>Submit Post competition report to the Wisconsin Age Group Chair for both 14&amp;U and Open Water Zone Championships.</w:t>
      </w:r>
    </w:p>
    <w:p w14:paraId="0EE8AD75" w14:textId="77777777" w:rsidR="00A740FB" w:rsidRPr="002B64BE" w:rsidRDefault="00A740FB" w:rsidP="00700EC1">
      <w:pPr>
        <w:pStyle w:val="ListParagraph"/>
        <w:numPr>
          <w:ilvl w:val="2"/>
          <w:numId w:val="122"/>
        </w:numPr>
        <w:rPr>
          <w:rFonts w:cs="Tahoma"/>
          <w:color w:val="000000" w:themeColor="text1"/>
        </w:rPr>
      </w:pPr>
      <w:r w:rsidRPr="002B64BE">
        <w:rPr>
          <w:rFonts w:cs="Tahoma"/>
          <w:color w:val="000000" w:themeColor="text1"/>
        </w:rPr>
        <w:t>Zone Team Director Compensation</w:t>
      </w:r>
    </w:p>
    <w:p w14:paraId="57645CDC" w14:textId="64FCB343" w:rsidR="008A3AB7" w:rsidRPr="002B64BE" w:rsidRDefault="008A3AB7" w:rsidP="00700EC1">
      <w:pPr>
        <w:pStyle w:val="ListParagraph"/>
        <w:numPr>
          <w:ilvl w:val="0"/>
          <w:numId w:val="145"/>
        </w:numPr>
        <w:rPr>
          <w:rFonts w:cs="Tahoma"/>
          <w:color w:val="000000" w:themeColor="text1"/>
        </w:rPr>
      </w:pPr>
      <w:proofErr w:type="gramStart"/>
      <w:r w:rsidRPr="002B64BE">
        <w:rPr>
          <w:rFonts w:cs="Tahoma"/>
          <w:color w:val="000000" w:themeColor="text1"/>
        </w:rPr>
        <w:t>Zone</w:t>
      </w:r>
      <w:proofErr w:type="gramEnd"/>
      <w:r w:rsidRPr="002B64BE">
        <w:rPr>
          <w:rFonts w:cs="Tahoma"/>
          <w:color w:val="000000" w:themeColor="text1"/>
        </w:rPr>
        <w:t xml:space="preserve"> Team Director will receive $2,000.00 for the services listed in 25.</w:t>
      </w:r>
      <w:r w:rsidR="00C2077F" w:rsidRPr="002B64BE">
        <w:rPr>
          <w:rFonts w:cs="Tahoma"/>
          <w:color w:val="000000" w:themeColor="text1"/>
        </w:rPr>
        <w:t>6</w:t>
      </w:r>
      <w:r w:rsidRPr="002B64BE">
        <w:rPr>
          <w:rFonts w:cs="Tahoma"/>
          <w:color w:val="000000" w:themeColor="text1"/>
        </w:rPr>
        <w:t>.1.</w:t>
      </w:r>
    </w:p>
    <w:p w14:paraId="224AEAFA" w14:textId="4D7602C8" w:rsidR="008A3AB7" w:rsidRPr="002B64BE" w:rsidRDefault="00A740FB" w:rsidP="00700EC1">
      <w:pPr>
        <w:pStyle w:val="ListParagraph"/>
        <w:numPr>
          <w:ilvl w:val="0"/>
          <w:numId w:val="145"/>
        </w:numPr>
        <w:rPr>
          <w:rFonts w:cs="Tahoma"/>
          <w:color w:val="000000" w:themeColor="text1"/>
        </w:rPr>
      </w:pPr>
      <w:proofErr w:type="gramStart"/>
      <w:r w:rsidRPr="002B64BE">
        <w:rPr>
          <w:rFonts w:cs="Tahoma"/>
          <w:color w:val="000000" w:themeColor="text1"/>
        </w:rPr>
        <w:t>Zone</w:t>
      </w:r>
      <w:proofErr w:type="gramEnd"/>
      <w:r w:rsidRPr="002B64BE">
        <w:rPr>
          <w:rFonts w:cs="Tahoma"/>
          <w:color w:val="000000" w:themeColor="text1"/>
        </w:rPr>
        <w:t xml:space="preserve"> Team Director will be reimbursed at the same rate as the coaching staff for travel, expenses, and per diem.</w:t>
      </w:r>
    </w:p>
    <w:p w14:paraId="20EB2F3F" w14:textId="77777777" w:rsidR="00E8527C" w:rsidRPr="002B64BE" w:rsidRDefault="00E8527C" w:rsidP="00E8527C">
      <w:pPr>
        <w:rPr>
          <w:rFonts w:cs="Times New Roman"/>
          <w:color w:val="000000" w:themeColor="text1"/>
        </w:rPr>
      </w:pPr>
    </w:p>
    <w:p w14:paraId="79803C3B" w14:textId="77777777" w:rsidR="00E8527C" w:rsidRPr="002B64BE" w:rsidRDefault="00E8527C" w:rsidP="00E8527C">
      <w:pPr>
        <w:rPr>
          <w:rFonts w:cs="Times New Roman"/>
          <w:color w:val="000000" w:themeColor="text1"/>
        </w:rPr>
      </w:pPr>
    </w:p>
    <w:p w14:paraId="4793940D" w14:textId="77777777" w:rsidR="00E8527C" w:rsidRPr="002B64BE" w:rsidRDefault="00E8527C" w:rsidP="00E8527C">
      <w:pPr>
        <w:rPr>
          <w:rFonts w:cs="Times New Roman"/>
          <w:color w:val="000000" w:themeColor="text1"/>
        </w:rPr>
      </w:pPr>
    </w:p>
    <w:tbl>
      <w:tblPr>
        <w:tblStyle w:val="TableGrid"/>
        <w:tblW w:w="9288" w:type="dxa"/>
        <w:tblLook w:val="04A0" w:firstRow="1" w:lastRow="0" w:firstColumn="1" w:lastColumn="0" w:noHBand="0" w:noVBand="1"/>
      </w:tblPr>
      <w:tblGrid>
        <w:gridCol w:w="2214"/>
        <w:gridCol w:w="2214"/>
        <w:gridCol w:w="4860"/>
      </w:tblGrid>
      <w:tr w:rsidR="002B64BE" w:rsidRPr="002B64BE" w14:paraId="1BFC98D6" w14:textId="77777777" w:rsidTr="00DD724E">
        <w:tc>
          <w:tcPr>
            <w:tcW w:w="2214" w:type="dxa"/>
          </w:tcPr>
          <w:p w14:paraId="73769CF8" w14:textId="77777777" w:rsidR="00F855C0" w:rsidRPr="002B64BE" w:rsidRDefault="00F855C0" w:rsidP="00DD724E">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Date of Revision</w:t>
            </w:r>
          </w:p>
        </w:tc>
        <w:tc>
          <w:tcPr>
            <w:tcW w:w="2214" w:type="dxa"/>
          </w:tcPr>
          <w:p w14:paraId="2870D5EC" w14:textId="77777777" w:rsidR="00F855C0" w:rsidRPr="002B64BE" w:rsidRDefault="00F855C0" w:rsidP="00DD724E">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Policy Section(s)</w:t>
            </w:r>
          </w:p>
        </w:tc>
        <w:tc>
          <w:tcPr>
            <w:tcW w:w="4860" w:type="dxa"/>
          </w:tcPr>
          <w:p w14:paraId="0BCB9415" w14:textId="77777777" w:rsidR="00F855C0" w:rsidRPr="002B64BE" w:rsidRDefault="00F855C0" w:rsidP="00DD724E">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Changes Made</w:t>
            </w:r>
          </w:p>
        </w:tc>
      </w:tr>
      <w:tr w:rsidR="002B64BE" w:rsidRPr="002B64BE" w14:paraId="5BD67AC8" w14:textId="77777777" w:rsidTr="00DD724E">
        <w:tc>
          <w:tcPr>
            <w:tcW w:w="2214" w:type="dxa"/>
          </w:tcPr>
          <w:p w14:paraId="4605EAEA" w14:textId="77777777" w:rsidR="00F855C0" w:rsidRPr="002B64BE" w:rsidRDefault="006D72F1" w:rsidP="00DD724E">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June 3, 2015</w:t>
            </w:r>
          </w:p>
          <w:p w14:paraId="44800DDA" w14:textId="5F59BDE2" w:rsidR="00C2077F" w:rsidRPr="002B64BE" w:rsidRDefault="00C2077F" w:rsidP="00DD724E">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p>
        </w:tc>
        <w:tc>
          <w:tcPr>
            <w:tcW w:w="2214" w:type="dxa"/>
          </w:tcPr>
          <w:p w14:paraId="7FA0424D" w14:textId="10D665AA" w:rsidR="00F855C0" w:rsidRPr="002B64BE" w:rsidRDefault="006D72F1" w:rsidP="00DD724E">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All</w:t>
            </w:r>
          </w:p>
        </w:tc>
        <w:tc>
          <w:tcPr>
            <w:tcW w:w="4860" w:type="dxa"/>
          </w:tcPr>
          <w:p w14:paraId="421C8992" w14:textId="4EB8E91A" w:rsidR="00C2077F" w:rsidRPr="002B64BE" w:rsidRDefault="006D72F1" w:rsidP="00DD724E">
            <w:pPr>
              <w:keepNext/>
              <w:keepLines/>
              <w:spacing w:before="200"/>
              <w:outlineLvl w:val="3"/>
              <w:rPr>
                <w:color w:val="000000" w:themeColor="text1"/>
                <w:sz w:val="20"/>
              </w:rPr>
            </w:pPr>
            <w:r w:rsidRPr="002B64BE">
              <w:rPr>
                <w:color w:val="000000" w:themeColor="text1"/>
                <w:sz w:val="20"/>
              </w:rPr>
              <w:t>Housekeeping: Format Rule consistent with other Rules</w:t>
            </w:r>
          </w:p>
        </w:tc>
      </w:tr>
      <w:tr w:rsidR="00C2077F" w:rsidRPr="002B64BE" w14:paraId="03DE1758" w14:textId="77777777" w:rsidTr="00DD724E">
        <w:tc>
          <w:tcPr>
            <w:tcW w:w="2214" w:type="dxa"/>
          </w:tcPr>
          <w:p w14:paraId="4D050931" w14:textId="7A322ABC" w:rsidR="00C2077F" w:rsidRPr="002B64BE" w:rsidRDefault="00C2077F" w:rsidP="00DD724E">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highlight w:val="cyan"/>
              </w:rPr>
            </w:pPr>
            <w:r w:rsidRPr="002B64BE">
              <w:rPr>
                <w:rFonts w:asciiTheme="minorHAnsi" w:hAnsiTheme="minorHAnsi"/>
                <w:color w:val="000000" w:themeColor="text1"/>
                <w:sz w:val="20"/>
              </w:rPr>
              <w:t>June 12, 2015</w:t>
            </w:r>
          </w:p>
        </w:tc>
        <w:tc>
          <w:tcPr>
            <w:tcW w:w="2214" w:type="dxa"/>
          </w:tcPr>
          <w:p w14:paraId="553E785D" w14:textId="6683FE71" w:rsidR="00C2077F" w:rsidRPr="002B64BE" w:rsidRDefault="00C2077F" w:rsidP="00DD724E">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25.6.2 A.</w:t>
            </w:r>
          </w:p>
        </w:tc>
        <w:tc>
          <w:tcPr>
            <w:tcW w:w="4860" w:type="dxa"/>
          </w:tcPr>
          <w:p w14:paraId="589C6BBD" w14:textId="4E4D8067" w:rsidR="00C2077F" w:rsidRPr="002B64BE" w:rsidRDefault="00C2077F" w:rsidP="00DD724E">
            <w:pPr>
              <w:rPr>
                <w:color w:val="000000" w:themeColor="text1"/>
                <w:sz w:val="20"/>
              </w:rPr>
            </w:pPr>
            <w:r w:rsidRPr="002B64BE">
              <w:rPr>
                <w:color w:val="000000" w:themeColor="text1"/>
                <w:sz w:val="20"/>
              </w:rPr>
              <w:t>Changed 25.7.1 to 25.6.1</w:t>
            </w:r>
          </w:p>
        </w:tc>
      </w:tr>
    </w:tbl>
    <w:p w14:paraId="03A390DE" w14:textId="77777777" w:rsidR="00E8527C" w:rsidRPr="002B64BE" w:rsidRDefault="00E8527C" w:rsidP="00E8527C">
      <w:pPr>
        <w:rPr>
          <w:rFonts w:cs="Times New Roman"/>
          <w:color w:val="000000" w:themeColor="text1"/>
        </w:rPr>
      </w:pPr>
    </w:p>
    <w:p w14:paraId="34F93578" w14:textId="1922A98A" w:rsidR="00E8527C" w:rsidRPr="002B64BE" w:rsidRDefault="00E8527C">
      <w:pPr>
        <w:rPr>
          <w:rFonts w:cs="Times New Roman"/>
          <w:color w:val="000000" w:themeColor="text1"/>
        </w:rPr>
      </w:pPr>
      <w:r w:rsidRPr="002B64BE">
        <w:rPr>
          <w:rFonts w:cs="Times New Roman"/>
          <w:color w:val="000000" w:themeColor="text1"/>
        </w:rPr>
        <w:br w:type="page"/>
      </w:r>
    </w:p>
    <w:p w14:paraId="6041A3BF" w14:textId="77777777" w:rsidR="008E0F1A" w:rsidRPr="002B64BE" w:rsidRDefault="008E0F1A" w:rsidP="008E0F1A">
      <w:pPr>
        <w:rPr>
          <w:b/>
          <w:color w:val="000000" w:themeColor="text1"/>
          <w:sz w:val="28"/>
          <w:szCs w:val="28"/>
        </w:rPr>
      </w:pPr>
      <w:bookmarkStart w:id="54" w:name="_Hlk480635647"/>
      <w:r w:rsidRPr="002B64BE">
        <w:rPr>
          <w:noProof/>
          <w:color w:val="000000" w:themeColor="text1"/>
        </w:rPr>
        <w:lastRenderedPageBreak/>
        <w:drawing>
          <wp:anchor distT="0" distB="0" distL="114300" distR="114300" simplePos="0" relativeHeight="251666432" behindDoc="0" locked="0" layoutInCell="1" allowOverlap="1" wp14:anchorId="379D9B84" wp14:editId="3463DA51">
            <wp:simplePos x="0" y="0"/>
            <wp:positionH relativeFrom="column">
              <wp:posOffset>5063433</wp:posOffset>
            </wp:positionH>
            <wp:positionV relativeFrom="paragraph">
              <wp:posOffset>-569707</wp:posOffset>
            </wp:positionV>
            <wp:extent cx="1161435" cy="1028700"/>
            <wp:effectExtent l="0" t="0" r="635" b="0"/>
            <wp:wrapNone/>
            <wp:docPr id="52" name="Picture 5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Logo&#10;&#10;Description automatically generated"/>
                    <pic:cNvPicPr>
                      <a:picLocks noChangeAspect="1" noChangeArrowheads="1"/>
                    </pic:cNvPicPr>
                  </pic:nvPicPr>
                  <pic:blipFill>
                    <a:blip r:embed="rId8"/>
                    <a:stretch>
                      <a:fillRect/>
                    </a:stretch>
                  </pic:blipFill>
                  <pic:spPr bwMode="auto">
                    <a:xfrm>
                      <a:off x="0" y="0"/>
                      <a:ext cx="1161435" cy="1028700"/>
                    </a:xfrm>
                    <a:prstGeom prst="rect">
                      <a:avLst/>
                    </a:prstGeom>
                    <a:noFill/>
                    <a:ln>
                      <a:noFill/>
                    </a:ln>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2B64BE">
        <w:rPr>
          <w:b/>
          <w:color w:val="000000" w:themeColor="text1"/>
          <w:sz w:val="28"/>
          <w:szCs w:val="28"/>
        </w:rPr>
        <w:t>Policy &amp; Procedures Manual</w:t>
      </w:r>
    </w:p>
    <w:p w14:paraId="71C58562" w14:textId="77777777" w:rsidR="00911BF6" w:rsidRPr="00A16DBA" w:rsidRDefault="00911BF6" w:rsidP="00911BF6">
      <w:pPr>
        <w:rPr>
          <w:rFonts w:ascii="Cambria" w:eastAsia="MS Mincho" w:hAnsi="Cambria" w:cs="Times New Roman"/>
          <w:color w:val="000000"/>
        </w:rPr>
      </w:pPr>
      <w:r w:rsidRPr="00A16DBA">
        <w:rPr>
          <w:rFonts w:ascii="Cambria" w:eastAsia="MS Mincho" w:hAnsi="Cambria" w:cs="Times New Roman"/>
          <w:b/>
          <w:color w:val="000000"/>
        </w:rPr>
        <w:t>Wisconsin Swimming, Inc.</w:t>
      </w:r>
    </w:p>
    <w:p w14:paraId="419AFE55" w14:textId="77777777" w:rsidR="00911BF6" w:rsidRPr="00A16DBA" w:rsidRDefault="00911BF6" w:rsidP="00911BF6">
      <w:pPr>
        <w:keepNext/>
        <w:keepLines/>
        <w:spacing w:before="480"/>
        <w:outlineLvl w:val="0"/>
        <w:rPr>
          <w:rFonts w:ascii="Cambria" w:eastAsia="MS Gothic" w:hAnsi="Cambria" w:cs="Times New Roman"/>
          <w:b/>
          <w:bCs/>
          <w:color w:val="000000"/>
        </w:rPr>
      </w:pPr>
      <w:bookmarkStart w:id="55" w:name="_Toc197674840"/>
      <w:r w:rsidRPr="00A16DBA">
        <w:rPr>
          <w:rFonts w:ascii="Cambria" w:eastAsia="MS Gothic" w:hAnsi="Cambria" w:cs="Times New Roman"/>
          <w:b/>
          <w:bCs/>
          <w:color w:val="000000"/>
        </w:rPr>
        <w:t>Policy 26: LSC Recognition</w:t>
      </w:r>
      <w:bookmarkEnd w:id="55"/>
    </w:p>
    <w:p w14:paraId="721BD4EC" w14:textId="48A30A9A" w:rsidR="00911BF6" w:rsidRPr="00A16DBA" w:rsidRDefault="00911BF6" w:rsidP="00911BF6">
      <w:pPr>
        <w:rPr>
          <w:rFonts w:ascii="Cambria" w:eastAsia="MS Mincho" w:hAnsi="Cambria" w:cs="Times New Roman"/>
          <w:i/>
          <w:color w:val="000000"/>
        </w:rPr>
      </w:pPr>
      <w:r w:rsidRPr="00A16DBA">
        <w:rPr>
          <w:rFonts w:ascii="Cambria" w:eastAsia="MS Mincho" w:hAnsi="Cambria" w:cs="Times New Roman"/>
          <w:color w:val="000000"/>
        </w:rPr>
        <w:t xml:space="preserve">Effective Date: </w:t>
      </w:r>
      <w:r w:rsidRPr="00A16DBA">
        <w:rPr>
          <w:rFonts w:ascii="Cambria" w:eastAsia="MS Mincho" w:hAnsi="Cambria" w:cs="Times New Roman"/>
          <w:i/>
          <w:color w:val="000000"/>
        </w:rPr>
        <w:t>March 2</w:t>
      </w:r>
      <w:r>
        <w:rPr>
          <w:rFonts w:ascii="Cambria" w:eastAsia="MS Mincho" w:hAnsi="Cambria" w:cs="Times New Roman"/>
          <w:i/>
          <w:color w:val="000000"/>
        </w:rPr>
        <w:t>5</w:t>
      </w:r>
      <w:r w:rsidRPr="00A16DBA">
        <w:rPr>
          <w:rFonts w:ascii="Cambria" w:eastAsia="MS Mincho" w:hAnsi="Cambria" w:cs="Times New Roman"/>
          <w:i/>
          <w:color w:val="000000"/>
        </w:rPr>
        <w:t>, 202</w:t>
      </w:r>
      <w:r>
        <w:rPr>
          <w:rFonts w:ascii="Cambria" w:eastAsia="MS Mincho" w:hAnsi="Cambria" w:cs="Times New Roman"/>
          <w:i/>
          <w:color w:val="000000"/>
        </w:rPr>
        <w:t>5</w:t>
      </w:r>
      <w:r w:rsidRPr="00A16DBA">
        <w:rPr>
          <w:rFonts w:ascii="Cambria" w:eastAsia="MS Mincho" w:hAnsi="Cambria" w:cs="Times New Roman"/>
          <w:color w:val="000000"/>
        </w:rPr>
        <w:br/>
        <w:t xml:space="preserve">Last Revision Date: </w:t>
      </w:r>
      <w:r w:rsidR="001831A9">
        <w:rPr>
          <w:rFonts w:ascii="Cambria" w:eastAsia="MS Mincho" w:hAnsi="Cambria" w:cs="Times New Roman"/>
          <w:i/>
          <w:color w:val="000000"/>
        </w:rPr>
        <w:t>April 25</w:t>
      </w:r>
      <w:r w:rsidR="001831A9" w:rsidRPr="00E557AB">
        <w:rPr>
          <w:rFonts w:ascii="Cambria" w:eastAsia="MS Mincho" w:hAnsi="Cambria" w:cs="Times New Roman"/>
          <w:i/>
          <w:color w:val="000000"/>
        </w:rPr>
        <w:t>, 202</w:t>
      </w:r>
      <w:r w:rsidR="001831A9">
        <w:rPr>
          <w:rFonts w:ascii="Cambria" w:eastAsia="MS Mincho" w:hAnsi="Cambria" w:cs="Times New Roman"/>
          <w:i/>
          <w:color w:val="000000"/>
        </w:rPr>
        <w:t>5</w:t>
      </w:r>
    </w:p>
    <w:p w14:paraId="30C45DF7" w14:textId="77777777" w:rsidR="00911BF6" w:rsidRPr="00A16DBA" w:rsidRDefault="00911BF6" w:rsidP="00911BF6">
      <w:pPr>
        <w:rPr>
          <w:rFonts w:ascii="Cambria" w:eastAsia="MS Mincho" w:hAnsi="Cambria" w:cs="Times New Roman"/>
          <w:color w:val="000000"/>
        </w:rPr>
      </w:pPr>
    </w:p>
    <w:p w14:paraId="7855ACDC" w14:textId="77777777" w:rsidR="00911BF6" w:rsidRPr="00A16DBA" w:rsidRDefault="00911BF6" w:rsidP="00911BF6">
      <w:pPr>
        <w:rPr>
          <w:rFonts w:ascii="Cambria" w:eastAsia="MS Mincho" w:hAnsi="Cambria" w:cs="Times New Roman"/>
          <w:i/>
          <w:color w:val="000000"/>
        </w:rPr>
      </w:pPr>
      <w:r w:rsidRPr="00A16DBA">
        <w:rPr>
          <w:rFonts w:ascii="Cambria" w:eastAsia="MS Mincho" w:hAnsi="Cambria" w:cs="Times New Roman"/>
          <w:b/>
          <w:i/>
          <w:color w:val="000000"/>
        </w:rPr>
        <w:t>Scope:</w:t>
      </w:r>
      <w:r w:rsidRPr="00A16DBA">
        <w:rPr>
          <w:rFonts w:ascii="Cambria" w:eastAsia="MS Mincho" w:hAnsi="Cambria" w:cs="Times New Roman"/>
          <w:i/>
          <w:color w:val="000000"/>
        </w:rPr>
        <w:t xml:space="preserve"> The purpose of this policy is to recognize outstanding performance by Wisconsin Swimming athletes, coaches, officials and volunteers. In the absence of a qualified candidate, an award may not be given annually.</w:t>
      </w:r>
    </w:p>
    <w:p w14:paraId="09D575DA" w14:textId="77777777" w:rsidR="00911BF6" w:rsidRPr="00A16DBA" w:rsidRDefault="00911BF6" w:rsidP="00911BF6">
      <w:pPr>
        <w:rPr>
          <w:rFonts w:ascii="Cambria" w:eastAsia="MS Mincho" w:hAnsi="Cambria" w:cs="Times New Roman"/>
          <w:i/>
          <w:color w:val="000000"/>
        </w:rPr>
      </w:pPr>
    </w:p>
    <w:p w14:paraId="5D16DE79" w14:textId="77777777" w:rsidR="00911BF6" w:rsidRPr="00A16DBA" w:rsidRDefault="00911BF6" w:rsidP="00911BF6">
      <w:pPr>
        <w:numPr>
          <w:ilvl w:val="1"/>
          <w:numId w:val="123"/>
        </w:numPr>
        <w:ind w:left="720" w:hanging="720"/>
        <w:contextualSpacing/>
        <w:rPr>
          <w:rFonts w:ascii="Cambria" w:eastAsia="MS Mincho" w:hAnsi="Cambria" w:cs="Times New Roman"/>
          <w:b/>
          <w:color w:val="000000"/>
        </w:rPr>
      </w:pPr>
      <w:r w:rsidRPr="00A16DBA">
        <w:rPr>
          <w:rFonts w:ascii="Cambria" w:eastAsia="MS Mincho" w:hAnsi="Cambria" w:cs="Times New Roman"/>
          <w:b/>
          <w:color w:val="000000"/>
        </w:rPr>
        <w:t>Athlete and Coach Award Recognitions</w:t>
      </w:r>
    </w:p>
    <w:p w14:paraId="51619D3A" w14:textId="77777777" w:rsidR="00911BF6" w:rsidRPr="00A16DBA" w:rsidRDefault="00911BF6" w:rsidP="00911BF6">
      <w:pPr>
        <w:numPr>
          <w:ilvl w:val="2"/>
          <w:numId w:val="123"/>
        </w:numPr>
        <w:ind w:left="900"/>
        <w:contextualSpacing/>
        <w:rPr>
          <w:rFonts w:ascii="Cambria" w:eastAsia="MS Mincho" w:hAnsi="Cambria" w:cs="Times New Roman"/>
          <w:b/>
          <w:color w:val="000000"/>
        </w:rPr>
      </w:pPr>
      <w:r w:rsidRPr="00A16DBA">
        <w:rPr>
          <w:rFonts w:ascii="Cambria" w:eastAsia="MS Mincho" w:hAnsi="Cambria" w:cs="Times New Roman"/>
          <w:color w:val="000000"/>
        </w:rPr>
        <w:t xml:space="preserve">Athlete of the Year </w:t>
      </w:r>
    </w:p>
    <w:p w14:paraId="28D988AC" w14:textId="77777777" w:rsidR="00911BF6" w:rsidRPr="00A16DBA" w:rsidRDefault="00911BF6" w:rsidP="00911BF6">
      <w:pPr>
        <w:numPr>
          <w:ilvl w:val="3"/>
          <w:numId w:val="123"/>
        </w:numPr>
        <w:ind w:left="1080" w:hanging="360"/>
        <w:contextualSpacing/>
        <w:rPr>
          <w:rFonts w:ascii="Cambria" w:eastAsia="MS Mincho" w:hAnsi="Cambria" w:cs="Times New Roman"/>
          <w:color w:val="000000"/>
        </w:rPr>
      </w:pPr>
      <w:r w:rsidRPr="00A16DBA">
        <w:rPr>
          <w:rFonts w:ascii="Cambria" w:eastAsia="MS Mincho" w:hAnsi="Cambria" w:cs="Times New Roman"/>
          <w:color w:val="000000"/>
        </w:rPr>
        <w:t>Long Course Age Group Female and Male Swimmer of the Year</w:t>
      </w:r>
    </w:p>
    <w:p w14:paraId="3C5CF6B7" w14:textId="77777777" w:rsidR="00911BF6" w:rsidRPr="00A16DBA" w:rsidRDefault="00911BF6" w:rsidP="00911BF6">
      <w:pPr>
        <w:numPr>
          <w:ilvl w:val="4"/>
          <w:numId w:val="123"/>
        </w:numPr>
        <w:tabs>
          <w:tab w:val="left" w:pos="1350"/>
        </w:tabs>
        <w:ind w:left="1440" w:hanging="180"/>
        <w:contextualSpacing/>
        <w:rPr>
          <w:rFonts w:ascii="Cambria" w:eastAsia="MS Mincho" w:hAnsi="Cambria" w:cs="Times New Roman"/>
          <w:color w:val="000000"/>
        </w:rPr>
      </w:pPr>
      <w:r w:rsidRPr="00A16DBA">
        <w:rPr>
          <w:rFonts w:ascii="Cambria" w:eastAsia="MS Mincho" w:hAnsi="Cambria" w:cs="Times New Roman"/>
          <w:color w:val="000000"/>
        </w:rPr>
        <w:t>Long Course 10&amp;U Female and Male Swimmer of the Year</w:t>
      </w:r>
    </w:p>
    <w:p w14:paraId="5571A837" w14:textId="77777777" w:rsidR="00911BF6" w:rsidRPr="00A16DBA" w:rsidRDefault="00911BF6" w:rsidP="00911BF6">
      <w:pPr>
        <w:numPr>
          <w:ilvl w:val="4"/>
          <w:numId w:val="123"/>
        </w:numPr>
        <w:tabs>
          <w:tab w:val="left" w:pos="1350"/>
        </w:tabs>
        <w:ind w:left="1440" w:hanging="180"/>
        <w:contextualSpacing/>
        <w:rPr>
          <w:rFonts w:ascii="Cambria" w:eastAsia="MS Mincho" w:hAnsi="Cambria" w:cs="Times New Roman"/>
          <w:color w:val="000000"/>
        </w:rPr>
      </w:pPr>
      <w:r w:rsidRPr="00A16DBA">
        <w:rPr>
          <w:rFonts w:ascii="Cambria" w:eastAsia="MS Mincho" w:hAnsi="Cambria" w:cs="Times New Roman"/>
          <w:color w:val="000000"/>
        </w:rPr>
        <w:t>Long Course 11-12 Female and Male Swimmer of the Year</w:t>
      </w:r>
    </w:p>
    <w:p w14:paraId="044F28BD" w14:textId="77777777" w:rsidR="00911BF6" w:rsidRPr="00A16DBA" w:rsidRDefault="00911BF6" w:rsidP="00911BF6">
      <w:pPr>
        <w:numPr>
          <w:ilvl w:val="4"/>
          <w:numId w:val="123"/>
        </w:numPr>
        <w:tabs>
          <w:tab w:val="left" w:pos="1350"/>
        </w:tabs>
        <w:ind w:left="1440" w:hanging="180"/>
        <w:contextualSpacing/>
        <w:rPr>
          <w:rFonts w:ascii="Cambria" w:eastAsia="MS Mincho" w:hAnsi="Cambria" w:cs="Times New Roman"/>
          <w:color w:val="000000"/>
        </w:rPr>
      </w:pPr>
      <w:r w:rsidRPr="00A16DBA">
        <w:rPr>
          <w:rFonts w:ascii="Cambria" w:eastAsia="MS Mincho" w:hAnsi="Cambria" w:cs="Times New Roman"/>
          <w:color w:val="000000"/>
        </w:rPr>
        <w:t>Long Course 13-14 Female and Male Swimmer of the Year</w:t>
      </w:r>
    </w:p>
    <w:p w14:paraId="6BDA9D92" w14:textId="77777777" w:rsidR="00911BF6" w:rsidRPr="00A16DBA" w:rsidRDefault="00911BF6" w:rsidP="00911BF6">
      <w:pPr>
        <w:numPr>
          <w:ilvl w:val="3"/>
          <w:numId w:val="123"/>
        </w:numPr>
        <w:ind w:left="1080" w:hanging="360"/>
        <w:contextualSpacing/>
        <w:rPr>
          <w:rFonts w:ascii="Cambria" w:eastAsia="MS Mincho" w:hAnsi="Cambria" w:cs="Times New Roman"/>
          <w:color w:val="000000"/>
        </w:rPr>
      </w:pPr>
      <w:r w:rsidRPr="00A16DBA">
        <w:rPr>
          <w:rFonts w:ascii="Cambria" w:eastAsia="MS Mincho" w:hAnsi="Cambria" w:cs="Times New Roman"/>
          <w:color w:val="000000"/>
        </w:rPr>
        <w:t>Long Course Senior Female and Male Swimmer of the Year</w:t>
      </w:r>
    </w:p>
    <w:p w14:paraId="3CDBCBBF" w14:textId="77777777" w:rsidR="00911BF6" w:rsidRPr="00A16DBA" w:rsidRDefault="00911BF6" w:rsidP="00911BF6">
      <w:pPr>
        <w:numPr>
          <w:ilvl w:val="4"/>
          <w:numId w:val="123"/>
        </w:numPr>
        <w:ind w:left="1350" w:hanging="90"/>
        <w:contextualSpacing/>
        <w:rPr>
          <w:rFonts w:ascii="Cambria" w:eastAsia="MS Mincho" w:hAnsi="Cambria" w:cs="Times New Roman"/>
          <w:color w:val="000000"/>
        </w:rPr>
      </w:pPr>
      <w:r w:rsidRPr="00A16DBA">
        <w:rPr>
          <w:rFonts w:ascii="Cambria" w:eastAsia="MS Mincho" w:hAnsi="Cambria" w:cs="Times New Roman"/>
          <w:color w:val="000000"/>
        </w:rPr>
        <w:t xml:space="preserve">Long Course Senior Female and Male Swimmer of the Year (15 &amp; </w:t>
      </w:r>
      <w:proofErr w:type="gramStart"/>
      <w:r w:rsidRPr="00A16DBA">
        <w:rPr>
          <w:rFonts w:ascii="Cambria" w:eastAsia="MS Mincho" w:hAnsi="Cambria" w:cs="Times New Roman"/>
          <w:color w:val="000000"/>
        </w:rPr>
        <w:t>Over</w:t>
      </w:r>
      <w:proofErr w:type="gramEnd"/>
      <w:r w:rsidRPr="00A16DBA">
        <w:rPr>
          <w:rFonts w:ascii="Cambria" w:eastAsia="MS Mincho" w:hAnsi="Cambria" w:cs="Times New Roman"/>
          <w:color w:val="000000"/>
        </w:rPr>
        <w:t>)</w:t>
      </w:r>
    </w:p>
    <w:p w14:paraId="572432D4" w14:textId="77777777" w:rsidR="00911BF6" w:rsidRPr="00A16DBA" w:rsidRDefault="00911BF6" w:rsidP="00911BF6">
      <w:pPr>
        <w:numPr>
          <w:ilvl w:val="3"/>
          <w:numId w:val="123"/>
        </w:numPr>
        <w:ind w:left="1080" w:hanging="360"/>
        <w:contextualSpacing/>
        <w:rPr>
          <w:rFonts w:ascii="Cambria" w:eastAsia="MS Mincho" w:hAnsi="Cambria" w:cs="Times New Roman"/>
          <w:color w:val="000000"/>
        </w:rPr>
      </w:pPr>
      <w:r w:rsidRPr="00A16DBA">
        <w:rPr>
          <w:rFonts w:ascii="Cambria" w:eastAsia="MS Mincho" w:hAnsi="Cambria" w:cs="Times New Roman"/>
          <w:color w:val="000000"/>
        </w:rPr>
        <w:t>Short Course Age Group Female and Male Swimmer of the Year</w:t>
      </w:r>
    </w:p>
    <w:p w14:paraId="22BEE40E" w14:textId="77777777" w:rsidR="00911BF6" w:rsidRPr="00A16DBA" w:rsidRDefault="00911BF6" w:rsidP="00911BF6">
      <w:pPr>
        <w:numPr>
          <w:ilvl w:val="4"/>
          <w:numId w:val="123"/>
        </w:numPr>
        <w:ind w:left="1350" w:hanging="90"/>
        <w:contextualSpacing/>
        <w:rPr>
          <w:rFonts w:ascii="Cambria" w:eastAsia="MS Mincho" w:hAnsi="Cambria" w:cs="Times New Roman"/>
          <w:color w:val="000000"/>
        </w:rPr>
      </w:pPr>
      <w:r w:rsidRPr="00A16DBA">
        <w:rPr>
          <w:rFonts w:ascii="Cambria" w:eastAsia="MS Mincho" w:hAnsi="Cambria" w:cs="Times New Roman"/>
          <w:color w:val="000000"/>
        </w:rPr>
        <w:t>Short Course 10&amp;U Female and Male Swimmer of the Year</w:t>
      </w:r>
    </w:p>
    <w:p w14:paraId="103FBC4A" w14:textId="77777777" w:rsidR="00911BF6" w:rsidRPr="00A16DBA" w:rsidRDefault="00911BF6" w:rsidP="00911BF6">
      <w:pPr>
        <w:numPr>
          <w:ilvl w:val="4"/>
          <w:numId w:val="123"/>
        </w:numPr>
        <w:ind w:left="1350" w:hanging="90"/>
        <w:contextualSpacing/>
        <w:rPr>
          <w:rFonts w:ascii="Cambria" w:eastAsia="MS Mincho" w:hAnsi="Cambria" w:cs="Times New Roman"/>
          <w:color w:val="000000"/>
        </w:rPr>
      </w:pPr>
      <w:r w:rsidRPr="00A16DBA">
        <w:rPr>
          <w:rFonts w:ascii="Cambria" w:eastAsia="MS Mincho" w:hAnsi="Cambria" w:cs="Times New Roman"/>
          <w:color w:val="000000"/>
        </w:rPr>
        <w:t>Short Course 11-12 Female and Male Swimmer of the Year</w:t>
      </w:r>
    </w:p>
    <w:p w14:paraId="78271621" w14:textId="77777777" w:rsidR="00911BF6" w:rsidRPr="00A16DBA" w:rsidRDefault="00911BF6" w:rsidP="00911BF6">
      <w:pPr>
        <w:numPr>
          <w:ilvl w:val="4"/>
          <w:numId w:val="123"/>
        </w:numPr>
        <w:ind w:left="1350" w:hanging="90"/>
        <w:contextualSpacing/>
        <w:rPr>
          <w:rFonts w:ascii="Cambria" w:eastAsia="MS Mincho" w:hAnsi="Cambria" w:cs="Times New Roman"/>
          <w:color w:val="000000"/>
        </w:rPr>
      </w:pPr>
      <w:r w:rsidRPr="00A16DBA">
        <w:rPr>
          <w:rFonts w:ascii="Cambria" w:eastAsia="MS Mincho" w:hAnsi="Cambria" w:cs="Times New Roman"/>
          <w:color w:val="000000"/>
        </w:rPr>
        <w:t>Short Course 13-14 Female and Male Swimmer of the Year</w:t>
      </w:r>
    </w:p>
    <w:p w14:paraId="0E88F97C" w14:textId="77777777" w:rsidR="00911BF6" w:rsidRPr="00A16DBA" w:rsidRDefault="00911BF6" w:rsidP="00911BF6">
      <w:pPr>
        <w:numPr>
          <w:ilvl w:val="3"/>
          <w:numId w:val="123"/>
        </w:numPr>
        <w:ind w:left="1080" w:hanging="360"/>
        <w:contextualSpacing/>
        <w:rPr>
          <w:rFonts w:ascii="Cambria" w:eastAsia="MS Mincho" w:hAnsi="Cambria" w:cs="Times New Roman"/>
          <w:color w:val="000000"/>
        </w:rPr>
      </w:pPr>
      <w:r w:rsidRPr="00A16DBA">
        <w:rPr>
          <w:rFonts w:ascii="Cambria" w:eastAsia="MS Mincho" w:hAnsi="Cambria" w:cs="Times New Roman"/>
          <w:color w:val="000000"/>
        </w:rPr>
        <w:t>Short Course Senior Female and Male Swimmer of the Year</w:t>
      </w:r>
    </w:p>
    <w:p w14:paraId="37D7C983" w14:textId="77777777" w:rsidR="00911BF6" w:rsidRPr="00A16DBA" w:rsidRDefault="00911BF6" w:rsidP="00911BF6">
      <w:pPr>
        <w:numPr>
          <w:ilvl w:val="4"/>
          <w:numId w:val="123"/>
        </w:numPr>
        <w:tabs>
          <w:tab w:val="left" w:pos="1350"/>
        </w:tabs>
        <w:ind w:left="1440" w:hanging="180"/>
        <w:contextualSpacing/>
        <w:rPr>
          <w:rFonts w:ascii="Cambria" w:eastAsia="MS Mincho" w:hAnsi="Cambria" w:cs="Times New Roman"/>
          <w:color w:val="000000"/>
        </w:rPr>
      </w:pPr>
      <w:r w:rsidRPr="00A16DBA">
        <w:rPr>
          <w:rFonts w:ascii="Cambria" w:eastAsia="MS Mincho" w:hAnsi="Cambria" w:cs="Times New Roman"/>
          <w:color w:val="000000"/>
        </w:rPr>
        <w:t xml:space="preserve">Short Course Senior Female and Male Swimmer of the Year (15 &amp; </w:t>
      </w:r>
      <w:proofErr w:type="gramStart"/>
      <w:r w:rsidRPr="00A16DBA">
        <w:rPr>
          <w:rFonts w:ascii="Cambria" w:eastAsia="MS Mincho" w:hAnsi="Cambria" w:cs="Times New Roman"/>
          <w:color w:val="000000"/>
        </w:rPr>
        <w:t>Over</w:t>
      </w:r>
      <w:proofErr w:type="gramEnd"/>
      <w:r w:rsidRPr="00A16DBA">
        <w:rPr>
          <w:rFonts w:ascii="Cambria" w:eastAsia="MS Mincho" w:hAnsi="Cambria" w:cs="Times New Roman"/>
          <w:color w:val="000000"/>
        </w:rPr>
        <w:t>)</w:t>
      </w:r>
    </w:p>
    <w:p w14:paraId="6C5A7AA8" w14:textId="77777777" w:rsidR="00911BF6" w:rsidRPr="00A16DBA" w:rsidRDefault="00911BF6" w:rsidP="00911BF6">
      <w:pPr>
        <w:numPr>
          <w:ilvl w:val="3"/>
          <w:numId w:val="123"/>
        </w:numPr>
        <w:ind w:left="1080" w:hanging="360"/>
        <w:contextualSpacing/>
        <w:rPr>
          <w:rFonts w:ascii="Cambria" w:eastAsia="MS Mincho" w:hAnsi="Cambria" w:cs="Times New Roman"/>
          <w:color w:val="000000"/>
        </w:rPr>
      </w:pPr>
      <w:r w:rsidRPr="00A16DBA">
        <w:rPr>
          <w:rFonts w:ascii="Cambria" w:eastAsia="MS Mincho" w:hAnsi="Cambria" w:cs="Times New Roman"/>
          <w:color w:val="000000"/>
        </w:rPr>
        <w:t>Short Course Female and Male Breakout Swimmer of the Year</w:t>
      </w:r>
    </w:p>
    <w:p w14:paraId="66207797" w14:textId="01A3972B" w:rsidR="00911BF6" w:rsidRPr="00A16DBA" w:rsidRDefault="00911BF6" w:rsidP="00911BF6">
      <w:pPr>
        <w:numPr>
          <w:ilvl w:val="3"/>
          <w:numId w:val="123"/>
        </w:numPr>
        <w:ind w:left="1080" w:hanging="360"/>
        <w:contextualSpacing/>
        <w:rPr>
          <w:rFonts w:ascii="Cambria" w:eastAsia="MS Mincho" w:hAnsi="Cambria" w:cs="Times New Roman"/>
          <w:color w:val="000000"/>
        </w:rPr>
      </w:pPr>
      <w:r w:rsidRPr="00A16DBA">
        <w:rPr>
          <w:rFonts w:ascii="Cambria" w:eastAsia="MS Mincho" w:hAnsi="Cambria" w:cs="Times New Roman"/>
          <w:color w:val="000000"/>
        </w:rPr>
        <w:t xml:space="preserve">Open Water </w:t>
      </w:r>
      <w:r>
        <w:rPr>
          <w:rFonts w:ascii="Cambria" w:eastAsia="MS Mincho" w:hAnsi="Cambria" w:cs="Times New Roman"/>
          <w:color w:val="000000"/>
        </w:rPr>
        <w:t xml:space="preserve">Female and Male </w:t>
      </w:r>
      <w:r w:rsidRPr="00A16DBA">
        <w:rPr>
          <w:rFonts w:ascii="Cambria" w:eastAsia="MS Mincho" w:hAnsi="Cambria" w:cs="Times New Roman"/>
          <w:color w:val="000000"/>
        </w:rPr>
        <w:t>Swimmer of the Year</w:t>
      </w:r>
      <w:r w:rsidR="001831A9">
        <w:rPr>
          <w:rFonts w:ascii="Cambria" w:eastAsia="MS Mincho" w:hAnsi="Cambria" w:cs="Times New Roman"/>
          <w:color w:val="000000"/>
        </w:rPr>
        <w:t>*</w:t>
      </w:r>
    </w:p>
    <w:p w14:paraId="0698BFBD" w14:textId="77777777" w:rsidR="00911BF6" w:rsidRPr="00A16DBA" w:rsidRDefault="00911BF6" w:rsidP="00911BF6">
      <w:pPr>
        <w:numPr>
          <w:ilvl w:val="3"/>
          <w:numId w:val="123"/>
        </w:numPr>
        <w:ind w:left="1080" w:hanging="360"/>
        <w:contextualSpacing/>
        <w:rPr>
          <w:rFonts w:ascii="Cambria" w:eastAsia="MS Mincho" w:hAnsi="Cambria" w:cs="Times New Roman"/>
          <w:color w:val="000000"/>
        </w:rPr>
      </w:pPr>
      <w:r w:rsidRPr="00A16DBA">
        <w:rPr>
          <w:rFonts w:ascii="Cambria" w:eastAsia="MS Mincho" w:hAnsi="Cambria" w:cs="Times New Roman"/>
          <w:color w:val="000000"/>
        </w:rPr>
        <w:t xml:space="preserve">Female and Male Sportsmanship Award </w:t>
      </w:r>
    </w:p>
    <w:p w14:paraId="2D006E02" w14:textId="77777777" w:rsidR="00911BF6" w:rsidRPr="00A16DBA" w:rsidRDefault="00911BF6" w:rsidP="00911BF6">
      <w:pPr>
        <w:numPr>
          <w:ilvl w:val="2"/>
          <w:numId w:val="123"/>
        </w:numPr>
        <w:ind w:left="900"/>
        <w:contextualSpacing/>
        <w:rPr>
          <w:rFonts w:ascii="Cambria" w:eastAsia="MS Mincho" w:hAnsi="Cambria" w:cs="Times New Roman"/>
          <w:color w:val="000000"/>
        </w:rPr>
      </w:pPr>
      <w:r w:rsidRPr="00A16DBA">
        <w:rPr>
          <w:rFonts w:ascii="Cambria" w:eastAsia="MS Mincho" w:hAnsi="Cambria" w:cs="Times New Roman"/>
          <w:color w:val="000000"/>
        </w:rPr>
        <w:t>Short Course IMX Individual High Point Champion</w:t>
      </w:r>
    </w:p>
    <w:p w14:paraId="04890CFC" w14:textId="77777777" w:rsidR="00911BF6" w:rsidRPr="00A16DBA" w:rsidRDefault="00911BF6" w:rsidP="00911BF6">
      <w:pPr>
        <w:numPr>
          <w:ilvl w:val="3"/>
          <w:numId w:val="123"/>
        </w:numPr>
        <w:ind w:left="1080" w:hanging="360"/>
        <w:contextualSpacing/>
        <w:rPr>
          <w:rFonts w:ascii="Cambria" w:eastAsia="MS Mincho" w:hAnsi="Cambria" w:cs="Times New Roman"/>
          <w:color w:val="000000"/>
        </w:rPr>
      </w:pPr>
      <w:r w:rsidRPr="00A16DBA">
        <w:rPr>
          <w:rFonts w:ascii="Cambria" w:eastAsia="MS Mincho" w:hAnsi="Cambria" w:cs="Times New Roman"/>
          <w:color w:val="000000"/>
        </w:rPr>
        <w:t>An award will be presented to each overall individual IMX high point winner from the previous short course season.</w:t>
      </w:r>
    </w:p>
    <w:p w14:paraId="18C3D340" w14:textId="77777777" w:rsidR="00911BF6" w:rsidRPr="00A16DBA" w:rsidRDefault="00911BF6" w:rsidP="00911BF6">
      <w:pPr>
        <w:numPr>
          <w:ilvl w:val="3"/>
          <w:numId w:val="123"/>
        </w:numPr>
        <w:ind w:left="1080" w:hanging="360"/>
        <w:contextualSpacing/>
        <w:rPr>
          <w:rFonts w:ascii="Cambria" w:eastAsia="MS Mincho" w:hAnsi="Cambria" w:cs="Times New Roman"/>
          <w:color w:val="000000"/>
        </w:rPr>
      </w:pPr>
      <w:r w:rsidRPr="00A16DBA">
        <w:rPr>
          <w:rFonts w:ascii="Cambria" w:eastAsia="MS Mincho" w:hAnsi="Cambria" w:cs="Times New Roman"/>
          <w:color w:val="000000"/>
        </w:rPr>
        <w:t>Age categories shall be: 9-Under, 10, 11, 12, 13, 14, 15, 16, 17, and 18.</w:t>
      </w:r>
    </w:p>
    <w:p w14:paraId="2B8BFE77" w14:textId="77777777" w:rsidR="00911BF6" w:rsidRPr="00A16DBA" w:rsidRDefault="00911BF6" w:rsidP="00911BF6">
      <w:pPr>
        <w:numPr>
          <w:ilvl w:val="3"/>
          <w:numId w:val="123"/>
        </w:numPr>
        <w:ind w:left="1080" w:hanging="360"/>
        <w:contextualSpacing/>
        <w:rPr>
          <w:rFonts w:ascii="Cambria" w:eastAsia="MS Mincho" w:hAnsi="Cambria" w:cs="Times New Roman"/>
          <w:color w:val="000000"/>
        </w:rPr>
      </w:pPr>
      <w:r w:rsidRPr="00A16DBA">
        <w:rPr>
          <w:rFonts w:ascii="Cambria" w:eastAsia="MS Mincho" w:hAnsi="Cambria" w:cs="Times New Roman"/>
          <w:color w:val="000000"/>
        </w:rPr>
        <w:t>Recipients shall be notified by the Coach Representative(s).</w:t>
      </w:r>
    </w:p>
    <w:p w14:paraId="34ADE842" w14:textId="77777777" w:rsidR="00911BF6" w:rsidRPr="00A16DBA" w:rsidRDefault="00911BF6" w:rsidP="00911BF6">
      <w:pPr>
        <w:numPr>
          <w:ilvl w:val="2"/>
          <w:numId w:val="123"/>
        </w:numPr>
        <w:ind w:left="900"/>
        <w:contextualSpacing/>
        <w:rPr>
          <w:rFonts w:ascii="Cambria" w:eastAsia="MS Mincho" w:hAnsi="Cambria" w:cs="Times New Roman"/>
          <w:color w:val="000000"/>
        </w:rPr>
      </w:pPr>
      <w:r w:rsidRPr="00A16DBA">
        <w:rPr>
          <w:rFonts w:ascii="Cambria" w:eastAsia="MS Mincho" w:hAnsi="Cambria" w:cs="Times New Roman"/>
          <w:color w:val="000000"/>
        </w:rPr>
        <w:t>Coach of the Year</w:t>
      </w:r>
    </w:p>
    <w:p w14:paraId="0EB3FB54" w14:textId="77777777" w:rsidR="00911BF6" w:rsidRPr="00A16DBA" w:rsidRDefault="00911BF6" w:rsidP="00911BF6">
      <w:pPr>
        <w:numPr>
          <w:ilvl w:val="3"/>
          <w:numId w:val="123"/>
        </w:numPr>
        <w:ind w:left="1080" w:hanging="360"/>
        <w:contextualSpacing/>
        <w:rPr>
          <w:rFonts w:ascii="Cambria" w:eastAsia="MS Mincho" w:hAnsi="Cambria" w:cs="Times New Roman"/>
          <w:color w:val="000000"/>
        </w:rPr>
      </w:pPr>
      <w:r w:rsidRPr="00A16DBA">
        <w:rPr>
          <w:rFonts w:ascii="Cambria" w:eastAsia="MS Mincho" w:hAnsi="Cambria" w:cs="Times New Roman"/>
          <w:color w:val="000000"/>
        </w:rPr>
        <w:t>Long Course Age Group Coach of the Year</w:t>
      </w:r>
    </w:p>
    <w:p w14:paraId="29BD86B4" w14:textId="77777777" w:rsidR="00911BF6" w:rsidRPr="00A16DBA" w:rsidRDefault="00911BF6" w:rsidP="00911BF6">
      <w:pPr>
        <w:numPr>
          <w:ilvl w:val="3"/>
          <w:numId w:val="123"/>
        </w:numPr>
        <w:ind w:left="1080" w:hanging="360"/>
        <w:contextualSpacing/>
        <w:rPr>
          <w:rFonts w:ascii="Cambria" w:eastAsia="MS Mincho" w:hAnsi="Cambria" w:cs="Times New Roman"/>
          <w:color w:val="000000"/>
        </w:rPr>
      </w:pPr>
      <w:r w:rsidRPr="00A16DBA">
        <w:rPr>
          <w:rFonts w:ascii="Cambria" w:eastAsia="MS Mincho" w:hAnsi="Cambria" w:cs="Times New Roman"/>
          <w:color w:val="000000"/>
        </w:rPr>
        <w:t>Long Course Senior Coach of the Year</w:t>
      </w:r>
    </w:p>
    <w:p w14:paraId="66E58247" w14:textId="77777777" w:rsidR="00911BF6" w:rsidRPr="00A16DBA" w:rsidRDefault="00911BF6" w:rsidP="00911BF6">
      <w:pPr>
        <w:numPr>
          <w:ilvl w:val="3"/>
          <w:numId w:val="123"/>
        </w:numPr>
        <w:ind w:left="1080" w:hanging="360"/>
        <w:contextualSpacing/>
        <w:rPr>
          <w:rFonts w:ascii="Cambria" w:eastAsia="MS Mincho" w:hAnsi="Cambria" w:cs="Times New Roman"/>
          <w:color w:val="000000"/>
        </w:rPr>
      </w:pPr>
      <w:r w:rsidRPr="00A16DBA">
        <w:rPr>
          <w:rFonts w:ascii="Cambria" w:eastAsia="MS Mincho" w:hAnsi="Cambria" w:cs="Times New Roman"/>
          <w:color w:val="000000"/>
        </w:rPr>
        <w:t>Short Course Age Group Coach of the Year</w:t>
      </w:r>
    </w:p>
    <w:p w14:paraId="0DC3C44C" w14:textId="77777777" w:rsidR="00911BF6" w:rsidRPr="00A16DBA" w:rsidRDefault="00911BF6" w:rsidP="00911BF6">
      <w:pPr>
        <w:numPr>
          <w:ilvl w:val="3"/>
          <w:numId w:val="123"/>
        </w:numPr>
        <w:ind w:left="1080" w:hanging="360"/>
        <w:contextualSpacing/>
        <w:rPr>
          <w:rFonts w:ascii="Cambria" w:eastAsia="MS Mincho" w:hAnsi="Cambria" w:cs="Times New Roman"/>
        </w:rPr>
      </w:pPr>
      <w:r w:rsidRPr="00A16DBA">
        <w:rPr>
          <w:rFonts w:ascii="Cambria" w:eastAsia="MS Mincho" w:hAnsi="Cambria" w:cs="Times New Roman"/>
        </w:rPr>
        <w:t>Short Course Senior Coach of the Year</w:t>
      </w:r>
    </w:p>
    <w:p w14:paraId="2A4E5DAB" w14:textId="77777777" w:rsidR="00911BF6" w:rsidRPr="00A16DBA" w:rsidRDefault="00911BF6" w:rsidP="00911BF6">
      <w:pPr>
        <w:numPr>
          <w:ilvl w:val="2"/>
          <w:numId w:val="123"/>
        </w:numPr>
        <w:ind w:left="900"/>
        <w:contextualSpacing/>
        <w:rPr>
          <w:rFonts w:ascii="Cambria" w:eastAsia="MS Mincho" w:hAnsi="Cambria" w:cs="Times New Roman"/>
        </w:rPr>
      </w:pPr>
      <w:r w:rsidRPr="00A16DBA">
        <w:rPr>
          <w:rFonts w:ascii="Cambria" w:eastAsia="MS Mincho" w:hAnsi="Cambria" w:cs="Times New Roman"/>
          <w:color w:val="000000"/>
        </w:rPr>
        <w:t>Nomination Process</w:t>
      </w:r>
    </w:p>
    <w:p w14:paraId="1B6C3C98" w14:textId="77777777" w:rsidR="00911BF6" w:rsidRPr="00A16DBA" w:rsidRDefault="00911BF6" w:rsidP="00911BF6">
      <w:pPr>
        <w:numPr>
          <w:ilvl w:val="3"/>
          <w:numId w:val="123"/>
        </w:numPr>
        <w:ind w:left="1080" w:hanging="360"/>
        <w:contextualSpacing/>
        <w:rPr>
          <w:rFonts w:ascii="Cambria" w:eastAsia="MS Mincho" w:hAnsi="Cambria" w:cs="Times New Roman"/>
        </w:rPr>
      </w:pPr>
      <w:r w:rsidRPr="00A16DBA">
        <w:rPr>
          <w:rFonts w:ascii="Cambria" w:eastAsia="MS Mincho" w:hAnsi="Cambria" w:cs="Times New Roman"/>
          <w:color w:val="000000"/>
        </w:rPr>
        <w:t>Automatic Nominations</w:t>
      </w:r>
    </w:p>
    <w:p w14:paraId="225D5409" w14:textId="77777777" w:rsidR="00911BF6" w:rsidRPr="00A16DBA" w:rsidRDefault="00911BF6" w:rsidP="00911BF6">
      <w:pPr>
        <w:numPr>
          <w:ilvl w:val="4"/>
          <w:numId w:val="154"/>
        </w:numPr>
        <w:ind w:left="1350" w:hanging="90"/>
        <w:contextualSpacing/>
        <w:rPr>
          <w:rFonts w:ascii="Cambria" w:eastAsia="MS Mincho" w:hAnsi="Cambria" w:cs="Times New Roman"/>
          <w:color w:val="000000"/>
        </w:rPr>
      </w:pPr>
      <w:r w:rsidRPr="00A16DBA">
        <w:rPr>
          <w:rFonts w:ascii="Cambria" w:eastAsia="MS Mincho" w:hAnsi="Cambria" w:cs="Times New Roman"/>
          <w:color w:val="000000"/>
        </w:rPr>
        <w:t>Athlete automatic nominations for Swimmer of the Year will be earned by achieving one of the following:</w:t>
      </w:r>
    </w:p>
    <w:p w14:paraId="716D9550" w14:textId="77777777" w:rsidR="00911BF6" w:rsidRPr="00A16DBA" w:rsidRDefault="00911BF6" w:rsidP="00911BF6">
      <w:pPr>
        <w:numPr>
          <w:ilvl w:val="5"/>
          <w:numId w:val="156"/>
        </w:numPr>
        <w:ind w:left="1710" w:hanging="360"/>
        <w:contextualSpacing/>
        <w:rPr>
          <w:rFonts w:ascii="Cambria" w:eastAsia="MS Mincho" w:hAnsi="Cambria" w:cs="Times New Roman"/>
          <w:color w:val="000000"/>
        </w:rPr>
      </w:pPr>
      <w:r w:rsidRPr="00A16DBA">
        <w:rPr>
          <w:rFonts w:ascii="Cambria" w:eastAsia="MS Mincho" w:hAnsi="Cambria" w:cs="Times New Roman"/>
          <w:color w:val="000000"/>
        </w:rPr>
        <w:t>Wisconsin State Championship High Point Winner or Open Water Champion</w:t>
      </w:r>
    </w:p>
    <w:p w14:paraId="1406192C" w14:textId="77777777" w:rsidR="00911BF6" w:rsidRPr="00A16DBA" w:rsidRDefault="00911BF6" w:rsidP="00911BF6">
      <w:pPr>
        <w:numPr>
          <w:ilvl w:val="5"/>
          <w:numId w:val="156"/>
        </w:numPr>
        <w:ind w:left="1710" w:hanging="360"/>
        <w:contextualSpacing/>
        <w:rPr>
          <w:rFonts w:ascii="Cambria" w:eastAsia="MS Mincho" w:hAnsi="Cambria" w:cs="Times New Roman"/>
          <w:color w:val="000000"/>
        </w:rPr>
      </w:pPr>
      <w:r w:rsidRPr="00A16DBA">
        <w:rPr>
          <w:rFonts w:ascii="Cambria" w:eastAsia="MS Mincho" w:hAnsi="Cambria" w:cs="Times New Roman"/>
          <w:color w:val="000000"/>
        </w:rPr>
        <w:t>Wisconsin LSC Record Holder</w:t>
      </w:r>
    </w:p>
    <w:p w14:paraId="4900713E" w14:textId="77777777" w:rsidR="00911BF6" w:rsidRPr="00A16DBA" w:rsidRDefault="00911BF6" w:rsidP="00911BF6">
      <w:pPr>
        <w:numPr>
          <w:ilvl w:val="5"/>
          <w:numId w:val="156"/>
        </w:numPr>
        <w:ind w:left="1710" w:hanging="360"/>
        <w:contextualSpacing/>
        <w:rPr>
          <w:rFonts w:ascii="Cambria" w:eastAsia="MS Mincho" w:hAnsi="Cambria" w:cs="Times New Roman"/>
          <w:color w:val="000000"/>
        </w:rPr>
      </w:pPr>
      <w:r w:rsidRPr="00A16DBA">
        <w:rPr>
          <w:rFonts w:ascii="Cambria" w:eastAsia="MS Mincho" w:hAnsi="Cambria" w:cs="Times New Roman"/>
          <w:color w:val="000000"/>
        </w:rPr>
        <w:t>Top three finish at a Zone Level Meet (Speedo Sectionals, Zone Championships, Mid-States All Stars, Zone Open Water Championship)</w:t>
      </w:r>
    </w:p>
    <w:p w14:paraId="31054392" w14:textId="77777777" w:rsidR="00911BF6" w:rsidRPr="00A16DBA" w:rsidRDefault="00911BF6" w:rsidP="00911BF6">
      <w:pPr>
        <w:numPr>
          <w:ilvl w:val="5"/>
          <w:numId w:val="156"/>
        </w:numPr>
        <w:ind w:left="1710" w:hanging="360"/>
        <w:contextualSpacing/>
        <w:rPr>
          <w:rFonts w:ascii="Cambria" w:eastAsia="MS Mincho" w:hAnsi="Cambria" w:cs="Times New Roman"/>
          <w:color w:val="000000"/>
        </w:rPr>
      </w:pPr>
      <w:r w:rsidRPr="00A16DBA">
        <w:rPr>
          <w:rFonts w:ascii="Cambria" w:eastAsia="MS Mincho" w:hAnsi="Cambria" w:cs="Times New Roman"/>
          <w:color w:val="000000"/>
        </w:rPr>
        <w:lastRenderedPageBreak/>
        <w:t>Top 8 finish at a Level 2 Meet</w:t>
      </w:r>
    </w:p>
    <w:p w14:paraId="31FE0F08" w14:textId="77777777" w:rsidR="00911BF6" w:rsidRPr="00A16DBA" w:rsidRDefault="00911BF6" w:rsidP="00911BF6">
      <w:pPr>
        <w:numPr>
          <w:ilvl w:val="5"/>
          <w:numId w:val="156"/>
        </w:numPr>
        <w:ind w:left="1710" w:hanging="360"/>
        <w:contextualSpacing/>
        <w:rPr>
          <w:rFonts w:ascii="Cambria" w:eastAsia="MS Mincho" w:hAnsi="Cambria" w:cs="Times New Roman"/>
          <w:color w:val="000000"/>
        </w:rPr>
      </w:pPr>
      <w:r w:rsidRPr="00A16DBA">
        <w:rPr>
          <w:rFonts w:ascii="Cambria" w:eastAsia="MS Mincho" w:hAnsi="Cambria" w:cs="Times New Roman"/>
          <w:color w:val="000000"/>
        </w:rPr>
        <w:t>Top 16 finish at a Level 3 or above Meet</w:t>
      </w:r>
    </w:p>
    <w:p w14:paraId="7A937B52" w14:textId="77777777" w:rsidR="00911BF6" w:rsidRPr="00A16DBA" w:rsidRDefault="00911BF6" w:rsidP="00911BF6">
      <w:pPr>
        <w:numPr>
          <w:ilvl w:val="5"/>
          <w:numId w:val="156"/>
        </w:numPr>
        <w:ind w:left="1710" w:hanging="360"/>
        <w:contextualSpacing/>
        <w:rPr>
          <w:rFonts w:ascii="Cambria" w:eastAsia="MS Mincho" w:hAnsi="Cambria" w:cs="Times New Roman"/>
          <w:color w:val="000000"/>
        </w:rPr>
      </w:pPr>
      <w:r w:rsidRPr="00A16DBA">
        <w:rPr>
          <w:rFonts w:ascii="Cambria" w:eastAsia="MS Mincho" w:hAnsi="Cambria" w:cs="Times New Roman"/>
          <w:color w:val="000000"/>
        </w:rPr>
        <w:t>Individual NAG Top 10 Finisher in one of the following events:</w:t>
      </w:r>
    </w:p>
    <w:p w14:paraId="06EEFBB1" w14:textId="77777777" w:rsidR="00911BF6" w:rsidRPr="00A16DBA" w:rsidRDefault="00911BF6" w:rsidP="00911BF6">
      <w:pPr>
        <w:numPr>
          <w:ilvl w:val="0"/>
          <w:numId w:val="157"/>
        </w:numPr>
        <w:ind w:left="2070"/>
        <w:contextualSpacing/>
        <w:rPr>
          <w:rFonts w:ascii="Cambria" w:eastAsia="MS Mincho" w:hAnsi="Cambria" w:cs="Times New Roman"/>
          <w:color w:val="000000"/>
        </w:rPr>
      </w:pPr>
      <w:r w:rsidRPr="00A16DBA">
        <w:rPr>
          <w:rFonts w:ascii="Cambria" w:eastAsia="MS Mincho" w:hAnsi="Cambria" w:cs="Times New Roman"/>
          <w:color w:val="000000"/>
        </w:rPr>
        <w:t xml:space="preserve">10&amp;U: 50/100/200/500(400m) Free, 50/100 Back, 50/100 Breast, 50/100 Fly, 100/200 </w:t>
      </w:r>
      <w:proofErr w:type="gramStart"/>
      <w:r w:rsidRPr="00A16DBA">
        <w:rPr>
          <w:rFonts w:ascii="Cambria" w:eastAsia="MS Mincho" w:hAnsi="Cambria" w:cs="Times New Roman"/>
          <w:color w:val="000000"/>
        </w:rPr>
        <w:t>IM;</w:t>
      </w:r>
      <w:proofErr w:type="gramEnd"/>
      <w:r w:rsidRPr="00A16DBA">
        <w:rPr>
          <w:rFonts w:ascii="Cambria" w:eastAsia="MS Mincho" w:hAnsi="Cambria" w:cs="Times New Roman"/>
          <w:color w:val="000000"/>
        </w:rPr>
        <w:t xml:space="preserve"> </w:t>
      </w:r>
    </w:p>
    <w:p w14:paraId="193A755E" w14:textId="77777777" w:rsidR="00911BF6" w:rsidRPr="00A16DBA" w:rsidRDefault="00911BF6" w:rsidP="00911BF6">
      <w:pPr>
        <w:numPr>
          <w:ilvl w:val="0"/>
          <w:numId w:val="157"/>
        </w:numPr>
        <w:ind w:left="2070"/>
        <w:contextualSpacing/>
        <w:rPr>
          <w:rFonts w:ascii="Cambria" w:eastAsia="MS Mincho" w:hAnsi="Cambria" w:cs="Times New Roman"/>
          <w:color w:val="000000"/>
        </w:rPr>
      </w:pPr>
      <w:r w:rsidRPr="00A16DBA">
        <w:rPr>
          <w:rFonts w:ascii="Cambria" w:eastAsia="MS Mincho" w:hAnsi="Cambria" w:cs="Times New Roman"/>
          <w:color w:val="000000"/>
        </w:rPr>
        <w:t>11-12: 50/100/200/500 (400m)/1000 (800m) Free, 50/100/200 Back, 50/</w:t>
      </w:r>
      <w:proofErr w:type="gramStart"/>
      <w:r w:rsidRPr="00A16DBA">
        <w:rPr>
          <w:rFonts w:ascii="Cambria" w:eastAsia="MS Mincho" w:hAnsi="Cambria" w:cs="Times New Roman"/>
          <w:color w:val="000000"/>
        </w:rPr>
        <w:t>100</w:t>
      </w:r>
      <w:proofErr w:type="gramEnd"/>
      <w:r w:rsidRPr="00A16DBA">
        <w:rPr>
          <w:rFonts w:ascii="Cambria" w:eastAsia="MS Mincho" w:hAnsi="Cambria" w:cs="Times New Roman"/>
          <w:color w:val="000000"/>
        </w:rPr>
        <w:t xml:space="preserve">/200 Breast, 50/100/200 Fly, 100/200/400 </w:t>
      </w:r>
      <w:proofErr w:type="gramStart"/>
      <w:r w:rsidRPr="00A16DBA">
        <w:rPr>
          <w:rFonts w:ascii="Cambria" w:eastAsia="MS Mincho" w:hAnsi="Cambria" w:cs="Times New Roman"/>
          <w:color w:val="000000"/>
        </w:rPr>
        <w:t>IM;</w:t>
      </w:r>
      <w:proofErr w:type="gramEnd"/>
    </w:p>
    <w:p w14:paraId="72B5563C" w14:textId="77777777" w:rsidR="00911BF6" w:rsidRPr="00A16DBA" w:rsidRDefault="00911BF6" w:rsidP="00911BF6">
      <w:pPr>
        <w:numPr>
          <w:ilvl w:val="0"/>
          <w:numId w:val="157"/>
        </w:numPr>
        <w:ind w:left="2070"/>
        <w:contextualSpacing/>
        <w:rPr>
          <w:rFonts w:ascii="Cambria" w:eastAsia="MS Mincho" w:hAnsi="Cambria" w:cs="Times New Roman"/>
          <w:color w:val="000000"/>
        </w:rPr>
      </w:pPr>
      <w:r w:rsidRPr="00A16DBA">
        <w:rPr>
          <w:rFonts w:ascii="Cambria" w:eastAsia="MS Mincho" w:hAnsi="Cambria" w:cs="Times New Roman"/>
          <w:color w:val="000000"/>
        </w:rPr>
        <w:t xml:space="preserve">13&amp;O; 50/100/200/500 (400m)/1000 (800m)/1650 (1500m) Free, 100/200 Back, 100/200 Breast, 100/200 Fly, 200/400 IM. </w:t>
      </w:r>
    </w:p>
    <w:p w14:paraId="31BA39C1" w14:textId="77777777" w:rsidR="00911BF6" w:rsidRPr="00A16DBA" w:rsidRDefault="00911BF6" w:rsidP="00911BF6">
      <w:pPr>
        <w:numPr>
          <w:ilvl w:val="4"/>
          <w:numId w:val="154"/>
        </w:numPr>
        <w:ind w:left="1350" w:hanging="90"/>
        <w:contextualSpacing/>
        <w:rPr>
          <w:rFonts w:ascii="Cambria" w:eastAsia="MS Mincho" w:hAnsi="Cambria" w:cs="Times New Roman"/>
          <w:color w:val="000000"/>
        </w:rPr>
      </w:pPr>
      <w:r w:rsidRPr="00A16DBA">
        <w:rPr>
          <w:rFonts w:ascii="Cambria" w:eastAsia="MS Mincho" w:hAnsi="Cambria" w:cs="Times New Roman"/>
          <w:color w:val="000000"/>
        </w:rPr>
        <w:t xml:space="preserve">Coach automatic nominations for Coach of the Year will be earned by achieving one of the following: </w:t>
      </w:r>
    </w:p>
    <w:p w14:paraId="504661A0" w14:textId="77777777" w:rsidR="00911BF6" w:rsidRPr="00A16DBA" w:rsidRDefault="00911BF6" w:rsidP="00911BF6">
      <w:pPr>
        <w:numPr>
          <w:ilvl w:val="0"/>
          <w:numId w:val="158"/>
        </w:numPr>
        <w:ind w:left="1710"/>
        <w:contextualSpacing/>
        <w:rPr>
          <w:rFonts w:ascii="Cambria" w:eastAsia="MS Mincho" w:hAnsi="Cambria" w:cs="Times New Roman"/>
          <w:color w:val="000000"/>
        </w:rPr>
      </w:pPr>
      <w:r w:rsidRPr="00A16DBA">
        <w:rPr>
          <w:rFonts w:ascii="Cambria" w:eastAsia="MS Mincho" w:hAnsi="Cambria" w:cs="Times New Roman"/>
          <w:color w:val="000000"/>
        </w:rPr>
        <w:t xml:space="preserve">Direct coach of Age Group Team Winners (8 and </w:t>
      </w:r>
      <w:proofErr w:type="gramStart"/>
      <w:r w:rsidRPr="00A16DBA">
        <w:rPr>
          <w:rFonts w:ascii="Cambria" w:eastAsia="MS Mincho" w:hAnsi="Cambria" w:cs="Times New Roman"/>
          <w:color w:val="000000"/>
        </w:rPr>
        <w:t>Under</w:t>
      </w:r>
      <w:proofErr w:type="gramEnd"/>
      <w:r w:rsidRPr="00A16DBA">
        <w:rPr>
          <w:rFonts w:ascii="Cambria" w:eastAsia="MS Mincho" w:hAnsi="Cambria" w:cs="Times New Roman"/>
          <w:color w:val="000000"/>
        </w:rPr>
        <w:t xml:space="preserve">, 10 and </w:t>
      </w:r>
      <w:proofErr w:type="gramStart"/>
      <w:r w:rsidRPr="00A16DBA">
        <w:rPr>
          <w:rFonts w:ascii="Cambria" w:eastAsia="MS Mincho" w:hAnsi="Cambria" w:cs="Times New Roman"/>
          <w:color w:val="000000"/>
        </w:rPr>
        <w:t>Under</w:t>
      </w:r>
      <w:proofErr w:type="gramEnd"/>
      <w:r w:rsidRPr="00A16DBA">
        <w:rPr>
          <w:rFonts w:ascii="Cambria" w:eastAsia="MS Mincho" w:hAnsi="Cambria" w:cs="Times New Roman"/>
          <w:color w:val="000000"/>
        </w:rPr>
        <w:t>, 11-12 13-14, 15 and Over of each gender)</w:t>
      </w:r>
    </w:p>
    <w:p w14:paraId="371C2007" w14:textId="77777777" w:rsidR="00911BF6" w:rsidRPr="00A16DBA" w:rsidRDefault="00911BF6" w:rsidP="00911BF6">
      <w:pPr>
        <w:numPr>
          <w:ilvl w:val="0"/>
          <w:numId w:val="158"/>
        </w:numPr>
        <w:ind w:left="1710"/>
        <w:contextualSpacing/>
        <w:rPr>
          <w:rFonts w:ascii="Cambria" w:eastAsia="MS Mincho" w:hAnsi="Cambria" w:cs="Times New Roman"/>
          <w:color w:val="000000"/>
        </w:rPr>
      </w:pPr>
      <w:r w:rsidRPr="00A16DBA">
        <w:rPr>
          <w:rFonts w:ascii="Cambria" w:eastAsia="MS Mincho" w:hAnsi="Cambria" w:cs="Times New Roman"/>
          <w:color w:val="000000"/>
        </w:rPr>
        <w:t xml:space="preserve">Direct coach of Individual or Relay NAG Top 10 Finisher </w:t>
      </w:r>
    </w:p>
    <w:p w14:paraId="4D056B68" w14:textId="77777777" w:rsidR="00911BF6" w:rsidRPr="00A16DBA" w:rsidRDefault="00911BF6" w:rsidP="00911BF6">
      <w:pPr>
        <w:numPr>
          <w:ilvl w:val="0"/>
          <w:numId w:val="158"/>
        </w:numPr>
        <w:ind w:left="1710"/>
        <w:contextualSpacing/>
        <w:rPr>
          <w:rFonts w:ascii="Cambria" w:eastAsia="MS Mincho" w:hAnsi="Cambria" w:cs="Times New Roman"/>
          <w:color w:val="000000"/>
        </w:rPr>
      </w:pPr>
      <w:r w:rsidRPr="00A16DBA">
        <w:rPr>
          <w:rFonts w:ascii="Cambria" w:eastAsia="MS Mincho" w:hAnsi="Cambria" w:cs="Times New Roman"/>
          <w:color w:val="000000"/>
        </w:rPr>
        <w:t>Direct coach of State Record Holder</w:t>
      </w:r>
    </w:p>
    <w:p w14:paraId="63F65DD4" w14:textId="77777777" w:rsidR="00911BF6" w:rsidRPr="00A16DBA" w:rsidRDefault="00911BF6" w:rsidP="00911BF6">
      <w:pPr>
        <w:numPr>
          <w:ilvl w:val="0"/>
          <w:numId w:val="158"/>
        </w:numPr>
        <w:ind w:left="1710"/>
        <w:contextualSpacing/>
        <w:rPr>
          <w:rFonts w:ascii="Cambria" w:eastAsia="MS Mincho" w:hAnsi="Cambria" w:cs="Times New Roman"/>
          <w:color w:val="000000"/>
        </w:rPr>
      </w:pPr>
      <w:r w:rsidRPr="00A16DBA">
        <w:rPr>
          <w:rFonts w:ascii="Cambria" w:eastAsia="MS Mincho" w:hAnsi="Cambria" w:cs="Times New Roman"/>
          <w:color w:val="000000"/>
        </w:rPr>
        <w:t xml:space="preserve">Coach of Record for a Top 8 finishing athlete or relay at a Level 3 or higher meet.  </w:t>
      </w:r>
    </w:p>
    <w:p w14:paraId="7D7A812D" w14:textId="77777777" w:rsidR="00911BF6" w:rsidRPr="00A16DBA" w:rsidRDefault="00911BF6" w:rsidP="00911BF6">
      <w:pPr>
        <w:numPr>
          <w:ilvl w:val="3"/>
          <w:numId w:val="123"/>
        </w:numPr>
        <w:ind w:left="1080" w:hanging="360"/>
        <w:contextualSpacing/>
        <w:rPr>
          <w:rFonts w:ascii="Cambria" w:eastAsia="MS Mincho" w:hAnsi="Cambria" w:cs="Times New Roman"/>
        </w:rPr>
      </w:pPr>
      <w:r w:rsidRPr="00A16DBA">
        <w:rPr>
          <w:rFonts w:ascii="Cambria" w:eastAsia="MS Mincho" w:hAnsi="Cambria" w:cs="Times New Roman"/>
        </w:rPr>
        <w:t>Disability Achievement</w:t>
      </w:r>
    </w:p>
    <w:p w14:paraId="5FBAA284" w14:textId="77777777" w:rsidR="00911BF6" w:rsidRPr="00A16DBA" w:rsidRDefault="00911BF6" w:rsidP="00911BF6">
      <w:pPr>
        <w:numPr>
          <w:ilvl w:val="4"/>
          <w:numId w:val="123"/>
        </w:numPr>
        <w:ind w:left="1350" w:hanging="90"/>
        <w:contextualSpacing/>
        <w:rPr>
          <w:rFonts w:ascii="Cambria" w:eastAsia="MS Mincho" w:hAnsi="Cambria" w:cs="Times New Roman"/>
        </w:rPr>
      </w:pPr>
      <w:r w:rsidRPr="00A16DBA">
        <w:rPr>
          <w:rFonts w:ascii="Cambria" w:eastAsia="MS Mincho" w:hAnsi="Cambria" w:cs="Times New Roman"/>
        </w:rPr>
        <w:t>The Disability Chair will nominate eligible individuals.</w:t>
      </w:r>
    </w:p>
    <w:p w14:paraId="15F995DF" w14:textId="77777777" w:rsidR="00911BF6" w:rsidRPr="00A16DBA" w:rsidRDefault="00911BF6" w:rsidP="00911BF6">
      <w:pPr>
        <w:numPr>
          <w:ilvl w:val="4"/>
          <w:numId w:val="123"/>
        </w:numPr>
        <w:ind w:left="1350" w:hanging="90"/>
        <w:contextualSpacing/>
        <w:rPr>
          <w:rFonts w:ascii="Cambria" w:eastAsia="MS Mincho" w:hAnsi="Cambria" w:cs="Times New Roman"/>
        </w:rPr>
      </w:pPr>
      <w:r w:rsidRPr="00A16DBA">
        <w:rPr>
          <w:rFonts w:ascii="Cambria" w:eastAsia="MS Mincho" w:hAnsi="Cambria" w:cs="Times New Roman"/>
        </w:rPr>
        <w:t>Disability Achievement Award may be conveyed, with a maximum of one award conveyed annually.</w:t>
      </w:r>
    </w:p>
    <w:p w14:paraId="22F73F6A" w14:textId="77777777" w:rsidR="00911BF6" w:rsidRPr="00A16DBA" w:rsidRDefault="00911BF6" w:rsidP="00911BF6">
      <w:pPr>
        <w:numPr>
          <w:ilvl w:val="3"/>
          <w:numId w:val="123"/>
        </w:numPr>
        <w:ind w:left="1080" w:hanging="360"/>
        <w:contextualSpacing/>
        <w:rPr>
          <w:rFonts w:ascii="Cambria" w:eastAsia="MS Mincho" w:hAnsi="Cambria" w:cs="Times New Roman"/>
        </w:rPr>
      </w:pPr>
      <w:r w:rsidRPr="00A16DBA">
        <w:rPr>
          <w:rFonts w:ascii="Cambria" w:eastAsia="MS Mincho" w:hAnsi="Cambria" w:cs="Times New Roman"/>
        </w:rPr>
        <w:t>Write-In Candidates</w:t>
      </w:r>
    </w:p>
    <w:p w14:paraId="02489037" w14:textId="77777777" w:rsidR="00911BF6" w:rsidRPr="00A16DBA" w:rsidRDefault="00911BF6" w:rsidP="00911BF6">
      <w:pPr>
        <w:numPr>
          <w:ilvl w:val="4"/>
          <w:numId w:val="123"/>
        </w:numPr>
        <w:ind w:left="1368" w:hanging="108"/>
        <w:contextualSpacing/>
        <w:rPr>
          <w:rFonts w:ascii="Cambria" w:eastAsia="MS Mincho" w:hAnsi="Cambria" w:cs="Times New Roman"/>
        </w:rPr>
      </w:pPr>
      <w:r w:rsidRPr="00A16DBA">
        <w:rPr>
          <w:rFonts w:ascii="Cambria" w:eastAsia="MS Mincho" w:hAnsi="Cambria" w:cs="Times New Roman"/>
        </w:rPr>
        <w:t xml:space="preserve">Write-In nominations of candidates will be accepted through 11:59:59 pm on March 31st </w:t>
      </w:r>
    </w:p>
    <w:p w14:paraId="34D14521" w14:textId="77777777" w:rsidR="00911BF6" w:rsidRPr="00A16DBA" w:rsidRDefault="00911BF6" w:rsidP="00911BF6">
      <w:pPr>
        <w:keepNext/>
        <w:numPr>
          <w:ilvl w:val="3"/>
          <w:numId w:val="123"/>
        </w:numPr>
        <w:ind w:left="1080" w:hanging="360"/>
        <w:contextualSpacing/>
        <w:rPr>
          <w:rFonts w:ascii="Cambria" w:eastAsia="MS Mincho" w:hAnsi="Cambria" w:cs="Times New Roman"/>
        </w:rPr>
      </w:pPr>
      <w:r w:rsidRPr="00A16DBA">
        <w:rPr>
          <w:rFonts w:ascii="Cambria" w:eastAsia="MS Mincho" w:hAnsi="Cambria" w:cs="Times New Roman"/>
        </w:rPr>
        <w:t>Finalists</w:t>
      </w:r>
    </w:p>
    <w:p w14:paraId="5B55D0D7" w14:textId="77777777" w:rsidR="00911BF6" w:rsidRPr="00A16DBA" w:rsidRDefault="00911BF6" w:rsidP="00911BF6">
      <w:pPr>
        <w:numPr>
          <w:ilvl w:val="4"/>
          <w:numId w:val="123"/>
        </w:numPr>
        <w:ind w:left="1368" w:hanging="72"/>
        <w:contextualSpacing/>
        <w:rPr>
          <w:rFonts w:ascii="Cambria" w:eastAsia="MS Mincho" w:hAnsi="Cambria" w:cs="Times New Roman"/>
        </w:rPr>
      </w:pPr>
      <w:r w:rsidRPr="00A16DBA">
        <w:rPr>
          <w:rFonts w:ascii="Cambria" w:eastAsia="MS Mincho" w:hAnsi="Cambria" w:cs="Times New Roman"/>
        </w:rPr>
        <w:t xml:space="preserve">The Technical Planning Committee will limit each pool of nominees in the Swimmer of the Year and Coach of the Year categories to five finalists before April 15th. </w:t>
      </w:r>
    </w:p>
    <w:p w14:paraId="0639AE63" w14:textId="77777777" w:rsidR="00911BF6" w:rsidRPr="00A16DBA" w:rsidRDefault="00911BF6" w:rsidP="00911BF6">
      <w:pPr>
        <w:numPr>
          <w:ilvl w:val="4"/>
          <w:numId w:val="123"/>
        </w:numPr>
        <w:ind w:left="1368" w:hanging="72"/>
        <w:contextualSpacing/>
        <w:rPr>
          <w:rFonts w:ascii="Cambria" w:eastAsia="MS Mincho" w:hAnsi="Cambria" w:cs="Times New Roman"/>
        </w:rPr>
      </w:pPr>
      <w:r w:rsidRPr="00A16DBA">
        <w:rPr>
          <w:rFonts w:ascii="Cambria" w:eastAsia="MS Mincho" w:hAnsi="Cambria" w:cs="Times New Roman"/>
        </w:rPr>
        <w:t xml:space="preserve">All nominees will be invited to the LSC Awards Banquet.  A ballot of finalists will be sent to the LSC House of Delegates voting members and posted on the LSC website.  </w:t>
      </w:r>
    </w:p>
    <w:p w14:paraId="6DE3BD1E" w14:textId="77777777" w:rsidR="00911BF6" w:rsidRPr="00A16DBA" w:rsidRDefault="00911BF6" w:rsidP="00911BF6">
      <w:pPr>
        <w:numPr>
          <w:ilvl w:val="2"/>
          <w:numId w:val="123"/>
        </w:numPr>
        <w:ind w:left="900"/>
        <w:contextualSpacing/>
        <w:rPr>
          <w:rFonts w:ascii="Cambria" w:eastAsia="MS Mincho" w:hAnsi="Cambria" w:cs="Times New Roman"/>
        </w:rPr>
      </w:pPr>
      <w:r w:rsidRPr="00A16DBA">
        <w:rPr>
          <w:rFonts w:ascii="Cambria" w:eastAsia="MS Mincho" w:hAnsi="Cambria" w:cs="Times New Roman"/>
        </w:rPr>
        <w:t>Voting Process</w:t>
      </w:r>
    </w:p>
    <w:p w14:paraId="54DB07BB" w14:textId="77777777" w:rsidR="00911BF6" w:rsidRPr="00A16DBA" w:rsidRDefault="00911BF6" w:rsidP="00911BF6">
      <w:pPr>
        <w:numPr>
          <w:ilvl w:val="3"/>
          <w:numId w:val="123"/>
        </w:numPr>
        <w:ind w:left="1080" w:hanging="270"/>
        <w:contextualSpacing/>
        <w:rPr>
          <w:rFonts w:ascii="Cambria" w:eastAsia="MS Mincho" w:hAnsi="Cambria" w:cs="Times New Roman"/>
        </w:rPr>
      </w:pPr>
      <w:r w:rsidRPr="00A16DBA">
        <w:rPr>
          <w:rFonts w:ascii="Cambria" w:eastAsia="MS Mincho" w:hAnsi="Cambria" w:cs="Times New Roman"/>
        </w:rPr>
        <w:t xml:space="preserve">The list of nominees will be posted after March 31st, based on swim meets from April 1st to March 31st, of that given year (Example: For 2022, Awards will be taken from swims completed April 1st, 2021 – March 31, 2022).  Female and Male Sportsmanship Award shall be voted on by the eligible Athlete Representatives only. </w:t>
      </w:r>
    </w:p>
    <w:p w14:paraId="71C4770F" w14:textId="31DA91BC" w:rsidR="00911BF6" w:rsidRPr="00A16DBA" w:rsidRDefault="00911BF6" w:rsidP="00911BF6">
      <w:pPr>
        <w:numPr>
          <w:ilvl w:val="3"/>
          <w:numId w:val="123"/>
        </w:numPr>
        <w:ind w:left="1080" w:hanging="270"/>
        <w:contextualSpacing/>
        <w:rPr>
          <w:rFonts w:ascii="Cambria" w:eastAsia="MS Mincho" w:hAnsi="Cambria" w:cs="Times New Roman"/>
        </w:rPr>
      </w:pPr>
      <w:r w:rsidRPr="00A16DBA">
        <w:rPr>
          <w:rFonts w:ascii="Cambria" w:eastAsia="MS Mincho" w:hAnsi="Cambria" w:cs="Times New Roman"/>
        </w:rPr>
        <w:t>All Athlete, and Coach awards in Section 26.1, and the ConocoPhillips 66 Outstanding Service Award in Section 26.4 shall be voted on by Board of Director voting members, the registered Club Voting Delegates and Athlete Voting Delegates present</w:t>
      </w:r>
      <w:r w:rsidR="001831A9">
        <w:rPr>
          <w:rFonts w:ascii="Cambria" w:eastAsia="MS Mincho" w:hAnsi="Cambria" w:cs="Times New Roman"/>
        </w:rPr>
        <w:t>, except for “Open Water Swimmer of the Year”, which shall be selected by the LSC Open Water Coordinator*</w:t>
      </w:r>
    </w:p>
    <w:p w14:paraId="19186A65" w14:textId="77777777" w:rsidR="00911BF6" w:rsidRPr="00A16DBA" w:rsidRDefault="00911BF6" w:rsidP="00911BF6">
      <w:pPr>
        <w:numPr>
          <w:ilvl w:val="1"/>
          <w:numId w:val="123"/>
        </w:numPr>
        <w:contextualSpacing/>
        <w:rPr>
          <w:rFonts w:ascii="Cambria" w:eastAsia="MS Mincho" w:hAnsi="Cambria" w:cs="Times New Roman"/>
          <w:b/>
        </w:rPr>
      </w:pPr>
      <w:r w:rsidRPr="00A16DBA">
        <w:rPr>
          <w:rFonts w:ascii="Cambria" w:eastAsia="MS Mincho" w:hAnsi="Cambria" w:cs="Times New Roman"/>
          <w:b/>
        </w:rPr>
        <w:t>Virtual Club Championship Team Award</w:t>
      </w:r>
    </w:p>
    <w:p w14:paraId="58B6668D" w14:textId="77777777" w:rsidR="00911BF6" w:rsidRPr="00A16DBA" w:rsidRDefault="00911BF6" w:rsidP="00911BF6">
      <w:pPr>
        <w:numPr>
          <w:ilvl w:val="2"/>
          <w:numId w:val="123"/>
        </w:numPr>
        <w:ind w:left="900"/>
        <w:contextualSpacing/>
        <w:rPr>
          <w:rFonts w:ascii="Cambria" w:eastAsia="MS Mincho" w:hAnsi="Cambria" w:cs="Times New Roman"/>
        </w:rPr>
      </w:pPr>
      <w:r w:rsidRPr="00A16DBA">
        <w:rPr>
          <w:rFonts w:ascii="Cambria" w:eastAsia="MS Mincho" w:hAnsi="Cambria" w:cs="Times New Roman"/>
        </w:rPr>
        <w:t>A banner will be presented to the club with the highest Virtual Club Championship score from the previous short course season.</w:t>
      </w:r>
    </w:p>
    <w:p w14:paraId="68892276" w14:textId="77777777" w:rsidR="00911BF6" w:rsidRPr="00A16DBA" w:rsidRDefault="00911BF6" w:rsidP="00911BF6">
      <w:pPr>
        <w:numPr>
          <w:ilvl w:val="3"/>
          <w:numId w:val="123"/>
        </w:numPr>
        <w:ind w:left="1080" w:hanging="270"/>
        <w:contextualSpacing/>
        <w:rPr>
          <w:rFonts w:ascii="Cambria" w:eastAsia="MS Mincho" w:hAnsi="Cambria" w:cs="Times New Roman"/>
        </w:rPr>
      </w:pPr>
      <w:r w:rsidRPr="00A16DBA">
        <w:rPr>
          <w:rFonts w:ascii="Cambria" w:eastAsia="MS Mincho" w:hAnsi="Cambria" w:cs="Times New Roman"/>
        </w:rPr>
        <w:t>Recipients shall be notified by the Coach Representative(s).</w:t>
      </w:r>
    </w:p>
    <w:p w14:paraId="6FFBF0A4" w14:textId="77777777" w:rsidR="00911BF6" w:rsidRPr="00A16DBA" w:rsidRDefault="00911BF6" w:rsidP="00911BF6">
      <w:pPr>
        <w:keepNext/>
        <w:numPr>
          <w:ilvl w:val="1"/>
          <w:numId w:val="123"/>
        </w:numPr>
        <w:ind w:left="720" w:hanging="720"/>
        <w:contextualSpacing/>
        <w:rPr>
          <w:rFonts w:ascii="Cambria" w:eastAsia="MS Mincho" w:hAnsi="Cambria" w:cs="Times New Roman"/>
          <w:b/>
        </w:rPr>
      </w:pPr>
      <w:r w:rsidRPr="00A16DBA">
        <w:rPr>
          <w:rFonts w:ascii="Cambria" w:eastAsia="MS Mincho" w:hAnsi="Cambria" w:cs="Times New Roman"/>
          <w:b/>
        </w:rPr>
        <w:lastRenderedPageBreak/>
        <w:t>Officials’ Recognition Awards</w:t>
      </w:r>
    </w:p>
    <w:p w14:paraId="2F4BB35F" w14:textId="77777777" w:rsidR="00911BF6" w:rsidRPr="00A16DBA" w:rsidRDefault="00911BF6" w:rsidP="00911BF6">
      <w:pPr>
        <w:keepNext/>
        <w:numPr>
          <w:ilvl w:val="2"/>
          <w:numId w:val="123"/>
        </w:numPr>
        <w:ind w:left="900"/>
        <w:contextualSpacing/>
        <w:rPr>
          <w:rFonts w:ascii="Cambria" w:eastAsia="MS Mincho" w:hAnsi="Cambria" w:cs="Times New Roman"/>
        </w:rPr>
      </w:pPr>
      <w:r w:rsidRPr="00A16DBA">
        <w:rPr>
          <w:rFonts w:ascii="Cambria" w:eastAsia="MS Mincho" w:hAnsi="Cambria" w:cs="Times New Roman"/>
        </w:rPr>
        <w:t>Officials of the Year</w:t>
      </w:r>
    </w:p>
    <w:p w14:paraId="062D1DA8" w14:textId="77777777" w:rsidR="00911BF6" w:rsidRPr="00A16DBA" w:rsidRDefault="00911BF6" w:rsidP="00911BF6">
      <w:pPr>
        <w:keepNext/>
        <w:numPr>
          <w:ilvl w:val="3"/>
          <w:numId w:val="123"/>
        </w:numPr>
        <w:ind w:left="1080" w:hanging="270"/>
        <w:contextualSpacing/>
        <w:rPr>
          <w:rFonts w:ascii="Cambria" w:eastAsia="MS Mincho" w:hAnsi="Cambria" w:cs="Times New Roman"/>
        </w:rPr>
      </w:pPr>
      <w:r w:rsidRPr="00A16DBA">
        <w:rPr>
          <w:rFonts w:ascii="Cambria" w:eastAsia="MS Mincho" w:hAnsi="Cambria" w:cs="Times New Roman"/>
        </w:rPr>
        <w:t>Starter/Referee of the Year</w:t>
      </w:r>
    </w:p>
    <w:p w14:paraId="0BD756DA" w14:textId="77777777" w:rsidR="00911BF6" w:rsidRPr="00A16DBA" w:rsidRDefault="00911BF6" w:rsidP="00911BF6">
      <w:pPr>
        <w:numPr>
          <w:ilvl w:val="3"/>
          <w:numId w:val="123"/>
        </w:numPr>
        <w:ind w:left="1080" w:hanging="270"/>
        <w:contextualSpacing/>
        <w:rPr>
          <w:rFonts w:ascii="Cambria" w:eastAsia="MS Mincho" w:hAnsi="Cambria" w:cs="Times New Roman"/>
        </w:rPr>
      </w:pPr>
      <w:r w:rsidRPr="00A16DBA">
        <w:rPr>
          <w:rFonts w:ascii="Cambria" w:eastAsia="MS Mincho" w:hAnsi="Cambria" w:cs="Times New Roman"/>
        </w:rPr>
        <w:t>Stroke and Turn of the Year</w:t>
      </w:r>
    </w:p>
    <w:p w14:paraId="5F2BB219" w14:textId="77777777" w:rsidR="00911BF6" w:rsidRPr="00A16DBA" w:rsidRDefault="00911BF6" w:rsidP="00911BF6">
      <w:pPr>
        <w:numPr>
          <w:ilvl w:val="3"/>
          <w:numId w:val="123"/>
        </w:numPr>
        <w:ind w:left="1080" w:hanging="270"/>
        <w:contextualSpacing/>
        <w:rPr>
          <w:rFonts w:ascii="Cambria" w:eastAsia="MS Mincho" w:hAnsi="Cambria" w:cs="Times New Roman"/>
        </w:rPr>
      </w:pPr>
      <w:r w:rsidRPr="00A16DBA">
        <w:rPr>
          <w:rFonts w:ascii="Cambria" w:eastAsia="MS Mincho" w:hAnsi="Cambria" w:cs="Times New Roman"/>
        </w:rPr>
        <w:t>Lifetime Achievement Award</w:t>
      </w:r>
    </w:p>
    <w:p w14:paraId="2A5C5F2C" w14:textId="77777777" w:rsidR="00911BF6" w:rsidRPr="00A16DBA" w:rsidRDefault="00911BF6" w:rsidP="00911BF6">
      <w:pPr>
        <w:numPr>
          <w:ilvl w:val="3"/>
          <w:numId w:val="123"/>
        </w:numPr>
        <w:ind w:left="1080" w:hanging="270"/>
        <w:contextualSpacing/>
        <w:rPr>
          <w:rFonts w:ascii="Cambria" w:eastAsia="MS Mincho" w:hAnsi="Cambria" w:cs="Times New Roman"/>
        </w:rPr>
      </w:pPr>
      <w:r w:rsidRPr="00A16DBA">
        <w:rPr>
          <w:rFonts w:ascii="Cambria" w:eastAsia="MS Mincho" w:hAnsi="Cambria" w:cs="Times New Roman"/>
        </w:rPr>
        <w:t xml:space="preserve">See the “Officials of the Year Awards” policy located on the Wisconsin Swimming Officials web page for details of the nomination and selection processes. </w:t>
      </w:r>
    </w:p>
    <w:p w14:paraId="34BBD8A7" w14:textId="77777777" w:rsidR="00911BF6" w:rsidRPr="00A16DBA" w:rsidRDefault="00911BF6" w:rsidP="00911BF6">
      <w:pPr>
        <w:numPr>
          <w:ilvl w:val="2"/>
          <w:numId w:val="123"/>
        </w:numPr>
        <w:ind w:left="900"/>
        <w:contextualSpacing/>
        <w:rPr>
          <w:rFonts w:ascii="Cambria" w:eastAsia="MS Mincho" w:hAnsi="Cambria" w:cs="Times New Roman"/>
        </w:rPr>
      </w:pPr>
      <w:r w:rsidRPr="00A16DBA">
        <w:rPr>
          <w:rFonts w:ascii="Cambria" w:eastAsia="MS Mincho" w:hAnsi="Cambria" w:cs="Times New Roman"/>
        </w:rPr>
        <w:t>New Officials Recognition Program</w:t>
      </w:r>
    </w:p>
    <w:p w14:paraId="257344F4" w14:textId="77777777" w:rsidR="00911BF6" w:rsidRPr="00A16DBA" w:rsidRDefault="00911BF6" w:rsidP="00911BF6">
      <w:pPr>
        <w:numPr>
          <w:ilvl w:val="3"/>
          <w:numId w:val="123"/>
        </w:numPr>
        <w:ind w:left="1080" w:hanging="270"/>
        <w:contextualSpacing/>
        <w:rPr>
          <w:rFonts w:ascii="Cambria" w:eastAsia="MS Mincho" w:hAnsi="Cambria" w:cs="Times New Roman"/>
        </w:rPr>
      </w:pPr>
      <w:r w:rsidRPr="00A16DBA">
        <w:rPr>
          <w:rFonts w:ascii="Cambria" w:eastAsia="MS Mincho" w:hAnsi="Cambria" w:cs="Times New Roman"/>
        </w:rPr>
        <w:t>Newly certified Stroke/Turn Officials:</w:t>
      </w:r>
    </w:p>
    <w:p w14:paraId="522906A7" w14:textId="77777777" w:rsidR="00911BF6" w:rsidRPr="00A16DBA" w:rsidRDefault="00911BF6" w:rsidP="00911BF6">
      <w:pPr>
        <w:numPr>
          <w:ilvl w:val="4"/>
          <w:numId w:val="123"/>
        </w:numPr>
        <w:ind w:left="1368" w:hanging="72"/>
        <w:contextualSpacing/>
        <w:rPr>
          <w:rFonts w:ascii="Cambria" w:eastAsia="MS Mincho" w:hAnsi="Cambria" w:cs="Times New Roman"/>
        </w:rPr>
      </w:pPr>
      <w:r w:rsidRPr="00A16DBA">
        <w:rPr>
          <w:rFonts w:ascii="Cambria" w:eastAsia="MS Mincho" w:hAnsi="Cambria" w:cs="Times New Roman"/>
        </w:rPr>
        <w:t>Official’s polo and name badge</w:t>
      </w:r>
    </w:p>
    <w:p w14:paraId="0AF10F7C" w14:textId="77777777" w:rsidR="00911BF6" w:rsidRPr="00A16DBA" w:rsidRDefault="00911BF6" w:rsidP="00911BF6">
      <w:pPr>
        <w:numPr>
          <w:ilvl w:val="3"/>
          <w:numId w:val="123"/>
        </w:numPr>
        <w:ind w:left="1080" w:hanging="270"/>
        <w:contextualSpacing/>
        <w:rPr>
          <w:rFonts w:ascii="Cambria" w:eastAsia="MS Mincho" w:hAnsi="Cambria" w:cs="Times New Roman"/>
        </w:rPr>
      </w:pPr>
      <w:r w:rsidRPr="00A16DBA">
        <w:rPr>
          <w:rFonts w:ascii="Cambria" w:eastAsia="MS Mincho" w:hAnsi="Cambria" w:cs="Times New Roman"/>
        </w:rPr>
        <w:t>Newly certified Starter/Referee Officials</w:t>
      </w:r>
    </w:p>
    <w:p w14:paraId="5CEBC137" w14:textId="77777777" w:rsidR="00911BF6" w:rsidRPr="00A16DBA" w:rsidRDefault="00911BF6" w:rsidP="00911BF6">
      <w:pPr>
        <w:numPr>
          <w:ilvl w:val="4"/>
          <w:numId w:val="123"/>
        </w:numPr>
        <w:ind w:left="1368" w:hanging="72"/>
        <w:contextualSpacing/>
        <w:rPr>
          <w:rFonts w:ascii="Cambria" w:eastAsia="MS Mincho" w:hAnsi="Cambria" w:cs="Times New Roman"/>
        </w:rPr>
      </w:pPr>
      <w:r w:rsidRPr="00A16DBA">
        <w:rPr>
          <w:rFonts w:ascii="Cambria" w:eastAsia="MS Mincho" w:hAnsi="Cambria" w:cs="Times New Roman"/>
        </w:rPr>
        <w:t>Whistle/lanyard and brass bell</w:t>
      </w:r>
    </w:p>
    <w:p w14:paraId="5B604B85" w14:textId="77777777" w:rsidR="00911BF6" w:rsidRPr="00A16DBA" w:rsidRDefault="00911BF6" w:rsidP="00911BF6">
      <w:pPr>
        <w:numPr>
          <w:ilvl w:val="1"/>
          <w:numId w:val="123"/>
        </w:numPr>
        <w:ind w:left="720" w:hanging="720"/>
        <w:contextualSpacing/>
        <w:rPr>
          <w:rFonts w:ascii="Cambria" w:eastAsia="MS Mincho" w:hAnsi="Cambria" w:cs="Times New Roman"/>
          <w:b/>
        </w:rPr>
      </w:pPr>
      <w:r w:rsidRPr="00A16DBA">
        <w:rPr>
          <w:rFonts w:ascii="Cambria" w:eastAsia="MS Mincho" w:hAnsi="Cambria" w:cs="Times New Roman"/>
          <w:b/>
        </w:rPr>
        <w:t>ConocoPhillips 66 Outstanding Service Award</w:t>
      </w:r>
    </w:p>
    <w:p w14:paraId="183E26C7" w14:textId="77777777" w:rsidR="00911BF6" w:rsidRPr="00A16DBA" w:rsidRDefault="00911BF6" w:rsidP="00911BF6">
      <w:pPr>
        <w:numPr>
          <w:ilvl w:val="3"/>
          <w:numId w:val="123"/>
        </w:numPr>
        <w:ind w:left="1080" w:hanging="270"/>
        <w:contextualSpacing/>
        <w:rPr>
          <w:rFonts w:ascii="Cambria" w:eastAsia="MS Mincho" w:hAnsi="Cambria" w:cs="Times New Roman"/>
        </w:rPr>
      </w:pPr>
      <w:r w:rsidRPr="00A16DBA">
        <w:rPr>
          <w:rFonts w:ascii="Cambria" w:eastAsia="MS Mincho" w:hAnsi="Cambria" w:cs="Times New Roman"/>
        </w:rPr>
        <w:t>Information will be sent to LSC members by the Administrative Manager after January 1</w:t>
      </w:r>
      <w:r w:rsidRPr="00A16DBA">
        <w:rPr>
          <w:rFonts w:ascii="Cambria" w:eastAsia="MS Mincho" w:hAnsi="Cambria" w:cs="Times New Roman"/>
          <w:vertAlign w:val="superscript"/>
        </w:rPr>
        <w:t>st</w:t>
      </w:r>
      <w:r w:rsidRPr="00A16DBA">
        <w:rPr>
          <w:rFonts w:ascii="Cambria" w:eastAsia="MS Mincho" w:hAnsi="Cambria" w:cs="Times New Roman"/>
        </w:rPr>
        <w:t>, with nominations accepted through March 15</w:t>
      </w:r>
      <w:r w:rsidRPr="00A16DBA">
        <w:rPr>
          <w:rFonts w:ascii="Cambria" w:eastAsia="MS Mincho" w:hAnsi="Cambria" w:cs="Times New Roman"/>
          <w:vertAlign w:val="superscript"/>
        </w:rPr>
        <w:t>th</w:t>
      </w:r>
      <w:proofErr w:type="gramStart"/>
      <w:r w:rsidRPr="00A16DBA">
        <w:rPr>
          <w:rFonts w:ascii="Cambria" w:eastAsia="MS Mincho" w:hAnsi="Cambria" w:cs="Times New Roman"/>
        </w:rPr>
        <w:t>.Voting</w:t>
      </w:r>
      <w:proofErr w:type="gramEnd"/>
      <w:r w:rsidRPr="00A16DBA">
        <w:rPr>
          <w:rFonts w:ascii="Cambria" w:eastAsia="MS Mincho" w:hAnsi="Cambria" w:cs="Times New Roman"/>
        </w:rPr>
        <w:t xml:space="preserve"> shall occur at the Annual Meeting in the spring.</w:t>
      </w:r>
    </w:p>
    <w:p w14:paraId="236264A1" w14:textId="77777777" w:rsidR="00911BF6" w:rsidRPr="00A16DBA" w:rsidRDefault="00911BF6" w:rsidP="00911BF6">
      <w:pPr>
        <w:numPr>
          <w:ilvl w:val="1"/>
          <w:numId w:val="123"/>
        </w:numPr>
        <w:ind w:left="720" w:hanging="720"/>
        <w:contextualSpacing/>
        <w:rPr>
          <w:rFonts w:ascii="Cambria" w:eastAsia="MS Mincho" w:hAnsi="Cambria" w:cs="Times New Roman"/>
          <w:b/>
        </w:rPr>
      </w:pPr>
      <w:r w:rsidRPr="00A16DBA">
        <w:rPr>
          <w:rFonts w:ascii="Cambria" w:eastAsia="MS Mincho" w:hAnsi="Cambria" w:cs="Times New Roman"/>
          <w:b/>
        </w:rPr>
        <w:t>USA Swimming Life Member Award</w:t>
      </w:r>
    </w:p>
    <w:p w14:paraId="10BB4125" w14:textId="77777777" w:rsidR="00911BF6" w:rsidRPr="00A16DBA" w:rsidRDefault="00911BF6" w:rsidP="00911BF6">
      <w:pPr>
        <w:numPr>
          <w:ilvl w:val="3"/>
          <w:numId w:val="123"/>
        </w:numPr>
        <w:ind w:left="1080" w:hanging="270"/>
        <w:contextualSpacing/>
        <w:rPr>
          <w:rFonts w:ascii="Cambria" w:eastAsia="MS Mincho" w:hAnsi="Cambria" w:cs="Times New Roman"/>
        </w:rPr>
      </w:pPr>
      <w:r w:rsidRPr="00A16DBA">
        <w:rPr>
          <w:rFonts w:ascii="Cambria" w:eastAsia="MS Mincho" w:hAnsi="Cambria" w:cs="Times New Roman"/>
        </w:rPr>
        <w:t>Nominations may be made by any LSC member and submitted to the Board of Directors for consideration.</w:t>
      </w:r>
    </w:p>
    <w:p w14:paraId="26A98236" w14:textId="77777777" w:rsidR="0056077B" w:rsidRDefault="0056077B" w:rsidP="0056077B">
      <w:pPr>
        <w:numPr>
          <w:ilvl w:val="1"/>
          <w:numId w:val="185"/>
        </w:numPr>
        <w:contextualSpacing/>
        <w:rPr>
          <w:rFonts w:ascii="Cambria" w:eastAsia="MS Mincho" w:hAnsi="Cambria" w:cs="Times New Roman"/>
          <w:b/>
        </w:rPr>
      </w:pPr>
      <w:r>
        <w:rPr>
          <w:rFonts w:ascii="Cambria" w:eastAsia="MS Mincho" w:hAnsi="Cambria" w:cs="Times New Roman"/>
          <w:b/>
        </w:rPr>
        <w:t>Wisconsin Swimming Hall of Fame</w:t>
      </w:r>
    </w:p>
    <w:p w14:paraId="4FF51667" w14:textId="77777777" w:rsidR="0056077B" w:rsidRPr="0046455A" w:rsidRDefault="0056077B" w:rsidP="0056077B">
      <w:pPr>
        <w:ind w:left="720"/>
        <w:contextualSpacing/>
        <w:rPr>
          <w:rFonts w:ascii="Cambria" w:eastAsia="MS Mincho" w:hAnsi="Cambria" w:cs="Times New Roman"/>
          <w:bCs/>
        </w:rPr>
      </w:pPr>
      <w:r>
        <w:rPr>
          <w:rFonts w:ascii="Cambria" w:eastAsia="MS Mincho" w:hAnsi="Cambria" w:cs="Times New Roman"/>
          <w:bCs/>
        </w:rPr>
        <w:t>The purpose of this award is t</w:t>
      </w:r>
      <w:r w:rsidRPr="0046455A">
        <w:rPr>
          <w:rFonts w:ascii="Cambria" w:eastAsia="MS Mincho" w:hAnsi="Cambria" w:cs="Times New Roman"/>
          <w:bCs/>
        </w:rPr>
        <w:t>o recognize the outstanding achievements of past Wisconsin Swimming athletes, coaches, and contributors</w:t>
      </w:r>
      <w:r>
        <w:rPr>
          <w:rFonts w:ascii="Cambria" w:eastAsia="MS Mincho" w:hAnsi="Cambria" w:cs="Times New Roman"/>
          <w:bCs/>
        </w:rPr>
        <w:t>, t</w:t>
      </w:r>
      <w:r w:rsidRPr="0046455A">
        <w:rPr>
          <w:rFonts w:ascii="Cambria" w:eastAsia="MS Mincho" w:hAnsi="Cambria" w:cs="Times New Roman"/>
          <w:bCs/>
        </w:rPr>
        <w:t>o inspire the current athletes, coaches, and members of Wisconsin Swimming by recognizing the achievements of past contributors</w:t>
      </w:r>
      <w:r>
        <w:rPr>
          <w:rFonts w:ascii="Cambria" w:eastAsia="MS Mincho" w:hAnsi="Cambria" w:cs="Times New Roman"/>
          <w:bCs/>
        </w:rPr>
        <w:t>, and t</w:t>
      </w:r>
      <w:r w:rsidRPr="0046455A">
        <w:rPr>
          <w:rFonts w:ascii="Cambria" w:eastAsia="MS Mincho" w:hAnsi="Cambria" w:cs="Times New Roman"/>
          <w:bCs/>
        </w:rPr>
        <w:t>o add historical perspective and preservation to the annual Wisconsin Swimming Awards Banquet.</w:t>
      </w:r>
    </w:p>
    <w:p w14:paraId="08695486" w14:textId="77777777" w:rsidR="0056077B" w:rsidRDefault="0056077B" w:rsidP="0056077B">
      <w:pPr>
        <w:numPr>
          <w:ilvl w:val="3"/>
          <w:numId w:val="185"/>
        </w:numPr>
        <w:ind w:left="1080" w:hanging="270"/>
        <w:contextualSpacing/>
        <w:rPr>
          <w:rFonts w:ascii="Cambria" w:eastAsia="MS Mincho" w:hAnsi="Cambria" w:cs="Times New Roman"/>
        </w:rPr>
      </w:pPr>
      <w:r>
        <w:rPr>
          <w:rFonts w:ascii="Cambria" w:eastAsia="MS Mincho" w:hAnsi="Cambria" w:cs="Times New Roman"/>
        </w:rPr>
        <w:t>Nomination Criteria</w:t>
      </w:r>
    </w:p>
    <w:p w14:paraId="4BDC49C2" w14:textId="77777777" w:rsidR="0056077B" w:rsidRDefault="0056077B" w:rsidP="0056077B">
      <w:pPr>
        <w:numPr>
          <w:ilvl w:val="4"/>
          <w:numId w:val="185"/>
        </w:numPr>
        <w:tabs>
          <w:tab w:val="left" w:pos="1080"/>
          <w:tab w:val="left" w:pos="1260"/>
        </w:tabs>
        <w:ind w:left="1440" w:hanging="90"/>
        <w:contextualSpacing/>
        <w:rPr>
          <w:rFonts w:ascii="Cambria" w:eastAsia="MS Mincho" w:hAnsi="Cambria" w:cs="Times New Roman"/>
        </w:rPr>
      </w:pPr>
      <w:r>
        <w:rPr>
          <w:rFonts w:ascii="Cambria" w:eastAsia="MS Mincho" w:hAnsi="Cambria" w:cs="Times New Roman"/>
        </w:rPr>
        <w:t>C</w:t>
      </w:r>
      <w:r w:rsidRPr="00806BF4">
        <w:rPr>
          <w:rFonts w:ascii="Cambria" w:eastAsia="MS Mincho" w:hAnsi="Cambria" w:cs="Times New Roman"/>
        </w:rPr>
        <w:t>onsideration for nomination to the Wisconsin Swimming Hall of Fame is open to all individuals who have made significant contributions to the Sport of Swimming as a member of Wisconsin Swimming, Inc. (or its predecessor of the AAU) as an athlete, coach, or contributor.</w:t>
      </w:r>
    </w:p>
    <w:p w14:paraId="5D067057" w14:textId="77777777" w:rsidR="0056077B" w:rsidRPr="00CC1BE2" w:rsidRDefault="0056077B" w:rsidP="0056077B">
      <w:pPr>
        <w:numPr>
          <w:ilvl w:val="4"/>
          <w:numId w:val="185"/>
        </w:numPr>
        <w:tabs>
          <w:tab w:val="left" w:pos="1080"/>
          <w:tab w:val="left" w:pos="1260"/>
        </w:tabs>
        <w:ind w:left="1440" w:hanging="90"/>
        <w:contextualSpacing/>
        <w:rPr>
          <w:rFonts w:ascii="Cambria" w:eastAsia="MS Mincho" w:hAnsi="Cambria" w:cs="Times New Roman"/>
        </w:rPr>
      </w:pPr>
      <w:r w:rsidRPr="00CC1BE2">
        <w:rPr>
          <w:rFonts w:ascii="Cambria" w:eastAsia="MS Mincho" w:hAnsi="Cambria" w:cs="Times New Roman"/>
        </w:rPr>
        <w:t>Consideration for nomination to the Wisconsin Swimming Hall of Fame is open to all individuals who have made significant contributions to the Sport of Swimming as a member of Wisconsin Swimming, Inc. (or its predecessor of the AAU) as an athlete, coach, or contributor.</w:t>
      </w:r>
    </w:p>
    <w:p w14:paraId="5B10A3C7" w14:textId="77777777" w:rsidR="0056077B" w:rsidRPr="00CC1BE2" w:rsidRDefault="0056077B" w:rsidP="0056077B">
      <w:pPr>
        <w:numPr>
          <w:ilvl w:val="4"/>
          <w:numId w:val="185"/>
        </w:numPr>
        <w:tabs>
          <w:tab w:val="left" w:pos="1080"/>
          <w:tab w:val="left" w:pos="1260"/>
        </w:tabs>
        <w:ind w:left="1440" w:hanging="90"/>
        <w:contextualSpacing/>
        <w:rPr>
          <w:rFonts w:ascii="Cambria" w:eastAsia="MS Mincho" w:hAnsi="Cambria" w:cs="Times New Roman"/>
        </w:rPr>
      </w:pPr>
      <w:r w:rsidRPr="00CC1BE2">
        <w:rPr>
          <w:rFonts w:ascii="Cambria" w:eastAsia="MS Mincho" w:hAnsi="Cambria" w:cs="Times New Roman"/>
        </w:rPr>
        <w:t>Individuals who have received a lifetime ban, permanently resigned their membership, or been declared permanently ineligible for membership in USA Swimming do not qualify for nomination to Wisconsin Swimming Hall of Fame.</w:t>
      </w:r>
    </w:p>
    <w:p w14:paraId="2867F1E5" w14:textId="77777777" w:rsidR="0056077B" w:rsidRPr="00CC1BE2" w:rsidRDefault="0056077B" w:rsidP="0056077B">
      <w:pPr>
        <w:numPr>
          <w:ilvl w:val="4"/>
          <w:numId w:val="185"/>
        </w:numPr>
        <w:tabs>
          <w:tab w:val="left" w:pos="1080"/>
          <w:tab w:val="left" w:pos="1260"/>
        </w:tabs>
        <w:ind w:left="1440" w:hanging="90"/>
        <w:contextualSpacing/>
        <w:rPr>
          <w:rFonts w:ascii="Cambria" w:eastAsia="MS Mincho" w:hAnsi="Cambria" w:cs="Times New Roman"/>
        </w:rPr>
      </w:pPr>
      <w:r w:rsidRPr="00CC1BE2">
        <w:rPr>
          <w:rFonts w:ascii="Cambria" w:eastAsia="MS Mincho" w:hAnsi="Cambria" w:cs="Times New Roman"/>
        </w:rPr>
        <w:t>Nominees to the Wisconsin Swimming Hall of Fame individuals must have been a member of Wisconsin Swimming, Inc (or its predecessor) for at least five (5) years.</w:t>
      </w:r>
    </w:p>
    <w:p w14:paraId="36B7A78C" w14:textId="77777777" w:rsidR="0056077B" w:rsidRDefault="0056077B" w:rsidP="0056077B">
      <w:pPr>
        <w:numPr>
          <w:ilvl w:val="4"/>
          <w:numId w:val="185"/>
        </w:numPr>
        <w:tabs>
          <w:tab w:val="left" w:pos="1080"/>
          <w:tab w:val="left" w:pos="1260"/>
        </w:tabs>
        <w:ind w:left="1440" w:hanging="90"/>
        <w:contextualSpacing/>
        <w:rPr>
          <w:rFonts w:ascii="Cambria" w:eastAsia="MS Mincho" w:hAnsi="Cambria" w:cs="Times New Roman"/>
        </w:rPr>
      </w:pPr>
      <w:r w:rsidRPr="00CC1BE2">
        <w:rPr>
          <w:rFonts w:ascii="Cambria" w:eastAsia="MS Mincho" w:hAnsi="Cambria" w:cs="Times New Roman"/>
        </w:rPr>
        <w:t xml:space="preserve">For consideration </w:t>
      </w:r>
      <w:proofErr w:type="gramStart"/>
      <w:r w:rsidRPr="00CC1BE2">
        <w:rPr>
          <w:rFonts w:ascii="Cambria" w:eastAsia="MS Mincho" w:hAnsi="Cambria" w:cs="Times New Roman"/>
        </w:rPr>
        <w:t>to</w:t>
      </w:r>
      <w:proofErr w:type="gramEnd"/>
      <w:r w:rsidRPr="00CC1BE2">
        <w:rPr>
          <w:rFonts w:ascii="Cambria" w:eastAsia="MS Mincho" w:hAnsi="Cambria" w:cs="Times New Roman"/>
        </w:rPr>
        <w:t xml:space="preserve"> the Wisconsin Swimming Hall of Fame individuals must be at least 25 years of age.</w:t>
      </w:r>
    </w:p>
    <w:p w14:paraId="3EA37908" w14:textId="77777777" w:rsidR="0056077B" w:rsidRDefault="0056077B" w:rsidP="0056077B">
      <w:pPr>
        <w:numPr>
          <w:ilvl w:val="4"/>
          <w:numId w:val="185"/>
        </w:numPr>
        <w:tabs>
          <w:tab w:val="left" w:pos="1080"/>
          <w:tab w:val="left" w:pos="1260"/>
        </w:tabs>
        <w:ind w:left="1440" w:hanging="90"/>
        <w:contextualSpacing/>
        <w:rPr>
          <w:rFonts w:ascii="Cambria" w:eastAsia="MS Mincho" w:hAnsi="Cambria" w:cs="Times New Roman"/>
        </w:rPr>
      </w:pPr>
      <w:r w:rsidRPr="00CC1BE2">
        <w:rPr>
          <w:rFonts w:ascii="Cambria" w:eastAsia="MS Mincho" w:hAnsi="Cambria" w:cs="Times New Roman"/>
        </w:rPr>
        <w:t>Any individual can submit a nomination. Nominations shall be received by December 31st of any given year.</w:t>
      </w:r>
    </w:p>
    <w:p w14:paraId="2066F336" w14:textId="77777777" w:rsidR="0056077B" w:rsidRDefault="0056077B" w:rsidP="0056077B">
      <w:pPr>
        <w:numPr>
          <w:ilvl w:val="4"/>
          <w:numId w:val="185"/>
        </w:numPr>
        <w:tabs>
          <w:tab w:val="left" w:pos="1080"/>
          <w:tab w:val="left" w:pos="1260"/>
        </w:tabs>
        <w:ind w:left="1440" w:hanging="90"/>
        <w:contextualSpacing/>
        <w:rPr>
          <w:rFonts w:ascii="Cambria" w:eastAsia="MS Mincho" w:hAnsi="Cambria" w:cs="Times New Roman"/>
        </w:rPr>
      </w:pPr>
      <w:r w:rsidRPr="00CC1BE2">
        <w:rPr>
          <w:rFonts w:ascii="Cambria" w:eastAsia="MS Mincho" w:hAnsi="Cambria" w:cs="Times New Roman"/>
        </w:rPr>
        <w:t>There is no limit to the number of times an individual can be nominated to the Wisconsin Swimming Hall of Fame.</w:t>
      </w:r>
    </w:p>
    <w:p w14:paraId="288D2726" w14:textId="77777777" w:rsidR="0056077B" w:rsidRDefault="0056077B" w:rsidP="00683929">
      <w:pPr>
        <w:keepNext/>
        <w:keepLines/>
        <w:numPr>
          <w:ilvl w:val="3"/>
          <w:numId w:val="185"/>
        </w:numPr>
        <w:ind w:left="1080" w:hanging="270"/>
        <w:contextualSpacing/>
        <w:rPr>
          <w:rFonts w:ascii="Cambria" w:eastAsia="MS Mincho" w:hAnsi="Cambria" w:cs="Times New Roman"/>
        </w:rPr>
      </w:pPr>
      <w:r>
        <w:rPr>
          <w:rFonts w:ascii="Cambria" w:eastAsia="MS Mincho" w:hAnsi="Cambria" w:cs="Times New Roman"/>
        </w:rPr>
        <w:lastRenderedPageBreak/>
        <w:t>Wisconsin Swimming Hall of Fame Committee</w:t>
      </w:r>
    </w:p>
    <w:p w14:paraId="4A23B00D" w14:textId="77777777" w:rsidR="0056077B" w:rsidRDefault="0056077B" w:rsidP="00683929">
      <w:pPr>
        <w:keepNext/>
        <w:keepLines/>
        <w:tabs>
          <w:tab w:val="left" w:pos="1080"/>
          <w:tab w:val="left" w:pos="1260"/>
        </w:tabs>
        <w:ind w:left="1080"/>
        <w:contextualSpacing/>
        <w:rPr>
          <w:rFonts w:ascii="Cambria" w:eastAsia="MS Mincho" w:hAnsi="Cambria" w:cs="Times New Roman"/>
        </w:rPr>
      </w:pPr>
      <w:r w:rsidRPr="00CC1BE2">
        <w:rPr>
          <w:rFonts w:ascii="Cambria" w:eastAsia="MS Mincho" w:hAnsi="Cambria" w:cs="Times New Roman"/>
        </w:rPr>
        <w:t>The Wisconsin Swimming Hall of Fame Committee will be composed of:</w:t>
      </w:r>
    </w:p>
    <w:p w14:paraId="5625B4FE" w14:textId="77777777" w:rsidR="0056077B" w:rsidRDefault="0056077B" w:rsidP="00683929">
      <w:pPr>
        <w:keepNext/>
        <w:keepLines/>
        <w:numPr>
          <w:ilvl w:val="4"/>
          <w:numId w:val="185"/>
        </w:numPr>
        <w:tabs>
          <w:tab w:val="left" w:pos="1080"/>
          <w:tab w:val="left" w:pos="1260"/>
        </w:tabs>
        <w:ind w:left="1440" w:hanging="90"/>
        <w:contextualSpacing/>
        <w:rPr>
          <w:rFonts w:ascii="Cambria" w:eastAsia="MS Mincho" w:hAnsi="Cambria" w:cs="Times New Roman"/>
        </w:rPr>
      </w:pPr>
      <w:r w:rsidRPr="00CC1BE2">
        <w:rPr>
          <w:rFonts w:ascii="Cambria" w:eastAsia="MS Mincho" w:hAnsi="Cambria" w:cs="Times New Roman"/>
        </w:rPr>
        <w:t>Wisconsin Swimming Senior Vice-Chair Admin Vice Chair.</w:t>
      </w:r>
    </w:p>
    <w:p w14:paraId="7F9D5F0B" w14:textId="77777777" w:rsidR="0056077B" w:rsidRDefault="0056077B" w:rsidP="0056077B">
      <w:pPr>
        <w:numPr>
          <w:ilvl w:val="4"/>
          <w:numId w:val="185"/>
        </w:numPr>
        <w:tabs>
          <w:tab w:val="left" w:pos="1080"/>
          <w:tab w:val="left" w:pos="1260"/>
        </w:tabs>
        <w:ind w:left="1440" w:hanging="90"/>
        <w:contextualSpacing/>
        <w:rPr>
          <w:rFonts w:ascii="Cambria" w:eastAsia="MS Mincho" w:hAnsi="Cambria" w:cs="Times New Roman"/>
        </w:rPr>
      </w:pPr>
      <w:r w:rsidRPr="00CC1BE2">
        <w:rPr>
          <w:rFonts w:ascii="Cambria" w:eastAsia="MS Mincho" w:hAnsi="Cambria" w:cs="Times New Roman"/>
        </w:rPr>
        <w:t>Wisconsin Swimming Coach Representative</w:t>
      </w:r>
    </w:p>
    <w:p w14:paraId="535422FA" w14:textId="77777777" w:rsidR="0056077B" w:rsidRDefault="0056077B" w:rsidP="0056077B">
      <w:pPr>
        <w:numPr>
          <w:ilvl w:val="4"/>
          <w:numId w:val="185"/>
        </w:numPr>
        <w:tabs>
          <w:tab w:val="left" w:pos="1080"/>
          <w:tab w:val="left" w:pos="1260"/>
        </w:tabs>
        <w:ind w:left="1440" w:hanging="90"/>
        <w:contextualSpacing/>
        <w:rPr>
          <w:rFonts w:ascii="Cambria" w:eastAsia="MS Mincho" w:hAnsi="Cambria" w:cs="Times New Roman"/>
        </w:rPr>
      </w:pPr>
      <w:r w:rsidRPr="00CC1BE2">
        <w:rPr>
          <w:rFonts w:ascii="Cambria" w:eastAsia="MS Mincho" w:hAnsi="Cambria" w:cs="Times New Roman"/>
        </w:rPr>
        <w:t>Wisconsin Swimming Technical Planning Vice-Chair</w:t>
      </w:r>
    </w:p>
    <w:p w14:paraId="5DCEC5EF" w14:textId="77777777" w:rsidR="0056077B" w:rsidRDefault="0056077B" w:rsidP="0056077B">
      <w:pPr>
        <w:numPr>
          <w:ilvl w:val="4"/>
          <w:numId w:val="185"/>
        </w:numPr>
        <w:tabs>
          <w:tab w:val="left" w:pos="1080"/>
          <w:tab w:val="left" w:pos="1260"/>
        </w:tabs>
        <w:ind w:left="1440" w:hanging="90"/>
        <w:contextualSpacing/>
        <w:rPr>
          <w:rFonts w:ascii="Cambria" w:eastAsia="MS Mincho" w:hAnsi="Cambria" w:cs="Times New Roman"/>
        </w:rPr>
      </w:pPr>
      <w:r w:rsidRPr="00CC1BE2">
        <w:rPr>
          <w:rFonts w:ascii="Cambria" w:eastAsia="MS Mincho" w:hAnsi="Cambria" w:cs="Times New Roman"/>
        </w:rPr>
        <w:t>Wisconsin Swimming Records Chair</w:t>
      </w:r>
    </w:p>
    <w:p w14:paraId="608C37FD" w14:textId="77777777" w:rsidR="0056077B" w:rsidRDefault="0056077B" w:rsidP="0056077B">
      <w:pPr>
        <w:numPr>
          <w:ilvl w:val="4"/>
          <w:numId w:val="185"/>
        </w:numPr>
        <w:tabs>
          <w:tab w:val="left" w:pos="1080"/>
          <w:tab w:val="left" w:pos="1260"/>
        </w:tabs>
        <w:ind w:left="1440" w:hanging="90"/>
        <w:contextualSpacing/>
        <w:rPr>
          <w:rFonts w:ascii="Cambria" w:eastAsia="MS Mincho" w:hAnsi="Cambria" w:cs="Times New Roman"/>
        </w:rPr>
      </w:pPr>
      <w:r w:rsidRPr="00CC1BE2">
        <w:rPr>
          <w:rFonts w:ascii="Cambria" w:eastAsia="MS Mincho" w:hAnsi="Cambria" w:cs="Times New Roman"/>
        </w:rPr>
        <w:t>Wisconsin Swimming Senior Athlete Representative (2)</w:t>
      </w:r>
    </w:p>
    <w:p w14:paraId="7E4CE0C3" w14:textId="77777777" w:rsidR="0056077B" w:rsidRDefault="0056077B" w:rsidP="0056077B">
      <w:pPr>
        <w:numPr>
          <w:ilvl w:val="4"/>
          <w:numId w:val="185"/>
        </w:numPr>
        <w:tabs>
          <w:tab w:val="left" w:pos="1080"/>
          <w:tab w:val="left" w:pos="1260"/>
        </w:tabs>
        <w:ind w:left="1440" w:hanging="90"/>
        <w:contextualSpacing/>
        <w:rPr>
          <w:rFonts w:ascii="Cambria" w:eastAsia="MS Mincho" w:hAnsi="Cambria" w:cs="Times New Roman"/>
        </w:rPr>
      </w:pPr>
      <w:r w:rsidRPr="00CC1BE2">
        <w:rPr>
          <w:rFonts w:ascii="Cambria" w:eastAsia="MS Mincho" w:hAnsi="Cambria" w:cs="Times New Roman"/>
        </w:rPr>
        <w:t>Up to three (3) additional members appointed by the Wisconsin Swimming General Chair.</w:t>
      </w:r>
    </w:p>
    <w:p w14:paraId="6657A2B5" w14:textId="77777777" w:rsidR="0056077B" w:rsidRDefault="0056077B" w:rsidP="0056077B">
      <w:pPr>
        <w:numPr>
          <w:ilvl w:val="3"/>
          <w:numId w:val="185"/>
        </w:numPr>
        <w:tabs>
          <w:tab w:val="left" w:pos="1080"/>
          <w:tab w:val="left" w:pos="1260"/>
        </w:tabs>
        <w:ind w:left="1080" w:hanging="270"/>
        <w:contextualSpacing/>
        <w:rPr>
          <w:rFonts w:ascii="Cambria" w:eastAsia="MS Mincho" w:hAnsi="Cambria" w:cs="Times New Roman"/>
        </w:rPr>
      </w:pPr>
      <w:r>
        <w:rPr>
          <w:rFonts w:ascii="Cambria" w:eastAsia="MS Mincho" w:hAnsi="Cambria" w:cs="Times New Roman"/>
        </w:rPr>
        <w:t>Selection Criteria</w:t>
      </w:r>
    </w:p>
    <w:p w14:paraId="4B09DBFC" w14:textId="77777777" w:rsidR="0056077B" w:rsidRPr="0046455A" w:rsidRDefault="0056077B" w:rsidP="0056077B">
      <w:pPr>
        <w:numPr>
          <w:ilvl w:val="4"/>
          <w:numId w:val="185"/>
        </w:numPr>
        <w:tabs>
          <w:tab w:val="left" w:pos="1260"/>
          <w:tab w:val="left" w:pos="1530"/>
        </w:tabs>
        <w:ind w:left="1440" w:hanging="90"/>
        <w:contextualSpacing/>
        <w:rPr>
          <w:rFonts w:ascii="Cambria" w:eastAsia="MS Mincho" w:hAnsi="Cambria" w:cs="Times New Roman"/>
        </w:rPr>
      </w:pPr>
      <w:r w:rsidRPr="0046455A">
        <w:rPr>
          <w:rFonts w:ascii="Cambria" w:eastAsia="MS Mincho" w:hAnsi="Cambria" w:cs="Times New Roman"/>
        </w:rPr>
        <w:t>Selection to the Wisconsin Swimming Hall of Fame is at the sole discretion of the Wisconsin Swimming Hall of Fame Committee.</w:t>
      </w:r>
    </w:p>
    <w:p w14:paraId="54493168" w14:textId="77777777" w:rsidR="0056077B" w:rsidRPr="0046455A" w:rsidRDefault="0056077B" w:rsidP="0056077B">
      <w:pPr>
        <w:numPr>
          <w:ilvl w:val="4"/>
          <w:numId w:val="185"/>
        </w:numPr>
        <w:tabs>
          <w:tab w:val="left" w:pos="1260"/>
          <w:tab w:val="left" w:pos="1530"/>
        </w:tabs>
        <w:ind w:left="1440" w:hanging="90"/>
        <w:contextualSpacing/>
        <w:rPr>
          <w:rFonts w:ascii="Cambria" w:eastAsia="MS Mincho" w:hAnsi="Cambria" w:cs="Times New Roman"/>
        </w:rPr>
      </w:pPr>
      <w:r w:rsidRPr="0046455A">
        <w:rPr>
          <w:rFonts w:ascii="Cambria" w:eastAsia="MS Mincho" w:hAnsi="Cambria" w:cs="Times New Roman"/>
        </w:rPr>
        <w:t>Selection to the Wisconsin Swimming Hall of Fame will be taken annually from the nomination list.</w:t>
      </w:r>
    </w:p>
    <w:p w14:paraId="16F93AFA" w14:textId="77777777" w:rsidR="0056077B" w:rsidRPr="0046455A" w:rsidRDefault="0056077B" w:rsidP="0056077B">
      <w:pPr>
        <w:numPr>
          <w:ilvl w:val="4"/>
          <w:numId w:val="185"/>
        </w:numPr>
        <w:tabs>
          <w:tab w:val="left" w:pos="1260"/>
          <w:tab w:val="left" w:pos="1530"/>
        </w:tabs>
        <w:ind w:left="1440" w:hanging="90"/>
        <w:contextualSpacing/>
        <w:rPr>
          <w:rFonts w:ascii="Cambria" w:eastAsia="MS Mincho" w:hAnsi="Cambria" w:cs="Times New Roman"/>
        </w:rPr>
      </w:pPr>
      <w:r w:rsidRPr="0046455A">
        <w:rPr>
          <w:rFonts w:ascii="Cambria" w:eastAsia="MS Mincho" w:hAnsi="Cambria" w:cs="Times New Roman"/>
        </w:rPr>
        <w:t>Selection to the Wisconsin Swimming Hall of Fame will be determined by February 1st annually.</w:t>
      </w:r>
    </w:p>
    <w:p w14:paraId="72583447" w14:textId="77777777" w:rsidR="0056077B" w:rsidRPr="0046455A" w:rsidRDefault="0056077B" w:rsidP="0056077B">
      <w:pPr>
        <w:numPr>
          <w:ilvl w:val="4"/>
          <w:numId w:val="185"/>
        </w:numPr>
        <w:tabs>
          <w:tab w:val="left" w:pos="1260"/>
          <w:tab w:val="left" w:pos="1530"/>
        </w:tabs>
        <w:ind w:left="1440" w:hanging="90"/>
        <w:contextualSpacing/>
        <w:rPr>
          <w:rFonts w:ascii="Cambria" w:eastAsia="MS Mincho" w:hAnsi="Cambria" w:cs="Times New Roman"/>
        </w:rPr>
      </w:pPr>
      <w:r w:rsidRPr="0046455A">
        <w:rPr>
          <w:rFonts w:ascii="Cambria" w:eastAsia="MS Mincho" w:hAnsi="Cambria" w:cs="Times New Roman"/>
        </w:rPr>
        <w:t>Any Wisconsin Swimming athlete who has been named to a USA Swimming Olympic Team, US World Championship Team, US National Team or who is a World Record Holder, American Record Holder, World Junior Record Holder, or World Paralympic Record Holder will automatically be selected to the Hall of Fame, upon receipt of nomination given annual inductee limits.</w:t>
      </w:r>
    </w:p>
    <w:p w14:paraId="3CDA6F1F" w14:textId="77777777" w:rsidR="0056077B" w:rsidRPr="0046455A" w:rsidRDefault="0056077B" w:rsidP="0056077B">
      <w:pPr>
        <w:numPr>
          <w:ilvl w:val="4"/>
          <w:numId w:val="185"/>
        </w:numPr>
        <w:tabs>
          <w:tab w:val="left" w:pos="1260"/>
          <w:tab w:val="left" w:pos="1530"/>
        </w:tabs>
        <w:ind w:left="1440" w:hanging="90"/>
        <w:contextualSpacing/>
        <w:rPr>
          <w:rFonts w:ascii="Cambria" w:eastAsia="MS Mincho" w:hAnsi="Cambria" w:cs="Times New Roman"/>
        </w:rPr>
      </w:pPr>
      <w:r w:rsidRPr="0046455A">
        <w:rPr>
          <w:rFonts w:ascii="Cambria" w:eastAsia="MS Mincho" w:hAnsi="Cambria" w:cs="Times New Roman"/>
        </w:rPr>
        <w:t>Any Wisconsin Swimming coach who has placed an athlete on a USA Swimming Olympic Team, US World Championship Team, US National Team or who is a World Record holder, American Record holder, World Junior Record holder, or World Paralympic Record holder will automatically be selected to the Hall of Fame, upon receipt of nomination given annual inductee limits.</w:t>
      </w:r>
    </w:p>
    <w:p w14:paraId="22E5BE52" w14:textId="77777777" w:rsidR="0056077B" w:rsidRPr="0046455A" w:rsidRDefault="0056077B" w:rsidP="0056077B">
      <w:pPr>
        <w:numPr>
          <w:ilvl w:val="4"/>
          <w:numId w:val="185"/>
        </w:numPr>
        <w:tabs>
          <w:tab w:val="left" w:pos="1260"/>
          <w:tab w:val="left" w:pos="1530"/>
        </w:tabs>
        <w:ind w:left="1440" w:hanging="90"/>
        <w:contextualSpacing/>
        <w:rPr>
          <w:rFonts w:ascii="Cambria" w:eastAsia="MS Mincho" w:hAnsi="Cambria" w:cs="Times New Roman"/>
        </w:rPr>
      </w:pPr>
      <w:r w:rsidRPr="0046455A">
        <w:rPr>
          <w:rFonts w:ascii="Cambria" w:eastAsia="MS Mincho" w:hAnsi="Cambria" w:cs="Times New Roman"/>
        </w:rPr>
        <w:t>The Wisconsin Swimming Hall of Committee may select up to three (3) members annually from the list of nominations in addition to the automatic selections listed above, not exceeding two (</w:t>
      </w:r>
      <w:r>
        <w:rPr>
          <w:rFonts w:ascii="Cambria" w:eastAsia="MS Mincho" w:hAnsi="Cambria" w:cs="Times New Roman"/>
        </w:rPr>
        <w:t>2</w:t>
      </w:r>
      <w:r w:rsidRPr="0046455A">
        <w:rPr>
          <w:rFonts w:ascii="Cambria" w:eastAsia="MS Mincho" w:hAnsi="Cambria" w:cs="Times New Roman"/>
        </w:rPr>
        <w:t>) per year.</w:t>
      </w:r>
    </w:p>
    <w:p w14:paraId="62C32342" w14:textId="77777777" w:rsidR="0056077B" w:rsidRPr="0046455A" w:rsidRDefault="0056077B" w:rsidP="0056077B">
      <w:pPr>
        <w:numPr>
          <w:ilvl w:val="4"/>
          <w:numId w:val="185"/>
        </w:numPr>
        <w:tabs>
          <w:tab w:val="left" w:pos="1260"/>
          <w:tab w:val="left" w:pos="1530"/>
        </w:tabs>
        <w:ind w:left="1440" w:hanging="90"/>
        <w:contextualSpacing/>
        <w:rPr>
          <w:rFonts w:ascii="Cambria" w:eastAsia="MS Mincho" w:hAnsi="Cambria" w:cs="Times New Roman"/>
        </w:rPr>
      </w:pPr>
      <w:r w:rsidRPr="0046455A">
        <w:rPr>
          <w:rFonts w:ascii="Cambria" w:eastAsia="MS Mincho" w:hAnsi="Cambria" w:cs="Times New Roman"/>
        </w:rPr>
        <w:t xml:space="preserve">Criteria for selection shall include outstanding achievement </w:t>
      </w:r>
      <w:r>
        <w:rPr>
          <w:rFonts w:ascii="Cambria" w:eastAsia="MS Mincho" w:hAnsi="Cambria" w:cs="Times New Roman"/>
        </w:rPr>
        <w:t>in</w:t>
      </w:r>
      <w:r w:rsidRPr="0046455A">
        <w:rPr>
          <w:rFonts w:ascii="Cambria" w:eastAsia="MS Mincho" w:hAnsi="Cambria" w:cs="Times New Roman"/>
        </w:rPr>
        <w:t xml:space="preserve"> the Sport of Swimming, significant contribution to the Sport</w:t>
      </w:r>
      <w:r>
        <w:rPr>
          <w:rFonts w:ascii="Cambria" w:eastAsia="MS Mincho" w:hAnsi="Cambria" w:cs="Times New Roman"/>
        </w:rPr>
        <w:t xml:space="preserve"> of Swimming</w:t>
      </w:r>
      <w:r w:rsidRPr="0046455A">
        <w:rPr>
          <w:rFonts w:ascii="Cambria" w:eastAsia="MS Mincho" w:hAnsi="Cambria" w:cs="Times New Roman"/>
        </w:rPr>
        <w:t>, and demonstration of superior character and sportsmanship.</w:t>
      </w:r>
    </w:p>
    <w:p w14:paraId="732C8226" w14:textId="77777777" w:rsidR="0056077B" w:rsidRDefault="0056077B" w:rsidP="0056077B">
      <w:pPr>
        <w:numPr>
          <w:ilvl w:val="3"/>
          <w:numId w:val="185"/>
        </w:numPr>
        <w:ind w:left="1080" w:hanging="270"/>
        <w:contextualSpacing/>
        <w:rPr>
          <w:rFonts w:ascii="Cambria" w:eastAsia="MS Mincho" w:hAnsi="Cambria" w:cs="Times New Roman"/>
        </w:rPr>
      </w:pPr>
      <w:r w:rsidRPr="00CC1BE2">
        <w:rPr>
          <w:rFonts w:ascii="Cambria" w:eastAsia="MS Mincho" w:hAnsi="Cambria" w:cs="Times New Roman"/>
        </w:rPr>
        <w:t>Inductee Recognition</w:t>
      </w:r>
    </w:p>
    <w:p w14:paraId="0D89F095" w14:textId="77777777" w:rsidR="0056077B" w:rsidRDefault="0056077B" w:rsidP="0056077B">
      <w:pPr>
        <w:numPr>
          <w:ilvl w:val="4"/>
          <w:numId w:val="185"/>
        </w:numPr>
        <w:ind w:left="1440" w:hanging="90"/>
        <w:contextualSpacing/>
        <w:rPr>
          <w:rFonts w:ascii="Cambria" w:eastAsia="MS Mincho" w:hAnsi="Cambria" w:cs="Times New Roman"/>
        </w:rPr>
      </w:pPr>
      <w:r w:rsidRPr="0046455A">
        <w:rPr>
          <w:rFonts w:ascii="Cambria" w:eastAsia="MS Mincho" w:hAnsi="Cambria" w:cs="Times New Roman"/>
        </w:rPr>
        <w:t>The induction ceremony shall occur annually during the Wisconsin Swimming Awards Banquet.</w:t>
      </w:r>
    </w:p>
    <w:p w14:paraId="7FDF3282" w14:textId="77777777" w:rsidR="0056077B" w:rsidRPr="00C3309A" w:rsidRDefault="0056077B" w:rsidP="0056077B">
      <w:pPr>
        <w:pStyle w:val="ListParagraph"/>
        <w:numPr>
          <w:ilvl w:val="4"/>
          <w:numId w:val="185"/>
        </w:numPr>
        <w:spacing w:after="160" w:line="278" w:lineRule="auto"/>
        <w:ind w:left="1440" w:hanging="90"/>
        <w:rPr>
          <w:rFonts w:ascii="Cambria" w:eastAsia="MS Mincho" w:hAnsi="Cambria" w:cs="Times New Roman"/>
        </w:rPr>
      </w:pPr>
      <w:r>
        <w:rPr>
          <w:rFonts w:ascii="Cambria" w:eastAsia="MS Mincho" w:hAnsi="Cambria" w:cs="Times New Roman"/>
        </w:rPr>
        <w:t xml:space="preserve">A </w:t>
      </w:r>
      <w:r w:rsidRPr="00C3309A">
        <w:rPr>
          <w:rFonts w:ascii="Cambria" w:eastAsia="MS Mincho" w:hAnsi="Cambria" w:cs="Times New Roman"/>
        </w:rPr>
        <w:t>Hall of Fame page will be created on the Wisconsin Swimming website and will include photos, and biographies of all inductees.</w:t>
      </w:r>
    </w:p>
    <w:p w14:paraId="39CC3FA1" w14:textId="77777777" w:rsidR="00911BF6" w:rsidRPr="00A16DBA" w:rsidRDefault="00911BF6" w:rsidP="00911BF6">
      <w:pPr>
        <w:ind w:left="720"/>
        <w:contextualSpacing/>
        <w:rPr>
          <w:rFonts w:ascii="Cambria" w:eastAsia="MS Mincho" w:hAnsi="Cambria" w:cs="Times New Roman"/>
          <w:b/>
          <w:color w:val="000000"/>
        </w:rPr>
      </w:pPr>
    </w:p>
    <w:tbl>
      <w:tblPr>
        <w:tblStyle w:val="TableGrid1"/>
        <w:tblW w:w="9288" w:type="dxa"/>
        <w:tblLook w:val="04A0" w:firstRow="1" w:lastRow="0" w:firstColumn="1" w:lastColumn="0" w:noHBand="0" w:noVBand="1"/>
      </w:tblPr>
      <w:tblGrid>
        <w:gridCol w:w="2214"/>
        <w:gridCol w:w="2214"/>
        <w:gridCol w:w="4860"/>
      </w:tblGrid>
      <w:tr w:rsidR="00911BF6" w:rsidRPr="00A16DBA" w14:paraId="10565B13" w14:textId="77777777" w:rsidTr="008451BB">
        <w:tc>
          <w:tcPr>
            <w:tcW w:w="2214" w:type="dxa"/>
          </w:tcPr>
          <w:p w14:paraId="6BB1DC33" w14:textId="77777777" w:rsidR="00911BF6" w:rsidRPr="00A16DBA"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A16DBA">
              <w:rPr>
                <w:rFonts w:ascii="Cambria" w:eastAsia="Times New Roman" w:hAnsi="Cambria" w:cs="Times New Roman"/>
                <w:color w:val="000000"/>
                <w:sz w:val="20"/>
                <w:szCs w:val="20"/>
              </w:rPr>
              <w:t>Date of Revision</w:t>
            </w:r>
          </w:p>
        </w:tc>
        <w:tc>
          <w:tcPr>
            <w:tcW w:w="2214" w:type="dxa"/>
          </w:tcPr>
          <w:p w14:paraId="21599321" w14:textId="77777777" w:rsidR="00911BF6" w:rsidRPr="00A16DBA"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A16DBA">
              <w:rPr>
                <w:rFonts w:ascii="Cambria" w:eastAsia="Times New Roman" w:hAnsi="Cambria" w:cs="Times New Roman"/>
                <w:color w:val="000000"/>
                <w:sz w:val="20"/>
                <w:szCs w:val="20"/>
              </w:rPr>
              <w:t>Policy Section(s)</w:t>
            </w:r>
          </w:p>
        </w:tc>
        <w:tc>
          <w:tcPr>
            <w:tcW w:w="4860" w:type="dxa"/>
          </w:tcPr>
          <w:p w14:paraId="046E238C" w14:textId="77777777" w:rsidR="00911BF6" w:rsidRPr="00A16DBA"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A16DBA">
              <w:rPr>
                <w:rFonts w:ascii="Cambria" w:eastAsia="Times New Roman" w:hAnsi="Cambria" w:cs="Times New Roman"/>
                <w:color w:val="000000"/>
                <w:sz w:val="20"/>
                <w:szCs w:val="20"/>
              </w:rPr>
              <w:t>Changes Made</w:t>
            </w:r>
          </w:p>
        </w:tc>
      </w:tr>
      <w:tr w:rsidR="00911BF6" w:rsidRPr="00A16DBA" w14:paraId="4DA56115" w14:textId="77777777" w:rsidTr="008451BB">
        <w:tc>
          <w:tcPr>
            <w:tcW w:w="2214" w:type="dxa"/>
          </w:tcPr>
          <w:p w14:paraId="5BF097A1" w14:textId="77777777" w:rsidR="00911BF6" w:rsidRPr="00A16DBA"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A16DBA">
              <w:rPr>
                <w:rFonts w:ascii="Cambria" w:eastAsia="Times New Roman" w:hAnsi="Cambria" w:cs="Times New Roman"/>
                <w:color w:val="000000"/>
                <w:sz w:val="20"/>
                <w:szCs w:val="20"/>
              </w:rPr>
              <w:t>October 24, 2017</w:t>
            </w:r>
          </w:p>
        </w:tc>
        <w:tc>
          <w:tcPr>
            <w:tcW w:w="2214" w:type="dxa"/>
          </w:tcPr>
          <w:p w14:paraId="37F5F061" w14:textId="77777777" w:rsidR="00911BF6" w:rsidRPr="00A16DBA"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A16DBA">
              <w:rPr>
                <w:rFonts w:ascii="Cambria" w:eastAsia="Times New Roman" w:hAnsi="Cambria" w:cs="Times New Roman"/>
                <w:color w:val="000000"/>
                <w:sz w:val="20"/>
                <w:szCs w:val="20"/>
              </w:rPr>
              <w:t>26.1,</w:t>
            </w:r>
          </w:p>
          <w:p w14:paraId="71137A80" w14:textId="77777777" w:rsidR="00911BF6" w:rsidRPr="00A16DBA"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A16DBA">
              <w:rPr>
                <w:rFonts w:ascii="Cambria" w:eastAsia="Times New Roman" w:hAnsi="Cambria" w:cs="Times New Roman"/>
                <w:color w:val="000000"/>
                <w:sz w:val="20"/>
                <w:szCs w:val="20"/>
              </w:rPr>
              <w:t>26.1.3, 26.1.4</w:t>
            </w:r>
          </w:p>
          <w:p w14:paraId="134F625C" w14:textId="77777777" w:rsidR="00911BF6" w:rsidRPr="00A16DBA"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A16DBA">
              <w:rPr>
                <w:rFonts w:ascii="Cambria" w:eastAsia="Times New Roman" w:hAnsi="Cambria" w:cs="Times New Roman"/>
                <w:color w:val="000000"/>
                <w:sz w:val="20"/>
                <w:szCs w:val="20"/>
              </w:rPr>
              <w:t>26.4</w:t>
            </w:r>
          </w:p>
          <w:p w14:paraId="677D1F96" w14:textId="77777777" w:rsidR="00911BF6" w:rsidRPr="00A16DBA"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A16DBA">
              <w:rPr>
                <w:rFonts w:ascii="Cambria" w:eastAsia="Times New Roman" w:hAnsi="Cambria" w:cs="Times New Roman"/>
                <w:color w:val="000000"/>
                <w:sz w:val="20"/>
                <w:szCs w:val="20"/>
              </w:rPr>
              <w:t>26.5</w:t>
            </w:r>
          </w:p>
        </w:tc>
        <w:tc>
          <w:tcPr>
            <w:tcW w:w="4860" w:type="dxa"/>
          </w:tcPr>
          <w:p w14:paraId="4631B83A" w14:textId="77777777" w:rsidR="00911BF6" w:rsidRPr="00A16DBA"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A16DBA">
              <w:rPr>
                <w:rFonts w:ascii="Cambria" w:eastAsia="Times New Roman" w:hAnsi="Cambria" w:cs="Times New Roman"/>
                <w:color w:val="000000"/>
                <w:sz w:val="20"/>
                <w:szCs w:val="20"/>
              </w:rPr>
              <w:t xml:space="preserve">Additional awards </w:t>
            </w:r>
          </w:p>
          <w:p w14:paraId="7C7550C6" w14:textId="77777777" w:rsidR="00911BF6" w:rsidRPr="00A16DBA"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A16DBA">
              <w:rPr>
                <w:rFonts w:ascii="Cambria" w:eastAsia="Times New Roman" w:hAnsi="Cambria" w:cs="Times New Roman"/>
                <w:color w:val="000000"/>
                <w:sz w:val="20"/>
                <w:szCs w:val="20"/>
              </w:rPr>
              <w:t>New articles to cover nominations and voting</w:t>
            </w:r>
          </w:p>
          <w:p w14:paraId="3BA8B59D" w14:textId="77777777" w:rsidR="00911BF6" w:rsidRPr="00A16DBA"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roofErr w:type="gramStart"/>
            <w:r w:rsidRPr="00A16DBA">
              <w:rPr>
                <w:rFonts w:ascii="Cambria" w:eastAsia="Times New Roman" w:hAnsi="Cambria" w:cs="Times New Roman"/>
                <w:color w:val="000000"/>
                <w:sz w:val="20"/>
                <w:szCs w:val="20"/>
              </w:rPr>
              <w:t>Renumbered</w:t>
            </w:r>
            <w:proofErr w:type="gramEnd"/>
            <w:r w:rsidRPr="00A16DBA">
              <w:rPr>
                <w:rFonts w:ascii="Cambria" w:eastAsia="Times New Roman" w:hAnsi="Cambria" w:cs="Times New Roman"/>
                <w:color w:val="000000"/>
                <w:sz w:val="20"/>
                <w:szCs w:val="20"/>
              </w:rPr>
              <w:t xml:space="preserve"> article</w:t>
            </w:r>
          </w:p>
          <w:p w14:paraId="524C2146" w14:textId="77777777" w:rsidR="00911BF6" w:rsidRPr="00A16DBA"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A16DBA">
              <w:rPr>
                <w:rFonts w:ascii="Cambria" w:eastAsia="Times New Roman" w:hAnsi="Cambria" w:cs="Times New Roman"/>
                <w:color w:val="000000"/>
                <w:sz w:val="20"/>
                <w:szCs w:val="20"/>
              </w:rPr>
              <w:t>Added Awards in Development</w:t>
            </w:r>
          </w:p>
        </w:tc>
      </w:tr>
      <w:tr w:rsidR="00911BF6" w:rsidRPr="00A16DBA" w14:paraId="0E18B1F3" w14:textId="77777777" w:rsidTr="008451BB">
        <w:tc>
          <w:tcPr>
            <w:tcW w:w="2214" w:type="dxa"/>
          </w:tcPr>
          <w:p w14:paraId="5C8A369F" w14:textId="77777777" w:rsidR="00911BF6" w:rsidRPr="00A16DBA"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A16DBA">
              <w:rPr>
                <w:rFonts w:ascii="Cambria" w:eastAsia="Times New Roman" w:hAnsi="Cambria" w:cs="Times New Roman"/>
                <w:color w:val="000000"/>
                <w:sz w:val="20"/>
                <w:szCs w:val="20"/>
              </w:rPr>
              <w:t>February 27, 2018</w:t>
            </w:r>
          </w:p>
        </w:tc>
        <w:tc>
          <w:tcPr>
            <w:tcW w:w="2214" w:type="dxa"/>
          </w:tcPr>
          <w:p w14:paraId="3D5E635A" w14:textId="77777777" w:rsidR="00911BF6" w:rsidRPr="00A16DBA"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A16DBA">
              <w:rPr>
                <w:rFonts w:ascii="Cambria" w:eastAsia="Times New Roman" w:hAnsi="Cambria" w:cs="Times New Roman"/>
                <w:color w:val="000000"/>
                <w:sz w:val="20"/>
                <w:szCs w:val="20"/>
              </w:rPr>
              <w:t>26.1.4</w:t>
            </w:r>
          </w:p>
          <w:p w14:paraId="69165B9E" w14:textId="77777777" w:rsidR="00911BF6" w:rsidRPr="00A16DBA"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roofErr w:type="gramStart"/>
            <w:r w:rsidRPr="00A16DBA">
              <w:rPr>
                <w:rFonts w:ascii="Cambria" w:eastAsia="Times New Roman" w:hAnsi="Cambria" w:cs="Times New Roman"/>
                <w:color w:val="000000"/>
                <w:sz w:val="20"/>
                <w:szCs w:val="20"/>
              </w:rPr>
              <w:t>26.1.2  (</w:t>
            </w:r>
            <w:proofErr w:type="gramEnd"/>
            <w:r w:rsidRPr="00A16DBA">
              <w:rPr>
                <w:rFonts w:ascii="Cambria" w:eastAsia="Times New Roman" w:hAnsi="Cambria" w:cs="Times New Roman"/>
                <w:color w:val="000000"/>
                <w:sz w:val="20"/>
                <w:szCs w:val="20"/>
              </w:rPr>
              <w:t>new)</w:t>
            </w:r>
          </w:p>
          <w:p w14:paraId="19C5BA21" w14:textId="77777777" w:rsidR="00911BF6" w:rsidRPr="00A16DBA"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roofErr w:type="gramStart"/>
            <w:r w:rsidRPr="00A16DBA">
              <w:rPr>
                <w:rFonts w:ascii="Cambria" w:eastAsia="Times New Roman" w:hAnsi="Cambria" w:cs="Times New Roman"/>
                <w:color w:val="000000"/>
                <w:sz w:val="20"/>
                <w:szCs w:val="20"/>
              </w:rPr>
              <w:t>26.2  (</w:t>
            </w:r>
            <w:proofErr w:type="gramEnd"/>
            <w:r w:rsidRPr="00A16DBA">
              <w:rPr>
                <w:rFonts w:ascii="Cambria" w:eastAsia="Times New Roman" w:hAnsi="Cambria" w:cs="Times New Roman"/>
                <w:color w:val="000000"/>
                <w:sz w:val="20"/>
                <w:szCs w:val="20"/>
              </w:rPr>
              <w:t>new)</w:t>
            </w:r>
          </w:p>
          <w:p w14:paraId="518255E2" w14:textId="77777777" w:rsidR="00911BF6" w:rsidRPr="00A16DBA"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A16DBA">
              <w:rPr>
                <w:rFonts w:ascii="Cambria" w:eastAsia="Times New Roman" w:hAnsi="Cambria" w:cs="Times New Roman"/>
                <w:color w:val="000000"/>
                <w:sz w:val="20"/>
                <w:szCs w:val="20"/>
              </w:rPr>
              <w:t xml:space="preserve">26.4 </w:t>
            </w:r>
          </w:p>
          <w:p w14:paraId="1025AD66" w14:textId="77777777" w:rsidR="00911BF6" w:rsidRPr="00A16DBA"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A16DBA">
              <w:rPr>
                <w:rFonts w:ascii="Cambria" w:eastAsia="Times New Roman" w:hAnsi="Cambria" w:cs="Times New Roman"/>
                <w:color w:val="000000"/>
                <w:sz w:val="20"/>
                <w:szCs w:val="20"/>
              </w:rPr>
              <w:t>Others</w:t>
            </w:r>
          </w:p>
        </w:tc>
        <w:tc>
          <w:tcPr>
            <w:tcW w:w="4860" w:type="dxa"/>
          </w:tcPr>
          <w:p w14:paraId="1079E3EB" w14:textId="77777777" w:rsidR="00911BF6" w:rsidRPr="00A16DBA"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A16DBA">
              <w:rPr>
                <w:rFonts w:ascii="Cambria" w:eastAsia="Times New Roman" w:hAnsi="Cambria" w:cs="Times New Roman"/>
                <w:color w:val="000000"/>
                <w:sz w:val="20"/>
                <w:szCs w:val="20"/>
              </w:rPr>
              <w:t xml:space="preserve">Correction of date deadlines in </w:t>
            </w:r>
            <w:proofErr w:type="gramStart"/>
            <w:r w:rsidRPr="00A16DBA">
              <w:rPr>
                <w:rFonts w:ascii="Cambria" w:eastAsia="Times New Roman" w:hAnsi="Cambria" w:cs="Times New Roman"/>
                <w:color w:val="000000"/>
                <w:sz w:val="20"/>
                <w:szCs w:val="20"/>
              </w:rPr>
              <w:t>Nominations;</w:t>
            </w:r>
            <w:proofErr w:type="gramEnd"/>
            <w:r w:rsidRPr="00A16DBA">
              <w:rPr>
                <w:rFonts w:ascii="Cambria" w:eastAsia="Times New Roman" w:hAnsi="Cambria" w:cs="Times New Roman"/>
                <w:color w:val="000000"/>
                <w:sz w:val="20"/>
                <w:szCs w:val="20"/>
              </w:rPr>
              <w:t xml:space="preserve"> </w:t>
            </w:r>
          </w:p>
          <w:p w14:paraId="2F297B40" w14:textId="77777777" w:rsidR="00911BF6" w:rsidRPr="00A16DBA"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A16DBA">
              <w:rPr>
                <w:rFonts w:ascii="Cambria" w:eastAsia="Times New Roman" w:hAnsi="Cambria" w:cs="Times New Roman"/>
                <w:color w:val="000000"/>
                <w:sz w:val="20"/>
                <w:szCs w:val="20"/>
              </w:rPr>
              <w:t xml:space="preserve">Added IMX Individual Champion award, </w:t>
            </w:r>
          </w:p>
          <w:p w14:paraId="656A07A9" w14:textId="77777777" w:rsidR="00911BF6" w:rsidRPr="00A16DBA"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A16DBA">
              <w:rPr>
                <w:rFonts w:ascii="Cambria" w:eastAsia="Times New Roman" w:hAnsi="Cambria" w:cs="Times New Roman"/>
                <w:color w:val="000000"/>
                <w:sz w:val="20"/>
                <w:szCs w:val="20"/>
              </w:rPr>
              <w:t xml:space="preserve">Added Virtual Club Team Championship </w:t>
            </w:r>
            <w:proofErr w:type="gramStart"/>
            <w:r w:rsidRPr="00A16DBA">
              <w:rPr>
                <w:rFonts w:ascii="Cambria" w:eastAsia="Times New Roman" w:hAnsi="Cambria" w:cs="Times New Roman"/>
                <w:color w:val="000000"/>
                <w:sz w:val="20"/>
                <w:szCs w:val="20"/>
              </w:rPr>
              <w:t>Award;</w:t>
            </w:r>
            <w:proofErr w:type="gramEnd"/>
            <w:r w:rsidRPr="00A16DBA">
              <w:rPr>
                <w:rFonts w:ascii="Cambria" w:eastAsia="Times New Roman" w:hAnsi="Cambria" w:cs="Times New Roman"/>
                <w:color w:val="000000"/>
                <w:sz w:val="20"/>
                <w:szCs w:val="20"/>
              </w:rPr>
              <w:t xml:space="preserve"> </w:t>
            </w:r>
          </w:p>
          <w:p w14:paraId="2FB4CE30" w14:textId="77777777" w:rsidR="00911BF6" w:rsidRPr="00A16DBA"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A16DBA">
              <w:rPr>
                <w:rFonts w:ascii="Cambria" w:eastAsia="Times New Roman" w:hAnsi="Cambria" w:cs="Times New Roman"/>
                <w:color w:val="000000"/>
                <w:sz w:val="20"/>
                <w:szCs w:val="20"/>
              </w:rPr>
              <w:t>Revised to provide nomination info and deadline</w:t>
            </w:r>
          </w:p>
          <w:p w14:paraId="4656E194" w14:textId="77777777" w:rsidR="00911BF6" w:rsidRPr="00A16DBA"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A16DBA">
              <w:rPr>
                <w:rFonts w:ascii="Cambria" w:eastAsia="Times New Roman" w:hAnsi="Cambria" w:cs="Times New Roman"/>
                <w:color w:val="000000"/>
                <w:sz w:val="20"/>
                <w:szCs w:val="20"/>
              </w:rPr>
              <w:t>Many other minor corrections</w:t>
            </w:r>
          </w:p>
        </w:tc>
      </w:tr>
      <w:tr w:rsidR="00911BF6" w:rsidRPr="00A16DBA" w14:paraId="0F817CE2" w14:textId="77777777" w:rsidTr="008451BB">
        <w:tc>
          <w:tcPr>
            <w:tcW w:w="2214" w:type="dxa"/>
          </w:tcPr>
          <w:p w14:paraId="646F802E" w14:textId="77777777" w:rsidR="00911BF6" w:rsidRPr="00A16DBA"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A16DBA">
              <w:rPr>
                <w:rFonts w:ascii="Cambria" w:eastAsia="Times New Roman" w:hAnsi="Cambria" w:cs="Times New Roman"/>
                <w:color w:val="000000"/>
                <w:sz w:val="20"/>
                <w:szCs w:val="20"/>
              </w:rPr>
              <w:lastRenderedPageBreak/>
              <w:t>April 26, 2019</w:t>
            </w:r>
          </w:p>
        </w:tc>
        <w:tc>
          <w:tcPr>
            <w:tcW w:w="2214" w:type="dxa"/>
          </w:tcPr>
          <w:p w14:paraId="24955ACD" w14:textId="77777777" w:rsidR="00911BF6" w:rsidRPr="00A16DBA"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A16DBA">
              <w:rPr>
                <w:rFonts w:ascii="Cambria" w:eastAsia="Times New Roman" w:hAnsi="Cambria" w:cs="Times New Roman"/>
                <w:color w:val="000000"/>
                <w:sz w:val="20"/>
                <w:szCs w:val="20"/>
              </w:rPr>
              <w:t>26.1</w:t>
            </w:r>
          </w:p>
          <w:p w14:paraId="10C92824" w14:textId="77777777" w:rsidR="00911BF6" w:rsidRPr="00A16DBA"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A16DBA">
              <w:rPr>
                <w:rFonts w:ascii="Cambria" w:eastAsia="Times New Roman" w:hAnsi="Cambria" w:cs="Times New Roman"/>
                <w:color w:val="000000"/>
                <w:sz w:val="20"/>
                <w:szCs w:val="20"/>
              </w:rPr>
              <w:t>26.1.4</w:t>
            </w:r>
          </w:p>
          <w:p w14:paraId="1015B35D" w14:textId="77777777" w:rsidR="00911BF6" w:rsidRPr="00A16DBA"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2B8EB8CC" w14:textId="77777777" w:rsidR="00911BF6" w:rsidRPr="00A16DBA"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A16DBA">
              <w:rPr>
                <w:rFonts w:ascii="Cambria" w:eastAsia="Times New Roman" w:hAnsi="Cambria" w:cs="Times New Roman"/>
                <w:color w:val="000000"/>
                <w:sz w:val="20"/>
                <w:szCs w:val="20"/>
              </w:rPr>
              <w:t>26.1.5</w:t>
            </w:r>
          </w:p>
        </w:tc>
        <w:tc>
          <w:tcPr>
            <w:tcW w:w="4860" w:type="dxa"/>
          </w:tcPr>
          <w:p w14:paraId="1D5444ED" w14:textId="77777777" w:rsidR="00911BF6" w:rsidRPr="00A16DBA"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A16DBA">
              <w:rPr>
                <w:rFonts w:ascii="Cambria" w:eastAsia="Times New Roman" w:hAnsi="Cambria" w:cs="Times New Roman"/>
                <w:color w:val="000000"/>
                <w:sz w:val="20"/>
                <w:szCs w:val="20"/>
              </w:rPr>
              <w:t>Added Open Water Swimmer of the Year</w:t>
            </w:r>
          </w:p>
          <w:p w14:paraId="44E4F145" w14:textId="77777777" w:rsidR="00911BF6" w:rsidRPr="00A16DBA"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A16DBA">
              <w:rPr>
                <w:rFonts w:ascii="Cambria" w:eastAsia="Times New Roman" w:hAnsi="Cambria" w:cs="Times New Roman"/>
                <w:color w:val="000000"/>
                <w:sz w:val="20"/>
                <w:szCs w:val="20"/>
              </w:rPr>
              <w:t xml:space="preserve">Modified criteria for Automatic Nominations and nominee finalists </w:t>
            </w:r>
          </w:p>
          <w:p w14:paraId="1E08AE3F" w14:textId="77777777" w:rsidR="00911BF6" w:rsidRPr="00A16DBA"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A16DBA">
              <w:rPr>
                <w:rFonts w:ascii="Cambria" w:eastAsia="Times New Roman" w:hAnsi="Cambria" w:cs="Times New Roman"/>
                <w:color w:val="000000"/>
                <w:sz w:val="20"/>
                <w:szCs w:val="20"/>
              </w:rPr>
              <w:t>Correction to Athlete of the Year award voting</w:t>
            </w:r>
          </w:p>
          <w:p w14:paraId="4E1179FB" w14:textId="77777777" w:rsidR="00911BF6" w:rsidRPr="00A16DBA"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A16DBA">
              <w:rPr>
                <w:rFonts w:ascii="Cambria" w:eastAsia="Times New Roman" w:hAnsi="Cambria" w:cs="Times New Roman"/>
                <w:color w:val="000000"/>
                <w:sz w:val="20"/>
                <w:szCs w:val="20"/>
              </w:rPr>
              <w:t xml:space="preserve">Added Board of Directors to </w:t>
            </w:r>
            <w:proofErr w:type="gramStart"/>
            <w:r w:rsidRPr="00A16DBA">
              <w:rPr>
                <w:rFonts w:ascii="Cambria" w:eastAsia="Times New Roman" w:hAnsi="Cambria" w:cs="Times New Roman"/>
                <w:color w:val="000000"/>
                <w:sz w:val="20"/>
                <w:szCs w:val="20"/>
              </w:rPr>
              <w:t>voting</w:t>
            </w:r>
            <w:proofErr w:type="gramEnd"/>
            <w:r w:rsidRPr="00A16DBA">
              <w:rPr>
                <w:rFonts w:ascii="Cambria" w:eastAsia="Times New Roman" w:hAnsi="Cambria" w:cs="Times New Roman"/>
                <w:color w:val="000000"/>
                <w:sz w:val="20"/>
                <w:szCs w:val="20"/>
              </w:rPr>
              <w:t xml:space="preserve"> for all Athlete, and Coach awards in Section 26.1, and the ConocoPhillips 66 Outstanding Service Award in Section 26.4</w:t>
            </w:r>
          </w:p>
        </w:tc>
      </w:tr>
      <w:tr w:rsidR="00911BF6" w:rsidRPr="00A16DBA" w14:paraId="0928AF1A" w14:textId="77777777" w:rsidTr="008451BB">
        <w:tc>
          <w:tcPr>
            <w:tcW w:w="2214" w:type="dxa"/>
          </w:tcPr>
          <w:p w14:paraId="75A0B6C0" w14:textId="77777777" w:rsidR="00911BF6" w:rsidRPr="00A16DBA"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A16DBA">
              <w:rPr>
                <w:rFonts w:ascii="Cambria" w:eastAsia="Times New Roman" w:hAnsi="Cambria" w:cs="Times New Roman"/>
                <w:color w:val="000000"/>
                <w:sz w:val="20"/>
                <w:szCs w:val="20"/>
              </w:rPr>
              <w:t>October 25, 2022</w:t>
            </w:r>
          </w:p>
        </w:tc>
        <w:tc>
          <w:tcPr>
            <w:tcW w:w="2214" w:type="dxa"/>
          </w:tcPr>
          <w:p w14:paraId="318FDCFC" w14:textId="77777777" w:rsidR="00911BF6" w:rsidRPr="00A16DBA"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A16DBA">
              <w:rPr>
                <w:rFonts w:ascii="Cambria" w:eastAsia="Times New Roman" w:hAnsi="Cambria" w:cs="Times New Roman"/>
                <w:color w:val="000000"/>
                <w:sz w:val="20"/>
                <w:szCs w:val="20"/>
              </w:rPr>
              <w:t>26.1.1</w:t>
            </w:r>
          </w:p>
          <w:p w14:paraId="771D857D" w14:textId="77777777" w:rsidR="00911BF6" w:rsidRPr="00A16DBA"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A16DBA">
              <w:rPr>
                <w:rFonts w:ascii="Cambria" w:eastAsia="Times New Roman" w:hAnsi="Cambria" w:cs="Times New Roman"/>
                <w:color w:val="000000"/>
                <w:sz w:val="20"/>
                <w:szCs w:val="20"/>
              </w:rPr>
              <w:t>26.1.4</w:t>
            </w:r>
          </w:p>
          <w:p w14:paraId="4296F35D" w14:textId="77777777" w:rsidR="00911BF6" w:rsidRPr="00A16DBA"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34030071" w14:textId="77777777" w:rsidR="00911BF6" w:rsidRPr="00A16DBA"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7234B7BA" w14:textId="77777777" w:rsidR="00911BF6" w:rsidRPr="00A16DBA"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A16DBA">
              <w:rPr>
                <w:rFonts w:ascii="Cambria" w:eastAsia="Times New Roman" w:hAnsi="Cambria" w:cs="Times New Roman"/>
                <w:color w:val="000000"/>
                <w:sz w:val="20"/>
                <w:szCs w:val="20"/>
              </w:rPr>
              <w:t>26.1.5 A.</w:t>
            </w:r>
          </w:p>
        </w:tc>
        <w:tc>
          <w:tcPr>
            <w:tcW w:w="4860" w:type="dxa"/>
          </w:tcPr>
          <w:p w14:paraId="6B79621D" w14:textId="77777777" w:rsidR="00911BF6" w:rsidRPr="00A16DBA"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A16DBA">
              <w:rPr>
                <w:rFonts w:ascii="Cambria" w:eastAsia="Times New Roman" w:hAnsi="Cambria" w:cs="Times New Roman"/>
                <w:color w:val="000000"/>
                <w:sz w:val="20"/>
                <w:szCs w:val="20"/>
              </w:rPr>
              <w:t>Clarify Athlete of the Year awards for LC/SC seasons</w:t>
            </w:r>
          </w:p>
          <w:p w14:paraId="2AB5E301" w14:textId="77777777" w:rsidR="00911BF6" w:rsidRPr="00A16DBA"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A16DBA">
              <w:rPr>
                <w:rFonts w:ascii="Cambria" w:eastAsia="Times New Roman" w:hAnsi="Cambria" w:cs="Times New Roman"/>
                <w:color w:val="000000"/>
                <w:sz w:val="20"/>
                <w:szCs w:val="20"/>
              </w:rPr>
              <w:t>Add “8 and Under” and “15 and Over” categories, revise write-in nomination deadline to 3/31, and add deadline for Swimmer and Coach of the Year finalists to 4/15</w:t>
            </w:r>
          </w:p>
          <w:p w14:paraId="1ED26991" w14:textId="77777777" w:rsidR="00911BF6" w:rsidRPr="00A16DBA"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A16DBA">
              <w:rPr>
                <w:rFonts w:ascii="Cambria" w:eastAsia="Times New Roman" w:hAnsi="Cambria" w:cs="Times New Roman"/>
                <w:color w:val="000000"/>
                <w:sz w:val="20"/>
                <w:szCs w:val="20"/>
              </w:rPr>
              <w:t xml:space="preserve">Revise voting process to reflect nominees selected annually based on meets between 4/1 and 3/31 </w:t>
            </w:r>
          </w:p>
        </w:tc>
      </w:tr>
      <w:tr w:rsidR="00911BF6" w:rsidRPr="00A16DBA" w14:paraId="3668AEEA" w14:textId="77777777" w:rsidTr="008451BB">
        <w:tc>
          <w:tcPr>
            <w:tcW w:w="2214" w:type="dxa"/>
          </w:tcPr>
          <w:p w14:paraId="78D24099" w14:textId="77777777" w:rsidR="00911BF6" w:rsidRPr="00A16DBA"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A16DBA">
              <w:rPr>
                <w:rFonts w:ascii="Cambria" w:eastAsia="Times New Roman" w:hAnsi="Cambria" w:cs="Times New Roman"/>
                <w:color w:val="000000"/>
                <w:sz w:val="20"/>
                <w:szCs w:val="20"/>
              </w:rPr>
              <w:t>March 28, 2023</w:t>
            </w:r>
          </w:p>
        </w:tc>
        <w:tc>
          <w:tcPr>
            <w:tcW w:w="2214" w:type="dxa"/>
          </w:tcPr>
          <w:p w14:paraId="35052AB7" w14:textId="77777777" w:rsidR="00911BF6" w:rsidRPr="00A16DBA"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A16DBA">
              <w:rPr>
                <w:rFonts w:ascii="Cambria" w:eastAsia="Times New Roman" w:hAnsi="Cambria" w:cs="Times New Roman"/>
                <w:color w:val="000000"/>
                <w:sz w:val="20"/>
                <w:szCs w:val="20"/>
              </w:rPr>
              <w:t>26.1.4 B.</w:t>
            </w:r>
          </w:p>
        </w:tc>
        <w:tc>
          <w:tcPr>
            <w:tcW w:w="4860" w:type="dxa"/>
          </w:tcPr>
          <w:p w14:paraId="22446F25" w14:textId="77777777" w:rsidR="00911BF6" w:rsidRPr="00A16DBA"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A16DBA">
              <w:rPr>
                <w:rFonts w:ascii="Cambria" w:eastAsia="Times New Roman" w:hAnsi="Cambria" w:cs="Times New Roman"/>
                <w:color w:val="000000"/>
                <w:sz w:val="20"/>
                <w:szCs w:val="20"/>
              </w:rPr>
              <w:t xml:space="preserve">Amended the title from "Disability Swimmers/ Coaches" to "Disability Achievement", </w:t>
            </w:r>
            <w:proofErr w:type="gramStart"/>
            <w:r w:rsidRPr="00A16DBA">
              <w:rPr>
                <w:rFonts w:ascii="Cambria" w:eastAsia="Times New Roman" w:hAnsi="Cambria" w:cs="Times New Roman"/>
                <w:color w:val="000000"/>
                <w:sz w:val="20"/>
                <w:szCs w:val="20"/>
              </w:rPr>
              <w:t>so as to</w:t>
            </w:r>
            <w:proofErr w:type="gramEnd"/>
            <w:r w:rsidRPr="00A16DBA">
              <w:rPr>
                <w:rFonts w:ascii="Cambria" w:eastAsia="Times New Roman" w:hAnsi="Cambria" w:cs="Times New Roman"/>
                <w:color w:val="000000"/>
                <w:sz w:val="20"/>
                <w:szCs w:val="20"/>
              </w:rPr>
              <w:t xml:space="preserve"> expand eligibility to other volunteers.</w:t>
            </w:r>
          </w:p>
        </w:tc>
      </w:tr>
      <w:tr w:rsidR="00911BF6" w:rsidRPr="00A16DBA" w14:paraId="5E6E906E" w14:textId="77777777" w:rsidTr="008451BB">
        <w:tc>
          <w:tcPr>
            <w:tcW w:w="2214" w:type="dxa"/>
          </w:tcPr>
          <w:p w14:paraId="690B23FE" w14:textId="77777777" w:rsidR="00911BF6" w:rsidRPr="00A16DBA"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Pr>
                <w:rFonts w:ascii="Cambria" w:eastAsia="Times New Roman" w:hAnsi="Cambria" w:cs="Times New Roman"/>
                <w:color w:val="000000"/>
                <w:sz w:val="20"/>
                <w:szCs w:val="20"/>
              </w:rPr>
              <w:t>March 25, 2025</w:t>
            </w:r>
          </w:p>
        </w:tc>
        <w:tc>
          <w:tcPr>
            <w:tcW w:w="2214" w:type="dxa"/>
          </w:tcPr>
          <w:p w14:paraId="6B70B112" w14:textId="77777777" w:rsidR="00911BF6" w:rsidRPr="00A16DBA"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Pr>
                <w:rFonts w:ascii="Cambria" w:eastAsia="Times New Roman" w:hAnsi="Cambria" w:cs="Times New Roman"/>
                <w:color w:val="000000"/>
                <w:sz w:val="20"/>
                <w:szCs w:val="20"/>
              </w:rPr>
              <w:t>26.1.1 F.</w:t>
            </w:r>
          </w:p>
        </w:tc>
        <w:tc>
          <w:tcPr>
            <w:tcW w:w="4860" w:type="dxa"/>
          </w:tcPr>
          <w:p w14:paraId="5D45EBA9" w14:textId="77777777" w:rsidR="00911BF6" w:rsidRPr="00A16DBA" w:rsidRDefault="00911BF6" w:rsidP="008451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Pr>
                <w:rFonts w:ascii="Cambria" w:eastAsia="Times New Roman" w:hAnsi="Cambria" w:cs="Times New Roman"/>
                <w:color w:val="000000"/>
                <w:sz w:val="20"/>
                <w:szCs w:val="20"/>
              </w:rPr>
              <w:t>Add the term “Female and Male”</w:t>
            </w:r>
          </w:p>
        </w:tc>
      </w:tr>
      <w:tr w:rsidR="001831A9" w:rsidRPr="00A16DBA" w14:paraId="1B41356C" w14:textId="77777777" w:rsidTr="008451BB">
        <w:tc>
          <w:tcPr>
            <w:tcW w:w="2214" w:type="dxa"/>
          </w:tcPr>
          <w:p w14:paraId="60B628DF" w14:textId="6A1ED97A" w:rsidR="001831A9" w:rsidRDefault="001831A9" w:rsidP="001831A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Pr>
                <w:rFonts w:ascii="Cambria" w:eastAsia="Times New Roman" w:hAnsi="Cambria" w:cs="Times New Roman"/>
                <w:color w:val="000000"/>
                <w:sz w:val="20"/>
                <w:szCs w:val="20"/>
              </w:rPr>
              <w:t>April 2</w:t>
            </w:r>
            <w:r w:rsidR="008A5017">
              <w:rPr>
                <w:rFonts w:ascii="Cambria" w:eastAsia="Times New Roman" w:hAnsi="Cambria" w:cs="Times New Roman"/>
                <w:color w:val="000000"/>
                <w:sz w:val="20"/>
                <w:szCs w:val="20"/>
              </w:rPr>
              <w:t>5</w:t>
            </w:r>
            <w:r>
              <w:rPr>
                <w:rFonts w:ascii="Cambria" w:eastAsia="Times New Roman" w:hAnsi="Cambria" w:cs="Times New Roman"/>
                <w:color w:val="000000"/>
                <w:sz w:val="20"/>
                <w:szCs w:val="20"/>
              </w:rPr>
              <w:t>, 2025</w:t>
            </w:r>
          </w:p>
        </w:tc>
        <w:tc>
          <w:tcPr>
            <w:tcW w:w="2214" w:type="dxa"/>
          </w:tcPr>
          <w:p w14:paraId="5D5FC46D" w14:textId="77777777" w:rsidR="001831A9" w:rsidRDefault="001831A9" w:rsidP="001831A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Pr>
                <w:rFonts w:ascii="Cambria" w:eastAsia="Times New Roman" w:hAnsi="Cambria" w:cs="Times New Roman"/>
                <w:color w:val="000000"/>
                <w:sz w:val="20"/>
                <w:szCs w:val="20"/>
              </w:rPr>
              <w:t>26.1.5</w:t>
            </w:r>
          </w:p>
          <w:p w14:paraId="280DFCD7" w14:textId="77777777" w:rsidR="008A5017" w:rsidRDefault="008A5017" w:rsidP="001831A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0AADB863" w14:textId="77777777" w:rsidR="008A5017" w:rsidRDefault="008A5017" w:rsidP="001831A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474AD83D" w14:textId="6C4AC1DA" w:rsidR="008A5017" w:rsidRDefault="008A5017" w:rsidP="001831A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Pr>
                <w:rFonts w:ascii="Cambria" w:eastAsia="Times New Roman" w:hAnsi="Cambria" w:cs="Times New Roman"/>
                <w:color w:val="000000"/>
                <w:sz w:val="20"/>
                <w:szCs w:val="20"/>
              </w:rPr>
              <w:t>26.6</w:t>
            </w:r>
          </w:p>
        </w:tc>
        <w:tc>
          <w:tcPr>
            <w:tcW w:w="4860" w:type="dxa"/>
          </w:tcPr>
          <w:p w14:paraId="069947FD" w14:textId="77777777" w:rsidR="001831A9" w:rsidRDefault="001831A9" w:rsidP="001831A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E557AB">
              <w:rPr>
                <w:rFonts w:ascii="Cambria" w:eastAsia="Times New Roman" w:hAnsi="Cambria" w:cs="Times New Roman"/>
                <w:color w:val="000000"/>
                <w:sz w:val="20"/>
                <w:szCs w:val="20"/>
              </w:rPr>
              <w:t>Amend to clarify that "Open Water Swimmer of the Year" awards are selected by the LSC Open Water Coordinator</w:t>
            </w:r>
          </w:p>
          <w:p w14:paraId="1D568536" w14:textId="767F3DA7" w:rsidR="008A5017" w:rsidRDefault="008A5017" w:rsidP="001831A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Pr>
                <w:rFonts w:ascii="Cambria" w:eastAsia="Times New Roman" w:hAnsi="Cambria" w:cs="Times New Roman"/>
                <w:color w:val="000000"/>
                <w:sz w:val="20"/>
                <w:szCs w:val="20"/>
              </w:rPr>
              <w:t>Establish policies for selection of Wisconsin Swimming Hall of Fame awards.</w:t>
            </w:r>
          </w:p>
        </w:tc>
      </w:tr>
    </w:tbl>
    <w:p w14:paraId="0CB5926F" w14:textId="77777777" w:rsidR="00911BF6" w:rsidRPr="002B64BE" w:rsidRDefault="00911BF6" w:rsidP="008E0F1A">
      <w:pPr>
        <w:rPr>
          <w:color w:val="000000" w:themeColor="text1"/>
        </w:rPr>
      </w:pPr>
    </w:p>
    <w:bookmarkEnd w:id="54"/>
    <w:p w14:paraId="23914EF8" w14:textId="77777777" w:rsidR="008F3E4E" w:rsidRPr="002B64BE" w:rsidRDefault="008F3E4E" w:rsidP="00163F4E">
      <w:pPr>
        <w:pageBreakBefore/>
        <w:rPr>
          <w:b/>
          <w:color w:val="000000" w:themeColor="text1"/>
          <w:sz w:val="28"/>
          <w:szCs w:val="28"/>
        </w:rPr>
      </w:pPr>
      <w:r w:rsidRPr="002B64BE">
        <w:rPr>
          <w:noProof/>
          <w:color w:val="000000" w:themeColor="text1"/>
        </w:rPr>
        <w:lastRenderedPageBreak/>
        <w:drawing>
          <wp:anchor distT="0" distB="0" distL="114300" distR="114300" simplePos="0" relativeHeight="251626496" behindDoc="0" locked="0" layoutInCell="1" allowOverlap="1" wp14:anchorId="753C184F" wp14:editId="64E82303">
            <wp:simplePos x="0" y="0"/>
            <wp:positionH relativeFrom="column">
              <wp:posOffset>5063433</wp:posOffset>
            </wp:positionH>
            <wp:positionV relativeFrom="paragraph">
              <wp:posOffset>-569707</wp:posOffset>
            </wp:positionV>
            <wp:extent cx="1161435" cy="1028700"/>
            <wp:effectExtent l="0" t="0" r="635"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8"/>
                    <a:stretch>
                      <a:fillRect/>
                    </a:stretch>
                  </pic:blipFill>
                  <pic:spPr bwMode="auto">
                    <a:xfrm>
                      <a:off x="0" y="0"/>
                      <a:ext cx="1161435" cy="1028700"/>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2B64BE">
        <w:rPr>
          <w:b/>
          <w:color w:val="000000" w:themeColor="text1"/>
          <w:sz w:val="28"/>
          <w:szCs w:val="28"/>
        </w:rPr>
        <w:t>Policy &amp; Procedures Manual</w:t>
      </w:r>
    </w:p>
    <w:p w14:paraId="4D4C2513" w14:textId="4EE410F5" w:rsidR="008F3E4E" w:rsidRPr="002B64BE" w:rsidRDefault="008F3E4E" w:rsidP="008F3E4E">
      <w:pPr>
        <w:rPr>
          <w:color w:val="000000" w:themeColor="text1"/>
        </w:rPr>
      </w:pPr>
      <w:r w:rsidRPr="002B64BE">
        <w:rPr>
          <w:b/>
          <w:color w:val="000000" w:themeColor="text1"/>
        </w:rPr>
        <w:t>Wisconsin Swimming, Inc.</w:t>
      </w:r>
    </w:p>
    <w:p w14:paraId="7D372E01" w14:textId="4A0D0F5D" w:rsidR="008F3E4E" w:rsidRPr="002B64BE" w:rsidRDefault="008F3E4E" w:rsidP="0098639E">
      <w:pPr>
        <w:pStyle w:val="Heading1"/>
        <w:rPr>
          <w:rFonts w:asciiTheme="minorHAnsi" w:hAnsiTheme="minorHAnsi"/>
          <w:color w:val="000000" w:themeColor="text1"/>
          <w:sz w:val="24"/>
          <w:szCs w:val="24"/>
        </w:rPr>
      </w:pPr>
      <w:bookmarkStart w:id="56" w:name="_Toc197674841"/>
      <w:r w:rsidRPr="002B64BE">
        <w:rPr>
          <w:rFonts w:asciiTheme="minorHAnsi" w:hAnsiTheme="minorHAnsi"/>
          <w:color w:val="000000" w:themeColor="text1"/>
          <w:sz w:val="24"/>
          <w:szCs w:val="24"/>
        </w:rPr>
        <w:t>Policy 27: LSC Photography Policy</w:t>
      </w:r>
      <w:bookmarkEnd w:id="56"/>
    </w:p>
    <w:p w14:paraId="48ECCFFA" w14:textId="77777777" w:rsidR="008F3E4E" w:rsidRPr="002B64BE" w:rsidRDefault="008F3E4E" w:rsidP="008F3E4E">
      <w:pPr>
        <w:tabs>
          <w:tab w:val="left" w:pos="3446"/>
        </w:tabs>
        <w:rPr>
          <w:color w:val="000000" w:themeColor="text1"/>
        </w:rPr>
      </w:pPr>
    </w:p>
    <w:p w14:paraId="3FF38E26" w14:textId="059521F0" w:rsidR="008F3E4E" w:rsidRPr="002B64BE" w:rsidRDefault="008F3E4E" w:rsidP="008F3E4E">
      <w:pPr>
        <w:rPr>
          <w:i/>
          <w:color w:val="000000" w:themeColor="text1"/>
        </w:rPr>
      </w:pPr>
      <w:r w:rsidRPr="002B64BE">
        <w:rPr>
          <w:color w:val="000000" w:themeColor="text1"/>
        </w:rPr>
        <w:t>Effective Date</w:t>
      </w:r>
      <w:r w:rsidR="00C138AB" w:rsidRPr="002B64BE">
        <w:rPr>
          <w:color w:val="000000" w:themeColor="text1"/>
        </w:rPr>
        <w:t xml:space="preserve">: </w:t>
      </w:r>
      <w:r w:rsidR="00C138AB" w:rsidRPr="002B64BE">
        <w:rPr>
          <w:i/>
          <w:color w:val="000000" w:themeColor="text1"/>
        </w:rPr>
        <w:t>April 25, 2015</w:t>
      </w:r>
      <w:r w:rsidRPr="002B64BE">
        <w:rPr>
          <w:color w:val="000000" w:themeColor="text1"/>
        </w:rPr>
        <w:br/>
        <w:t xml:space="preserve">Last Revision Date: </w:t>
      </w:r>
      <w:r w:rsidRPr="002B64BE">
        <w:rPr>
          <w:i/>
          <w:color w:val="000000" w:themeColor="text1"/>
        </w:rPr>
        <w:t>N/A</w:t>
      </w:r>
    </w:p>
    <w:p w14:paraId="7DA129F5" w14:textId="77777777" w:rsidR="008F3E4E" w:rsidRPr="002B64BE" w:rsidRDefault="008F3E4E" w:rsidP="008F3E4E">
      <w:pPr>
        <w:rPr>
          <w:color w:val="000000" w:themeColor="text1"/>
        </w:rPr>
      </w:pPr>
    </w:p>
    <w:p w14:paraId="11B47234" w14:textId="2E2EAA6B" w:rsidR="008F3E4E" w:rsidRPr="002B64BE" w:rsidRDefault="008F3E4E" w:rsidP="008F3E4E">
      <w:pPr>
        <w:rPr>
          <w:rFonts w:cs="Times New Roman"/>
          <w:i/>
          <w:color w:val="000000" w:themeColor="text1"/>
        </w:rPr>
      </w:pPr>
      <w:r w:rsidRPr="002B64BE">
        <w:rPr>
          <w:b/>
          <w:i/>
          <w:color w:val="000000" w:themeColor="text1"/>
        </w:rPr>
        <w:t xml:space="preserve">Scope: </w:t>
      </w:r>
      <w:r w:rsidRPr="002B64BE">
        <w:rPr>
          <w:rFonts w:cs="Times New Roman"/>
          <w:i/>
          <w:color w:val="000000" w:themeColor="text1"/>
        </w:rPr>
        <w:t>The scope of this policy is to establish guidelines for the posting of photographs of athletes on the Wisconsin Swimming website or other social media platforms or that may go to the press.</w:t>
      </w:r>
    </w:p>
    <w:p w14:paraId="528DF541" w14:textId="77777777" w:rsidR="008F3E4E" w:rsidRPr="002B64BE" w:rsidRDefault="008F3E4E" w:rsidP="008F3E4E">
      <w:pPr>
        <w:rPr>
          <w:i/>
          <w:color w:val="000000" w:themeColor="text1"/>
        </w:rPr>
      </w:pPr>
    </w:p>
    <w:p w14:paraId="2B069994" w14:textId="5E52FF1B" w:rsidR="008F3E4E" w:rsidRPr="002B64BE" w:rsidRDefault="008F3E4E" w:rsidP="00700EC1">
      <w:pPr>
        <w:pStyle w:val="ListParagraph"/>
        <w:numPr>
          <w:ilvl w:val="1"/>
          <w:numId w:val="124"/>
        </w:numPr>
        <w:rPr>
          <w:b/>
          <w:color w:val="000000" w:themeColor="text1"/>
        </w:rPr>
      </w:pPr>
      <w:r w:rsidRPr="002B64BE">
        <w:rPr>
          <w:rFonts w:cs="Times New Roman"/>
          <w:b/>
          <w:color w:val="000000" w:themeColor="text1"/>
        </w:rPr>
        <w:t>General Guidelines</w:t>
      </w:r>
    </w:p>
    <w:p w14:paraId="5E1DE6E4" w14:textId="4B4A1FEF" w:rsidR="000D0C66" w:rsidRPr="002B64BE" w:rsidRDefault="008F3E4E" w:rsidP="00700EC1">
      <w:pPr>
        <w:pStyle w:val="ListParagraph"/>
        <w:numPr>
          <w:ilvl w:val="2"/>
          <w:numId w:val="124"/>
        </w:numPr>
        <w:rPr>
          <w:b/>
          <w:color w:val="000000" w:themeColor="text1"/>
        </w:rPr>
      </w:pPr>
      <w:r w:rsidRPr="002B64BE">
        <w:rPr>
          <w:color w:val="000000" w:themeColor="text1"/>
        </w:rPr>
        <w:t xml:space="preserve">Publication </w:t>
      </w:r>
      <w:r w:rsidRPr="002B64BE">
        <w:rPr>
          <w:rFonts w:cstheme="minorHAnsi"/>
          <w:color w:val="000000" w:themeColor="text1"/>
        </w:rPr>
        <w:t>on the Wisconsin Swimming website of a video or photograph of a single or small group of swimmers under 18 shall only be done with the consent of the parent/guardian.</w:t>
      </w:r>
    </w:p>
    <w:p w14:paraId="75AEBB08" w14:textId="705E7EB7" w:rsidR="008F3E4E" w:rsidRPr="002B64BE" w:rsidRDefault="008F3E4E" w:rsidP="00700EC1">
      <w:pPr>
        <w:pStyle w:val="ListParagraph"/>
        <w:numPr>
          <w:ilvl w:val="2"/>
          <w:numId w:val="124"/>
        </w:numPr>
        <w:rPr>
          <w:b/>
          <w:color w:val="000000" w:themeColor="text1"/>
        </w:rPr>
      </w:pPr>
      <w:r w:rsidRPr="002B64BE">
        <w:rPr>
          <w:rFonts w:cstheme="minorHAnsi"/>
          <w:color w:val="000000" w:themeColor="text1"/>
        </w:rPr>
        <w:t>A parent or guardian has a right to refuse to have children photographed. The exercise of this right of refusal cannot be used as grounds for refusing entry into a swimming competition. Therefore, any photo that may go to press, on a notice board or other social media platform, be it through a member of the club or official photographer, should receive parental consent before publishing/displaying the photo, preferably in writing. A suggested form allowing parents to indicate refusal of consent is attached.</w:t>
      </w:r>
    </w:p>
    <w:p w14:paraId="034B072A" w14:textId="6FA678F1" w:rsidR="008F3E4E" w:rsidRPr="002B64BE" w:rsidRDefault="008F3E4E" w:rsidP="00700EC1">
      <w:pPr>
        <w:pStyle w:val="ListParagraph"/>
        <w:numPr>
          <w:ilvl w:val="2"/>
          <w:numId w:val="124"/>
        </w:numPr>
        <w:rPr>
          <w:b/>
          <w:color w:val="000000" w:themeColor="text1"/>
        </w:rPr>
      </w:pPr>
      <w:r w:rsidRPr="002B64BE">
        <w:rPr>
          <w:rFonts w:cstheme="minorHAnsi"/>
          <w:color w:val="000000" w:themeColor="text1"/>
        </w:rPr>
        <w:t xml:space="preserve">In the case of open meets and other competitions where the host club has an official photographer present, all parents attending should be made aware of this in </w:t>
      </w:r>
      <w:proofErr w:type="gramStart"/>
      <w:r w:rsidRPr="002B64BE">
        <w:rPr>
          <w:rFonts w:cstheme="minorHAnsi"/>
          <w:color w:val="000000" w:themeColor="text1"/>
        </w:rPr>
        <w:t>meet information</w:t>
      </w:r>
      <w:proofErr w:type="gramEnd"/>
      <w:r w:rsidRPr="002B64BE">
        <w:rPr>
          <w:rFonts w:cstheme="minorHAnsi"/>
          <w:color w:val="000000" w:themeColor="text1"/>
        </w:rPr>
        <w:t>. If photos are to be published anywhere, the individual parent should be given the opportunity to withhold their consent.</w:t>
      </w:r>
    </w:p>
    <w:p w14:paraId="5A293212" w14:textId="77777777" w:rsidR="008F3E4E" w:rsidRPr="002B64BE" w:rsidRDefault="008F3E4E" w:rsidP="008F3E4E">
      <w:pPr>
        <w:pStyle w:val="ListParagraph"/>
        <w:rPr>
          <w:b/>
          <w:color w:val="000000" w:themeColor="text1"/>
        </w:rPr>
      </w:pPr>
    </w:p>
    <w:p w14:paraId="7AC1960D" w14:textId="44DEE9F7" w:rsidR="008F3E4E" w:rsidRPr="002B64BE" w:rsidRDefault="008F3E4E" w:rsidP="00700EC1">
      <w:pPr>
        <w:pStyle w:val="ListParagraph"/>
        <w:numPr>
          <w:ilvl w:val="1"/>
          <w:numId w:val="124"/>
        </w:numPr>
        <w:rPr>
          <w:b/>
          <w:color w:val="000000" w:themeColor="text1"/>
        </w:rPr>
      </w:pPr>
      <w:r w:rsidRPr="002B64BE">
        <w:rPr>
          <w:rFonts w:cstheme="minorHAnsi"/>
          <w:b/>
          <w:color w:val="000000" w:themeColor="text1"/>
        </w:rPr>
        <w:t>Standards for Photographs</w:t>
      </w:r>
    </w:p>
    <w:p w14:paraId="7972D193" w14:textId="55A7F727" w:rsidR="008F3E4E" w:rsidRPr="002B64BE" w:rsidRDefault="008F3E4E" w:rsidP="00700EC1">
      <w:pPr>
        <w:pStyle w:val="ListParagraph"/>
        <w:numPr>
          <w:ilvl w:val="2"/>
          <w:numId w:val="124"/>
        </w:numPr>
        <w:rPr>
          <w:b/>
          <w:color w:val="000000" w:themeColor="text1"/>
        </w:rPr>
      </w:pPr>
      <w:r w:rsidRPr="002B64BE">
        <w:rPr>
          <w:rFonts w:cstheme="minorHAnsi"/>
          <w:color w:val="000000" w:themeColor="text1"/>
        </w:rPr>
        <w:t xml:space="preserve">All </w:t>
      </w:r>
      <w:proofErr w:type="gramStart"/>
      <w:r w:rsidRPr="002B64BE">
        <w:rPr>
          <w:rFonts w:cstheme="minorHAnsi"/>
          <w:color w:val="000000" w:themeColor="text1"/>
        </w:rPr>
        <w:t>photographs</w:t>
      </w:r>
      <w:proofErr w:type="gramEnd"/>
      <w:r w:rsidRPr="002B64BE">
        <w:rPr>
          <w:rFonts w:cstheme="minorHAnsi"/>
          <w:color w:val="000000" w:themeColor="text1"/>
        </w:rPr>
        <w:t xml:space="preserve"> must observe generally accepted standards of decency in particular:</w:t>
      </w:r>
    </w:p>
    <w:p w14:paraId="73109789" w14:textId="09707E43" w:rsidR="00C14698" w:rsidRPr="002B64BE" w:rsidRDefault="00C14698" w:rsidP="00700EC1">
      <w:pPr>
        <w:pStyle w:val="ListParagraph"/>
        <w:numPr>
          <w:ilvl w:val="0"/>
          <w:numId w:val="125"/>
        </w:numPr>
        <w:ind w:left="1170" w:hanging="450"/>
        <w:rPr>
          <w:rFonts w:cstheme="minorHAnsi"/>
          <w:color w:val="000000" w:themeColor="text1"/>
        </w:rPr>
      </w:pPr>
      <w:r w:rsidRPr="002B64BE">
        <w:rPr>
          <w:rFonts w:cstheme="minorHAnsi"/>
          <w:color w:val="000000" w:themeColor="text1"/>
        </w:rPr>
        <w:t xml:space="preserve">Action shots should be a celebration of </w:t>
      </w:r>
      <w:proofErr w:type="gramStart"/>
      <w:r w:rsidRPr="002B64BE">
        <w:rPr>
          <w:rFonts w:cstheme="minorHAnsi"/>
          <w:color w:val="000000" w:themeColor="text1"/>
        </w:rPr>
        <w:t>the sporting</w:t>
      </w:r>
      <w:proofErr w:type="gramEnd"/>
      <w:r w:rsidRPr="002B64BE">
        <w:rPr>
          <w:rFonts w:cstheme="minorHAnsi"/>
          <w:color w:val="000000" w:themeColor="text1"/>
        </w:rPr>
        <w:t xml:space="preserve"> activity and not a sexualized image in sporting context.</w:t>
      </w:r>
    </w:p>
    <w:p w14:paraId="5B2EAFB5" w14:textId="52E08C19" w:rsidR="00C14698" w:rsidRPr="002B64BE" w:rsidRDefault="00C14698" w:rsidP="00700EC1">
      <w:pPr>
        <w:pStyle w:val="ListParagraph"/>
        <w:numPr>
          <w:ilvl w:val="0"/>
          <w:numId w:val="125"/>
        </w:numPr>
        <w:ind w:left="1170" w:hanging="450"/>
        <w:rPr>
          <w:color w:val="000000" w:themeColor="text1"/>
        </w:rPr>
      </w:pPr>
      <w:r w:rsidRPr="002B64BE">
        <w:rPr>
          <w:rFonts w:cstheme="minorHAnsi"/>
          <w:color w:val="000000" w:themeColor="text1"/>
        </w:rPr>
        <w:t>Action shots should not be taken or retained where the photograph reveals a torn or displaced swimsuit.</w:t>
      </w:r>
    </w:p>
    <w:p w14:paraId="3EFA24EC" w14:textId="102BEB7E" w:rsidR="00C14698" w:rsidRPr="002B64BE" w:rsidRDefault="00C14698" w:rsidP="00700EC1">
      <w:pPr>
        <w:pStyle w:val="ListParagraph"/>
        <w:numPr>
          <w:ilvl w:val="0"/>
          <w:numId w:val="125"/>
        </w:numPr>
        <w:ind w:left="1170" w:hanging="450"/>
        <w:rPr>
          <w:color w:val="000000" w:themeColor="text1"/>
        </w:rPr>
      </w:pPr>
      <w:r w:rsidRPr="002B64BE">
        <w:rPr>
          <w:rFonts w:cstheme="minorHAnsi"/>
          <w:color w:val="000000" w:themeColor="text1"/>
        </w:rPr>
        <w:t>Photographs should not be taken from behind swimming blocks at the start of a race or exhibit a child climbing out of the swimming pool.</w:t>
      </w:r>
    </w:p>
    <w:p w14:paraId="1D3B8A0E" w14:textId="2736715E" w:rsidR="00C14698" w:rsidRPr="002B64BE" w:rsidRDefault="00C14698" w:rsidP="00700EC1">
      <w:pPr>
        <w:pStyle w:val="ListParagraph"/>
        <w:numPr>
          <w:ilvl w:val="0"/>
          <w:numId w:val="125"/>
        </w:numPr>
        <w:ind w:left="1170" w:hanging="450"/>
        <w:rPr>
          <w:color w:val="000000" w:themeColor="text1"/>
        </w:rPr>
      </w:pPr>
      <w:r w:rsidRPr="002B64BE">
        <w:rPr>
          <w:rFonts w:cstheme="minorHAnsi"/>
          <w:color w:val="000000" w:themeColor="text1"/>
        </w:rPr>
        <w:t xml:space="preserve">Photographs should not be taken in </w:t>
      </w:r>
      <w:r w:rsidR="006E0EA6" w:rsidRPr="002B64BE">
        <w:rPr>
          <w:rFonts w:cstheme="minorHAnsi"/>
          <w:color w:val="000000" w:themeColor="text1"/>
        </w:rPr>
        <w:t>locker rooms</w:t>
      </w:r>
      <w:r w:rsidRPr="002B64BE">
        <w:rPr>
          <w:rFonts w:cstheme="minorHAnsi"/>
          <w:color w:val="000000" w:themeColor="text1"/>
        </w:rPr>
        <w:t xml:space="preserve"> or bathrooms.</w:t>
      </w:r>
    </w:p>
    <w:p w14:paraId="6F174AD7" w14:textId="77777777" w:rsidR="00756623" w:rsidRPr="002B64BE" w:rsidRDefault="00756623" w:rsidP="00756623">
      <w:pPr>
        <w:tabs>
          <w:tab w:val="left" w:pos="900"/>
          <w:tab w:val="left" w:pos="990"/>
        </w:tabs>
        <w:rPr>
          <w:b/>
          <w:color w:val="000000" w:themeColor="text1"/>
        </w:rPr>
      </w:pPr>
    </w:p>
    <w:p w14:paraId="6B9F06F9" w14:textId="1DA83F17" w:rsidR="00756623" w:rsidRPr="002B64BE" w:rsidRDefault="00756623" w:rsidP="00756623">
      <w:pPr>
        <w:tabs>
          <w:tab w:val="left" w:pos="900"/>
          <w:tab w:val="left" w:pos="990"/>
        </w:tabs>
        <w:rPr>
          <w:b/>
          <w:color w:val="000000" w:themeColor="text1"/>
        </w:rPr>
      </w:pPr>
      <w:r w:rsidRPr="002B64BE">
        <w:rPr>
          <w:b/>
          <w:i/>
          <w:color w:val="000000" w:themeColor="text1"/>
        </w:rPr>
        <w:t>Attachment</w:t>
      </w:r>
      <w:r w:rsidRPr="002B64BE">
        <w:rPr>
          <w:b/>
          <w:color w:val="000000" w:themeColor="text1"/>
        </w:rPr>
        <w:t xml:space="preserve">: </w:t>
      </w:r>
    </w:p>
    <w:p w14:paraId="4EDB7BD0" w14:textId="56E53C63" w:rsidR="00756623" w:rsidRDefault="00756623" w:rsidP="00700EC1">
      <w:pPr>
        <w:pStyle w:val="ListParagraph"/>
        <w:numPr>
          <w:ilvl w:val="0"/>
          <w:numId w:val="126"/>
        </w:numPr>
        <w:tabs>
          <w:tab w:val="left" w:pos="900"/>
          <w:tab w:val="left" w:pos="990"/>
        </w:tabs>
        <w:rPr>
          <w:color w:val="000000" w:themeColor="text1"/>
        </w:rPr>
      </w:pPr>
      <w:r w:rsidRPr="002B64BE">
        <w:rPr>
          <w:color w:val="000000" w:themeColor="text1"/>
        </w:rPr>
        <w:t>Photography Consent Form</w:t>
      </w:r>
    </w:p>
    <w:p w14:paraId="529D4A75" w14:textId="77777777" w:rsidR="009D3970" w:rsidRDefault="009D3970" w:rsidP="007B094F">
      <w:pPr>
        <w:tabs>
          <w:tab w:val="left" w:pos="900"/>
          <w:tab w:val="left" w:pos="990"/>
        </w:tabs>
        <w:rPr>
          <w:color w:val="000000" w:themeColor="text1"/>
        </w:rPr>
      </w:pPr>
    </w:p>
    <w:p w14:paraId="773E5546" w14:textId="77777777" w:rsidR="009D3970" w:rsidRPr="007B094F" w:rsidRDefault="009D3970" w:rsidP="007B094F">
      <w:pPr>
        <w:tabs>
          <w:tab w:val="left" w:pos="900"/>
          <w:tab w:val="left" w:pos="990"/>
        </w:tabs>
        <w:rPr>
          <w:color w:val="000000" w:themeColor="text1"/>
        </w:rPr>
      </w:pPr>
    </w:p>
    <w:tbl>
      <w:tblPr>
        <w:tblStyle w:val="TableGrid"/>
        <w:tblW w:w="9288" w:type="dxa"/>
        <w:tblLook w:val="04A0" w:firstRow="1" w:lastRow="0" w:firstColumn="1" w:lastColumn="0" w:noHBand="0" w:noVBand="1"/>
      </w:tblPr>
      <w:tblGrid>
        <w:gridCol w:w="2214"/>
        <w:gridCol w:w="2214"/>
        <w:gridCol w:w="4860"/>
      </w:tblGrid>
      <w:tr w:rsidR="009D3970" w:rsidRPr="002B64BE" w14:paraId="7155BF57" w14:textId="77777777" w:rsidTr="001261F0">
        <w:tc>
          <w:tcPr>
            <w:tcW w:w="2214" w:type="dxa"/>
          </w:tcPr>
          <w:p w14:paraId="195F880B" w14:textId="77777777" w:rsidR="009D3970" w:rsidRPr="002B64BE" w:rsidRDefault="009D3970" w:rsidP="001261F0">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Date of Revision</w:t>
            </w:r>
          </w:p>
        </w:tc>
        <w:tc>
          <w:tcPr>
            <w:tcW w:w="2214" w:type="dxa"/>
          </w:tcPr>
          <w:p w14:paraId="00F2D508" w14:textId="77777777" w:rsidR="009D3970" w:rsidRPr="002B64BE" w:rsidRDefault="009D3970" w:rsidP="001261F0">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Policy Section(s)</w:t>
            </w:r>
          </w:p>
        </w:tc>
        <w:tc>
          <w:tcPr>
            <w:tcW w:w="4860" w:type="dxa"/>
          </w:tcPr>
          <w:p w14:paraId="7EE34EDF" w14:textId="77777777" w:rsidR="009D3970" w:rsidRPr="002B64BE" w:rsidRDefault="009D3970" w:rsidP="001261F0">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Changes Made</w:t>
            </w:r>
          </w:p>
        </w:tc>
      </w:tr>
      <w:tr w:rsidR="009D3970" w:rsidRPr="002B64BE" w14:paraId="56EDD9FE" w14:textId="77777777" w:rsidTr="001261F0">
        <w:tc>
          <w:tcPr>
            <w:tcW w:w="2214" w:type="dxa"/>
          </w:tcPr>
          <w:p w14:paraId="019A5B6E" w14:textId="77777777" w:rsidR="009D3970" w:rsidRPr="002B64BE" w:rsidRDefault="009D3970" w:rsidP="001261F0">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p>
        </w:tc>
        <w:tc>
          <w:tcPr>
            <w:tcW w:w="2214" w:type="dxa"/>
          </w:tcPr>
          <w:p w14:paraId="19B230F4" w14:textId="77777777" w:rsidR="009D3970" w:rsidRPr="002B64BE" w:rsidRDefault="009D3970" w:rsidP="001261F0">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p>
        </w:tc>
        <w:tc>
          <w:tcPr>
            <w:tcW w:w="4860" w:type="dxa"/>
          </w:tcPr>
          <w:p w14:paraId="640CB7A3" w14:textId="77777777" w:rsidR="009D3970" w:rsidRPr="002B64BE" w:rsidRDefault="009D3970" w:rsidP="001261F0">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p>
        </w:tc>
      </w:tr>
    </w:tbl>
    <w:p w14:paraId="00F5516F" w14:textId="77777777" w:rsidR="009C09D7" w:rsidRPr="002B64BE" w:rsidRDefault="009C09D7" w:rsidP="00A86B00">
      <w:pPr>
        <w:pageBreakBefore/>
        <w:rPr>
          <w:rFonts w:asciiTheme="majorHAnsi" w:hAnsiTheme="majorHAnsi" w:cstheme="minorHAnsi"/>
          <w:b/>
          <w:i/>
          <w:color w:val="000000" w:themeColor="text1"/>
        </w:rPr>
      </w:pPr>
      <w:r w:rsidRPr="002B64BE">
        <w:rPr>
          <w:rFonts w:asciiTheme="majorHAnsi" w:hAnsiTheme="majorHAnsi" w:cstheme="minorHAnsi"/>
          <w:b/>
          <w:i/>
          <w:color w:val="000000" w:themeColor="text1"/>
        </w:rPr>
        <w:lastRenderedPageBreak/>
        <w:t>Photography Consent Form</w:t>
      </w:r>
    </w:p>
    <w:p w14:paraId="5E41B46A" w14:textId="77777777" w:rsidR="009C09D7" w:rsidRPr="002B64BE" w:rsidRDefault="009C09D7" w:rsidP="009C09D7">
      <w:pPr>
        <w:pStyle w:val="NoSpacing"/>
        <w:rPr>
          <w:rFonts w:asciiTheme="majorHAnsi" w:hAnsiTheme="majorHAnsi" w:cstheme="minorHAnsi"/>
          <w:color w:val="000000" w:themeColor="text1"/>
          <w:sz w:val="24"/>
          <w:szCs w:val="24"/>
        </w:rPr>
      </w:pPr>
    </w:p>
    <w:p w14:paraId="19B31CFB" w14:textId="77777777" w:rsidR="009C09D7" w:rsidRPr="002B64BE" w:rsidRDefault="009C09D7" w:rsidP="009C09D7">
      <w:pPr>
        <w:pStyle w:val="NoSpacing"/>
        <w:rPr>
          <w:rFonts w:asciiTheme="majorHAnsi" w:hAnsiTheme="majorHAnsi" w:cstheme="minorHAnsi"/>
          <w:color w:val="000000" w:themeColor="text1"/>
          <w:sz w:val="24"/>
          <w:szCs w:val="24"/>
        </w:rPr>
      </w:pPr>
      <w:r w:rsidRPr="002B64BE">
        <w:rPr>
          <w:rFonts w:asciiTheme="majorHAnsi" w:hAnsiTheme="majorHAnsi" w:cstheme="minorHAnsi"/>
          <w:color w:val="000000" w:themeColor="text1"/>
          <w:sz w:val="24"/>
          <w:szCs w:val="24"/>
        </w:rPr>
        <w:t xml:space="preserve">[________] may wish to take photographs (individual and in groups) of swimmers under the age of 18 that may include your child during their membership in Wisconsin Swimming.  All photos will be taken and published in line with the Wisconsin Swimming policy.  </w:t>
      </w:r>
    </w:p>
    <w:p w14:paraId="076B794B" w14:textId="77777777" w:rsidR="009C09D7" w:rsidRPr="002B64BE" w:rsidRDefault="009C09D7" w:rsidP="009C09D7">
      <w:pPr>
        <w:pStyle w:val="NoSpacing"/>
        <w:rPr>
          <w:rFonts w:asciiTheme="majorHAnsi" w:hAnsiTheme="majorHAnsi" w:cstheme="minorHAnsi"/>
          <w:color w:val="000000" w:themeColor="text1"/>
          <w:sz w:val="24"/>
          <w:szCs w:val="24"/>
        </w:rPr>
      </w:pPr>
    </w:p>
    <w:p w14:paraId="4118D6E3" w14:textId="77777777" w:rsidR="009C09D7" w:rsidRPr="002B64BE" w:rsidRDefault="009C09D7" w:rsidP="009C09D7">
      <w:pPr>
        <w:pStyle w:val="NoSpacing"/>
        <w:rPr>
          <w:rFonts w:asciiTheme="majorHAnsi" w:hAnsiTheme="majorHAnsi" w:cstheme="minorHAnsi"/>
          <w:color w:val="000000" w:themeColor="text1"/>
          <w:sz w:val="24"/>
          <w:szCs w:val="24"/>
        </w:rPr>
      </w:pPr>
      <w:r w:rsidRPr="002B64BE">
        <w:rPr>
          <w:rFonts w:asciiTheme="majorHAnsi" w:hAnsiTheme="majorHAnsi" w:cstheme="minorHAnsi"/>
          <w:color w:val="000000" w:themeColor="text1"/>
          <w:sz w:val="24"/>
          <w:szCs w:val="24"/>
        </w:rPr>
        <w:t xml:space="preserve">Parents have a right to </w:t>
      </w:r>
      <w:proofErr w:type="gramStart"/>
      <w:r w:rsidRPr="002B64BE">
        <w:rPr>
          <w:rFonts w:asciiTheme="majorHAnsi" w:hAnsiTheme="majorHAnsi" w:cstheme="minorHAnsi"/>
          <w:color w:val="000000" w:themeColor="text1"/>
          <w:sz w:val="24"/>
          <w:szCs w:val="24"/>
        </w:rPr>
        <w:t>refuse agreement</w:t>
      </w:r>
      <w:proofErr w:type="gramEnd"/>
      <w:r w:rsidRPr="002B64BE">
        <w:rPr>
          <w:rFonts w:asciiTheme="majorHAnsi" w:hAnsiTheme="majorHAnsi" w:cstheme="minorHAnsi"/>
          <w:color w:val="000000" w:themeColor="text1"/>
          <w:sz w:val="24"/>
          <w:szCs w:val="24"/>
        </w:rPr>
        <w:t xml:space="preserve"> </w:t>
      </w:r>
      <w:proofErr w:type="gramStart"/>
      <w:r w:rsidRPr="002B64BE">
        <w:rPr>
          <w:rFonts w:asciiTheme="majorHAnsi" w:hAnsiTheme="majorHAnsi" w:cstheme="minorHAnsi"/>
          <w:color w:val="000000" w:themeColor="text1"/>
          <w:sz w:val="24"/>
          <w:szCs w:val="24"/>
        </w:rPr>
        <w:t>to</w:t>
      </w:r>
      <w:proofErr w:type="gramEnd"/>
      <w:r w:rsidRPr="002B64BE">
        <w:rPr>
          <w:rFonts w:asciiTheme="majorHAnsi" w:hAnsiTheme="majorHAnsi" w:cstheme="minorHAnsi"/>
          <w:color w:val="000000" w:themeColor="text1"/>
          <w:sz w:val="24"/>
          <w:szCs w:val="24"/>
        </w:rPr>
        <w:t xml:space="preserve"> their child </w:t>
      </w:r>
      <w:proofErr w:type="gramStart"/>
      <w:r w:rsidRPr="002B64BE">
        <w:rPr>
          <w:rFonts w:asciiTheme="majorHAnsi" w:hAnsiTheme="majorHAnsi" w:cstheme="minorHAnsi"/>
          <w:color w:val="000000" w:themeColor="text1"/>
          <w:sz w:val="24"/>
          <w:szCs w:val="24"/>
        </w:rPr>
        <w:t>being</w:t>
      </w:r>
      <w:proofErr w:type="gramEnd"/>
      <w:r w:rsidRPr="002B64BE">
        <w:rPr>
          <w:rFonts w:asciiTheme="majorHAnsi" w:hAnsiTheme="majorHAnsi" w:cstheme="minorHAnsi"/>
          <w:color w:val="000000" w:themeColor="text1"/>
          <w:sz w:val="24"/>
          <w:szCs w:val="24"/>
        </w:rPr>
        <w:t xml:space="preserve"> photographed.</w:t>
      </w:r>
    </w:p>
    <w:p w14:paraId="70F8957C" w14:textId="77777777" w:rsidR="009C09D7" w:rsidRPr="002B64BE" w:rsidRDefault="009C09D7" w:rsidP="009C09D7">
      <w:pPr>
        <w:pStyle w:val="NoSpacing"/>
        <w:rPr>
          <w:rFonts w:asciiTheme="majorHAnsi" w:hAnsiTheme="majorHAnsi" w:cstheme="minorHAnsi"/>
          <w:color w:val="000000" w:themeColor="text1"/>
          <w:sz w:val="24"/>
          <w:szCs w:val="24"/>
        </w:rPr>
      </w:pPr>
    </w:p>
    <w:p w14:paraId="0B8B99C8" w14:textId="77777777" w:rsidR="009C09D7" w:rsidRPr="002B64BE" w:rsidRDefault="009C09D7" w:rsidP="009C09D7">
      <w:pPr>
        <w:pStyle w:val="NoSpacing"/>
        <w:rPr>
          <w:rFonts w:asciiTheme="majorHAnsi" w:hAnsiTheme="majorHAnsi" w:cstheme="minorHAnsi"/>
          <w:color w:val="000000" w:themeColor="text1"/>
          <w:sz w:val="24"/>
          <w:szCs w:val="24"/>
        </w:rPr>
      </w:pPr>
      <w:r w:rsidRPr="002B64BE">
        <w:rPr>
          <w:rFonts w:asciiTheme="majorHAnsi" w:hAnsiTheme="majorHAnsi" w:cstheme="minorHAnsi"/>
          <w:color w:val="000000" w:themeColor="text1"/>
          <w:sz w:val="24"/>
          <w:szCs w:val="24"/>
        </w:rPr>
        <w:t>As the parent/caregiver of _________________</w:t>
      </w:r>
      <w:proofErr w:type="gramStart"/>
      <w:r w:rsidRPr="002B64BE">
        <w:rPr>
          <w:rFonts w:asciiTheme="majorHAnsi" w:hAnsiTheme="majorHAnsi" w:cstheme="minorHAnsi"/>
          <w:color w:val="000000" w:themeColor="text1"/>
          <w:sz w:val="24"/>
          <w:szCs w:val="24"/>
        </w:rPr>
        <w:t>_  allow</w:t>
      </w:r>
      <w:proofErr w:type="gramEnd"/>
      <w:r w:rsidRPr="002B64BE">
        <w:rPr>
          <w:rFonts w:asciiTheme="majorHAnsi" w:hAnsiTheme="majorHAnsi" w:cstheme="minorHAnsi"/>
          <w:color w:val="000000" w:themeColor="text1"/>
          <w:sz w:val="24"/>
          <w:szCs w:val="24"/>
        </w:rPr>
        <w:t xml:space="preserve"> the following: </w:t>
      </w:r>
    </w:p>
    <w:p w14:paraId="05973825" w14:textId="77777777" w:rsidR="009C09D7" w:rsidRPr="002B64BE" w:rsidRDefault="009C09D7" w:rsidP="009C09D7">
      <w:pPr>
        <w:pStyle w:val="NoSpacing"/>
        <w:ind w:firstLine="720"/>
        <w:rPr>
          <w:rFonts w:asciiTheme="majorHAnsi" w:hAnsiTheme="majorHAnsi" w:cstheme="minorHAnsi"/>
          <w:color w:val="000000" w:themeColor="text1"/>
          <w:sz w:val="24"/>
          <w:szCs w:val="24"/>
        </w:rPr>
      </w:pPr>
    </w:p>
    <w:p w14:paraId="1551968C" w14:textId="77777777" w:rsidR="009C09D7" w:rsidRPr="002B64BE" w:rsidRDefault="009C09D7" w:rsidP="009C09D7">
      <w:pPr>
        <w:pStyle w:val="NoSpacing"/>
        <w:rPr>
          <w:rFonts w:asciiTheme="majorHAnsi" w:hAnsiTheme="majorHAnsi" w:cstheme="minorHAnsi"/>
          <w:color w:val="000000" w:themeColor="text1"/>
          <w:sz w:val="24"/>
          <w:szCs w:val="24"/>
        </w:rPr>
      </w:pPr>
      <w:r w:rsidRPr="002B64BE">
        <w:rPr>
          <w:rFonts w:asciiTheme="majorHAnsi" w:hAnsiTheme="majorHAnsi" w:cstheme="minorHAnsi"/>
          <w:color w:val="000000" w:themeColor="text1"/>
          <w:sz w:val="24"/>
          <w:szCs w:val="24"/>
        </w:rPr>
        <w:t>Take photographs to use on Wisconsin Swimming’s website</w:t>
      </w:r>
    </w:p>
    <w:p w14:paraId="760927B0" w14:textId="77777777" w:rsidR="009C09D7" w:rsidRPr="002B64BE" w:rsidRDefault="009C09D7" w:rsidP="009C09D7">
      <w:pPr>
        <w:pStyle w:val="NoSpacing"/>
        <w:ind w:firstLine="720"/>
        <w:rPr>
          <w:rFonts w:asciiTheme="majorHAnsi" w:hAnsiTheme="majorHAnsi" w:cstheme="minorHAnsi"/>
          <w:color w:val="000000" w:themeColor="text1"/>
          <w:sz w:val="24"/>
          <w:szCs w:val="24"/>
        </w:rPr>
      </w:pPr>
      <w:r w:rsidRPr="002B64BE">
        <w:rPr>
          <w:rFonts w:asciiTheme="majorHAnsi" w:hAnsiTheme="majorHAnsi" w:cstheme="minorHAnsi"/>
          <w:noProof/>
          <w:color w:val="000000" w:themeColor="text1"/>
          <w:sz w:val="24"/>
          <w:szCs w:val="24"/>
        </w:rPr>
        <mc:AlternateContent>
          <mc:Choice Requires="wps">
            <w:drawing>
              <wp:anchor distT="0" distB="0" distL="114300" distR="114300" simplePos="0" relativeHeight="251634688" behindDoc="0" locked="0" layoutInCell="1" allowOverlap="1" wp14:anchorId="71CE5B4C" wp14:editId="149168B3">
                <wp:simplePos x="0" y="0"/>
                <wp:positionH relativeFrom="column">
                  <wp:posOffset>218440</wp:posOffset>
                </wp:positionH>
                <wp:positionV relativeFrom="paragraph">
                  <wp:posOffset>52705</wp:posOffset>
                </wp:positionV>
                <wp:extent cx="209550" cy="190500"/>
                <wp:effectExtent l="0" t="0" r="19050" b="19050"/>
                <wp:wrapNone/>
                <wp:docPr id="31" name="Rectangle 31"/>
                <wp:cNvGraphicFramePr/>
                <a:graphic xmlns:a="http://schemas.openxmlformats.org/drawingml/2006/main">
                  <a:graphicData uri="http://schemas.microsoft.com/office/word/2010/wordprocessingShape">
                    <wps:wsp>
                      <wps:cNvSpPr/>
                      <wps:spPr>
                        <a:xfrm>
                          <a:off x="0" y="0"/>
                          <a:ext cx="209550" cy="1905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F6DFB4" id="Rectangle 31" o:spid="_x0000_s1026" style="position:absolute;margin-left:17.2pt;margin-top:4.15pt;width:16.5pt;height:1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" fillcolor="window" strokecolor="windowText" strokeweight="2pt"/>
            </w:pict>
          </mc:Fallback>
        </mc:AlternateContent>
      </w:r>
      <w:r w:rsidRPr="002B64BE">
        <w:rPr>
          <w:rFonts w:asciiTheme="majorHAnsi" w:hAnsiTheme="majorHAnsi" w:cstheme="minorHAnsi"/>
          <w:noProof/>
          <w:color w:val="000000" w:themeColor="text1"/>
          <w:sz w:val="24"/>
          <w:szCs w:val="24"/>
        </w:rPr>
        <mc:AlternateContent>
          <mc:Choice Requires="wps">
            <w:drawing>
              <wp:anchor distT="0" distB="0" distL="114300" distR="114300" simplePos="0" relativeHeight="251642880" behindDoc="0" locked="0" layoutInCell="1" allowOverlap="1" wp14:anchorId="296A58B2" wp14:editId="6FD96AF2">
                <wp:simplePos x="0" y="0"/>
                <wp:positionH relativeFrom="column">
                  <wp:posOffset>1962150</wp:posOffset>
                </wp:positionH>
                <wp:positionV relativeFrom="paragraph">
                  <wp:posOffset>50800</wp:posOffset>
                </wp:positionV>
                <wp:extent cx="209550" cy="190500"/>
                <wp:effectExtent l="0" t="0" r="19050" b="19050"/>
                <wp:wrapNone/>
                <wp:docPr id="32" name="Rectangle 32"/>
                <wp:cNvGraphicFramePr/>
                <a:graphic xmlns:a="http://schemas.openxmlformats.org/drawingml/2006/main">
                  <a:graphicData uri="http://schemas.microsoft.com/office/word/2010/wordprocessingShape">
                    <wps:wsp>
                      <wps:cNvSpPr/>
                      <wps:spPr>
                        <a:xfrm>
                          <a:off x="0" y="0"/>
                          <a:ext cx="209550" cy="1905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1A7FDE" id="Rectangle 32" o:spid="_x0000_s1026" style="position:absolute;margin-left:154.5pt;margin-top:4pt;width:16.5pt;height:1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" fillcolor="window" strokecolor="windowText" strokeweight="2pt"/>
            </w:pict>
          </mc:Fallback>
        </mc:AlternateContent>
      </w:r>
      <w:r w:rsidRPr="002B64BE">
        <w:rPr>
          <w:rFonts w:asciiTheme="majorHAnsi" w:hAnsiTheme="majorHAnsi" w:cstheme="minorHAnsi"/>
          <w:color w:val="000000" w:themeColor="text1"/>
          <w:sz w:val="24"/>
          <w:szCs w:val="24"/>
        </w:rPr>
        <w:t>Consent given</w:t>
      </w:r>
      <w:r w:rsidRPr="002B64BE">
        <w:rPr>
          <w:rFonts w:asciiTheme="majorHAnsi" w:hAnsiTheme="majorHAnsi" w:cstheme="minorHAnsi"/>
          <w:color w:val="000000" w:themeColor="text1"/>
          <w:sz w:val="24"/>
          <w:szCs w:val="24"/>
        </w:rPr>
        <w:tab/>
      </w:r>
      <w:r w:rsidRPr="002B64BE">
        <w:rPr>
          <w:rFonts w:asciiTheme="majorHAnsi" w:hAnsiTheme="majorHAnsi" w:cstheme="minorHAnsi"/>
          <w:color w:val="000000" w:themeColor="text1"/>
          <w:sz w:val="24"/>
          <w:szCs w:val="24"/>
        </w:rPr>
        <w:tab/>
      </w:r>
      <w:r w:rsidRPr="002B64BE">
        <w:rPr>
          <w:rFonts w:asciiTheme="majorHAnsi" w:hAnsiTheme="majorHAnsi" w:cstheme="minorHAnsi"/>
          <w:color w:val="000000" w:themeColor="text1"/>
          <w:sz w:val="24"/>
          <w:szCs w:val="24"/>
        </w:rPr>
        <w:tab/>
        <w:t>Consent refused</w:t>
      </w:r>
    </w:p>
    <w:p w14:paraId="584478EE" w14:textId="77777777" w:rsidR="009C09D7" w:rsidRPr="002B64BE" w:rsidRDefault="009C09D7" w:rsidP="009C09D7">
      <w:pPr>
        <w:pStyle w:val="NoSpacing"/>
        <w:rPr>
          <w:rFonts w:asciiTheme="majorHAnsi" w:hAnsiTheme="majorHAnsi" w:cstheme="minorHAnsi"/>
          <w:color w:val="000000" w:themeColor="text1"/>
          <w:sz w:val="24"/>
          <w:szCs w:val="24"/>
        </w:rPr>
      </w:pPr>
    </w:p>
    <w:p w14:paraId="55E0352D" w14:textId="77777777" w:rsidR="009C09D7" w:rsidRPr="002B64BE" w:rsidRDefault="009C09D7" w:rsidP="009C09D7">
      <w:pPr>
        <w:pStyle w:val="NoSpacing"/>
        <w:rPr>
          <w:rFonts w:asciiTheme="majorHAnsi" w:hAnsiTheme="majorHAnsi" w:cstheme="minorHAnsi"/>
          <w:color w:val="000000" w:themeColor="text1"/>
          <w:sz w:val="24"/>
          <w:szCs w:val="24"/>
        </w:rPr>
      </w:pPr>
      <w:r w:rsidRPr="002B64BE">
        <w:rPr>
          <w:rFonts w:asciiTheme="majorHAnsi" w:hAnsiTheme="majorHAnsi" w:cstheme="minorHAnsi"/>
          <w:color w:val="000000" w:themeColor="text1"/>
          <w:sz w:val="24"/>
          <w:szCs w:val="24"/>
        </w:rPr>
        <w:t xml:space="preserve">Take photographs to </w:t>
      </w:r>
      <w:proofErr w:type="gramStart"/>
      <w:r w:rsidRPr="002B64BE">
        <w:rPr>
          <w:rFonts w:asciiTheme="majorHAnsi" w:hAnsiTheme="majorHAnsi" w:cstheme="minorHAnsi"/>
          <w:color w:val="000000" w:themeColor="text1"/>
          <w:sz w:val="24"/>
          <w:szCs w:val="24"/>
        </w:rPr>
        <w:t>include with</w:t>
      </w:r>
      <w:proofErr w:type="gramEnd"/>
      <w:r w:rsidRPr="002B64BE">
        <w:rPr>
          <w:rFonts w:asciiTheme="majorHAnsi" w:hAnsiTheme="majorHAnsi" w:cstheme="minorHAnsi"/>
          <w:color w:val="000000" w:themeColor="text1"/>
          <w:sz w:val="24"/>
          <w:szCs w:val="24"/>
        </w:rPr>
        <w:t xml:space="preserve"> newspaper articles</w:t>
      </w:r>
    </w:p>
    <w:p w14:paraId="1564DCB6" w14:textId="77777777" w:rsidR="009C09D7" w:rsidRPr="002B64BE" w:rsidRDefault="009C09D7" w:rsidP="009C09D7">
      <w:pPr>
        <w:pStyle w:val="NoSpacing"/>
        <w:ind w:firstLine="720"/>
        <w:rPr>
          <w:rFonts w:asciiTheme="majorHAnsi" w:hAnsiTheme="majorHAnsi" w:cstheme="minorHAnsi"/>
          <w:color w:val="000000" w:themeColor="text1"/>
          <w:sz w:val="24"/>
          <w:szCs w:val="24"/>
        </w:rPr>
      </w:pPr>
      <w:r w:rsidRPr="002B64BE">
        <w:rPr>
          <w:rFonts w:asciiTheme="majorHAnsi" w:hAnsiTheme="majorHAnsi" w:cstheme="minorHAnsi"/>
          <w:noProof/>
          <w:color w:val="000000" w:themeColor="text1"/>
          <w:sz w:val="24"/>
          <w:szCs w:val="24"/>
        </w:rPr>
        <mc:AlternateContent>
          <mc:Choice Requires="wps">
            <w:drawing>
              <wp:anchor distT="0" distB="0" distL="114300" distR="114300" simplePos="0" relativeHeight="251651072" behindDoc="0" locked="0" layoutInCell="1" allowOverlap="1" wp14:anchorId="02E8AE4B" wp14:editId="337327C6">
                <wp:simplePos x="0" y="0"/>
                <wp:positionH relativeFrom="column">
                  <wp:posOffset>218440</wp:posOffset>
                </wp:positionH>
                <wp:positionV relativeFrom="paragraph">
                  <wp:posOffset>52705</wp:posOffset>
                </wp:positionV>
                <wp:extent cx="209550" cy="190500"/>
                <wp:effectExtent l="0" t="0" r="19050" b="19050"/>
                <wp:wrapNone/>
                <wp:docPr id="33" name="Rectangle 33"/>
                <wp:cNvGraphicFramePr/>
                <a:graphic xmlns:a="http://schemas.openxmlformats.org/drawingml/2006/main">
                  <a:graphicData uri="http://schemas.microsoft.com/office/word/2010/wordprocessingShape">
                    <wps:wsp>
                      <wps:cNvSpPr/>
                      <wps:spPr>
                        <a:xfrm>
                          <a:off x="0" y="0"/>
                          <a:ext cx="209550" cy="1905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471EBE" id="Rectangle 33" o:spid="_x0000_s1026" style="position:absolute;margin-left:17.2pt;margin-top:4.15pt;width:16.5pt;height:1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" fillcolor="window" strokecolor="windowText" strokeweight="2pt"/>
            </w:pict>
          </mc:Fallback>
        </mc:AlternateContent>
      </w:r>
      <w:r w:rsidRPr="002B64BE">
        <w:rPr>
          <w:rFonts w:asciiTheme="majorHAnsi" w:hAnsiTheme="majorHAnsi" w:cstheme="minorHAnsi"/>
          <w:noProof/>
          <w:color w:val="000000" w:themeColor="text1"/>
          <w:sz w:val="24"/>
          <w:szCs w:val="24"/>
        </w:rPr>
        <mc:AlternateContent>
          <mc:Choice Requires="wps">
            <w:drawing>
              <wp:anchor distT="0" distB="0" distL="114300" distR="114300" simplePos="0" relativeHeight="251659264" behindDoc="0" locked="0" layoutInCell="1" allowOverlap="1" wp14:anchorId="63C99712" wp14:editId="47B56A9A">
                <wp:simplePos x="0" y="0"/>
                <wp:positionH relativeFrom="column">
                  <wp:posOffset>1962150</wp:posOffset>
                </wp:positionH>
                <wp:positionV relativeFrom="paragraph">
                  <wp:posOffset>50800</wp:posOffset>
                </wp:positionV>
                <wp:extent cx="209550" cy="190500"/>
                <wp:effectExtent l="0" t="0" r="19050" b="19050"/>
                <wp:wrapNone/>
                <wp:docPr id="34" name="Rectangle 34"/>
                <wp:cNvGraphicFramePr/>
                <a:graphic xmlns:a="http://schemas.openxmlformats.org/drawingml/2006/main">
                  <a:graphicData uri="http://schemas.microsoft.com/office/word/2010/wordprocessingShape">
                    <wps:wsp>
                      <wps:cNvSpPr/>
                      <wps:spPr>
                        <a:xfrm>
                          <a:off x="0" y="0"/>
                          <a:ext cx="209550" cy="1905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83E913" id="Rectangle 34" o:spid="_x0000_s1026" style="position:absolute;margin-left:154.5pt;margin-top:4pt;width:16.5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" fillcolor="window" strokecolor="windowText" strokeweight="2pt"/>
            </w:pict>
          </mc:Fallback>
        </mc:AlternateContent>
      </w:r>
      <w:r w:rsidRPr="002B64BE">
        <w:rPr>
          <w:rFonts w:asciiTheme="majorHAnsi" w:hAnsiTheme="majorHAnsi" w:cstheme="minorHAnsi"/>
          <w:color w:val="000000" w:themeColor="text1"/>
          <w:sz w:val="24"/>
          <w:szCs w:val="24"/>
        </w:rPr>
        <w:t>Consent given</w:t>
      </w:r>
      <w:r w:rsidRPr="002B64BE">
        <w:rPr>
          <w:rFonts w:asciiTheme="majorHAnsi" w:hAnsiTheme="majorHAnsi" w:cstheme="minorHAnsi"/>
          <w:color w:val="000000" w:themeColor="text1"/>
          <w:sz w:val="24"/>
          <w:szCs w:val="24"/>
        </w:rPr>
        <w:tab/>
      </w:r>
      <w:r w:rsidRPr="002B64BE">
        <w:rPr>
          <w:rFonts w:asciiTheme="majorHAnsi" w:hAnsiTheme="majorHAnsi" w:cstheme="minorHAnsi"/>
          <w:color w:val="000000" w:themeColor="text1"/>
          <w:sz w:val="24"/>
          <w:szCs w:val="24"/>
        </w:rPr>
        <w:tab/>
      </w:r>
      <w:r w:rsidRPr="002B64BE">
        <w:rPr>
          <w:rFonts w:asciiTheme="majorHAnsi" w:hAnsiTheme="majorHAnsi" w:cstheme="minorHAnsi"/>
          <w:color w:val="000000" w:themeColor="text1"/>
          <w:sz w:val="24"/>
          <w:szCs w:val="24"/>
        </w:rPr>
        <w:tab/>
        <w:t>Consent refused</w:t>
      </w:r>
    </w:p>
    <w:p w14:paraId="5973F208" w14:textId="77777777" w:rsidR="009C09D7" w:rsidRPr="002B64BE" w:rsidRDefault="009C09D7" w:rsidP="009C09D7">
      <w:pPr>
        <w:pStyle w:val="NoSpacing"/>
        <w:ind w:firstLine="720"/>
        <w:rPr>
          <w:rFonts w:asciiTheme="majorHAnsi" w:hAnsiTheme="majorHAnsi" w:cstheme="minorHAnsi"/>
          <w:color w:val="000000" w:themeColor="text1"/>
          <w:sz w:val="24"/>
          <w:szCs w:val="24"/>
        </w:rPr>
      </w:pPr>
    </w:p>
    <w:p w14:paraId="5018F46C" w14:textId="77777777" w:rsidR="009C09D7" w:rsidRPr="002B64BE" w:rsidRDefault="009C09D7" w:rsidP="009C09D7">
      <w:pPr>
        <w:pStyle w:val="NoSpacing"/>
        <w:rPr>
          <w:rFonts w:asciiTheme="majorHAnsi" w:hAnsiTheme="majorHAnsi" w:cstheme="minorHAnsi"/>
          <w:color w:val="000000" w:themeColor="text1"/>
          <w:sz w:val="24"/>
          <w:szCs w:val="24"/>
        </w:rPr>
      </w:pPr>
      <w:r w:rsidRPr="002B64BE">
        <w:rPr>
          <w:rFonts w:asciiTheme="majorHAnsi" w:hAnsiTheme="majorHAnsi" w:cstheme="minorHAnsi"/>
          <w:color w:val="000000" w:themeColor="text1"/>
          <w:sz w:val="24"/>
          <w:szCs w:val="24"/>
        </w:rPr>
        <w:t>Take photographs to use on club notice boards</w:t>
      </w:r>
    </w:p>
    <w:p w14:paraId="6865B311" w14:textId="77777777" w:rsidR="009C09D7" w:rsidRPr="002B64BE" w:rsidRDefault="009C09D7" w:rsidP="009C09D7">
      <w:pPr>
        <w:pStyle w:val="NoSpacing"/>
        <w:ind w:firstLine="720"/>
        <w:rPr>
          <w:rFonts w:asciiTheme="majorHAnsi" w:hAnsiTheme="majorHAnsi" w:cstheme="minorHAnsi"/>
          <w:color w:val="000000" w:themeColor="text1"/>
          <w:sz w:val="24"/>
          <w:szCs w:val="24"/>
        </w:rPr>
      </w:pPr>
      <w:r w:rsidRPr="002B64BE">
        <w:rPr>
          <w:rFonts w:asciiTheme="majorHAnsi" w:hAnsiTheme="majorHAnsi" w:cstheme="minorHAnsi"/>
          <w:noProof/>
          <w:color w:val="000000" w:themeColor="text1"/>
          <w:sz w:val="24"/>
          <w:szCs w:val="24"/>
        </w:rPr>
        <mc:AlternateContent>
          <mc:Choice Requires="wps">
            <w:drawing>
              <wp:anchor distT="0" distB="0" distL="114300" distR="114300" simplePos="0" relativeHeight="251664384" behindDoc="0" locked="0" layoutInCell="1" allowOverlap="1" wp14:anchorId="15C7605A" wp14:editId="1CC81E56">
                <wp:simplePos x="0" y="0"/>
                <wp:positionH relativeFrom="column">
                  <wp:posOffset>218440</wp:posOffset>
                </wp:positionH>
                <wp:positionV relativeFrom="paragraph">
                  <wp:posOffset>52705</wp:posOffset>
                </wp:positionV>
                <wp:extent cx="209550" cy="190500"/>
                <wp:effectExtent l="0" t="0" r="19050" b="19050"/>
                <wp:wrapNone/>
                <wp:docPr id="35" name="Rectangle 35"/>
                <wp:cNvGraphicFramePr/>
                <a:graphic xmlns:a="http://schemas.openxmlformats.org/drawingml/2006/main">
                  <a:graphicData uri="http://schemas.microsoft.com/office/word/2010/wordprocessingShape">
                    <wps:wsp>
                      <wps:cNvSpPr/>
                      <wps:spPr>
                        <a:xfrm>
                          <a:off x="0" y="0"/>
                          <a:ext cx="209550" cy="1905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50E924" id="Rectangle 35" o:spid="_x0000_s1026" style="position:absolute;margin-left:17.2pt;margin-top:4.15pt;width:16.5pt;height: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" fillcolor="window" strokecolor="windowText" strokeweight="2pt"/>
            </w:pict>
          </mc:Fallback>
        </mc:AlternateContent>
      </w:r>
      <w:r w:rsidRPr="002B64BE">
        <w:rPr>
          <w:rFonts w:asciiTheme="majorHAnsi" w:hAnsiTheme="majorHAnsi" w:cstheme="minorHAnsi"/>
          <w:noProof/>
          <w:color w:val="000000" w:themeColor="text1"/>
          <w:sz w:val="24"/>
          <w:szCs w:val="24"/>
        </w:rPr>
        <mc:AlternateContent>
          <mc:Choice Requires="wps">
            <w:drawing>
              <wp:anchor distT="0" distB="0" distL="114300" distR="114300" simplePos="0" relativeHeight="251671552" behindDoc="0" locked="0" layoutInCell="1" allowOverlap="1" wp14:anchorId="44408137" wp14:editId="79A9E8C1">
                <wp:simplePos x="0" y="0"/>
                <wp:positionH relativeFrom="column">
                  <wp:posOffset>1962150</wp:posOffset>
                </wp:positionH>
                <wp:positionV relativeFrom="paragraph">
                  <wp:posOffset>50800</wp:posOffset>
                </wp:positionV>
                <wp:extent cx="209550" cy="190500"/>
                <wp:effectExtent l="0" t="0" r="19050" b="19050"/>
                <wp:wrapNone/>
                <wp:docPr id="36" name="Rectangle 36"/>
                <wp:cNvGraphicFramePr/>
                <a:graphic xmlns:a="http://schemas.openxmlformats.org/drawingml/2006/main">
                  <a:graphicData uri="http://schemas.microsoft.com/office/word/2010/wordprocessingShape">
                    <wps:wsp>
                      <wps:cNvSpPr/>
                      <wps:spPr>
                        <a:xfrm>
                          <a:off x="0" y="0"/>
                          <a:ext cx="209550" cy="1905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BEDC8C" id="Rectangle 36" o:spid="_x0000_s1026" style="position:absolute;margin-left:154.5pt;margin-top:4pt;width:16.5pt;height: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" fillcolor="window" strokecolor="windowText" strokeweight="2pt"/>
            </w:pict>
          </mc:Fallback>
        </mc:AlternateContent>
      </w:r>
      <w:r w:rsidRPr="002B64BE">
        <w:rPr>
          <w:rFonts w:asciiTheme="majorHAnsi" w:hAnsiTheme="majorHAnsi" w:cstheme="minorHAnsi"/>
          <w:color w:val="000000" w:themeColor="text1"/>
          <w:sz w:val="24"/>
          <w:szCs w:val="24"/>
        </w:rPr>
        <w:t>Consent given</w:t>
      </w:r>
      <w:r w:rsidRPr="002B64BE">
        <w:rPr>
          <w:rFonts w:asciiTheme="majorHAnsi" w:hAnsiTheme="majorHAnsi" w:cstheme="minorHAnsi"/>
          <w:color w:val="000000" w:themeColor="text1"/>
          <w:sz w:val="24"/>
          <w:szCs w:val="24"/>
        </w:rPr>
        <w:tab/>
      </w:r>
      <w:r w:rsidRPr="002B64BE">
        <w:rPr>
          <w:rFonts w:asciiTheme="majorHAnsi" w:hAnsiTheme="majorHAnsi" w:cstheme="minorHAnsi"/>
          <w:color w:val="000000" w:themeColor="text1"/>
          <w:sz w:val="24"/>
          <w:szCs w:val="24"/>
        </w:rPr>
        <w:tab/>
      </w:r>
      <w:r w:rsidRPr="002B64BE">
        <w:rPr>
          <w:rFonts w:asciiTheme="majorHAnsi" w:hAnsiTheme="majorHAnsi" w:cstheme="minorHAnsi"/>
          <w:color w:val="000000" w:themeColor="text1"/>
          <w:sz w:val="24"/>
          <w:szCs w:val="24"/>
        </w:rPr>
        <w:tab/>
        <w:t>Consent refused</w:t>
      </w:r>
    </w:p>
    <w:p w14:paraId="2093793B" w14:textId="77777777" w:rsidR="009C09D7" w:rsidRPr="002B64BE" w:rsidRDefault="009C09D7" w:rsidP="009C09D7">
      <w:pPr>
        <w:pStyle w:val="NoSpacing"/>
        <w:rPr>
          <w:rFonts w:asciiTheme="majorHAnsi" w:hAnsiTheme="majorHAnsi" w:cstheme="minorHAnsi"/>
          <w:color w:val="000000" w:themeColor="text1"/>
          <w:sz w:val="24"/>
          <w:szCs w:val="24"/>
        </w:rPr>
      </w:pPr>
    </w:p>
    <w:p w14:paraId="549E8F0B" w14:textId="77777777" w:rsidR="009C09D7" w:rsidRPr="002B64BE" w:rsidRDefault="009C09D7" w:rsidP="009C09D7">
      <w:pPr>
        <w:pStyle w:val="NoSpacing"/>
        <w:rPr>
          <w:rFonts w:asciiTheme="majorHAnsi" w:hAnsiTheme="majorHAnsi" w:cstheme="minorHAnsi"/>
          <w:color w:val="000000" w:themeColor="text1"/>
          <w:sz w:val="24"/>
          <w:szCs w:val="24"/>
        </w:rPr>
      </w:pPr>
      <w:r w:rsidRPr="002B64BE">
        <w:rPr>
          <w:rFonts w:asciiTheme="majorHAnsi" w:hAnsiTheme="majorHAnsi" w:cstheme="minorHAnsi"/>
          <w:color w:val="000000" w:themeColor="text1"/>
          <w:sz w:val="24"/>
          <w:szCs w:val="24"/>
        </w:rPr>
        <w:t>Video for training purposes only</w:t>
      </w:r>
    </w:p>
    <w:p w14:paraId="61E28531" w14:textId="77777777" w:rsidR="009C09D7" w:rsidRPr="002B64BE" w:rsidRDefault="009C09D7" w:rsidP="009C09D7">
      <w:pPr>
        <w:pStyle w:val="NoSpacing"/>
        <w:ind w:firstLine="720"/>
        <w:rPr>
          <w:rFonts w:asciiTheme="majorHAnsi" w:hAnsiTheme="majorHAnsi" w:cstheme="minorHAnsi"/>
          <w:color w:val="000000" w:themeColor="text1"/>
          <w:sz w:val="24"/>
          <w:szCs w:val="24"/>
        </w:rPr>
      </w:pPr>
      <w:r w:rsidRPr="002B64BE">
        <w:rPr>
          <w:rFonts w:asciiTheme="majorHAnsi" w:hAnsiTheme="majorHAnsi" w:cstheme="minorHAnsi"/>
          <w:noProof/>
          <w:color w:val="000000" w:themeColor="text1"/>
          <w:sz w:val="24"/>
          <w:szCs w:val="24"/>
        </w:rPr>
        <mc:AlternateContent>
          <mc:Choice Requires="wps">
            <w:drawing>
              <wp:anchor distT="0" distB="0" distL="114300" distR="114300" simplePos="0" relativeHeight="251679744" behindDoc="0" locked="0" layoutInCell="1" allowOverlap="1" wp14:anchorId="065322C9" wp14:editId="3E6A376F">
                <wp:simplePos x="0" y="0"/>
                <wp:positionH relativeFrom="column">
                  <wp:posOffset>218440</wp:posOffset>
                </wp:positionH>
                <wp:positionV relativeFrom="paragraph">
                  <wp:posOffset>52705</wp:posOffset>
                </wp:positionV>
                <wp:extent cx="209550" cy="190500"/>
                <wp:effectExtent l="0" t="0" r="19050" b="19050"/>
                <wp:wrapNone/>
                <wp:docPr id="37" name="Rectangle 37"/>
                <wp:cNvGraphicFramePr/>
                <a:graphic xmlns:a="http://schemas.openxmlformats.org/drawingml/2006/main">
                  <a:graphicData uri="http://schemas.microsoft.com/office/word/2010/wordprocessingShape">
                    <wps:wsp>
                      <wps:cNvSpPr/>
                      <wps:spPr>
                        <a:xfrm>
                          <a:off x="0" y="0"/>
                          <a:ext cx="209550" cy="1905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C0974A" id="Rectangle 37" o:spid="_x0000_s1026" style="position:absolute;margin-left:17.2pt;margin-top:4.15pt;width:16.5pt;height: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" fillcolor="window" strokecolor="windowText" strokeweight="2pt"/>
            </w:pict>
          </mc:Fallback>
        </mc:AlternateContent>
      </w:r>
      <w:r w:rsidRPr="002B64BE">
        <w:rPr>
          <w:rFonts w:asciiTheme="majorHAnsi" w:hAnsiTheme="majorHAnsi" w:cstheme="minorHAnsi"/>
          <w:noProof/>
          <w:color w:val="000000" w:themeColor="text1"/>
          <w:sz w:val="24"/>
          <w:szCs w:val="24"/>
        </w:rPr>
        <mc:AlternateContent>
          <mc:Choice Requires="wps">
            <w:drawing>
              <wp:anchor distT="0" distB="0" distL="114300" distR="114300" simplePos="0" relativeHeight="251687936" behindDoc="0" locked="0" layoutInCell="1" allowOverlap="1" wp14:anchorId="0BDD82EE" wp14:editId="4BF4A3A0">
                <wp:simplePos x="0" y="0"/>
                <wp:positionH relativeFrom="column">
                  <wp:posOffset>1962150</wp:posOffset>
                </wp:positionH>
                <wp:positionV relativeFrom="paragraph">
                  <wp:posOffset>50800</wp:posOffset>
                </wp:positionV>
                <wp:extent cx="209550" cy="190500"/>
                <wp:effectExtent l="0" t="0" r="19050" b="19050"/>
                <wp:wrapNone/>
                <wp:docPr id="38" name="Rectangle 38"/>
                <wp:cNvGraphicFramePr/>
                <a:graphic xmlns:a="http://schemas.openxmlformats.org/drawingml/2006/main">
                  <a:graphicData uri="http://schemas.microsoft.com/office/word/2010/wordprocessingShape">
                    <wps:wsp>
                      <wps:cNvSpPr/>
                      <wps:spPr>
                        <a:xfrm>
                          <a:off x="0" y="0"/>
                          <a:ext cx="209550" cy="1905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2D6E6A" id="Rectangle 38" o:spid="_x0000_s1026" style="position:absolute;margin-left:154.5pt;margin-top:4pt;width:16.5pt;height: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" fillcolor="window" strokecolor="windowText" strokeweight="2pt"/>
            </w:pict>
          </mc:Fallback>
        </mc:AlternateContent>
      </w:r>
      <w:r w:rsidRPr="002B64BE">
        <w:rPr>
          <w:rFonts w:asciiTheme="majorHAnsi" w:hAnsiTheme="majorHAnsi" w:cstheme="minorHAnsi"/>
          <w:color w:val="000000" w:themeColor="text1"/>
          <w:sz w:val="24"/>
          <w:szCs w:val="24"/>
        </w:rPr>
        <w:t>Consent given</w:t>
      </w:r>
      <w:r w:rsidRPr="002B64BE">
        <w:rPr>
          <w:rFonts w:asciiTheme="majorHAnsi" w:hAnsiTheme="majorHAnsi" w:cstheme="minorHAnsi"/>
          <w:color w:val="000000" w:themeColor="text1"/>
          <w:sz w:val="24"/>
          <w:szCs w:val="24"/>
        </w:rPr>
        <w:tab/>
      </w:r>
      <w:r w:rsidRPr="002B64BE">
        <w:rPr>
          <w:rFonts w:asciiTheme="majorHAnsi" w:hAnsiTheme="majorHAnsi" w:cstheme="minorHAnsi"/>
          <w:color w:val="000000" w:themeColor="text1"/>
          <w:sz w:val="24"/>
          <w:szCs w:val="24"/>
        </w:rPr>
        <w:tab/>
      </w:r>
      <w:r w:rsidRPr="002B64BE">
        <w:rPr>
          <w:rFonts w:asciiTheme="majorHAnsi" w:hAnsiTheme="majorHAnsi" w:cstheme="minorHAnsi"/>
          <w:color w:val="000000" w:themeColor="text1"/>
          <w:sz w:val="24"/>
          <w:szCs w:val="24"/>
        </w:rPr>
        <w:tab/>
        <w:t>Consent refused</w:t>
      </w:r>
    </w:p>
    <w:p w14:paraId="4A1C8DBB" w14:textId="77777777" w:rsidR="009C09D7" w:rsidRPr="002B64BE" w:rsidRDefault="009C09D7" w:rsidP="009C09D7">
      <w:pPr>
        <w:pStyle w:val="NoSpacing"/>
        <w:rPr>
          <w:rFonts w:asciiTheme="majorHAnsi" w:hAnsiTheme="majorHAnsi" w:cstheme="minorHAnsi"/>
          <w:color w:val="000000" w:themeColor="text1"/>
          <w:sz w:val="24"/>
          <w:szCs w:val="24"/>
        </w:rPr>
      </w:pPr>
    </w:p>
    <w:p w14:paraId="44760C1C" w14:textId="77777777" w:rsidR="009C09D7" w:rsidRPr="002B64BE" w:rsidRDefault="009C09D7" w:rsidP="009C09D7">
      <w:pPr>
        <w:pStyle w:val="NoSpacing"/>
        <w:rPr>
          <w:rFonts w:asciiTheme="majorHAnsi" w:hAnsiTheme="majorHAnsi" w:cstheme="minorHAnsi"/>
          <w:color w:val="000000" w:themeColor="text1"/>
          <w:sz w:val="24"/>
          <w:szCs w:val="24"/>
        </w:rPr>
      </w:pPr>
    </w:p>
    <w:p w14:paraId="7FBB6B74" w14:textId="77777777" w:rsidR="009C09D7" w:rsidRPr="002B64BE" w:rsidRDefault="009C09D7" w:rsidP="009C09D7">
      <w:pPr>
        <w:pStyle w:val="NoSpacing"/>
        <w:rPr>
          <w:rFonts w:asciiTheme="majorHAnsi" w:hAnsiTheme="majorHAnsi" w:cstheme="minorHAnsi"/>
          <w:color w:val="000000" w:themeColor="text1"/>
          <w:sz w:val="24"/>
          <w:szCs w:val="24"/>
        </w:rPr>
      </w:pPr>
      <w:r w:rsidRPr="002B64BE">
        <w:rPr>
          <w:rFonts w:asciiTheme="majorHAnsi" w:hAnsiTheme="majorHAnsi" w:cstheme="minorHAnsi"/>
          <w:color w:val="000000" w:themeColor="text1"/>
          <w:sz w:val="24"/>
          <w:szCs w:val="24"/>
        </w:rPr>
        <w:t>Signed: _______________________________________________________________</w:t>
      </w:r>
    </w:p>
    <w:p w14:paraId="541646D0" w14:textId="77777777" w:rsidR="009C09D7" w:rsidRPr="002B64BE" w:rsidRDefault="009C09D7" w:rsidP="009C09D7">
      <w:pPr>
        <w:pStyle w:val="NoSpacing"/>
        <w:rPr>
          <w:rFonts w:asciiTheme="majorHAnsi" w:hAnsiTheme="majorHAnsi" w:cstheme="minorHAnsi"/>
          <w:color w:val="000000" w:themeColor="text1"/>
          <w:sz w:val="24"/>
          <w:szCs w:val="24"/>
        </w:rPr>
      </w:pPr>
    </w:p>
    <w:p w14:paraId="75A77532" w14:textId="77777777" w:rsidR="009C09D7" w:rsidRPr="002B64BE" w:rsidRDefault="009C09D7" w:rsidP="009C09D7">
      <w:pPr>
        <w:pStyle w:val="NoSpacing"/>
        <w:rPr>
          <w:rFonts w:asciiTheme="majorHAnsi" w:hAnsiTheme="majorHAnsi" w:cstheme="minorHAnsi"/>
          <w:color w:val="000000" w:themeColor="text1"/>
          <w:sz w:val="24"/>
          <w:szCs w:val="24"/>
        </w:rPr>
      </w:pPr>
      <w:r w:rsidRPr="002B64BE">
        <w:rPr>
          <w:rFonts w:asciiTheme="majorHAnsi" w:hAnsiTheme="majorHAnsi" w:cstheme="minorHAnsi"/>
          <w:color w:val="000000" w:themeColor="text1"/>
          <w:sz w:val="24"/>
          <w:szCs w:val="24"/>
        </w:rPr>
        <w:t>Dated: ________________________________________________________________</w:t>
      </w:r>
    </w:p>
    <w:p w14:paraId="344804FD" w14:textId="77777777" w:rsidR="009C09D7" w:rsidRPr="002B64BE" w:rsidRDefault="009C09D7" w:rsidP="009C09D7">
      <w:pPr>
        <w:pStyle w:val="NoSpacing"/>
        <w:rPr>
          <w:rFonts w:asciiTheme="majorHAnsi" w:hAnsiTheme="majorHAnsi" w:cstheme="minorHAnsi"/>
          <w:color w:val="000000" w:themeColor="text1"/>
          <w:sz w:val="24"/>
          <w:szCs w:val="24"/>
        </w:rPr>
      </w:pPr>
    </w:p>
    <w:p w14:paraId="49F42145" w14:textId="77777777" w:rsidR="009C09D7" w:rsidRPr="002B64BE" w:rsidRDefault="009C09D7" w:rsidP="009C09D7">
      <w:pPr>
        <w:pStyle w:val="NoSpacing"/>
        <w:rPr>
          <w:rFonts w:asciiTheme="majorHAnsi" w:hAnsiTheme="majorHAnsi" w:cstheme="minorHAnsi"/>
          <w:color w:val="000000" w:themeColor="text1"/>
          <w:sz w:val="24"/>
          <w:szCs w:val="24"/>
        </w:rPr>
      </w:pPr>
      <w:r w:rsidRPr="002B64BE">
        <w:rPr>
          <w:rFonts w:asciiTheme="majorHAnsi" w:hAnsiTheme="majorHAnsi" w:cstheme="minorHAnsi"/>
          <w:color w:val="000000" w:themeColor="text1"/>
          <w:sz w:val="24"/>
          <w:szCs w:val="24"/>
        </w:rPr>
        <w:t>Please return this form to: _________________________________________________</w:t>
      </w:r>
    </w:p>
    <w:p w14:paraId="35AD3938" w14:textId="77777777" w:rsidR="009C09D7" w:rsidRPr="002B64BE" w:rsidRDefault="009C09D7" w:rsidP="009C09D7">
      <w:pPr>
        <w:pStyle w:val="NoSpacing"/>
        <w:rPr>
          <w:rFonts w:asciiTheme="majorHAnsi" w:hAnsiTheme="majorHAnsi" w:cstheme="minorHAnsi"/>
          <w:color w:val="000000" w:themeColor="text1"/>
          <w:sz w:val="24"/>
          <w:szCs w:val="24"/>
        </w:rPr>
      </w:pPr>
    </w:p>
    <w:p w14:paraId="5178FB6D" w14:textId="77777777" w:rsidR="009C09D7" w:rsidRPr="002B64BE" w:rsidRDefault="009C09D7" w:rsidP="009C09D7">
      <w:pPr>
        <w:pStyle w:val="NoSpacing"/>
        <w:rPr>
          <w:rFonts w:cstheme="minorHAnsi"/>
          <w:color w:val="000000" w:themeColor="text1"/>
          <w:sz w:val="24"/>
          <w:szCs w:val="24"/>
        </w:rPr>
      </w:pPr>
    </w:p>
    <w:p w14:paraId="29525586" w14:textId="77777777" w:rsidR="009C09D7" w:rsidRPr="002B64BE" w:rsidRDefault="009C09D7" w:rsidP="009C09D7">
      <w:pPr>
        <w:pStyle w:val="NoSpacing"/>
        <w:rPr>
          <w:rFonts w:cstheme="minorHAnsi"/>
          <w:color w:val="000000" w:themeColor="text1"/>
          <w:sz w:val="24"/>
          <w:szCs w:val="24"/>
        </w:rPr>
      </w:pPr>
    </w:p>
    <w:p w14:paraId="370CC1AF" w14:textId="67E62113" w:rsidR="000317E1" w:rsidRPr="002B64BE" w:rsidRDefault="000317E1" w:rsidP="000317E1">
      <w:pPr>
        <w:autoSpaceDE w:val="0"/>
        <w:autoSpaceDN w:val="0"/>
        <w:adjustRightInd w:val="0"/>
        <w:jc w:val="center"/>
        <w:rPr>
          <w:i/>
          <w:color w:val="000000" w:themeColor="text1"/>
          <w:sz w:val="22"/>
          <w:szCs w:val="22"/>
        </w:rPr>
      </w:pPr>
      <w:r w:rsidRPr="002B64BE">
        <w:rPr>
          <w:i/>
          <w:color w:val="000000" w:themeColor="text1"/>
          <w:sz w:val="22"/>
          <w:szCs w:val="22"/>
        </w:rPr>
        <w:t>Attachment A, Policy 27</w:t>
      </w:r>
    </w:p>
    <w:p w14:paraId="56A7AFC0" w14:textId="77777777" w:rsidR="009C09D7" w:rsidRPr="002B64BE" w:rsidRDefault="009C09D7" w:rsidP="009C09D7">
      <w:pPr>
        <w:pStyle w:val="NoSpacing"/>
        <w:rPr>
          <w:rFonts w:cstheme="minorHAnsi"/>
          <w:color w:val="000000" w:themeColor="text1"/>
          <w:sz w:val="24"/>
          <w:szCs w:val="24"/>
        </w:rPr>
      </w:pPr>
    </w:p>
    <w:p w14:paraId="7A0E29D2" w14:textId="77777777" w:rsidR="009C09D7" w:rsidRPr="002B64BE" w:rsidRDefault="009C09D7" w:rsidP="009C09D7">
      <w:pPr>
        <w:pStyle w:val="NoSpacing"/>
        <w:rPr>
          <w:rFonts w:cstheme="minorHAnsi"/>
          <w:color w:val="000000" w:themeColor="text1"/>
          <w:sz w:val="24"/>
          <w:szCs w:val="24"/>
        </w:rPr>
      </w:pPr>
    </w:p>
    <w:p w14:paraId="0C674BA9" w14:textId="77777777" w:rsidR="009C09D7" w:rsidRDefault="009C09D7" w:rsidP="009C09D7">
      <w:pPr>
        <w:pStyle w:val="NoSpacing"/>
        <w:rPr>
          <w:rFonts w:cstheme="minorHAnsi"/>
          <w:color w:val="000000" w:themeColor="text1"/>
          <w:sz w:val="24"/>
          <w:szCs w:val="24"/>
        </w:rPr>
      </w:pPr>
    </w:p>
    <w:p w14:paraId="31A4F856" w14:textId="77777777" w:rsidR="009D0053" w:rsidRPr="002B64BE" w:rsidRDefault="009D0053" w:rsidP="009C09D7">
      <w:pPr>
        <w:pStyle w:val="NoSpacing"/>
        <w:rPr>
          <w:rFonts w:cstheme="minorHAnsi"/>
          <w:color w:val="000000" w:themeColor="text1"/>
          <w:sz w:val="24"/>
          <w:szCs w:val="24"/>
        </w:rPr>
      </w:pPr>
    </w:p>
    <w:p w14:paraId="60D5B107" w14:textId="28D95442" w:rsidR="009C09D7" w:rsidRDefault="009C09D7" w:rsidP="009C09D7">
      <w:pPr>
        <w:rPr>
          <w:b/>
          <w:color w:val="000000" w:themeColor="text1"/>
        </w:rPr>
      </w:pPr>
    </w:p>
    <w:p w14:paraId="34823B73" w14:textId="032F6B98" w:rsidR="003E1E59" w:rsidRDefault="003E1E59" w:rsidP="009C09D7">
      <w:pPr>
        <w:rPr>
          <w:b/>
          <w:color w:val="000000" w:themeColor="text1"/>
        </w:rPr>
      </w:pPr>
    </w:p>
    <w:p w14:paraId="4D3F5E44" w14:textId="13102B74" w:rsidR="003E1E59" w:rsidRDefault="003E1E59" w:rsidP="009C09D7">
      <w:pPr>
        <w:rPr>
          <w:b/>
          <w:color w:val="000000" w:themeColor="text1"/>
        </w:rPr>
      </w:pPr>
    </w:p>
    <w:p w14:paraId="6E5FB5F6" w14:textId="68D4A0BE" w:rsidR="003E1E59" w:rsidRDefault="003E1E59" w:rsidP="009C09D7">
      <w:pPr>
        <w:rPr>
          <w:b/>
          <w:color w:val="000000" w:themeColor="text1"/>
        </w:rPr>
      </w:pPr>
    </w:p>
    <w:p w14:paraId="402774F6" w14:textId="44BED656" w:rsidR="003E1E59" w:rsidRDefault="003E1E59" w:rsidP="009C09D7">
      <w:pPr>
        <w:rPr>
          <w:b/>
          <w:color w:val="000000" w:themeColor="text1"/>
        </w:rPr>
      </w:pPr>
    </w:p>
    <w:p w14:paraId="68317A54" w14:textId="4D2EE798" w:rsidR="003E1E59" w:rsidRDefault="003E1E59" w:rsidP="009C09D7">
      <w:pPr>
        <w:rPr>
          <w:b/>
          <w:color w:val="000000" w:themeColor="text1"/>
        </w:rPr>
      </w:pPr>
    </w:p>
    <w:p w14:paraId="1B778E75" w14:textId="54A0E8FB" w:rsidR="003E1E59" w:rsidRDefault="003E1E59" w:rsidP="009C09D7">
      <w:pPr>
        <w:rPr>
          <w:b/>
          <w:color w:val="000000" w:themeColor="text1"/>
        </w:rPr>
      </w:pPr>
    </w:p>
    <w:p w14:paraId="3C16D427" w14:textId="52D5B661" w:rsidR="003E1E59" w:rsidRDefault="003E1E59" w:rsidP="009C09D7">
      <w:pPr>
        <w:rPr>
          <w:b/>
          <w:color w:val="000000" w:themeColor="text1"/>
        </w:rPr>
      </w:pPr>
    </w:p>
    <w:p w14:paraId="1239B0B7" w14:textId="77777777" w:rsidR="001B47F8" w:rsidRPr="002B64BE" w:rsidRDefault="001B47F8" w:rsidP="007E0E2F">
      <w:pPr>
        <w:pageBreakBefore/>
        <w:rPr>
          <w:b/>
          <w:color w:val="000000" w:themeColor="text1"/>
          <w:sz w:val="28"/>
          <w:szCs w:val="28"/>
        </w:rPr>
      </w:pPr>
      <w:r w:rsidRPr="002B64BE">
        <w:rPr>
          <w:noProof/>
          <w:color w:val="000000" w:themeColor="text1"/>
        </w:rPr>
        <w:lastRenderedPageBreak/>
        <w:drawing>
          <wp:anchor distT="0" distB="0" distL="114300" distR="114300" simplePos="0" relativeHeight="251696128" behindDoc="0" locked="0" layoutInCell="1" allowOverlap="1" wp14:anchorId="26295E31" wp14:editId="4E36ED15">
            <wp:simplePos x="0" y="0"/>
            <wp:positionH relativeFrom="column">
              <wp:posOffset>5063433</wp:posOffset>
            </wp:positionH>
            <wp:positionV relativeFrom="paragraph">
              <wp:posOffset>-569707</wp:posOffset>
            </wp:positionV>
            <wp:extent cx="1161435" cy="1028700"/>
            <wp:effectExtent l="0" t="0" r="63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a:stretch>
                      <a:fillRect/>
                    </a:stretch>
                  </pic:blipFill>
                  <pic:spPr bwMode="auto">
                    <a:xfrm>
                      <a:off x="0" y="0"/>
                      <a:ext cx="1161435" cy="102870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r w:rsidRPr="002B64BE">
        <w:rPr>
          <w:b/>
          <w:color w:val="000000" w:themeColor="text1"/>
          <w:sz w:val="28"/>
          <w:szCs w:val="28"/>
        </w:rPr>
        <w:t>Policy &amp; Procedures Manual</w:t>
      </w:r>
    </w:p>
    <w:p w14:paraId="4A3D210A" w14:textId="77777777" w:rsidR="001B47F8" w:rsidRPr="002B64BE" w:rsidRDefault="001B47F8" w:rsidP="001B47F8">
      <w:pPr>
        <w:rPr>
          <w:color w:val="000000" w:themeColor="text1"/>
        </w:rPr>
      </w:pPr>
      <w:r w:rsidRPr="002B64BE">
        <w:rPr>
          <w:b/>
          <w:color w:val="000000" w:themeColor="text1"/>
        </w:rPr>
        <w:t>Wisconsin Swimming, Inc.</w:t>
      </w:r>
    </w:p>
    <w:p w14:paraId="358A2FA0" w14:textId="1544E292" w:rsidR="001B47F8" w:rsidRPr="002B64BE" w:rsidRDefault="001B47F8" w:rsidP="001B47F8">
      <w:pPr>
        <w:pStyle w:val="Heading1"/>
        <w:rPr>
          <w:rFonts w:asciiTheme="minorHAnsi" w:hAnsiTheme="minorHAnsi"/>
          <w:color w:val="000000" w:themeColor="text1"/>
          <w:sz w:val="24"/>
          <w:szCs w:val="24"/>
        </w:rPr>
      </w:pPr>
      <w:bookmarkStart w:id="57" w:name="_Toc197674842"/>
      <w:r w:rsidRPr="002B64BE">
        <w:rPr>
          <w:rFonts w:asciiTheme="minorHAnsi" w:hAnsiTheme="minorHAnsi"/>
          <w:color w:val="000000" w:themeColor="text1"/>
          <w:sz w:val="24"/>
          <w:szCs w:val="24"/>
        </w:rPr>
        <w:t xml:space="preserve">Policy </w:t>
      </w:r>
      <w:r>
        <w:rPr>
          <w:rFonts w:asciiTheme="minorHAnsi" w:hAnsiTheme="minorHAnsi"/>
          <w:color w:val="000000" w:themeColor="text1"/>
          <w:sz w:val="24"/>
          <w:szCs w:val="24"/>
        </w:rPr>
        <w:t>28</w:t>
      </w:r>
      <w:r w:rsidRPr="002B64BE">
        <w:rPr>
          <w:rFonts w:asciiTheme="minorHAnsi" w:hAnsiTheme="minorHAnsi"/>
          <w:color w:val="000000" w:themeColor="text1"/>
          <w:sz w:val="24"/>
          <w:szCs w:val="24"/>
        </w:rPr>
        <w:t>:</w:t>
      </w:r>
      <w:r>
        <w:rPr>
          <w:rFonts w:asciiTheme="minorHAnsi" w:hAnsiTheme="minorHAnsi"/>
          <w:color w:val="000000" w:themeColor="text1"/>
          <w:sz w:val="24"/>
          <w:szCs w:val="24"/>
        </w:rPr>
        <w:t xml:space="preserve"> Swimmers with </w:t>
      </w:r>
      <w:proofErr w:type="gramStart"/>
      <w:r>
        <w:rPr>
          <w:rFonts w:asciiTheme="minorHAnsi" w:hAnsiTheme="minorHAnsi"/>
          <w:color w:val="000000" w:themeColor="text1"/>
          <w:sz w:val="24"/>
          <w:szCs w:val="24"/>
        </w:rPr>
        <w:t>a Disability</w:t>
      </w:r>
      <w:bookmarkEnd w:id="57"/>
      <w:proofErr w:type="gramEnd"/>
    </w:p>
    <w:p w14:paraId="1151D6B5" w14:textId="77777777" w:rsidR="001B47F8" w:rsidRPr="002B64BE" w:rsidRDefault="001B47F8" w:rsidP="001B47F8">
      <w:pPr>
        <w:rPr>
          <w:color w:val="000000" w:themeColor="text1"/>
        </w:rPr>
      </w:pPr>
    </w:p>
    <w:p w14:paraId="0BA69F78" w14:textId="77777777" w:rsidR="001B47F8" w:rsidRPr="002B64BE" w:rsidRDefault="001B47F8" w:rsidP="001B47F8">
      <w:pPr>
        <w:rPr>
          <w:color w:val="000000" w:themeColor="text1"/>
        </w:rPr>
      </w:pPr>
      <w:r w:rsidRPr="002B64BE">
        <w:rPr>
          <w:color w:val="000000" w:themeColor="text1"/>
        </w:rPr>
        <w:t xml:space="preserve">Effective Date: </w:t>
      </w:r>
      <w:r w:rsidRPr="002B64BE">
        <w:rPr>
          <w:i/>
          <w:color w:val="000000" w:themeColor="text1"/>
        </w:rPr>
        <w:t>April 2</w:t>
      </w:r>
      <w:r>
        <w:rPr>
          <w:i/>
          <w:color w:val="000000" w:themeColor="text1"/>
        </w:rPr>
        <w:t>1</w:t>
      </w:r>
      <w:r w:rsidRPr="002B64BE">
        <w:rPr>
          <w:i/>
          <w:color w:val="000000" w:themeColor="text1"/>
        </w:rPr>
        <w:t>, 201</w:t>
      </w:r>
      <w:r>
        <w:rPr>
          <w:i/>
          <w:color w:val="000000" w:themeColor="text1"/>
        </w:rPr>
        <w:t>7</w:t>
      </w:r>
    </w:p>
    <w:p w14:paraId="12407D89" w14:textId="77777777" w:rsidR="001B47F8" w:rsidRPr="002B64BE" w:rsidRDefault="001B47F8" w:rsidP="001B47F8">
      <w:pPr>
        <w:rPr>
          <w:color w:val="000000" w:themeColor="text1"/>
        </w:rPr>
      </w:pPr>
    </w:p>
    <w:p w14:paraId="4F1CBA6C" w14:textId="77777777" w:rsidR="001B47F8" w:rsidRPr="002B64BE" w:rsidRDefault="001B47F8" w:rsidP="001B47F8">
      <w:pPr>
        <w:rPr>
          <w:i/>
          <w:color w:val="000000" w:themeColor="text1"/>
        </w:rPr>
      </w:pPr>
      <w:r w:rsidRPr="002B64BE">
        <w:rPr>
          <w:b/>
          <w:i/>
          <w:color w:val="000000" w:themeColor="text1"/>
        </w:rPr>
        <w:t xml:space="preserve">Scope: </w:t>
      </w:r>
      <w:r w:rsidRPr="002B64BE">
        <w:rPr>
          <w:i/>
          <w:color w:val="000000" w:themeColor="text1"/>
        </w:rPr>
        <w:t xml:space="preserve">This policy provides </w:t>
      </w:r>
      <w:proofErr w:type="gramStart"/>
      <w:r w:rsidRPr="002B64BE">
        <w:rPr>
          <w:i/>
          <w:color w:val="000000" w:themeColor="text1"/>
        </w:rPr>
        <w:t>direction</w:t>
      </w:r>
      <w:proofErr w:type="gramEnd"/>
      <w:r w:rsidRPr="002B64BE">
        <w:rPr>
          <w:i/>
          <w:color w:val="000000" w:themeColor="text1"/>
        </w:rPr>
        <w:t xml:space="preserve"> to LSC Members for all elements relating to meet entry </w:t>
      </w:r>
      <w:r w:rsidRPr="00445142">
        <w:rPr>
          <w:i/>
          <w:color w:val="000000" w:themeColor="text1"/>
        </w:rPr>
        <w:t xml:space="preserve">inclusion </w:t>
      </w:r>
      <w:r>
        <w:rPr>
          <w:i/>
          <w:color w:val="000000" w:themeColor="text1"/>
        </w:rPr>
        <w:t xml:space="preserve">and </w:t>
      </w:r>
      <w:r w:rsidRPr="00445142">
        <w:rPr>
          <w:i/>
          <w:color w:val="000000" w:themeColor="text1"/>
        </w:rPr>
        <w:t>accommodat</w:t>
      </w:r>
      <w:r>
        <w:rPr>
          <w:i/>
          <w:color w:val="000000" w:themeColor="text1"/>
        </w:rPr>
        <w:t>ion of</w:t>
      </w:r>
      <w:r w:rsidRPr="00445142">
        <w:rPr>
          <w:i/>
          <w:color w:val="000000" w:themeColor="text1"/>
        </w:rPr>
        <w:t xml:space="preserve"> swimmers with a disability</w:t>
      </w:r>
      <w:r w:rsidRPr="002B64BE">
        <w:rPr>
          <w:i/>
          <w:color w:val="000000" w:themeColor="text1"/>
        </w:rPr>
        <w:t>. Where conflicts between USA Swimming and LSC policy appear, USA Swimming shall prevail.</w:t>
      </w:r>
    </w:p>
    <w:p w14:paraId="1C28B048" w14:textId="77777777" w:rsidR="001B47F8" w:rsidRPr="002B64BE" w:rsidRDefault="001B47F8" w:rsidP="001B47F8">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Cs w:val="24"/>
        </w:rPr>
      </w:pPr>
    </w:p>
    <w:p w14:paraId="5FFF74F9" w14:textId="77777777" w:rsidR="001B47F8" w:rsidRPr="009371FF" w:rsidRDefault="001B47F8" w:rsidP="00700EC1">
      <w:pPr>
        <w:pStyle w:val="ListParagraph"/>
        <w:numPr>
          <w:ilvl w:val="0"/>
          <w:numId w:val="146"/>
        </w:numPr>
        <w:shd w:val="clear" w:color="auto" w:fill="FFFFFF"/>
        <w:rPr>
          <w:rFonts w:eastAsia="Times New Roman" w:cs="Arial"/>
          <w:color w:val="222222"/>
        </w:rPr>
      </w:pPr>
      <w:r w:rsidRPr="009371FF">
        <w:rPr>
          <w:rFonts w:eastAsia="Times New Roman" w:cs="Arial"/>
          <w:b/>
          <w:bCs/>
          <w:color w:val="222222"/>
        </w:rPr>
        <w:t>General Statement</w:t>
      </w:r>
    </w:p>
    <w:p w14:paraId="663764D9" w14:textId="77777777" w:rsidR="001B47F8" w:rsidRDefault="001B47F8" w:rsidP="00700EC1">
      <w:pPr>
        <w:pStyle w:val="ListParagraph"/>
        <w:numPr>
          <w:ilvl w:val="2"/>
          <w:numId w:val="146"/>
        </w:numPr>
        <w:shd w:val="clear" w:color="auto" w:fill="FFFFFF"/>
        <w:rPr>
          <w:rFonts w:eastAsia="Times New Roman" w:cs="Arial"/>
          <w:color w:val="222222"/>
        </w:rPr>
      </w:pPr>
      <w:r w:rsidRPr="008B1006">
        <w:rPr>
          <w:rFonts w:eastAsia="Times New Roman" w:cs="Arial"/>
          <w:color w:val="222222"/>
        </w:rPr>
        <w:t xml:space="preserve">Swimmers with a disability are highly encouraged to participate in any WI sanctioned or approved </w:t>
      </w:r>
      <w:proofErr w:type="gramStart"/>
      <w:r w:rsidRPr="008B1006">
        <w:rPr>
          <w:rFonts w:eastAsia="Times New Roman" w:cs="Arial"/>
          <w:color w:val="222222"/>
        </w:rPr>
        <w:t>meets</w:t>
      </w:r>
      <w:proofErr w:type="gramEnd"/>
      <w:r w:rsidRPr="008B1006">
        <w:rPr>
          <w:rFonts w:eastAsia="Times New Roman" w:cs="Arial"/>
          <w:color w:val="222222"/>
        </w:rPr>
        <w:t>. "Disability" is defined as a permanent physical or mental impairment that substantially limits one or more major life activities. It is not necessary to have an International Paralympic Committee or any other classification. For more information, see Article 105 of the USA Swimming Rulebook and the disability swimming section of the USA Swimming website.</w:t>
      </w:r>
    </w:p>
    <w:p w14:paraId="6A25F995" w14:textId="77777777" w:rsidR="00694715" w:rsidRPr="009960D3" w:rsidRDefault="00694715" w:rsidP="00700EC1">
      <w:pPr>
        <w:pStyle w:val="ListParagraph"/>
        <w:numPr>
          <w:ilvl w:val="2"/>
          <w:numId w:val="146"/>
        </w:numPr>
        <w:shd w:val="clear" w:color="auto" w:fill="FFFFFF"/>
        <w:spacing w:before="120"/>
        <w:contextualSpacing w:val="0"/>
        <w:rPr>
          <w:rFonts w:eastAsia="Times New Roman" w:cs="Arial"/>
          <w:color w:val="222222"/>
        </w:rPr>
      </w:pPr>
      <w:r>
        <w:rPr>
          <w:rFonts w:eastAsia="Times New Roman" w:cs="Arial"/>
          <w:color w:val="222222"/>
        </w:rPr>
        <w:t>Wisconsin Swimming recognizes the ability of swimmers to determine which of the following t</w:t>
      </w:r>
      <w:r w:rsidRPr="009960D3">
        <w:rPr>
          <w:rFonts w:eastAsia="Times New Roman" w:cs="Arial"/>
          <w:color w:val="222222"/>
        </w:rPr>
        <w:t>hree general</w:t>
      </w:r>
      <w:r>
        <w:rPr>
          <w:rFonts w:eastAsia="Times New Roman" w:cs="Arial"/>
          <w:color w:val="222222"/>
        </w:rPr>
        <w:t xml:space="preserve"> Para-</w:t>
      </w:r>
      <w:r w:rsidRPr="009960D3">
        <w:rPr>
          <w:rFonts w:eastAsia="Times New Roman" w:cs="Arial"/>
          <w:color w:val="222222"/>
        </w:rPr>
        <w:t>groups</w:t>
      </w:r>
      <w:r>
        <w:rPr>
          <w:rFonts w:eastAsia="Times New Roman" w:cs="Arial"/>
          <w:color w:val="222222"/>
        </w:rPr>
        <w:t xml:space="preserve"> are applicable based on their disabilities,</w:t>
      </w:r>
      <w:r w:rsidRPr="009960D3">
        <w:rPr>
          <w:rFonts w:eastAsia="Times New Roman" w:cs="Arial"/>
          <w:color w:val="222222"/>
        </w:rPr>
        <w:t xml:space="preserve"> </w:t>
      </w:r>
      <w:r>
        <w:rPr>
          <w:rFonts w:eastAsia="Times New Roman" w:cs="Arial"/>
          <w:color w:val="222222"/>
        </w:rPr>
        <w:t>as established by USA Swimming:</w:t>
      </w:r>
    </w:p>
    <w:p w14:paraId="4DE4BD44" w14:textId="77777777" w:rsidR="00694715" w:rsidRDefault="00694715" w:rsidP="00700EC1">
      <w:pPr>
        <w:pStyle w:val="ListParagraph"/>
        <w:numPr>
          <w:ilvl w:val="3"/>
          <w:numId w:val="146"/>
        </w:numPr>
        <w:shd w:val="clear" w:color="auto" w:fill="FFFFFF"/>
        <w:rPr>
          <w:rFonts w:eastAsia="Times New Roman" w:cs="Arial"/>
          <w:color w:val="222222"/>
          <w:sz w:val="22"/>
        </w:rPr>
      </w:pPr>
      <w:r w:rsidRPr="00553B39">
        <w:rPr>
          <w:rFonts w:eastAsia="Times New Roman" w:cs="Arial"/>
          <w:color w:val="222222"/>
          <w:sz w:val="22"/>
        </w:rPr>
        <w:t>P1 - non-ambulatory (wheelchair bound)</w:t>
      </w:r>
      <w:proofErr w:type="gramStart"/>
      <w:r w:rsidRPr="00553B39">
        <w:rPr>
          <w:rFonts w:eastAsia="Times New Roman" w:cs="Arial"/>
          <w:color w:val="222222"/>
          <w:sz w:val="22"/>
        </w:rPr>
        <w:t>:  limited</w:t>
      </w:r>
      <w:proofErr w:type="gramEnd"/>
      <w:r w:rsidRPr="00553B39">
        <w:rPr>
          <w:rFonts w:eastAsia="Times New Roman" w:cs="Arial"/>
          <w:color w:val="222222"/>
          <w:sz w:val="22"/>
        </w:rPr>
        <w:t xml:space="preserve"> use of all four extremities.</w:t>
      </w:r>
      <w:r>
        <w:rPr>
          <w:rFonts w:eastAsia="Times New Roman" w:cs="Arial"/>
          <w:color w:val="222222"/>
          <w:sz w:val="22"/>
        </w:rPr>
        <w:t xml:space="preserve">  </w:t>
      </w:r>
    </w:p>
    <w:p w14:paraId="5B3DC85F" w14:textId="77777777" w:rsidR="00694715" w:rsidRDefault="00694715" w:rsidP="00700EC1">
      <w:pPr>
        <w:pStyle w:val="ListParagraph"/>
        <w:numPr>
          <w:ilvl w:val="3"/>
          <w:numId w:val="146"/>
        </w:numPr>
        <w:shd w:val="clear" w:color="auto" w:fill="FFFFFF"/>
        <w:rPr>
          <w:rFonts w:eastAsia="Times New Roman" w:cs="Arial"/>
          <w:color w:val="222222"/>
          <w:sz w:val="22"/>
        </w:rPr>
      </w:pPr>
      <w:r w:rsidRPr="00553B39">
        <w:rPr>
          <w:rFonts w:eastAsia="Times New Roman" w:cs="Arial"/>
          <w:color w:val="222222"/>
          <w:sz w:val="22"/>
        </w:rPr>
        <w:t>P2 - dwarfism, multiple limb deficiencies, ambulatory with assistance, can be wheelchair boun</w:t>
      </w:r>
      <w:r>
        <w:rPr>
          <w:rFonts w:eastAsia="Times New Roman" w:cs="Arial"/>
          <w:color w:val="222222"/>
          <w:sz w:val="22"/>
        </w:rPr>
        <w:t xml:space="preserve">d </w:t>
      </w:r>
      <w:r w:rsidRPr="00553B39">
        <w:rPr>
          <w:rFonts w:eastAsia="Times New Roman" w:cs="Arial"/>
          <w:color w:val="222222"/>
          <w:sz w:val="22"/>
        </w:rPr>
        <w:t xml:space="preserve">with high functioning upper body. </w:t>
      </w:r>
    </w:p>
    <w:p w14:paraId="6C3CC937" w14:textId="77777777" w:rsidR="00694715" w:rsidRPr="00553B39" w:rsidRDefault="00694715" w:rsidP="00700EC1">
      <w:pPr>
        <w:pStyle w:val="ListParagraph"/>
        <w:numPr>
          <w:ilvl w:val="3"/>
          <w:numId w:val="146"/>
        </w:numPr>
        <w:shd w:val="clear" w:color="auto" w:fill="FFFFFF"/>
        <w:rPr>
          <w:rFonts w:eastAsia="Times New Roman" w:cs="Arial"/>
          <w:color w:val="222222"/>
          <w:sz w:val="22"/>
        </w:rPr>
      </w:pPr>
      <w:r w:rsidRPr="00553B39">
        <w:rPr>
          <w:rFonts w:eastAsia="Times New Roman" w:cs="Arial"/>
          <w:color w:val="222222"/>
          <w:sz w:val="22"/>
        </w:rPr>
        <w:t xml:space="preserve">P3 - single limb deficiencies, visual impairments, and intellectual impairments, ambulatory </w:t>
      </w:r>
      <w:r w:rsidRPr="00553B39">
        <w:rPr>
          <w:rFonts w:eastAsia="Times New Roman" w:cs="Arial"/>
          <w:color w:val="222222"/>
        </w:rPr>
        <w:t>without significant assistance.</w:t>
      </w:r>
    </w:p>
    <w:p w14:paraId="7624C45A" w14:textId="77777777" w:rsidR="001B47F8" w:rsidRPr="009371FF" w:rsidRDefault="001B47F8" w:rsidP="00700EC1">
      <w:pPr>
        <w:pStyle w:val="ListParagraph"/>
        <w:numPr>
          <w:ilvl w:val="0"/>
          <w:numId w:val="146"/>
        </w:numPr>
        <w:shd w:val="clear" w:color="auto" w:fill="FFFFFF"/>
        <w:spacing w:before="120"/>
        <w:contextualSpacing w:val="0"/>
        <w:rPr>
          <w:rFonts w:eastAsia="Times New Roman" w:cs="Arial"/>
          <w:color w:val="222222"/>
        </w:rPr>
      </w:pPr>
      <w:r w:rsidRPr="009371FF">
        <w:rPr>
          <w:rFonts w:eastAsia="Times New Roman" w:cs="Arial"/>
          <w:b/>
          <w:bCs/>
          <w:color w:val="222222"/>
        </w:rPr>
        <w:t>Entry Procedures</w:t>
      </w:r>
    </w:p>
    <w:p w14:paraId="7B8DA3A2" w14:textId="77777777" w:rsidR="001B47F8" w:rsidRDefault="001B47F8" w:rsidP="00700EC1">
      <w:pPr>
        <w:pStyle w:val="ListParagraph"/>
        <w:numPr>
          <w:ilvl w:val="2"/>
          <w:numId w:val="146"/>
        </w:numPr>
        <w:shd w:val="clear" w:color="auto" w:fill="FFFFFF"/>
        <w:rPr>
          <w:rFonts w:eastAsia="Times New Roman" w:cs="Arial"/>
          <w:color w:val="222222"/>
        </w:rPr>
      </w:pPr>
      <w:r w:rsidRPr="00F82DAB">
        <w:rPr>
          <w:rFonts w:eastAsia="Times New Roman" w:cs="Arial"/>
          <w:color w:val="222222"/>
        </w:rPr>
        <w:t xml:space="preserve">The coach or UNAT swimmer should contact the meet host at the time of the entry if any disability </w:t>
      </w:r>
      <w:proofErr w:type="gramStart"/>
      <w:r w:rsidRPr="00F82DAB">
        <w:rPr>
          <w:rFonts w:eastAsia="Times New Roman" w:cs="Arial"/>
          <w:color w:val="222222"/>
        </w:rPr>
        <w:t>accommodations are</w:t>
      </w:r>
      <w:proofErr w:type="gramEnd"/>
      <w:r w:rsidRPr="00F82DAB">
        <w:rPr>
          <w:rFonts w:eastAsia="Times New Roman" w:cs="Arial"/>
          <w:color w:val="222222"/>
        </w:rPr>
        <w:t xml:space="preserve"> needed. Between the time of entry and the start of the meet, the coach, meet host and meet referee should discuss and </w:t>
      </w:r>
      <w:proofErr w:type="gramStart"/>
      <w:r w:rsidRPr="00F82DAB">
        <w:rPr>
          <w:rFonts w:eastAsia="Times New Roman" w:cs="Arial"/>
          <w:color w:val="222222"/>
        </w:rPr>
        <w:t>decide</w:t>
      </w:r>
      <w:proofErr w:type="gramEnd"/>
      <w:r w:rsidRPr="00F82DAB">
        <w:rPr>
          <w:rFonts w:eastAsia="Times New Roman" w:cs="Arial"/>
          <w:color w:val="222222"/>
        </w:rPr>
        <w:t xml:space="preserve"> any special </w:t>
      </w:r>
      <w:proofErr w:type="gramStart"/>
      <w:r w:rsidRPr="00F82DAB">
        <w:rPr>
          <w:rFonts w:eastAsia="Times New Roman" w:cs="Arial"/>
          <w:color w:val="222222"/>
        </w:rPr>
        <w:t>accommodations</w:t>
      </w:r>
      <w:proofErr w:type="gramEnd"/>
      <w:r w:rsidRPr="00F82DAB">
        <w:rPr>
          <w:rFonts w:eastAsia="Times New Roman" w:cs="Arial"/>
          <w:color w:val="222222"/>
        </w:rPr>
        <w:t xml:space="preserve"> and </w:t>
      </w:r>
      <w:proofErr w:type="gramStart"/>
      <w:r w:rsidRPr="00F82DAB">
        <w:rPr>
          <w:rFonts w:eastAsia="Times New Roman" w:cs="Arial"/>
          <w:color w:val="222222"/>
        </w:rPr>
        <w:t>seeding</w:t>
      </w:r>
      <w:proofErr w:type="gramEnd"/>
      <w:r w:rsidRPr="00F82DAB">
        <w:rPr>
          <w:rFonts w:eastAsia="Times New Roman" w:cs="Arial"/>
          <w:color w:val="222222"/>
        </w:rPr>
        <w:t xml:space="preserve"> arrangement. An example of </w:t>
      </w:r>
      <w:proofErr w:type="gramStart"/>
      <w:r w:rsidRPr="00F82DAB">
        <w:rPr>
          <w:rFonts w:eastAsia="Times New Roman" w:cs="Arial"/>
          <w:color w:val="222222"/>
        </w:rPr>
        <w:t>an accommodation</w:t>
      </w:r>
      <w:proofErr w:type="gramEnd"/>
      <w:r w:rsidRPr="00F82DAB">
        <w:rPr>
          <w:rFonts w:eastAsia="Times New Roman" w:cs="Arial"/>
          <w:color w:val="222222"/>
        </w:rPr>
        <w:t xml:space="preserve"> would be extra time or assistance getting up on the block, personal assistant, in water start etc. </w:t>
      </w:r>
    </w:p>
    <w:p w14:paraId="03CB7045" w14:textId="7441F00D" w:rsidR="001B47F8" w:rsidRPr="00B47F8E" w:rsidRDefault="00694715" w:rsidP="00700EC1">
      <w:pPr>
        <w:pStyle w:val="ListParagraph"/>
        <w:numPr>
          <w:ilvl w:val="2"/>
          <w:numId w:val="146"/>
        </w:numPr>
        <w:shd w:val="clear" w:color="auto" w:fill="FFFFFF"/>
        <w:rPr>
          <w:rFonts w:eastAsia="Times New Roman" w:cs="Arial"/>
          <w:color w:val="222222"/>
        </w:rPr>
      </w:pPr>
      <w:r w:rsidRPr="00694715">
        <w:rPr>
          <w:rFonts w:eastAsia="Times New Roman" w:cs="Arial"/>
          <w:color w:val="222222"/>
        </w:rPr>
        <w:t>For other than LSC Championship Meets, entry</w:t>
      </w:r>
      <w:r w:rsidR="001B47F8" w:rsidRPr="00F82DAB">
        <w:rPr>
          <w:rFonts w:eastAsia="Times New Roman" w:cs="Arial"/>
          <w:color w:val="222222"/>
        </w:rPr>
        <w:t xml:space="preserve"> and seeding arrangements must not have an unreasonable impact on any session timeline and must not adversely affect the opportunity for all swimmers to fairly compete. </w:t>
      </w:r>
      <w:r w:rsidR="001B47F8" w:rsidRPr="00B47F8E">
        <w:rPr>
          <w:rFonts w:eastAsia="Times New Roman" w:cs="Arial"/>
          <w:color w:val="222222"/>
        </w:rPr>
        <w:t>Appropriate seeding arrangements include but are not limited to:</w:t>
      </w:r>
    </w:p>
    <w:p w14:paraId="2E9EC8A1" w14:textId="77777777" w:rsidR="001B47F8" w:rsidRPr="00CE0C92" w:rsidRDefault="001B47F8" w:rsidP="00700EC1">
      <w:pPr>
        <w:pStyle w:val="ListParagraph"/>
        <w:numPr>
          <w:ilvl w:val="3"/>
          <w:numId w:val="146"/>
        </w:numPr>
        <w:shd w:val="clear" w:color="auto" w:fill="FFFFFF"/>
        <w:rPr>
          <w:rFonts w:eastAsia="Times New Roman" w:cs="Arial"/>
          <w:color w:val="222222"/>
        </w:rPr>
      </w:pPr>
      <w:r w:rsidRPr="00CE0C92">
        <w:rPr>
          <w:rFonts w:eastAsia="Times New Roman" w:cs="Arial"/>
          <w:color w:val="222222"/>
        </w:rPr>
        <w:t>swimming out of event by completing an intermediate distance of a longer race in the swimmer's actual age group, or</w:t>
      </w:r>
    </w:p>
    <w:p w14:paraId="1C839FDB" w14:textId="77777777" w:rsidR="001B47F8" w:rsidRDefault="001B47F8" w:rsidP="00700EC1">
      <w:pPr>
        <w:pStyle w:val="ListParagraph"/>
        <w:numPr>
          <w:ilvl w:val="3"/>
          <w:numId w:val="146"/>
        </w:numPr>
        <w:shd w:val="clear" w:color="auto" w:fill="FFFFFF"/>
        <w:rPr>
          <w:rFonts w:eastAsia="Times New Roman" w:cs="Arial"/>
          <w:color w:val="222222"/>
        </w:rPr>
      </w:pPr>
      <w:r>
        <w:rPr>
          <w:rFonts w:eastAsia="Times New Roman" w:cs="Arial"/>
          <w:color w:val="222222"/>
        </w:rPr>
        <w:t>s</w:t>
      </w:r>
      <w:r w:rsidRPr="00F82DAB">
        <w:rPr>
          <w:rFonts w:eastAsia="Times New Roman" w:cs="Arial"/>
          <w:color w:val="222222"/>
        </w:rPr>
        <w:t>wimming out of age group with swimmers of a different age who are achieving comparable times</w:t>
      </w:r>
      <w:r>
        <w:rPr>
          <w:rFonts w:eastAsia="Times New Roman" w:cs="Arial"/>
          <w:color w:val="222222"/>
        </w:rPr>
        <w:t xml:space="preserve">, or </w:t>
      </w:r>
    </w:p>
    <w:p w14:paraId="00986676" w14:textId="77777777" w:rsidR="001B47F8" w:rsidRDefault="001B47F8" w:rsidP="00700EC1">
      <w:pPr>
        <w:pStyle w:val="ListParagraph"/>
        <w:numPr>
          <w:ilvl w:val="3"/>
          <w:numId w:val="146"/>
        </w:numPr>
        <w:shd w:val="clear" w:color="auto" w:fill="FFFFFF"/>
        <w:rPr>
          <w:rFonts w:eastAsia="Times New Roman" w:cs="Arial"/>
          <w:color w:val="222222"/>
        </w:rPr>
      </w:pPr>
      <w:r w:rsidRPr="00F82DAB">
        <w:rPr>
          <w:rFonts w:eastAsia="Times New Roman" w:cs="Arial"/>
          <w:color w:val="222222"/>
        </w:rPr>
        <w:t>special lane assignments for a deaf swimmer near a strobe light</w:t>
      </w:r>
      <w:r>
        <w:rPr>
          <w:rFonts w:eastAsia="Times New Roman" w:cs="Arial"/>
          <w:color w:val="222222"/>
        </w:rPr>
        <w:t>,</w:t>
      </w:r>
      <w:r w:rsidRPr="00F82DAB">
        <w:rPr>
          <w:rFonts w:eastAsia="Times New Roman" w:cs="Arial"/>
          <w:color w:val="222222"/>
        </w:rPr>
        <w:t xml:space="preserve"> or </w:t>
      </w:r>
    </w:p>
    <w:p w14:paraId="719F5E6F" w14:textId="77777777" w:rsidR="001B47F8" w:rsidRDefault="001B47F8" w:rsidP="00700EC1">
      <w:pPr>
        <w:pStyle w:val="ListParagraph"/>
        <w:numPr>
          <w:ilvl w:val="3"/>
          <w:numId w:val="146"/>
        </w:numPr>
        <w:shd w:val="clear" w:color="auto" w:fill="FFFFFF"/>
        <w:rPr>
          <w:rFonts w:eastAsia="Times New Roman" w:cs="Arial"/>
          <w:color w:val="222222"/>
        </w:rPr>
      </w:pPr>
      <w:r w:rsidRPr="00F82DAB">
        <w:rPr>
          <w:rFonts w:eastAsia="Times New Roman" w:cs="Arial"/>
          <w:color w:val="222222"/>
        </w:rPr>
        <w:t>a swimmer needing to enter and exit the pool from the side.</w:t>
      </w:r>
    </w:p>
    <w:p w14:paraId="09F6B08E" w14:textId="77777777" w:rsidR="001B47F8" w:rsidRPr="009371FF" w:rsidRDefault="001B47F8" w:rsidP="00700EC1">
      <w:pPr>
        <w:pStyle w:val="ListParagraph"/>
        <w:keepNext/>
        <w:numPr>
          <w:ilvl w:val="0"/>
          <w:numId w:val="146"/>
        </w:numPr>
        <w:shd w:val="clear" w:color="auto" w:fill="FFFFFF"/>
        <w:spacing w:before="120"/>
        <w:contextualSpacing w:val="0"/>
        <w:rPr>
          <w:rFonts w:eastAsia="Times New Roman" w:cs="Arial"/>
          <w:color w:val="222222"/>
        </w:rPr>
      </w:pPr>
      <w:r w:rsidRPr="009371FF">
        <w:rPr>
          <w:rFonts w:eastAsia="Times New Roman" w:cs="Arial"/>
          <w:b/>
          <w:bCs/>
          <w:color w:val="222222"/>
        </w:rPr>
        <w:lastRenderedPageBreak/>
        <w:t>Entry into Regular Season Meets with No Time Standards</w:t>
      </w:r>
    </w:p>
    <w:p w14:paraId="57DFE9B6" w14:textId="77777777" w:rsidR="001B47F8" w:rsidRDefault="001B47F8" w:rsidP="00700EC1">
      <w:pPr>
        <w:pStyle w:val="ListParagraph"/>
        <w:numPr>
          <w:ilvl w:val="2"/>
          <w:numId w:val="146"/>
        </w:numPr>
        <w:shd w:val="clear" w:color="auto" w:fill="FFFFFF"/>
        <w:rPr>
          <w:rFonts w:eastAsia="Times New Roman" w:cs="Arial"/>
          <w:color w:val="222222"/>
        </w:rPr>
      </w:pPr>
      <w:r w:rsidRPr="00ED0D5E">
        <w:rPr>
          <w:rFonts w:eastAsia="Times New Roman" w:cs="Arial"/>
          <w:color w:val="222222"/>
        </w:rPr>
        <w:t xml:space="preserve">Swimmers with a disability may enter any </w:t>
      </w:r>
      <w:r>
        <w:rPr>
          <w:rFonts w:eastAsia="Times New Roman" w:cs="Arial"/>
          <w:color w:val="222222"/>
        </w:rPr>
        <w:t xml:space="preserve">LSC sanctioned </w:t>
      </w:r>
      <w:r w:rsidRPr="00ED0D5E">
        <w:rPr>
          <w:rFonts w:eastAsia="Times New Roman" w:cs="Arial"/>
          <w:color w:val="222222"/>
        </w:rPr>
        <w:t xml:space="preserve">meet </w:t>
      </w:r>
      <w:r>
        <w:rPr>
          <w:rFonts w:eastAsia="Times New Roman" w:cs="Arial"/>
          <w:color w:val="222222"/>
        </w:rPr>
        <w:t>for</w:t>
      </w:r>
      <w:r w:rsidRPr="00ED0D5E">
        <w:rPr>
          <w:rFonts w:eastAsia="Times New Roman" w:cs="Arial"/>
          <w:color w:val="222222"/>
        </w:rPr>
        <w:t xml:space="preserve"> which there are no time standards. The swimmer's coach is responsible for determining readiness for a particular event and the swimmer is seeded appropriately in a way that does not adversely affect the meet timeline.</w:t>
      </w:r>
    </w:p>
    <w:p w14:paraId="4415D8D0" w14:textId="77777777" w:rsidR="001B47F8" w:rsidRPr="009371FF" w:rsidRDefault="001B47F8" w:rsidP="00700EC1">
      <w:pPr>
        <w:pStyle w:val="ListParagraph"/>
        <w:keepNext/>
        <w:keepLines/>
        <w:numPr>
          <w:ilvl w:val="0"/>
          <w:numId w:val="146"/>
        </w:numPr>
        <w:shd w:val="clear" w:color="auto" w:fill="FFFFFF"/>
        <w:spacing w:before="120"/>
        <w:contextualSpacing w:val="0"/>
        <w:rPr>
          <w:rFonts w:eastAsia="Times New Roman" w:cs="Arial"/>
          <w:color w:val="222222"/>
        </w:rPr>
      </w:pPr>
      <w:r w:rsidRPr="009371FF">
        <w:rPr>
          <w:rFonts w:eastAsia="Times New Roman" w:cs="Arial"/>
          <w:b/>
          <w:bCs/>
          <w:color w:val="222222"/>
        </w:rPr>
        <w:t>Entry into State Championship Meets</w:t>
      </w:r>
    </w:p>
    <w:p w14:paraId="60CB1539" w14:textId="77777777" w:rsidR="00694715" w:rsidRPr="009960D3" w:rsidRDefault="00694715" w:rsidP="00700EC1">
      <w:pPr>
        <w:pStyle w:val="ListParagraph"/>
        <w:keepNext/>
        <w:keepLines/>
        <w:numPr>
          <w:ilvl w:val="2"/>
          <w:numId w:val="146"/>
        </w:numPr>
        <w:shd w:val="clear" w:color="auto" w:fill="FFFFFF"/>
        <w:rPr>
          <w:rFonts w:eastAsia="Times New Roman" w:cs="Arial"/>
          <w:color w:val="222222"/>
        </w:rPr>
      </w:pPr>
      <w:r w:rsidRPr="009960D3">
        <w:rPr>
          <w:rFonts w:eastAsia="Times New Roman" w:cs="Arial"/>
          <w:color w:val="222222"/>
        </w:rPr>
        <w:t xml:space="preserve">Swimmers with a disability shall compete in the appropriate meet for their actual age group. </w:t>
      </w:r>
    </w:p>
    <w:p w14:paraId="69FA1DF8" w14:textId="77777777" w:rsidR="00694715" w:rsidRDefault="00694715" w:rsidP="00700EC1">
      <w:pPr>
        <w:pStyle w:val="ListParagraph"/>
        <w:keepNext/>
        <w:keepLines/>
        <w:numPr>
          <w:ilvl w:val="2"/>
          <w:numId w:val="146"/>
        </w:numPr>
        <w:shd w:val="clear" w:color="auto" w:fill="FFFFFF"/>
        <w:rPr>
          <w:rFonts w:eastAsia="Times New Roman" w:cs="Arial"/>
          <w:color w:val="222222"/>
        </w:rPr>
      </w:pPr>
      <w:r w:rsidRPr="009960D3">
        <w:rPr>
          <w:rFonts w:eastAsia="Times New Roman" w:cs="Arial"/>
          <w:color w:val="222222"/>
        </w:rPr>
        <w:t xml:space="preserve">Wisconsin Swimming shall accept the “USA Swimming Para Swim APPROVED Motivational Time Standards” </w:t>
      </w:r>
      <w:r>
        <w:rPr>
          <w:rFonts w:eastAsia="Times New Roman" w:cs="Arial"/>
          <w:color w:val="222222"/>
        </w:rPr>
        <w:t xml:space="preserve">for qualification of </w:t>
      </w:r>
      <w:r w:rsidRPr="009960D3">
        <w:rPr>
          <w:rFonts w:eastAsia="Times New Roman" w:cs="Arial"/>
          <w:color w:val="222222"/>
        </w:rPr>
        <w:t xml:space="preserve">para-athletes </w:t>
      </w:r>
      <w:r>
        <w:rPr>
          <w:rFonts w:eastAsia="Times New Roman" w:cs="Arial"/>
          <w:color w:val="222222"/>
        </w:rPr>
        <w:t>seeking</w:t>
      </w:r>
      <w:r w:rsidRPr="009960D3">
        <w:rPr>
          <w:rFonts w:eastAsia="Times New Roman" w:cs="Arial"/>
          <w:color w:val="222222"/>
        </w:rPr>
        <w:t xml:space="preserve"> to compete in Wisconsin Swimming LSC championship meets.</w:t>
      </w:r>
    </w:p>
    <w:p w14:paraId="3B5CB35F" w14:textId="77777777" w:rsidR="00694715" w:rsidRPr="009960D3" w:rsidRDefault="00694715" w:rsidP="00700EC1">
      <w:pPr>
        <w:pStyle w:val="ListParagraph"/>
        <w:keepNext/>
        <w:keepLines/>
        <w:numPr>
          <w:ilvl w:val="2"/>
          <w:numId w:val="146"/>
        </w:numPr>
        <w:shd w:val="clear" w:color="auto" w:fill="FFFFFF"/>
        <w:rPr>
          <w:rFonts w:eastAsia="Times New Roman" w:cs="Arial"/>
          <w:color w:val="222222"/>
        </w:rPr>
      </w:pPr>
      <w:r w:rsidRPr="009960D3">
        <w:rPr>
          <w:rFonts w:eastAsia="Times New Roman" w:cs="Arial"/>
          <w:color w:val="222222"/>
        </w:rPr>
        <w:t xml:space="preserve">Separate divisions shall be established </w:t>
      </w:r>
      <w:r>
        <w:rPr>
          <w:rFonts w:eastAsia="Times New Roman" w:cs="Arial"/>
          <w:color w:val="222222"/>
        </w:rPr>
        <w:t xml:space="preserve">for certain designated events </w:t>
      </w:r>
      <w:r w:rsidRPr="009960D3">
        <w:rPr>
          <w:rFonts w:eastAsia="Times New Roman" w:cs="Arial"/>
          <w:color w:val="222222"/>
        </w:rPr>
        <w:t>at these meets for para-athletes giving them the opportunity to compete in finals, score team points and receive awards.</w:t>
      </w:r>
    </w:p>
    <w:p w14:paraId="79BE3D19" w14:textId="77777777" w:rsidR="001B47F8" w:rsidRPr="00B47F8E" w:rsidRDefault="001B47F8" w:rsidP="00700EC1">
      <w:pPr>
        <w:pStyle w:val="ListParagraph"/>
        <w:keepNext/>
        <w:keepLines/>
        <w:numPr>
          <w:ilvl w:val="0"/>
          <w:numId w:val="146"/>
        </w:numPr>
        <w:shd w:val="clear" w:color="auto" w:fill="FFFFFF"/>
        <w:spacing w:before="120"/>
        <w:contextualSpacing w:val="0"/>
        <w:rPr>
          <w:rFonts w:eastAsia="Times New Roman" w:cs="Arial"/>
          <w:color w:val="222222"/>
        </w:rPr>
      </w:pPr>
      <w:r w:rsidRPr="009371FF">
        <w:rPr>
          <w:rFonts w:eastAsia="Times New Roman" w:cs="Arial"/>
          <w:b/>
          <w:bCs/>
          <w:color w:val="222222"/>
        </w:rPr>
        <w:t>Personal Assistants</w:t>
      </w:r>
    </w:p>
    <w:p w14:paraId="123AF121" w14:textId="77777777" w:rsidR="001B47F8" w:rsidRDefault="001B47F8" w:rsidP="00700EC1">
      <w:pPr>
        <w:pStyle w:val="ListParagraph"/>
        <w:keepNext/>
        <w:keepLines/>
        <w:numPr>
          <w:ilvl w:val="2"/>
          <w:numId w:val="146"/>
        </w:numPr>
        <w:shd w:val="clear" w:color="auto" w:fill="FFFFFF"/>
        <w:contextualSpacing w:val="0"/>
        <w:rPr>
          <w:rFonts w:eastAsia="Times New Roman" w:cs="Arial"/>
          <w:color w:val="222222"/>
        </w:rPr>
      </w:pPr>
      <w:r w:rsidRPr="009371FF">
        <w:rPr>
          <w:rFonts w:eastAsia="Times New Roman" w:cs="Arial"/>
          <w:color w:val="222222"/>
        </w:rPr>
        <w:t xml:space="preserve">Swimmers with a disability may need help from personal </w:t>
      </w:r>
      <w:proofErr w:type="gramStart"/>
      <w:r w:rsidRPr="009371FF">
        <w:rPr>
          <w:rFonts w:eastAsia="Times New Roman" w:cs="Arial"/>
          <w:color w:val="222222"/>
        </w:rPr>
        <w:t>assistant</w:t>
      </w:r>
      <w:proofErr w:type="gramEnd"/>
      <w:r w:rsidRPr="009371FF">
        <w:rPr>
          <w:rFonts w:eastAsia="Times New Roman" w:cs="Arial"/>
          <w:color w:val="222222"/>
        </w:rPr>
        <w:t xml:space="preserve"> who can assist with meet routines, tapping, starts, safety provisions, personal care etc. </w:t>
      </w:r>
    </w:p>
    <w:p w14:paraId="7A413B01" w14:textId="77777777" w:rsidR="001B47F8" w:rsidRDefault="001B47F8" w:rsidP="00700EC1">
      <w:pPr>
        <w:pStyle w:val="ListParagraph"/>
        <w:keepNext/>
        <w:keepLines/>
        <w:numPr>
          <w:ilvl w:val="2"/>
          <w:numId w:val="146"/>
        </w:numPr>
        <w:shd w:val="clear" w:color="auto" w:fill="FFFFFF"/>
        <w:contextualSpacing w:val="0"/>
        <w:rPr>
          <w:rFonts w:eastAsia="Times New Roman" w:cs="Arial"/>
          <w:color w:val="222222"/>
        </w:rPr>
      </w:pPr>
      <w:r w:rsidRPr="009371FF">
        <w:rPr>
          <w:rFonts w:eastAsia="Times New Roman" w:cs="Arial"/>
          <w:color w:val="222222"/>
        </w:rPr>
        <w:t xml:space="preserve">Personal assistants should be regarded as disability accommodations. </w:t>
      </w:r>
    </w:p>
    <w:p w14:paraId="33818229" w14:textId="77777777" w:rsidR="001B47F8" w:rsidRPr="00B47F8E" w:rsidRDefault="001B47F8" w:rsidP="00700EC1">
      <w:pPr>
        <w:pStyle w:val="ListParagraph"/>
        <w:keepNext/>
        <w:keepLines/>
        <w:numPr>
          <w:ilvl w:val="2"/>
          <w:numId w:val="146"/>
        </w:numPr>
        <w:shd w:val="clear" w:color="auto" w:fill="FFFFFF"/>
        <w:contextualSpacing w:val="0"/>
        <w:rPr>
          <w:rFonts w:eastAsia="Times New Roman" w:cs="Arial"/>
          <w:color w:val="222222"/>
        </w:rPr>
      </w:pPr>
      <w:r w:rsidRPr="009371FF">
        <w:rPr>
          <w:rFonts w:eastAsia="Times New Roman" w:cs="Arial"/>
          <w:bCs/>
          <w:color w:val="222222"/>
        </w:rPr>
        <w:t xml:space="preserve">Personal Assistants shall be provided by the athlete and allowed on deck with the approval of the Meet Referee. Service dogs should be allowed on deck if requested. </w:t>
      </w:r>
    </w:p>
    <w:p w14:paraId="0A6B2ED9" w14:textId="77777777" w:rsidR="001B47F8" w:rsidRPr="008C7671" w:rsidRDefault="001B47F8" w:rsidP="00700EC1">
      <w:pPr>
        <w:pStyle w:val="ListParagraph"/>
        <w:keepNext/>
        <w:keepLines/>
        <w:numPr>
          <w:ilvl w:val="2"/>
          <w:numId w:val="146"/>
        </w:numPr>
        <w:shd w:val="clear" w:color="auto" w:fill="FFFFFF"/>
        <w:contextualSpacing w:val="0"/>
        <w:rPr>
          <w:rFonts w:eastAsia="Times New Roman" w:cs="Arial"/>
          <w:color w:val="222222"/>
        </w:rPr>
      </w:pPr>
      <w:r w:rsidRPr="009371FF">
        <w:rPr>
          <w:rFonts w:eastAsia="Times New Roman" w:cs="Arial"/>
          <w:bCs/>
          <w:color w:val="222222"/>
        </w:rPr>
        <w:t xml:space="preserve">Personal Assistants may not coach unless they are registered as Coach Members. Personal Assistants must not interfere with meet operations. </w:t>
      </w:r>
    </w:p>
    <w:p w14:paraId="4CF0E70A" w14:textId="77777777" w:rsidR="001B47F8" w:rsidRPr="008C7671" w:rsidRDefault="001B47F8" w:rsidP="00700EC1">
      <w:pPr>
        <w:pStyle w:val="ListParagraph"/>
        <w:keepNext/>
        <w:keepLines/>
        <w:numPr>
          <w:ilvl w:val="2"/>
          <w:numId w:val="146"/>
        </w:numPr>
        <w:shd w:val="clear" w:color="auto" w:fill="FFFFFF"/>
        <w:contextualSpacing w:val="0"/>
        <w:rPr>
          <w:rFonts w:eastAsia="Times New Roman" w:cs="Arial"/>
          <w:color w:val="222222"/>
        </w:rPr>
      </w:pPr>
      <w:r w:rsidRPr="008C7671">
        <w:rPr>
          <w:rFonts w:eastAsia="Times New Roman" w:cs="Arial"/>
          <w:bCs/>
          <w:color w:val="222222"/>
        </w:rPr>
        <w:t>USA Swimming membership requirements and insurance issues:</w:t>
      </w:r>
    </w:p>
    <w:p w14:paraId="50DC4AEA" w14:textId="77777777" w:rsidR="001B47F8" w:rsidRPr="008C7671" w:rsidRDefault="001B47F8" w:rsidP="00700EC1">
      <w:pPr>
        <w:pStyle w:val="ListParagraph"/>
        <w:keepNext/>
        <w:keepLines/>
        <w:numPr>
          <w:ilvl w:val="3"/>
          <w:numId w:val="146"/>
        </w:numPr>
        <w:shd w:val="clear" w:color="auto" w:fill="FFFFFF"/>
        <w:contextualSpacing w:val="0"/>
        <w:rPr>
          <w:rFonts w:eastAsia="Times New Roman" w:cs="Arial"/>
          <w:color w:val="222222"/>
        </w:rPr>
      </w:pPr>
      <w:r w:rsidRPr="008C7671">
        <w:rPr>
          <w:rFonts w:eastAsia="Times New Roman" w:cs="Arial"/>
          <w:bCs/>
          <w:color w:val="222222"/>
        </w:rPr>
        <w:t>USA Swimming membership is not required.</w:t>
      </w:r>
    </w:p>
    <w:p w14:paraId="2E32DC82" w14:textId="77777777" w:rsidR="001B47F8" w:rsidRPr="008C7671" w:rsidRDefault="001B47F8" w:rsidP="00700EC1">
      <w:pPr>
        <w:pStyle w:val="ListParagraph"/>
        <w:keepNext/>
        <w:keepLines/>
        <w:numPr>
          <w:ilvl w:val="3"/>
          <w:numId w:val="146"/>
        </w:numPr>
        <w:shd w:val="clear" w:color="auto" w:fill="FFFFFF"/>
        <w:contextualSpacing w:val="0"/>
        <w:rPr>
          <w:rFonts w:eastAsia="Times New Roman" w:cs="Arial"/>
          <w:color w:val="222222"/>
        </w:rPr>
      </w:pPr>
      <w:r w:rsidRPr="008C7671">
        <w:rPr>
          <w:rFonts w:eastAsia="Times New Roman" w:cs="Arial"/>
          <w:bCs/>
          <w:color w:val="222222"/>
        </w:rPr>
        <w:t>Personal Assistants are protected by USA Swimming general liability insurance</w:t>
      </w:r>
    </w:p>
    <w:p w14:paraId="70423779" w14:textId="77777777" w:rsidR="001B47F8" w:rsidRPr="008C7671" w:rsidRDefault="001B47F8" w:rsidP="00700EC1">
      <w:pPr>
        <w:pStyle w:val="ListParagraph"/>
        <w:keepNext/>
        <w:keepLines/>
        <w:numPr>
          <w:ilvl w:val="3"/>
          <w:numId w:val="146"/>
        </w:numPr>
        <w:shd w:val="clear" w:color="auto" w:fill="FFFFFF"/>
        <w:contextualSpacing w:val="0"/>
        <w:rPr>
          <w:rFonts w:eastAsia="Times New Roman" w:cs="Arial"/>
          <w:color w:val="222222"/>
        </w:rPr>
      </w:pPr>
      <w:r w:rsidRPr="008C7671">
        <w:rPr>
          <w:rFonts w:eastAsia="Times New Roman" w:cs="Arial"/>
          <w:bCs/>
          <w:color w:val="222222"/>
        </w:rPr>
        <w:t>Personal Assistants do not have the benefit of excess accident insur</w:t>
      </w:r>
      <w:r>
        <w:rPr>
          <w:rFonts w:eastAsia="Times New Roman" w:cs="Arial"/>
          <w:bCs/>
          <w:color w:val="222222"/>
        </w:rPr>
        <w:t>ance.</w:t>
      </w:r>
    </w:p>
    <w:p w14:paraId="37570B67" w14:textId="77777777" w:rsidR="001B47F8" w:rsidRPr="008C7671" w:rsidRDefault="001B47F8" w:rsidP="00700EC1">
      <w:pPr>
        <w:pStyle w:val="ListParagraph"/>
        <w:keepNext/>
        <w:keepLines/>
        <w:numPr>
          <w:ilvl w:val="3"/>
          <w:numId w:val="146"/>
        </w:numPr>
        <w:shd w:val="clear" w:color="auto" w:fill="FFFFFF"/>
        <w:contextualSpacing w:val="0"/>
        <w:rPr>
          <w:rFonts w:eastAsia="Times New Roman" w:cs="Arial"/>
          <w:color w:val="222222"/>
        </w:rPr>
      </w:pPr>
      <w:r w:rsidRPr="008C7671">
        <w:rPr>
          <w:rFonts w:eastAsia="Times New Roman" w:cs="Arial"/>
          <w:bCs/>
          <w:color w:val="222222"/>
        </w:rPr>
        <w:t xml:space="preserve">Recommend that long term Personal Assistants become Non-Athlete Members of USA Swimming </w:t>
      </w:r>
      <w:proofErr w:type="gramStart"/>
      <w:r w:rsidRPr="008C7671">
        <w:rPr>
          <w:rFonts w:eastAsia="Times New Roman" w:cs="Arial"/>
          <w:bCs/>
          <w:color w:val="222222"/>
        </w:rPr>
        <w:t>in order to</w:t>
      </w:r>
      <w:proofErr w:type="gramEnd"/>
      <w:r w:rsidRPr="008C7671">
        <w:rPr>
          <w:rFonts w:eastAsia="Times New Roman" w:cs="Arial"/>
          <w:bCs/>
          <w:color w:val="222222"/>
        </w:rPr>
        <w:t xml:space="preserve"> have general liability insurance </w:t>
      </w:r>
      <w:r w:rsidRPr="008C7671">
        <w:rPr>
          <w:rFonts w:eastAsia="Times New Roman" w:cs="Arial"/>
          <w:bCs/>
          <w:color w:val="222222"/>
          <w:u w:val="single"/>
        </w:rPr>
        <w:t>and</w:t>
      </w:r>
      <w:r w:rsidRPr="008C7671">
        <w:rPr>
          <w:rFonts w:eastAsia="Times New Roman" w:cs="Arial"/>
          <w:bCs/>
          <w:color w:val="222222"/>
        </w:rPr>
        <w:t xml:space="preserve"> excess accident insurance. </w:t>
      </w:r>
    </w:p>
    <w:p w14:paraId="215D3E5E" w14:textId="77777777" w:rsidR="001B47F8" w:rsidRPr="008C7671" w:rsidRDefault="001B47F8" w:rsidP="00700EC1">
      <w:pPr>
        <w:pStyle w:val="ListParagraph"/>
        <w:keepNext/>
        <w:keepLines/>
        <w:numPr>
          <w:ilvl w:val="0"/>
          <w:numId w:val="146"/>
        </w:numPr>
        <w:shd w:val="clear" w:color="auto" w:fill="FFFFFF"/>
        <w:spacing w:before="120"/>
        <w:contextualSpacing w:val="0"/>
        <w:rPr>
          <w:rFonts w:eastAsia="Times New Roman" w:cs="Arial"/>
          <w:color w:val="222222"/>
        </w:rPr>
      </w:pPr>
      <w:r w:rsidRPr="008C7671">
        <w:rPr>
          <w:rFonts w:eastAsia="Times New Roman" w:cs="Arial"/>
          <w:b/>
          <w:bCs/>
          <w:color w:val="222222"/>
        </w:rPr>
        <w:t>Places and awards</w:t>
      </w:r>
    </w:p>
    <w:p w14:paraId="112E6EB9" w14:textId="2174C46E" w:rsidR="001B47F8" w:rsidRDefault="00694715" w:rsidP="00700EC1">
      <w:pPr>
        <w:pStyle w:val="ListParagraph"/>
        <w:keepNext/>
        <w:keepLines/>
        <w:numPr>
          <w:ilvl w:val="2"/>
          <w:numId w:val="146"/>
        </w:numPr>
        <w:shd w:val="clear" w:color="auto" w:fill="FFFFFF"/>
        <w:contextualSpacing w:val="0"/>
        <w:rPr>
          <w:rFonts w:eastAsia="Times New Roman" w:cs="Arial"/>
          <w:color w:val="222222"/>
        </w:rPr>
      </w:pPr>
      <w:r w:rsidRPr="00694715">
        <w:rPr>
          <w:rFonts w:eastAsia="Times New Roman" w:cs="Arial"/>
          <w:color w:val="222222"/>
        </w:rPr>
        <w:t>For other than LSC Championship Meets, places</w:t>
      </w:r>
      <w:r w:rsidR="001B47F8" w:rsidRPr="008C7671">
        <w:rPr>
          <w:rFonts w:eastAsia="Times New Roman" w:cs="Arial"/>
          <w:color w:val="222222"/>
        </w:rPr>
        <w:t xml:space="preserve"> and awards for swimmers with a disability can only be earned in the swimmer's actual event and/or age group. At the discretion of the meet host, an award mechanism specifically designed for swimmers with a disability may be implemented. </w:t>
      </w:r>
    </w:p>
    <w:p w14:paraId="3D5A6921" w14:textId="77777777" w:rsidR="001B47F8" w:rsidRPr="008C7671" w:rsidRDefault="001B47F8" w:rsidP="00700EC1">
      <w:pPr>
        <w:pStyle w:val="ListParagraph"/>
        <w:keepNext/>
        <w:keepLines/>
        <w:numPr>
          <w:ilvl w:val="0"/>
          <w:numId w:val="146"/>
        </w:numPr>
        <w:shd w:val="clear" w:color="auto" w:fill="FFFFFF"/>
        <w:spacing w:before="120"/>
        <w:contextualSpacing w:val="0"/>
        <w:rPr>
          <w:rFonts w:eastAsia="Times New Roman" w:cs="Arial"/>
          <w:color w:val="222222"/>
        </w:rPr>
      </w:pPr>
      <w:r w:rsidRPr="008C7671">
        <w:rPr>
          <w:rFonts w:eastAsia="Times New Roman" w:cs="Arial"/>
          <w:b/>
          <w:bCs/>
          <w:color w:val="222222"/>
        </w:rPr>
        <w:t>Proof of Time</w:t>
      </w:r>
    </w:p>
    <w:p w14:paraId="507FDA20" w14:textId="77777777" w:rsidR="001B47F8" w:rsidRDefault="001B47F8" w:rsidP="00700EC1">
      <w:pPr>
        <w:pStyle w:val="ListParagraph"/>
        <w:keepLines/>
        <w:numPr>
          <w:ilvl w:val="2"/>
          <w:numId w:val="146"/>
        </w:numPr>
        <w:shd w:val="clear" w:color="auto" w:fill="FFFFFF"/>
        <w:contextualSpacing w:val="0"/>
        <w:rPr>
          <w:rFonts w:eastAsia="Times New Roman" w:cs="Arial"/>
          <w:color w:val="222222"/>
        </w:rPr>
      </w:pPr>
      <w:r w:rsidRPr="008C7671">
        <w:rPr>
          <w:rFonts w:eastAsia="Times New Roman" w:cs="Arial"/>
          <w:color w:val="222222"/>
        </w:rPr>
        <w:t xml:space="preserve">Swimmers with a disability are subject to the same proof of time </w:t>
      </w:r>
      <w:proofErr w:type="gramStart"/>
      <w:r w:rsidRPr="008C7671">
        <w:rPr>
          <w:rFonts w:eastAsia="Times New Roman" w:cs="Arial"/>
          <w:color w:val="222222"/>
        </w:rPr>
        <w:t>requirement</w:t>
      </w:r>
      <w:proofErr w:type="gramEnd"/>
      <w:r w:rsidRPr="008C7671">
        <w:rPr>
          <w:rFonts w:eastAsia="Times New Roman" w:cs="Arial"/>
          <w:color w:val="222222"/>
        </w:rPr>
        <w:t xml:space="preserve"> as any other swimmer as stated in the meet announcement</w:t>
      </w:r>
      <w:r>
        <w:rPr>
          <w:rFonts w:eastAsia="Times New Roman" w:cs="Arial"/>
          <w:color w:val="222222"/>
        </w:rPr>
        <w:t>,</w:t>
      </w:r>
      <w:r w:rsidRPr="008C7671">
        <w:rPr>
          <w:rFonts w:eastAsia="Times New Roman" w:cs="Arial"/>
          <w:color w:val="222222"/>
        </w:rPr>
        <w:t xml:space="preserve"> or as these policy rules are applied.</w:t>
      </w:r>
    </w:p>
    <w:p w14:paraId="53DFCDDF" w14:textId="77777777" w:rsidR="001B47F8" w:rsidRPr="008C7671" w:rsidRDefault="001B47F8" w:rsidP="007F3CF4">
      <w:pPr>
        <w:pStyle w:val="ListParagraph"/>
        <w:keepNext/>
        <w:keepLines/>
        <w:numPr>
          <w:ilvl w:val="0"/>
          <w:numId w:val="146"/>
        </w:numPr>
        <w:shd w:val="clear" w:color="auto" w:fill="FFFFFF"/>
        <w:spacing w:before="120"/>
        <w:contextualSpacing w:val="0"/>
        <w:rPr>
          <w:rFonts w:eastAsia="Times New Roman" w:cs="Arial"/>
          <w:color w:val="222222"/>
        </w:rPr>
      </w:pPr>
      <w:r w:rsidRPr="008C7671">
        <w:rPr>
          <w:rFonts w:eastAsia="Times New Roman" w:cs="Arial"/>
          <w:b/>
          <w:bCs/>
          <w:color w:val="222222"/>
        </w:rPr>
        <w:lastRenderedPageBreak/>
        <w:t>Entry into Central Zone Meets</w:t>
      </w:r>
      <w:r>
        <w:rPr>
          <w:rFonts w:eastAsia="Times New Roman" w:cs="Arial"/>
          <w:b/>
          <w:bCs/>
          <w:color w:val="222222"/>
        </w:rPr>
        <w:t xml:space="preserve"> </w:t>
      </w:r>
    </w:p>
    <w:p w14:paraId="4BDE54E7" w14:textId="340E492A" w:rsidR="009D3970" w:rsidRPr="00694715" w:rsidRDefault="00694715" w:rsidP="007F3CF4">
      <w:pPr>
        <w:pStyle w:val="ListParagraph"/>
        <w:keepNext/>
        <w:keepLines/>
        <w:numPr>
          <w:ilvl w:val="2"/>
          <w:numId w:val="146"/>
        </w:numPr>
        <w:shd w:val="clear" w:color="auto" w:fill="FFFFFF"/>
        <w:rPr>
          <w:rFonts w:eastAsia="Times New Roman" w:cs="Arial"/>
          <w:color w:val="222222"/>
        </w:rPr>
      </w:pPr>
      <w:r w:rsidRPr="00694715">
        <w:rPr>
          <w:rFonts w:eastAsia="Times New Roman" w:cs="Arial"/>
          <w:color w:val="222222"/>
        </w:rPr>
        <w:t xml:space="preserve">Please consult the meet announcement and appropriate websites/manuals for current rules concerning entry into the Zone Meets. Swimmers with a disability who have </w:t>
      </w:r>
      <w:proofErr w:type="gramStart"/>
      <w:r w:rsidRPr="00694715">
        <w:rPr>
          <w:rFonts w:eastAsia="Times New Roman" w:cs="Arial"/>
          <w:color w:val="222222"/>
        </w:rPr>
        <w:t>question</w:t>
      </w:r>
      <w:proofErr w:type="gramEnd"/>
      <w:r w:rsidRPr="00694715">
        <w:rPr>
          <w:rFonts w:eastAsia="Times New Roman" w:cs="Arial"/>
          <w:color w:val="222222"/>
        </w:rPr>
        <w:t xml:space="preserve"> about competing on the WI Zone Team should contact the WI LSC Swimming Disability Chairperson. at least two months prior to the zone meet entry deadline for information.</w:t>
      </w:r>
    </w:p>
    <w:p w14:paraId="2B6BF697" w14:textId="77777777" w:rsidR="009D3970" w:rsidRDefault="009D3970" w:rsidP="007E0E2F">
      <w:pPr>
        <w:keepNext/>
        <w:shd w:val="clear" w:color="auto" w:fill="FFFFFF"/>
        <w:rPr>
          <w:rFonts w:eastAsia="Times New Roman" w:cs="Arial"/>
          <w:color w:val="222222"/>
        </w:rPr>
      </w:pPr>
    </w:p>
    <w:p w14:paraId="67DFBC12" w14:textId="77777777" w:rsidR="009D3970" w:rsidRDefault="009D3970" w:rsidP="007E0E2F">
      <w:pPr>
        <w:keepNext/>
        <w:shd w:val="clear" w:color="auto" w:fill="FFFFFF"/>
        <w:rPr>
          <w:rFonts w:eastAsia="Times New Roman" w:cs="Arial"/>
          <w:color w:val="222222"/>
        </w:rPr>
      </w:pPr>
    </w:p>
    <w:p w14:paraId="22781A13" w14:textId="77777777" w:rsidR="00694715" w:rsidRDefault="00694715" w:rsidP="007E0E2F">
      <w:pPr>
        <w:keepNext/>
        <w:shd w:val="clear" w:color="auto" w:fill="FFFFFF"/>
        <w:rPr>
          <w:rFonts w:eastAsia="Times New Roman" w:cs="Arial"/>
          <w:color w:val="222222"/>
        </w:rPr>
      </w:pPr>
    </w:p>
    <w:p w14:paraId="414D1866" w14:textId="77777777" w:rsidR="009D3970" w:rsidRDefault="009D3970" w:rsidP="007E0E2F">
      <w:pPr>
        <w:keepNext/>
        <w:shd w:val="clear" w:color="auto" w:fill="FFFFFF"/>
        <w:rPr>
          <w:rFonts w:eastAsia="Times New Roman" w:cs="Arial"/>
          <w:color w:val="222222"/>
        </w:rPr>
      </w:pPr>
    </w:p>
    <w:tbl>
      <w:tblPr>
        <w:tblStyle w:val="TableGrid"/>
        <w:tblW w:w="9288" w:type="dxa"/>
        <w:tblLook w:val="04A0" w:firstRow="1" w:lastRow="0" w:firstColumn="1" w:lastColumn="0" w:noHBand="0" w:noVBand="1"/>
      </w:tblPr>
      <w:tblGrid>
        <w:gridCol w:w="2214"/>
        <w:gridCol w:w="2214"/>
        <w:gridCol w:w="4860"/>
      </w:tblGrid>
      <w:tr w:rsidR="009D3970" w:rsidRPr="002B64BE" w14:paraId="4CC7D962" w14:textId="77777777" w:rsidTr="001261F0">
        <w:tc>
          <w:tcPr>
            <w:tcW w:w="2214" w:type="dxa"/>
          </w:tcPr>
          <w:p w14:paraId="39827710" w14:textId="77777777" w:rsidR="009D3970" w:rsidRPr="002B64BE" w:rsidRDefault="009D3970" w:rsidP="001261F0">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Date of Revision</w:t>
            </w:r>
          </w:p>
        </w:tc>
        <w:tc>
          <w:tcPr>
            <w:tcW w:w="2214" w:type="dxa"/>
          </w:tcPr>
          <w:p w14:paraId="5D1E7388" w14:textId="77777777" w:rsidR="009D3970" w:rsidRPr="002B64BE" w:rsidRDefault="009D3970" w:rsidP="001261F0">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Policy Section(s)</w:t>
            </w:r>
          </w:p>
        </w:tc>
        <w:tc>
          <w:tcPr>
            <w:tcW w:w="4860" w:type="dxa"/>
          </w:tcPr>
          <w:p w14:paraId="7443169F" w14:textId="77777777" w:rsidR="009D3970" w:rsidRPr="002B64BE" w:rsidRDefault="009D3970" w:rsidP="001261F0">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Changes Made</w:t>
            </w:r>
          </w:p>
        </w:tc>
      </w:tr>
      <w:tr w:rsidR="00E71090" w:rsidRPr="002B64BE" w14:paraId="399BB512" w14:textId="77777777" w:rsidTr="00E71090">
        <w:tc>
          <w:tcPr>
            <w:tcW w:w="2214" w:type="dxa"/>
          </w:tcPr>
          <w:p w14:paraId="086B4AF6" w14:textId="298D6065" w:rsidR="00E71090" w:rsidRPr="002B64BE" w:rsidRDefault="00E71090" w:rsidP="00FE0A4A">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Pr>
                <w:rFonts w:asciiTheme="minorHAnsi" w:hAnsiTheme="minorHAnsi"/>
                <w:color w:val="000000" w:themeColor="text1"/>
                <w:sz w:val="20"/>
              </w:rPr>
              <w:t>1/30/2019</w:t>
            </w:r>
          </w:p>
        </w:tc>
        <w:tc>
          <w:tcPr>
            <w:tcW w:w="2214" w:type="dxa"/>
          </w:tcPr>
          <w:p w14:paraId="172782E1" w14:textId="77777777" w:rsidR="00E71090" w:rsidRPr="002B64BE" w:rsidRDefault="00E71090" w:rsidP="00FE0A4A">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Pr>
                <w:rFonts w:asciiTheme="minorHAnsi" w:hAnsiTheme="minorHAnsi"/>
                <w:color w:val="000000" w:themeColor="text1"/>
                <w:sz w:val="20"/>
              </w:rPr>
              <w:t>28.1; 28.2; 28.4; 28.6 28.8</w:t>
            </w:r>
          </w:p>
        </w:tc>
        <w:tc>
          <w:tcPr>
            <w:tcW w:w="4860" w:type="dxa"/>
          </w:tcPr>
          <w:p w14:paraId="61D4BE77" w14:textId="77777777" w:rsidR="00E71090" w:rsidRPr="002B64BE" w:rsidRDefault="00E71090" w:rsidP="00FE0A4A">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Pr>
                <w:rFonts w:asciiTheme="minorHAnsi" w:hAnsiTheme="minorHAnsi"/>
                <w:color w:val="000000" w:themeColor="text1"/>
                <w:sz w:val="20"/>
              </w:rPr>
              <w:t>Revise to implement USA Swimming recommendations for Para-Groups at LSC Championship Meets</w:t>
            </w:r>
          </w:p>
        </w:tc>
      </w:tr>
    </w:tbl>
    <w:p w14:paraId="672322B3" w14:textId="77777777" w:rsidR="004B1EEF" w:rsidRDefault="004B1EEF" w:rsidP="004B1EEF">
      <w:pPr>
        <w:pStyle w:val="ListParagraph"/>
        <w:keepNext/>
        <w:shd w:val="clear" w:color="auto" w:fill="FFFFFF"/>
        <w:ind w:left="936"/>
        <w:rPr>
          <w:rFonts w:eastAsia="Times New Roman" w:cs="Arial"/>
          <w:color w:val="222222"/>
        </w:rPr>
      </w:pPr>
    </w:p>
    <w:p w14:paraId="319B8E00" w14:textId="77777777" w:rsidR="009D0053" w:rsidRPr="002B64BE" w:rsidRDefault="009D0053" w:rsidP="007E0E2F">
      <w:pPr>
        <w:pageBreakBefore/>
        <w:rPr>
          <w:b/>
          <w:color w:val="000000" w:themeColor="text1"/>
          <w:sz w:val="28"/>
          <w:szCs w:val="28"/>
        </w:rPr>
      </w:pPr>
      <w:r w:rsidRPr="002B64BE">
        <w:rPr>
          <w:noProof/>
          <w:color w:val="000000" w:themeColor="text1"/>
        </w:rPr>
        <w:lastRenderedPageBreak/>
        <w:drawing>
          <wp:anchor distT="0" distB="0" distL="114300" distR="114300" simplePos="0" relativeHeight="251704320" behindDoc="0" locked="0" layoutInCell="1" allowOverlap="1" wp14:anchorId="0FD9FEA0" wp14:editId="024917D7">
            <wp:simplePos x="0" y="0"/>
            <wp:positionH relativeFrom="column">
              <wp:posOffset>5063433</wp:posOffset>
            </wp:positionH>
            <wp:positionV relativeFrom="paragraph">
              <wp:posOffset>-569707</wp:posOffset>
            </wp:positionV>
            <wp:extent cx="1161435" cy="1028700"/>
            <wp:effectExtent l="0" t="0" r="635" b="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pic:cNvPicPr>
                      <a:picLocks noChangeAspect="1" noChangeArrowheads="1"/>
                    </pic:cNvPicPr>
                  </pic:nvPicPr>
                  <pic:blipFill>
                    <a:blip r:embed="rId8"/>
                    <a:stretch>
                      <a:fillRect/>
                    </a:stretch>
                  </pic:blipFill>
                  <pic:spPr bwMode="auto">
                    <a:xfrm>
                      <a:off x="0" y="0"/>
                      <a:ext cx="1161435" cy="1028700"/>
                    </a:xfrm>
                    <a:prstGeom prst="rect">
                      <a:avLst/>
                    </a:prstGeom>
                    <a:noFill/>
                    <a:ln>
                      <a:noFill/>
                    </a:ln>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2B64BE">
        <w:rPr>
          <w:b/>
          <w:color w:val="000000" w:themeColor="text1"/>
          <w:sz w:val="28"/>
          <w:szCs w:val="28"/>
        </w:rPr>
        <w:t>Policy &amp; Procedures Manual</w:t>
      </w:r>
    </w:p>
    <w:p w14:paraId="37A36CD8" w14:textId="77777777" w:rsidR="009D0053" w:rsidRPr="002B64BE" w:rsidRDefault="009D0053" w:rsidP="009D0053">
      <w:pPr>
        <w:rPr>
          <w:color w:val="000000" w:themeColor="text1"/>
        </w:rPr>
      </w:pPr>
      <w:r w:rsidRPr="002B64BE">
        <w:rPr>
          <w:b/>
          <w:color w:val="000000" w:themeColor="text1"/>
        </w:rPr>
        <w:t>Wisconsin Swimming, Inc.</w:t>
      </w:r>
    </w:p>
    <w:p w14:paraId="139361F4" w14:textId="77777777" w:rsidR="009D0053" w:rsidRPr="002B64BE" w:rsidRDefault="009D0053" w:rsidP="009D0053">
      <w:pPr>
        <w:pStyle w:val="Heading1"/>
        <w:rPr>
          <w:rFonts w:asciiTheme="minorHAnsi" w:hAnsiTheme="minorHAnsi"/>
          <w:color w:val="000000" w:themeColor="text1"/>
          <w:sz w:val="24"/>
          <w:szCs w:val="24"/>
        </w:rPr>
      </w:pPr>
      <w:bookmarkStart w:id="58" w:name="_Toc197674843"/>
      <w:r w:rsidRPr="002B64BE">
        <w:rPr>
          <w:rFonts w:asciiTheme="minorHAnsi" w:hAnsiTheme="minorHAnsi"/>
          <w:color w:val="000000" w:themeColor="text1"/>
          <w:sz w:val="24"/>
          <w:szCs w:val="24"/>
        </w:rPr>
        <w:t xml:space="preserve">Policy </w:t>
      </w:r>
      <w:r>
        <w:rPr>
          <w:rFonts w:asciiTheme="minorHAnsi" w:hAnsiTheme="minorHAnsi"/>
          <w:color w:val="000000" w:themeColor="text1"/>
          <w:sz w:val="24"/>
          <w:szCs w:val="24"/>
        </w:rPr>
        <w:t>29</w:t>
      </w:r>
      <w:r w:rsidRPr="002B64BE">
        <w:rPr>
          <w:rFonts w:asciiTheme="minorHAnsi" w:hAnsiTheme="minorHAnsi"/>
          <w:color w:val="000000" w:themeColor="text1"/>
          <w:sz w:val="24"/>
          <w:szCs w:val="24"/>
        </w:rPr>
        <w:t>:</w:t>
      </w:r>
      <w:r>
        <w:rPr>
          <w:rFonts w:asciiTheme="minorHAnsi" w:hAnsiTheme="minorHAnsi"/>
          <w:color w:val="000000" w:themeColor="text1"/>
          <w:sz w:val="24"/>
          <w:szCs w:val="24"/>
        </w:rPr>
        <w:t xml:space="preserve"> Document Retention and Destruction</w:t>
      </w:r>
      <w:bookmarkEnd w:id="58"/>
    </w:p>
    <w:p w14:paraId="18218C0F" w14:textId="77777777" w:rsidR="009D0053" w:rsidRPr="002B64BE" w:rsidRDefault="009D0053" w:rsidP="009D0053">
      <w:pPr>
        <w:rPr>
          <w:color w:val="000000" w:themeColor="text1"/>
        </w:rPr>
      </w:pPr>
    </w:p>
    <w:p w14:paraId="5A06DAB0" w14:textId="77777777" w:rsidR="009D0053" w:rsidRPr="002B64BE" w:rsidRDefault="009D0053" w:rsidP="009D0053">
      <w:pPr>
        <w:rPr>
          <w:color w:val="000000" w:themeColor="text1"/>
        </w:rPr>
      </w:pPr>
      <w:r w:rsidRPr="007E0E2F">
        <w:rPr>
          <w:b/>
          <w:color w:val="000000" w:themeColor="text1"/>
        </w:rPr>
        <w:t>Effective Date</w:t>
      </w:r>
      <w:r w:rsidRPr="002B64BE">
        <w:rPr>
          <w:color w:val="000000" w:themeColor="text1"/>
        </w:rPr>
        <w:t xml:space="preserve">: </w:t>
      </w:r>
      <w:r>
        <w:rPr>
          <w:i/>
          <w:color w:val="000000" w:themeColor="text1"/>
        </w:rPr>
        <w:t>October 24, 2017</w:t>
      </w:r>
    </w:p>
    <w:p w14:paraId="54007777" w14:textId="77777777" w:rsidR="009D0053" w:rsidRPr="002B64BE" w:rsidRDefault="009D0053" w:rsidP="009D0053">
      <w:pPr>
        <w:rPr>
          <w:color w:val="000000" w:themeColor="text1"/>
        </w:rPr>
      </w:pPr>
    </w:p>
    <w:p w14:paraId="30F3EECB" w14:textId="77777777" w:rsidR="009D0053" w:rsidRPr="004B1EEF" w:rsidRDefault="009D0053" w:rsidP="009D0053">
      <w:pPr>
        <w:rPr>
          <w:i/>
          <w:color w:val="000000" w:themeColor="text1"/>
        </w:rPr>
      </w:pPr>
      <w:r w:rsidRPr="002B64BE">
        <w:rPr>
          <w:b/>
          <w:i/>
          <w:color w:val="000000" w:themeColor="text1"/>
        </w:rPr>
        <w:t xml:space="preserve">Scope: </w:t>
      </w:r>
      <w:r w:rsidRPr="002B64BE">
        <w:rPr>
          <w:i/>
          <w:color w:val="000000" w:themeColor="text1"/>
        </w:rPr>
        <w:t xml:space="preserve">This policy </w:t>
      </w:r>
      <w:r>
        <w:rPr>
          <w:i/>
          <w:color w:val="000000" w:themeColor="text1"/>
        </w:rPr>
        <w:t>establishes</w:t>
      </w:r>
      <w:r w:rsidRPr="004B1EEF">
        <w:rPr>
          <w:i/>
          <w:color w:val="000000" w:themeColor="text1"/>
        </w:rPr>
        <w:t xml:space="preserve"> procedures for the retention</w:t>
      </w:r>
      <w:r>
        <w:rPr>
          <w:i/>
          <w:color w:val="000000" w:themeColor="text1"/>
        </w:rPr>
        <w:t>, maintenance and destruction of LSC</w:t>
      </w:r>
      <w:r w:rsidRPr="004B1EEF">
        <w:rPr>
          <w:i/>
          <w:color w:val="000000" w:themeColor="text1"/>
        </w:rPr>
        <w:t xml:space="preserve"> records, consistent with applicable legal requirements. </w:t>
      </w:r>
    </w:p>
    <w:p w14:paraId="191C9E11" w14:textId="77777777" w:rsidR="009D0053" w:rsidRDefault="009D0053" w:rsidP="009D0053">
      <w:pPr>
        <w:rPr>
          <w:i/>
          <w:color w:val="000000" w:themeColor="text1"/>
        </w:rPr>
      </w:pPr>
    </w:p>
    <w:p w14:paraId="79E8AE1D" w14:textId="77777777" w:rsidR="009D0053" w:rsidRPr="004B1EEF" w:rsidRDefault="009D0053" w:rsidP="009D0053">
      <w:pPr>
        <w:rPr>
          <w:i/>
          <w:color w:val="000000" w:themeColor="text1"/>
        </w:rPr>
      </w:pPr>
      <w:r w:rsidRPr="004B1EEF">
        <w:rPr>
          <w:b/>
          <w:i/>
          <w:color w:val="000000" w:themeColor="text1"/>
        </w:rPr>
        <w:t>Background:</w:t>
      </w:r>
      <w:r w:rsidRPr="004B1EEF">
        <w:rPr>
          <w:i/>
          <w:color w:val="000000" w:themeColor="text1"/>
        </w:rPr>
        <w:t xml:space="preserve"> The Sarbanes-Oxley Act of 2002 forbids </w:t>
      </w:r>
      <w:proofErr w:type="gramStart"/>
      <w:r w:rsidRPr="004B1EEF">
        <w:rPr>
          <w:i/>
          <w:color w:val="000000" w:themeColor="text1"/>
        </w:rPr>
        <w:t>purging</w:t>
      </w:r>
      <w:proofErr w:type="gramEnd"/>
      <w:r w:rsidRPr="004B1EEF">
        <w:rPr>
          <w:i/>
          <w:color w:val="000000" w:themeColor="text1"/>
        </w:rPr>
        <w:t xml:space="preserve"> of documents when any organization, nonprofit or for-profit, is under federal investigation. It makes it a crime to alter, cover up, falsify or destroy any document to prevent its use in an official proceeding. It provides guidelines for the retention of financial, legal and historical documents and guidelines for the proper disposal of records. </w:t>
      </w:r>
    </w:p>
    <w:p w14:paraId="6E6C9AB9" w14:textId="77777777" w:rsidR="009D0053" w:rsidRDefault="009D0053" w:rsidP="009D0053">
      <w:pPr>
        <w:rPr>
          <w:i/>
          <w:color w:val="000000" w:themeColor="text1"/>
        </w:rPr>
      </w:pPr>
    </w:p>
    <w:p w14:paraId="5778A5B7" w14:textId="77777777" w:rsidR="009D0053" w:rsidRDefault="009D0053" w:rsidP="009D0053">
      <w:pPr>
        <w:rPr>
          <w:i/>
          <w:color w:val="000000" w:themeColor="text1"/>
        </w:rPr>
      </w:pPr>
      <w:r w:rsidRPr="004B1EEF">
        <w:rPr>
          <w:i/>
          <w:color w:val="000000" w:themeColor="text1"/>
        </w:rPr>
        <w:t>Failure on the part of employees to follow this policy can result in possible civil and criminal sanctions against Wisconsin Swimming, Inc., its leadership and its employees and possible disciplinary action against responsible individuals (up to and including termination of employment).</w:t>
      </w:r>
    </w:p>
    <w:p w14:paraId="4A7A36B8" w14:textId="77777777" w:rsidR="009D0053" w:rsidRPr="002B64BE" w:rsidRDefault="009D0053" w:rsidP="009D0053">
      <w:pPr>
        <w:rPr>
          <w:color w:val="000000" w:themeColor="text1"/>
        </w:rPr>
      </w:pPr>
    </w:p>
    <w:p w14:paraId="4D92177F" w14:textId="77777777" w:rsidR="009D0053" w:rsidRPr="00E277FC" w:rsidRDefault="009D0053" w:rsidP="00700EC1">
      <w:pPr>
        <w:pStyle w:val="ListParagraph"/>
        <w:numPr>
          <w:ilvl w:val="1"/>
          <w:numId w:val="147"/>
        </w:numPr>
        <w:shd w:val="clear" w:color="auto" w:fill="FFFFFF"/>
        <w:rPr>
          <w:rFonts w:eastAsia="Times New Roman" w:cs="Arial"/>
          <w:color w:val="222222"/>
        </w:rPr>
      </w:pPr>
      <w:r w:rsidRPr="004B1EEF">
        <w:rPr>
          <w:rFonts w:eastAsia="Times New Roman" w:cs="Arial"/>
          <w:b/>
          <w:bCs/>
          <w:color w:val="222222"/>
        </w:rPr>
        <w:t xml:space="preserve">Key </w:t>
      </w:r>
      <w:r>
        <w:rPr>
          <w:rFonts w:eastAsia="Times New Roman" w:cs="Arial"/>
          <w:b/>
          <w:bCs/>
          <w:color w:val="222222"/>
        </w:rPr>
        <w:t>E</w:t>
      </w:r>
      <w:r w:rsidRPr="004B1EEF">
        <w:rPr>
          <w:rFonts w:eastAsia="Times New Roman" w:cs="Arial"/>
          <w:b/>
          <w:bCs/>
          <w:color w:val="222222"/>
        </w:rPr>
        <w:t>lements</w:t>
      </w:r>
    </w:p>
    <w:p w14:paraId="789C3721" w14:textId="77777777" w:rsidR="009D0053" w:rsidRDefault="009D0053" w:rsidP="00700EC1">
      <w:pPr>
        <w:pStyle w:val="ListParagraph"/>
        <w:numPr>
          <w:ilvl w:val="3"/>
          <w:numId w:val="147"/>
        </w:numPr>
        <w:shd w:val="clear" w:color="auto" w:fill="FFFFFF"/>
        <w:tabs>
          <w:tab w:val="clear" w:pos="2520"/>
          <w:tab w:val="num" w:pos="1080"/>
        </w:tabs>
        <w:spacing w:before="120"/>
        <w:ind w:left="1080" w:hanging="450"/>
        <w:contextualSpacing w:val="0"/>
        <w:rPr>
          <w:rFonts w:eastAsia="Times New Roman" w:cs="Arial"/>
          <w:color w:val="222222"/>
        </w:rPr>
      </w:pPr>
      <w:r w:rsidRPr="006D0739">
        <w:rPr>
          <w:rFonts w:eastAsia="Times New Roman" w:cs="Arial"/>
          <w:color w:val="222222"/>
        </w:rPr>
        <w:t>This policy covers: employee records, accounting and tax records (e.</w:t>
      </w:r>
      <w:proofErr w:type="gramStart"/>
      <w:r w:rsidRPr="006D0739">
        <w:rPr>
          <w:rFonts w:eastAsia="Times New Roman" w:cs="Arial"/>
          <w:color w:val="222222"/>
        </w:rPr>
        <w:t>g.,</w:t>
      </w:r>
      <w:proofErr w:type="gramEnd"/>
      <w:r w:rsidRPr="006D0739">
        <w:rPr>
          <w:rFonts w:eastAsia="Times New Roman" w:cs="Arial"/>
          <w:color w:val="222222"/>
        </w:rPr>
        <w:t xml:space="preserve"> bank statements, audits, IRS forms), legal documents (e.g., articles of incorporation, tax-exempt application, the determination letter, contracts, intellectual property documents, real estate records), board-related records (minutes, policies, resolutions), and e-mails and voicemails.</w:t>
      </w:r>
    </w:p>
    <w:p w14:paraId="1BFBDE95" w14:textId="77777777" w:rsidR="009D0053" w:rsidRPr="006D0739" w:rsidRDefault="009D0053" w:rsidP="00700EC1">
      <w:pPr>
        <w:pStyle w:val="ListParagraph"/>
        <w:numPr>
          <w:ilvl w:val="3"/>
          <w:numId w:val="147"/>
        </w:numPr>
        <w:shd w:val="clear" w:color="auto" w:fill="FFFFFF"/>
        <w:tabs>
          <w:tab w:val="clear" w:pos="2520"/>
          <w:tab w:val="num" w:pos="1080"/>
        </w:tabs>
        <w:spacing w:before="120"/>
        <w:ind w:left="1080" w:hanging="450"/>
        <w:contextualSpacing w:val="0"/>
        <w:rPr>
          <w:rFonts w:eastAsia="Times New Roman" w:cs="Arial"/>
          <w:color w:val="222222"/>
        </w:rPr>
      </w:pPr>
      <w:r w:rsidRPr="006D0739">
        <w:rPr>
          <w:rFonts w:eastAsia="Times New Roman" w:cs="Arial"/>
          <w:color w:val="222222"/>
        </w:rPr>
        <w:t>The applicable retention period is dictated by statute and in other cases, it is a matter of judgment.</w:t>
      </w:r>
    </w:p>
    <w:p w14:paraId="2896BBB1" w14:textId="77777777" w:rsidR="009D0053" w:rsidRPr="006D0739" w:rsidRDefault="009D0053" w:rsidP="00700EC1">
      <w:pPr>
        <w:pStyle w:val="ListParagraph"/>
        <w:numPr>
          <w:ilvl w:val="3"/>
          <w:numId w:val="147"/>
        </w:numPr>
        <w:shd w:val="clear" w:color="auto" w:fill="FFFFFF"/>
        <w:tabs>
          <w:tab w:val="clear" w:pos="2520"/>
          <w:tab w:val="num" w:pos="1080"/>
        </w:tabs>
        <w:spacing w:before="120"/>
        <w:ind w:left="1080" w:hanging="450"/>
        <w:contextualSpacing w:val="0"/>
        <w:rPr>
          <w:rFonts w:eastAsia="Times New Roman" w:cs="Arial"/>
          <w:color w:val="222222"/>
        </w:rPr>
      </w:pPr>
      <w:r w:rsidRPr="006D0739">
        <w:rPr>
          <w:rFonts w:eastAsia="Times New Roman" w:cs="Arial"/>
          <w:color w:val="222222"/>
        </w:rPr>
        <w:t xml:space="preserve">The information listed in the retention schedule below is intended as a guideline and may not contain all the records Wisconsin Swimming, Inc., may be required to keep in the future. </w:t>
      </w:r>
    </w:p>
    <w:p w14:paraId="39AB4CAB" w14:textId="77777777" w:rsidR="009D0053" w:rsidRPr="006D0739" w:rsidRDefault="009D0053" w:rsidP="00700EC1">
      <w:pPr>
        <w:pStyle w:val="ListParagraph"/>
        <w:numPr>
          <w:ilvl w:val="3"/>
          <w:numId w:val="147"/>
        </w:numPr>
        <w:shd w:val="clear" w:color="auto" w:fill="FFFFFF"/>
        <w:tabs>
          <w:tab w:val="clear" w:pos="2520"/>
          <w:tab w:val="num" w:pos="1080"/>
        </w:tabs>
        <w:spacing w:before="120"/>
        <w:ind w:left="1080" w:hanging="450"/>
        <w:contextualSpacing w:val="0"/>
        <w:rPr>
          <w:rFonts w:eastAsia="Times New Roman" w:cs="Arial"/>
          <w:color w:val="222222"/>
        </w:rPr>
      </w:pPr>
      <w:r w:rsidRPr="006D0739">
        <w:rPr>
          <w:rFonts w:eastAsia="Times New Roman" w:cs="Arial"/>
          <w:color w:val="222222"/>
        </w:rPr>
        <w:t xml:space="preserve">Questions regarding </w:t>
      </w:r>
      <w:proofErr w:type="gramStart"/>
      <w:r w:rsidRPr="006D0739">
        <w:rPr>
          <w:rFonts w:eastAsia="Times New Roman" w:cs="Arial"/>
          <w:color w:val="222222"/>
        </w:rPr>
        <w:t>retention</w:t>
      </w:r>
      <w:proofErr w:type="gramEnd"/>
      <w:r w:rsidRPr="006D0739">
        <w:rPr>
          <w:rFonts w:eastAsia="Times New Roman" w:cs="Arial"/>
          <w:color w:val="222222"/>
        </w:rPr>
        <w:t xml:space="preserve"> of documents not listed in this chart should be directed to the General Chair.</w:t>
      </w:r>
    </w:p>
    <w:p w14:paraId="7BA90E04" w14:textId="77777777" w:rsidR="009D0053" w:rsidRDefault="009D0053" w:rsidP="00700EC1">
      <w:pPr>
        <w:pStyle w:val="ListParagraph"/>
        <w:numPr>
          <w:ilvl w:val="3"/>
          <w:numId w:val="147"/>
        </w:numPr>
        <w:shd w:val="clear" w:color="auto" w:fill="FFFFFF"/>
        <w:tabs>
          <w:tab w:val="clear" w:pos="2520"/>
          <w:tab w:val="num" w:pos="1080"/>
        </w:tabs>
        <w:spacing w:before="120"/>
        <w:ind w:left="1080" w:hanging="450"/>
        <w:contextualSpacing w:val="0"/>
        <w:rPr>
          <w:rFonts w:eastAsia="Times New Roman" w:cs="Arial"/>
          <w:color w:val="222222"/>
        </w:rPr>
      </w:pPr>
      <w:r w:rsidRPr="006D0739">
        <w:rPr>
          <w:rFonts w:eastAsia="Times New Roman" w:cs="Arial"/>
          <w:color w:val="222222"/>
        </w:rPr>
        <w:t>When under federal investigation or where litigation is either ongoing or imminent, or even if that becomes a possibility, all document destruction must stop, and documents must be preserved.</w:t>
      </w:r>
    </w:p>
    <w:p w14:paraId="285C096C" w14:textId="77777777" w:rsidR="009D0053" w:rsidRDefault="009D0053" w:rsidP="009D0053">
      <w:pPr>
        <w:ind w:left="360"/>
        <w:rPr>
          <w:rFonts w:eastAsia="Times New Roman" w:cstheme="minorHAnsi"/>
          <w:b/>
          <w:bCs/>
          <w:i/>
        </w:rPr>
      </w:pPr>
    </w:p>
    <w:p w14:paraId="6DE23DA9" w14:textId="77777777" w:rsidR="009D0053" w:rsidRPr="00AD1330" w:rsidRDefault="009D0053" w:rsidP="009D0053">
      <w:pPr>
        <w:ind w:left="360"/>
        <w:rPr>
          <w:rFonts w:eastAsia="Times New Roman" w:cstheme="minorHAnsi"/>
          <w:b/>
          <w:bCs/>
          <w:i/>
        </w:rPr>
      </w:pPr>
      <w:r w:rsidRPr="00AD1330">
        <w:rPr>
          <w:rFonts w:eastAsia="Times New Roman" w:cstheme="minorHAnsi"/>
          <w:b/>
          <w:bCs/>
          <w:i/>
        </w:rPr>
        <w:t>Practical Tips</w:t>
      </w:r>
    </w:p>
    <w:p w14:paraId="1B647CE6" w14:textId="77777777" w:rsidR="009D0053" w:rsidRPr="00103EC9" w:rsidRDefault="009D0053" w:rsidP="00700EC1">
      <w:pPr>
        <w:numPr>
          <w:ilvl w:val="0"/>
          <w:numId w:val="148"/>
        </w:numPr>
        <w:spacing w:before="120"/>
        <w:ind w:left="720"/>
        <w:rPr>
          <w:rFonts w:eastAsia="Times New Roman" w:cstheme="minorHAnsi"/>
          <w:i/>
        </w:rPr>
      </w:pPr>
      <w:r w:rsidRPr="00103EC9">
        <w:rPr>
          <w:rFonts w:eastAsia="Times New Roman" w:cstheme="minorHAnsi"/>
          <w:i/>
        </w:rPr>
        <w:t>Indicate the legal and/or desired retention periods for all records (and double check with legal counsel regarding retention periods for your unique organization).</w:t>
      </w:r>
    </w:p>
    <w:p w14:paraId="79184ACF" w14:textId="77777777" w:rsidR="009D0053" w:rsidRPr="00103EC9" w:rsidRDefault="009D0053" w:rsidP="00700EC1">
      <w:pPr>
        <w:numPr>
          <w:ilvl w:val="0"/>
          <w:numId w:val="148"/>
        </w:numPr>
        <w:spacing w:before="120"/>
        <w:ind w:left="720"/>
        <w:rPr>
          <w:rFonts w:eastAsia="Times New Roman" w:cstheme="minorHAnsi"/>
          <w:i/>
        </w:rPr>
      </w:pPr>
      <w:r w:rsidRPr="00103EC9">
        <w:rPr>
          <w:rFonts w:eastAsia="Times New Roman" w:cstheme="minorHAnsi"/>
          <w:i/>
        </w:rPr>
        <w:t>Retention of various business documents is mandated by law. Become familiar with these requirements, as the retention period varies depending on the document.</w:t>
      </w:r>
    </w:p>
    <w:p w14:paraId="33FADD70" w14:textId="77777777" w:rsidR="009D0053" w:rsidRPr="00103EC9" w:rsidRDefault="009D0053" w:rsidP="00700EC1">
      <w:pPr>
        <w:numPr>
          <w:ilvl w:val="0"/>
          <w:numId w:val="148"/>
        </w:numPr>
        <w:spacing w:before="120"/>
        <w:ind w:left="720"/>
        <w:rPr>
          <w:rFonts w:eastAsia="Times New Roman" w:cstheme="minorHAnsi"/>
          <w:i/>
        </w:rPr>
      </w:pPr>
      <w:r w:rsidRPr="00103EC9">
        <w:rPr>
          <w:rFonts w:eastAsia="Times New Roman" w:cstheme="minorHAnsi"/>
          <w:i/>
        </w:rPr>
        <w:lastRenderedPageBreak/>
        <w:t>Equal care should be given to electronic documents and voicemail. Network and individual computer backup systems need systematic attention and should be part of regular risk-management.</w:t>
      </w:r>
    </w:p>
    <w:p w14:paraId="3A0DDD4A" w14:textId="77777777" w:rsidR="009D0053" w:rsidRDefault="009D0053" w:rsidP="00700EC1">
      <w:pPr>
        <w:numPr>
          <w:ilvl w:val="0"/>
          <w:numId w:val="148"/>
        </w:numPr>
        <w:spacing w:before="120"/>
        <w:ind w:left="720"/>
        <w:rPr>
          <w:rFonts w:eastAsia="Times New Roman" w:cstheme="minorHAnsi"/>
          <w:i/>
        </w:rPr>
      </w:pPr>
      <w:r w:rsidRPr="00103EC9">
        <w:rPr>
          <w:rFonts w:eastAsia="Times New Roman" w:cstheme="minorHAnsi"/>
          <w:i/>
        </w:rPr>
        <w:t>Maintain a good filing system: Categorize various records appropriately so they are easy to find. Purging old, outdated doc</w:t>
      </w:r>
      <w:r>
        <w:rPr>
          <w:rFonts w:eastAsia="Times New Roman" w:cstheme="minorHAnsi"/>
          <w:i/>
        </w:rPr>
        <w:t xml:space="preserve">uments is also </w:t>
      </w:r>
      <w:proofErr w:type="gramStart"/>
      <w:r>
        <w:rPr>
          <w:rFonts w:eastAsia="Times New Roman" w:cstheme="minorHAnsi"/>
          <w:i/>
        </w:rPr>
        <w:t>a good</w:t>
      </w:r>
      <w:proofErr w:type="gramEnd"/>
      <w:r>
        <w:rPr>
          <w:rFonts w:eastAsia="Times New Roman" w:cstheme="minorHAnsi"/>
          <w:i/>
        </w:rPr>
        <w:t xml:space="preserve"> practice.</w:t>
      </w:r>
    </w:p>
    <w:p w14:paraId="40EF4449" w14:textId="77777777" w:rsidR="009D0053" w:rsidRDefault="009D0053" w:rsidP="00700EC1">
      <w:pPr>
        <w:pStyle w:val="ListParagraph"/>
        <w:numPr>
          <w:ilvl w:val="1"/>
          <w:numId w:val="147"/>
        </w:numPr>
        <w:shd w:val="clear" w:color="auto" w:fill="FFFFFF"/>
        <w:spacing w:before="240"/>
        <w:contextualSpacing w:val="0"/>
        <w:rPr>
          <w:rFonts w:eastAsia="Times New Roman" w:cs="Arial"/>
          <w:b/>
          <w:color w:val="222222"/>
        </w:rPr>
      </w:pPr>
      <w:r w:rsidRPr="00065044">
        <w:rPr>
          <w:rFonts w:eastAsia="Times New Roman" w:cs="Arial"/>
          <w:b/>
          <w:color w:val="222222"/>
        </w:rPr>
        <w:t>Document Retention Schedule</w:t>
      </w:r>
    </w:p>
    <w:p w14:paraId="361B8DA5" w14:textId="77777777" w:rsidR="009D0053" w:rsidRDefault="009D0053" w:rsidP="00700EC1">
      <w:pPr>
        <w:pStyle w:val="ListParagraph"/>
        <w:numPr>
          <w:ilvl w:val="2"/>
          <w:numId w:val="147"/>
        </w:numPr>
        <w:shd w:val="clear" w:color="auto" w:fill="FFFFFF"/>
        <w:spacing w:after="120"/>
        <w:contextualSpacing w:val="0"/>
        <w:rPr>
          <w:rFonts w:eastAsia="Times New Roman" w:cs="Arial"/>
          <w:color w:val="222222"/>
        </w:rPr>
      </w:pPr>
      <w:r w:rsidRPr="00065044">
        <w:rPr>
          <w:rFonts w:eastAsia="Times New Roman" w:cs="Arial"/>
          <w:color w:val="222222"/>
        </w:rPr>
        <w:t xml:space="preserve">WSI business records and documents must be maintained by the </w:t>
      </w:r>
      <w:proofErr w:type="gramStart"/>
      <w:r w:rsidRPr="00065044">
        <w:rPr>
          <w:rFonts w:eastAsia="Times New Roman" w:cs="Arial"/>
          <w:color w:val="222222"/>
        </w:rPr>
        <w:t>responsible individual</w:t>
      </w:r>
      <w:proofErr w:type="gramEnd"/>
      <w:r w:rsidRPr="00065044">
        <w:rPr>
          <w:rFonts w:eastAsia="Times New Roman" w:cs="Arial"/>
          <w:color w:val="222222"/>
        </w:rPr>
        <w:t xml:space="preserve"> and for a minimum amount of time as specified in the following table.  </w:t>
      </w:r>
    </w:p>
    <w:tbl>
      <w:tblPr>
        <w:tblStyle w:val="TableGrid"/>
        <w:tblW w:w="10537" w:type="dxa"/>
        <w:tblInd w:w="-702" w:type="dxa"/>
        <w:tblCellMar>
          <w:left w:w="115" w:type="dxa"/>
          <w:right w:w="115" w:type="dxa"/>
        </w:tblCellMar>
        <w:tblLook w:val="04A0" w:firstRow="1" w:lastRow="0" w:firstColumn="1" w:lastColumn="0" w:noHBand="0" w:noVBand="1"/>
      </w:tblPr>
      <w:tblGrid>
        <w:gridCol w:w="1921"/>
        <w:gridCol w:w="4506"/>
        <w:gridCol w:w="1660"/>
        <w:gridCol w:w="2450"/>
      </w:tblGrid>
      <w:tr w:rsidR="009D0053" w14:paraId="15A0D12B" w14:textId="77777777" w:rsidTr="00E62E73">
        <w:trPr>
          <w:trHeight w:val="576"/>
          <w:tblHeader/>
        </w:trPr>
        <w:tc>
          <w:tcPr>
            <w:tcW w:w="1921" w:type="dxa"/>
            <w:tcBorders>
              <w:top w:val="single" w:sz="12" w:space="0" w:color="auto"/>
              <w:left w:val="single" w:sz="12" w:space="0" w:color="auto"/>
              <w:bottom w:val="single" w:sz="12" w:space="0" w:color="auto"/>
              <w:right w:val="single" w:sz="12" w:space="0" w:color="auto"/>
            </w:tcBorders>
            <w:vAlign w:val="bottom"/>
          </w:tcPr>
          <w:p w14:paraId="5A15C6B6" w14:textId="77777777" w:rsidR="009D0053" w:rsidRPr="00DA57C2" w:rsidRDefault="009D0053" w:rsidP="00187F59">
            <w:pPr>
              <w:pStyle w:val="ListParagraph"/>
              <w:ind w:left="0"/>
              <w:contextualSpacing w:val="0"/>
              <w:rPr>
                <w:rFonts w:eastAsia="Times New Roman" w:cs="Arial"/>
                <w:color w:val="222222"/>
              </w:rPr>
            </w:pPr>
            <w:r w:rsidRPr="00DA57C2">
              <w:rPr>
                <w:rFonts w:eastAsia="Times New Roman" w:cs="Calibri"/>
                <w:b/>
                <w:bCs/>
                <w:color w:val="000000"/>
              </w:rPr>
              <w:t>File Category</w:t>
            </w:r>
          </w:p>
        </w:tc>
        <w:tc>
          <w:tcPr>
            <w:tcW w:w="4506" w:type="dxa"/>
            <w:tcBorders>
              <w:top w:val="single" w:sz="12" w:space="0" w:color="auto"/>
              <w:left w:val="single" w:sz="12" w:space="0" w:color="auto"/>
              <w:bottom w:val="single" w:sz="12" w:space="0" w:color="auto"/>
              <w:right w:val="single" w:sz="12" w:space="0" w:color="auto"/>
            </w:tcBorders>
            <w:vAlign w:val="bottom"/>
          </w:tcPr>
          <w:p w14:paraId="107510CF" w14:textId="77777777" w:rsidR="009D0053" w:rsidRPr="00DA57C2" w:rsidRDefault="009D0053" w:rsidP="00187F59">
            <w:pPr>
              <w:pStyle w:val="ListParagraph"/>
              <w:ind w:left="0"/>
              <w:contextualSpacing w:val="0"/>
              <w:rPr>
                <w:rFonts w:eastAsia="Times New Roman" w:cs="Arial"/>
                <w:color w:val="222222"/>
              </w:rPr>
            </w:pPr>
            <w:r w:rsidRPr="00DA57C2">
              <w:rPr>
                <w:rFonts w:eastAsia="Times New Roman" w:cs="Calibri"/>
                <w:b/>
                <w:bCs/>
                <w:color w:val="000000"/>
              </w:rPr>
              <w:t>Item</w:t>
            </w:r>
          </w:p>
        </w:tc>
        <w:tc>
          <w:tcPr>
            <w:tcW w:w="1660" w:type="dxa"/>
            <w:tcBorders>
              <w:top w:val="single" w:sz="12" w:space="0" w:color="auto"/>
              <w:left w:val="single" w:sz="12" w:space="0" w:color="auto"/>
              <w:bottom w:val="single" w:sz="12" w:space="0" w:color="auto"/>
              <w:right w:val="single" w:sz="12" w:space="0" w:color="auto"/>
            </w:tcBorders>
            <w:vAlign w:val="bottom"/>
          </w:tcPr>
          <w:p w14:paraId="76127CC2" w14:textId="77777777" w:rsidR="009D0053" w:rsidRPr="00DA57C2" w:rsidRDefault="009D0053" w:rsidP="00187F59">
            <w:pPr>
              <w:rPr>
                <w:rFonts w:eastAsia="Times New Roman" w:cs="Arial"/>
                <w:color w:val="222222"/>
              </w:rPr>
            </w:pPr>
            <w:r w:rsidRPr="00DA57C2">
              <w:rPr>
                <w:rFonts w:eastAsia="Times New Roman" w:cs="Calibri"/>
                <w:b/>
                <w:bCs/>
                <w:color w:val="000000"/>
              </w:rPr>
              <w:t>Responsible Individual</w:t>
            </w:r>
          </w:p>
        </w:tc>
        <w:tc>
          <w:tcPr>
            <w:tcW w:w="2450" w:type="dxa"/>
            <w:tcBorders>
              <w:top w:val="single" w:sz="12" w:space="0" w:color="auto"/>
              <w:left w:val="single" w:sz="12" w:space="0" w:color="auto"/>
              <w:bottom w:val="single" w:sz="12" w:space="0" w:color="auto"/>
              <w:right w:val="single" w:sz="12" w:space="0" w:color="auto"/>
            </w:tcBorders>
            <w:vAlign w:val="bottom"/>
          </w:tcPr>
          <w:p w14:paraId="3E491B15" w14:textId="77777777" w:rsidR="009D0053" w:rsidRPr="00DA57C2" w:rsidRDefault="009D0053" w:rsidP="00187F59">
            <w:pPr>
              <w:rPr>
                <w:rFonts w:eastAsia="Times New Roman" w:cs="Arial"/>
                <w:color w:val="222222"/>
              </w:rPr>
            </w:pPr>
            <w:r w:rsidRPr="00DA57C2">
              <w:rPr>
                <w:rFonts w:eastAsia="Times New Roman" w:cs="Calibri"/>
                <w:b/>
                <w:bCs/>
                <w:color w:val="000000"/>
              </w:rPr>
              <w:t>Retention Period</w:t>
            </w:r>
          </w:p>
        </w:tc>
      </w:tr>
      <w:tr w:rsidR="009D0053" w14:paraId="76CCA2BA" w14:textId="77777777" w:rsidTr="00E62E73">
        <w:trPr>
          <w:trHeight w:val="357"/>
        </w:trPr>
        <w:tc>
          <w:tcPr>
            <w:tcW w:w="1921" w:type="dxa"/>
            <w:vMerge w:val="restart"/>
            <w:tcBorders>
              <w:top w:val="single" w:sz="12" w:space="0" w:color="auto"/>
              <w:left w:val="single" w:sz="12" w:space="0" w:color="auto"/>
              <w:right w:val="single" w:sz="12" w:space="0" w:color="auto"/>
            </w:tcBorders>
            <w:vAlign w:val="center"/>
          </w:tcPr>
          <w:p w14:paraId="55851E9C" w14:textId="77777777" w:rsidR="009D0053" w:rsidRPr="00DA57C2" w:rsidRDefault="009D0053" w:rsidP="00187F59">
            <w:pPr>
              <w:pStyle w:val="ListParagraph"/>
              <w:ind w:left="0"/>
              <w:contextualSpacing w:val="0"/>
              <w:jc w:val="center"/>
              <w:rPr>
                <w:rFonts w:eastAsia="Times New Roman" w:cs="Arial"/>
                <w:color w:val="222222"/>
              </w:rPr>
            </w:pPr>
            <w:r w:rsidRPr="00DA57C2">
              <w:rPr>
                <w:rFonts w:eastAsia="Times New Roman" w:cs="Calibri"/>
                <w:b/>
                <w:bCs/>
                <w:color w:val="000000"/>
              </w:rPr>
              <w:t>Corporate Records</w:t>
            </w:r>
          </w:p>
        </w:tc>
        <w:tc>
          <w:tcPr>
            <w:tcW w:w="4506" w:type="dxa"/>
            <w:tcBorders>
              <w:top w:val="single" w:sz="12" w:space="0" w:color="auto"/>
              <w:left w:val="single" w:sz="12" w:space="0" w:color="auto"/>
              <w:bottom w:val="single" w:sz="8" w:space="0" w:color="auto"/>
              <w:right w:val="single" w:sz="12" w:space="0" w:color="auto"/>
            </w:tcBorders>
            <w:vAlign w:val="center"/>
          </w:tcPr>
          <w:p w14:paraId="6EF42527" w14:textId="77777777" w:rsidR="009D0053" w:rsidRPr="007E0E2F" w:rsidRDefault="009D0053" w:rsidP="00187F59">
            <w:pPr>
              <w:pStyle w:val="ListParagraph"/>
              <w:ind w:left="0"/>
              <w:contextualSpacing w:val="0"/>
              <w:rPr>
                <w:rFonts w:asciiTheme="majorHAnsi" w:eastAsia="Times New Roman" w:hAnsiTheme="majorHAnsi" w:cstheme="majorHAnsi"/>
                <w:color w:val="222222"/>
              </w:rPr>
            </w:pPr>
            <w:r w:rsidRPr="007E0E2F">
              <w:rPr>
                <w:rFonts w:asciiTheme="majorHAnsi" w:eastAsia="Times New Roman" w:hAnsiTheme="majorHAnsi" w:cstheme="majorHAnsi"/>
                <w:color w:val="000000"/>
              </w:rPr>
              <w:t>Articles of Incorporation</w:t>
            </w:r>
          </w:p>
        </w:tc>
        <w:tc>
          <w:tcPr>
            <w:tcW w:w="1660" w:type="dxa"/>
            <w:tcBorders>
              <w:top w:val="single" w:sz="12" w:space="0" w:color="auto"/>
              <w:left w:val="single" w:sz="12" w:space="0" w:color="auto"/>
              <w:bottom w:val="single" w:sz="8" w:space="0" w:color="auto"/>
              <w:right w:val="single" w:sz="12" w:space="0" w:color="auto"/>
            </w:tcBorders>
            <w:vAlign w:val="center"/>
          </w:tcPr>
          <w:p w14:paraId="27424B3F" w14:textId="77777777" w:rsidR="009D0053" w:rsidRPr="007E0E2F" w:rsidRDefault="009D0053" w:rsidP="00187F59">
            <w:pPr>
              <w:pStyle w:val="ListParagraph"/>
              <w:ind w:left="0"/>
              <w:contextualSpacing w:val="0"/>
              <w:rPr>
                <w:rFonts w:asciiTheme="majorHAnsi" w:eastAsia="Times New Roman" w:hAnsiTheme="majorHAnsi" w:cstheme="majorHAnsi"/>
                <w:color w:val="222222"/>
              </w:rPr>
            </w:pPr>
            <w:r w:rsidRPr="007E0E2F">
              <w:rPr>
                <w:rFonts w:asciiTheme="majorHAnsi" w:eastAsia="Times New Roman" w:hAnsiTheme="majorHAnsi" w:cstheme="majorHAnsi"/>
                <w:color w:val="000000"/>
              </w:rPr>
              <w:t>General Chair</w:t>
            </w:r>
          </w:p>
        </w:tc>
        <w:tc>
          <w:tcPr>
            <w:tcW w:w="2450" w:type="dxa"/>
            <w:tcBorders>
              <w:top w:val="single" w:sz="12" w:space="0" w:color="auto"/>
              <w:left w:val="single" w:sz="12" w:space="0" w:color="auto"/>
              <w:bottom w:val="single" w:sz="8" w:space="0" w:color="auto"/>
              <w:right w:val="single" w:sz="12" w:space="0" w:color="auto"/>
            </w:tcBorders>
            <w:vAlign w:val="center"/>
          </w:tcPr>
          <w:p w14:paraId="354D6FF4" w14:textId="77777777" w:rsidR="009D0053" w:rsidRPr="007E0E2F" w:rsidRDefault="009D0053" w:rsidP="00187F59">
            <w:pPr>
              <w:pStyle w:val="ListParagraph"/>
              <w:ind w:left="0"/>
              <w:contextualSpacing w:val="0"/>
              <w:rPr>
                <w:rFonts w:asciiTheme="majorHAnsi" w:eastAsia="Times New Roman" w:hAnsiTheme="majorHAnsi" w:cstheme="majorHAnsi"/>
                <w:color w:val="222222"/>
              </w:rPr>
            </w:pPr>
            <w:r w:rsidRPr="007E0E2F">
              <w:rPr>
                <w:rFonts w:asciiTheme="majorHAnsi" w:eastAsia="Times New Roman" w:hAnsiTheme="majorHAnsi" w:cstheme="majorHAnsi"/>
                <w:color w:val="000000"/>
              </w:rPr>
              <w:t>Permanent</w:t>
            </w:r>
          </w:p>
        </w:tc>
      </w:tr>
      <w:tr w:rsidR="009D0053" w14:paraId="4558B68E" w14:textId="77777777" w:rsidTr="00E62E73">
        <w:trPr>
          <w:cantSplit/>
          <w:trHeight w:val="288"/>
        </w:trPr>
        <w:tc>
          <w:tcPr>
            <w:tcW w:w="1921" w:type="dxa"/>
            <w:vMerge/>
            <w:tcBorders>
              <w:left w:val="single" w:sz="12" w:space="0" w:color="auto"/>
              <w:right w:val="single" w:sz="12" w:space="0" w:color="auto"/>
            </w:tcBorders>
            <w:vAlign w:val="center"/>
          </w:tcPr>
          <w:p w14:paraId="238BB787" w14:textId="77777777" w:rsidR="009D0053" w:rsidRPr="00DA57C2" w:rsidRDefault="009D0053" w:rsidP="00187F59">
            <w:pPr>
              <w:pStyle w:val="ListParagraph"/>
              <w:ind w:left="0"/>
              <w:contextualSpacing w:val="0"/>
              <w:jc w:val="center"/>
              <w:rPr>
                <w:rFonts w:eastAsia="Times New Roman" w:cs="Arial"/>
                <w:color w:val="222222"/>
              </w:rPr>
            </w:pPr>
          </w:p>
        </w:tc>
        <w:tc>
          <w:tcPr>
            <w:tcW w:w="4506" w:type="dxa"/>
            <w:tcBorders>
              <w:top w:val="single" w:sz="8" w:space="0" w:color="auto"/>
              <w:left w:val="single" w:sz="12" w:space="0" w:color="auto"/>
              <w:bottom w:val="single" w:sz="8" w:space="0" w:color="auto"/>
              <w:right w:val="single" w:sz="12" w:space="0" w:color="auto"/>
            </w:tcBorders>
            <w:vAlign w:val="center"/>
          </w:tcPr>
          <w:p w14:paraId="420C768E" w14:textId="77777777" w:rsidR="009D0053" w:rsidRPr="007E0E2F" w:rsidRDefault="009D0053" w:rsidP="00187F59">
            <w:pPr>
              <w:pStyle w:val="ListParagraph"/>
              <w:ind w:left="0"/>
              <w:contextualSpacing w:val="0"/>
              <w:rPr>
                <w:rFonts w:asciiTheme="majorHAnsi" w:eastAsia="Times New Roman" w:hAnsiTheme="majorHAnsi" w:cstheme="majorHAnsi"/>
                <w:color w:val="222222"/>
              </w:rPr>
            </w:pPr>
            <w:r w:rsidRPr="007E0E2F">
              <w:rPr>
                <w:rFonts w:asciiTheme="majorHAnsi" w:eastAsia="Times New Roman" w:hAnsiTheme="majorHAnsi" w:cstheme="majorHAnsi"/>
                <w:color w:val="222222"/>
              </w:rPr>
              <w:t>Bylaws, Policies/Procedures</w:t>
            </w:r>
          </w:p>
        </w:tc>
        <w:tc>
          <w:tcPr>
            <w:tcW w:w="1660" w:type="dxa"/>
            <w:tcBorders>
              <w:top w:val="single" w:sz="8" w:space="0" w:color="auto"/>
              <w:left w:val="single" w:sz="12" w:space="0" w:color="auto"/>
              <w:bottom w:val="single" w:sz="8" w:space="0" w:color="auto"/>
              <w:right w:val="single" w:sz="12" w:space="0" w:color="auto"/>
            </w:tcBorders>
            <w:vAlign w:val="center"/>
          </w:tcPr>
          <w:p w14:paraId="732D0E7C" w14:textId="77777777" w:rsidR="009D0053" w:rsidRPr="007E0E2F" w:rsidRDefault="009D0053" w:rsidP="00187F59">
            <w:pPr>
              <w:pStyle w:val="ListParagraph"/>
              <w:ind w:left="0"/>
              <w:contextualSpacing w:val="0"/>
              <w:rPr>
                <w:rFonts w:asciiTheme="majorHAnsi" w:eastAsia="Times New Roman" w:hAnsiTheme="majorHAnsi" w:cstheme="majorHAnsi"/>
                <w:color w:val="222222"/>
              </w:rPr>
            </w:pPr>
            <w:r w:rsidRPr="007E0E2F">
              <w:rPr>
                <w:rFonts w:asciiTheme="majorHAnsi" w:eastAsia="Times New Roman" w:hAnsiTheme="majorHAnsi" w:cstheme="majorHAnsi"/>
                <w:color w:val="000000"/>
              </w:rPr>
              <w:t>Rules Chair</w:t>
            </w:r>
          </w:p>
        </w:tc>
        <w:tc>
          <w:tcPr>
            <w:tcW w:w="2450" w:type="dxa"/>
            <w:tcBorders>
              <w:top w:val="single" w:sz="8" w:space="0" w:color="auto"/>
              <w:left w:val="single" w:sz="12" w:space="0" w:color="auto"/>
              <w:bottom w:val="single" w:sz="8" w:space="0" w:color="auto"/>
              <w:right w:val="single" w:sz="12" w:space="0" w:color="auto"/>
            </w:tcBorders>
            <w:vAlign w:val="center"/>
          </w:tcPr>
          <w:p w14:paraId="22919047" w14:textId="77777777" w:rsidR="009D0053" w:rsidRPr="007E0E2F" w:rsidRDefault="009D0053" w:rsidP="00187F59">
            <w:pPr>
              <w:pStyle w:val="ListParagraph"/>
              <w:ind w:left="0"/>
              <w:contextualSpacing w:val="0"/>
              <w:rPr>
                <w:rFonts w:asciiTheme="majorHAnsi" w:eastAsia="Times New Roman" w:hAnsiTheme="majorHAnsi" w:cstheme="majorHAnsi"/>
                <w:color w:val="222222"/>
              </w:rPr>
            </w:pPr>
            <w:r w:rsidRPr="007E0E2F">
              <w:rPr>
                <w:rFonts w:asciiTheme="majorHAnsi" w:eastAsia="Times New Roman" w:hAnsiTheme="majorHAnsi" w:cstheme="majorHAnsi"/>
                <w:color w:val="000000"/>
              </w:rPr>
              <w:t>Permanent</w:t>
            </w:r>
          </w:p>
        </w:tc>
      </w:tr>
      <w:tr w:rsidR="009D0053" w14:paraId="00EF36B1" w14:textId="77777777" w:rsidTr="00E62E73">
        <w:tc>
          <w:tcPr>
            <w:tcW w:w="1921" w:type="dxa"/>
            <w:vMerge/>
            <w:tcBorders>
              <w:left w:val="single" w:sz="12" w:space="0" w:color="auto"/>
              <w:right w:val="single" w:sz="12" w:space="0" w:color="auto"/>
            </w:tcBorders>
            <w:vAlign w:val="center"/>
          </w:tcPr>
          <w:p w14:paraId="7760395A" w14:textId="77777777" w:rsidR="009D0053" w:rsidRPr="00DA57C2" w:rsidRDefault="009D0053" w:rsidP="00187F59">
            <w:pPr>
              <w:pStyle w:val="ListParagraph"/>
              <w:ind w:left="0"/>
              <w:contextualSpacing w:val="0"/>
              <w:jc w:val="center"/>
              <w:rPr>
                <w:rFonts w:eastAsia="Times New Roman" w:cs="Arial"/>
                <w:color w:val="222222"/>
              </w:rPr>
            </w:pPr>
          </w:p>
        </w:tc>
        <w:tc>
          <w:tcPr>
            <w:tcW w:w="4506" w:type="dxa"/>
            <w:tcBorders>
              <w:top w:val="single" w:sz="8" w:space="0" w:color="auto"/>
              <w:left w:val="single" w:sz="12" w:space="0" w:color="auto"/>
              <w:bottom w:val="single" w:sz="8" w:space="0" w:color="auto"/>
              <w:right w:val="single" w:sz="12" w:space="0" w:color="auto"/>
            </w:tcBorders>
            <w:vAlign w:val="center"/>
          </w:tcPr>
          <w:p w14:paraId="418534BF" w14:textId="77777777" w:rsidR="009D0053" w:rsidRPr="007E0E2F" w:rsidRDefault="009D0053" w:rsidP="00187F59">
            <w:pPr>
              <w:pStyle w:val="ListParagraph"/>
              <w:ind w:left="0"/>
              <w:contextualSpacing w:val="0"/>
              <w:rPr>
                <w:rFonts w:asciiTheme="majorHAnsi" w:eastAsia="Times New Roman" w:hAnsiTheme="majorHAnsi" w:cstheme="majorHAnsi"/>
                <w:color w:val="222222"/>
              </w:rPr>
            </w:pPr>
            <w:r w:rsidRPr="007E0E2F">
              <w:rPr>
                <w:rFonts w:asciiTheme="majorHAnsi" w:eastAsia="Times New Roman" w:hAnsiTheme="majorHAnsi" w:cstheme="majorHAnsi"/>
                <w:color w:val="000000"/>
              </w:rPr>
              <w:t>Board/Committee meeting agendas and minutes</w:t>
            </w:r>
          </w:p>
        </w:tc>
        <w:tc>
          <w:tcPr>
            <w:tcW w:w="1660" w:type="dxa"/>
            <w:tcBorders>
              <w:top w:val="single" w:sz="8" w:space="0" w:color="auto"/>
              <w:left w:val="single" w:sz="12" w:space="0" w:color="auto"/>
              <w:bottom w:val="single" w:sz="8" w:space="0" w:color="auto"/>
              <w:right w:val="single" w:sz="12" w:space="0" w:color="auto"/>
            </w:tcBorders>
            <w:vAlign w:val="center"/>
          </w:tcPr>
          <w:p w14:paraId="2E455163" w14:textId="77777777" w:rsidR="009D0053" w:rsidRPr="007E0E2F" w:rsidRDefault="009D0053" w:rsidP="00187F59">
            <w:pPr>
              <w:pStyle w:val="ListParagraph"/>
              <w:ind w:left="0"/>
              <w:contextualSpacing w:val="0"/>
              <w:rPr>
                <w:rFonts w:asciiTheme="majorHAnsi" w:eastAsia="Times New Roman" w:hAnsiTheme="majorHAnsi" w:cstheme="majorHAnsi"/>
                <w:color w:val="222222"/>
              </w:rPr>
            </w:pPr>
            <w:r w:rsidRPr="007E0E2F">
              <w:rPr>
                <w:rFonts w:asciiTheme="majorHAnsi" w:eastAsia="Times New Roman" w:hAnsiTheme="majorHAnsi" w:cstheme="majorHAnsi"/>
                <w:color w:val="000000"/>
              </w:rPr>
              <w:t>Secretary</w:t>
            </w:r>
          </w:p>
        </w:tc>
        <w:tc>
          <w:tcPr>
            <w:tcW w:w="2450" w:type="dxa"/>
            <w:tcBorders>
              <w:top w:val="single" w:sz="8" w:space="0" w:color="auto"/>
              <w:left w:val="single" w:sz="12" w:space="0" w:color="auto"/>
              <w:bottom w:val="single" w:sz="8" w:space="0" w:color="auto"/>
              <w:right w:val="single" w:sz="12" w:space="0" w:color="auto"/>
            </w:tcBorders>
            <w:vAlign w:val="center"/>
          </w:tcPr>
          <w:p w14:paraId="3450202D" w14:textId="77777777" w:rsidR="009D0053" w:rsidRPr="007E0E2F" w:rsidRDefault="009D0053" w:rsidP="00187F59">
            <w:pPr>
              <w:pStyle w:val="ListParagraph"/>
              <w:ind w:left="0"/>
              <w:contextualSpacing w:val="0"/>
              <w:rPr>
                <w:rFonts w:asciiTheme="majorHAnsi" w:eastAsia="Times New Roman" w:hAnsiTheme="majorHAnsi" w:cstheme="majorHAnsi"/>
                <w:color w:val="222222"/>
              </w:rPr>
            </w:pPr>
            <w:r w:rsidRPr="007E0E2F">
              <w:rPr>
                <w:rFonts w:asciiTheme="majorHAnsi" w:eastAsia="Times New Roman" w:hAnsiTheme="majorHAnsi" w:cstheme="majorHAnsi"/>
                <w:color w:val="000000"/>
              </w:rPr>
              <w:t>Permanent</w:t>
            </w:r>
          </w:p>
        </w:tc>
      </w:tr>
      <w:tr w:rsidR="009D0053" w14:paraId="08D12876" w14:textId="77777777" w:rsidTr="00E62E73">
        <w:tc>
          <w:tcPr>
            <w:tcW w:w="1921" w:type="dxa"/>
            <w:vMerge/>
            <w:tcBorders>
              <w:left w:val="single" w:sz="12" w:space="0" w:color="auto"/>
              <w:right w:val="single" w:sz="12" w:space="0" w:color="auto"/>
            </w:tcBorders>
            <w:vAlign w:val="center"/>
          </w:tcPr>
          <w:p w14:paraId="7411DDB1" w14:textId="77777777" w:rsidR="009D0053" w:rsidRPr="00DA57C2" w:rsidRDefault="009D0053" w:rsidP="00187F59">
            <w:pPr>
              <w:pStyle w:val="ListParagraph"/>
              <w:ind w:left="0"/>
              <w:contextualSpacing w:val="0"/>
              <w:jc w:val="center"/>
              <w:rPr>
                <w:rFonts w:eastAsia="Times New Roman" w:cs="Arial"/>
                <w:color w:val="222222"/>
              </w:rPr>
            </w:pPr>
          </w:p>
        </w:tc>
        <w:tc>
          <w:tcPr>
            <w:tcW w:w="4506" w:type="dxa"/>
            <w:tcBorders>
              <w:top w:val="single" w:sz="8" w:space="0" w:color="auto"/>
              <w:left w:val="single" w:sz="12" w:space="0" w:color="auto"/>
              <w:bottom w:val="single" w:sz="8" w:space="0" w:color="auto"/>
              <w:right w:val="single" w:sz="12" w:space="0" w:color="auto"/>
            </w:tcBorders>
            <w:vAlign w:val="center"/>
          </w:tcPr>
          <w:p w14:paraId="6C72D4BF" w14:textId="77777777" w:rsidR="009D0053" w:rsidRPr="007E0E2F" w:rsidRDefault="009D0053" w:rsidP="00187F59">
            <w:pPr>
              <w:pStyle w:val="ListParagraph"/>
              <w:ind w:left="0"/>
              <w:contextualSpacing w:val="0"/>
              <w:rPr>
                <w:rFonts w:asciiTheme="majorHAnsi" w:eastAsia="Times New Roman" w:hAnsiTheme="majorHAnsi" w:cstheme="majorHAnsi"/>
                <w:color w:val="222222"/>
              </w:rPr>
            </w:pPr>
            <w:r w:rsidRPr="007E0E2F">
              <w:rPr>
                <w:rFonts w:asciiTheme="majorHAnsi" w:eastAsia="Times New Roman" w:hAnsiTheme="majorHAnsi" w:cstheme="majorHAnsi"/>
                <w:color w:val="000000"/>
              </w:rPr>
              <w:t>Conflict-of-Interest disclosure forms</w:t>
            </w:r>
          </w:p>
        </w:tc>
        <w:tc>
          <w:tcPr>
            <w:tcW w:w="1660" w:type="dxa"/>
            <w:tcBorders>
              <w:top w:val="single" w:sz="8" w:space="0" w:color="auto"/>
              <w:left w:val="single" w:sz="12" w:space="0" w:color="auto"/>
              <w:bottom w:val="single" w:sz="8" w:space="0" w:color="auto"/>
              <w:right w:val="single" w:sz="12" w:space="0" w:color="auto"/>
            </w:tcBorders>
            <w:vAlign w:val="center"/>
          </w:tcPr>
          <w:p w14:paraId="0C589BF3" w14:textId="77777777" w:rsidR="009D0053" w:rsidRPr="007E0E2F" w:rsidRDefault="009D0053" w:rsidP="00187F59">
            <w:pPr>
              <w:pStyle w:val="ListParagraph"/>
              <w:ind w:left="0"/>
              <w:contextualSpacing w:val="0"/>
              <w:rPr>
                <w:rFonts w:asciiTheme="majorHAnsi" w:eastAsia="Times New Roman" w:hAnsiTheme="majorHAnsi" w:cstheme="majorHAnsi"/>
                <w:color w:val="222222"/>
              </w:rPr>
            </w:pPr>
            <w:r w:rsidRPr="007E0E2F">
              <w:rPr>
                <w:rFonts w:asciiTheme="majorHAnsi" w:eastAsia="Times New Roman" w:hAnsiTheme="majorHAnsi" w:cstheme="majorHAnsi"/>
                <w:color w:val="000000"/>
              </w:rPr>
              <w:t>Secretary</w:t>
            </w:r>
          </w:p>
        </w:tc>
        <w:tc>
          <w:tcPr>
            <w:tcW w:w="2450" w:type="dxa"/>
            <w:tcBorders>
              <w:top w:val="single" w:sz="8" w:space="0" w:color="auto"/>
              <w:left w:val="single" w:sz="12" w:space="0" w:color="auto"/>
              <w:bottom w:val="single" w:sz="8" w:space="0" w:color="auto"/>
              <w:right w:val="single" w:sz="12" w:space="0" w:color="auto"/>
            </w:tcBorders>
            <w:vAlign w:val="center"/>
          </w:tcPr>
          <w:p w14:paraId="3E6376CB" w14:textId="77777777" w:rsidR="009D0053" w:rsidRPr="007E0E2F" w:rsidRDefault="009D0053" w:rsidP="00187F59">
            <w:pPr>
              <w:pStyle w:val="ListParagraph"/>
              <w:ind w:left="0"/>
              <w:contextualSpacing w:val="0"/>
              <w:rPr>
                <w:rFonts w:asciiTheme="majorHAnsi" w:eastAsia="Times New Roman" w:hAnsiTheme="majorHAnsi" w:cstheme="majorHAnsi"/>
                <w:color w:val="222222"/>
              </w:rPr>
            </w:pPr>
            <w:r w:rsidRPr="007E0E2F">
              <w:rPr>
                <w:rFonts w:asciiTheme="majorHAnsi" w:eastAsia="Times New Roman" w:hAnsiTheme="majorHAnsi" w:cstheme="majorHAnsi"/>
                <w:color w:val="000000"/>
              </w:rPr>
              <w:t>4 Yrs</w:t>
            </w:r>
          </w:p>
        </w:tc>
      </w:tr>
      <w:tr w:rsidR="009D0053" w14:paraId="45070BCA" w14:textId="77777777" w:rsidTr="00E62E73">
        <w:tc>
          <w:tcPr>
            <w:tcW w:w="1921" w:type="dxa"/>
            <w:vMerge/>
            <w:tcBorders>
              <w:left w:val="single" w:sz="12" w:space="0" w:color="auto"/>
              <w:bottom w:val="single" w:sz="12" w:space="0" w:color="auto"/>
              <w:right w:val="single" w:sz="12" w:space="0" w:color="auto"/>
            </w:tcBorders>
            <w:vAlign w:val="center"/>
          </w:tcPr>
          <w:p w14:paraId="5B09DAC2" w14:textId="77777777" w:rsidR="009D0053" w:rsidRPr="00DA57C2" w:rsidRDefault="009D0053" w:rsidP="00187F59">
            <w:pPr>
              <w:pStyle w:val="ListParagraph"/>
              <w:ind w:left="0"/>
              <w:contextualSpacing w:val="0"/>
              <w:jc w:val="center"/>
              <w:rPr>
                <w:rFonts w:eastAsia="Times New Roman" w:cs="Arial"/>
                <w:color w:val="222222"/>
              </w:rPr>
            </w:pPr>
          </w:p>
        </w:tc>
        <w:tc>
          <w:tcPr>
            <w:tcW w:w="4506" w:type="dxa"/>
            <w:tcBorders>
              <w:top w:val="single" w:sz="8" w:space="0" w:color="auto"/>
              <w:left w:val="single" w:sz="12" w:space="0" w:color="auto"/>
              <w:bottom w:val="single" w:sz="12" w:space="0" w:color="auto"/>
              <w:right w:val="single" w:sz="12" w:space="0" w:color="auto"/>
            </w:tcBorders>
            <w:vAlign w:val="center"/>
          </w:tcPr>
          <w:p w14:paraId="241A1E8B" w14:textId="77777777" w:rsidR="009D0053" w:rsidRPr="007E0E2F" w:rsidRDefault="009D0053" w:rsidP="00187F59">
            <w:pPr>
              <w:pStyle w:val="ListParagraph"/>
              <w:ind w:left="0"/>
              <w:contextualSpacing w:val="0"/>
              <w:rPr>
                <w:rFonts w:asciiTheme="majorHAnsi" w:eastAsia="Times New Roman" w:hAnsiTheme="majorHAnsi" w:cstheme="majorHAnsi"/>
                <w:color w:val="222222"/>
              </w:rPr>
            </w:pPr>
            <w:r w:rsidRPr="007E0E2F">
              <w:rPr>
                <w:rFonts w:asciiTheme="majorHAnsi" w:eastAsia="Times New Roman" w:hAnsiTheme="majorHAnsi" w:cstheme="majorHAnsi"/>
                <w:bCs/>
                <w:iCs/>
                <w:color w:val="000000"/>
              </w:rPr>
              <w:t>Corporate resolutions</w:t>
            </w:r>
          </w:p>
        </w:tc>
        <w:tc>
          <w:tcPr>
            <w:tcW w:w="1660" w:type="dxa"/>
            <w:tcBorders>
              <w:top w:val="single" w:sz="8" w:space="0" w:color="auto"/>
              <w:left w:val="single" w:sz="12" w:space="0" w:color="auto"/>
              <w:bottom w:val="single" w:sz="12" w:space="0" w:color="auto"/>
              <w:right w:val="single" w:sz="12" w:space="0" w:color="auto"/>
            </w:tcBorders>
            <w:vAlign w:val="center"/>
          </w:tcPr>
          <w:p w14:paraId="19127AB6" w14:textId="77777777" w:rsidR="009D0053" w:rsidRPr="007E0E2F" w:rsidRDefault="009D0053" w:rsidP="00187F59">
            <w:pPr>
              <w:pStyle w:val="ListParagraph"/>
              <w:ind w:left="0"/>
              <w:contextualSpacing w:val="0"/>
              <w:rPr>
                <w:rFonts w:asciiTheme="majorHAnsi" w:eastAsia="Times New Roman" w:hAnsiTheme="majorHAnsi" w:cstheme="majorHAnsi"/>
                <w:color w:val="222222"/>
              </w:rPr>
            </w:pPr>
            <w:r w:rsidRPr="007E0E2F">
              <w:rPr>
                <w:rFonts w:asciiTheme="majorHAnsi" w:eastAsia="Times New Roman" w:hAnsiTheme="majorHAnsi" w:cstheme="majorHAnsi"/>
                <w:bCs/>
                <w:iCs/>
                <w:color w:val="000000"/>
              </w:rPr>
              <w:t>Secretary</w:t>
            </w:r>
          </w:p>
        </w:tc>
        <w:tc>
          <w:tcPr>
            <w:tcW w:w="2450" w:type="dxa"/>
            <w:tcBorders>
              <w:top w:val="single" w:sz="8" w:space="0" w:color="auto"/>
              <w:left w:val="single" w:sz="12" w:space="0" w:color="auto"/>
              <w:bottom w:val="single" w:sz="12" w:space="0" w:color="auto"/>
              <w:right w:val="single" w:sz="12" w:space="0" w:color="auto"/>
            </w:tcBorders>
            <w:vAlign w:val="center"/>
          </w:tcPr>
          <w:p w14:paraId="74FA6524" w14:textId="77777777" w:rsidR="009D0053" w:rsidRPr="007E0E2F" w:rsidRDefault="009D0053" w:rsidP="00187F59">
            <w:pPr>
              <w:pStyle w:val="ListParagraph"/>
              <w:ind w:left="0"/>
              <w:contextualSpacing w:val="0"/>
              <w:rPr>
                <w:rFonts w:asciiTheme="majorHAnsi" w:eastAsia="Times New Roman" w:hAnsiTheme="majorHAnsi" w:cstheme="majorHAnsi"/>
                <w:color w:val="222222"/>
              </w:rPr>
            </w:pPr>
            <w:r w:rsidRPr="007E0E2F">
              <w:rPr>
                <w:rFonts w:asciiTheme="majorHAnsi" w:eastAsia="Times New Roman" w:hAnsiTheme="majorHAnsi" w:cstheme="majorHAnsi"/>
                <w:bCs/>
                <w:iCs/>
                <w:color w:val="000000"/>
              </w:rPr>
              <w:t>Permanent</w:t>
            </w:r>
          </w:p>
        </w:tc>
      </w:tr>
      <w:tr w:rsidR="00890BEB" w14:paraId="065A4C74" w14:textId="77777777" w:rsidTr="00E62E73">
        <w:tc>
          <w:tcPr>
            <w:tcW w:w="1921" w:type="dxa"/>
            <w:vMerge w:val="restart"/>
            <w:tcBorders>
              <w:top w:val="single" w:sz="12" w:space="0" w:color="auto"/>
              <w:left w:val="single" w:sz="12" w:space="0" w:color="auto"/>
              <w:right w:val="single" w:sz="12" w:space="0" w:color="auto"/>
            </w:tcBorders>
            <w:vAlign w:val="center"/>
          </w:tcPr>
          <w:p w14:paraId="3A5C2C02" w14:textId="77777777" w:rsidR="00890BEB" w:rsidRPr="00DA57C2" w:rsidRDefault="00890BEB" w:rsidP="00187F59">
            <w:pPr>
              <w:pStyle w:val="ListParagraph"/>
              <w:ind w:left="0"/>
              <w:contextualSpacing w:val="0"/>
              <w:jc w:val="center"/>
              <w:rPr>
                <w:rFonts w:eastAsia="Times New Roman" w:cs="Arial"/>
                <w:color w:val="222222"/>
              </w:rPr>
            </w:pPr>
            <w:r w:rsidRPr="00DA57C2">
              <w:rPr>
                <w:rFonts w:eastAsia="Times New Roman" w:cs="Calibri"/>
                <w:b/>
                <w:bCs/>
                <w:color w:val="000000"/>
              </w:rPr>
              <w:t>Finance and Administration</w:t>
            </w:r>
          </w:p>
          <w:p w14:paraId="7D112A94" w14:textId="77777777" w:rsidR="00890BEB" w:rsidRPr="00DA57C2" w:rsidRDefault="00890BEB" w:rsidP="00187F59">
            <w:pPr>
              <w:pStyle w:val="ListParagraph"/>
              <w:ind w:left="0"/>
              <w:jc w:val="center"/>
              <w:rPr>
                <w:rFonts w:eastAsia="Times New Roman" w:cs="Arial"/>
                <w:color w:val="222222"/>
              </w:rPr>
            </w:pPr>
            <w:r w:rsidRPr="00DA57C2">
              <w:rPr>
                <w:rFonts w:eastAsia="Times New Roman" w:cs="Calibri"/>
                <w:b/>
                <w:bCs/>
                <w:color w:val="000000"/>
              </w:rPr>
              <w:t>Finance and Administration</w:t>
            </w:r>
          </w:p>
        </w:tc>
        <w:tc>
          <w:tcPr>
            <w:tcW w:w="4506" w:type="dxa"/>
            <w:tcBorders>
              <w:top w:val="single" w:sz="12" w:space="0" w:color="auto"/>
              <w:left w:val="single" w:sz="12" w:space="0" w:color="auto"/>
              <w:bottom w:val="single" w:sz="8" w:space="0" w:color="auto"/>
              <w:right w:val="single" w:sz="12" w:space="0" w:color="auto"/>
            </w:tcBorders>
            <w:vAlign w:val="center"/>
          </w:tcPr>
          <w:p w14:paraId="169B7883" w14:textId="77777777" w:rsidR="00890BEB" w:rsidRPr="007E0E2F" w:rsidRDefault="00890BEB" w:rsidP="00187F59">
            <w:pPr>
              <w:pStyle w:val="ListParagraph"/>
              <w:ind w:left="0"/>
              <w:contextualSpacing w:val="0"/>
              <w:rPr>
                <w:rFonts w:asciiTheme="majorHAnsi" w:eastAsia="Times New Roman" w:hAnsiTheme="majorHAnsi" w:cstheme="majorHAnsi"/>
                <w:color w:val="222222"/>
              </w:rPr>
            </w:pPr>
            <w:r w:rsidRPr="007E0E2F">
              <w:rPr>
                <w:rFonts w:asciiTheme="majorHAnsi" w:eastAsia="Times New Roman" w:hAnsiTheme="majorHAnsi" w:cstheme="majorHAnsi"/>
                <w:color w:val="000000"/>
              </w:rPr>
              <w:t>Financial statements (external audit)</w:t>
            </w:r>
          </w:p>
        </w:tc>
        <w:tc>
          <w:tcPr>
            <w:tcW w:w="1660" w:type="dxa"/>
            <w:tcBorders>
              <w:top w:val="single" w:sz="12" w:space="0" w:color="auto"/>
              <w:left w:val="single" w:sz="12" w:space="0" w:color="auto"/>
              <w:bottom w:val="single" w:sz="8" w:space="0" w:color="auto"/>
              <w:right w:val="single" w:sz="12" w:space="0" w:color="auto"/>
            </w:tcBorders>
            <w:vAlign w:val="center"/>
          </w:tcPr>
          <w:p w14:paraId="656B0018" w14:textId="77777777" w:rsidR="00890BEB" w:rsidRPr="007E0E2F" w:rsidRDefault="00890BEB" w:rsidP="00187F59">
            <w:pPr>
              <w:pStyle w:val="ListParagraph"/>
              <w:ind w:left="0"/>
              <w:contextualSpacing w:val="0"/>
              <w:rPr>
                <w:rFonts w:asciiTheme="majorHAnsi" w:eastAsia="Times New Roman" w:hAnsiTheme="majorHAnsi" w:cstheme="majorHAnsi"/>
                <w:color w:val="222222"/>
              </w:rPr>
            </w:pPr>
            <w:r w:rsidRPr="007E0E2F">
              <w:rPr>
                <w:rFonts w:asciiTheme="majorHAnsi" w:eastAsia="Times New Roman" w:hAnsiTheme="majorHAnsi" w:cstheme="majorHAnsi"/>
                <w:color w:val="000000"/>
              </w:rPr>
              <w:t>Finance Chair</w:t>
            </w:r>
          </w:p>
        </w:tc>
        <w:tc>
          <w:tcPr>
            <w:tcW w:w="2450" w:type="dxa"/>
            <w:tcBorders>
              <w:top w:val="single" w:sz="12" w:space="0" w:color="auto"/>
              <w:left w:val="single" w:sz="12" w:space="0" w:color="auto"/>
              <w:bottom w:val="single" w:sz="8" w:space="0" w:color="auto"/>
              <w:right w:val="single" w:sz="12" w:space="0" w:color="auto"/>
            </w:tcBorders>
            <w:vAlign w:val="center"/>
          </w:tcPr>
          <w:p w14:paraId="54EF95FF" w14:textId="77777777" w:rsidR="00890BEB" w:rsidRPr="007E0E2F" w:rsidRDefault="00890BEB" w:rsidP="00187F59">
            <w:pPr>
              <w:pStyle w:val="ListParagraph"/>
              <w:ind w:left="0"/>
              <w:contextualSpacing w:val="0"/>
              <w:rPr>
                <w:rFonts w:asciiTheme="majorHAnsi" w:eastAsia="Times New Roman" w:hAnsiTheme="majorHAnsi" w:cstheme="majorHAnsi"/>
                <w:color w:val="222222"/>
              </w:rPr>
            </w:pPr>
            <w:r w:rsidRPr="007E0E2F">
              <w:rPr>
                <w:rFonts w:asciiTheme="majorHAnsi" w:eastAsia="Times New Roman" w:hAnsiTheme="majorHAnsi" w:cstheme="majorHAnsi"/>
                <w:color w:val="000000"/>
              </w:rPr>
              <w:t>Permanent</w:t>
            </w:r>
          </w:p>
        </w:tc>
      </w:tr>
      <w:tr w:rsidR="00890BEB" w14:paraId="65EB7144" w14:textId="77777777" w:rsidTr="00E62E73">
        <w:tc>
          <w:tcPr>
            <w:tcW w:w="1921" w:type="dxa"/>
            <w:vMerge/>
            <w:tcBorders>
              <w:left w:val="single" w:sz="12" w:space="0" w:color="auto"/>
              <w:right w:val="single" w:sz="12" w:space="0" w:color="auto"/>
            </w:tcBorders>
            <w:vAlign w:val="bottom"/>
          </w:tcPr>
          <w:p w14:paraId="5133B86F" w14:textId="77777777" w:rsidR="00890BEB" w:rsidRPr="00DA57C2" w:rsidRDefault="00890BEB" w:rsidP="00187F59">
            <w:pPr>
              <w:pStyle w:val="ListParagraph"/>
              <w:ind w:left="0"/>
              <w:rPr>
                <w:rFonts w:eastAsia="Times New Roman" w:cs="Arial"/>
                <w:color w:val="222222"/>
              </w:rPr>
            </w:pPr>
          </w:p>
        </w:tc>
        <w:tc>
          <w:tcPr>
            <w:tcW w:w="4506" w:type="dxa"/>
            <w:tcBorders>
              <w:top w:val="single" w:sz="8" w:space="0" w:color="auto"/>
              <w:left w:val="single" w:sz="12" w:space="0" w:color="auto"/>
              <w:bottom w:val="single" w:sz="8" w:space="0" w:color="auto"/>
              <w:right w:val="single" w:sz="12" w:space="0" w:color="auto"/>
            </w:tcBorders>
            <w:vAlign w:val="center"/>
          </w:tcPr>
          <w:p w14:paraId="4837604D" w14:textId="77777777" w:rsidR="00890BEB" w:rsidRPr="007E0E2F" w:rsidRDefault="00890BEB" w:rsidP="00187F59">
            <w:pPr>
              <w:pStyle w:val="ListParagraph"/>
              <w:ind w:left="0"/>
              <w:contextualSpacing w:val="0"/>
              <w:rPr>
                <w:rFonts w:asciiTheme="majorHAnsi" w:eastAsia="Times New Roman" w:hAnsiTheme="majorHAnsi" w:cstheme="majorHAnsi"/>
                <w:color w:val="222222"/>
              </w:rPr>
            </w:pPr>
            <w:r w:rsidRPr="007E0E2F">
              <w:rPr>
                <w:rFonts w:asciiTheme="majorHAnsi" w:eastAsia="Times New Roman" w:hAnsiTheme="majorHAnsi" w:cstheme="majorHAnsi"/>
                <w:iCs/>
                <w:color w:val="000000"/>
              </w:rPr>
              <w:t>Financial statements (internal audit)</w:t>
            </w:r>
          </w:p>
        </w:tc>
        <w:tc>
          <w:tcPr>
            <w:tcW w:w="1660" w:type="dxa"/>
            <w:tcBorders>
              <w:top w:val="single" w:sz="8" w:space="0" w:color="auto"/>
              <w:left w:val="single" w:sz="12" w:space="0" w:color="auto"/>
              <w:bottom w:val="single" w:sz="8" w:space="0" w:color="auto"/>
              <w:right w:val="single" w:sz="12" w:space="0" w:color="auto"/>
            </w:tcBorders>
            <w:vAlign w:val="center"/>
          </w:tcPr>
          <w:p w14:paraId="0F764BFB" w14:textId="77777777" w:rsidR="00890BEB" w:rsidRPr="007E0E2F" w:rsidRDefault="00890BEB" w:rsidP="00187F59">
            <w:pPr>
              <w:pStyle w:val="ListParagraph"/>
              <w:ind w:left="0"/>
              <w:contextualSpacing w:val="0"/>
              <w:rPr>
                <w:rFonts w:asciiTheme="majorHAnsi" w:eastAsia="Times New Roman" w:hAnsiTheme="majorHAnsi" w:cstheme="majorHAnsi"/>
                <w:color w:val="222222"/>
              </w:rPr>
            </w:pPr>
            <w:r w:rsidRPr="007E0E2F">
              <w:rPr>
                <w:rFonts w:asciiTheme="majorHAnsi" w:eastAsia="Times New Roman" w:hAnsiTheme="majorHAnsi" w:cstheme="majorHAnsi"/>
                <w:iCs/>
                <w:color w:val="000000"/>
              </w:rPr>
              <w:t>Finance Chair</w:t>
            </w:r>
          </w:p>
        </w:tc>
        <w:tc>
          <w:tcPr>
            <w:tcW w:w="2450" w:type="dxa"/>
            <w:tcBorders>
              <w:top w:val="single" w:sz="8" w:space="0" w:color="auto"/>
              <w:left w:val="single" w:sz="12" w:space="0" w:color="auto"/>
              <w:bottom w:val="single" w:sz="8" w:space="0" w:color="auto"/>
              <w:right w:val="single" w:sz="12" w:space="0" w:color="auto"/>
            </w:tcBorders>
            <w:vAlign w:val="center"/>
          </w:tcPr>
          <w:p w14:paraId="484DA623" w14:textId="77777777" w:rsidR="00890BEB" w:rsidRPr="007E0E2F" w:rsidRDefault="00890BEB" w:rsidP="00187F59">
            <w:pPr>
              <w:pStyle w:val="ListParagraph"/>
              <w:ind w:left="0"/>
              <w:contextualSpacing w:val="0"/>
              <w:rPr>
                <w:rFonts w:asciiTheme="majorHAnsi" w:eastAsia="Times New Roman" w:hAnsiTheme="majorHAnsi" w:cstheme="majorHAnsi"/>
                <w:color w:val="222222"/>
              </w:rPr>
            </w:pPr>
            <w:r w:rsidRPr="007E0E2F">
              <w:rPr>
                <w:rFonts w:asciiTheme="majorHAnsi" w:eastAsia="Times New Roman" w:hAnsiTheme="majorHAnsi" w:cstheme="majorHAnsi"/>
                <w:iCs/>
                <w:color w:val="000000"/>
              </w:rPr>
              <w:t>3 yrs</w:t>
            </w:r>
          </w:p>
        </w:tc>
      </w:tr>
      <w:tr w:rsidR="00890BEB" w14:paraId="4B3D8E16" w14:textId="77777777" w:rsidTr="00E62E73">
        <w:tc>
          <w:tcPr>
            <w:tcW w:w="1921" w:type="dxa"/>
            <w:vMerge/>
            <w:tcBorders>
              <w:left w:val="single" w:sz="12" w:space="0" w:color="auto"/>
              <w:right w:val="single" w:sz="12" w:space="0" w:color="auto"/>
            </w:tcBorders>
            <w:vAlign w:val="bottom"/>
          </w:tcPr>
          <w:p w14:paraId="146534C4" w14:textId="77777777" w:rsidR="00890BEB" w:rsidRPr="00DA57C2" w:rsidRDefault="00890BEB" w:rsidP="00187F59">
            <w:pPr>
              <w:pStyle w:val="ListParagraph"/>
              <w:ind w:left="0"/>
              <w:rPr>
                <w:rFonts w:eastAsia="Times New Roman" w:cs="Arial"/>
                <w:color w:val="222222"/>
              </w:rPr>
            </w:pPr>
          </w:p>
        </w:tc>
        <w:tc>
          <w:tcPr>
            <w:tcW w:w="4506" w:type="dxa"/>
            <w:tcBorders>
              <w:top w:val="single" w:sz="8" w:space="0" w:color="auto"/>
              <w:left w:val="single" w:sz="12" w:space="0" w:color="auto"/>
              <w:bottom w:val="single" w:sz="8" w:space="0" w:color="auto"/>
              <w:right w:val="single" w:sz="12" w:space="0" w:color="auto"/>
            </w:tcBorders>
            <w:vAlign w:val="center"/>
          </w:tcPr>
          <w:p w14:paraId="09A60EBC" w14:textId="77777777" w:rsidR="00890BEB" w:rsidRPr="007E0E2F" w:rsidRDefault="00890BEB" w:rsidP="00187F59">
            <w:pPr>
              <w:pStyle w:val="ListParagraph"/>
              <w:ind w:left="0"/>
              <w:contextualSpacing w:val="0"/>
              <w:rPr>
                <w:rFonts w:asciiTheme="majorHAnsi" w:eastAsia="Times New Roman" w:hAnsiTheme="majorHAnsi" w:cstheme="majorHAnsi"/>
                <w:color w:val="222222"/>
              </w:rPr>
            </w:pPr>
            <w:r w:rsidRPr="007E0E2F">
              <w:rPr>
                <w:rFonts w:asciiTheme="majorHAnsi" w:eastAsia="Times New Roman" w:hAnsiTheme="majorHAnsi" w:cstheme="majorHAnsi"/>
                <w:color w:val="000000"/>
              </w:rPr>
              <w:t>Payroll records and summaries</w:t>
            </w:r>
          </w:p>
        </w:tc>
        <w:tc>
          <w:tcPr>
            <w:tcW w:w="1660" w:type="dxa"/>
            <w:tcBorders>
              <w:top w:val="single" w:sz="8" w:space="0" w:color="auto"/>
              <w:left w:val="single" w:sz="12" w:space="0" w:color="auto"/>
              <w:bottom w:val="single" w:sz="8" w:space="0" w:color="auto"/>
              <w:right w:val="single" w:sz="12" w:space="0" w:color="auto"/>
            </w:tcBorders>
            <w:vAlign w:val="center"/>
          </w:tcPr>
          <w:p w14:paraId="428FF95F" w14:textId="77777777" w:rsidR="00890BEB" w:rsidRPr="007E0E2F" w:rsidRDefault="00890BEB" w:rsidP="00187F59">
            <w:pPr>
              <w:pStyle w:val="ListParagraph"/>
              <w:ind w:left="0"/>
              <w:contextualSpacing w:val="0"/>
              <w:rPr>
                <w:rFonts w:asciiTheme="majorHAnsi" w:eastAsia="Times New Roman" w:hAnsiTheme="majorHAnsi" w:cstheme="majorHAnsi"/>
                <w:color w:val="222222"/>
              </w:rPr>
            </w:pPr>
            <w:r w:rsidRPr="007E0E2F">
              <w:rPr>
                <w:rFonts w:asciiTheme="majorHAnsi" w:eastAsia="Times New Roman" w:hAnsiTheme="majorHAnsi" w:cstheme="majorHAnsi"/>
                <w:color w:val="000000"/>
              </w:rPr>
              <w:t>Treasurer</w:t>
            </w:r>
          </w:p>
        </w:tc>
        <w:tc>
          <w:tcPr>
            <w:tcW w:w="2450" w:type="dxa"/>
            <w:tcBorders>
              <w:top w:val="single" w:sz="8" w:space="0" w:color="auto"/>
              <w:left w:val="single" w:sz="12" w:space="0" w:color="auto"/>
              <w:bottom w:val="single" w:sz="8" w:space="0" w:color="auto"/>
              <w:right w:val="single" w:sz="12" w:space="0" w:color="auto"/>
            </w:tcBorders>
            <w:vAlign w:val="center"/>
          </w:tcPr>
          <w:p w14:paraId="285E7865" w14:textId="77777777" w:rsidR="00890BEB" w:rsidRPr="007E0E2F" w:rsidRDefault="00890BEB" w:rsidP="00187F59">
            <w:pPr>
              <w:pStyle w:val="ListParagraph"/>
              <w:ind w:left="0"/>
              <w:contextualSpacing w:val="0"/>
              <w:rPr>
                <w:rFonts w:asciiTheme="majorHAnsi" w:eastAsia="Times New Roman" w:hAnsiTheme="majorHAnsi" w:cstheme="majorHAnsi"/>
                <w:color w:val="222222"/>
              </w:rPr>
            </w:pPr>
            <w:r w:rsidRPr="007E0E2F">
              <w:rPr>
                <w:rFonts w:asciiTheme="majorHAnsi" w:eastAsia="Times New Roman" w:hAnsiTheme="majorHAnsi" w:cstheme="majorHAnsi"/>
                <w:color w:val="000000"/>
              </w:rPr>
              <w:t xml:space="preserve">Permanent/7 Yrs or PR </w:t>
            </w:r>
          </w:p>
        </w:tc>
      </w:tr>
      <w:tr w:rsidR="00890BEB" w14:paraId="6887DCF4" w14:textId="77777777" w:rsidTr="00E62E73">
        <w:tc>
          <w:tcPr>
            <w:tcW w:w="1921" w:type="dxa"/>
            <w:vMerge/>
            <w:tcBorders>
              <w:left w:val="single" w:sz="12" w:space="0" w:color="auto"/>
              <w:right w:val="single" w:sz="12" w:space="0" w:color="auto"/>
            </w:tcBorders>
            <w:vAlign w:val="bottom"/>
          </w:tcPr>
          <w:p w14:paraId="1380C234" w14:textId="77777777" w:rsidR="00890BEB" w:rsidRPr="00DA57C2" w:rsidRDefault="00890BEB" w:rsidP="00187F59">
            <w:pPr>
              <w:pStyle w:val="ListParagraph"/>
              <w:ind w:left="0"/>
              <w:rPr>
                <w:rFonts w:eastAsia="Times New Roman" w:cs="Arial"/>
                <w:color w:val="222222"/>
              </w:rPr>
            </w:pPr>
          </w:p>
        </w:tc>
        <w:tc>
          <w:tcPr>
            <w:tcW w:w="4506" w:type="dxa"/>
            <w:tcBorders>
              <w:top w:val="single" w:sz="8" w:space="0" w:color="auto"/>
              <w:left w:val="single" w:sz="12" w:space="0" w:color="auto"/>
              <w:bottom w:val="single" w:sz="8" w:space="0" w:color="auto"/>
              <w:right w:val="single" w:sz="12" w:space="0" w:color="auto"/>
            </w:tcBorders>
            <w:vAlign w:val="center"/>
          </w:tcPr>
          <w:p w14:paraId="4DA7010F" w14:textId="77777777" w:rsidR="00890BEB" w:rsidRPr="007E0E2F" w:rsidRDefault="00890BEB" w:rsidP="00187F59">
            <w:pPr>
              <w:pStyle w:val="ListParagraph"/>
              <w:ind w:left="0"/>
              <w:contextualSpacing w:val="0"/>
              <w:rPr>
                <w:rFonts w:asciiTheme="majorHAnsi" w:eastAsia="Times New Roman" w:hAnsiTheme="majorHAnsi" w:cstheme="majorHAnsi"/>
                <w:color w:val="222222"/>
              </w:rPr>
            </w:pPr>
            <w:r w:rsidRPr="007E0E2F">
              <w:rPr>
                <w:rFonts w:asciiTheme="majorHAnsi" w:eastAsia="Times New Roman" w:hAnsiTheme="majorHAnsi" w:cstheme="majorHAnsi"/>
                <w:bCs/>
                <w:iCs/>
                <w:color w:val="000000"/>
              </w:rPr>
              <w:t>Journal Entries</w:t>
            </w:r>
          </w:p>
        </w:tc>
        <w:tc>
          <w:tcPr>
            <w:tcW w:w="1660" w:type="dxa"/>
            <w:tcBorders>
              <w:top w:val="single" w:sz="8" w:space="0" w:color="auto"/>
              <w:left w:val="single" w:sz="12" w:space="0" w:color="auto"/>
              <w:bottom w:val="single" w:sz="8" w:space="0" w:color="auto"/>
              <w:right w:val="single" w:sz="12" w:space="0" w:color="auto"/>
            </w:tcBorders>
            <w:vAlign w:val="center"/>
          </w:tcPr>
          <w:p w14:paraId="1AE070D2" w14:textId="77777777" w:rsidR="00890BEB" w:rsidRPr="007E0E2F" w:rsidRDefault="00890BEB" w:rsidP="00187F59">
            <w:pPr>
              <w:pStyle w:val="ListParagraph"/>
              <w:ind w:left="0"/>
              <w:contextualSpacing w:val="0"/>
              <w:rPr>
                <w:rFonts w:asciiTheme="majorHAnsi" w:eastAsia="Times New Roman" w:hAnsiTheme="majorHAnsi" w:cstheme="majorHAnsi"/>
                <w:color w:val="222222"/>
              </w:rPr>
            </w:pPr>
            <w:r w:rsidRPr="007E0E2F">
              <w:rPr>
                <w:rFonts w:asciiTheme="majorHAnsi" w:eastAsia="Times New Roman" w:hAnsiTheme="majorHAnsi" w:cstheme="majorHAnsi"/>
                <w:bCs/>
                <w:iCs/>
                <w:color w:val="000000"/>
              </w:rPr>
              <w:t> </w:t>
            </w:r>
          </w:p>
        </w:tc>
        <w:tc>
          <w:tcPr>
            <w:tcW w:w="2450" w:type="dxa"/>
            <w:tcBorders>
              <w:top w:val="single" w:sz="8" w:space="0" w:color="auto"/>
              <w:left w:val="single" w:sz="12" w:space="0" w:color="auto"/>
              <w:bottom w:val="single" w:sz="8" w:space="0" w:color="auto"/>
              <w:right w:val="single" w:sz="12" w:space="0" w:color="auto"/>
            </w:tcBorders>
            <w:vAlign w:val="center"/>
          </w:tcPr>
          <w:p w14:paraId="2F54EFFF" w14:textId="77777777" w:rsidR="00890BEB" w:rsidRPr="007E0E2F" w:rsidRDefault="00890BEB" w:rsidP="00187F59">
            <w:pPr>
              <w:pStyle w:val="ListParagraph"/>
              <w:ind w:left="0"/>
              <w:contextualSpacing w:val="0"/>
              <w:rPr>
                <w:rFonts w:asciiTheme="majorHAnsi" w:eastAsia="Times New Roman" w:hAnsiTheme="majorHAnsi" w:cstheme="majorHAnsi"/>
                <w:color w:val="222222"/>
              </w:rPr>
            </w:pPr>
            <w:r w:rsidRPr="007E0E2F">
              <w:rPr>
                <w:rFonts w:asciiTheme="majorHAnsi" w:eastAsia="Times New Roman" w:hAnsiTheme="majorHAnsi" w:cstheme="majorHAnsi"/>
                <w:bCs/>
                <w:iCs/>
                <w:color w:val="000000"/>
              </w:rPr>
              <w:t>Permanent</w:t>
            </w:r>
          </w:p>
        </w:tc>
      </w:tr>
      <w:tr w:rsidR="00890BEB" w14:paraId="6A626816" w14:textId="77777777" w:rsidTr="00E62E73">
        <w:tc>
          <w:tcPr>
            <w:tcW w:w="1921" w:type="dxa"/>
            <w:vMerge/>
            <w:tcBorders>
              <w:left w:val="single" w:sz="12" w:space="0" w:color="auto"/>
              <w:right w:val="single" w:sz="12" w:space="0" w:color="auto"/>
            </w:tcBorders>
            <w:vAlign w:val="bottom"/>
          </w:tcPr>
          <w:p w14:paraId="3F347C3E" w14:textId="77777777" w:rsidR="00890BEB" w:rsidRPr="00DA57C2" w:rsidRDefault="00890BEB" w:rsidP="00187F59">
            <w:pPr>
              <w:pStyle w:val="ListParagraph"/>
              <w:ind w:left="0"/>
              <w:rPr>
                <w:rFonts w:eastAsia="Times New Roman" w:cs="Arial"/>
                <w:color w:val="222222"/>
              </w:rPr>
            </w:pPr>
          </w:p>
        </w:tc>
        <w:tc>
          <w:tcPr>
            <w:tcW w:w="4506" w:type="dxa"/>
            <w:tcBorders>
              <w:top w:val="single" w:sz="8" w:space="0" w:color="auto"/>
              <w:left w:val="single" w:sz="12" w:space="0" w:color="auto"/>
              <w:bottom w:val="single" w:sz="8" w:space="0" w:color="auto"/>
              <w:right w:val="single" w:sz="12" w:space="0" w:color="auto"/>
            </w:tcBorders>
            <w:vAlign w:val="center"/>
          </w:tcPr>
          <w:p w14:paraId="5B8F3D2D" w14:textId="77777777" w:rsidR="00890BEB" w:rsidRPr="007E0E2F" w:rsidRDefault="00890BEB" w:rsidP="00187F59">
            <w:pPr>
              <w:pStyle w:val="ListParagraph"/>
              <w:ind w:left="0"/>
              <w:contextualSpacing w:val="0"/>
              <w:rPr>
                <w:rFonts w:asciiTheme="majorHAnsi" w:eastAsia="Times New Roman" w:hAnsiTheme="majorHAnsi" w:cstheme="majorHAnsi"/>
                <w:color w:val="222222"/>
              </w:rPr>
            </w:pPr>
            <w:r w:rsidRPr="007E0E2F">
              <w:rPr>
                <w:rFonts w:asciiTheme="majorHAnsi" w:eastAsia="Times New Roman" w:hAnsiTheme="majorHAnsi" w:cstheme="majorHAnsi"/>
                <w:color w:val="000000"/>
              </w:rPr>
              <w:t>Bank deposits and statements</w:t>
            </w:r>
          </w:p>
        </w:tc>
        <w:tc>
          <w:tcPr>
            <w:tcW w:w="1660" w:type="dxa"/>
            <w:tcBorders>
              <w:top w:val="single" w:sz="8" w:space="0" w:color="auto"/>
              <w:left w:val="single" w:sz="12" w:space="0" w:color="auto"/>
              <w:bottom w:val="single" w:sz="8" w:space="0" w:color="auto"/>
              <w:right w:val="single" w:sz="12" w:space="0" w:color="auto"/>
            </w:tcBorders>
            <w:vAlign w:val="center"/>
          </w:tcPr>
          <w:p w14:paraId="212ABB58" w14:textId="77777777" w:rsidR="00890BEB" w:rsidRPr="007E0E2F" w:rsidRDefault="00890BEB" w:rsidP="00187F59">
            <w:pPr>
              <w:pStyle w:val="ListParagraph"/>
              <w:ind w:left="0"/>
              <w:contextualSpacing w:val="0"/>
              <w:rPr>
                <w:rFonts w:asciiTheme="majorHAnsi" w:eastAsia="Times New Roman" w:hAnsiTheme="majorHAnsi" w:cstheme="majorHAnsi"/>
                <w:color w:val="222222"/>
              </w:rPr>
            </w:pPr>
            <w:r w:rsidRPr="007E0E2F">
              <w:rPr>
                <w:rFonts w:asciiTheme="majorHAnsi" w:eastAsia="Times New Roman" w:hAnsiTheme="majorHAnsi" w:cstheme="majorHAnsi"/>
                <w:color w:val="000000"/>
              </w:rPr>
              <w:t>Treasurer</w:t>
            </w:r>
          </w:p>
        </w:tc>
        <w:tc>
          <w:tcPr>
            <w:tcW w:w="2450" w:type="dxa"/>
            <w:tcBorders>
              <w:top w:val="single" w:sz="8" w:space="0" w:color="auto"/>
              <w:left w:val="single" w:sz="12" w:space="0" w:color="auto"/>
              <w:bottom w:val="single" w:sz="8" w:space="0" w:color="auto"/>
              <w:right w:val="single" w:sz="12" w:space="0" w:color="auto"/>
            </w:tcBorders>
            <w:vAlign w:val="center"/>
          </w:tcPr>
          <w:p w14:paraId="7F61EA31" w14:textId="77777777" w:rsidR="00890BEB" w:rsidRPr="007E0E2F" w:rsidRDefault="00890BEB" w:rsidP="00187F59">
            <w:pPr>
              <w:pStyle w:val="ListParagraph"/>
              <w:ind w:left="0"/>
              <w:contextualSpacing w:val="0"/>
              <w:rPr>
                <w:rFonts w:asciiTheme="majorHAnsi" w:eastAsia="Times New Roman" w:hAnsiTheme="majorHAnsi" w:cstheme="majorHAnsi"/>
                <w:color w:val="222222"/>
              </w:rPr>
            </w:pPr>
            <w:r w:rsidRPr="007E0E2F">
              <w:rPr>
                <w:rFonts w:asciiTheme="majorHAnsi" w:eastAsia="Times New Roman" w:hAnsiTheme="majorHAnsi" w:cstheme="majorHAnsi"/>
                <w:color w:val="000000"/>
              </w:rPr>
              <w:t>3 Yrs /7 Yrs</w:t>
            </w:r>
          </w:p>
        </w:tc>
      </w:tr>
      <w:tr w:rsidR="00890BEB" w14:paraId="33E9FDB6" w14:textId="77777777" w:rsidTr="00E62E73">
        <w:tc>
          <w:tcPr>
            <w:tcW w:w="1921" w:type="dxa"/>
            <w:vMerge/>
            <w:tcBorders>
              <w:left w:val="single" w:sz="12" w:space="0" w:color="auto"/>
              <w:right w:val="single" w:sz="12" w:space="0" w:color="auto"/>
            </w:tcBorders>
            <w:vAlign w:val="bottom"/>
          </w:tcPr>
          <w:p w14:paraId="5C4011CC" w14:textId="77777777" w:rsidR="00890BEB" w:rsidRPr="00DA57C2" w:rsidRDefault="00890BEB" w:rsidP="00187F59">
            <w:pPr>
              <w:pStyle w:val="ListParagraph"/>
              <w:ind w:left="0"/>
              <w:rPr>
                <w:rFonts w:eastAsia="Times New Roman" w:cs="Arial"/>
                <w:color w:val="222222"/>
              </w:rPr>
            </w:pPr>
          </w:p>
        </w:tc>
        <w:tc>
          <w:tcPr>
            <w:tcW w:w="4506" w:type="dxa"/>
            <w:tcBorders>
              <w:top w:val="single" w:sz="8" w:space="0" w:color="auto"/>
              <w:left w:val="single" w:sz="12" w:space="0" w:color="auto"/>
              <w:bottom w:val="single" w:sz="8" w:space="0" w:color="auto"/>
              <w:right w:val="single" w:sz="12" w:space="0" w:color="auto"/>
            </w:tcBorders>
            <w:vAlign w:val="center"/>
          </w:tcPr>
          <w:p w14:paraId="20F797FA" w14:textId="77777777" w:rsidR="00890BEB" w:rsidRPr="007E0E2F" w:rsidRDefault="00890BEB" w:rsidP="00187F59">
            <w:pPr>
              <w:pStyle w:val="ListParagraph"/>
              <w:ind w:left="0"/>
              <w:contextualSpacing w:val="0"/>
              <w:rPr>
                <w:rFonts w:asciiTheme="majorHAnsi" w:eastAsia="Times New Roman" w:hAnsiTheme="majorHAnsi" w:cstheme="majorHAnsi"/>
                <w:color w:val="222222"/>
              </w:rPr>
            </w:pPr>
            <w:r w:rsidRPr="007E0E2F">
              <w:rPr>
                <w:rFonts w:asciiTheme="majorHAnsi" w:eastAsia="Times New Roman" w:hAnsiTheme="majorHAnsi" w:cstheme="majorHAnsi"/>
                <w:iCs/>
                <w:color w:val="000000"/>
              </w:rPr>
              <w:t>Bank resolutions</w:t>
            </w:r>
          </w:p>
        </w:tc>
        <w:tc>
          <w:tcPr>
            <w:tcW w:w="1660" w:type="dxa"/>
            <w:tcBorders>
              <w:top w:val="single" w:sz="8" w:space="0" w:color="auto"/>
              <w:left w:val="single" w:sz="12" w:space="0" w:color="auto"/>
              <w:bottom w:val="single" w:sz="8" w:space="0" w:color="auto"/>
              <w:right w:val="single" w:sz="12" w:space="0" w:color="auto"/>
            </w:tcBorders>
            <w:vAlign w:val="center"/>
          </w:tcPr>
          <w:p w14:paraId="558E15A1" w14:textId="77777777" w:rsidR="00890BEB" w:rsidRPr="007E0E2F" w:rsidRDefault="00890BEB" w:rsidP="00187F59">
            <w:pPr>
              <w:pStyle w:val="ListParagraph"/>
              <w:ind w:left="0"/>
              <w:contextualSpacing w:val="0"/>
              <w:rPr>
                <w:rFonts w:asciiTheme="majorHAnsi" w:eastAsia="Times New Roman" w:hAnsiTheme="majorHAnsi" w:cstheme="majorHAnsi"/>
                <w:color w:val="222222"/>
              </w:rPr>
            </w:pPr>
            <w:r w:rsidRPr="007E0E2F">
              <w:rPr>
                <w:rFonts w:asciiTheme="majorHAnsi" w:eastAsia="Times New Roman" w:hAnsiTheme="majorHAnsi" w:cstheme="majorHAnsi"/>
                <w:iCs/>
                <w:color w:val="000000"/>
              </w:rPr>
              <w:t>Treasurer</w:t>
            </w:r>
          </w:p>
        </w:tc>
        <w:tc>
          <w:tcPr>
            <w:tcW w:w="2450" w:type="dxa"/>
            <w:tcBorders>
              <w:top w:val="single" w:sz="8" w:space="0" w:color="auto"/>
              <w:left w:val="single" w:sz="12" w:space="0" w:color="auto"/>
              <w:bottom w:val="single" w:sz="8" w:space="0" w:color="auto"/>
              <w:right w:val="single" w:sz="12" w:space="0" w:color="auto"/>
            </w:tcBorders>
            <w:vAlign w:val="center"/>
          </w:tcPr>
          <w:p w14:paraId="46E0AA17" w14:textId="77777777" w:rsidR="00890BEB" w:rsidRPr="007E0E2F" w:rsidRDefault="00890BEB" w:rsidP="00187F59">
            <w:pPr>
              <w:pStyle w:val="ListParagraph"/>
              <w:ind w:left="0"/>
              <w:contextualSpacing w:val="0"/>
              <w:rPr>
                <w:rFonts w:asciiTheme="majorHAnsi" w:eastAsia="Times New Roman" w:hAnsiTheme="majorHAnsi" w:cstheme="majorHAnsi"/>
                <w:color w:val="222222"/>
              </w:rPr>
            </w:pPr>
            <w:r w:rsidRPr="007E0E2F">
              <w:rPr>
                <w:rFonts w:asciiTheme="majorHAnsi" w:eastAsia="Times New Roman" w:hAnsiTheme="majorHAnsi" w:cstheme="majorHAnsi"/>
                <w:iCs/>
                <w:color w:val="000000"/>
              </w:rPr>
              <w:t>2 Yrs</w:t>
            </w:r>
          </w:p>
        </w:tc>
      </w:tr>
      <w:tr w:rsidR="00890BEB" w14:paraId="6F9251E0" w14:textId="77777777" w:rsidTr="00E62E73">
        <w:tc>
          <w:tcPr>
            <w:tcW w:w="1921" w:type="dxa"/>
            <w:vMerge/>
            <w:tcBorders>
              <w:left w:val="single" w:sz="12" w:space="0" w:color="auto"/>
              <w:right w:val="single" w:sz="12" w:space="0" w:color="auto"/>
            </w:tcBorders>
            <w:vAlign w:val="bottom"/>
          </w:tcPr>
          <w:p w14:paraId="32B7024A" w14:textId="77777777" w:rsidR="00890BEB" w:rsidRPr="00DA57C2" w:rsidRDefault="00890BEB" w:rsidP="00187F59">
            <w:pPr>
              <w:pStyle w:val="ListParagraph"/>
              <w:ind w:left="0"/>
              <w:rPr>
                <w:rFonts w:eastAsia="Times New Roman" w:cs="Arial"/>
                <w:color w:val="222222"/>
              </w:rPr>
            </w:pPr>
          </w:p>
        </w:tc>
        <w:tc>
          <w:tcPr>
            <w:tcW w:w="4506" w:type="dxa"/>
            <w:tcBorders>
              <w:top w:val="single" w:sz="8" w:space="0" w:color="auto"/>
              <w:left w:val="single" w:sz="12" w:space="0" w:color="auto"/>
              <w:bottom w:val="single" w:sz="8" w:space="0" w:color="auto"/>
              <w:right w:val="single" w:sz="12" w:space="0" w:color="auto"/>
            </w:tcBorders>
            <w:vAlign w:val="center"/>
          </w:tcPr>
          <w:p w14:paraId="31DF9C30" w14:textId="77777777" w:rsidR="00890BEB" w:rsidRPr="007E0E2F" w:rsidRDefault="00890BEB" w:rsidP="00187F59">
            <w:pPr>
              <w:pStyle w:val="ListParagraph"/>
              <w:ind w:left="0"/>
              <w:contextualSpacing w:val="0"/>
              <w:rPr>
                <w:rFonts w:asciiTheme="majorHAnsi" w:eastAsia="Times New Roman" w:hAnsiTheme="majorHAnsi" w:cstheme="majorHAnsi"/>
                <w:color w:val="222222"/>
              </w:rPr>
            </w:pPr>
            <w:r w:rsidRPr="007E0E2F">
              <w:rPr>
                <w:rFonts w:asciiTheme="majorHAnsi" w:eastAsia="Times New Roman" w:hAnsiTheme="majorHAnsi" w:cstheme="majorHAnsi"/>
                <w:bCs/>
                <w:iCs/>
                <w:color w:val="000000"/>
              </w:rPr>
              <w:t>Charitable organizations registration statements (filed with [State] Attorney General)</w:t>
            </w:r>
          </w:p>
        </w:tc>
        <w:tc>
          <w:tcPr>
            <w:tcW w:w="1660" w:type="dxa"/>
            <w:tcBorders>
              <w:top w:val="single" w:sz="8" w:space="0" w:color="auto"/>
              <w:left w:val="single" w:sz="12" w:space="0" w:color="auto"/>
              <w:bottom w:val="single" w:sz="8" w:space="0" w:color="auto"/>
              <w:right w:val="single" w:sz="12" w:space="0" w:color="auto"/>
            </w:tcBorders>
            <w:vAlign w:val="center"/>
          </w:tcPr>
          <w:p w14:paraId="6A77A5F7" w14:textId="77777777" w:rsidR="00890BEB" w:rsidRPr="007E0E2F" w:rsidRDefault="00890BEB" w:rsidP="00187F59">
            <w:pPr>
              <w:pStyle w:val="ListParagraph"/>
              <w:ind w:left="0"/>
              <w:contextualSpacing w:val="0"/>
              <w:rPr>
                <w:rFonts w:asciiTheme="majorHAnsi" w:eastAsia="Times New Roman" w:hAnsiTheme="majorHAnsi" w:cstheme="majorHAnsi"/>
                <w:color w:val="222222"/>
              </w:rPr>
            </w:pPr>
          </w:p>
        </w:tc>
        <w:tc>
          <w:tcPr>
            <w:tcW w:w="2450" w:type="dxa"/>
            <w:tcBorders>
              <w:top w:val="single" w:sz="8" w:space="0" w:color="auto"/>
              <w:left w:val="single" w:sz="12" w:space="0" w:color="auto"/>
              <w:bottom w:val="single" w:sz="8" w:space="0" w:color="auto"/>
              <w:right w:val="single" w:sz="12" w:space="0" w:color="auto"/>
            </w:tcBorders>
            <w:vAlign w:val="center"/>
          </w:tcPr>
          <w:p w14:paraId="0B26EE58" w14:textId="77777777" w:rsidR="00890BEB" w:rsidRPr="007E0E2F" w:rsidRDefault="00890BEB" w:rsidP="00187F59">
            <w:pPr>
              <w:pStyle w:val="ListParagraph"/>
              <w:ind w:left="0"/>
              <w:contextualSpacing w:val="0"/>
              <w:rPr>
                <w:rFonts w:asciiTheme="majorHAnsi" w:eastAsia="Times New Roman" w:hAnsiTheme="majorHAnsi" w:cstheme="majorHAnsi"/>
                <w:color w:val="222222"/>
              </w:rPr>
            </w:pPr>
          </w:p>
        </w:tc>
      </w:tr>
      <w:tr w:rsidR="00890BEB" w14:paraId="51F86632" w14:textId="77777777" w:rsidTr="00E62E73">
        <w:tc>
          <w:tcPr>
            <w:tcW w:w="1921" w:type="dxa"/>
            <w:vMerge/>
            <w:tcBorders>
              <w:left w:val="single" w:sz="12" w:space="0" w:color="auto"/>
              <w:right w:val="single" w:sz="12" w:space="0" w:color="auto"/>
            </w:tcBorders>
            <w:vAlign w:val="bottom"/>
          </w:tcPr>
          <w:p w14:paraId="5B5BE925" w14:textId="77777777" w:rsidR="00890BEB" w:rsidRPr="00DA57C2" w:rsidRDefault="00890BEB" w:rsidP="00187F59">
            <w:pPr>
              <w:pStyle w:val="ListParagraph"/>
              <w:ind w:left="0"/>
              <w:rPr>
                <w:rFonts w:eastAsia="Times New Roman" w:cs="Arial"/>
                <w:color w:val="222222"/>
              </w:rPr>
            </w:pPr>
          </w:p>
        </w:tc>
        <w:tc>
          <w:tcPr>
            <w:tcW w:w="4506" w:type="dxa"/>
            <w:tcBorders>
              <w:top w:val="single" w:sz="8" w:space="0" w:color="auto"/>
              <w:left w:val="single" w:sz="12" w:space="0" w:color="auto"/>
              <w:bottom w:val="single" w:sz="8" w:space="0" w:color="auto"/>
              <w:right w:val="single" w:sz="12" w:space="0" w:color="auto"/>
            </w:tcBorders>
            <w:vAlign w:val="center"/>
          </w:tcPr>
          <w:p w14:paraId="700C2A7F" w14:textId="77777777" w:rsidR="00890BEB" w:rsidRPr="007E0E2F" w:rsidRDefault="00890BEB" w:rsidP="00187F59">
            <w:pPr>
              <w:pStyle w:val="ListParagraph"/>
              <w:ind w:left="0"/>
              <w:contextualSpacing w:val="0"/>
              <w:rPr>
                <w:rFonts w:asciiTheme="majorHAnsi" w:eastAsia="Times New Roman" w:hAnsiTheme="majorHAnsi" w:cstheme="majorHAnsi"/>
                <w:color w:val="222222"/>
              </w:rPr>
            </w:pPr>
            <w:r w:rsidRPr="007E0E2F">
              <w:rPr>
                <w:rFonts w:asciiTheme="majorHAnsi" w:eastAsia="Times New Roman" w:hAnsiTheme="majorHAnsi" w:cstheme="majorHAnsi"/>
                <w:bCs/>
                <w:iCs/>
                <w:color w:val="000000"/>
              </w:rPr>
              <w:t>Chart of accounts</w:t>
            </w:r>
          </w:p>
        </w:tc>
        <w:tc>
          <w:tcPr>
            <w:tcW w:w="1660" w:type="dxa"/>
            <w:tcBorders>
              <w:top w:val="single" w:sz="8" w:space="0" w:color="auto"/>
              <w:left w:val="single" w:sz="12" w:space="0" w:color="auto"/>
              <w:bottom w:val="single" w:sz="8" w:space="0" w:color="auto"/>
              <w:right w:val="single" w:sz="12" w:space="0" w:color="auto"/>
            </w:tcBorders>
            <w:vAlign w:val="center"/>
          </w:tcPr>
          <w:p w14:paraId="1DC74638" w14:textId="77777777" w:rsidR="00890BEB" w:rsidRPr="007E0E2F" w:rsidRDefault="00890BEB" w:rsidP="00187F59">
            <w:pPr>
              <w:pStyle w:val="ListParagraph"/>
              <w:ind w:left="0"/>
              <w:contextualSpacing w:val="0"/>
              <w:rPr>
                <w:rFonts w:asciiTheme="majorHAnsi" w:eastAsia="Times New Roman" w:hAnsiTheme="majorHAnsi" w:cstheme="majorHAnsi"/>
                <w:color w:val="222222"/>
              </w:rPr>
            </w:pPr>
            <w:r w:rsidRPr="007E0E2F">
              <w:rPr>
                <w:rFonts w:asciiTheme="majorHAnsi" w:eastAsia="Times New Roman" w:hAnsiTheme="majorHAnsi" w:cstheme="majorHAnsi"/>
                <w:bCs/>
                <w:iCs/>
                <w:color w:val="000000"/>
              </w:rPr>
              <w:t> </w:t>
            </w:r>
          </w:p>
        </w:tc>
        <w:tc>
          <w:tcPr>
            <w:tcW w:w="2450" w:type="dxa"/>
            <w:tcBorders>
              <w:top w:val="single" w:sz="8" w:space="0" w:color="auto"/>
              <w:left w:val="single" w:sz="12" w:space="0" w:color="auto"/>
              <w:bottom w:val="single" w:sz="8" w:space="0" w:color="auto"/>
              <w:right w:val="single" w:sz="12" w:space="0" w:color="auto"/>
            </w:tcBorders>
            <w:vAlign w:val="center"/>
          </w:tcPr>
          <w:p w14:paraId="00DDA465" w14:textId="77777777" w:rsidR="00890BEB" w:rsidRPr="007E0E2F" w:rsidRDefault="00890BEB" w:rsidP="00187F59">
            <w:pPr>
              <w:pStyle w:val="ListParagraph"/>
              <w:ind w:left="0"/>
              <w:contextualSpacing w:val="0"/>
              <w:rPr>
                <w:rFonts w:asciiTheme="majorHAnsi" w:eastAsia="Times New Roman" w:hAnsiTheme="majorHAnsi" w:cstheme="majorHAnsi"/>
                <w:color w:val="222222"/>
              </w:rPr>
            </w:pPr>
            <w:r w:rsidRPr="007E0E2F">
              <w:rPr>
                <w:rFonts w:asciiTheme="majorHAnsi" w:eastAsia="Times New Roman" w:hAnsiTheme="majorHAnsi" w:cstheme="majorHAnsi"/>
                <w:bCs/>
                <w:iCs/>
                <w:color w:val="000000"/>
              </w:rPr>
              <w:t>7 Yrs</w:t>
            </w:r>
          </w:p>
        </w:tc>
      </w:tr>
      <w:tr w:rsidR="00890BEB" w14:paraId="3DF7E7CC" w14:textId="77777777" w:rsidTr="00890BEB">
        <w:tc>
          <w:tcPr>
            <w:tcW w:w="1921" w:type="dxa"/>
            <w:vMerge/>
            <w:tcBorders>
              <w:left w:val="single" w:sz="12" w:space="0" w:color="auto"/>
              <w:right w:val="single" w:sz="12" w:space="0" w:color="auto"/>
            </w:tcBorders>
            <w:vAlign w:val="bottom"/>
          </w:tcPr>
          <w:p w14:paraId="41756C26" w14:textId="77777777" w:rsidR="00890BEB" w:rsidRPr="00DA57C2" w:rsidRDefault="00890BEB" w:rsidP="00187F59">
            <w:pPr>
              <w:pStyle w:val="ListParagraph"/>
              <w:ind w:left="0"/>
              <w:rPr>
                <w:rFonts w:eastAsia="Times New Roman" w:cs="Arial"/>
                <w:color w:val="222222"/>
              </w:rPr>
            </w:pPr>
          </w:p>
        </w:tc>
        <w:tc>
          <w:tcPr>
            <w:tcW w:w="4506" w:type="dxa"/>
            <w:tcBorders>
              <w:top w:val="single" w:sz="8" w:space="0" w:color="auto"/>
              <w:left w:val="single" w:sz="12" w:space="0" w:color="auto"/>
              <w:bottom w:val="single" w:sz="8" w:space="0" w:color="auto"/>
              <w:right w:val="single" w:sz="12" w:space="0" w:color="auto"/>
            </w:tcBorders>
            <w:vAlign w:val="center"/>
          </w:tcPr>
          <w:p w14:paraId="50C2C6E5" w14:textId="77777777" w:rsidR="00890BEB" w:rsidRPr="007E0E2F" w:rsidRDefault="00890BEB" w:rsidP="00187F59">
            <w:pPr>
              <w:pStyle w:val="ListParagraph"/>
              <w:ind w:left="0"/>
              <w:contextualSpacing w:val="0"/>
              <w:rPr>
                <w:rFonts w:asciiTheme="majorHAnsi" w:eastAsia="Times New Roman" w:hAnsiTheme="majorHAnsi" w:cstheme="majorHAnsi"/>
                <w:color w:val="222222"/>
              </w:rPr>
            </w:pPr>
            <w:r w:rsidRPr="007E0E2F">
              <w:rPr>
                <w:rFonts w:asciiTheme="majorHAnsi" w:eastAsia="Times New Roman" w:hAnsiTheme="majorHAnsi" w:cstheme="majorHAnsi"/>
                <w:bCs/>
                <w:iCs/>
                <w:color w:val="000000"/>
              </w:rPr>
              <w:t>Expense reports</w:t>
            </w:r>
          </w:p>
        </w:tc>
        <w:tc>
          <w:tcPr>
            <w:tcW w:w="1660" w:type="dxa"/>
            <w:tcBorders>
              <w:top w:val="single" w:sz="8" w:space="0" w:color="auto"/>
              <w:left w:val="single" w:sz="12" w:space="0" w:color="auto"/>
              <w:bottom w:val="single" w:sz="8" w:space="0" w:color="auto"/>
              <w:right w:val="single" w:sz="12" w:space="0" w:color="auto"/>
            </w:tcBorders>
            <w:vAlign w:val="center"/>
          </w:tcPr>
          <w:p w14:paraId="5B5517E8" w14:textId="77777777" w:rsidR="00890BEB" w:rsidRPr="007E0E2F" w:rsidRDefault="00890BEB" w:rsidP="00187F59">
            <w:pPr>
              <w:pStyle w:val="ListParagraph"/>
              <w:ind w:left="0"/>
              <w:contextualSpacing w:val="0"/>
              <w:rPr>
                <w:rFonts w:asciiTheme="majorHAnsi" w:eastAsia="Times New Roman" w:hAnsiTheme="majorHAnsi" w:cstheme="majorHAnsi"/>
                <w:color w:val="222222"/>
              </w:rPr>
            </w:pPr>
            <w:r w:rsidRPr="007E0E2F">
              <w:rPr>
                <w:rFonts w:asciiTheme="majorHAnsi" w:eastAsia="Times New Roman" w:hAnsiTheme="majorHAnsi" w:cstheme="majorHAnsi"/>
                <w:bCs/>
                <w:iCs/>
                <w:color w:val="000000"/>
              </w:rPr>
              <w:t> </w:t>
            </w:r>
          </w:p>
        </w:tc>
        <w:tc>
          <w:tcPr>
            <w:tcW w:w="2450" w:type="dxa"/>
            <w:tcBorders>
              <w:top w:val="single" w:sz="8" w:space="0" w:color="auto"/>
              <w:left w:val="single" w:sz="12" w:space="0" w:color="auto"/>
              <w:bottom w:val="single" w:sz="8" w:space="0" w:color="auto"/>
              <w:right w:val="single" w:sz="12" w:space="0" w:color="auto"/>
            </w:tcBorders>
            <w:vAlign w:val="center"/>
          </w:tcPr>
          <w:p w14:paraId="6A82FB84" w14:textId="77777777" w:rsidR="00890BEB" w:rsidRPr="007E0E2F" w:rsidRDefault="00890BEB" w:rsidP="00187F59">
            <w:pPr>
              <w:pStyle w:val="ListParagraph"/>
              <w:ind w:left="0"/>
              <w:contextualSpacing w:val="0"/>
              <w:rPr>
                <w:rFonts w:asciiTheme="majorHAnsi" w:eastAsia="Times New Roman" w:hAnsiTheme="majorHAnsi" w:cstheme="majorHAnsi"/>
                <w:color w:val="222222"/>
              </w:rPr>
            </w:pPr>
            <w:r w:rsidRPr="007E0E2F">
              <w:rPr>
                <w:rFonts w:asciiTheme="majorHAnsi" w:eastAsia="Times New Roman" w:hAnsiTheme="majorHAnsi" w:cstheme="majorHAnsi"/>
                <w:bCs/>
                <w:iCs/>
                <w:color w:val="000000"/>
              </w:rPr>
              <w:t>7 Yrs</w:t>
            </w:r>
          </w:p>
        </w:tc>
      </w:tr>
      <w:tr w:rsidR="00890BEB" w14:paraId="00BC7117" w14:textId="77777777" w:rsidTr="00890BEB">
        <w:tc>
          <w:tcPr>
            <w:tcW w:w="1921" w:type="dxa"/>
            <w:vMerge/>
            <w:tcBorders>
              <w:left w:val="single" w:sz="12" w:space="0" w:color="auto"/>
              <w:right w:val="single" w:sz="12" w:space="0" w:color="auto"/>
            </w:tcBorders>
            <w:vAlign w:val="bottom"/>
          </w:tcPr>
          <w:p w14:paraId="6A8445B6" w14:textId="77777777" w:rsidR="00890BEB" w:rsidRPr="00DA57C2" w:rsidRDefault="00890BEB" w:rsidP="00187F59">
            <w:pPr>
              <w:pStyle w:val="ListParagraph"/>
              <w:ind w:left="0"/>
              <w:rPr>
                <w:rFonts w:eastAsia="Times New Roman" w:cs="Arial"/>
                <w:color w:val="222222"/>
              </w:rPr>
            </w:pPr>
          </w:p>
        </w:tc>
        <w:tc>
          <w:tcPr>
            <w:tcW w:w="4506" w:type="dxa"/>
            <w:tcBorders>
              <w:top w:val="single" w:sz="8" w:space="0" w:color="auto"/>
              <w:left w:val="single" w:sz="12" w:space="0" w:color="auto"/>
              <w:bottom w:val="single" w:sz="8" w:space="0" w:color="auto"/>
              <w:right w:val="single" w:sz="12" w:space="0" w:color="auto"/>
            </w:tcBorders>
            <w:vAlign w:val="center"/>
          </w:tcPr>
          <w:p w14:paraId="6F7357B1" w14:textId="77777777" w:rsidR="00890BEB" w:rsidRPr="007E0E2F" w:rsidRDefault="00890BEB" w:rsidP="00187F59">
            <w:pPr>
              <w:pStyle w:val="ListParagraph"/>
              <w:ind w:left="0"/>
              <w:contextualSpacing w:val="0"/>
              <w:rPr>
                <w:rFonts w:asciiTheme="majorHAnsi" w:eastAsia="Times New Roman" w:hAnsiTheme="majorHAnsi" w:cstheme="majorHAnsi"/>
                <w:color w:val="222222"/>
              </w:rPr>
            </w:pPr>
            <w:r w:rsidRPr="007E0E2F">
              <w:rPr>
                <w:rFonts w:asciiTheme="majorHAnsi" w:eastAsia="Times New Roman" w:hAnsiTheme="majorHAnsi" w:cstheme="majorHAnsi"/>
                <w:iCs/>
                <w:color w:val="000000"/>
              </w:rPr>
              <w:t>Expense analysis/Expense distribution schedule</w:t>
            </w:r>
          </w:p>
        </w:tc>
        <w:tc>
          <w:tcPr>
            <w:tcW w:w="1660" w:type="dxa"/>
            <w:tcBorders>
              <w:top w:val="single" w:sz="8" w:space="0" w:color="auto"/>
              <w:left w:val="single" w:sz="12" w:space="0" w:color="auto"/>
              <w:bottom w:val="single" w:sz="8" w:space="0" w:color="auto"/>
              <w:right w:val="single" w:sz="12" w:space="0" w:color="auto"/>
            </w:tcBorders>
            <w:vAlign w:val="center"/>
          </w:tcPr>
          <w:p w14:paraId="36F815D1" w14:textId="77777777" w:rsidR="00890BEB" w:rsidRPr="007E0E2F" w:rsidRDefault="00890BEB" w:rsidP="00187F59">
            <w:pPr>
              <w:pStyle w:val="ListParagraph"/>
              <w:ind w:left="0"/>
              <w:contextualSpacing w:val="0"/>
              <w:rPr>
                <w:rFonts w:asciiTheme="majorHAnsi" w:eastAsia="Times New Roman" w:hAnsiTheme="majorHAnsi" w:cstheme="majorHAnsi"/>
                <w:color w:val="222222"/>
              </w:rPr>
            </w:pPr>
            <w:r w:rsidRPr="007E0E2F">
              <w:rPr>
                <w:rFonts w:asciiTheme="majorHAnsi" w:eastAsia="Times New Roman" w:hAnsiTheme="majorHAnsi" w:cstheme="majorHAnsi"/>
                <w:iCs/>
                <w:color w:val="000000"/>
              </w:rPr>
              <w:t>Treasurer</w:t>
            </w:r>
          </w:p>
        </w:tc>
        <w:tc>
          <w:tcPr>
            <w:tcW w:w="2450" w:type="dxa"/>
            <w:tcBorders>
              <w:top w:val="single" w:sz="8" w:space="0" w:color="auto"/>
              <w:left w:val="single" w:sz="12" w:space="0" w:color="auto"/>
              <w:bottom w:val="single" w:sz="8" w:space="0" w:color="auto"/>
              <w:right w:val="single" w:sz="12" w:space="0" w:color="auto"/>
            </w:tcBorders>
            <w:vAlign w:val="center"/>
          </w:tcPr>
          <w:p w14:paraId="6669B7C8" w14:textId="77777777" w:rsidR="00890BEB" w:rsidRPr="007E0E2F" w:rsidRDefault="00890BEB" w:rsidP="00187F59">
            <w:pPr>
              <w:pStyle w:val="ListParagraph"/>
              <w:ind w:left="0"/>
              <w:contextualSpacing w:val="0"/>
              <w:rPr>
                <w:rFonts w:asciiTheme="majorHAnsi" w:eastAsia="Times New Roman" w:hAnsiTheme="majorHAnsi" w:cstheme="majorHAnsi"/>
                <w:color w:val="222222"/>
              </w:rPr>
            </w:pPr>
            <w:r w:rsidRPr="007E0E2F">
              <w:rPr>
                <w:rFonts w:asciiTheme="majorHAnsi" w:eastAsia="Times New Roman" w:hAnsiTheme="majorHAnsi" w:cstheme="majorHAnsi"/>
                <w:iCs/>
                <w:color w:val="000000"/>
              </w:rPr>
              <w:t>7 Yrs</w:t>
            </w:r>
          </w:p>
        </w:tc>
      </w:tr>
      <w:tr w:rsidR="00890BEB" w14:paraId="58034BD4" w14:textId="77777777" w:rsidTr="00890BEB">
        <w:trPr>
          <w:cantSplit/>
        </w:trPr>
        <w:tc>
          <w:tcPr>
            <w:tcW w:w="1921" w:type="dxa"/>
            <w:vMerge/>
            <w:tcBorders>
              <w:left w:val="single" w:sz="12" w:space="0" w:color="auto"/>
              <w:right w:val="single" w:sz="12" w:space="0" w:color="auto"/>
            </w:tcBorders>
            <w:vAlign w:val="center"/>
          </w:tcPr>
          <w:p w14:paraId="68ABD2DB" w14:textId="1FD20FFF" w:rsidR="00890BEB" w:rsidRPr="00DA57C2" w:rsidRDefault="00890BEB" w:rsidP="00187F59">
            <w:pPr>
              <w:pStyle w:val="ListParagraph"/>
              <w:ind w:left="0"/>
              <w:contextualSpacing w:val="0"/>
              <w:jc w:val="center"/>
              <w:rPr>
                <w:rFonts w:eastAsia="Times New Roman" w:cs="Arial"/>
                <w:color w:val="222222"/>
              </w:rPr>
            </w:pPr>
          </w:p>
        </w:tc>
        <w:tc>
          <w:tcPr>
            <w:tcW w:w="4506" w:type="dxa"/>
            <w:tcBorders>
              <w:top w:val="single" w:sz="8" w:space="0" w:color="auto"/>
              <w:left w:val="single" w:sz="12" w:space="0" w:color="auto"/>
              <w:bottom w:val="single" w:sz="8" w:space="0" w:color="auto"/>
              <w:right w:val="single" w:sz="12" w:space="0" w:color="auto"/>
            </w:tcBorders>
            <w:vAlign w:val="center"/>
          </w:tcPr>
          <w:p w14:paraId="22C514DF" w14:textId="77777777" w:rsidR="00890BEB" w:rsidRPr="007E0E2F" w:rsidRDefault="00890BEB" w:rsidP="00187F59">
            <w:pPr>
              <w:pStyle w:val="ListParagraph"/>
              <w:ind w:left="0"/>
              <w:contextualSpacing w:val="0"/>
              <w:rPr>
                <w:rFonts w:asciiTheme="majorHAnsi" w:eastAsia="Times New Roman" w:hAnsiTheme="majorHAnsi" w:cstheme="majorHAnsi"/>
                <w:color w:val="222222"/>
              </w:rPr>
            </w:pPr>
            <w:r w:rsidRPr="007E0E2F">
              <w:rPr>
                <w:rFonts w:asciiTheme="majorHAnsi" w:eastAsia="Times New Roman" w:hAnsiTheme="majorHAnsi" w:cstheme="majorHAnsi"/>
                <w:bCs/>
                <w:iCs/>
                <w:color w:val="000000"/>
              </w:rPr>
              <w:t>General ledgers and journals (</w:t>
            </w:r>
            <w:proofErr w:type="gramStart"/>
            <w:r w:rsidRPr="007E0E2F">
              <w:rPr>
                <w:rFonts w:asciiTheme="majorHAnsi" w:eastAsia="Times New Roman" w:hAnsiTheme="majorHAnsi" w:cstheme="majorHAnsi"/>
                <w:bCs/>
                <w:iCs/>
                <w:color w:val="000000"/>
              </w:rPr>
              <w:t>includes</w:t>
            </w:r>
            <w:proofErr w:type="gramEnd"/>
            <w:r w:rsidRPr="007E0E2F">
              <w:rPr>
                <w:rFonts w:asciiTheme="majorHAnsi" w:eastAsia="Times New Roman" w:hAnsiTheme="majorHAnsi" w:cstheme="majorHAnsi"/>
                <w:bCs/>
                <w:iCs/>
                <w:color w:val="000000"/>
              </w:rPr>
              <w:t xml:space="preserve"> bank reconciliations, fund accounting by month, payouts allocation, securities lending, single fund allocation, trust statements)</w:t>
            </w:r>
          </w:p>
        </w:tc>
        <w:tc>
          <w:tcPr>
            <w:tcW w:w="1660" w:type="dxa"/>
            <w:tcBorders>
              <w:top w:val="single" w:sz="8" w:space="0" w:color="auto"/>
              <w:left w:val="single" w:sz="12" w:space="0" w:color="auto"/>
              <w:bottom w:val="single" w:sz="8" w:space="0" w:color="auto"/>
              <w:right w:val="single" w:sz="12" w:space="0" w:color="auto"/>
            </w:tcBorders>
            <w:vAlign w:val="center"/>
          </w:tcPr>
          <w:p w14:paraId="7DBE6568" w14:textId="77777777" w:rsidR="00890BEB" w:rsidRPr="007E0E2F" w:rsidRDefault="00890BEB" w:rsidP="00187F59">
            <w:pPr>
              <w:pStyle w:val="ListParagraph"/>
              <w:ind w:left="0"/>
              <w:contextualSpacing w:val="0"/>
              <w:rPr>
                <w:rFonts w:asciiTheme="majorHAnsi" w:eastAsia="Times New Roman" w:hAnsiTheme="majorHAnsi" w:cstheme="majorHAnsi"/>
                <w:color w:val="222222"/>
              </w:rPr>
            </w:pPr>
            <w:r w:rsidRPr="007E0E2F">
              <w:rPr>
                <w:rFonts w:asciiTheme="majorHAnsi" w:eastAsia="Times New Roman" w:hAnsiTheme="majorHAnsi" w:cstheme="majorHAnsi"/>
                <w:bCs/>
                <w:iCs/>
                <w:color w:val="000000"/>
              </w:rPr>
              <w:t>Treasurer</w:t>
            </w:r>
          </w:p>
        </w:tc>
        <w:tc>
          <w:tcPr>
            <w:tcW w:w="2450" w:type="dxa"/>
            <w:tcBorders>
              <w:top w:val="single" w:sz="8" w:space="0" w:color="auto"/>
              <w:left w:val="single" w:sz="12" w:space="0" w:color="auto"/>
              <w:bottom w:val="single" w:sz="8" w:space="0" w:color="auto"/>
              <w:right w:val="single" w:sz="12" w:space="0" w:color="auto"/>
            </w:tcBorders>
            <w:vAlign w:val="center"/>
          </w:tcPr>
          <w:p w14:paraId="0C45420B" w14:textId="77777777" w:rsidR="00890BEB" w:rsidRPr="007E0E2F" w:rsidRDefault="00890BEB" w:rsidP="00187F59">
            <w:pPr>
              <w:pStyle w:val="ListParagraph"/>
              <w:ind w:left="0"/>
              <w:contextualSpacing w:val="0"/>
              <w:rPr>
                <w:rFonts w:asciiTheme="majorHAnsi" w:eastAsia="Times New Roman" w:hAnsiTheme="majorHAnsi" w:cstheme="majorHAnsi"/>
                <w:color w:val="222222"/>
              </w:rPr>
            </w:pPr>
            <w:r w:rsidRPr="007E0E2F">
              <w:rPr>
                <w:rFonts w:asciiTheme="majorHAnsi" w:eastAsia="Times New Roman" w:hAnsiTheme="majorHAnsi" w:cstheme="majorHAnsi"/>
                <w:bCs/>
                <w:iCs/>
                <w:color w:val="000000"/>
              </w:rPr>
              <w:t>7 Yrs</w:t>
            </w:r>
          </w:p>
        </w:tc>
      </w:tr>
      <w:tr w:rsidR="00890BEB" w14:paraId="663C6F91" w14:textId="77777777" w:rsidTr="00E62E73">
        <w:tc>
          <w:tcPr>
            <w:tcW w:w="1921" w:type="dxa"/>
            <w:vMerge/>
            <w:tcBorders>
              <w:left w:val="single" w:sz="12" w:space="0" w:color="auto"/>
              <w:right w:val="single" w:sz="12" w:space="0" w:color="auto"/>
            </w:tcBorders>
            <w:vAlign w:val="bottom"/>
          </w:tcPr>
          <w:p w14:paraId="1180E7D3" w14:textId="77777777" w:rsidR="00890BEB" w:rsidRPr="00DA57C2" w:rsidRDefault="00890BEB" w:rsidP="00187F59">
            <w:pPr>
              <w:pStyle w:val="ListParagraph"/>
              <w:ind w:left="0"/>
              <w:contextualSpacing w:val="0"/>
              <w:rPr>
                <w:rFonts w:eastAsia="Times New Roman" w:cs="Arial"/>
                <w:color w:val="222222"/>
              </w:rPr>
            </w:pPr>
          </w:p>
        </w:tc>
        <w:tc>
          <w:tcPr>
            <w:tcW w:w="4506" w:type="dxa"/>
            <w:tcBorders>
              <w:top w:val="single" w:sz="8" w:space="0" w:color="auto"/>
              <w:left w:val="single" w:sz="12" w:space="0" w:color="auto"/>
              <w:bottom w:val="single" w:sz="8" w:space="0" w:color="auto"/>
              <w:right w:val="single" w:sz="12" w:space="0" w:color="auto"/>
            </w:tcBorders>
            <w:vAlign w:val="center"/>
          </w:tcPr>
          <w:p w14:paraId="194A3B08" w14:textId="77777777" w:rsidR="00890BEB" w:rsidRPr="007E0E2F" w:rsidRDefault="00890BEB" w:rsidP="00187F59">
            <w:pPr>
              <w:pStyle w:val="ListParagraph"/>
              <w:ind w:left="0"/>
              <w:contextualSpacing w:val="0"/>
              <w:rPr>
                <w:rFonts w:asciiTheme="majorHAnsi" w:eastAsia="Times New Roman" w:hAnsiTheme="majorHAnsi" w:cstheme="majorHAnsi"/>
                <w:color w:val="222222"/>
              </w:rPr>
            </w:pPr>
            <w:r w:rsidRPr="007E0E2F">
              <w:rPr>
                <w:rFonts w:asciiTheme="majorHAnsi" w:eastAsia="Times New Roman" w:hAnsiTheme="majorHAnsi" w:cstheme="majorHAnsi"/>
                <w:color w:val="000000"/>
              </w:rPr>
              <w:t>Accounts payable ledger and schedules</w:t>
            </w:r>
          </w:p>
        </w:tc>
        <w:tc>
          <w:tcPr>
            <w:tcW w:w="1660" w:type="dxa"/>
            <w:tcBorders>
              <w:top w:val="single" w:sz="8" w:space="0" w:color="auto"/>
              <w:left w:val="single" w:sz="12" w:space="0" w:color="auto"/>
              <w:bottom w:val="single" w:sz="8" w:space="0" w:color="auto"/>
              <w:right w:val="single" w:sz="12" w:space="0" w:color="auto"/>
            </w:tcBorders>
            <w:vAlign w:val="center"/>
          </w:tcPr>
          <w:p w14:paraId="4FC77048" w14:textId="77777777" w:rsidR="00890BEB" w:rsidRPr="007E0E2F" w:rsidRDefault="00890BEB" w:rsidP="00187F59">
            <w:pPr>
              <w:pStyle w:val="ListParagraph"/>
              <w:ind w:left="0"/>
              <w:contextualSpacing w:val="0"/>
              <w:rPr>
                <w:rFonts w:asciiTheme="majorHAnsi" w:eastAsia="Times New Roman" w:hAnsiTheme="majorHAnsi" w:cstheme="majorHAnsi"/>
                <w:color w:val="222222"/>
              </w:rPr>
            </w:pPr>
            <w:r w:rsidRPr="007E0E2F">
              <w:rPr>
                <w:rFonts w:asciiTheme="majorHAnsi" w:eastAsia="Times New Roman" w:hAnsiTheme="majorHAnsi" w:cstheme="majorHAnsi"/>
                <w:color w:val="000000"/>
              </w:rPr>
              <w:t>Treasurer</w:t>
            </w:r>
          </w:p>
        </w:tc>
        <w:tc>
          <w:tcPr>
            <w:tcW w:w="2450" w:type="dxa"/>
            <w:tcBorders>
              <w:top w:val="single" w:sz="8" w:space="0" w:color="auto"/>
              <w:left w:val="single" w:sz="12" w:space="0" w:color="auto"/>
              <w:bottom w:val="single" w:sz="8" w:space="0" w:color="auto"/>
              <w:right w:val="single" w:sz="12" w:space="0" w:color="auto"/>
            </w:tcBorders>
            <w:vAlign w:val="center"/>
          </w:tcPr>
          <w:p w14:paraId="312B53D9" w14:textId="77777777" w:rsidR="00890BEB" w:rsidRPr="007E0E2F" w:rsidRDefault="00890BEB" w:rsidP="00187F59">
            <w:pPr>
              <w:pStyle w:val="ListParagraph"/>
              <w:ind w:left="0"/>
              <w:contextualSpacing w:val="0"/>
              <w:rPr>
                <w:rFonts w:asciiTheme="majorHAnsi" w:eastAsia="Times New Roman" w:hAnsiTheme="majorHAnsi" w:cstheme="majorHAnsi"/>
                <w:color w:val="222222"/>
              </w:rPr>
            </w:pPr>
            <w:r w:rsidRPr="007E0E2F">
              <w:rPr>
                <w:rFonts w:asciiTheme="majorHAnsi" w:eastAsia="Times New Roman" w:hAnsiTheme="majorHAnsi" w:cstheme="majorHAnsi"/>
                <w:color w:val="000000"/>
              </w:rPr>
              <w:t>7 Yrs</w:t>
            </w:r>
          </w:p>
        </w:tc>
      </w:tr>
      <w:tr w:rsidR="00890BEB" w14:paraId="0E9EEBD8" w14:textId="77777777" w:rsidTr="00E62E73">
        <w:tc>
          <w:tcPr>
            <w:tcW w:w="1921" w:type="dxa"/>
            <w:vMerge/>
            <w:tcBorders>
              <w:left w:val="single" w:sz="12" w:space="0" w:color="auto"/>
              <w:right w:val="single" w:sz="12" w:space="0" w:color="auto"/>
            </w:tcBorders>
            <w:vAlign w:val="bottom"/>
          </w:tcPr>
          <w:p w14:paraId="3790EF4F" w14:textId="77777777" w:rsidR="00890BEB" w:rsidRPr="00DA57C2" w:rsidRDefault="00890BEB" w:rsidP="00187F59">
            <w:pPr>
              <w:pStyle w:val="ListParagraph"/>
              <w:ind w:left="0"/>
              <w:contextualSpacing w:val="0"/>
              <w:rPr>
                <w:rFonts w:eastAsia="Times New Roman" w:cs="Arial"/>
                <w:color w:val="222222"/>
              </w:rPr>
            </w:pPr>
          </w:p>
        </w:tc>
        <w:tc>
          <w:tcPr>
            <w:tcW w:w="4506" w:type="dxa"/>
            <w:tcBorders>
              <w:top w:val="single" w:sz="8" w:space="0" w:color="auto"/>
              <w:left w:val="single" w:sz="12" w:space="0" w:color="auto"/>
              <w:bottom w:val="single" w:sz="8" w:space="0" w:color="auto"/>
              <w:right w:val="single" w:sz="12" w:space="0" w:color="auto"/>
            </w:tcBorders>
            <w:vAlign w:val="center"/>
          </w:tcPr>
          <w:p w14:paraId="4E39772D" w14:textId="77777777" w:rsidR="00890BEB" w:rsidRPr="007E0E2F" w:rsidRDefault="00890BEB" w:rsidP="00187F59">
            <w:pPr>
              <w:pStyle w:val="ListParagraph"/>
              <w:ind w:left="0"/>
              <w:contextualSpacing w:val="0"/>
              <w:rPr>
                <w:rFonts w:asciiTheme="majorHAnsi" w:eastAsia="Times New Roman" w:hAnsiTheme="majorHAnsi" w:cstheme="majorHAnsi"/>
                <w:color w:val="222222"/>
              </w:rPr>
            </w:pPr>
            <w:r w:rsidRPr="007E0E2F">
              <w:rPr>
                <w:rFonts w:asciiTheme="majorHAnsi" w:eastAsia="Times New Roman" w:hAnsiTheme="majorHAnsi" w:cstheme="majorHAnsi"/>
                <w:bCs/>
                <w:iCs/>
                <w:color w:val="000000"/>
              </w:rPr>
              <w:t>Investment performance reports</w:t>
            </w:r>
          </w:p>
        </w:tc>
        <w:tc>
          <w:tcPr>
            <w:tcW w:w="1660" w:type="dxa"/>
            <w:tcBorders>
              <w:top w:val="single" w:sz="8" w:space="0" w:color="auto"/>
              <w:left w:val="single" w:sz="12" w:space="0" w:color="auto"/>
              <w:bottom w:val="single" w:sz="8" w:space="0" w:color="auto"/>
              <w:right w:val="single" w:sz="12" w:space="0" w:color="auto"/>
            </w:tcBorders>
            <w:vAlign w:val="center"/>
          </w:tcPr>
          <w:p w14:paraId="0D9DCC26" w14:textId="77777777" w:rsidR="00890BEB" w:rsidRPr="007E0E2F" w:rsidRDefault="00890BEB" w:rsidP="00187F59">
            <w:pPr>
              <w:pStyle w:val="ListParagraph"/>
              <w:ind w:left="0"/>
              <w:contextualSpacing w:val="0"/>
              <w:rPr>
                <w:rFonts w:asciiTheme="majorHAnsi" w:eastAsia="Times New Roman" w:hAnsiTheme="majorHAnsi" w:cstheme="majorHAnsi"/>
                <w:color w:val="222222"/>
              </w:rPr>
            </w:pPr>
          </w:p>
        </w:tc>
        <w:tc>
          <w:tcPr>
            <w:tcW w:w="2450" w:type="dxa"/>
            <w:tcBorders>
              <w:top w:val="single" w:sz="8" w:space="0" w:color="auto"/>
              <w:left w:val="single" w:sz="12" w:space="0" w:color="auto"/>
              <w:bottom w:val="single" w:sz="8" w:space="0" w:color="auto"/>
              <w:right w:val="single" w:sz="12" w:space="0" w:color="auto"/>
            </w:tcBorders>
            <w:vAlign w:val="center"/>
          </w:tcPr>
          <w:p w14:paraId="79AD7643" w14:textId="77777777" w:rsidR="00890BEB" w:rsidRPr="007E0E2F" w:rsidRDefault="00890BEB" w:rsidP="00187F59">
            <w:pPr>
              <w:pStyle w:val="ListParagraph"/>
              <w:ind w:left="0"/>
              <w:contextualSpacing w:val="0"/>
              <w:rPr>
                <w:rFonts w:asciiTheme="majorHAnsi" w:eastAsia="Times New Roman" w:hAnsiTheme="majorHAnsi" w:cstheme="majorHAnsi"/>
                <w:color w:val="222222"/>
              </w:rPr>
            </w:pPr>
            <w:r w:rsidRPr="007E0E2F">
              <w:rPr>
                <w:rFonts w:asciiTheme="majorHAnsi" w:eastAsia="Times New Roman" w:hAnsiTheme="majorHAnsi" w:cstheme="majorHAnsi"/>
                <w:bCs/>
                <w:iCs/>
                <w:color w:val="000000"/>
              </w:rPr>
              <w:t>7 Yrs</w:t>
            </w:r>
          </w:p>
        </w:tc>
      </w:tr>
      <w:tr w:rsidR="00890BEB" w14:paraId="6E60214F" w14:textId="77777777" w:rsidTr="00E62E73">
        <w:tc>
          <w:tcPr>
            <w:tcW w:w="1921" w:type="dxa"/>
            <w:vMerge/>
            <w:tcBorders>
              <w:left w:val="single" w:sz="12" w:space="0" w:color="auto"/>
              <w:right w:val="single" w:sz="12" w:space="0" w:color="auto"/>
            </w:tcBorders>
            <w:vAlign w:val="bottom"/>
          </w:tcPr>
          <w:p w14:paraId="01CA688F" w14:textId="77777777" w:rsidR="00890BEB" w:rsidRPr="00DA57C2" w:rsidRDefault="00890BEB" w:rsidP="00187F59">
            <w:pPr>
              <w:pStyle w:val="ListParagraph"/>
              <w:ind w:left="0"/>
              <w:contextualSpacing w:val="0"/>
              <w:rPr>
                <w:rFonts w:eastAsia="Times New Roman" w:cs="Arial"/>
                <w:color w:val="222222"/>
              </w:rPr>
            </w:pPr>
          </w:p>
        </w:tc>
        <w:tc>
          <w:tcPr>
            <w:tcW w:w="4506" w:type="dxa"/>
            <w:tcBorders>
              <w:top w:val="single" w:sz="8" w:space="0" w:color="auto"/>
              <w:left w:val="single" w:sz="12" w:space="0" w:color="auto"/>
              <w:bottom w:val="single" w:sz="8" w:space="0" w:color="auto"/>
              <w:right w:val="single" w:sz="12" w:space="0" w:color="auto"/>
            </w:tcBorders>
            <w:vAlign w:val="center"/>
          </w:tcPr>
          <w:p w14:paraId="4D19D412" w14:textId="77777777" w:rsidR="00890BEB" w:rsidRPr="007E0E2F" w:rsidRDefault="00890BEB" w:rsidP="00187F59">
            <w:pPr>
              <w:pStyle w:val="ListParagraph"/>
              <w:ind w:left="0"/>
              <w:contextualSpacing w:val="0"/>
              <w:rPr>
                <w:rFonts w:asciiTheme="majorHAnsi" w:eastAsia="Times New Roman" w:hAnsiTheme="majorHAnsi" w:cstheme="majorHAnsi"/>
                <w:color w:val="222222"/>
              </w:rPr>
            </w:pPr>
            <w:r w:rsidRPr="007E0E2F">
              <w:rPr>
                <w:rFonts w:asciiTheme="majorHAnsi" w:eastAsia="Times New Roman" w:hAnsiTheme="majorHAnsi" w:cstheme="majorHAnsi"/>
                <w:bCs/>
                <w:iCs/>
                <w:color w:val="000000"/>
              </w:rPr>
              <w:t>Investment consultant reports</w:t>
            </w:r>
          </w:p>
        </w:tc>
        <w:tc>
          <w:tcPr>
            <w:tcW w:w="1660" w:type="dxa"/>
            <w:tcBorders>
              <w:top w:val="single" w:sz="8" w:space="0" w:color="auto"/>
              <w:left w:val="single" w:sz="12" w:space="0" w:color="auto"/>
              <w:bottom w:val="single" w:sz="8" w:space="0" w:color="auto"/>
              <w:right w:val="single" w:sz="12" w:space="0" w:color="auto"/>
            </w:tcBorders>
            <w:vAlign w:val="center"/>
          </w:tcPr>
          <w:p w14:paraId="72E99120" w14:textId="77777777" w:rsidR="00890BEB" w:rsidRPr="007E0E2F" w:rsidRDefault="00890BEB" w:rsidP="00187F59">
            <w:pPr>
              <w:pStyle w:val="ListParagraph"/>
              <w:ind w:left="0"/>
              <w:contextualSpacing w:val="0"/>
              <w:rPr>
                <w:rFonts w:asciiTheme="majorHAnsi" w:eastAsia="Times New Roman" w:hAnsiTheme="majorHAnsi" w:cstheme="majorHAnsi"/>
                <w:color w:val="222222"/>
              </w:rPr>
            </w:pPr>
          </w:p>
        </w:tc>
        <w:tc>
          <w:tcPr>
            <w:tcW w:w="2450" w:type="dxa"/>
            <w:tcBorders>
              <w:top w:val="single" w:sz="8" w:space="0" w:color="auto"/>
              <w:left w:val="single" w:sz="12" w:space="0" w:color="auto"/>
              <w:bottom w:val="single" w:sz="8" w:space="0" w:color="auto"/>
              <w:right w:val="single" w:sz="12" w:space="0" w:color="auto"/>
            </w:tcBorders>
            <w:vAlign w:val="center"/>
          </w:tcPr>
          <w:p w14:paraId="057180A0" w14:textId="77777777" w:rsidR="00890BEB" w:rsidRPr="007E0E2F" w:rsidRDefault="00890BEB" w:rsidP="00187F59">
            <w:pPr>
              <w:pStyle w:val="ListParagraph"/>
              <w:ind w:left="0"/>
              <w:contextualSpacing w:val="0"/>
              <w:rPr>
                <w:rFonts w:asciiTheme="majorHAnsi" w:eastAsia="Times New Roman" w:hAnsiTheme="majorHAnsi" w:cstheme="majorHAnsi"/>
                <w:color w:val="222222"/>
              </w:rPr>
            </w:pPr>
            <w:r w:rsidRPr="007E0E2F">
              <w:rPr>
                <w:rFonts w:asciiTheme="majorHAnsi" w:eastAsia="Times New Roman" w:hAnsiTheme="majorHAnsi" w:cstheme="majorHAnsi"/>
                <w:bCs/>
                <w:iCs/>
                <w:color w:val="000000"/>
              </w:rPr>
              <w:t>7 Yrs</w:t>
            </w:r>
          </w:p>
        </w:tc>
      </w:tr>
      <w:tr w:rsidR="00890BEB" w14:paraId="5352D1CF" w14:textId="77777777" w:rsidTr="00E62E73">
        <w:tc>
          <w:tcPr>
            <w:tcW w:w="1921" w:type="dxa"/>
            <w:vMerge/>
            <w:tcBorders>
              <w:left w:val="single" w:sz="12" w:space="0" w:color="auto"/>
              <w:right w:val="single" w:sz="12" w:space="0" w:color="auto"/>
            </w:tcBorders>
            <w:vAlign w:val="bottom"/>
          </w:tcPr>
          <w:p w14:paraId="78EAD3D3" w14:textId="77777777" w:rsidR="00890BEB" w:rsidRPr="00DA57C2" w:rsidRDefault="00890BEB" w:rsidP="00187F59">
            <w:pPr>
              <w:pStyle w:val="ListParagraph"/>
              <w:ind w:left="0"/>
              <w:contextualSpacing w:val="0"/>
              <w:rPr>
                <w:rFonts w:eastAsia="Times New Roman" w:cs="Arial"/>
                <w:color w:val="222222"/>
              </w:rPr>
            </w:pPr>
          </w:p>
        </w:tc>
        <w:tc>
          <w:tcPr>
            <w:tcW w:w="4506" w:type="dxa"/>
            <w:tcBorders>
              <w:top w:val="single" w:sz="8" w:space="0" w:color="auto"/>
              <w:left w:val="single" w:sz="12" w:space="0" w:color="auto"/>
              <w:bottom w:val="single" w:sz="8" w:space="0" w:color="auto"/>
              <w:right w:val="single" w:sz="12" w:space="0" w:color="auto"/>
            </w:tcBorders>
            <w:vAlign w:val="center"/>
          </w:tcPr>
          <w:p w14:paraId="63CD36B8" w14:textId="77777777" w:rsidR="00890BEB" w:rsidRPr="007E0E2F" w:rsidRDefault="00890BEB" w:rsidP="00187F59">
            <w:pPr>
              <w:pStyle w:val="ListParagraph"/>
              <w:ind w:left="0"/>
              <w:contextualSpacing w:val="0"/>
              <w:rPr>
                <w:rFonts w:asciiTheme="majorHAnsi" w:eastAsia="Times New Roman" w:hAnsiTheme="majorHAnsi" w:cstheme="majorHAnsi"/>
                <w:bCs/>
                <w:iCs/>
                <w:color w:val="000000"/>
              </w:rPr>
            </w:pPr>
            <w:r w:rsidRPr="007E0E2F">
              <w:rPr>
                <w:rFonts w:asciiTheme="majorHAnsi" w:eastAsia="Times New Roman" w:hAnsiTheme="majorHAnsi" w:cstheme="majorHAnsi"/>
                <w:bCs/>
                <w:iCs/>
                <w:color w:val="000000"/>
              </w:rPr>
              <w:t>Investment manager correspondence</w:t>
            </w:r>
          </w:p>
        </w:tc>
        <w:tc>
          <w:tcPr>
            <w:tcW w:w="1660" w:type="dxa"/>
            <w:tcBorders>
              <w:top w:val="single" w:sz="8" w:space="0" w:color="auto"/>
              <w:left w:val="single" w:sz="12" w:space="0" w:color="auto"/>
              <w:bottom w:val="single" w:sz="8" w:space="0" w:color="auto"/>
              <w:right w:val="single" w:sz="12" w:space="0" w:color="auto"/>
            </w:tcBorders>
            <w:vAlign w:val="center"/>
          </w:tcPr>
          <w:p w14:paraId="52B90E6E" w14:textId="77777777" w:rsidR="00890BEB" w:rsidRPr="007E0E2F" w:rsidRDefault="00890BEB" w:rsidP="00187F59">
            <w:pPr>
              <w:pStyle w:val="ListParagraph"/>
              <w:ind w:left="0"/>
              <w:contextualSpacing w:val="0"/>
              <w:rPr>
                <w:rFonts w:asciiTheme="majorHAnsi" w:eastAsia="Times New Roman" w:hAnsiTheme="majorHAnsi" w:cstheme="majorHAnsi"/>
                <w:color w:val="222222"/>
              </w:rPr>
            </w:pPr>
            <w:r w:rsidRPr="007E0E2F">
              <w:rPr>
                <w:rFonts w:asciiTheme="majorHAnsi" w:eastAsia="Times New Roman" w:hAnsiTheme="majorHAnsi" w:cstheme="majorHAnsi"/>
                <w:bCs/>
                <w:iCs/>
                <w:color w:val="000000"/>
              </w:rPr>
              <w:t>7 Years</w:t>
            </w:r>
          </w:p>
        </w:tc>
        <w:tc>
          <w:tcPr>
            <w:tcW w:w="2450" w:type="dxa"/>
            <w:tcBorders>
              <w:top w:val="single" w:sz="8" w:space="0" w:color="auto"/>
              <w:left w:val="single" w:sz="12" w:space="0" w:color="auto"/>
              <w:bottom w:val="single" w:sz="8" w:space="0" w:color="auto"/>
              <w:right w:val="single" w:sz="12" w:space="0" w:color="auto"/>
            </w:tcBorders>
            <w:vAlign w:val="center"/>
          </w:tcPr>
          <w:p w14:paraId="206B66C8" w14:textId="77777777" w:rsidR="00890BEB" w:rsidRPr="007E0E2F" w:rsidRDefault="00890BEB" w:rsidP="00187F59">
            <w:pPr>
              <w:pStyle w:val="ListParagraph"/>
              <w:ind w:left="0"/>
              <w:contextualSpacing w:val="0"/>
              <w:rPr>
                <w:rFonts w:asciiTheme="majorHAnsi" w:eastAsia="Times New Roman" w:hAnsiTheme="majorHAnsi" w:cstheme="majorHAnsi"/>
                <w:bCs/>
                <w:iCs/>
                <w:color w:val="000000"/>
              </w:rPr>
            </w:pPr>
          </w:p>
        </w:tc>
      </w:tr>
      <w:tr w:rsidR="00890BEB" w14:paraId="44F9D4EB" w14:textId="77777777" w:rsidTr="001261F0">
        <w:trPr>
          <w:cantSplit/>
        </w:trPr>
        <w:tc>
          <w:tcPr>
            <w:tcW w:w="1921" w:type="dxa"/>
            <w:vMerge/>
            <w:tcBorders>
              <w:left w:val="single" w:sz="12" w:space="0" w:color="auto"/>
              <w:right w:val="single" w:sz="12" w:space="0" w:color="auto"/>
            </w:tcBorders>
            <w:vAlign w:val="bottom"/>
          </w:tcPr>
          <w:p w14:paraId="2B47D328" w14:textId="77777777" w:rsidR="00890BEB" w:rsidRPr="00DA57C2" w:rsidRDefault="00890BEB" w:rsidP="00187F59">
            <w:pPr>
              <w:pStyle w:val="ListParagraph"/>
              <w:ind w:left="0"/>
              <w:contextualSpacing w:val="0"/>
              <w:rPr>
                <w:rFonts w:eastAsia="Times New Roman" w:cs="Arial"/>
                <w:color w:val="222222"/>
              </w:rPr>
            </w:pPr>
          </w:p>
        </w:tc>
        <w:tc>
          <w:tcPr>
            <w:tcW w:w="4506" w:type="dxa"/>
            <w:tcBorders>
              <w:top w:val="single" w:sz="8" w:space="0" w:color="auto"/>
              <w:left w:val="single" w:sz="12" w:space="0" w:color="auto"/>
              <w:bottom w:val="single" w:sz="8" w:space="0" w:color="auto"/>
              <w:right w:val="single" w:sz="12" w:space="0" w:color="auto"/>
            </w:tcBorders>
            <w:vAlign w:val="center"/>
          </w:tcPr>
          <w:p w14:paraId="7D7C8104" w14:textId="77777777" w:rsidR="00890BEB" w:rsidRPr="007E0E2F" w:rsidRDefault="00890BEB" w:rsidP="00187F59">
            <w:pPr>
              <w:pStyle w:val="ListParagraph"/>
              <w:ind w:left="0"/>
              <w:contextualSpacing w:val="0"/>
              <w:rPr>
                <w:rFonts w:asciiTheme="majorHAnsi" w:eastAsia="Times New Roman" w:hAnsiTheme="majorHAnsi" w:cstheme="majorHAnsi"/>
                <w:bCs/>
                <w:iCs/>
                <w:color w:val="000000"/>
              </w:rPr>
            </w:pPr>
            <w:r w:rsidRPr="007E0E2F">
              <w:rPr>
                <w:rFonts w:asciiTheme="majorHAnsi" w:eastAsia="Times New Roman" w:hAnsiTheme="majorHAnsi" w:cstheme="majorHAnsi"/>
                <w:iCs/>
                <w:color w:val="000000"/>
              </w:rPr>
              <w:t>Investment records</w:t>
            </w:r>
          </w:p>
        </w:tc>
        <w:tc>
          <w:tcPr>
            <w:tcW w:w="1660" w:type="dxa"/>
            <w:tcBorders>
              <w:top w:val="single" w:sz="8" w:space="0" w:color="auto"/>
              <w:left w:val="single" w:sz="12" w:space="0" w:color="auto"/>
              <w:bottom w:val="single" w:sz="8" w:space="0" w:color="auto"/>
              <w:right w:val="single" w:sz="12" w:space="0" w:color="auto"/>
            </w:tcBorders>
            <w:vAlign w:val="center"/>
          </w:tcPr>
          <w:p w14:paraId="2C6E6E57" w14:textId="77777777" w:rsidR="00890BEB" w:rsidRPr="007E0E2F" w:rsidRDefault="00890BEB" w:rsidP="00187F59">
            <w:pPr>
              <w:pStyle w:val="ListParagraph"/>
              <w:ind w:left="0"/>
              <w:contextualSpacing w:val="0"/>
              <w:rPr>
                <w:rFonts w:asciiTheme="majorHAnsi" w:eastAsia="Times New Roman" w:hAnsiTheme="majorHAnsi" w:cstheme="majorHAnsi"/>
                <w:bCs/>
                <w:iCs/>
                <w:color w:val="000000"/>
              </w:rPr>
            </w:pPr>
            <w:r w:rsidRPr="007E0E2F">
              <w:rPr>
                <w:rFonts w:asciiTheme="majorHAnsi" w:eastAsia="Times New Roman" w:hAnsiTheme="majorHAnsi" w:cstheme="majorHAnsi"/>
                <w:color w:val="000000"/>
              </w:rPr>
              <w:t>Treasurer</w:t>
            </w:r>
          </w:p>
        </w:tc>
        <w:tc>
          <w:tcPr>
            <w:tcW w:w="2450" w:type="dxa"/>
            <w:tcBorders>
              <w:top w:val="single" w:sz="8" w:space="0" w:color="auto"/>
              <w:left w:val="single" w:sz="12" w:space="0" w:color="auto"/>
              <w:bottom w:val="single" w:sz="8" w:space="0" w:color="auto"/>
              <w:right w:val="single" w:sz="12" w:space="0" w:color="auto"/>
            </w:tcBorders>
            <w:vAlign w:val="center"/>
          </w:tcPr>
          <w:p w14:paraId="238BCB0F" w14:textId="77777777" w:rsidR="00890BEB" w:rsidRPr="007E0E2F" w:rsidRDefault="00890BEB" w:rsidP="00187F59">
            <w:pPr>
              <w:pStyle w:val="ListParagraph"/>
              <w:ind w:left="0"/>
              <w:contextualSpacing w:val="0"/>
              <w:rPr>
                <w:rFonts w:asciiTheme="majorHAnsi" w:eastAsia="Times New Roman" w:hAnsiTheme="majorHAnsi" w:cstheme="majorHAnsi"/>
                <w:bCs/>
                <w:iCs/>
                <w:color w:val="000000"/>
              </w:rPr>
            </w:pPr>
            <w:r w:rsidRPr="007E0E2F">
              <w:rPr>
                <w:rFonts w:asciiTheme="majorHAnsi" w:eastAsia="Times New Roman" w:hAnsiTheme="majorHAnsi" w:cstheme="majorHAnsi"/>
                <w:iCs/>
                <w:color w:val="000000"/>
              </w:rPr>
              <w:t>7 Yrs after sale of investment</w:t>
            </w:r>
          </w:p>
        </w:tc>
      </w:tr>
      <w:tr w:rsidR="00890BEB" w14:paraId="45D1C6B9" w14:textId="77777777" w:rsidTr="007E0E2F">
        <w:tc>
          <w:tcPr>
            <w:tcW w:w="1921" w:type="dxa"/>
            <w:vMerge/>
            <w:tcBorders>
              <w:left w:val="single" w:sz="12" w:space="0" w:color="auto"/>
              <w:bottom w:val="single" w:sz="4" w:space="0" w:color="auto"/>
              <w:right w:val="single" w:sz="12" w:space="0" w:color="auto"/>
            </w:tcBorders>
            <w:vAlign w:val="bottom"/>
          </w:tcPr>
          <w:p w14:paraId="3F6A0660" w14:textId="77777777" w:rsidR="00890BEB" w:rsidRPr="00DA57C2" w:rsidRDefault="00890BEB" w:rsidP="00187F59">
            <w:pPr>
              <w:pStyle w:val="ListParagraph"/>
              <w:ind w:left="0"/>
              <w:contextualSpacing w:val="0"/>
              <w:rPr>
                <w:rFonts w:eastAsia="Times New Roman" w:cs="Arial"/>
                <w:color w:val="222222"/>
              </w:rPr>
            </w:pPr>
          </w:p>
        </w:tc>
        <w:tc>
          <w:tcPr>
            <w:tcW w:w="4506" w:type="dxa"/>
            <w:tcBorders>
              <w:top w:val="single" w:sz="8" w:space="0" w:color="auto"/>
              <w:left w:val="single" w:sz="12" w:space="0" w:color="auto"/>
              <w:bottom w:val="single" w:sz="8" w:space="0" w:color="auto"/>
              <w:right w:val="single" w:sz="12" w:space="0" w:color="auto"/>
            </w:tcBorders>
            <w:vAlign w:val="center"/>
          </w:tcPr>
          <w:p w14:paraId="618363E5" w14:textId="77777777" w:rsidR="00890BEB" w:rsidRPr="007E0E2F" w:rsidRDefault="00890BEB"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bCs/>
                <w:iCs/>
                <w:color w:val="000000"/>
              </w:rPr>
              <w:t>Equipment files and maintenance</w:t>
            </w:r>
          </w:p>
        </w:tc>
        <w:tc>
          <w:tcPr>
            <w:tcW w:w="1660" w:type="dxa"/>
            <w:tcBorders>
              <w:top w:val="single" w:sz="8" w:space="0" w:color="auto"/>
              <w:left w:val="single" w:sz="12" w:space="0" w:color="auto"/>
              <w:bottom w:val="single" w:sz="8" w:space="0" w:color="auto"/>
              <w:right w:val="single" w:sz="12" w:space="0" w:color="auto"/>
            </w:tcBorders>
            <w:vAlign w:val="center"/>
          </w:tcPr>
          <w:p w14:paraId="089C2BED" w14:textId="77777777" w:rsidR="00890BEB" w:rsidRPr="007E0E2F" w:rsidRDefault="00890BEB" w:rsidP="00187F59">
            <w:pPr>
              <w:pStyle w:val="ListParagraph"/>
              <w:ind w:left="0"/>
              <w:contextualSpacing w:val="0"/>
              <w:rPr>
                <w:rFonts w:asciiTheme="majorHAnsi" w:eastAsia="Times New Roman" w:hAnsiTheme="majorHAnsi" w:cstheme="majorHAnsi"/>
                <w:color w:val="000000"/>
              </w:rPr>
            </w:pPr>
          </w:p>
        </w:tc>
        <w:tc>
          <w:tcPr>
            <w:tcW w:w="2450" w:type="dxa"/>
            <w:tcBorders>
              <w:top w:val="single" w:sz="8" w:space="0" w:color="auto"/>
              <w:left w:val="single" w:sz="12" w:space="0" w:color="auto"/>
              <w:bottom w:val="single" w:sz="8" w:space="0" w:color="auto"/>
              <w:right w:val="single" w:sz="12" w:space="0" w:color="auto"/>
            </w:tcBorders>
            <w:vAlign w:val="center"/>
          </w:tcPr>
          <w:p w14:paraId="6A4DCD81" w14:textId="77777777" w:rsidR="00890BEB" w:rsidRPr="007E0E2F" w:rsidRDefault="00890BEB"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bCs/>
                <w:iCs/>
                <w:color w:val="000000"/>
              </w:rPr>
              <w:t>7 Yrs after disposition</w:t>
            </w:r>
          </w:p>
        </w:tc>
      </w:tr>
      <w:tr w:rsidR="00890BEB" w14:paraId="3D5499FD" w14:textId="77777777" w:rsidTr="007E0E2F">
        <w:trPr>
          <w:cantSplit/>
        </w:trPr>
        <w:tc>
          <w:tcPr>
            <w:tcW w:w="1921" w:type="dxa"/>
            <w:vMerge w:val="restart"/>
            <w:tcBorders>
              <w:left w:val="single" w:sz="12" w:space="0" w:color="auto"/>
              <w:bottom w:val="single" w:sz="12" w:space="0" w:color="auto"/>
              <w:right w:val="single" w:sz="12" w:space="0" w:color="auto"/>
            </w:tcBorders>
            <w:vAlign w:val="center"/>
          </w:tcPr>
          <w:p w14:paraId="0B5A37BD" w14:textId="77777777" w:rsidR="00890BEB" w:rsidRPr="00DA57C2" w:rsidRDefault="00890BEB" w:rsidP="001261F0">
            <w:pPr>
              <w:pStyle w:val="ListParagraph"/>
              <w:ind w:left="0"/>
              <w:contextualSpacing w:val="0"/>
              <w:jc w:val="center"/>
              <w:rPr>
                <w:rFonts w:eastAsia="Times New Roman" w:cs="Arial"/>
                <w:color w:val="222222"/>
              </w:rPr>
            </w:pPr>
            <w:r w:rsidRPr="00DA57C2">
              <w:rPr>
                <w:rFonts w:eastAsia="Times New Roman" w:cs="Calibri"/>
                <w:b/>
                <w:bCs/>
                <w:color w:val="000000"/>
              </w:rPr>
              <w:lastRenderedPageBreak/>
              <w:t>Finance and Administration</w:t>
            </w:r>
          </w:p>
          <w:p w14:paraId="1F191272" w14:textId="77777777" w:rsidR="00890BEB" w:rsidRDefault="00890BEB" w:rsidP="001261F0">
            <w:pPr>
              <w:pStyle w:val="ListParagraph"/>
              <w:ind w:left="0"/>
              <w:contextualSpacing w:val="0"/>
              <w:jc w:val="center"/>
              <w:rPr>
                <w:rFonts w:eastAsia="Times New Roman" w:cs="Calibri"/>
                <w:b/>
                <w:bCs/>
                <w:color w:val="000000"/>
              </w:rPr>
            </w:pPr>
            <w:r w:rsidRPr="00DA57C2">
              <w:rPr>
                <w:rFonts w:eastAsia="Times New Roman" w:cs="Calibri"/>
                <w:b/>
                <w:bCs/>
                <w:color w:val="000000"/>
              </w:rPr>
              <w:t>Finance and Administration</w:t>
            </w:r>
          </w:p>
          <w:p w14:paraId="1BC18086" w14:textId="1FE56F84" w:rsidR="00890BEB" w:rsidRPr="00DA57C2" w:rsidRDefault="00890BEB" w:rsidP="007E0E2F">
            <w:pPr>
              <w:pStyle w:val="ListParagraph"/>
              <w:ind w:left="0"/>
              <w:contextualSpacing w:val="0"/>
              <w:jc w:val="center"/>
              <w:rPr>
                <w:rFonts w:eastAsia="Times New Roman" w:cs="Arial"/>
                <w:color w:val="222222"/>
              </w:rPr>
            </w:pPr>
            <w:r>
              <w:rPr>
                <w:rFonts w:eastAsia="Times New Roman" w:cs="Calibri"/>
                <w:b/>
                <w:bCs/>
                <w:color w:val="000000"/>
              </w:rPr>
              <w:t>(continued)</w:t>
            </w:r>
          </w:p>
        </w:tc>
        <w:tc>
          <w:tcPr>
            <w:tcW w:w="4506" w:type="dxa"/>
            <w:tcBorders>
              <w:top w:val="single" w:sz="8" w:space="0" w:color="auto"/>
              <w:left w:val="single" w:sz="12" w:space="0" w:color="auto"/>
              <w:bottom w:val="single" w:sz="8" w:space="0" w:color="auto"/>
              <w:right w:val="single" w:sz="12" w:space="0" w:color="auto"/>
            </w:tcBorders>
            <w:vAlign w:val="center"/>
          </w:tcPr>
          <w:p w14:paraId="696C5BEF" w14:textId="77777777" w:rsidR="00890BEB" w:rsidRPr="007E0E2F" w:rsidRDefault="00890BEB" w:rsidP="00187F59">
            <w:pPr>
              <w:pStyle w:val="ListParagraph"/>
              <w:ind w:left="0"/>
              <w:contextualSpacing w:val="0"/>
              <w:rPr>
                <w:rFonts w:asciiTheme="majorHAnsi" w:eastAsia="Times New Roman" w:hAnsiTheme="majorHAnsi" w:cstheme="majorHAnsi"/>
                <w:bCs/>
                <w:iCs/>
                <w:color w:val="000000"/>
              </w:rPr>
            </w:pPr>
            <w:r w:rsidRPr="007E0E2F">
              <w:rPr>
                <w:rFonts w:asciiTheme="majorHAnsi" w:eastAsia="Times New Roman" w:hAnsiTheme="majorHAnsi" w:cstheme="majorHAnsi"/>
                <w:bCs/>
                <w:iCs/>
                <w:color w:val="000000"/>
              </w:rPr>
              <w:t>Contracts and agreements</w:t>
            </w:r>
          </w:p>
        </w:tc>
        <w:tc>
          <w:tcPr>
            <w:tcW w:w="1660" w:type="dxa"/>
            <w:tcBorders>
              <w:top w:val="single" w:sz="8" w:space="0" w:color="auto"/>
              <w:left w:val="single" w:sz="12" w:space="0" w:color="auto"/>
              <w:bottom w:val="single" w:sz="8" w:space="0" w:color="auto"/>
              <w:right w:val="single" w:sz="12" w:space="0" w:color="auto"/>
            </w:tcBorders>
            <w:vAlign w:val="center"/>
          </w:tcPr>
          <w:p w14:paraId="7D0FD60F" w14:textId="77777777" w:rsidR="00890BEB" w:rsidRPr="007E0E2F" w:rsidRDefault="00890BEB" w:rsidP="00187F59">
            <w:pPr>
              <w:pStyle w:val="ListParagraph"/>
              <w:ind w:left="0"/>
              <w:contextualSpacing w:val="0"/>
              <w:rPr>
                <w:rFonts w:asciiTheme="majorHAnsi" w:eastAsia="Times New Roman" w:hAnsiTheme="majorHAnsi" w:cstheme="majorHAnsi"/>
                <w:color w:val="000000"/>
              </w:rPr>
            </w:pPr>
          </w:p>
        </w:tc>
        <w:tc>
          <w:tcPr>
            <w:tcW w:w="2450" w:type="dxa"/>
            <w:tcBorders>
              <w:top w:val="single" w:sz="8" w:space="0" w:color="auto"/>
              <w:left w:val="single" w:sz="12" w:space="0" w:color="auto"/>
              <w:bottom w:val="single" w:sz="8" w:space="0" w:color="auto"/>
              <w:right w:val="single" w:sz="12" w:space="0" w:color="auto"/>
            </w:tcBorders>
            <w:vAlign w:val="center"/>
          </w:tcPr>
          <w:p w14:paraId="6393EF6A" w14:textId="77777777" w:rsidR="00890BEB" w:rsidRPr="007E0E2F" w:rsidRDefault="00890BEB" w:rsidP="00187F59">
            <w:pPr>
              <w:pStyle w:val="ListParagraph"/>
              <w:ind w:left="0"/>
              <w:contextualSpacing w:val="0"/>
              <w:rPr>
                <w:rFonts w:asciiTheme="majorHAnsi" w:eastAsia="Times New Roman" w:hAnsiTheme="majorHAnsi" w:cstheme="majorHAnsi"/>
                <w:bCs/>
                <w:iCs/>
                <w:color w:val="000000"/>
              </w:rPr>
            </w:pPr>
            <w:r w:rsidRPr="007E0E2F">
              <w:rPr>
                <w:rFonts w:asciiTheme="majorHAnsi" w:eastAsia="Times New Roman" w:hAnsiTheme="majorHAnsi" w:cstheme="majorHAnsi"/>
                <w:bCs/>
                <w:iCs/>
                <w:color w:val="000000"/>
              </w:rPr>
              <w:t>7 Yrs after all obligations end</w:t>
            </w:r>
          </w:p>
        </w:tc>
      </w:tr>
      <w:tr w:rsidR="00890BEB" w14:paraId="5C678D01" w14:textId="77777777" w:rsidTr="007E0E2F">
        <w:tc>
          <w:tcPr>
            <w:tcW w:w="1921" w:type="dxa"/>
            <w:vMerge/>
            <w:tcBorders>
              <w:left w:val="single" w:sz="12" w:space="0" w:color="auto"/>
              <w:bottom w:val="single" w:sz="12" w:space="0" w:color="auto"/>
              <w:right w:val="single" w:sz="12" w:space="0" w:color="auto"/>
            </w:tcBorders>
            <w:vAlign w:val="bottom"/>
          </w:tcPr>
          <w:p w14:paraId="71A448A3" w14:textId="77777777" w:rsidR="00890BEB" w:rsidRPr="00DA57C2" w:rsidRDefault="00890BEB" w:rsidP="00187F59">
            <w:pPr>
              <w:pStyle w:val="ListParagraph"/>
              <w:ind w:left="0"/>
              <w:contextualSpacing w:val="0"/>
              <w:rPr>
                <w:rFonts w:eastAsia="Times New Roman" w:cs="Arial"/>
                <w:color w:val="222222"/>
              </w:rPr>
            </w:pPr>
          </w:p>
        </w:tc>
        <w:tc>
          <w:tcPr>
            <w:tcW w:w="4506" w:type="dxa"/>
            <w:tcBorders>
              <w:top w:val="single" w:sz="8" w:space="0" w:color="auto"/>
              <w:left w:val="single" w:sz="12" w:space="0" w:color="auto"/>
              <w:bottom w:val="single" w:sz="8" w:space="0" w:color="auto"/>
              <w:right w:val="single" w:sz="12" w:space="0" w:color="auto"/>
            </w:tcBorders>
            <w:vAlign w:val="center"/>
          </w:tcPr>
          <w:p w14:paraId="46838B3A" w14:textId="77777777" w:rsidR="00890BEB" w:rsidRPr="007E0E2F" w:rsidRDefault="00890BEB" w:rsidP="00187F59">
            <w:pPr>
              <w:pStyle w:val="ListParagraph"/>
              <w:ind w:left="0"/>
              <w:contextualSpacing w:val="0"/>
              <w:rPr>
                <w:rFonts w:asciiTheme="majorHAnsi" w:eastAsia="Times New Roman" w:hAnsiTheme="majorHAnsi" w:cstheme="majorHAnsi"/>
                <w:bCs/>
                <w:iCs/>
                <w:color w:val="000000"/>
              </w:rPr>
            </w:pPr>
            <w:r w:rsidRPr="007E0E2F">
              <w:rPr>
                <w:rFonts w:asciiTheme="majorHAnsi" w:eastAsia="Times New Roman" w:hAnsiTheme="majorHAnsi" w:cstheme="majorHAnsi"/>
                <w:iCs/>
                <w:color w:val="000000"/>
              </w:rPr>
              <w:t>Contract (expired)</w:t>
            </w:r>
          </w:p>
        </w:tc>
        <w:tc>
          <w:tcPr>
            <w:tcW w:w="1660" w:type="dxa"/>
            <w:tcBorders>
              <w:top w:val="single" w:sz="8" w:space="0" w:color="auto"/>
              <w:left w:val="single" w:sz="12" w:space="0" w:color="auto"/>
              <w:bottom w:val="single" w:sz="8" w:space="0" w:color="auto"/>
              <w:right w:val="single" w:sz="12" w:space="0" w:color="auto"/>
            </w:tcBorders>
            <w:vAlign w:val="center"/>
          </w:tcPr>
          <w:p w14:paraId="3F810D35" w14:textId="77777777" w:rsidR="00890BEB" w:rsidRPr="007E0E2F" w:rsidRDefault="00890BEB" w:rsidP="00187F59">
            <w:pPr>
              <w:pStyle w:val="ListParagraph"/>
              <w:ind w:left="0"/>
              <w:contextualSpacing w:val="0"/>
              <w:rPr>
                <w:rFonts w:asciiTheme="majorHAnsi" w:eastAsia="Times New Roman" w:hAnsiTheme="majorHAnsi" w:cstheme="majorHAnsi"/>
                <w:color w:val="000000"/>
              </w:rPr>
            </w:pPr>
            <w:r w:rsidRPr="007E0E2F">
              <w:rPr>
                <w:rFonts w:asciiTheme="majorHAnsi" w:eastAsia="Times New Roman" w:hAnsiTheme="majorHAnsi" w:cstheme="majorHAnsi"/>
                <w:iCs/>
                <w:color w:val="000000"/>
              </w:rPr>
              <w:t>General Chair</w:t>
            </w:r>
          </w:p>
        </w:tc>
        <w:tc>
          <w:tcPr>
            <w:tcW w:w="2450" w:type="dxa"/>
            <w:tcBorders>
              <w:top w:val="single" w:sz="8" w:space="0" w:color="auto"/>
              <w:left w:val="single" w:sz="12" w:space="0" w:color="auto"/>
              <w:bottom w:val="single" w:sz="8" w:space="0" w:color="auto"/>
              <w:right w:val="single" w:sz="12" w:space="0" w:color="auto"/>
            </w:tcBorders>
            <w:vAlign w:val="center"/>
          </w:tcPr>
          <w:p w14:paraId="54E47BA0" w14:textId="77777777" w:rsidR="00890BEB" w:rsidRPr="007E0E2F" w:rsidRDefault="00890BEB" w:rsidP="00187F59">
            <w:pPr>
              <w:pStyle w:val="ListParagraph"/>
              <w:ind w:left="0"/>
              <w:contextualSpacing w:val="0"/>
              <w:rPr>
                <w:rFonts w:asciiTheme="majorHAnsi" w:eastAsia="Times New Roman" w:hAnsiTheme="majorHAnsi" w:cstheme="majorHAnsi"/>
                <w:bCs/>
                <w:iCs/>
                <w:color w:val="000000"/>
              </w:rPr>
            </w:pPr>
            <w:r w:rsidRPr="007E0E2F">
              <w:rPr>
                <w:rFonts w:asciiTheme="majorHAnsi" w:eastAsia="Times New Roman" w:hAnsiTheme="majorHAnsi" w:cstheme="majorHAnsi"/>
                <w:iCs/>
                <w:color w:val="000000"/>
              </w:rPr>
              <w:t>7 Yrs</w:t>
            </w:r>
          </w:p>
        </w:tc>
      </w:tr>
      <w:tr w:rsidR="00890BEB" w14:paraId="0DC69D24" w14:textId="77777777" w:rsidTr="007E0E2F">
        <w:tc>
          <w:tcPr>
            <w:tcW w:w="1921" w:type="dxa"/>
            <w:vMerge/>
            <w:tcBorders>
              <w:left w:val="single" w:sz="12" w:space="0" w:color="auto"/>
              <w:bottom w:val="single" w:sz="12" w:space="0" w:color="auto"/>
              <w:right w:val="single" w:sz="12" w:space="0" w:color="auto"/>
            </w:tcBorders>
            <w:vAlign w:val="bottom"/>
          </w:tcPr>
          <w:p w14:paraId="0B993E13" w14:textId="77777777" w:rsidR="00890BEB" w:rsidRPr="00DA57C2" w:rsidRDefault="00890BEB" w:rsidP="00187F59">
            <w:pPr>
              <w:pStyle w:val="ListParagraph"/>
              <w:ind w:left="0"/>
              <w:contextualSpacing w:val="0"/>
              <w:rPr>
                <w:rFonts w:eastAsia="Times New Roman" w:cs="Arial"/>
                <w:color w:val="222222"/>
              </w:rPr>
            </w:pPr>
          </w:p>
        </w:tc>
        <w:tc>
          <w:tcPr>
            <w:tcW w:w="4506" w:type="dxa"/>
            <w:tcBorders>
              <w:top w:val="single" w:sz="8" w:space="0" w:color="auto"/>
              <w:left w:val="single" w:sz="12" w:space="0" w:color="auto"/>
              <w:bottom w:val="single" w:sz="8" w:space="0" w:color="auto"/>
              <w:right w:val="single" w:sz="12" w:space="0" w:color="auto"/>
            </w:tcBorders>
            <w:vAlign w:val="center"/>
          </w:tcPr>
          <w:p w14:paraId="10EF2929" w14:textId="77777777" w:rsidR="00890BEB" w:rsidRPr="007E0E2F" w:rsidRDefault="00890BEB"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iCs/>
                <w:color w:val="000000"/>
              </w:rPr>
              <w:t>Contract (still in effect)</w:t>
            </w:r>
          </w:p>
        </w:tc>
        <w:tc>
          <w:tcPr>
            <w:tcW w:w="1660" w:type="dxa"/>
            <w:tcBorders>
              <w:top w:val="single" w:sz="8" w:space="0" w:color="auto"/>
              <w:left w:val="single" w:sz="12" w:space="0" w:color="auto"/>
              <w:bottom w:val="single" w:sz="8" w:space="0" w:color="auto"/>
              <w:right w:val="single" w:sz="12" w:space="0" w:color="auto"/>
            </w:tcBorders>
            <w:vAlign w:val="center"/>
          </w:tcPr>
          <w:p w14:paraId="420ABD98" w14:textId="77777777" w:rsidR="00890BEB" w:rsidRPr="007E0E2F" w:rsidRDefault="00890BEB"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iCs/>
                <w:color w:val="000000"/>
              </w:rPr>
              <w:t>General Chair</w:t>
            </w:r>
          </w:p>
        </w:tc>
        <w:tc>
          <w:tcPr>
            <w:tcW w:w="2450" w:type="dxa"/>
            <w:tcBorders>
              <w:top w:val="single" w:sz="8" w:space="0" w:color="auto"/>
              <w:left w:val="single" w:sz="12" w:space="0" w:color="auto"/>
              <w:bottom w:val="single" w:sz="8" w:space="0" w:color="auto"/>
              <w:right w:val="single" w:sz="12" w:space="0" w:color="auto"/>
            </w:tcBorders>
            <w:vAlign w:val="center"/>
          </w:tcPr>
          <w:p w14:paraId="311856CC" w14:textId="77777777" w:rsidR="00890BEB" w:rsidRPr="007E0E2F" w:rsidRDefault="00890BEB"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iCs/>
                <w:color w:val="000000"/>
              </w:rPr>
              <w:t>Permanently</w:t>
            </w:r>
          </w:p>
        </w:tc>
      </w:tr>
      <w:tr w:rsidR="00890BEB" w14:paraId="5CF10DF7" w14:textId="77777777" w:rsidTr="007E0E2F">
        <w:tc>
          <w:tcPr>
            <w:tcW w:w="1921" w:type="dxa"/>
            <w:vMerge/>
            <w:tcBorders>
              <w:left w:val="single" w:sz="12" w:space="0" w:color="auto"/>
              <w:bottom w:val="single" w:sz="12" w:space="0" w:color="auto"/>
              <w:right w:val="single" w:sz="12" w:space="0" w:color="auto"/>
            </w:tcBorders>
            <w:vAlign w:val="bottom"/>
          </w:tcPr>
          <w:p w14:paraId="17871711" w14:textId="77777777" w:rsidR="00890BEB" w:rsidRPr="00DA57C2" w:rsidRDefault="00890BEB" w:rsidP="00187F59">
            <w:pPr>
              <w:pStyle w:val="ListParagraph"/>
              <w:ind w:left="0"/>
              <w:contextualSpacing w:val="0"/>
              <w:rPr>
                <w:rFonts w:eastAsia="Times New Roman" w:cs="Arial"/>
                <w:color w:val="222222"/>
              </w:rPr>
            </w:pPr>
          </w:p>
        </w:tc>
        <w:tc>
          <w:tcPr>
            <w:tcW w:w="4506" w:type="dxa"/>
            <w:tcBorders>
              <w:top w:val="single" w:sz="8" w:space="0" w:color="auto"/>
              <w:left w:val="single" w:sz="12" w:space="0" w:color="auto"/>
              <w:bottom w:val="single" w:sz="8" w:space="0" w:color="auto"/>
              <w:right w:val="single" w:sz="12" w:space="0" w:color="auto"/>
            </w:tcBorders>
            <w:vAlign w:val="center"/>
          </w:tcPr>
          <w:p w14:paraId="348CA85D" w14:textId="77777777" w:rsidR="00890BEB" w:rsidRPr="007E0E2F" w:rsidRDefault="00890BEB"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bCs/>
                <w:iCs/>
                <w:color w:val="000000"/>
              </w:rPr>
              <w:t>Investment manager contracts</w:t>
            </w:r>
          </w:p>
        </w:tc>
        <w:tc>
          <w:tcPr>
            <w:tcW w:w="1660" w:type="dxa"/>
            <w:tcBorders>
              <w:top w:val="single" w:sz="8" w:space="0" w:color="auto"/>
              <w:left w:val="single" w:sz="12" w:space="0" w:color="auto"/>
              <w:bottom w:val="single" w:sz="8" w:space="0" w:color="auto"/>
              <w:right w:val="single" w:sz="12" w:space="0" w:color="auto"/>
            </w:tcBorders>
            <w:vAlign w:val="center"/>
          </w:tcPr>
          <w:p w14:paraId="1323D2AD" w14:textId="77777777" w:rsidR="00890BEB" w:rsidRPr="007E0E2F" w:rsidRDefault="00890BEB" w:rsidP="00187F59">
            <w:pPr>
              <w:pStyle w:val="ListParagraph"/>
              <w:ind w:left="0"/>
              <w:contextualSpacing w:val="0"/>
              <w:rPr>
                <w:rFonts w:asciiTheme="majorHAnsi" w:eastAsia="Times New Roman" w:hAnsiTheme="majorHAnsi" w:cstheme="majorHAnsi"/>
                <w:iCs/>
                <w:color w:val="000000"/>
              </w:rPr>
            </w:pPr>
          </w:p>
        </w:tc>
        <w:tc>
          <w:tcPr>
            <w:tcW w:w="2450" w:type="dxa"/>
            <w:tcBorders>
              <w:top w:val="single" w:sz="8" w:space="0" w:color="auto"/>
              <w:left w:val="single" w:sz="12" w:space="0" w:color="auto"/>
              <w:bottom w:val="single" w:sz="8" w:space="0" w:color="auto"/>
              <w:right w:val="single" w:sz="12" w:space="0" w:color="auto"/>
            </w:tcBorders>
            <w:vAlign w:val="center"/>
          </w:tcPr>
          <w:p w14:paraId="6055F6FC" w14:textId="77777777" w:rsidR="00890BEB" w:rsidRPr="007E0E2F" w:rsidRDefault="00890BEB"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bCs/>
                <w:iCs/>
                <w:color w:val="000000"/>
              </w:rPr>
              <w:t>7 Yrs after all obligations end</w:t>
            </w:r>
          </w:p>
        </w:tc>
      </w:tr>
      <w:tr w:rsidR="00890BEB" w14:paraId="046C3488" w14:textId="77777777" w:rsidTr="007E0E2F">
        <w:tc>
          <w:tcPr>
            <w:tcW w:w="1921" w:type="dxa"/>
            <w:vMerge/>
            <w:tcBorders>
              <w:left w:val="single" w:sz="12" w:space="0" w:color="auto"/>
              <w:bottom w:val="single" w:sz="12" w:space="0" w:color="auto"/>
              <w:right w:val="single" w:sz="12" w:space="0" w:color="auto"/>
            </w:tcBorders>
            <w:vAlign w:val="bottom"/>
          </w:tcPr>
          <w:p w14:paraId="26B1B691" w14:textId="77777777" w:rsidR="00890BEB" w:rsidRPr="00DA57C2" w:rsidRDefault="00890BEB" w:rsidP="00187F59">
            <w:pPr>
              <w:pStyle w:val="ListParagraph"/>
              <w:ind w:left="0"/>
              <w:contextualSpacing w:val="0"/>
              <w:rPr>
                <w:rFonts w:eastAsia="Times New Roman" w:cs="Arial"/>
                <w:color w:val="222222"/>
              </w:rPr>
            </w:pPr>
          </w:p>
        </w:tc>
        <w:tc>
          <w:tcPr>
            <w:tcW w:w="4506" w:type="dxa"/>
            <w:tcBorders>
              <w:top w:val="single" w:sz="8" w:space="0" w:color="auto"/>
              <w:left w:val="single" w:sz="12" w:space="0" w:color="auto"/>
              <w:bottom w:val="single" w:sz="8" w:space="0" w:color="auto"/>
              <w:right w:val="single" w:sz="12" w:space="0" w:color="auto"/>
            </w:tcBorders>
            <w:vAlign w:val="center"/>
          </w:tcPr>
          <w:p w14:paraId="0AB5997E" w14:textId="77777777" w:rsidR="00890BEB" w:rsidRPr="007E0E2F" w:rsidRDefault="00890BEB" w:rsidP="00187F59">
            <w:pPr>
              <w:pStyle w:val="ListParagraph"/>
              <w:ind w:left="0"/>
              <w:contextualSpacing w:val="0"/>
              <w:rPr>
                <w:rFonts w:asciiTheme="majorHAnsi" w:eastAsia="Times New Roman" w:hAnsiTheme="majorHAnsi" w:cstheme="majorHAnsi"/>
                <w:bCs/>
                <w:iCs/>
                <w:color w:val="000000"/>
              </w:rPr>
            </w:pPr>
            <w:r w:rsidRPr="007E0E2F">
              <w:rPr>
                <w:rFonts w:asciiTheme="majorHAnsi" w:eastAsia="Times New Roman" w:hAnsiTheme="majorHAnsi" w:cstheme="majorHAnsi"/>
                <w:color w:val="000000"/>
              </w:rPr>
              <w:t>Correspondence - general</w:t>
            </w:r>
          </w:p>
        </w:tc>
        <w:tc>
          <w:tcPr>
            <w:tcW w:w="1660" w:type="dxa"/>
            <w:tcBorders>
              <w:top w:val="single" w:sz="8" w:space="0" w:color="auto"/>
              <w:left w:val="single" w:sz="12" w:space="0" w:color="auto"/>
              <w:bottom w:val="single" w:sz="8" w:space="0" w:color="auto"/>
              <w:right w:val="single" w:sz="12" w:space="0" w:color="auto"/>
            </w:tcBorders>
            <w:vAlign w:val="center"/>
          </w:tcPr>
          <w:p w14:paraId="73CE2ED1" w14:textId="77777777" w:rsidR="00890BEB" w:rsidRPr="007E0E2F" w:rsidRDefault="00890BEB"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color w:val="000000"/>
              </w:rPr>
              <w:t>General Chair</w:t>
            </w:r>
          </w:p>
        </w:tc>
        <w:tc>
          <w:tcPr>
            <w:tcW w:w="2450" w:type="dxa"/>
            <w:tcBorders>
              <w:top w:val="single" w:sz="8" w:space="0" w:color="auto"/>
              <w:left w:val="single" w:sz="12" w:space="0" w:color="auto"/>
              <w:bottom w:val="single" w:sz="8" w:space="0" w:color="auto"/>
              <w:right w:val="single" w:sz="12" w:space="0" w:color="auto"/>
            </w:tcBorders>
            <w:vAlign w:val="center"/>
          </w:tcPr>
          <w:p w14:paraId="47E70308" w14:textId="77777777" w:rsidR="00890BEB" w:rsidRPr="007E0E2F" w:rsidRDefault="00890BEB" w:rsidP="00187F59">
            <w:pPr>
              <w:pStyle w:val="ListParagraph"/>
              <w:ind w:left="0"/>
              <w:contextualSpacing w:val="0"/>
              <w:rPr>
                <w:rFonts w:asciiTheme="majorHAnsi" w:eastAsia="Times New Roman" w:hAnsiTheme="majorHAnsi" w:cstheme="majorHAnsi"/>
                <w:bCs/>
                <w:iCs/>
                <w:color w:val="000000"/>
              </w:rPr>
            </w:pPr>
            <w:r w:rsidRPr="007E0E2F">
              <w:rPr>
                <w:rFonts w:asciiTheme="majorHAnsi" w:eastAsia="Times New Roman" w:hAnsiTheme="majorHAnsi" w:cstheme="majorHAnsi"/>
                <w:color w:val="000000"/>
              </w:rPr>
              <w:t>2 Yrs/3 Yrs</w:t>
            </w:r>
          </w:p>
        </w:tc>
      </w:tr>
      <w:tr w:rsidR="00890BEB" w14:paraId="0405DBE0" w14:textId="77777777" w:rsidTr="007E0E2F">
        <w:tc>
          <w:tcPr>
            <w:tcW w:w="1921" w:type="dxa"/>
            <w:vMerge/>
            <w:tcBorders>
              <w:left w:val="single" w:sz="12" w:space="0" w:color="auto"/>
              <w:bottom w:val="single" w:sz="12" w:space="0" w:color="auto"/>
              <w:right w:val="single" w:sz="12" w:space="0" w:color="auto"/>
            </w:tcBorders>
            <w:vAlign w:val="bottom"/>
          </w:tcPr>
          <w:p w14:paraId="46280B17" w14:textId="77777777" w:rsidR="00890BEB" w:rsidRPr="00DA57C2" w:rsidRDefault="00890BEB" w:rsidP="00187F59">
            <w:pPr>
              <w:pStyle w:val="ListParagraph"/>
              <w:ind w:left="0"/>
              <w:contextualSpacing w:val="0"/>
              <w:rPr>
                <w:rFonts w:eastAsia="Times New Roman" w:cs="Arial"/>
                <w:color w:val="222222"/>
              </w:rPr>
            </w:pPr>
          </w:p>
        </w:tc>
        <w:tc>
          <w:tcPr>
            <w:tcW w:w="4506" w:type="dxa"/>
            <w:tcBorders>
              <w:top w:val="single" w:sz="8" w:space="0" w:color="auto"/>
              <w:left w:val="single" w:sz="12" w:space="0" w:color="auto"/>
              <w:bottom w:val="single" w:sz="8" w:space="0" w:color="auto"/>
              <w:right w:val="single" w:sz="12" w:space="0" w:color="auto"/>
            </w:tcBorders>
            <w:vAlign w:val="center"/>
          </w:tcPr>
          <w:p w14:paraId="093E485A" w14:textId="77777777" w:rsidR="00890BEB" w:rsidRPr="007E0E2F" w:rsidRDefault="00890BEB" w:rsidP="00187F59">
            <w:pPr>
              <w:pStyle w:val="ListParagraph"/>
              <w:ind w:left="0"/>
              <w:contextualSpacing w:val="0"/>
              <w:rPr>
                <w:rFonts w:asciiTheme="majorHAnsi" w:eastAsia="Times New Roman" w:hAnsiTheme="majorHAnsi" w:cstheme="majorHAnsi"/>
                <w:color w:val="000000"/>
              </w:rPr>
            </w:pPr>
            <w:r w:rsidRPr="007E0E2F">
              <w:rPr>
                <w:rFonts w:asciiTheme="majorHAnsi" w:eastAsia="Times New Roman" w:hAnsiTheme="majorHAnsi" w:cstheme="majorHAnsi"/>
                <w:iCs/>
                <w:color w:val="000000"/>
              </w:rPr>
              <w:t>Correspondence - legal and important matters</w:t>
            </w:r>
          </w:p>
        </w:tc>
        <w:tc>
          <w:tcPr>
            <w:tcW w:w="1660" w:type="dxa"/>
            <w:tcBorders>
              <w:top w:val="single" w:sz="8" w:space="0" w:color="auto"/>
              <w:left w:val="single" w:sz="12" w:space="0" w:color="auto"/>
              <w:bottom w:val="single" w:sz="8" w:space="0" w:color="auto"/>
              <w:right w:val="single" w:sz="12" w:space="0" w:color="auto"/>
            </w:tcBorders>
            <w:vAlign w:val="center"/>
          </w:tcPr>
          <w:p w14:paraId="356A53C0" w14:textId="77777777" w:rsidR="00890BEB" w:rsidRPr="007E0E2F" w:rsidRDefault="00890BEB" w:rsidP="00187F59">
            <w:pPr>
              <w:pStyle w:val="ListParagraph"/>
              <w:ind w:left="0"/>
              <w:contextualSpacing w:val="0"/>
              <w:rPr>
                <w:rFonts w:asciiTheme="majorHAnsi" w:eastAsia="Times New Roman" w:hAnsiTheme="majorHAnsi" w:cstheme="majorHAnsi"/>
                <w:color w:val="000000"/>
              </w:rPr>
            </w:pPr>
            <w:r w:rsidRPr="007E0E2F">
              <w:rPr>
                <w:rFonts w:asciiTheme="majorHAnsi" w:eastAsia="Times New Roman" w:hAnsiTheme="majorHAnsi" w:cstheme="majorHAnsi"/>
                <w:iCs/>
                <w:color w:val="000000"/>
              </w:rPr>
              <w:t>General Chair</w:t>
            </w:r>
          </w:p>
        </w:tc>
        <w:tc>
          <w:tcPr>
            <w:tcW w:w="2450" w:type="dxa"/>
            <w:tcBorders>
              <w:top w:val="single" w:sz="8" w:space="0" w:color="auto"/>
              <w:left w:val="single" w:sz="12" w:space="0" w:color="auto"/>
              <w:bottom w:val="single" w:sz="8" w:space="0" w:color="auto"/>
              <w:right w:val="single" w:sz="12" w:space="0" w:color="auto"/>
            </w:tcBorders>
            <w:vAlign w:val="center"/>
          </w:tcPr>
          <w:p w14:paraId="4B1BC949" w14:textId="77777777" w:rsidR="00890BEB" w:rsidRPr="007E0E2F" w:rsidRDefault="00890BEB" w:rsidP="00187F59">
            <w:pPr>
              <w:pStyle w:val="ListParagraph"/>
              <w:ind w:left="0"/>
              <w:contextualSpacing w:val="0"/>
              <w:rPr>
                <w:rFonts w:asciiTheme="majorHAnsi" w:eastAsia="Times New Roman" w:hAnsiTheme="majorHAnsi" w:cstheme="majorHAnsi"/>
                <w:color w:val="000000"/>
              </w:rPr>
            </w:pPr>
            <w:r w:rsidRPr="007E0E2F">
              <w:rPr>
                <w:rFonts w:asciiTheme="majorHAnsi" w:eastAsia="Times New Roman" w:hAnsiTheme="majorHAnsi" w:cstheme="majorHAnsi"/>
                <w:iCs/>
                <w:color w:val="000000"/>
              </w:rPr>
              <w:t>Permanent</w:t>
            </w:r>
          </w:p>
        </w:tc>
      </w:tr>
      <w:tr w:rsidR="00890BEB" w14:paraId="6242228D" w14:textId="77777777" w:rsidTr="007E0E2F">
        <w:tc>
          <w:tcPr>
            <w:tcW w:w="1921" w:type="dxa"/>
            <w:vMerge/>
            <w:tcBorders>
              <w:left w:val="single" w:sz="12" w:space="0" w:color="auto"/>
              <w:bottom w:val="single" w:sz="12" w:space="0" w:color="auto"/>
              <w:right w:val="single" w:sz="12" w:space="0" w:color="auto"/>
            </w:tcBorders>
            <w:vAlign w:val="bottom"/>
          </w:tcPr>
          <w:p w14:paraId="6FD0D87E" w14:textId="77777777" w:rsidR="00890BEB" w:rsidRPr="00DA57C2" w:rsidRDefault="00890BEB" w:rsidP="00187F59">
            <w:pPr>
              <w:pStyle w:val="ListParagraph"/>
              <w:ind w:left="0"/>
              <w:contextualSpacing w:val="0"/>
              <w:rPr>
                <w:rFonts w:eastAsia="Times New Roman" w:cs="Arial"/>
                <w:color w:val="222222"/>
              </w:rPr>
            </w:pPr>
          </w:p>
        </w:tc>
        <w:tc>
          <w:tcPr>
            <w:tcW w:w="4506" w:type="dxa"/>
            <w:tcBorders>
              <w:top w:val="single" w:sz="8" w:space="0" w:color="auto"/>
              <w:left w:val="single" w:sz="12" w:space="0" w:color="auto"/>
              <w:bottom w:val="single" w:sz="8" w:space="0" w:color="auto"/>
              <w:right w:val="single" w:sz="12" w:space="0" w:color="auto"/>
            </w:tcBorders>
            <w:vAlign w:val="center"/>
          </w:tcPr>
          <w:p w14:paraId="3A0E5BDA" w14:textId="77777777" w:rsidR="00890BEB" w:rsidRPr="007E0E2F" w:rsidRDefault="00890BEB"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iCs/>
                <w:color w:val="000000"/>
              </w:rPr>
              <w:t>Correspondence - with customers and vendors</w:t>
            </w:r>
          </w:p>
        </w:tc>
        <w:tc>
          <w:tcPr>
            <w:tcW w:w="1660" w:type="dxa"/>
            <w:tcBorders>
              <w:top w:val="single" w:sz="8" w:space="0" w:color="auto"/>
              <w:left w:val="single" w:sz="12" w:space="0" w:color="auto"/>
              <w:bottom w:val="single" w:sz="8" w:space="0" w:color="auto"/>
              <w:right w:val="single" w:sz="12" w:space="0" w:color="auto"/>
            </w:tcBorders>
            <w:vAlign w:val="center"/>
          </w:tcPr>
          <w:p w14:paraId="53E67A42" w14:textId="77777777" w:rsidR="00890BEB" w:rsidRPr="007E0E2F" w:rsidRDefault="00890BEB"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iCs/>
                <w:color w:val="000000"/>
              </w:rPr>
              <w:t>General Chair</w:t>
            </w:r>
          </w:p>
        </w:tc>
        <w:tc>
          <w:tcPr>
            <w:tcW w:w="2450" w:type="dxa"/>
            <w:tcBorders>
              <w:top w:val="single" w:sz="8" w:space="0" w:color="auto"/>
              <w:left w:val="single" w:sz="12" w:space="0" w:color="auto"/>
              <w:bottom w:val="single" w:sz="8" w:space="0" w:color="auto"/>
              <w:right w:val="single" w:sz="12" w:space="0" w:color="auto"/>
            </w:tcBorders>
            <w:vAlign w:val="center"/>
          </w:tcPr>
          <w:p w14:paraId="4BED1B6E" w14:textId="77777777" w:rsidR="00890BEB" w:rsidRPr="007E0E2F" w:rsidRDefault="00890BEB"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iCs/>
                <w:color w:val="000000"/>
              </w:rPr>
              <w:t>2 Yrs</w:t>
            </w:r>
          </w:p>
        </w:tc>
      </w:tr>
      <w:tr w:rsidR="00890BEB" w14:paraId="7BF8BBAB" w14:textId="77777777" w:rsidTr="007E0E2F">
        <w:tc>
          <w:tcPr>
            <w:tcW w:w="1921" w:type="dxa"/>
            <w:vMerge/>
            <w:tcBorders>
              <w:left w:val="single" w:sz="12" w:space="0" w:color="auto"/>
              <w:bottom w:val="single" w:sz="12" w:space="0" w:color="auto"/>
              <w:right w:val="single" w:sz="12" w:space="0" w:color="auto"/>
            </w:tcBorders>
            <w:vAlign w:val="bottom"/>
          </w:tcPr>
          <w:p w14:paraId="1E346207" w14:textId="77777777" w:rsidR="00890BEB" w:rsidRPr="00DA57C2" w:rsidRDefault="00890BEB" w:rsidP="00187F59">
            <w:pPr>
              <w:pStyle w:val="ListParagraph"/>
              <w:ind w:left="0"/>
              <w:contextualSpacing w:val="0"/>
              <w:rPr>
                <w:rFonts w:eastAsia="Times New Roman" w:cs="Arial"/>
                <w:color w:val="222222"/>
              </w:rPr>
            </w:pPr>
          </w:p>
        </w:tc>
        <w:tc>
          <w:tcPr>
            <w:tcW w:w="4506" w:type="dxa"/>
            <w:tcBorders>
              <w:top w:val="single" w:sz="8" w:space="0" w:color="auto"/>
              <w:left w:val="single" w:sz="12" w:space="0" w:color="auto"/>
              <w:bottom w:val="single" w:sz="8" w:space="0" w:color="auto"/>
              <w:right w:val="single" w:sz="12" w:space="0" w:color="auto"/>
            </w:tcBorders>
            <w:vAlign w:val="center"/>
          </w:tcPr>
          <w:p w14:paraId="5AA1621C" w14:textId="77777777" w:rsidR="00890BEB" w:rsidRPr="007E0E2F" w:rsidRDefault="00890BEB"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iCs/>
                <w:color w:val="000000"/>
              </w:rPr>
              <w:t>Credit card records (documents showing customer credit card numbers)</w:t>
            </w:r>
          </w:p>
        </w:tc>
        <w:tc>
          <w:tcPr>
            <w:tcW w:w="1660" w:type="dxa"/>
            <w:tcBorders>
              <w:top w:val="single" w:sz="8" w:space="0" w:color="auto"/>
              <w:left w:val="single" w:sz="12" w:space="0" w:color="auto"/>
              <w:bottom w:val="single" w:sz="8" w:space="0" w:color="auto"/>
              <w:right w:val="single" w:sz="12" w:space="0" w:color="auto"/>
            </w:tcBorders>
            <w:vAlign w:val="center"/>
          </w:tcPr>
          <w:p w14:paraId="7C3DB585" w14:textId="77777777" w:rsidR="00890BEB" w:rsidRPr="007E0E2F" w:rsidRDefault="00890BEB"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iCs/>
                <w:color w:val="000000"/>
              </w:rPr>
              <w:t>Treasurer</w:t>
            </w:r>
          </w:p>
        </w:tc>
        <w:tc>
          <w:tcPr>
            <w:tcW w:w="2450" w:type="dxa"/>
            <w:tcBorders>
              <w:top w:val="single" w:sz="8" w:space="0" w:color="auto"/>
              <w:left w:val="single" w:sz="12" w:space="0" w:color="auto"/>
              <w:bottom w:val="single" w:sz="8" w:space="0" w:color="auto"/>
              <w:right w:val="single" w:sz="12" w:space="0" w:color="auto"/>
            </w:tcBorders>
            <w:vAlign w:val="center"/>
          </w:tcPr>
          <w:p w14:paraId="666997FD" w14:textId="77777777" w:rsidR="00890BEB" w:rsidRPr="007E0E2F" w:rsidRDefault="00890BEB"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iCs/>
                <w:color w:val="000000"/>
              </w:rPr>
              <w:t>2 Yrs</w:t>
            </w:r>
          </w:p>
        </w:tc>
      </w:tr>
      <w:tr w:rsidR="00890BEB" w14:paraId="07CCCEA5" w14:textId="77777777" w:rsidTr="007E0E2F">
        <w:tc>
          <w:tcPr>
            <w:tcW w:w="1921" w:type="dxa"/>
            <w:vMerge/>
            <w:tcBorders>
              <w:left w:val="single" w:sz="12" w:space="0" w:color="auto"/>
              <w:bottom w:val="single" w:sz="12" w:space="0" w:color="auto"/>
              <w:right w:val="single" w:sz="12" w:space="0" w:color="auto"/>
            </w:tcBorders>
            <w:vAlign w:val="bottom"/>
          </w:tcPr>
          <w:p w14:paraId="10448B81" w14:textId="77777777" w:rsidR="00890BEB" w:rsidRPr="00DA57C2" w:rsidRDefault="00890BEB" w:rsidP="00187F59">
            <w:pPr>
              <w:pStyle w:val="ListParagraph"/>
              <w:ind w:left="0"/>
              <w:contextualSpacing w:val="0"/>
              <w:rPr>
                <w:rFonts w:eastAsia="Times New Roman" w:cs="Arial"/>
                <w:color w:val="222222"/>
              </w:rPr>
            </w:pPr>
          </w:p>
        </w:tc>
        <w:tc>
          <w:tcPr>
            <w:tcW w:w="4506" w:type="dxa"/>
            <w:tcBorders>
              <w:top w:val="single" w:sz="8" w:space="0" w:color="auto"/>
              <w:left w:val="single" w:sz="12" w:space="0" w:color="auto"/>
              <w:bottom w:val="single" w:sz="8" w:space="0" w:color="auto"/>
              <w:right w:val="single" w:sz="12" w:space="0" w:color="auto"/>
            </w:tcBorders>
            <w:vAlign w:val="center"/>
          </w:tcPr>
          <w:p w14:paraId="30A89B6C" w14:textId="77777777" w:rsidR="00890BEB" w:rsidRPr="007E0E2F" w:rsidRDefault="00890BEB"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iCs/>
                <w:color w:val="000000"/>
              </w:rPr>
              <w:t>Depreciation schedule</w:t>
            </w:r>
          </w:p>
        </w:tc>
        <w:tc>
          <w:tcPr>
            <w:tcW w:w="1660" w:type="dxa"/>
            <w:tcBorders>
              <w:top w:val="single" w:sz="8" w:space="0" w:color="auto"/>
              <w:left w:val="single" w:sz="12" w:space="0" w:color="auto"/>
              <w:bottom w:val="single" w:sz="8" w:space="0" w:color="auto"/>
              <w:right w:val="single" w:sz="12" w:space="0" w:color="auto"/>
            </w:tcBorders>
            <w:vAlign w:val="center"/>
          </w:tcPr>
          <w:p w14:paraId="4F5F439E" w14:textId="77777777" w:rsidR="00890BEB" w:rsidRPr="007E0E2F" w:rsidRDefault="00890BEB"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iCs/>
                <w:color w:val="000000"/>
              </w:rPr>
              <w:t>Treasurer</w:t>
            </w:r>
          </w:p>
        </w:tc>
        <w:tc>
          <w:tcPr>
            <w:tcW w:w="2450" w:type="dxa"/>
            <w:tcBorders>
              <w:top w:val="single" w:sz="8" w:space="0" w:color="auto"/>
              <w:left w:val="single" w:sz="12" w:space="0" w:color="auto"/>
              <w:bottom w:val="single" w:sz="8" w:space="0" w:color="auto"/>
              <w:right w:val="single" w:sz="12" w:space="0" w:color="auto"/>
            </w:tcBorders>
            <w:vAlign w:val="center"/>
          </w:tcPr>
          <w:p w14:paraId="14B1E5E2" w14:textId="77777777" w:rsidR="00890BEB" w:rsidRPr="007E0E2F" w:rsidRDefault="00890BEB"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iCs/>
                <w:color w:val="000000"/>
              </w:rPr>
              <w:t>Permanent</w:t>
            </w:r>
          </w:p>
        </w:tc>
      </w:tr>
      <w:tr w:rsidR="00890BEB" w14:paraId="51B8DBF5" w14:textId="77777777" w:rsidTr="007E0E2F">
        <w:tc>
          <w:tcPr>
            <w:tcW w:w="1921" w:type="dxa"/>
            <w:vMerge/>
            <w:tcBorders>
              <w:left w:val="single" w:sz="12" w:space="0" w:color="auto"/>
              <w:bottom w:val="single" w:sz="12" w:space="0" w:color="auto"/>
              <w:right w:val="single" w:sz="12" w:space="0" w:color="auto"/>
            </w:tcBorders>
            <w:vAlign w:val="bottom"/>
          </w:tcPr>
          <w:p w14:paraId="5720449D" w14:textId="77777777" w:rsidR="00890BEB" w:rsidRPr="00DA57C2" w:rsidRDefault="00890BEB" w:rsidP="00187F59">
            <w:pPr>
              <w:pStyle w:val="ListParagraph"/>
              <w:ind w:left="0"/>
              <w:contextualSpacing w:val="0"/>
              <w:rPr>
                <w:rFonts w:eastAsia="Times New Roman" w:cs="Arial"/>
                <w:color w:val="222222"/>
              </w:rPr>
            </w:pPr>
          </w:p>
        </w:tc>
        <w:tc>
          <w:tcPr>
            <w:tcW w:w="4506" w:type="dxa"/>
            <w:tcBorders>
              <w:top w:val="single" w:sz="8" w:space="0" w:color="auto"/>
              <w:left w:val="single" w:sz="12" w:space="0" w:color="auto"/>
              <w:bottom w:val="single" w:sz="8" w:space="0" w:color="auto"/>
              <w:right w:val="single" w:sz="12" w:space="0" w:color="auto"/>
            </w:tcBorders>
            <w:vAlign w:val="center"/>
          </w:tcPr>
          <w:p w14:paraId="0BF52F7A" w14:textId="77777777" w:rsidR="00890BEB" w:rsidRPr="007E0E2F" w:rsidRDefault="00890BEB"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iCs/>
                <w:color w:val="000000"/>
              </w:rPr>
              <w:t>Duplicate deposit slips</w:t>
            </w:r>
          </w:p>
        </w:tc>
        <w:tc>
          <w:tcPr>
            <w:tcW w:w="1660" w:type="dxa"/>
            <w:tcBorders>
              <w:top w:val="single" w:sz="8" w:space="0" w:color="auto"/>
              <w:left w:val="single" w:sz="12" w:space="0" w:color="auto"/>
              <w:bottom w:val="single" w:sz="8" w:space="0" w:color="auto"/>
              <w:right w:val="single" w:sz="12" w:space="0" w:color="auto"/>
            </w:tcBorders>
            <w:vAlign w:val="center"/>
          </w:tcPr>
          <w:p w14:paraId="582B1923" w14:textId="77777777" w:rsidR="00890BEB" w:rsidRPr="007E0E2F" w:rsidRDefault="00890BEB"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iCs/>
                <w:color w:val="000000"/>
              </w:rPr>
              <w:t>Treasurer</w:t>
            </w:r>
          </w:p>
        </w:tc>
        <w:tc>
          <w:tcPr>
            <w:tcW w:w="2450" w:type="dxa"/>
            <w:tcBorders>
              <w:top w:val="single" w:sz="8" w:space="0" w:color="auto"/>
              <w:left w:val="single" w:sz="12" w:space="0" w:color="auto"/>
              <w:bottom w:val="single" w:sz="8" w:space="0" w:color="auto"/>
              <w:right w:val="single" w:sz="12" w:space="0" w:color="auto"/>
            </w:tcBorders>
            <w:vAlign w:val="center"/>
          </w:tcPr>
          <w:p w14:paraId="087027F0" w14:textId="77777777" w:rsidR="00890BEB" w:rsidRPr="007E0E2F" w:rsidRDefault="00890BEB"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iCs/>
                <w:color w:val="000000"/>
              </w:rPr>
              <w:t>2 Yrs</w:t>
            </w:r>
          </w:p>
        </w:tc>
      </w:tr>
      <w:tr w:rsidR="00890BEB" w14:paraId="677C8F9A" w14:textId="77777777" w:rsidTr="007E0E2F">
        <w:tc>
          <w:tcPr>
            <w:tcW w:w="1921" w:type="dxa"/>
            <w:vMerge/>
            <w:tcBorders>
              <w:left w:val="single" w:sz="12" w:space="0" w:color="auto"/>
              <w:bottom w:val="single" w:sz="12" w:space="0" w:color="auto"/>
              <w:right w:val="single" w:sz="12" w:space="0" w:color="auto"/>
            </w:tcBorders>
            <w:vAlign w:val="bottom"/>
          </w:tcPr>
          <w:p w14:paraId="3BDB2191" w14:textId="77777777" w:rsidR="00890BEB" w:rsidRPr="00DA57C2" w:rsidRDefault="00890BEB" w:rsidP="00187F59">
            <w:pPr>
              <w:pStyle w:val="ListParagraph"/>
              <w:ind w:left="0"/>
              <w:contextualSpacing w:val="0"/>
              <w:rPr>
                <w:rFonts w:eastAsia="Times New Roman" w:cs="Arial"/>
                <w:color w:val="222222"/>
              </w:rPr>
            </w:pPr>
          </w:p>
        </w:tc>
        <w:tc>
          <w:tcPr>
            <w:tcW w:w="4506" w:type="dxa"/>
            <w:tcBorders>
              <w:top w:val="single" w:sz="8" w:space="0" w:color="auto"/>
              <w:left w:val="single" w:sz="12" w:space="0" w:color="auto"/>
              <w:bottom w:val="single" w:sz="8" w:space="0" w:color="auto"/>
              <w:right w:val="single" w:sz="12" w:space="0" w:color="auto"/>
            </w:tcBorders>
            <w:vAlign w:val="center"/>
          </w:tcPr>
          <w:p w14:paraId="60A3902A" w14:textId="77777777" w:rsidR="00890BEB" w:rsidRPr="007E0E2F" w:rsidRDefault="00890BEB"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iCs/>
                <w:color w:val="000000"/>
              </w:rPr>
              <w:t>Grant records</w:t>
            </w:r>
          </w:p>
        </w:tc>
        <w:tc>
          <w:tcPr>
            <w:tcW w:w="1660" w:type="dxa"/>
            <w:tcBorders>
              <w:top w:val="single" w:sz="8" w:space="0" w:color="auto"/>
              <w:left w:val="single" w:sz="12" w:space="0" w:color="auto"/>
              <w:bottom w:val="single" w:sz="8" w:space="0" w:color="auto"/>
              <w:right w:val="single" w:sz="12" w:space="0" w:color="auto"/>
            </w:tcBorders>
            <w:vAlign w:val="center"/>
          </w:tcPr>
          <w:p w14:paraId="7DDE88F3" w14:textId="77777777" w:rsidR="00890BEB" w:rsidRPr="007E0E2F" w:rsidRDefault="00890BEB"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iCs/>
                <w:color w:val="000000"/>
              </w:rPr>
              <w:t>General Chair and Finance Chair</w:t>
            </w:r>
          </w:p>
        </w:tc>
        <w:tc>
          <w:tcPr>
            <w:tcW w:w="2450" w:type="dxa"/>
            <w:tcBorders>
              <w:top w:val="single" w:sz="8" w:space="0" w:color="auto"/>
              <w:left w:val="single" w:sz="12" w:space="0" w:color="auto"/>
              <w:bottom w:val="single" w:sz="8" w:space="0" w:color="auto"/>
              <w:right w:val="single" w:sz="12" w:space="0" w:color="auto"/>
            </w:tcBorders>
            <w:vAlign w:val="center"/>
          </w:tcPr>
          <w:p w14:paraId="5D38CF7B" w14:textId="77777777" w:rsidR="00890BEB" w:rsidRPr="007E0E2F" w:rsidRDefault="00890BEB"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iCs/>
                <w:color w:val="000000"/>
              </w:rPr>
              <w:t>7 Yrs after completion of grant period</w:t>
            </w:r>
          </w:p>
        </w:tc>
      </w:tr>
      <w:tr w:rsidR="00890BEB" w14:paraId="5C72C2FC" w14:textId="77777777" w:rsidTr="007E0E2F">
        <w:tc>
          <w:tcPr>
            <w:tcW w:w="1921" w:type="dxa"/>
            <w:vMerge/>
            <w:tcBorders>
              <w:left w:val="single" w:sz="12" w:space="0" w:color="auto"/>
              <w:bottom w:val="single" w:sz="12" w:space="0" w:color="auto"/>
              <w:right w:val="single" w:sz="12" w:space="0" w:color="auto"/>
            </w:tcBorders>
            <w:vAlign w:val="bottom"/>
          </w:tcPr>
          <w:p w14:paraId="309DF2B2" w14:textId="77777777" w:rsidR="00890BEB" w:rsidRPr="00DA57C2" w:rsidRDefault="00890BEB" w:rsidP="00187F59">
            <w:pPr>
              <w:pStyle w:val="ListParagraph"/>
              <w:ind w:left="0"/>
              <w:contextualSpacing w:val="0"/>
              <w:rPr>
                <w:rFonts w:eastAsia="Times New Roman" w:cs="Arial"/>
                <w:color w:val="222222"/>
              </w:rPr>
            </w:pPr>
          </w:p>
        </w:tc>
        <w:tc>
          <w:tcPr>
            <w:tcW w:w="4506" w:type="dxa"/>
            <w:tcBorders>
              <w:top w:val="single" w:sz="8" w:space="0" w:color="auto"/>
              <w:left w:val="single" w:sz="12" w:space="0" w:color="auto"/>
              <w:bottom w:val="single" w:sz="12" w:space="0" w:color="auto"/>
              <w:right w:val="single" w:sz="12" w:space="0" w:color="auto"/>
            </w:tcBorders>
            <w:vAlign w:val="center"/>
          </w:tcPr>
          <w:p w14:paraId="367451C9" w14:textId="77777777" w:rsidR="00890BEB" w:rsidRPr="007E0E2F" w:rsidRDefault="00890BEB"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iCs/>
                <w:color w:val="000000"/>
              </w:rPr>
              <w:t>Invoices (to customers, from vendors)</w:t>
            </w:r>
          </w:p>
        </w:tc>
        <w:tc>
          <w:tcPr>
            <w:tcW w:w="1660" w:type="dxa"/>
            <w:tcBorders>
              <w:top w:val="single" w:sz="8" w:space="0" w:color="auto"/>
              <w:left w:val="single" w:sz="12" w:space="0" w:color="auto"/>
              <w:bottom w:val="single" w:sz="12" w:space="0" w:color="auto"/>
              <w:right w:val="single" w:sz="12" w:space="0" w:color="auto"/>
            </w:tcBorders>
            <w:vAlign w:val="center"/>
          </w:tcPr>
          <w:p w14:paraId="27724B90" w14:textId="77777777" w:rsidR="00890BEB" w:rsidRPr="007E0E2F" w:rsidRDefault="00890BEB"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iCs/>
                <w:color w:val="000000"/>
              </w:rPr>
              <w:t>General Chair</w:t>
            </w:r>
          </w:p>
        </w:tc>
        <w:tc>
          <w:tcPr>
            <w:tcW w:w="2450" w:type="dxa"/>
            <w:tcBorders>
              <w:top w:val="single" w:sz="8" w:space="0" w:color="auto"/>
              <w:left w:val="single" w:sz="12" w:space="0" w:color="auto"/>
              <w:bottom w:val="single" w:sz="12" w:space="0" w:color="auto"/>
              <w:right w:val="single" w:sz="12" w:space="0" w:color="auto"/>
            </w:tcBorders>
            <w:vAlign w:val="center"/>
          </w:tcPr>
          <w:p w14:paraId="66C987FC" w14:textId="77777777" w:rsidR="00890BEB" w:rsidRPr="007E0E2F" w:rsidRDefault="00890BEB"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iCs/>
                <w:color w:val="000000"/>
              </w:rPr>
              <w:t>7 Yrs</w:t>
            </w:r>
          </w:p>
        </w:tc>
      </w:tr>
      <w:tr w:rsidR="009D0053" w14:paraId="23435472" w14:textId="77777777" w:rsidTr="007E0E2F">
        <w:tc>
          <w:tcPr>
            <w:tcW w:w="1921" w:type="dxa"/>
            <w:vMerge w:val="restart"/>
            <w:tcBorders>
              <w:top w:val="single" w:sz="12" w:space="0" w:color="auto"/>
              <w:left w:val="single" w:sz="12" w:space="0" w:color="auto"/>
              <w:bottom w:val="single" w:sz="12" w:space="0" w:color="auto"/>
              <w:right w:val="single" w:sz="12" w:space="0" w:color="auto"/>
            </w:tcBorders>
            <w:vAlign w:val="center"/>
          </w:tcPr>
          <w:p w14:paraId="39AF21BA" w14:textId="77777777" w:rsidR="009D0053" w:rsidRPr="00DA57C2" w:rsidRDefault="009D0053" w:rsidP="00187F59">
            <w:pPr>
              <w:pStyle w:val="ListParagraph"/>
              <w:ind w:left="0"/>
              <w:contextualSpacing w:val="0"/>
              <w:jc w:val="center"/>
              <w:rPr>
                <w:rFonts w:eastAsia="Times New Roman" w:cs="Arial"/>
                <w:color w:val="222222"/>
              </w:rPr>
            </w:pPr>
            <w:r w:rsidRPr="005A05CD">
              <w:rPr>
                <w:rFonts w:ascii="Calibri" w:eastAsia="Times New Roman" w:hAnsi="Calibri" w:cs="Calibri"/>
                <w:b/>
                <w:bCs/>
                <w:color w:val="000000"/>
              </w:rPr>
              <w:t>Insurance Records</w:t>
            </w:r>
          </w:p>
        </w:tc>
        <w:tc>
          <w:tcPr>
            <w:tcW w:w="4506" w:type="dxa"/>
            <w:tcBorders>
              <w:top w:val="single" w:sz="12" w:space="0" w:color="auto"/>
              <w:left w:val="single" w:sz="12" w:space="0" w:color="auto"/>
              <w:bottom w:val="single" w:sz="8" w:space="0" w:color="auto"/>
              <w:right w:val="single" w:sz="12" w:space="0" w:color="auto"/>
            </w:tcBorders>
            <w:vAlign w:val="center"/>
          </w:tcPr>
          <w:p w14:paraId="0EADB0CB"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bCs/>
                <w:iCs/>
                <w:color w:val="000000"/>
              </w:rPr>
              <w:t>Policies - occurrence type</w:t>
            </w:r>
          </w:p>
        </w:tc>
        <w:tc>
          <w:tcPr>
            <w:tcW w:w="1660" w:type="dxa"/>
            <w:tcBorders>
              <w:top w:val="single" w:sz="12" w:space="0" w:color="auto"/>
              <w:left w:val="single" w:sz="12" w:space="0" w:color="auto"/>
              <w:bottom w:val="single" w:sz="8" w:space="0" w:color="auto"/>
              <w:right w:val="single" w:sz="12" w:space="0" w:color="auto"/>
            </w:tcBorders>
            <w:vAlign w:val="center"/>
          </w:tcPr>
          <w:p w14:paraId="38641584"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p>
        </w:tc>
        <w:tc>
          <w:tcPr>
            <w:tcW w:w="2450" w:type="dxa"/>
            <w:tcBorders>
              <w:top w:val="single" w:sz="12" w:space="0" w:color="auto"/>
              <w:left w:val="single" w:sz="12" w:space="0" w:color="auto"/>
              <w:bottom w:val="single" w:sz="8" w:space="0" w:color="auto"/>
              <w:right w:val="single" w:sz="12" w:space="0" w:color="auto"/>
            </w:tcBorders>
            <w:vAlign w:val="center"/>
          </w:tcPr>
          <w:p w14:paraId="729A4483"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bCs/>
                <w:iCs/>
                <w:color w:val="000000"/>
              </w:rPr>
              <w:t>Permanent</w:t>
            </w:r>
          </w:p>
        </w:tc>
      </w:tr>
      <w:tr w:rsidR="009D0053" w14:paraId="402078DD" w14:textId="77777777" w:rsidTr="00E62E73">
        <w:tc>
          <w:tcPr>
            <w:tcW w:w="1921" w:type="dxa"/>
            <w:vMerge/>
            <w:tcBorders>
              <w:left w:val="single" w:sz="12" w:space="0" w:color="auto"/>
              <w:bottom w:val="single" w:sz="12" w:space="0" w:color="auto"/>
              <w:right w:val="single" w:sz="12" w:space="0" w:color="auto"/>
            </w:tcBorders>
            <w:vAlign w:val="bottom"/>
          </w:tcPr>
          <w:p w14:paraId="690B60D2" w14:textId="77777777" w:rsidR="009D0053" w:rsidRPr="00DA57C2" w:rsidRDefault="009D0053" w:rsidP="00187F59">
            <w:pPr>
              <w:pStyle w:val="ListParagraph"/>
              <w:ind w:left="0"/>
              <w:contextualSpacing w:val="0"/>
              <w:rPr>
                <w:rFonts w:eastAsia="Times New Roman" w:cs="Arial"/>
                <w:color w:val="222222"/>
              </w:rPr>
            </w:pPr>
          </w:p>
        </w:tc>
        <w:tc>
          <w:tcPr>
            <w:tcW w:w="4506" w:type="dxa"/>
            <w:tcBorders>
              <w:top w:val="single" w:sz="8" w:space="0" w:color="auto"/>
              <w:left w:val="single" w:sz="12" w:space="0" w:color="auto"/>
              <w:bottom w:val="single" w:sz="8" w:space="0" w:color="auto"/>
              <w:right w:val="single" w:sz="12" w:space="0" w:color="auto"/>
            </w:tcBorders>
            <w:vAlign w:val="center"/>
          </w:tcPr>
          <w:p w14:paraId="748E3619"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bCs/>
                <w:iCs/>
                <w:color w:val="000000"/>
              </w:rPr>
              <w:t>Policies - claims-made type</w:t>
            </w:r>
          </w:p>
        </w:tc>
        <w:tc>
          <w:tcPr>
            <w:tcW w:w="1660" w:type="dxa"/>
            <w:tcBorders>
              <w:top w:val="single" w:sz="8" w:space="0" w:color="auto"/>
              <w:left w:val="single" w:sz="12" w:space="0" w:color="auto"/>
              <w:bottom w:val="single" w:sz="8" w:space="0" w:color="auto"/>
              <w:right w:val="single" w:sz="12" w:space="0" w:color="auto"/>
            </w:tcBorders>
            <w:vAlign w:val="center"/>
          </w:tcPr>
          <w:p w14:paraId="0EBE46CF"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p>
        </w:tc>
        <w:tc>
          <w:tcPr>
            <w:tcW w:w="2450" w:type="dxa"/>
            <w:tcBorders>
              <w:top w:val="single" w:sz="8" w:space="0" w:color="auto"/>
              <w:left w:val="single" w:sz="12" w:space="0" w:color="auto"/>
              <w:bottom w:val="single" w:sz="8" w:space="0" w:color="auto"/>
              <w:right w:val="single" w:sz="12" w:space="0" w:color="auto"/>
            </w:tcBorders>
            <w:vAlign w:val="center"/>
          </w:tcPr>
          <w:p w14:paraId="34AF3211"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bCs/>
                <w:iCs/>
                <w:color w:val="000000"/>
              </w:rPr>
              <w:t>Permanent</w:t>
            </w:r>
          </w:p>
        </w:tc>
      </w:tr>
      <w:tr w:rsidR="009D0053" w14:paraId="288D769F" w14:textId="77777777" w:rsidTr="00E62E73">
        <w:tc>
          <w:tcPr>
            <w:tcW w:w="1921" w:type="dxa"/>
            <w:vMerge/>
            <w:tcBorders>
              <w:left w:val="single" w:sz="12" w:space="0" w:color="auto"/>
              <w:bottom w:val="single" w:sz="12" w:space="0" w:color="auto"/>
              <w:right w:val="single" w:sz="12" w:space="0" w:color="auto"/>
            </w:tcBorders>
            <w:vAlign w:val="bottom"/>
          </w:tcPr>
          <w:p w14:paraId="38C98316" w14:textId="77777777" w:rsidR="009D0053" w:rsidRPr="00DA57C2" w:rsidRDefault="009D0053" w:rsidP="00187F59">
            <w:pPr>
              <w:pStyle w:val="ListParagraph"/>
              <w:ind w:left="0"/>
              <w:contextualSpacing w:val="0"/>
              <w:rPr>
                <w:rFonts w:eastAsia="Times New Roman" w:cs="Arial"/>
                <w:color w:val="222222"/>
              </w:rPr>
            </w:pPr>
          </w:p>
        </w:tc>
        <w:tc>
          <w:tcPr>
            <w:tcW w:w="4506" w:type="dxa"/>
            <w:tcBorders>
              <w:top w:val="single" w:sz="8" w:space="0" w:color="auto"/>
              <w:left w:val="single" w:sz="12" w:space="0" w:color="auto"/>
              <w:bottom w:val="single" w:sz="8" w:space="0" w:color="auto"/>
              <w:right w:val="single" w:sz="12" w:space="0" w:color="auto"/>
            </w:tcBorders>
            <w:vAlign w:val="center"/>
          </w:tcPr>
          <w:p w14:paraId="25B6C3CD"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iCs/>
                <w:color w:val="000000"/>
              </w:rPr>
              <w:t>Insurance records, current accident reports, claims, policies, etc.</w:t>
            </w:r>
          </w:p>
        </w:tc>
        <w:tc>
          <w:tcPr>
            <w:tcW w:w="1660" w:type="dxa"/>
            <w:tcBorders>
              <w:top w:val="single" w:sz="8" w:space="0" w:color="auto"/>
              <w:left w:val="single" w:sz="12" w:space="0" w:color="auto"/>
              <w:bottom w:val="single" w:sz="8" w:space="0" w:color="auto"/>
              <w:right w:val="single" w:sz="12" w:space="0" w:color="auto"/>
            </w:tcBorders>
            <w:vAlign w:val="center"/>
          </w:tcPr>
          <w:p w14:paraId="6F825D05"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iCs/>
                <w:color w:val="000000"/>
              </w:rPr>
              <w:t>General Chair</w:t>
            </w:r>
          </w:p>
        </w:tc>
        <w:tc>
          <w:tcPr>
            <w:tcW w:w="2450" w:type="dxa"/>
            <w:tcBorders>
              <w:top w:val="single" w:sz="8" w:space="0" w:color="auto"/>
              <w:left w:val="single" w:sz="12" w:space="0" w:color="auto"/>
              <w:bottom w:val="single" w:sz="8" w:space="0" w:color="auto"/>
              <w:right w:val="single" w:sz="12" w:space="0" w:color="auto"/>
            </w:tcBorders>
            <w:vAlign w:val="center"/>
          </w:tcPr>
          <w:p w14:paraId="773788F1"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iCs/>
                <w:color w:val="000000"/>
              </w:rPr>
              <w:t>Permanent</w:t>
            </w:r>
          </w:p>
        </w:tc>
      </w:tr>
      <w:tr w:rsidR="009D0053" w14:paraId="26B890F3" w14:textId="77777777" w:rsidTr="00E62E73">
        <w:tc>
          <w:tcPr>
            <w:tcW w:w="1921" w:type="dxa"/>
            <w:vMerge/>
            <w:tcBorders>
              <w:left w:val="single" w:sz="12" w:space="0" w:color="auto"/>
              <w:bottom w:val="single" w:sz="12" w:space="0" w:color="auto"/>
              <w:right w:val="single" w:sz="12" w:space="0" w:color="auto"/>
            </w:tcBorders>
            <w:vAlign w:val="bottom"/>
          </w:tcPr>
          <w:p w14:paraId="560C68FC" w14:textId="77777777" w:rsidR="009D0053" w:rsidRPr="00DA57C2" w:rsidRDefault="009D0053" w:rsidP="00187F59">
            <w:pPr>
              <w:pStyle w:val="ListParagraph"/>
              <w:ind w:left="0"/>
              <w:contextualSpacing w:val="0"/>
              <w:rPr>
                <w:rFonts w:eastAsia="Times New Roman" w:cs="Arial"/>
                <w:color w:val="222222"/>
              </w:rPr>
            </w:pPr>
          </w:p>
        </w:tc>
        <w:tc>
          <w:tcPr>
            <w:tcW w:w="4506" w:type="dxa"/>
            <w:tcBorders>
              <w:top w:val="single" w:sz="8" w:space="0" w:color="auto"/>
              <w:left w:val="single" w:sz="12" w:space="0" w:color="auto"/>
              <w:bottom w:val="single" w:sz="8" w:space="0" w:color="auto"/>
              <w:right w:val="single" w:sz="12" w:space="0" w:color="auto"/>
            </w:tcBorders>
            <w:vAlign w:val="center"/>
          </w:tcPr>
          <w:p w14:paraId="3524605E"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iCs/>
                <w:color w:val="000000"/>
              </w:rPr>
              <w:t>Insurance records (expired)</w:t>
            </w:r>
          </w:p>
        </w:tc>
        <w:tc>
          <w:tcPr>
            <w:tcW w:w="1660" w:type="dxa"/>
            <w:tcBorders>
              <w:top w:val="single" w:sz="8" w:space="0" w:color="auto"/>
              <w:left w:val="single" w:sz="12" w:space="0" w:color="auto"/>
              <w:bottom w:val="single" w:sz="8" w:space="0" w:color="auto"/>
              <w:right w:val="single" w:sz="12" w:space="0" w:color="auto"/>
            </w:tcBorders>
            <w:vAlign w:val="center"/>
          </w:tcPr>
          <w:p w14:paraId="4F91C14D"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iCs/>
                <w:color w:val="000000"/>
              </w:rPr>
              <w:t>General Chair</w:t>
            </w:r>
          </w:p>
        </w:tc>
        <w:tc>
          <w:tcPr>
            <w:tcW w:w="2450" w:type="dxa"/>
            <w:tcBorders>
              <w:top w:val="single" w:sz="8" w:space="0" w:color="auto"/>
              <w:left w:val="single" w:sz="12" w:space="0" w:color="auto"/>
              <w:bottom w:val="single" w:sz="8" w:space="0" w:color="auto"/>
              <w:right w:val="single" w:sz="12" w:space="0" w:color="auto"/>
            </w:tcBorders>
            <w:vAlign w:val="center"/>
          </w:tcPr>
          <w:p w14:paraId="25B187EF"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iCs/>
                <w:color w:val="000000"/>
              </w:rPr>
              <w:t>3 Yrs</w:t>
            </w:r>
          </w:p>
        </w:tc>
      </w:tr>
      <w:tr w:rsidR="009D0053" w14:paraId="6B94EB3B" w14:textId="77777777" w:rsidTr="00E62E73">
        <w:tc>
          <w:tcPr>
            <w:tcW w:w="1921" w:type="dxa"/>
            <w:vMerge/>
            <w:tcBorders>
              <w:left w:val="single" w:sz="12" w:space="0" w:color="auto"/>
              <w:bottom w:val="single" w:sz="12" w:space="0" w:color="auto"/>
              <w:right w:val="single" w:sz="12" w:space="0" w:color="auto"/>
            </w:tcBorders>
            <w:vAlign w:val="bottom"/>
          </w:tcPr>
          <w:p w14:paraId="119D8BCD" w14:textId="77777777" w:rsidR="009D0053" w:rsidRPr="00DA57C2" w:rsidRDefault="009D0053" w:rsidP="00187F59">
            <w:pPr>
              <w:pStyle w:val="ListParagraph"/>
              <w:ind w:left="0"/>
              <w:contextualSpacing w:val="0"/>
              <w:rPr>
                <w:rFonts w:eastAsia="Times New Roman" w:cs="Arial"/>
                <w:color w:val="222222"/>
              </w:rPr>
            </w:pPr>
          </w:p>
        </w:tc>
        <w:tc>
          <w:tcPr>
            <w:tcW w:w="4506" w:type="dxa"/>
            <w:tcBorders>
              <w:top w:val="single" w:sz="8" w:space="0" w:color="auto"/>
              <w:left w:val="single" w:sz="12" w:space="0" w:color="auto"/>
              <w:bottom w:val="single" w:sz="8" w:space="0" w:color="auto"/>
              <w:right w:val="single" w:sz="12" w:space="0" w:color="auto"/>
            </w:tcBorders>
            <w:vAlign w:val="center"/>
          </w:tcPr>
          <w:p w14:paraId="640902EC"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bCs/>
                <w:iCs/>
                <w:color w:val="000000"/>
              </w:rPr>
              <w:t>Accident reports</w:t>
            </w:r>
          </w:p>
        </w:tc>
        <w:tc>
          <w:tcPr>
            <w:tcW w:w="1660" w:type="dxa"/>
            <w:tcBorders>
              <w:top w:val="single" w:sz="8" w:space="0" w:color="auto"/>
              <w:left w:val="single" w:sz="12" w:space="0" w:color="auto"/>
              <w:bottom w:val="single" w:sz="8" w:space="0" w:color="auto"/>
              <w:right w:val="single" w:sz="12" w:space="0" w:color="auto"/>
            </w:tcBorders>
            <w:vAlign w:val="center"/>
          </w:tcPr>
          <w:p w14:paraId="48C21491"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bCs/>
                <w:color w:val="000000"/>
              </w:rPr>
              <w:t> </w:t>
            </w:r>
          </w:p>
        </w:tc>
        <w:tc>
          <w:tcPr>
            <w:tcW w:w="2450" w:type="dxa"/>
            <w:tcBorders>
              <w:top w:val="single" w:sz="8" w:space="0" w:color="auto"/>
              <w:left w:val="single" w:sz="12" w:space="0" w:color="auto"/>
              <w:bottom w:val="single" w:sz="8" w:space="0" w:color="auto"/>
              <w:right w:val="single" w:sz="12" w:space="0" w:color="auto"/>
            </w:tcBorders>
            <w:vAlign w:val="center"/>
          </w:tcPr>
          <w:p w14:paraId="589BC9AE"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bCs/>
                <w:iCs/>
                <w:color w:val="000000"/>
              </w:rPr>
              <w:t>7 Yrs</w:t>
            </w:r>
          </w:p>
        </w:tc>
      </w:tr>
      <w:tr w:rsidR="009D0053" w14:paraId="70CA1EC1" w14:textId="77777777" w:rsidTr="00E62E73">
        <w:tc>
          <w:tcPr>
            <w:tcW w:w="1921" w:type="dxa"/>
            <w:vMerge/>
            <w:tcBorders>
              <w:left w:val="single" w:sz="12" w:space="0" w:color="auto"/>
              <w:bottom w:val="single" w:sz="12" w:space="0" w:color="auto"/>
              <w:right w:val="single" w:sz="12" w:space="0" w:color="auto"/>
            </w:tcBorders>
            <w:vAlign w:val="bottom"/>
          </w:tcPr>
          <w:p w14:paraId="4B111A2A" w14:textId="77777777" w:rsidR="009D0053" w:rsidRPr="00DA57C2" w:rsidRDefault="009D0053" w:rsidP="00187F59">
            <w:pPr>
              <w:pStyle w:val="ListParagraph"/>
              <w:ind w:left="0"/>
              <w:contextualSpacing w:val="0"/>
              <w:rPr>
                <w:rFonts w:eastAsia="Times New Roman" w:cs="Arial"/>
                <w:color w:val="222222"/>
              </w:rPr>
            </w:pPr>
          </w:p>
        </w:tc>
        <w:tc>
          <w:tcPr>
            <w:tcW w:w="4506" w:type="dxa"/>
            <w:tcBorders>
              <w:top w:val="single" w:sz="8" w:space="0" w:color="auto"/>
              <w:left w:val="single" w:sz="12" w:space="0" w:color="auto"/>
              <w:bottom w:val="single" w:sz="8" w:space="0" w:color="auto"/>
              <w:right w:val="single" w:sz="12" w:space="0" w:color="auto"/>
            </w:tcBorders>
            <w:vAlign w:val="center"/>
          </w:tcPr>
          <w:p w14:paraId="6A258E1A"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bCs/>
                <w:iCs/>
                <w:color w:val="000000"/>
              </w:rPr>
              <w:t>Fire inspection reports</w:t>
            </w:r>
          </w:p>
        </w:tc>
        <w:tc>
          <w:tcPr>
            <w:tcW w:w="1660" w:type="dxa"/>
            <w:tcBorders>
              <w:top w:val="single" w:sz="8" w:space="0" w:color="auto"/>
              <w:left w:val="single" w:sz="12" w:space="0" w:color="auto"/>
              <w:bottom w:val="single" w:sz="8" w:space="0" w:color="auto"/>
              <w:right w:val="single" w:sz="12" w:space="0" w:color="auto"/>
            </w:tcBorders>
            <w:vAlign w:val="center"/>
          </w:tcPr>
          <w:p w14:paraId="3DC97B46"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bCs/>
                <w:iCs/>
                <w:color w:val="000000"/>
              </w:rPr>
              <w:t> </w:t>
            </w:r>
          </w:p>
        </w:tc>
        <w:tc>
          <w:tcPr>
            <w:tcW w:w="2450" w:type="dxa"/>
            <w:tcBorders>
              <w:top w:val="single" w:sz="8" w:space="0" w:color="auto"/>
              <w:left w:val="single" w:sz="12" w:space="0" w:color="auto"/>
              <w:bottom w:val="single" w:sz="8" w:space="0" w:color="auto"/>
              <w:right w:val="single" w:sz="12" w:space="0" w:color="auto"/>
            </w:tcBorders>
            <w:vAlign w:val="center"/>
          </w:tcPr>
          <w:p w14:paraId="758B019F"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bCs/>
                <w:iCs/>
                <w:color w:val="000000"/>
              </w:rPr>
              <w:t>7 Yrs</w:t>
            </w:r>
          </w:p>
        </w:tc>
      </w:tr>
      <w:tr w:rsidR="009D0053" w14:paraId="0D9D7B9D" w14:textId="77777777" w:rsidTr="00E62E73">
        <w:tc>
          <w:tcPr>
            <w:tcW w:w="1921" w:type="dxa"/>
            <w:vMerge/>
            <w:tcBorders>
              <w:left w:val="single" w:sz="12" w:space="0" w:color="auto"/>
              <w:bottom w:val="single" w:sz="12" w:space="0" w:color="auto"/>
              <w:right w:val="single" w:sz="12" w:space="0" w:color="auto"/>
            </w:tcBorders>
            <w:vAlign w:val="bottom"/>
          </w:tcPr>
          <w:p w14:paraId="150AC4D5" w14:textId="77777777" w:rsidR="009D0053" w:rsidRPr="00DA57C2" w:rsidRDefault="009D0053" w:rsidP="00187F59">
            <w:pPr>
              <w:pStyle w:val="ListParagraph"/>
              <w:ind w:left="0"/>
              <w:contextualSpacing w:val="0"/>
              <w:rPr>
                <w:rFonts w:eastAsia="Times New Roman" w:cs="Arial"/>
                <w:color w:val="222222"/>
              </w:rPr>
            </w:pPr>
          </w:p>
        </w:tc>
        <w:tc>
          <w:tcPr>
            <w:tcW w:w="4506" w:type="dxa"/>
            <w:tcBorders>
              <w:top w:val="single" w:sz="8" w:space="0" w:color="auto"/>
              <w:left w:val="single" w:sz="12" w:space="0" w:color="auto"/>
              <w:bottom w:val="single" w:sz="8" w:space="0" w:color="auto"/>
              <w:right w:val="single" w:sz="12" w:space="0" w:color="auto"/>
            </w:tcBorders>
            <w:vAlign w:val="center"/>
          </w:tcPr>
          <w:p w14:paraId="592DD673"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bCs/>
                <w:iCs/>
                <w:color w:val="000000"/>
              </w:rPr>
              <w:t>Safety (OHSA) reports</w:t>
            </w:r>
          </w:p>
        </w:tc>
        <w:tc>
          <w:tcPr>
            <w:tcW w:w="1660" w:type="dxa"/>
            <w:tcBorders>
              <w:top w:val="single" w:sz="8" w:space="0" w:color="auto"/>
              <w:left w:val="single" w:sz="12" w:space="0" w:color="auto"/>
              <w:bottom w:val="single" w:sz="8" w:space="0" w:color="auto"/>
              <w:right w:val="single" w:sz="12" w:space="0" w:color="auto"/>
            </w:tcBorders>
            <w:vAlign w:val="center"/>
          </w:tcPr>
          <w:p w14:paraId="4E88E706"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p>
        </w:tc>
        <w:tc>
          <w:tcPr>
            <w:tcW w:w="2450" w:type="dxa"/>
            <w:tcBorders>
              <w:top w:val="single" w:sz="8" w:space="0" w:color="auto"/>
              <w:left w:val="single" w:sz="12" w:space="0" w:color="auto"/>
              <w:bottom w:val="single" w:sz="8" w:space="0" w:color="auto"/>
              <w:right w:val="single" w:sz="12" w:space="0" w:color="auto"/>
            </w:tcBorders>
            <w:vAlign w:val="center"/>
          </w:tcPr>
          <w:p w14:paraId="7513A492"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bCs/>
                <w:iCs/>
                <w:color w:val="000000"/>
              </w:rPr>
              <w:t>7 Yrs</w:t>
            </w:r>
          </w:p>
        </w:tc>
      </w:tr>
      <w:tr w:rsidR="009D0053" w14:paraId="12533E74" w14:textId="77777777" w:rsidTr="007E0E2F">
        <w:trPr>
          <w:cantSplit/>
        </w:trPr>
        <w:tc>
          <w:tcPr>
            <w:tcW w:w="1921" w:type="dxa"/>
            <w:vMerge/>
            <w:tcBorders>
              <w:left w:val="single" w:sz="12" w:space="0" w:color="auto"/>
              <w:bottom w:val="single" w:sz="12" w:space="0" w:color="auto"/>
              <w:right w:val="single" w:sz="12" w:space="0" w:color="auto"/>
            </w:tcBorders>
            <w:vAlign w:val="bottom"/>
          </w:tcPr>
          <w:p w14:paraId="6D9BF233" w14:textId="77777777" w:rsidR="009D0053" w:rsidRPr="00DA57C2" w:rsidRDefault="009D0053" w:rsidP="00187F59">
            <w:pPr>
              <w:pStyle w:val="ListParagraph"/>
              <w:ind w:left="0"/>
              <w:contextualSpacing w:val="0"/>
              <w:rPr>
                <w:rFonts w:eastAsia="Times New Roman" w:cs="Arial"/>
                <w:color w:val="222222"/>
              </w:rPr>
            </w:pPr>
          </w:p>
        </w:tc>
        <w:tc>
          <w:tcPr>
            <w:tcW w:w="4506" w:type="dxa"/>
            <w:tcBorders>
              <w:top w:val="single" w:sz="8" w:space="0" w:color="auto"/>
              <w:left w:val="single" w:sz="12" w:space="0" w:color="auto"/>
              <w:bottom w:val="single" w:sz="8" w:space="0" w:color="auto"/>
              <w:right w:val="single" w:sz="12" w:space="0" w:color="auto"/>
            </w:tcBorders>
            <w:vAlign w:val="center"/>
          </w:tcPr>
          <w:p w14:paraId="12A78943"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bCs/>
                <w:iCs/>
                <w:color w:val="000000"/>
              </w:rPr>
              <w:t>Claims (after settlement)</w:t>
            </w:r>
          </w:p>
        </w:tc>
        <w:tc>
          <w:tcPr>
            <w:tcW w:w="1660" w:type="dxa"/>
            <w:tcBorders>
              <w:top w:val="single" w:sz="8" w:space="0" w:color="auto"/>
              <w:left w:val="single" w:sz="12" w:space="0" w:color="auto"/>
              <w:bottom w:val="single" w:sz="8" w:space="0" w:color="auto"/>
              <w:right w:val="single" w:sz="12" w:space="0" w:color="auto"/>
            </w:tcBorders>
            <w:vAlign w:val="center"/>
          </w:tcPr>
          <w:p w14:paraId="4049970C"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p>
        </w:tc>
        <w:tc>
          <w:tcPr>
            <w:tcW w:w="2450" w:type="dxa"/>
            <w:tcBorders>
              <w:top w:val="single" w:sz="8" w:space="0" w:color="auto"/>
              <w:left w:val="single" w:sz="12" w:space="0" w:color="auto"/>
              <w:bottom w:val="single" w:sz="8" w:space="0" w:color="auto"/>
              <w:right w:val="single" w:sz="12" w:space="0" w:color="auto"/>
            </w:tcBorders>
            <w:vAlign w:val="center"/>
          </w:tcPr>
          <w:p w14:paraId="62347AAE"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bCs/>
                <w:iCs/>
                <w:color w:val="000000"/>
              </w:rPr>
              <w:t>7 Yrs</w:t>
            </w:r>
          </w:p>
        </w:tc>
      </w:tr>
      <w:tr w:rsidR="009D0053" w14:paraId="5B5EC8C9" w14:textId="77777777" w:rsidTr="007E0E2F">
        <w:trPr>
          <w:cantSplit/>
        </w:trPr>
        <w:tc>
          <w:tcPr>
            <w:tcW w:w="1921" w:type="dxa"/>
            <w:vMerge/>
            <w:tcBorders>
              <w:left w:val="single" w:sz="12" w:space="0" w:color="auto"/>
              <w:bottom w:val="single" w:sz="12" w:space="0" w:color="auto"/>
              <w:right w:val="single" w:sz="12" w:space="0" w:color="auto"/>
            </w:tcBorders>
            <w:vAlign w:val="bottom"/>
          </w:tcPr>
          <w:p w14:paraId="1E8FA86E" w14:textId="77777777" w:rsidR="009D0053" w:rsidRPr="00DA57C2" w:rsidRDefault="009D0053" w:rsidP="00187F59">
            <w:pPr>
              <w:pStyle w:val="ListParagraph"/>
              <w:ind w:left="0"/>
              <w:contextualSpacing w:val="0"/>
              <w:rPr>
                <w:rFonts w:eastAsia="Times New Roman" w:cs="Arial"/>
                <w:color w:val="222222"/>
              </w:rPr>
            </w:pPr>
          </w:p>
        </w:tc>
        <w:tc>
          <w:tcPr>
            <w:tcW w:w="4506" w:type="dxa"/>
            <w:tcBorders>
              <w:top w:val="single" w:sz="8" w:space="0" w:color="auto"/>
              <w:left w:val="single" w:sz="12" w:space="0" w:color="auto"/>
              <w:bottom w:val="single" w:sz="12" w:space="0" w:color="auto"/>
              <w:right w:val="single" w:sz="12" w:space="0" w:color="auto"/>
            </w:tcBorders>
            <w:vAlign w:val="center"/>
          </w:tcPr>
          <w:p w14:paraId="083D57F6"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bCs/>
                <w:iCs/>
                <w:color w:val="000000"/>
              </w:rPr>
              <w:t>Group disability records</w:t>
            </w:r>
          </w:p>
        </w:tc>
        <w:tc>
          <w:tcPr>
            <w:tcW w:w="1660" w:type="dxa"/>
            <w:tcBorders>
              <w:top w:val="single" w:sz="8" w:space="0" w:color="auto"/>
              <w:left w:val="single" w:sz="12" w:space="0" w:color="auto"/>
              <w:bottom w:val="single" w:sz="12" w:space="0" w:color="auto"/>
              <w:right w:val="single" w:sz="12" w:space="0" w:color="auto"/>
            </w:tcBorders>
            <w:vAlign w:val="center"/>
          </w:tcPr>
          <w:p w14:paraId="34641D3C"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p>
        </w:tc>
        <w:tc>
          <w:tcPr>
            <w:tcW w:w="2450" w:type="dxa"/>
            <w:tcBorders>
              <w:top w:val="single" w:sz="8" w:space="0" w:color="auto"/>
              <w:left w:val="single" w:sz="12" w:space="0" w:color="auto"/>
              <w:bottom w:val="single" w:sz="12" w:space="0" w:color="auto"/>
              <w:right w:val="single" w:sz="12" w:space="0" w:color="auto"/>
            </w:tcBorders>
            <w:vAlign w:val="center"/>
          </w:tcPr>
          <w:p w14:paraId="7FC2485B"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bCs/>
                <w:iCs/>
                <w:color w:val="000000"/>
              </w:rPr>
              <w:t>7 Yrs after end of benefits</w:t>
            </w:r>
          </w:p>
        </w:tc>
      </w:tr>
      <w:tr w:rsidR="009D0053" w14:paraId="66BEB61E" w14:textId="77777777" w:rsidTr="00E62E73">
        <w:tc>
          <w:tcPr>
            <w:tcW w:w="1921" w:type="dxa"/>
            <w:vMerge w:val="restart"/>
            <w:tcBorders>
              <w:top w:val="single" w:sz="12" w:space="0" w:color="auto"/>
              <w:left w:val="single" w:sz="12" w:space="0" w:color="auto"/>
              <w:bottom w:val="single" w:sz="12" w:space="0" w:color="auto"/>
              <w:right w:val="single" w:sz="12" w:space="0" w:color="auto"/>
            </w:tcBorders>
            <w:vAlign w:val="center"/>
          </w:tcPr>
          <w:p w14:paraId="5E49BF47" w14:textId="77777777" w:rsidR="009D0053" w:rsidRPr="00DA57C2" w:rsidRDefault="009D0053" w:rsidP="00187F59">
            <w:pPr>
              <w:pStyle w:val="ListParagraph"/>
              <w:ind w:left="0"/>
              <w:contextualSpacing w:val="0"/>
              <w:jc w:val="center"/>
              <w:rPr>
                <w:rFonts w:eastAsia="Times New Roman" w:cs="Arial"/>
                <w:color w:val="222222"/>
              </w:rPr>
            </w:pPr>
            <w:r w:rsidRPr="005A05CD">
              <w:rPr>
                <w:rFonts w:ascii="Calibri" w:eastAsia="Times New Roman" w:hAnsi="Calibri" w:cs="Calibri"/>
                <w:b/>
                <w:bCs/>
                <w:color w:val="000000"/>
              </w:rPr>
              <w:t>Real Estate</w:t>
            </w:r>
          </w:p>
        </w:tc>
        <w:tc>
          <w:tcPr>
            <w:tcW w:w="4506" w:type="dxa"/>
            <w:tcBorders>
              <w:top w:val="single" w:sz="12" w:space="0" w:color="auto"/>
              <w:left w:val="single" w:sz="12" w:space="0" w:color="auto"/>
              <w:bottom w:val="single" w:sz="8" w:space="0" w:color="auto"/>
              <w:right w:val="single" w:sz="12" w:space="0" w:color="auto"/>
            </w:tcBorders>
            <w:vAlign w:val="center"/>
          </w:tcPr>
          <w:p w14:paraId="4E3BF516"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bCs/>
                <w:iCs/>
                <w:color w:val="000000"/>
              </w:rPr>
              <w:t>Deeds</w:t>
            </w:r>
          </w:p>
        </w:tc>
        <w:tc>
          <w:tcPr>
            <w:tcW w:w="1660" w:type="dxa"/>
            <w:tcBorders>
              <w:top w:val="single" w:sz="12" w:space="0" w:color="auto"/>
              <w:left w:val="single" w:sz="12" w:space="0" w:color="auto"/>
              <w:bottom w:val="single" w:sz="8" w:space="0" w:color="auto"/>
              <w:right w:val="single" w:sz="12" w:space="0" w:color="auto"/>
            </w:tcBorders>
            <w:vAlign w:val="center"/>
          </w:tcPr>
          <w:p w14:paraId="6D363537"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p>
        </w:tc>
        <w:tc>
          <w:tcPr>
            <w:tcW w:w="2450" w:type="dxa"/>
            <w:tcBorders>
              <w:top w:val="single" w:sz="12" w:space="0" w:color="auto"/>
              <w:left w:val="single" w:sz="12" w:space="0" w:color="auto"/>
              <w:bottom w:val="single" w:sz="8" w:space="0" w:color="auto"/>
              <w:right w:val="single" w:sz="12" w:space="0" w:color="auto"/>
            </w:tcBorders>
            <w:vAlign w:val="center"/>
          </w:tcPr>
          <w:p w14:paraId="53A47238"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bCs/>
                <w:iCs/>
                <w:color w:val="000000"/>
              </w:rPr>
              <w:t>Permanent</w:t>
            </w:r>
          </w:p>
        </w:tc>
      </w:tr>
      <w:tr w:rsidR="009D0053" w14:paraId="589EC91D" w14:textId="77777777" w:rsidTr="00E62E73">
        <w:tc>
          <w:tcPr>
            <w:tcW w:w="1921" w:type="dxa"/>
            <w:vMerge/>
            <w:tcBorders>
              <w:left w:val="single" w:sz="12" w:space="0" w:color="auto"/>
              <w:bottom w:val="single" w:sz="12" w:space="0" w:color="auto"/>
              <w:right w:val="single" w:sz="12" w:space="0" w:color="auto"/>
            </w:tcBorders>
            <w:vAlign w:val="bottom"/>
          </w:tcPr>
          <w:p w14:paraId="3D5D8CB1" w14:textId="77777777" w:rsidR="009D0053" w:rsidRPr="00DA57C2" w:rsidRDefault="009D0053" w:rsidP="00187F59">
            <w:pPr>
              <w:pStyle w:val="ListParagraph"/>
              <w:ind w:left="0"/>
              <w:contextualSpacing w:val="0"/>
              <w:rPr>
                <w:rFonts w:eastAsia="Times New Roman" w:cs="Arial"/>
                <w:color w:val="222222"/>
              </w:rPr>
            </w:pPr>
          </w:p>
        </w:tc>
        <w:tc>
          <w:tcPr>
            <w:tcW w:w="4506" w:type="dxa"/>
            <w:tcBorders>
              <w:top w:val="single" w:sz="8" w:space="0" w:color="auto"/>
              <w:left w:val="single" w:sz="12" w:space="0" w:color="auto"/>
              <w:bottom w:val="single" w:sz="8" w:space="0" w:color="auto"/>
              <w:right w:val="single" w:sz="12" w:space="0" w:color="auto"/>
            </w:tcBorders>
            <w:vAlign w:val="center"/>
          </w:tcPr>
          <w:p w14:paraId="48EB3C70"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bCs/>
                <w:iCs/>
                <w:color w:val="000000"/>
              </w:rPr>
              <w:t>Leases (expired)</w:t>
            </w:r>
          </w:p>
        </w:tc>
        <w:tc>
          <w:tcPr>
            <w:tcW w:w="1660" w:type="dxa"/>
            <w:tcBorders>
              <w:top w:val="single" w:sz="8" w:space="0" w:color="auto"/>
              <w:left w:val="single" w:sz="12" w:space="0" w:color="auto"/>
              <w:bottom w:val="single" w:sz="8" w:space="0" w:color="auto"/>
              <w:right w:val="single" w:sz="12" w:space="0" w:color="auto"/>
            </w:tcBorders>
            <w:vAlign w:val="center"/>
          </w:tcPr>
          <w:p w14:paraId="037A823D"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p>
        </w:tc>
        <w:tc>
          <w:tcPr>
            <w:tcW w:w="2450" w:type="dxa"/>
            <w:tcBorders>
              <w:top w:val="single" w:sz="8" w:space="0" w:color="auto"/>
              <w:left w:val="single" w:sz="12" w:space="0" w:color="auto"/>
              <w:bottom w:val="single" w:sz="8" w:space="0" w:color="auto"/>
              <w:right w:val="single" w:sz="12" w:space="0" w:color="auto"/>
            </w:tcBorders>
            <w:vAlign w:val="center"/>
          </w:tcPr>
          <w:p w14:paraId="0DE300B5"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bCs/>
                <w:iCs/>
                <w:color w:val="000000"/>
              </w:rPr>
              <w:t>7 Yrs after all obligations end</w:t>
            </w:r>
          </w:p>
        </w:tc>
      </w:tr>
      <w:tr w:rsidR="009D0053" w14:paraId="6AB18E41" w14:textId="77777777" w:rsidTr="00E62E73">
        <w:tc>
          <w:tcPr>
            <w:tcW w:w="1921" w:type="dxa"/>
            <w:vMerge/>
            <w:tcBorders>
              <w:left w:val="single" w:sz="12" w:space="0" w:color="auto"/>
              <w:bottom w:val="single" w:sz="12" w:space="0" w:color="auto"/>
              <w:right w:val="single" w:sz="12" w:space="0" w:color="auto"/>
            </w:tcBorders>
            <w:vAlign w:val="bottom"/>
          </w:tcPr>
          <w:p w14:paraId="5E964190" w14:textId="77777777" w:rsidR="009D0053" w:rsidRPr="00DA57C2" w:rsidRDefault="009D0053" w:rsidP="00187F59">
            <w:pPr>
              <w:pStyle w:val="ListParagraph"/>
              <w:ind w:left="0"/>
              <w:contextualSpacing w:val="0"/>
              <w:rPr>
                <w:rFonts w:eastAsia="Times New Roman" w:cs="Arial"/>
                <w:color w:val="222222"/>
              </w:rPr>
            </w:pPr>
          </w:p>
        </w:tc>
        <w:tc>
          <w:tcPr>
            <w:tcW w:w="4506" w:type="dxa"/>
            <w:tcBorders>
              <w:top w:val="single" w:sz="8" w:space="0" w:color="auto"/>
              <w:left w:val="single" w:sz="12" w:space="0" w:color="auto"/>
              <w:bottom w:val="single" w:sz="8" w:space="0" w:color="auto"/>
              <w:right w:val="single" w:sz="12" w:space="0" w:color="auto"/>
            </w:tcBorders>
            <w:vAlign w:val="center"/>
          </w:tcPr>
          <w:p w14:paraId="455E1DF5"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bCs/>
                <w:iCs/>
                <w:color w:val="000000"/>
              </w:rPr>
              <w:t>Mortgages, security agreements</w:t>
            </w:r>
          </w:p>
        </w:tc>
        <w:tc>
          <w:tcPr>
            <w:tcW w:w="1660" w:type="dxa"/>
            <w:tcBorders>
              <w:top w:val="single" w:sz="8" w:space="0" w:color="auto"/>
              <w:left w:val="single" w:sz="12" w:space="0" w:color="auto"/>
              <w:bottom w:val="single" w:sz="8" w:space="0" w:color="auto"/>
              <w:right w:val="single" w:sz="12" w:space="0" w:color="auto"/>
            </w:tcBorders>
            <w:vAlign w:val="center"/>
          </w:tcPr>
          <w:p w14:paraId="46B02861"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p>
        </w:tc>
        <w:tc>
          <w:tcPr>
            <w:tcW w:w="2450" w:type="dxa"/>
            <w:tcBorders>
              <w:top w:val="single" w:sz="8" w:space="0" w:color="auto"/>
              <w:left w:val="single" w:sz="12" w:space="0" w:color="auto"/>
              <w:bottom w:val="single" w:sz="8" w:space="0" w:color="auto"/>
              <w:right w:val="single" w:sz="12" w:space="0" w:color="auto"/>
            </w:tcBorders>
            <w:vAlign w:val="center"/>
          </w:tcPr>
          <w:p w14:paraId="6F09EC0C"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bCs/>
                <w:iCs/>
                <w:color w:val="000000"/>
              </w:rPr>
              <w:t>7 Yrs after all obligations end</w:t>
            </w:r>
          </w:p>
        </w:tc>
      </w:tr>
      <w:tr w:rsidR="009D0053" w14:paraId="6ADDD693" w14:textId="77777777" w:rsidTr="00E62E73">
        <w:tc>
          <w:tcPr>
            <w:tcW w:w="1921" w:type="dxa"/>
            <w:vMerge/>
            <w:tcBorders>
              <w:left w:val="single" w:sz="12" w:space="0" w:color="auto"/>
              <w:bottom w:val="single" w:sz="12" w:space="0" w:color="auto"/>
              <w:right w:val="single" w:sz="12" w:space="0" w:color="auto"/>
            </w:tcBorders>
            <w:vAlign w:val="bottom"/>
          </w:tcPr>
          <w:p w14:paraId="38AB443B" w14:textId="77777777" w:rsidR="009D0053" w:rsidRPr="00DA57C2" w:rsidRDefault="009D0053" w:rsidP="00187F59">
            <w:pPr>
              <w:pStyle w:val="ListParagraph"/>
              <w:ind w:left="0"/>
              <w:contextualSpacing w:val="0"/>
              <w:rPr>
                <w:rFonts w:eastAsia="Times New Roman" w:cs="Arial"/>
                <w:color w:val="222222"/>
              </w:rPr>
            </w:pPr>
          </w:p>
        </w:tc>
        <w:tc>
          <w:tcPr>
            <w:tcW w:w="4506" w:type="dxa"/>
            <w:tcBorders>
              <w:top w:val="single" w:sz="8" w:space="0" w:color="auto"/>
              <w:left w:val="single" w:sz="12" w:space="0" w:color="auto"/>
              <w:bottom w:val="single" w:sz="12" w:space="0" w:color="auto"/>
              <w:right w:val="single" w:sz="12" w:space="0" w:color="auto"/>
            </w:tcBorders>
            <w:vAlign w:val="center"/>
          </w:tcPr>
          <w:p w14:paraId="1D656580"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bCs/>
                <w:iCs/>
                <w:color w:val="000000"/>
              </w:rPr>
              <w:t>Purchase agreements</w:t>
            </w:r>
          </w:p>
        </w:tc>
        <w:tc>
          <w:tcPr>
            <w:tcW w:w="1660" w:type="dxa"/>
            <w:tcBorders>
              <w:top w:val="single" w:sz="8" w:space="0" w:color="auto"/>
              <w:left w:val="single" w:sz="12" w:space="0" w:color="auto"/>
              <w:bottom w:val="single" w:sz="12" w:space="0" w:color="auto"/>
              <w:right w:val="single" w:sz="12" w:space="0" w:color="auto"/>
            </w:tcBorders>
            <w:vAlign w:val="center"/>
          </w:tcPr>
          <w:p w14:paraId="55F39FB6"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p>
        </w:tc>
        <w:tc>
          <w:tcPr>
            <w:tcW w:w="2450" w:type="dxa"/>
            <w:tcBorders>
              <w:top w:val="single" w:sz="8" w:space="0" w:color="auto"/>
              <w:left w:val="single" w:sz="12" w:space="0" w:color="auto"/>
              <w:bottom w:val="single" w:sz="12" w:space="0" w:color="auto"/>
              <w:right w:val="single" w:sz="12" w:space="0" w:color="auto"/>
            </w:tcBorders>
            <w:vAlign w:val="center"/>
          </w:tcPr>
          <w:p w14:paraId="7E42FC81"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bCs/>
                <w:iCs/>
                <w:color w:val="000000"/>
              </w:rPr>
              <w:t>7 Yrs after disposition requirement</w:t>
            </w:r>
          </w:p>
        </w:tc>
      </w:tr>
      <w:tr w:rsidR="00890BEB" w14:paraId="7A9C5E69" w14:textId="77777777" w:rsidTr="001261F0">
        <w:tc>
          <w:tcPr>
            <w:tcW w:w="1921" w:type="dxa"/>
            <w:vMerge w:val="restart"/>
            <w:tcBorders>
              <w:top w:val="single" w:sz="12" w:space="0" w:color="auto"/>
              <w:left w:val="single" w:sz="12" w:space="0" w:color="auto"/>
              <w:right w:val="single" w:sz="12" w:space="0" w:color="auto"/>
            </w:tcBorders>
            <w:vAlign w:val="center"/>
          </w:tcPr>
          <w:p w14:paraId="5B7DAD07" w14:textId="77777777" w:rsidR="00890BEB" w:rsidRPr="00DA57C2" w:rsidRDefault="00890BEB" w:rsidP="00187F59">
            <w:pPr>
              <w:pStyle w:val="ListParagraph"/>
              <w:ind w:left="0"/>
              <w:contextualSpacing w:val="0"/>
              <w:jc w:val="center"/>
              <w:rPr>
                <w:rFonts w:eastAsia="Times New Roman" w:cs="Arial"/>
                <w:color w:val="222222"/>
              </w:rPr>
            </w:pPr>
            <w:r w:rsidRPr="005A05CD">
              <w:rPr>
                <w:rFonts w:ascii="Calibri" w:eastAsia="Times New Roman" w:hAnsi="Calibri" w:cs="Calibri"/>
                <w:b/>
                <w:bCs/>
                <w:color w:val="000000"/>
              </w:rPr>
              <w:t>Tax</w:t>
            </w:r>
          </w:p>
        </w:tc>
        <w:tc>
          <w:tcPr>
            <w:tcW w:w="4506" w:type="dxa"/>
            <w:tcBorders>
              <w:top w:val="single" w:sz="12" w:space="0" w:color="auto"/>
              <w:left w:val="single" w:sz="12" w:space="0" w:color="auto"/>
              <w:bottom w:val="single" w:sz="8" w:space="0" w:color="auto"/>
              <w:right w:val="single" w:sz="12" w:space="0" w:color="auto"/>
            </w:tcBorders>
            <w:vAlign w:val="center"/>
          </w:tcPr>
          <w:p w14:paraId="7F63C778" w14:textId="77777777" w:rsidR="00890BEB" w:rsidRPr="007E0E2F" w:rsidRDefault="00890BEB"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bCs/>
                <w:iCs/>
                <w:color w:val="000000"/>
              </w:rPr>
              <w:t>IRS exemption determination and related correspondence</w:t>
            </w:r>
          </w:p>
        </w:tc>
        <w:tc>
          <w:tcPr>
            <w:tcW w:w="1660" w:type="dxa"/>
            <w:tcBorders>
              <w:top w:val="single" w:sz="12" w:space="0" w:color="auto"/>
              <w:left w:val="single" w:sz="12" w:space="0" w:color="auto"/>
              <w:bottom w:val="single" w:sz="8" w:space="0" w:color="auto"/>
              <w:right w:val="single" w:sz="12" w:space="0" w:color="auto"/>
            </w:tcBorders>
            <w:vAlign w:val="center"/>
          </w:tcPr>
          <w:p w14:paraId="31E8564F" w14:textId="77777777" w:rsidR="00890BEB" w:rsidRPr="007E0E2F" w:rsidRDefault="00890BEB" w:rsidP="00187F59">
            <w:pPr>
              <w:pStyle w:val="ListParagraph"/>
              <w:ind w:left="0"/>
              <w:contextualSpacing w:val="0"/>
              <w:rPr>
                <w:rFonts w:asciiTheme="majorHAnsi" w:eastAsia="Times New Roman" w:hAnsiTheme="majorHAnsi" w:cstheme="majorHAnsi"/>
                <w:iCs/>
                <w:color w:val="000000"/>
              </w:rPr>
            </w:pPr>
          </w:p>
        </w:tc>
        <w:tc>
          <w:tcPr>
            <w:tcW w:w="2450" w:type="dxa"/>
            <w:tcBorders>
              <w:top w:val="single" w:sz="12" w:space="0" w:color="auto"/>
              <w:left w:val="single" w:sz="12" w:space="0" w:color="auto"/>
              <w:bottom w:val="single" w:sz="8" w:space="0" w:color="auto"/>
              <w:right w:val="single" w:sz="12" w:space="0" w:color="auto"/>
            </w:tcBorders>
            <w:vAlign w:val="center"/>
          </w:tcPr>
          <w:p w14:paraId="3943D703" w14:textId="77777777" w:rsidR="00890BEB" w:rsidRPr="007E0E2F" w:rsidRDefault="00890BEB"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bCs/>
                <w:iCs/>
                <w:color w:val="000000"/>
              </w:rPr>
              <w:t>Permanent</w:t>
            </w:r>
          </w:p>
        </w:tc>
      </w:tr>
      <w:tr w:rsidR="00890BEB" w14:paraId="66D0136C" w14:textId="77777777" w:rsidTr="00E62E73">
        <w:tc>
          <w:tcPr>
            <w:tcW w:w="1921" w:type="dxa"/>
            <w:vMerge/>
            <w:tcBorders>
              <w:left w:val="single" w:sz="12" w:space="0" w:color="auto"/>
              <w:bottom w:val="single" w:sz="12" w:space="0" w:color="auto"/>
              <w:right w:val="single" w:sz="12" w:space="0" w:color="auto"/>
            </w:tcBorders>
            <w:vAlign w:val="bottom"/>
          </w:tcPr>
          <w:p w14:paraId="5BDED78E" w14:textId="77777777" w:rsidR="00890BEB" w:rsidRPr="00DA57C2" w:rsidRDefault="00890BEB" w:rsidP="00187F59">
            <w:pPr>
              <w:pStyle w:val="ListParagraph"/>
              <w:ind w:left="0"/>
              <w:contextualSpacing w:val="0"/>
              <w:rPr>
                <w:rFonts w:eastAsia="Times New Roman" w:cs="Arial"/>
                <w:color w:val="222222"/>
              </w:rPr>
            </w:pPr>
          </w:p>
        </w:tc>
        <w:tc>
          <w:tcPr>
            <w:tcW w:w="4506" w:type="dxa"/>
            <w:tcBorders>
              <w:top w:val="single" w:sz="8" w:space="0" w:color="auto"/>
              <w:left w:val="single" w:sz="12" w:space="0" w:color="auto"/>
              <w:bottom w:val="single" w:sz="8" w:space="0" w:color="auto"/>
              <w:right w:val="single" w:sz="12" w:space="0" w:color="auto"/>
            </w:tcBorders>
            <w:vAlign w:val="center"/>
          </w:tcPr>
          <w:p w14:paraId="0F0054B4" w14:textId="77777777" w:rsidR="00890BEB" w:rsidRPr="007E0E2F" w:rsidRDefault="00890BEB"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bCs/>
                <w:iCs/>
                <w:color w:val="000000"/>
              </w:rPr>
              <w:t>IRS Form 990s</w:t>
            </w:r>
          </w:p>
        </w:tc>
        <w:tc>
          <w:tcPr>
            <w:tcW w:w="1660" w:type="dxa"/>
            <w:tcBorders>
              <w:top w:val="single" w:sz="8" w:space="0" w:color="auto"/>
              <w:left w:val="single" w:sz="12" w:space="0" w:color="auto"/>
              <w:bottom w:val="single" w:sz="8" w:space="0" w:color="auto"/>
              <w:right w:val="single" w:sz="12" w:space="0" w:color="auto"/>
            </w:tcBorders>
            <w:vAlign w:val="center"/>
          </w:tcPr>
          <w:p w14:paraId="1ABE495F" w14:textId="77777777" w:rsidR="00890BEB" w:rsidRPr="007E0E2F" w:rsidRDefault="00890BEB" w:rsidP="00187F59">
            <w:pPr>
              <w:pStyle w:val="ListParagraph"/>
              <w:ind w:left="0"/>
              <w:contextualSpacing w:val="0"/>
              <w:rPr>
                <w:rFonts w:asciiTheme="majorHAnsi" w:eastAsia="Times New Roman" w:hAnsiTheme="majorHAnsi" w:cstheme="majorHAnsi"/>
                <w:iCs/>
                <w:color w:val="000000"/>
              </w:rPr>
            </w:pPr>
          </w:p>
        </w:tc>
        <w:tc>
          <w:tcPr>
            <w:tcW w:w="2450" w:type="dxa"/>
            <w:tcBorders>
              <w:top w:val="single" w:sz="8" w:space="0" w:color="auto"/>
              <w:left w:val="single" w:sz="12" w:space="0" w:color="auto"/>
              <w:bottom w:val="single" w:sz="8" w:space="0" w:color="auto"/>
              <w:right w:val="single" w:sz="12" w:space="0" w:color="auto"/>
            </w:tcBorders>
            <w:vAlign w:val="center"/>
          </w:tcPr>
          <w:p w14:paraId="11117C09" w14:textId="77777777" w:rsidR="00890BEB" w:rsidRPr="007E0E2F" w:rsidRDefault="00890BEB"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bCs/>
                <w:iCs/>
                <w:color w:val="000000"/>
              </w:rPr>
              <w:t>Permanent</w:t>
            </w:r>
          </w:p>
        </w:tc>
      </w:tr>
      <w:tr w:rsidR="00890BEB" w14:paraId="1AA49379" w14:textId="77777777" w:rsidTr="007E0E2F">
        <w:tc>
          <w:tcPr>
            <w:tcW w:w="1921" w:type="dxa"/>
            <w:vMerge w:val="restart"/>
            <w:tcBorders>
              <w:left w:val="single" w:sz="12" w:space="0" w:color="auto"/>
              <w:right w:val="single" w:sz="12" w:space="0" w:color="auto"/>
            </w:tcBorders>
            <w:vAlign w:val="center"/>
          </w:tcPr>
          <w:p w14:paraId="13EE9331" w14:textId="77777777" w:rsidR="00890BEB" w:rsidRDefault="00890BEB" w:rsidP="007E0E2F">
            <w:pPr>
              <w:pStyle w:val="ListParagraph"/>
              <w:ind w:left="0"/>
              <w:contextualSpacing w:val="0"/>
              <w:jc w:val="center"/>
              <w:rPr>
                <w:rFonts w:ascii="Calibri" w:eastAsia="Times New Roman" w:hAnsi="Calibri" w:cs="Calibri"/>
                <w:b/>
                <w:bCs/>
                <w:color w:val="000000"/>
              </w:rPr>
            </w:pPr>
            <w:r w:rsidRPr="005A05CD">
              <w:rPr>
                <w:rFonts w:ascii="Calibri" w:eastAsia="Times New Roman" w:hAnsi="Calibri" w:cs="Calibri"/>
                <w:b/>
                <w:bCs/>
                <w:color w:val="000000"/>
              </w:rPr>
              <w:lastRenderedPageBreak/>
              <w:t>Tax</w:t>
            </w:r>
          </w:p>
          <w:p w14:paraId="5786123D" w14:textId="42916B50" w:rsidR="00890BEB" w:rsidRPr="00DA57C2" w:rsidRDefault="00890BEB" w:rsidP="007E0E2F">
            <w:pPr>
              <w:pStyle w:val="ListParagraph"/>
              <w:ind w:left="0"/>
              <w:contextualSpacing w:val="0"/>
              <w:jc w:val="center"/>
              <w:rPr>
                <w:rFonts w:eastAsia="Times New Roman" w:cs="Arial"/>
                <w:color w:val="222222"/>
              </w:rPr>
            </w:pPr>
            <w:r>
              <w:rPr>
                <w:rFonts w:ascii="Calibri" w:eastAsia="Times New Roman" w:hAnsi="Calibri" w:cs="Calibri"/>
                <w:b/>
                <w:bCs/>
                <w:color w:val="000000"/>
              </w:rPr>
              <w:t>(Continued)</w:t>
            </w:r>
          </w:p>
        </w:tc>
        <w:tc>
          <w:tcPr>
            <w:tcW w:w="4506" w:type="dxa"/>
            <w:tcBorders>
              <w:top w:val="single" w:sz="8" w:space="0" w:color="auto"/>
              <w:left w:val="single" w:sz="12" w:space="0" w:color="auto"/>
              <w:bottom w:val="single" w:sz="8" w:space="0" w:color="auto"/>
              <w:right w:val="single" w:sz="12" w:space="0" w:color="auto"/>
            </w:tcBorders>
            <w:vAlign w:val="center"/>
          </w:tcPr>
          <w:p w14:paraId="4D769F9A" w14:textId="77777777" w:rsidR="00890BEB" w:rsidRPr="007E0E2F" w:rsidRDefault="00890BEB"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color w:val="000000"/>
              </w:rPr>
              <w:t>Withholding tax statements</w:t>
            </w:r>
          </w:p>
        </w:tc>
        <w:tc>
          <w:tcPr>
            <w:tcW w:w="1660" w:type="dxa"/>
            <w:tcBorders>
              <w:top w:val="single" w:sz="8" w:space="0" w:color="auto"/>
              <w:left w:val="single" w:sz="12" w:space="0" w:color="auto"/>
              <w:bottom w:val="single" w:sz="8" w:space="0" w:color="auto"/>
              <w:right w:val="single" w:sz="12" w:space="0" w:color="auto"/>
            </w:tcBorders>
            <w:vAlign w:val="center"/>
          </w:tcPr>
          <w:p w14:paraId="5AD5B0EF" w14:textId="77777777" w:rsidR="00890BEB" w:rsidRPr="007E0E2F" w:rsidRDefault="00890BEB"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color w:val="000000"/>
              </w:rPr>
              <w:t>Treasurer</w:t>
            </w:r>
          </w:p>
        </w:tc>
        <w:tc>
          <w:tcPr>
            <w:tcW w:w="2450" w:type="dxa"/>
            <w:tcBorders>
              <w:top w:val="single" w:sz="8" w:space="0" w:color="auto"/>
              <w:left w:val="single" w:sz="12" w:space="0" w:color="auto"/>
              <w:bottom w:val="single" w:sz="8" w:space="0" w:color="auto"/>
              <w:right w:val="single" w:sz="12" w:space="0" w:color="auto"/>
            </w:tcBorders>
            <w:vAlign w:val="center"/>
          </w:tcPr>
          <w:p w14:paraId="52F1A06F" w14:textId="77777777" w:rsidR="00890BEB" w:rsidRPr="007E0E2F" w:rsidRDefault="00890BEB"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color w:val="000000"/>
              </w:rPr>
              <w:t>7 Yrs</w:t>
            </w:r>
          </w:p>
        </w:tc>
      </w:tr>
      <w:tr w:rsidR="00890BEB" w14:paraId="6AA50EBD" w14:textId="77777777" w:rsidTr="001261F0">
        <w:tc>
          <w:tcPr>
            <w:tcW w:w="1921" w:type="dxa"/>
            <w:vMerge/>
            <w:tcBorders>
              <w:left w:val="single" w:sz="12" w:space="0" w:color="auto"/>
              <w:right w:val="single" w:sz="12" w:space="0" w:color="auto"/>
            </w:tcBorders>
            <w:vAlign w:val="bottom"/>
          </w:tcPr>
          <w:p w14:paraId="36BA57EF" w14:textId="77777777" w:rsidR="00890BEB" w:rsidRPr="00DA57C2" w:rsidRDefault="00890BEB" w:rsidP="00187F59">
            <w:pPr>
              <w:pStyle w:val="ListParagraph"/>
              <w:ind w:left="0"/>
              <w:contextualSpacing w:val="0"/>
              <w:rPr>
                <w:rFonts w:eastAsia="Times New Roman" w:cs="Arial"/>
                <w:color w:val="222222"/>
              </w:rPr>
            </w:pPr>
          </w:p>
        </w:tc>
        <w:tc>
          <w:tcPr>
            <w:tcW w:w="4506" w:type="dxa"/>
            <w:tcBorders>
              <w:top w:val="single" w:sz="8" w:space="0" w:color="auto"/>
              <w:left w:val="single" w:sz="12" w:space="0" w:color="auto"/>
              <w:bottom w:val="single" w:sz="8" w:space="0" w:color="auto"/>
              <w:right w:val="single" w:sz="12" w:space="0" w:color="auto"/>
            </w:tcBorders>
            <w:vAlign w:val="center"/>
          </w:tcPr>
          <w:p w14:paraId="25CC3089" w14:textId="77777777" w:rsidR="00890BEB" w:rsidRPr="007E0E2F" w:rsidRDefault="00890BEB"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bCs/>
                <w:iCs/>
                <w:color w:val="000000"/>
              </w:rPr>
              <w:t>Correspondence with legal counsel or accountants, not otherwise listed</w:t>
            </w:r>
          </w:p>
        </w:tc>
        <w:tc>
          <w:tcPr>
            <w:tcW w:w="1660" w:type="dxa"/>
            <w:tcBorders>
              <w:top w:val="single" w:sz="8" w:space="0" w:color="auto"/>
              <w:left w:val="single" w:sz="12" w:space="0" w:color="auto"/>
              <w:bottom w:val="single" w:sz="8" w:space="0" w:color="auto"/>
              <w:right w:val="single" w:sz="12" w:space="0" w:color="auto"/>
            </w:tcBorders>
            <w:vAlign w:val="center"/>
          </w:tcPr>
          <w:p w14:paraId="256EC0E7" w14:textId="77777777" w:rsidR="00890BEB" w:rsidRPr="007E0E2F" w:rsidRDefault="00890BEB" w:rsidP="00187F59">
            <w:pPr>
              <w:pStyle w:val="ListParagraph"/>
              <w:ind w:left="0"/>
              <w:contextualSpacing w:val="0"/>
              <w:rPr>
                <w:rFonts w:asciiTheme="majorHAnsi" w:eastAsia="Times New Roman" w:hAnsiTheme="majorHAnsi" w:cstheme="majorHAnsi"/>
                <w:iCs/>
                <w:color w:val="000000"/>
              </w:rPr>
            </w:pPr>
          </w:p>
        </w:tc>
        <w:tc>
          <w:tcPr>
            <w:tcW w:w="2450" w:type="dxa"/>
            <w:tcBorders>
              <w:top w:val="single" w:sz="8" w:space="0" w:color="auto"/>
              <w:left w:val="single" w:sz="12" w:space="0" w:color="auto"/>
              <w:bottom w:val="single" w:sz="8" w:space="0" w:color="auto"/>
              <w:right w:val="single" w:sz="12" w:space="0" w:color="auto"/>
            </w:tcBorders>
            <w:vAlign w:val="center"/>
          </w:tcPr>
          <w:p w14:paraId="24EB1C2F" w14:textId="77777777" w:rsidR="00890BEB" w:rsidRPr="007E0E2F" w:rsidRDefault="00890BEB"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bCs/>
                <w:iCs/>
                <w:color w:val="000000"/>
              </w:rPr>
              <w:t>7 Yrs after return is filed</w:t>
            </w:r>
          </w:p>
        </w:tc>
      </w:tr>
      <w:tr w:rsidR="00890BEB" w14:paraId="060EE15B" w14:textId="77777777" w:rsidTr="001261F0">
        <w:tc>
          <w:tcPr>
            <w:tcW w:w="1921" w:type="dxa"/>
            <w:vMerge/>
            <w:tcBorders>
              <w:left w:val="single" w:sz="12" w:space="0" w:color="auto"/>
              <w:right w:val="single" w:sz="12" w:space="0" w:color="auto"/>
            </w:tcBorders>
            <w:vAlign w:val="bottom"/>
          </w:tcPr>
          <w:p w14:paraId="5933566E" w14:textId="77777777" w:rsidR="00890BEB" w:rsidRPr="00DA57C2" w:rsidRDefault="00890BEB" w:rsidP="00187F59">
            <w:pPr>
              <w:pStyle w:val="ListParagraph"/>
              <w:ind w:left="0"/>
              <w:contextualSpacing w:val="0"/>
              <w:rPr>
                <w:rFonts w:eastAsia="Times New Roman" w:cs="Arial"/>
                <w:color w:val="222222"/>
              </w:rPr>
            </w:pPr>
          </w:p>
        </w:tc>
        <w:tc>
          <w:tcPr>
            <w:tcW w:w="4506" w:type="dxa"/>
            <w:tcBorders>
              <w:top w:val="single" w:sz="8" w:space="0" w:color="auto"/>
              <w:left w:val="single" w:sz="12" w:space="0" w:color="auto"/>
              <w:bottom w:val="single" w:sz="8" w:space="0" w:color="auto"/>
              <w:right w:val="single" w:sz="12" w:space="0" w:color="auto"/>
            </w:tcBorders>
            <w:vAlign w:val="center"/>
          </w:tcPr>
          <w:p w14:paraId="218797C6" w14:textId="77777777" w:rsidR="00890BEB" w:rsidRPr="007E0E2F" w:rsidRDefault="00890BEB"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bCs/>
                <w:iCs/>
                <w:color w:val="000000"/>
              </w:rPr>
              <w:t>Timecards</w:t>
            </w:r>
          </w:p>
        </w:tc>
        <w:tc>
          <w:tcPr>
            <w:tcW w:w="1660" w:type="dxa"/>
            <w:tcBorders>
              <w:top w:val="single" w:sz="8" w:space="0" w:color="auto"/>
              <w:left w:val="single" w:sz="12" w:space="0" w:color="auto"/>
              <w:bottom w:val="single" w:sz="8" w:space="0" w:color="auto"/>
              <w:right w:val="single" w:sz="12" w:space="0" w:color="auto"/>
            </w:tcBorders>
            <w:vAlign w:val="center"/>
          </w:tcPr>
          <w:p w14:paraId="69D64A4A" w14:textId="77777777" w:rsidR="00890BEB" w:rsidRPr="007E0E2F" w:rsidRDefault="00890BEB" w:rsidP="00187F59">
            <w:pPr>
              <w:pStyle w:val="ListParagraph"/>
              <w:ind w:left="0"/>
              <w:contextualSpacing w:val="0"/>
              <w:rPr>
                <w:rFonts w:asciiTheme="majorHAnsi" w:eastAsia="Times New Roman" w:hAnsiTheme="majorHAnsi" w:cstheme="majorHAnsi"/>
                <w:iCs/>
                <w:color w:val="000000"/>
              </w:rPr>
            </w:pPr>
          </w:p>
        </w:tc>
        <w:tc>
          <w:tcPr>
            <w:tcW w:w="2450" w:type="dxa"/>
            <w:tcBorders>
              <w:top w:val="single" w:sz="8" w:space="0" w:color="auto"/>
              <w:left w:val="single" w:sz="12" w:space="0" w:color="auto"/>
              <w:bottom w:val="single" w:sz="8" w:space="0" w:color="auto"/>
              <w:right w:val="single" w:sz="12" w:space="0" w:color="auto"/>
            </w:tcBorders>
            <w:vAlign w:val="center"/>
          </w:tcPr>
          <w:p w14:paraId="5CECDE09" w14:textId="77777777" w:rsidR="00890BEB" w:rsidRPr="007E0E2F" w:rsidRDefault="00890BEB"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bCs/>
                <w:iCs/>
                <w:color w:val="000000"/>
              </w:rPr>
              <w:t>3 Yrs</w:t>
            </w:r>
          </w:p>
        </w:tc>
      </w:tr>
      <w:tr w:rsidR="00890BEB" w14:paraId="298443A3" w14:textId="77777777" w:rsidTr="00E62E73">
        <w:tc>
          <w:tcPr>
            <w:tcW w:w="1921" w:type="dxa"/>
            <w:vMerge/>
            <w:tcBorders>
              <w:left w:val="single" w:sz="12" w:space="0" w:color="auto"/>
              <w:bottom w:val="single" w:sz="12" w:space="0" w:color="auto"/>
              <w:right w:val="single" w:sz="12" w:space="0" w:color="auto"/>
            </w:tcBorders>
            <w:vAlign w:val="bottom"/>
          </w:tcPr>
          <w:p w14:paraId="03E80A9F" w14:textId="77777777" w:rsidR="00890BEB" w:rsidRPr="00DA57C2" w:rsidRDefault="00890BEB" w:rsidP="00187F59">
            <w:pPr>
              <w:pStyle w:val="ListParagraph"/>
              <w:ind w:left="0"/>
              <w:contextualSpacing w:val="0"/>
              <w:rPr>
                <w:rFonts w:eastAsia="Times New Roman" w:cs="Arial"/>
                <w:color w:val="222222"/>
              </w:rPr>
            </w:pPr>
          </w:p>
        </w:tc>
        <w:tc>
          <w:tcPr>
            <w:tcW w:w="4506" w:type="dxa"/>
            <w:tcBorders>
              <w:top w:val="single" w:sz="8" w:space="0" w:color="auto"/>
              <w:left w:val="single" w:sz="12" w:space="0" w:color="auto"/>
              <w:bottom w:val="single" w:sz="12" w:space="0" w:color="auto"/>
              <w:right w:val="single" w:sz="12" w:space="0" w:color="auto"/>
            </w:tcBorders>
            <w:vAlign w:val="center"/>
          </w:tcPr>
          <w:p w14:paraId="77EC2FD4" w14:textId="77777777" w:rsidR="00890BEB" w:rsidRPr="007E0E2F" w:rsidRDefault="00890BEB" w:rsidP="00187F59">
            <w:pPr>
              <w:pStyle w:val="ListParagraph"/>
              <w:ind w:left="0"/>
              <w:contextualSpacing w:val="0"/>
              <w:rPr>
                <w:rFonts w:asciiTheme="majorHAnsi" w:eastAsia="Times New Roman" w:hAnsiTheme="majorHAnsi" w:cstheme="majorHAnsi"/>
                <w:bCs/>
                <w:iCs/>
                <w:color w:val="000000"/>
              </w:rPr>
            </w:pPr>
            <w:r w:rsidRPr="007E0E2F">
              <w:rPr>
                <w:rFonts w:asciiTheme="majorHAnsi" w:eastAsia="Times New Roman" w:hAnsiTheme="majorHAnsi" w:cstheme="majorHAnsi"/>
                <w:iCs/>
                <w:color w:val="000000"/>
              </w:rPr>
              <w:t>Tax returns and worksheets</w:t>
            </w:r>
          </w:p>
        </w:tc>
        <w:tc>
          <w:tcPr>
            <w:tcW w:w="1660" w:type="dxa"/>
            <w:tcBorders>
              <w:top w:val="single" w:sz="8" w:space="0" w:color="auto"/>
              <w:left w:val="single" w:sz="12" w:space="0" w:color="auto"/>
              <w:bottom w:val="single" w:sz="12" w:space="0" w:color="auto"/>
              <w:right w:val="single" w:sz="12" w:space="0" w:color="auto"/>
            </w:tcBorders>
            <w:vAlign w:val="center"/>
          </w:tcPr>
          <w:p w14:paraId="3AF3CF74" w14:textId="77777777" w:rsidR="00890BEB" w:rsidRPr="007E0E2F" w:rsidRDefault="00890BEB"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iCs/>
                <w:color w:val="000000"/>
              </w:rPr>
              <w:t>Treasurer</w:t>
            </w:r>
          </w:p>
        </w:tc>
        <w:tc>
          <w:tcPr>
            <w:tcW w:w="2450" w:type="dxa"/>
            <w:tcBorders>
              <w:top w:val="single" w:sz="8" w:space="0" w:color="auto"/>
              <w:left w:val="single" w:sz="12" w:space="0" w:color="auto"/>
              <w:bottom w:val="single" w:sz="12" w:space="0" w:color="auto"/>
              <w:right w:val="single" w:sz="12" w:space="0" w:color="auto"/>
            </w:tcBorders>
            <w:vAlign w:val="center"/>
          </w:tcPr>
          <w:p w14:paraId="366A5D26" w14:textId="77777777" w:rsidR="00890BEB" w:rsidRPr="007E0E2F" w:rsidRDefault="00890BEB" w:rsidP="00187F59">
            <w:pPr>
              <w:pStyle w:val="ListParagraph"/>
              <w:ind w:left="0"/>
              <w:contextualSpacing w:val="0"/>
              <w:rPr>
                <w:rFonts w:asciiTheme="majorHAnsi" w:eastAsia="Times New Roman" w:hAnsiTheme="majorHAnsi" w:cstheme="majorHAnsi"/>
                <w:bCs/>
                <w:iCs/>
                <w:color w:val="000000"/>
              </w:rPr>
            </w:pPr>
            <w:r w:rsidRPr="007E0E2F">
              <w:rPr>
                <w:rFonts w:asciiTheme="majorHAnsi" w:eastAsia="Times New Roman" w:hAnsiTheme="majorHAnsi" w:cstheme="majorHAnsi"/>
                <w:iCs/>
                <w:color w:val="000000"/>
              </w:rPr>
              <w:t>Permanent</w:t>
            </w:r>
          </w:p>
        </w:tc>
      </w:tr>
      <w:tr w:rsidR="009D0053" w14:paraId="358029FF" w14:textId="77777777" w:rsidTr="00E62E73">
        <w:tc>
          <w:tcPr>
            <w:tcW w:w="1921" w:type="dxa"/>
            <w:vMerge w:val="restart"/>
            <w:tcBorders>
              <w:top w:val="single" w:sz="12" w:space="0" w:color="auto"/>
              <w:left w:val="single" w:sz="12" w:space="0" w:color="auto"/>
              <w:bottom w:val="single" w:sz="12" w:space="0" w:color="auto"/>
              <w:right w:val="single" w:sz="12" w:space="0" w:color="auto"/>
            </w:tcBorders>
            <w:vAlign w:val="center"/>
          </w:tcPr>
          <w:p w14:paraId="52238CF8" w14:textId="77777777" w:rsidR="009D0053" w:rsidRPr="00DA57C2" w:rsidRDefault="009D0053" w:rsidP="00187F59">
            <w:pPr>
              <w:pStyle w:val="ListParagraph"/>
              <w:ind w:left="0"/>
              <w:contextualSpacing w:val="0"/>
              <w:jc w:val="center"/>
              <w:rPr>
                <w:rFonts w:eastAsia="Times New Roman" w:cs="Arial"/>
                <w:color w:val="222222"/>
              </w:rPr>
            </w:pPr>
            <w:r w:rsidRPr="005A05CD">
              <w:rPr>
                <w:rFonts w:ascii="Calibri" w:eastAsia="Times New Roman" w:hAnsi="Calibri" w:cs="Calibri"/>
                <w:b/>
                <w:bCs/>
                <w:color w:val="000000"/>
              </w:rPr>
              <w:t>Communications</w:t>
            </w:r>
          </w:p>
        </w:tc>
        <w:tc>
          <w:tcPr>
            <w:tcW w:w="4506" w:type="dxa"/>
            <w:tcBorders>
              <w:top w:val="single" w:sz="12" w:space="0" w:color="auto"/>
              <w:left w:val="single" w:sz="12" w:space="0" w:color="auto"/>
              <w:bottom w:val="single" w:sz="8" w:space="0" w:color="auto"/>
              <w:right w:val="single" w:sz="12" w:space="0" w:color="auto"/>
            </w:tcBorders>
            <w:vAlign w:val="center"/>
          </w:tcPr>
          <w:p w14:paraId="38E3EE3F"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bCs/>
                <w:iCs/>
                <w:color w:val="000000"/>
              </w:rPr>
              <w:t xml:space="preserve">One set of all communication documents kept </w:t>
            </w:r>
            <w:proofErr w:type="gramStart"/>
            <w:r w:rsidRPr="007E0E2F">
              <w:rPr>
                <w:rFonts w:asciiTheme="majorHAnsi" w:eastAsia="Times New Roman" w:hAnsiTheme="majorHAnsi" w:cstheme="majorHAnsi"/>
                <w:bCs/>
                <w:iCs/>
                <w:color w:val="000000"/>
              </w:rPr>
              <w:t>on-site</w:t>
            </w:r>
            <w:proofErr w:type="gramEnd"/>
            <w:r w:rsidRPr="007E0E2F">
              <w:rPr>
                <w:rFonts w:asciiTheme="majorHAnsi" w:eastAsia="Times New Roman" w:hAnsiTheme="majorHAnsi" w:cstheme="majorHAnsi"/>
                <w:bCs/>
                <w:iCs/>
                <w:color w:val="000000"/>
              </w:rPr>
              <w:t xml:space="preserve"> and one set kept off-site</w:t>
            </w:r>
          </w:p>
        </w:tc>
        <w:tc>
          <w:tcPr>
            <w:tcW w:w="1660" w:type="dxa"/>
            <w:tcBorders>
              <w:top w:val="single" w:sz="12" w:space="0" w:color="auto"/>
              <w:left w:val="single" w:sz="12" w:space="0" w:color="auto"/>
              <w:bottom w:val="single" w:sz="8" w:space="0" w:color="auto"/>
              <w:right w:val="single" w:sz="12" w:space="0" w:color="auto"/>
            </w:tcBorders>
            <w:vAlign w:val="center"/>
          </w:tcPr>
          <w:p w14:paraId="1B37ACCC"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p>
        </w:tc>
        <w:tc>
          <w:tcPr>
            <w:tcW w:w="2450" w:type="dxa"/>
            <w:tcBorders>
              <w:top w:val="single" w:sz="12" w:space="0" w:color="auto"/>
              <w:left w:val="single" w:sz="12" w:space="0" w:color="auto"/>
              <w:bottom w:val="single" w:sz="8" w:space="0" w:color="auto"/>
              <w:right w:val="single" w:sz="12" w:space="0" w:color="auto"/>
            </w:tcBorders>
            <w:vAlign w:val="center"/>
          </w:tcPr>
          <w:p w14:paraId="41ECD3A5"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p>
        </w:tc>
      </w:tr>
      <w:tr w:rsidR="009D0053" w14:paraId="72B2B531" w14:textId="77777777" w:rsidTr="00E62E73">
        <w:tc>
          <w:tcPr>
            <w:tcW w:w="1921" w:type="dxa"/>
            <w:vMerge/>
            <w:tcBorders>
              <w:left w:val="single" w:sz="12" w:space="0" w:color="auto"/>
              <w:bottom w:val="single" w:sz="12" w:space="0" w:color="auto"/>
              <w:right w:val="single" w:sz="12" w:space="0" w:color="auto"/>
            </w:tcBorders>
            <w:vAlign w:val="bottom"/>
          </w:tcPr>
          <w:p w14:paraId="10D7F94D" w14:textId="77777777" w:rsidR="009D0053" w:rsidRPr="00DA57C2" w:rsidRDefault="009D0053" w:rsidP="00187F59">
            <w:pPr>
              <w:pStyle w:val="ListParagraph"/>
              <w:ind w:left="0"/>
              <w:contextualSpacing w:val="0"/>
              <w:rPr>
                <w:rFonts w:eastAsia="Times New Roman" w:cs="Arial"/>
                <w:color w:val="222222"/>
              </w:rPr>
            </w:pPr>
          </w:p>
        </w:tc>
        <w:tc>
          <w:tcPr>
            <w:tcW w:w="4506" w:type="dxa"/>
            <w:tcBorders>
              <w:top w:val="single" w:sz="8" w:space="0" w:color="auto"/>
              <w:left w:val="single" w:sz="12" w:space="0" w:color="auto"/>
              <w:bottom w:val="single" w:sz="8" w:space="0" w:color="auto"/>
              <w:right w:val="single" w:sz="12" w:space="0" w:color="auto"/>
            </w:tcBorders>
            <w:vAlign w:val="center"/>
          </w:tcPr>
          <w:p w14:paraId="4883B465"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bCs/>
                <w:iCs/>
                <w:color w:val="000000"/>
              </w:rPr>
              <w:t>Press releases</w:t>
            </w:r>
          </w:p>
        </w:tc>
        <w:tc>
          <w:tcPr>
            <w:tcW w:w="1660" w:type="dxa"/>
            <w:tcBorders>
              <w:top w:val="single" w:sz="8" w:space="0" w:color="auto"/>
              <w:left w:val="single" w:sz="12" w:space="0" w:color="auto"/>
              <w:bottom w:val="single" w:sz="8" w:space="0" w:color="auto"/>
              <w:right w:val="single" w:sz="12" w:space="0" w:color="auto"/>
            </w:tcBorders>
            <w:vAlign w:val="center"/>
          </w:tcPr>
          <w:p w14:paraId="7FAC7415"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p>
        </w:tc>
        <w:tc>
          <w:tcPr>
            <w:tcW w:w="2450" w:type="dxa"/>
            <w:tcBorders>
              <w:top w:val="single" w:sz="8" w:space="0" w:color="auto"/>
              <w:left w:val="single" w:sz="12" w:space="0" w:color="auto"/>
              <w:bottom w:val="single" w:sz="8" w:space="0" w:color="auto"/>
              <w:right w:val="single" w:sz="12" w:space="0" w:color="auto"/>
            </w:tcBorders>
            <w:vAlign w:val="center"/>
          </w:tcPr>
          <w:p w14:paraId="15EE5154"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bCs/>
                <w:iCs/>
                <w:color w:val="000000"/>
              </w:rPr>
              <w:t>Permanent</w:t>
            </w:r>
          </w:p>
        </w:tc>
      </w:tr>
      <w:tr w:rsidR="009D0053" w14:paraId="603FA066" w14:textId="77777777" w:rsidTr="00E62E73">
        <w:tc>
          <w:tcPr>
            <w:tcW w:w="1921" w:type="dxa"/>
            <w:vMerge/>
            <w:tcBorders>
              <w:left w:val="single" w:sz="12" w:space="0" w:color="auto"/>
              <w:bottom w:val="single" w:sz="12" w:space="0" w:color="auto"/>
              <w:right w:val="single" w:sz="12" w:space="0" w:color="auto"/>
            </w:tcBorders>
            <w:vAlign w:val="bottom"/>
          </w:tcPr>
          <w:p w14:paraId="4CDE030C" w14:textId="77777777" w:rsidR="009D0053" w:rsidRPr="00DA57C2" w:rsidRDefault="009D0053" w:rsidP="00187F59">
            <w:pPr>
              <w:pStyle w:val="ListParagraph"/>
              <w:ind w:left="0"/>
              <w:contextualSpacing w:val="0"/>
              <w:rPr>
                <w:rFonts w:eastAsia="Times New Roman" w:cs="Arial"/>
                <w:color w:val="222222"/>
              </w:rPr>
            </w:pPr>
          </w:p>
        </w:tc>
        <w:tc>
          <w:tcPr>
            <w:tcW w:w="4506" w:type="dxa"/>
            <w:tcBorders>
              <w:top w:val="single" w:sz="8" w:space="0" w:color="auto"/>
              <w:left w:val="single" w:sz="12" w:space="0" w:color="auto"/>
              <w:bottom w:val="single" w:sz="8" w:space="0" w:color="auto"/>
              <w:right w:val="single" w:sz="12" w:space="0" w:color="auto"/>
            </w:tcBorders>
            <w:vAlign w:val="center"/>
          </w:tcPr>
          <w:p w14:paraId="7C27D2ED"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bCs/>
                <w:iCs/>
                <w:color w:val="000000"/>
              </w:rPr>
              <w:t>Annual reports</w:t>
            </w:r>
          </w:p>
        </w:tc>
        <w:tc>
          <w:tcPr>
            <w:tcW w:w="1660" w:type="dxa"/>
            <w:tcBorders>
              <w:top w:val="single" w:sz="8" w:space="0" w:color="auto"/>
              <w:left w:val="single" w:sz="12" w:space="0" w:color="auto"/>
              <w:bottom w:val="single" w:sz="8" w:space="0" w:color="auto"/>
              <w:right w:val="single" w:sz="12" w:space="0" w:color="auto"/>
            </w:tcBorders>
            <w:vAlign w:val="center"/>
          </w:tcPr>
          <w:p w14:paraId="1ED3B9B2"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p>
        </w:tc>
        <w:tc>
          <w:tcPr>
            <w:tcW w:w="2450" w:type="dxa"/>
            <w:tcBorders>
              <w:top w:val="single" w:sz="8" w:space="0" w:color="auto"/>
              <w:left w:val="single" w:sz="12" w:space="0" w:color="auto"/>
              <w:bottom w:val="single" w:sz="8" w:space="0" w:color="auto"/>
              <w:right w:val="single" w:sz="12" w:space="0" w:color="auto"/>
            </w:tcBorders>
            <w:vAlign w:val="center"/>
          </w:tcPr>
          <w:p w14:paraId="3B87B536"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bCs/>
                <w:iCs/>
                <w:color w:val="000000"/>
              </w:rPr>
              <w:t>Permanent (5 copies)</w:t>
            </w:r>
          </w:p>
        </w:tc>
      </w:tr>
      <w:tr w:rsidR="009D0053" w14:paraId="17A31ADF" w14:textId="77777777" w:rsidTr="00E62E73">
        <w:tc>
          <w:tcPr>
            <w:tcW w:w="1921" w:type="dxa"/>
            <w:vMerge/>
            <w:tcBorders>
              <w:left w:val="single" w:sz="12" w:space="0" w:color="auto"/>
              <w:bottom w:val="single" w:sz="12" w:space="0" w:color="auto"/>
              <w:right w:val="single" w:sz="12" w:space="0" w:color="auto"/>
            </w:tcBorders>
            <w:vAlign w:val="bottom"/>
          </w:tcPr>
          <w:p w14:paraId="03F94359" w14:textId="77777777" w:rsidR="009D0053" w:rsidRPr="00DA57C2" w:rsidRDefault="009D0053" w:rsidP="00187F59">
            <w:pPr>
              <w:pStyle w:val="ListParagraph"/>
              <w:ind w:left="0"/>
              <w:contextualSpacing w:val="0"/>
              <w:rPr>
                <w:rFonts w:eastAsia="Times New Roman" w:cs="Arial"/>
                <w:color w:val="222222"/>
              </w:rPr>
            </w:pPr>
          </w:p>
        </w:tc>
        <w:tc>
          <w:tcPr>
            <w:tcW w:w="4506" w:type="dxa"/>
            <w:tcBorders>
              <w:top w:val="single" w:sz="8" w:space="0" w:color="auto"/>
              <w:left w:val="single" w:sz="12" w:space="0" w:color="auto"/>
              <w:bottom w:val="single" w:sz="8" w:space="0" w:color="auto"/>
              <w:right w:val="single" w:sz="12" w:space="0" w:color="auto"/>
            </w:tcBorders>
            <w:vAlign w:val="center"/>
          </w:tcPr>
          <w:p w14:paraId="0C995C17"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bCs/>
                <w:iCs/>
                <w:color w:val="000000"/>
              </w:rPr>
              <w:t>Other publications</w:t>
            </w:r>
          </w:p>
        </w:tc>
        <w:tc>
          <w:tcPr>
            <w:tcW w:w="1660" w:type="dxa"/>
            <w:tcBorders>
              <w:top w:val="single" w:sz="8" w:space="0" w:color="auto"/>
              <w:left w:val="single" w:sz="12" w:space="0" w:color="auto"/>
              <w:bottom w:val="single" w:sz="8" w:space="0" w:color="auto"/>
              <w:right w:val="single" w:sz="12" w:space="0" w:color="auto"/>
            </w:tcBorders>
            <w:vAlign w:val="center"/>
          </w:tcPr>
          <w:p w14:paraId="726E9F04"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p>
        </w:tc>
        <w:tc>
          <w:tcPr>
            <w:tcW w:w="2450" w:type="dxa"/>
            <w:tcBorders>
              <w:top w:val="single" w:sz="8" w:space="0" w:color="auto"/>
              <w:left w:val="single" w:sz="12" w:space="0" w:color="auto"/>
              <w:bottom w:val="single" w:sz="8" w:space="0" w:color="auto"/>
              <w:right w:val="single" w:sz="12" w:space="0" w:color="auto"/>
            </w:tcBorders>
            <w:vAlign w:val="center"/>
          </w:tcPr>
          <w:p w14:paraId="18D7534B"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bCs/>
                <w:iCs/>
                <w:color w:val="000000"/>
              </w:rPr>
              <w:t>7 Yrs</w:t>
            </w:r>
          </w:p>
        </w:tc>
      </w:tr>
      <w:tr w:rsidR="009D0053" w14:paraId="7E49C16B" w14:textId="77777777" w:rsidTr="00E62E73">
        <w:tc>
          <w:tcPr>
            <w:tcW w:w="1921" w:type="dxa"/>
            <w:vMerge/>
            <w:tcBorders>
              <w:left w:val="single" w:sz="12" w:space="0" w:color="auto"/>
              <w:bottom w:val="single" w:sz="12" w:space="0" w:color="auto"/>
              <w:right w:val="single" w:sz="12" w:space="0" w:color="auto"/>
            </w:tcBorders>
            <w:vAlign w:val="bottom"/>
          </w:tcPr>
          <w:p w14:paraId="674AA072" w14:textId="77777777" w:rsidR="009D0053" w:rsidRPr="00DA57C2" w:rsidRDefault="009D0053" w:rsidP="00187F59">
            <w:pPr>
              <w:pStyle w:val="ListParagraph"/>
              <w:ind w:left="0"/>
              <w:contextualSpacing w:val="0"/>
              <w:rPr>
                <w:rFonts w:eastAsia="Times New Roman" w:cs="Arial"/>
                <w:color w:val="222222"/>
              </w:rPr>
            </w:pPr>
          </w:p>
        </w:tc>
        <w:tc>
          <w:tcPr>
            <w:tcW w:w="4506" w:type="dxa"/>
            <w:tcBorders>
              <w:top w:val="single" w:sz="8" w:space="0" w:color="auto"/>
              <w:left w:val="single" w:sz="12" w:space="0" w:color="auto"/>
              <w:bottom w:val="single" w:sz="8" w:space="0" w:color="auto"/>
              <w:right w:val="single" w:sz="12" w:space="0" w:color="auto"/>
            </w:tcBorders>
            <w:vAlign w:val="center"/>
          </w:tcPr>
          <w:p w14:paraId="34FA2189"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bCs/>
                <w:iCs/>
                <w:color w:val="000000"/>
              </w:rPr>
              <w:t>Photos</w:t>
            </w:r>
          </w:p>
        </w:tc>
        <w:tc>
          <w:tcPr>
            <w:tcW w:w="1660" w:type="dxa"/>
            <w:tcBorders>
              <w:top w:val="single" w:sz="8" w:space="0" w:color="auto"/>
              <w:left w:val="single" w:sz="12" w:space="0" w:color="auto"/>
              <w:bottom w:val="single" w:sz="8" w:space="0" w:color="auto"/>
              <w:right w:val="single" w:sz="12" w:space="0" w:color="auto"/>
            </w:tcBorders>
            <w:vAlign w:val="center"/>
          </w:tcPr>
          <w:p w14:paraId="7AE562BA"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p>
        </w:tc>
        <w:tc>
          <w:tcPr>
            <w:tcW w:w="2450" w:type="dxa"/>
            <w:tcBorders>
              <w:top w:val="single" w:sz="8" w:space="0" w:color="auto"/>
              <w:left w:val="single" w:sz="12" w:space="0" w:color="auto"/>
              <w:bottom w:val="single" w:sz="8" w:space="0" w:color="auto"/>
              <w:right w:val="single" w:sz="12" w:space="0" w:color="auto"/>
            </w:tcBorders>
            <w:vAlign w:val="center"/>
          </w:tcPr>
          <w:p w14:paraId="4D09713B"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bCs/>
                <w:iCs/>
                <w:color w:val="000000"/>
              </w:rPr>
              <w:t>7 Yrs</w:t>
            </w:r>
          </w:p>
        </w:tc>
      </w:tr>
      <w:tr w:rsidR="009D0053" w14:paraId="57FDE7C5" w14:textId="77777777" w:rsidTr="00E62E73">
        <w:tc>
          <w:tcPr>
            <w:tcW w:w="1921" w:type="dxa"/>
            <w:vMerge/>
            <w:tcBorders>
              <w:left w:val="single" w:sz="12" w:space="0" w:color="auto"/>
              <w:bottom w:val="single" w:sz="12" w:space="0" w:color="auto"/>
              <w:right w:val="single" w:sz="12" w:space="0" w:color="auto"/>
            </w:tcBorders>
            <w:vAlign w:val="bottom"/>
          </w:tcPr>
          <w:p w14:paraId="6E8E0FAB" w14:textId="77777777" w:rsidR="009D0053" w:rsidRPr="00DA57C2" w:rsidRDefault="009D0053" w:rsidP="00187F59">
            <w:pPr>
              <w:pStyle w:val="ListParagraph"/>
              <w:ind w:left="0"/>
              <w:contextualSpacing w:val="0"/>
              <w:rPr>
                <w:rFonts w:eastAsia="Times New Roman" w:cs="Arial"/>
                <w:color w:val="222222"/>
              </w:rPr>
            </w:pPr>
          </w:p>
        </w:tc>
        <w:tc>
          <w:tcPr>
            <w:tcW w:w="4506" w:type="dxa"/>
            <w:tcBorders>
              <w:top w:val="single" w:sz="8" w:space="0" w:color="auto"/>
              <w:left w:val="single" w:sz="12" w:space="0" w:color="auto"/>
              <w:bottom w:val="single" w:sz="12" w:space="0" w:color="auto"/>
              <w:right w:val="single" w:sz="12" w:space="0" w:color="auto"/>
            </w:tcBorders>
            <w:vAlign w:val="center"/>
          </w:tcPr>
          <w:p w14:paraId="5AFBFF3E"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bCs/>
                <w:iCs/>
                <w:color w:val="000000"/>
              </w:rPr>
              <w:t>Press clippings</w:t>
            </w:r>
          </w:p>
        </w:tc>
        <w:tc>
          <w:tcPr>
            <w:tcW w:w="1660" w:type="dxa"/>
            <w:tcBorders>
              <w:top w:val="single" w:sz="8" w:space="0" w:color="auto"/>
              <w:left w:val="single" w:sz="12" w:space="0" w:color="auto"/>
              <w:bottom w:val="single" w:sz="12" w:space="0" w:color="auto"/>
              <w:right w:val="single" w:sz="12" w:space="0" w:color="auto"/>
            </w:tcBorders>
            <w:vAlign w:val="center"/>
          </w:tcPr>
          <w:p w14:paraId="107BCB90"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p>
        </w:tc>
        <w:tc>
          <w:tcPr>
            <w:tcW w:w="2450" w:type="dxa"/>
            <w:tcBorders>
              <w:top w:val="single" w:sz="8" w:space="0" w:color="auto"/>
              <w:left w:val="single" w:sz="12" w:space="0" w:color="auto"/>
              <w:bottom w:val="single" w:sz="12" w:space="0" w:color="auto"/>
              <w:right w:val="single" w:sz="12" w:space="0" w:color="auto"/>
            </w:tcBorders>
            <w:vAlign w:val="center"/>
          </w:tcPr>
          <w:p w14:paraId="783D0536"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bCs/>
                <w:iCs/>
                <w:color w:val="000000"/>
              </w:rPr>
              <w:t>7 Yrs</w:t>
            </w:r>
          </w:p>
        </w:tc>
      </w:tr>
      <w:tr w:rsidR="009D0053" w14:paraId="6C2BE618" w14:textId="77777777" w:rsidTr="00E62E73">
        <w:tc>
          <w:tcPr>
            <w:tcW w:w="1921" w:type="dxa"/>
            <w:vMerge w:val="restart"/>
            <w:tcBorders>
              <w:top w:val="single" w:sz="12" w:space="0" w:color="auto"/>
              <w:left w:val="single" w:sz="12" w:space="0" w:color="auto"/>
              <w:bottom w:val="single" w:sz="12" w:space="0" w:color="auto"/>
              <w:right w:val="single" w:sz="12" w:space="0" w:color="auto"/>
            </w:tcBorders>
            <w:vAlign w:val="center"/>
          </w:tcPr>
          <w:p w14:paraId="42B153D9" w14:textId="77777777" w:rsidR="009D0053" w:rsidRPr="00DA57C2" w:rsidRDefault="009D0053" w:rsidP="00187F59">
            <w:pPr>
              <w:pStyle w:val="ListParagraph"/>
              <w:ind w:left="0"/>
              <w:contextualSpacing w:val="0"/>
              <w:jc w:val="center"/>
              <w:rPr>
                <w:rFonts w:eastAsia="Times New Roman" w:cs="Arial"/>
                <w:color w:val="222222"/>
              </w:rPr>
            </w:pPr>
            <w:r w:rsidRPr="005A05CD">
              <w:rPr>
                <w:rFonts w:ascii="Calibri" w:eastAsia="Times New Roman" w:hAnsi="Calibri" w:cs="Calibri"/>
                <w:b/>
                <w:bCs/>
                <w:color w:val="000000"/>
              </w:rPr>
              <w:t>Donor services</w:t>
            </w:r>
          </w:p>
        </w:tc>
        <w:tc>
          <w:tcPr>
            <w:tcW w:w="4506" w:type="dxa"/>
            <w:tcBorders>
              <w:top w:val="single" w:sz="12" w:space="0" w:color="auto"/>
              <w:left w:val="single" w:sz="12" w:space="0" w:color="auto"/>
              <w:bottom w:val="single" w:sz="8" w:space="0" w:color="auto"/>
              <w:right w:val="single" w:sz="12" w:space="0" w:color="auto"/>
            </w:tcBorders>
            <w:vAlign w:val="center"/>
          </w:tcPr>
          <w:p w14:paraId="27EA7929"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bCs/>
                <w:iCs/>
                <w:color w:val="000000"/>
              </w:rPr>
              <w:t>Fund agreements (paper and digital copies</w:t>
            </w:r>
          </w:p>
        </w:tc>
        <w:tc>
          <w:tcPr>
            <w:tcW w:w="1660" w:type="dxa"/>
            <w:tcBorders>
              <w:top w:val="single" w:sz="12" w:space="0" w:color="auto"/>
              <w:left w:val="single" w:sz="12" w:space="0" w:color="auto"/>
              <w:bottom w:val="single" w:sz="8" w:space="0" w:color="auto"/>
              <w:right w:val="single" w:sz="12" w:space="0" w:color="auto"/>
            </w:tcBorders>
            <w:vAlign w:val="center"/>
          </w:tcPr>
          <w:p w14:paraId="6936DEC0"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p>
        </w:tc>
        <w:tc>
          <w:tcPr>
            <w:tcW w:w="2450" w:type="dxa"/>
            <w:tcBorders>
              <w:top w:val="single" w:sz="12" w:space="0" w:color="auto"/>
              <w:left w:val="single" w:sz="12" w:space="0" w:color="auto"/>
              <w:bottom w:val="single" w:sz="8" w:space="0" w:color="auto"/>
              <w:right w:val="single" w:sz="12" w:space="0" w:color="auto"/>
            </w:tcBorders>
            <w:vAlign w:val="center"/>
          </w:tcPr>
          <w:p w14:paraId="790C692D"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bCs/>
                <w:iCs/>
                <w:color w:val="000000"/>
              </w:rPr>
              <w:t>Permanent</w:t>
            </w:r>
          </w:p>
        </w:tc>
      </w:tr>
      <w:tr w:rsidR="009D0053" w14:paraId="49B79ED2" w14:textId="77777777" w:rsidTr="00E62E73">
        <w:tc>
          <w:tcPr>
            <w:tcW w:w="1921" w:type="dxa"/>
            <w:vMerge/>
            <w:tcBorders>
              <w:left w:val="single" w:sz="12" w:space="0" w:color="auto"/>
              <w:bottom w:val="single" w:sz="12" w:space="0" w:color="auto"/>
              <w:right w:val="single" w:sz="12" w:space="0" w:color="auto"/>
            </w:tcBorders>
            <w:vAlign w:val="bottom"/>
          </w:tcPr>
          <w:p w14:paraId="6B272592" w14:textId="77777777" w:rsidR="009D0053" w:rsidRPr="00DA57C2" w:rsidRDefault="009D0053" w:rsidP="00187F59">
            <w:pPr>
              <w:pStyle w:val="ListParagraph"/>
              <w:ind w:left="0"/>
              <w:contextualSpacing w:val="0"/>
              <w:rPr>
                <w:rFonts w:eastAsia="Times New Roman" w:cs="Arial"/>
                <w:color w:val="222222"/>
              </w:rPr>
            </w:pPr>
          </w:p>
        </w:tc>
        <w:tc>
          <w:tcPr>
            <w:tcW w:w="4506" w:type="dxa"/>
            <w:tcBorders>
              <w:top w:val="single" w:sz="8" w:space="0" w:color="auto"/>
              <w:left w:val="single" w:sz="12" w:space="0" w:color="auto"/>
              <w:bottom w:val="single" w:sz="8" w:space="0" w:color="auto"/>
              <w:right w:val="single" w:sz="12" w:space="0" w:color="auto"/>
            </w:tcBorders>
            <w:vAlign w:val="center"/>
          </w:tcPr>
          <w:p w14:paraId="57D93FCF"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bCs/>
                <w:iCs/>
                <w:color w:val="000000"/>
              </w:rPr>
              <w:t>Correspondence - acknowledgment of gifts and grant requests</w:t>
            </w:r>
          </w:p>
        </w:tc>
        <w:tc>
          <w:tcPr>
            <w:tcW w:w="1660" w:type="dxa"/>
            <w:tcBorders>
              <w:top w:val="single" w:sz="8" w:space="0" w:color="auto"/>
              <w:left w:val="single" w:sz="12" w:space="0" w:color="auto"/>
              <w:bottom w:val="single" w:sz="8" w:space="0" w:color="auto"/>
              <w:right w:val="single" w:sz="12" w:space="0" w:color="auto"/>
            </w:tcBorders>
            <w:vAlign w:val="center"/>
          </w:tcPr>
          <w:p w14:paraId="4471C616"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p>
        </w:tc>
        <w:tc>
          <w:tcPr>
            <w:tcW w:w="2450" w:type="dxa"/>
            <w:tcBorders>
              <w:top w:val="single" w:sz="8" w:space="0" w:color="auto"/>
              <w:left w:val="single" w:sz="12" w:space="0" w:color="auto"/>
              <w:bottom w:val="single" w:sz="8" w:space="0" w:color="auto"/>
              <w:right w:val="single" w:sz="12" w:space="0" w:color="auto"/>
            </w:tcBorders>
            <w:vAlign w:val="center"/>
          </w:tcPr>
          <w:p w14:paraId="5BC90452"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bCs/>
                <w:iCs/>
                <w:color w:val="000000"/>
              </w:rPr>
              <w:t>Permanent</w:t>
            </w:r>
          </w:p>
        </w:tc>
      </w:tr>
      <w:tr w:rsidR="009D0053" w14:paraId="0674A827" w14:textId="77777777" w:rsidTr="00E62E73">
        <w:tc>
          <w:tcPr>
            <w:tcW w:w="1921" w:type="dxa"/>
            <w:vMerge/>
            <w:tcBorders>
              <w:left w:val="single" w:sz="12" w:space="0" w:color="auto"/>
              <w:bottom w:val="single" w:sz="12" w:space="0" w:color="auto"/>
              <w:right w:val="single" w:sz="12" w:space="0" w:color="auto"/>
            </w:tcBorders>
            <w:vAlign w:val="bottom"/>
          </w:tcPr>
          <w:p w14:paraId="2454C0BF" w14:textId="77777777" w:rsidR="009D0053" w:rsidRPr="00DA57C2" w:rsidRDefault="009D0053" w:rsidP="00187F59">
            <w:pPr>
              <w:pStyle w:val="ListParagraph"/>
              <w:ind w:left="0"/>
              <w:contextualSpacing w:val="0"/>
              <w:rPr>
                <w:rFonts w:eastAsia="Times New Roman" w:cs="Arial"/>
                <w:color w:val="222222"/>
              </w:rPr>
            </w:pPr>
          </w:p>
        </w:tc>
        <w:tc>
          <w:tcPr>
            <w:tcW w:w="4506" w:type="dxa"/>
            <w:tcBorders>
              <w:top w:val="single" w:sz="8" w:space="0" w:color="auto"/>
              <w:left w:val="single" w:sz="12" w:space="0" w:color="auto"/>
              <w:bottom w:val="single" w:sz="12" w:space="0" w:color="auto"/>
              <w:right w:val="single" w:sz="12" w:space="0" w:color="auto"/>
            </w:tcBorders>
            <w:vAlign w:val="center"/>
          </w:tcPr>
          <w:p w14:paraId="62732CC9"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bCs/>
                <w:iCs/>
                <w:color w:val="000000"/>
              </w:rPr>
              <w:t>Donor fund statements</w:t>
            </w:r>
          </w:p>
        </w:tc>
        <w:tc>
          <w:tcPr>
            <w:tcW w:w="1660" w:type="dxa"/>
            <w:tcBorders>
              <w:top w:val="single" w:sz="8" w:space="0" w:color="auto"/>
              <w:left w:val="single" w:sz="12" w:space="0" w:color="auto"/>
              <w:bottom w:val="single" w:sz="12" w:space="0" w:color="auto"/>
              <w:right w:val="single" w:sz="12" w:space="0" w:color="auto"/>
            </w:tcBorders>
            <w:vAlign w:val="center"/>
          </w:tcPr>
          <w:p w14:paraId="778A0D35"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p>
        </w:tc>
        <w:tc>
          <w:tcPr>
            <w:tcW w:w="2450" w:type="dxa"/>
            <w:tcBorders>
              <w:top w:val="single" w:sz="8" w:space="0" w:color="auto"/>
              <w:left w:val="single" w:sz="12" w:space="0" w:color="auto"/>
              <w:bottom w:val="single" w:sz="12" w:space="0" w:color="auto"/>
              <w:right w:val="single" w:sz="12" w:space="0" w:color="auto"/>
            </w:tcBorders>
            <w:vAlign w:val="center"/>
          </w:tcPr>
          <w:p w14:paraId="0629A391"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bCs/>
                <w:iCs/>
                <w:color w:val="000000"/>
              </w:rPr>
              <w:t>Permanent</w:t>
            </w:r>
          </w:p>
        </w:tc>
      </w:tr>
      <w:tr w:rsidR="009D0053" w14:paraId="781DF25D" w14:textId="77777777" w:rsidTr="00E62E73">
        <w:tc>
          <w:tcPr>
            <w:tcW w:w="1921" w:type="dxa"/>
            <w:vMerge w:val="restart"/>
            <w:tcBorders>
              <w:top w:val="single" w:sz="12" w:space="0" w:color="auto"/>
              <w:left w:val="single" w:sz="12" w:space="0" w:color="auto"/>
              <w:right w:val="single" w:sz="12" w:space="0" w:color="auto"/>
            </w:tcBorders>
            <w:vAlign w:val="center"/>
          </w:tcPr>
          <w:p w14:paraId="446395AB" w14:textId="77777777" w:rsidR="009D0053" w:rsidRPr="00DA57C2" w:rsidRDefault="009D0053" w:rsidP="00187F59">
            <w:pPr>
              <w:pStyle w:val="ListParagraph"/>
              <w:ind w:left="0"/>
              <w:contextualSpacing w:val="0"/>
              <w:jc w:val="center"/>
              <w:rPr>
                <w:rFonts w:eastAsia="Times New Roman" w:cs="Arial"/>
                <w:color w:val="222222"/>
              </w:rPr>
            </w:pPr>
            <w:r w:rsidRPr="005A05CD">
              <w:rPr>
                <w:rFonts w:ascii="Calibri" w:eastAsia="Times New Roman" w:hAnsi="Calibri" w:cs="Calibri"/>
                <w:b/>
                <w:bCs/>
                <w:color w:val="000000"/>
              </w:rPr>
              <w:t>Community Philanthropy</w:t>
            </w:r>
          </w:p>
        </w:tc>
        <w:tc>
          <w:tcPr>
            <w:tcW w:w="4506" w:type="dxa"/>
            <w:tcBorders>
              <w:top w:val="single" w:sz="12" w:space="0" w:color="auto"/>
              <w:left w:val="single" w:sz="12" w:space="0" w:color="auto"/>
              <w:bottom w:val="single" w:sz="8" w:space="0" w:color="auto"/>
              <w:right w:val="single" w:sz="12" w:space="0" w:color="auto"/>
            </w:tcBorders>
            <w:vAlign w:val="center"/>
          </w:tcPr>
          <w:p w14:paraId="3B718F1F"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bCs/>
                <w:iCs/>
                <w:color w:val="000000"/>
              </w:rPr>
              <w:t>Records from advisory committee or family fund meetings, including minutes, if any, and lists of grants recommended for approval.</w:t>
            </w:r>
          </w:p>
        </w:tc>
        <w:tc>
          <w:tcPr>
            <w:tcW w:w="1660" w:type="dxa"/>
            <w:tcBorders>
              <w:top w:val="single" w:sz="12" w:space="0" w:color="auto"/>
              <w:left w:val="single" w:sz="12" w:space="0" w:color="auto"/>
              <w:bottom w:val="single" w:sz="8" w:space="0" w:color="auto"/>
              <w:right w:val="single" w:sz="12" w:space="0" w:color="auto"/>
            </w:tcBorders>
            <w:vAlign w:val="center"/>
          </w:tcPr>
          <w:p w14:paraId="0E8C757A"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p>
        </w:tc>
        <w:tc>
          <w:tcPr>
            <w:tcW w:w="2450" w:type="dxa"/>
            <w:tcBorders>
              <w:top w:val="single" w:sz="12" w:space="0" w:color="auto"/>
              <w:left w:val="single" w:sz="12" w:space="0" w:color="auto"/>
              <w:bottom w:val="single" w:sz="8" w:space="0" w:color="auto"/>
              <w:right w:val="single" w:sz="12" w:space="0" w:color="auto"/>
            </w:tcBorders>
            <w:vAlign w:val="center"/>
          </w:tcPr>
          <w:p w14:paraId="3D837B4C"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bCs/>
                <w:iCs/>
                <w:color w:val="000000"/>
              </w:rPr>
              <w:t>7 Years</w:t>
            </w:r>
          </w:p>
        </w:tc>
      </w:tr>
      <w:tr w:rsidR="009D0053" w14:paraId="4EB94548" w14:textId="77777777" w:rsidTr="00E62E73">
        <w:tc>
          <w:tcPr>
            <w:tcW w:w="1921" w:type="dxa"/>
            <w:vMerge/>
            <w:tcBorders>
              <w:left w:val="single" w:sz="12" w:space="0" w:color="auto"/>
              <w:right w:val="single" w:sz="12" w:space="0" w:color="auto"/>
            </w:tcBorders>
            <w:vAlign w:val="bottom"/>
          </w:tcPr>
          <w:p w14:paraId="2FE7DF3C" w14:textId="77777777" w:rsidR="009D0053" w:rsidRPr="00DA57C2" w:rsidRDefault="009D0053" w:rsidP="00187F59">
            <w:pPr>
              <w:pStyle w:val="ListParagraph"/>
              <w:ind w:left="0"/>
              <w:contextualSpacing w:val="0"/>
              <w:rPr>
                <w:rFonts w:eastAsia="Times New Roman" w:cs="Arial"/>
                <w:color w:val="222222"/>
              </w:rPr>
            </w:pPr>
          </w:p>
        </w:tc>
        <w:tc>
          <w:tcPr>
            <w:tcW w:w="4506" w:type="dxa"/>
            <w:tcBorders>
              <w:top w:val="single" w:sz="8" w:space="0" w:color="auto"/>
              <w:left w:val="single" w:sz="12" w:space="0" w:color="auto"/>
              <w:bottom w:val="single" w:sz="8" w:space="0" w:color="auto"/>
              <w:right w:val="single" w:sz="12" w:space="0" w:color="auto"/>
            </w:tcBorders>
            <w:vAlign w:val="center"/>
          </w:tcPr>
          <w:p w14:paraId="6D6BC79A"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bCs/>
                <w:iCs/>
                <w:color w:val="000000"/>
              </w:rPr>
              <w:t>Scholarship grant records, including applications if foundation staff participates in selection decisions</w:t>
            </w:r>
          </w:p>
        </w:tc>
        <w:tc>
          <w:tcPr>
            <w:tcW w:w="1660" w:type="dxa"/>
            <w:tcBorders>
              <w:top w:val="single" w:sz="8" w:space="0" w:color="auto"/>
              <w:left w:val="single" w:sz="12" w:space="0" w:color="auto"/>
              <w:bottom w:val="single" w:sz="8" w:space="0" w:color="auto"/>
              <w:right w:val="single" w:sz="12" w:space="0" w:color="auto"/>
            </w:tcBorders>
            <w:vAlign w:val="center"/>
          </w:tcPr>
          <w:p w14:paraId="5AD551BC"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p>
        </w:tc>
        <w:tc>
          <w:tcPr>
            <w:tcW w:w="2450" w:type="dxa"/>
            <w:tcBorders>
              <w:top w:val="single" w:sz="8" w:space="0" w:color="auto"/>
              <w:left w:val="single" w:sz="12" w:space="0" w:color="auto"/>
              <w:bottom w:val="single" w:sz="8" w:space="0" w:color="auto"/>
              <w:right w:val="single" w:sz="12" w:space="0" w:color="auto"/>
            </w:tcBorders>
            <w:vAlign w:val="center"/>
          </w:tcPr>
          <w:p w14:paraId="44AD7DA0"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bCs/>
                <w:iCs/>
                <w:color w:val="000000"/>
              </w:rPr>
              <w:t>7 Years</w:t>
            </w:r>
          </w:p>
        </w:tc>
      </w:tr>
      <w:tr w:rsidR="009D0053" w14:paraId="52D7CC49" w14:textId="77777777" w:rsidTr="00E62E73">
        <w:trPr>
          <w:cantSplit/>
        </w:trPr>
        <w:tc>
          <w:tcPr>
            <w:tcW w:w="1921" w:type="dxa"/>
            <w:vMerge/>
            <w:tcBorders>
              <w:left w:val="single" w:sz="12" w:space="0" w:color="auto"/>
              <w:bottom w:val="single" w:sz="4" w:space="0" w:color="auto"/>
              <w:right w:val="single" w:sz="12" w:space="0" w:color="auto"/>
            </w:tcBorders>
            <w:vAlign w:val="center"/>
          </w:tcPr>
          <w:p w14:paraId="34A3B30C" w14:textId="77777777" w:rsidR="009D0053" w:rsidRPr="00DA57C2" w:rsidRDefault="009D0053" w:rsidP="00187F59">
            <w:pPr>
              <w:pStyle w:val="ListParagraph"/>
              <w:ind w:left="0"/>
              <w:contextualSpacing w:val="0"/>
              <w:jc w:val="center"/>
              <w:rPr>
                <w:rFonts w:eastAsia="Times New Roman" w:cs="Arial"/>
                <w:color w:val="222222"/>
              </w:rPr>
            </w:pPr>
          </w:p>
        </w:tc>
        <w:tc>
          <w:tcPr>
            <w:tcW w:w="4506" w:type="dxa"/>
            <w:tcBorders>
              <w:top w:val="single" w:sz="8" w:space="0" w:color="auto"/>
              <w:left w:val="single" w:sz="12" w:space="0" w:color="auto"/>
              <w:bottom w:val="single" w:sz="8" w:space="0" w:color="auto"/>
              <w:right w:val="single" w:sz="12" w:space="0" w:color="auto"/>
            </w:tcBorders>
            <w:vAlign w:val="center"/>
          </w:tcPr>
          <w:p w14:paraId="0718AFAD"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bCs/>
                <w:iCs/>
                <w:color w:val="000000"/>
              </w:rPr>
              <w:t>Approved grants - all documentation supporting grant payment, including application/recommendation, due diligence, grant agreement letters, grant transmittal letters, and post-grant reporting information, if any.</w:t>
            </w:r>
          </w:p>
        </w:tc>
        <w:tc>
          <w:tcPr>
            <w:tcW w:w="1660" w:type="dxa"/>
            <w:tcBorders>
              <w:top w:val="single" w:sz="8" w:space="0" w:color="auto"/>
              <w:left w:val="single" w:sz="12" w:space="0" w:color="auto"/>
              <w:bottom w:val="single" w:sz="8" w:space="0" w:color="auto"/>
              <w:right w:val="single" w:sz="12" w:space="0" w:color="auto"/>
            </w:tcBorders>
            <w:vAlign w:val="center"/>
          </w:tcPr>
          <w:p w14:paraId="59182AEE"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p>
        </w:tc>
        <w:tc>
          <w:tcPr>
            <w:tcW w:w="2450" w:type="dxa"/>
            <w:tcBorders>
              <w:top w:val="single" w:sz="8" w:space="0" w:color="auto"/>
              <w:left w:val="single" w:sz="12" w:space="0" w:color="auto"/>
              <w:bottom w:val="single" w:sz="8" w:space="0" w:color="auto"/>
              <w:right w:val="single" w:sz="12" w:space="0" w:color="auto"/>
            </w:tcBorders>
            <w:vAlign w:val="center"/>
          </w:tcPr>
          <w:p w14:paraId="0F33D750"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bCs/>
                <w:iCs/>
                <w:color w:val="000000"/>
              </w:rPr>
              <w:t>7 Yrs after completion of funded program, or date of grant if general operating support</w:t>
            </w:r>
          </w:p>
        </w:tc>
      </w:tr>
      <w:tr w:rsidR="009D0053" w14:paraId="1DC78A45" w14:textId="77777777" w:rsidTr="00E62E73">
        <w:tc>
          <w:tcPr>
            <w:tcW w:w="1921" w:type="dxa"/>
            <w:vMerge w:val="restart"/>
            <w:tcBorders>
              <w:left w:val="single" w:sz="12" w:space="0" w:color="auto"/>
              <w:bottom w:val="single" w:sz="12" w:space="0" w:color="auto"/>
              <w:right w:val="single" w:sz="12" w:space="0" w:color="auto"/>
            </w:tcBorders>
            <w:vAlign w:val="center"/>
          </w:tcPr>
          <w:p w14:paraId="3BC4FD83" w14:textId="77777777" w:rsidR="009D0053" w:rsidRDefault="009D0053" w:rsidP="00187F59">
            <w:pPr>
              <w:pStyle w:val="ListParagraph"/>
              <w:ind w:left="0"/>
              <w:contextualSpacing w:val="0"/>
              <w:jc w:val="center"/>
              <w:rPr>
                <w:rFonts w:ascii="Calibri" w:eastAsia="Times New Roman" w:hAnsi="Calibri" w:cs="Calibri"/>
                <w:b/>
                <w:bCs/>
                <w:color w:val="000000"/>
              </w:rPr>
            </w:pPr>
            <w:r w:rsidRPr="005A05CD">
              <w:rPr>
                <w:rFonts w:ascii="Calibri" w:eastAsia="Times New Roman" w:hAnsi="Calibri" w:cs="Calibri"/>
                <w:b/>
                <w:bCs/>
                <w:color w:val="000000"/>
              </w:rPr>
              <w:t>Community Philanthropy</w:t>
            </w:r>
          </w:p>
          <w:p w14:paraId="0F3E6123" w14:textId="77777777" w:rsidR="009D0053" w:rsidRPr="00DA57C2" w:rsidRDefault="009D0053" w:rsidP="00187F59">
            <w:pPr>
              <w:pStyle w:val="ListParagraph"/>
              <w:ind w:left="0"/>
              <w:contextualSpacing w:val="0"/>
              <w:jc w:val="center"/>
              <w:rPr>
                <w:rFonts w:eastAsia="Times New Roman" w:cs="Arial"/>
                <w:color w:val="222222"/>
              </w:rPr>
            </w:pPr>
            <w:r>
              <w:rPr>
                <w:rFonts w:ascii="Calibri" w:eastAsia="Times New Roman" w:hAnsi="Calibri" w:cs="Calibri"/>
                <w:b/>
                <w:bCs/>
                <w:color w:val="000000"/>
              </w:rPr>
              <w:t>(Continued)</w:t>
            </w:r>
          </w:p>
        </w:tc>
        <w:tc>
          <w:tcPr>
            <w:tcW w:w="4506" w:type="dxa"/>
            <w:tcBorders>
              <w:top w:val="single" w:sz="8" w:space="0" w:color="auto"/>
              <w:left w:val="single" w:sz="12" w:space="0" w:color="auto"/>
              <w:bottom w:val="single" w:sz="8" w:space="0" w:color="auto"/>
              <w:right w:val="single" w:sz="12" w:space="0" w:color="auto"/>
            </w:tcBorders>
            <w:vAlign w:val="center"/>
          </w:tcPr>
          <w:p w14:paraId="67212752" w14:textId="77777777" w:rsidR="009D0053" w:rsidRPr="007E0E2F" w:rsidRDefault="009D0053" w:rsidP="00187F59">
            <w:pPr>
              <w:pStyle w:val="ListParagraph"/>
              <w:ind w:left="0"/>
              <w:contextualSpacing w:val="0"/>
              <w:rPr>
                <w:rFonts w:asciiTheme="majorHAnsi" w:eastAsia="Times New Roman" w:hAnsiTheme="majorHAnsi" w:cstheme="majorHAnsi"/>
                <w:bCs/>
                <w:iCs/>
                <w:color w:val="000000"/>
              </w:rPr>
            </w:pPr>
            <w:r w:rsidRPr="007E0E2F">
              <w:rPr>
                <w:rFonts w:asciiTheme="majorHAnsi" w:eastAsia="Times New Roman" w:hAnsiTheme="majorHAnsi" w:cstheme="majorHAnsi"/>
                <w:bCs/>
                <w:iCs/>
                <w:color w:val="000000"/>
              </w:rPr>
              <w:t>Foundation funding requests, correspondence, and reports (funding received).</w:t>
            </w:r>
          </w:p>
        </w:tc>
        <w:tc>
          <w:tcPr>
            <w:tcW w:w="1660" w:type="dxa"/>
            <w:tcBorders>
              <w:top w:val="single" w:sz="8" w:space="0" w:color="auto"/>
              <w:left w:val="single" w:sz="12" w:space="0" w:color="auto"/>
              <w:bottom w:val="single" w:sz="8" w:space="0" w:color="auto"/>
              <w:right w:val="single" w:sz="12" w:space="0" w:color="auto"/>
            </w:tcBorders>
            <w:vAlign w:val="center"/>
          </w:tcPr>
          <w:p w14:paraId="7DEE6A0C"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p>
        </w:tc>
        <w:tc>
          <w:tcPr>
            <w:tcW w:w="2450" w:type="dxa"/>
            <w:tcBorders>
              <w:top w:val="single" w:sz="8" w:space="0" w:color="auto"/>
              <w:left w:val="single" w:sz="12" w:space="0" w:color="auto"/>
              <w:bottom w:val="single" w:sz="8" w:space="0" w:color="auto"/>
              <w:right w:val="single" w:sz="12" w:space="0" w:color="auto"/>
            </w:tcBorders>
            <w:vAlign w:val="center"/>
          </w:tcPr>
          <w:p w14:paraId="3E6758D4" w14:textId="77777777" w:rsidR="009D0053" w:rsidRPr="007E0E2F" w:rsidRDefault="009D0053" w:rsidP="00187F59">
            <w:pPr>
              <w:pStyle w:val="ListParagraph"/>
              <w:ind w:left="0"/>
              <w:contextualSpacing w:val="0"/>
              <w:rPr>
                <w:rFonts w:asciiTheme="majorHAnsi" w:eastAsia="Times New Roman" w:hAnsiTheme="majorHAnsi" w:cstheme="majorHAnsi"/>
                <w:bCs/>
                <w:iCs/>
                <w:color w:val="000000"/>
              </w:rPr>
            </w:pPr>
            <w:r w:rsidRPr="007E0E2F">
              <w:rPr>
                <w:rFonts w:asciiTheme="majorHAnsi" w:eastAsia="Times New Roman" w:hAnsiTheme="majorHAnsi" w:cstheme="majorHAnsi"/>
                <w:bCs/>
                <w:iCs/>
                <w:color w:val="000000"/>
              </w:rPr>
              <w:t>7 Yrs after completion of program</w:t>
            </w:r>
          </w:p>
        </w:tc>
      </w:tr>
      <w:tr w:rsidR="009D0053" w14:paraId="22A98979" w14:textId="77777777" w:rsidTr="00E62E73">
        <w:tc>
          <w:tcPr>
            <w:tcW w:w="1921" w:type="dxa"/>
            <w:vMerge/>
            <w:tcBorders>
              <w:left w:val="single" w:sz="12" w:space="0" w:color="auto"/>
              <w:bottom w:val="single" w:sz="12" w:space="0" w:color="auto"/>
              <w:right w:val="single" w:sz="12" w:space="0" w:color="auto"/>
            </w:tcBorders>
            <w:vAlign w:val="bottom"/>
          </w:tcPr>
          <w:p w14:paraId="0B1036F6" w14:textId="77777777" w:rsidR="009D0053" w:rsidRPr="00DA57C2" w:rsidRDefault="009D0053" w:rsidP="00187F59">
            <w:pPr>
              <w:pStyle w:val="ListParagraph"/>
              <w:ind w:left="0"/>
              <w:contextualSpacing w:val="0"/>
              <w:rPr>
                <w:rFonts w:eastAsia="Times New Roman" w:cs="Arial"/>
                <w:color w:val="222222"/>
              </w:rPr>
            </w:pPr>
          </w:p>
        </w:tc>
        <w:tc>
          <w:tcPr>
            <w:tcW w:w="4506" w:type="dxa"/>
            <w:tcBorders>
              <w:top w:val="single" w:sz="8" w:space="0" w:color="auto"/>
              <w:left w:val="single" w:sz="12" w:space="0" w:color="auto"/>
              <w:bottom w:val="single" w:sz="8" w:space="0" w:color="auto"/>
              <w:right w:val="single" w:sz="12" w:space="0" w:color="auto"/>
            </w:tcBorders>
            <w:vAlign w:val="center"/>
          </w:tcPr>
          <w:p w14:paraId="08193032" w14:textId="77777777" w:rsidR="009D0053" w:rsidRPr="007E0E2F" w:rsidRDefault="009D0053" w:rsidP="00187F59">
            <w:pPr>
              <w:pStyle w:val="ListParagraph"/>
              <w:ind w:left="0"/>
              <w:contextualSpacing w:val="0"/>
              <w:rPr>
                <w:rFonts w:asciiTheme="majorHAnsi" w:eastAsia="Times New Roman" w:hAnsiTheme="majorHAnsi" w:cstheme="majorHAnsi"/>
                <w:bCs/>
                <w:iCs/>
                <w:color w:val="000000"/>
              </w:rPr>
            </w:pPr>
            <w:r w:rsidRPr="007E0E2F">
              <w:rPr>
                <w:rFonts w:asciiTheme="majorHAnsi" w:eastAsia="Times New Roman" w:hAnsiTheme="majorHAnsi" w:cstheme="majorHAnsi"/>
                <w:bCs/>
                <w:iCs/>
                <w:color w:val="000000"/>
              </w:rPr>
              <w:t>Declined/withdrawn grant applications</w:t>
            </w:r>
          </w:p>
        </w:tc>
        <w:tc>
          <w:tcPr>
            <w:tcW w:w="1660" w:type="dxa"/>
            <w:tcBorders>
              <w:top w:val="single" w:sz="8" w:space="0" w:color="auto"/>
              <w:left w:val="single" w:sz="12" w:space="0" w:color="auto"/>
              <w:bottom w:val="single" w:sz="8" w:space="0" w:color="auto"/>
              <w:right w:val="single" w:sz="12" w:space="0" w:color="auto"/>
            </w:tcBorders>
            <w:vAlign w:val="center"/>
          </w:tcPr>
          <w:p w14:paraId="495AA3D0"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p>
        </w:tc>
        <w:tc>
          <w:tcPr>
            <w:tcW w:w="2450" w:type="dxa"/>
            <w:tcBorders>
              <w:top w:val="single" w:sz="8" w:space="0" w:color="auto"/>
              <w:left w:val="single" w:sz="12" w:space="0" w:color="auto"/>
              <w:bottom w:val="single" w:sz="8" w:space="0" w:color="auto"/>
              <w:right w:val="single" w:sz="12" w:space="0" w:color="auto"/>
            </w:tcBorders>
            <w:vAlign w:val="center"/>
          </w:tcPr>
          <w:p w14:paraId="354B3E80" w14:textId="77777777" w:rsidR="009D0053" w:rsidRPr="007E0E2F" w:rsidRDefault="009D0053" w:rsidP="00187F59">
            <w:pPr>
              <w:pStyle w:val="ListParagraph"/>
              <w:ind w:left="0"/>
              <w:contextualSpacing w:val="0"/>
              <w:rPr>
                <w:rFonts w:asciiTheme="majorHAnsi" w:eastAsia="Times New Roman" w:hAnsiTheme="majorHAnsi" w:cstheme="majorHAnsi"/>
                <w:bCs/>
                <w:iCs/>
                <w:color w:val="000000"/>
              </w:rPr>
            </w:pPr>
            <w:r w:rsidRPr="007E0E2F">
              <w:rPr>
                <w:rFonts w:asciiTheme="majorHAnsi" w:eastAsia="Times New Roman" w:hAnsiTheme="majorHAnsi" w:cstheme="majorHAnsi"/>
                <w:bCs/>
                <w:iCs/>
                <w:color w:val="000000"/>
              </w:rPr>
              <w:t>3 yrs</w:t>
            </w:r>
          </w:p>
        </w:tc>
      </w:tr>
      <w:tr w:rsidR="009D0053" w14:paraId="6D07A2A0" w14:textId="77777777" w:rsidTr="00E62E73">
        <w:tc>
          <w:tcPr>
            <w:tcW w:w="1921" w:type="dxa"/>
            <w:vMerge/>
            <w:tcBorders>
              <w:left w:val="single" w:sz="12" w:space="0" w:color="auto"/>
              <w:bottom w:val="single" w:sz="12" w:space="0" w:color="auto"/>
              <w:right w:val="single" w:sz="12" w:space="0" w:color="auto"/>
            </w:tcBorders>
            <w:vAlign w:val="bottom"/>
          </w:tcPr>
          <w:p w14:paraId="5D0B99AF" w14:textId="77777777" w:rsidR="009D0053" w:rsidRPr="00DA57C2" w:rsidRDefault="009D0053" w:rsidP="00187F59">
            <w:pPr>
              <w:pStyle w:val="ListParagraph"/>
              <w:ind w:left="0"/>
              <w:contextualSpacing w:val="0"/>
              <w:rPr>
                <w:rFonts w:eastAsia="Times New Roman" w:cs="Arial"/>
                <w:color w:val="222222"/>
              </w:rPr>
            </w:pPr>
          </w:p>
        </w:tc>
        <w:tc>
          <w:tcPr>
            <w:tcW w:w="4506" w:type="dxa"/>
            <w:tcBorders>
              <w:top w:val="single" w:sz="8" w:space="0" w:color="auto"/>
              <w:left w:val="single" w:sz="12" w:space="0" w:color="auto"/>
              <w:bottom w:val="single" w:sz="12" w:space="0" w:color="auto"/>
              <w:right w:val="single" w:sz="12" w:space="0" w:color="auto"/>
            </w:tcBorders>
            <w:vAlign w:val="center"/>
          </w:tcPr>
          <w:p w14:paraId="2113A74B" w14:textId="77777777" w:rsidR="009D0053" w:rsidRPr="007E0E2F" w:rsidRDefault="009D0053" w:rsidP="00187F59">
            <w:pPr>
              <w:pStyle w:val="ListParagraph"/>
              <w:ind w:left="0"/>
              <w:contextualSpacing w:val="0"/>
              <w:rPr>
                <w:rFonts w:asciiTheme="majorHAnsi" w:eastAsia="Times New Roman" w:hAnsiTheme="majorHAnsi" w:cstheme="majorHAnsi"/>
                <w:bCs/>
                <w:iCs/>
                <w:color w:val="000000"/>
              </w:rPr>
            </w:pPr>
            <w:r w:rsidRPr="007E0E2F">
              <w:rPr>
                <w:rFonts w:asciiTheme="majorHAnsi" w:eastAsia="Times New Roman" w:hAnsiTheme="majorHAnsi" w:cstheme="majorHAnsi"/>
                <w:bCs/>
                <w:iCs/>
                <w:color w:val="000000"/>
              </w:rPr>
              <w:t>Foundation funding requests (denied)</w:t>
            </w:r>
          </w:p>
        </w:tc>
        <w:tc>
          <w:tcPr>
            <w:tcW w:w="1660" w:type="dxa"/>
            <w:tcBorders>
              <w:top w:val="single" w:sz="8" w:space="0" w:color="auto"/>
              <w:left w:val="single" w:sz="12" w:space="0" w:color="auto"/>
              <w:bottom w:val="single" w:sz="12" w:space="0" w:color="auto"/>
              <w:right w:val="single" w:sz="12" w:space="0" w:color="auto"/>
            </w:tcBorders>
            <w:vAlign w:val="center"/>
          </w:tcPr>
          <w:p w14:paraId="0A059E20"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p>
        </w:tc>
        <w:tc>
          <w:tcPr>
            <w:tcW w:w="2450" w:type="dxa"/>
            <w:tcBorders>
              <w:top w:val="single" w:sz="8" w:space="0" w:color="auto"/>
              <w:left w:val="single" w:sz="12" w:space="0" w:color="auto"/>
              <w:bottom w:val="single" w:sz="12" w:space="0" w:color="auto"/>
              <w:right w:val="single" w:sz="12" w:space="0" w:color="auto"/>
            </w:tcBorders>
            <w:vAlign w:val="center"/>
          </w:tcPr>
          <w:p w14:paraId="148FD5BE" w14:textId="77777777" w:rsidR="009D0053" w:rsidRPr="007E0E2F" w:rsidRDefault="009D0053" w:rsidP="00187F59">
            <w:pPr>
              <w:pStyle w:val="ListParagraph"/>
              <w:ind w:left="0"/>
              <w:contextualSpacing w:val="0"/>
              <w:rPr>
                <w:rFonts w:asciiTheme="majorHAnsi" w:eastAsia="Times New Roman" w:hAnsiTheme="majorHAnsi" w:cstheme="majorHAnsi"/>
                <w:bCs/>
                <w:iCs/>
                <w:color w:val="000000"/>
              </w:rPr>
            </w:pPr>
            <w:r w:rsidRPr="007E0E2F">
              <w:rPr>
                <w:rFonts w:asciiTheme="majorHAnsi" w:eastAsia="Times New Roman" w:hAnsiTheme="majorHAnsi" w:cstheme="majorHAnsi"/>
                <w:bCs/>
                <w:iCs/>
                <w:color w:val="000000"/>
              </w:rPr>
              <w:t>3 Yrs</w:t>
            </w:r>
          </w:p>
        </w:tc>
      </w:tr>
      <w:tr w:rsidR="009D0053" w14:paraId="46E9A81F" w14:textId="77777777" w:rsidTr="00E62E73">
        <w:tc>
          <w:tcPr>
            <w:tcW w:w="1921" w:type="dxa"/>
            <w:tcBorders>
              <w:top w:val="single" w:sz="12" w:space="0" w:color="auto"/>
              <w:left w:val="single" w:sz="12" w:space="0" w:color="auto"/>
              <w:bottom w:val="single" w:sz="12" w:space="0" w:color="auto"/>
              <w:right w:val="single" w:sz="12" w:space="0" w:color="auto"/>
            </w:tcBorders>
            <w:vAlign w:val="bottom"/>
          </w:tcPr>
          <w:p w14:paraId="58F6D4B3" w14:textId="77777777" w:rsidR="009D0053" w:rsidRPr="00DA57C2" w:rsidRDefault="009D0053" w:rsidP="00187F59">
            <w:pPr>
              <w:pStyle w:val="ListParagraph"/>
              <w:ind w:left="0"/>
              <w:contextualSpacing w:val="0"/>
              <w:rPr>
                <w:rFonts w:eastAsia="Times New Roman" w:cs="Arial"/>
                <w:color w:val="222222"/>
              </w:rPr>
            </w:pPr>
            <w:r w:rsidRPr="005A05CD">
              <w:rPr>
                <w:rFonts w:ascii="Calibri" w:eastAsia="Times New Roman" w:hAnsi="Calibri" w:cs="Calibri"/>
                <w:b/>
                <w:bCs/>
                <w:color w:val="000000"/>
              </w:rPr>
              <w:t>Consulting Services</w:t>
            </w:r>
          </w:p>
        </w:tc>
        <w:tc>
          <w:tcPr>
            <w:tcW w:w="4506" w:type="dxa"/>
            <w:tcBorders>
              <w:top w:val="single" w:sz="12" w:space="0" w:color="auto"/>
              <w:left w:val="single" w:sz="12" w:space="0" w:color="auto"/>
              <w:bottom w:val="single" w:sz="12" w:space="0" w:color="auto"/>
              <w:right w:val="single" w:sz="12" w:space="0" w:color="auto"/>
            </w:tcBorders>
            <w:vAlign w:val="center"/>
          </w:tcPr>
          <w:p w14:paraId="104ACB8B" w14:textId="77777777" w:rsidR="009D0053" w:rsidRPr="007E0E2F" w:rsidRDefault="009D0053" w:rsidP="00187F59">
            <w:pPr>
              <w:pStyle w:val="ListParagraph"/>
              <w:ind w:left="0"/>
              <w:contextualSpacing w:val="0"/>
              <w:rPr>
                <w:rFonts w:asciiTheme="majorHAnsi" w:eastAsia="Times New Roman" w:hAnsiTheme="majorHAnsi" w:cstheme="majorHAnsi"/>
                <w:bCs/>
                <w:iCs/>
                <w:color w:val="000000"/>
              </w:rPr>
            </w:pPr>
            <w:r w:rsidRPr="007E0E2F">
              <w:rPr>
                <w:rFonts w:asciiTheme="majorHAnsi" w:eastAsia="Times New Roman" w:hAnsiTheme="majorHAnsi" w:cstheme="majorHAnsi"/>
                <w:bCs/>
                <w:iCs/>
                <w:color w:val="000000"/>
              </w:rPr>
              <w:t>Consulting contracts/filed</w:t>
            </w:r>
          </w:p>
        </w:tc>
        <w:tc>
          <w:tcPr>
            <w:tcW w:w="1660" w:type="dxa"/>
            <w:tcBorders>
              <w:top w:val="single" w:sz="12" w:space="0" w:color="auto"/>
              <w:left w:val="single" w:sz="12" w:space="0" w:color="auto"/>
              <w:bottom w:val="single" w:sz="12" w:space="0" w:color="auto"/>
              <w:right w:val="single" w:sz="12" w:space="0" w:color="auto"/>
            </w:tcBorders>
            <w:vAlign w:val="center"/>
          </w:tcPr>
          <w:p w14:paraId="206F5848"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bCs/>
                <w:iCs/>
                <w:color w:val="000000"/>
              </w:rPr>
              <w:t>General Chair</w:t>
            </w:r>
          </w:p>
        </w:tc>
        <w:tc>
          <w:tcPr>
            <w:tcW w:w="2450" w:type="dxa"/>
            <w:tcBorders>
              <w:top w:val="single" w:sz="12" w:space="0" w:color="auto"/>
              <w:left w:val="single" w:sz="12" w:space="0" w:color="auto"/>
              <w:bottom w:val="single" w:sz="12" w:space="0" w:color="auto"/>
              <w:right w:val="single" w:sz="12" w:space="0" w:color="auto"/>
            </w:tcBorders>
            <w:vAlign w:val="center"/>
          </w:tcPr>
          <w:p w14:paraId="6A9A9241" w14:textId="77777777" w:rsidR="009D0053" w:rsidRPr="007E0E2F" w:rsidRDefault="009D0053" w:rsidP="00187F59">
            <w:pPr>
              <w:pStyle w:val="ListParagraph"/>
              <w:ind w:left="0"/>
              <w:contextualSpacing w:val="0"/>
              <w:rPr>
                <w:rFonts w:asciiTheme="majorHAnsi" w:eastAsia="Times New Roman" w:hAnsiTheme="majorHAnsi" w:cstheme="majorHAnsi"/>
                <w:bCs/>
                <w:iCs/>
                <w:color w:val="000000"/>
              </w:rPr>
            </w:pPr>
            <w:r w:rsidRPr="007E0E2F">
              <w:rPr>
                <w:rFonts w:asciiTheme="majorHAnsi" w:eastAsia="Times New Roman" w:hAnsiTheme="majorHAnsi" w:cstheme="majorHAnsi"/>
                <w:bCs/>
                <w:iCs/>
                <w:color w:val="000000"/>
              </w:rPr>
              <w:t>7 years after all obligations end</w:t>
            </w:r>
          </w:p>
        </w:tc>
      </w:tr>
      <w:tr w:rsidR="00890BEB" w14:paraId="729CE011" w14:textId="77777777" w:rsidTr="001261F0">
        <w:tc>
          <w:tcPr>
            <w:tcW w:w="1921" w:type="dxa"/>
            <w:vMerge w:val="restart"/>
            <w:tcBorders>
              <w:top w:val="single" w:sz="12" w:space="0" w:color="auto"/>
              <w:left w:val="single" w:sz="12" w:space="0" w:color="auto"/>
              <w:right w:val="single" w:sz="12" w:space="0" w:color="auto"/>
            </w:tcBorders>
            <w:vAlign w:val="center"/>
          </w:tcPr>
          <w:p w14:paraId="0CE3854E" w14:textId="77777777" w:rsidR="00890BEB" w:rsidRPr="00DA57C2" w:rsidRDefault="00890BEB" w:rsidP="00187F59">
            <w:pPr>
              <w:pStyle w:val="ListParagraph"/>
              <w:ind w:left="0"/>
              <w:contextualSpacing w:val="0"/>
              <w:jc w:val="center"/>
              <w:rPr>
                <w:rFonts w:eastAsia="Times New Roman" w:cs="Arial"/>
                <w:color w:val="222222"/>
              </w:rPr>
            </w:pPr>
            <w:r w:rsidRPr="005A05CD">
              <w:rPr>
                <w:rFonts w:ascii="Calibri" w:eastAsia="Times New Roman" w:hAnsi="Calibri" w:cs="Calibri"/>
                <w:b/>
                <w:bCs/>
                <w:color w:val="000000"/>
              </w:rPr>
              <w:t>Human Resources</w:t>
            </w:r>
          </w:p>
        </w:tc>
        <w:tc>
          <w:tcPr>
            <w:tcW w:w="4506" w:type="dxa"/>
            <w:tcBorders>
              <w:top w:val="single" w:sz="12" w:space="0" w:color="auto"/>
              <w:left w:val="single" w:sz="12" w:space="0" w:color="auto"/>
              <w:bottom w:val="single" w:sz="8" w:space="0" w:color="auto"/>
              <w:right w:val="single" w:sz="12" w:space="0" w:color="auto"/>
            </w:tcBorders>
            <w:vAlign w:val="center"/>
          </w:tcPr>
          <w:p w14:paraId="0F7DC539" w14:textId="77777777" w:rsidR="00890BEB" w:rsidRPr="007E0E2F" w:rsidRDefault="00890BEB" w:rsidP="00187F59">
            <w:pPr>
              <w:pStyle w:val="ListParagraph"/>
              <w:ind w:left="0"/>
              <w:contextualSpacing w:val="0"/>
              <w:rPr>
                <w:rFonts w:asciiTheme="majorHAnsi" w:eastAsia="Times New Roman" w:hAnsiTheme="majorHAnsi" w:cstheme="majorHAnsi"/>
                <w:bCs/>
                <w:iCs/>
                <w:color w:val="000000"/>
              </w:rPr>
            </w:pPr>
            <w:r w:rsidRPr="007E0E2F">
              <w:rPr>
                <w:rFonts w:asciiTheme="majorHAnsi" w:eastAsia="Times New Roman" w:hAnsiTheme="majorHAnsi" w:cstheme="majorHAnsi"/>
                <w:color w:val="000000"/>
              </w:rPr>
              <w:t>Employee personnel files/records</w:t>
            </w:r>
          </w:p>
        </w:tc>
        <w:tc>
          <w:tcPr>
            <w:tcW w:w="1660" w:type="dxa"/>
            <w:tcBorders>
              <w:top w:val="single" w:sz="12" w:space="0" w:color="auto"/>
              <w:left w:val="single" w:sz="12" w:space="0" w:color="auto"/>
              <w:bottom w:val="single" w:sz="8" w:space="0" w:color="auto"/>
              <w:right w:val="single" w:sz="12" w:space="0" w:color="auto"/>
            </w:tcBorders>
            <w:vAlign w:val="center"/>
          </w:tcPr>
          <w:p w14:paraId="6703E4E9" w14:textId="77777777" w:rsidR="00890BEB" w:rsidRPr="007E0E2F" w:rsidRDefault="00890BEB"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color w:val="000000"/>
              </w:rPr>
              <w:t>General Chair</w:t>
            </w:r>
          </w:p>
        </w:tc>
        <w:tc>
          <w:tcPr>
            <w:tcW w:w="2450" w:type="dxa"/>
            <w:tcBorders>
              <w:top w:val="single" w:sz="12" w:space="0" w:color="auto"/>
              <w:left w:val="single" w:sz="12" w:space="0" w:color="auto"/>
              <w:bottom w:val="single" w:sz="8" w:space="0" w:color="auto"/>
              <w:right w:val="single" w:sz="12" w:space="0" w:color="auto"/>
            </w:tcBorders>
            <w:vAlign w:val="center"/>
          </w:tcPr>
          <w:p w14:paraId="1B71AA3E" w14:textId="77777777" w:rsidR="00890BEB" w:rsidRPr="007E0E2F" w:rsidRDefault="00890BEB" w:rsidP="00187F59">
            <w:pPr>
              <w:pStyle w:val="ListParagraph"/>
              <w:ind w:left="0"/>
              <w:contextualSpacing w:val="0"/>
              <w:rPr>
                <w:rFonts w:asciiTheme="majorHAnsi" w:eastAsia="Times New Roman" w:hAnsiTheme="majorHAnsi" w:cstheme="majorHAnsi"/>
                <w:bCs/>
                <w:iCs/>
                <w:color w:val="000000"/>
              </w:rPr>
            </w:pPr>
            <w:r w:rsidRPr="007E0E2F">
              <w:rPr>
                <w:rFonts w:asciiTheme="majorHAnsi" w:eastAsia="Times New Roman" w:hAnsiTheme="majorHAnsi" w:cstheme="majorHAnsi"/>
                <w:color w:val="000000"/>
              </w:rPr>
              <w:t>6 Yrs after separation/Permanent</w:t>
            </w:r>
          </w:p>
        </w:tc>
      </w:tr>
      <w:tr w:rsidR="00890BEB" w14:paraId="207190F7" w14:textId="77777777" w:rsidTr="001261F0">
        <w:tc>
          <w:tcPr>
            <w:tcW w:w="1921" w:type="dxa"/>
            <w:vMerge/>
            <w:tcBorders>
              <w:left w:val="single" w:sz="12" w:space="0" w:color="auto"/>
              <w:right w:val="single" w:sz="12" w:space="0" w:color="auto"/>
            </w:tcBorders>
            <w:vAlign w:val="bottom"/>
          </w:tcPr>
          <w:p w14:paraId="074CDA53" w14:textId="77777777" w:rsidR="00890BEB" w:rsidRPr="00DA57C2" w:rsidRDefault="00890BEB" w:rsidP="00187F59">
            <w:pPr>
              <w:pStyle w:val="ListParagraph"/>
              <w:ind w:left="0"/>
              <w:contextualSpacing w:val="0"/>
              <w:rPr>
                <w:rFonts w:eastAsia="Times New Roman" w:cs="Arial"/>
                <w:color w:val="222222"/>
              </w:rPr>
            </w:pPr>
          </w:p>
        </w:tc>
        <w:tc>
          <w:tcPr>
            <w:tcW w:w="4506" w:type="dxa"/>
            <w:tcBorders>
              <w:top w:val="single" w:sz="8" w:space="0" w:color="auto"/>
              <w:left w:val="single" w:sz="12" w:space="0" w:color="auto"/>
              <w:bottom w:val="single" w:sz="8" w:space="0" w:color="auto"/>
              <w:right w:val="single" w:sz="12" w:space="0" w:color="auto"/>
            </w:tcBorders>
            <w:vAlign w:val="center"/>
          </w:tcPr>
          <w:p w14:paraId="2A605614" w14:textId="77777777" w:rsidR="00890BEB" w:rsidRPr="007E0E2F" w:rsidRDefault="00890BEB" w:rsidP="00187F59">
            <w:pPr>
              <w:pStyle w:val="ListParagraph"/>
              <w:ind w:left="0"/>
              <w:contextualSpacing w:val="0"/>
              <w:rPr>
                <w:rFonts w:asciiTheme="majorHAnsi" w:eastAsia="Times New Roman" w:hAnsiTheme="majorHAnsi" w:cstheme="majorHAnsi"/>
                <w:bCs/>
                <w:iCs/>
                <w:color w:val="000000"/>
              </w:rPr>
            </w:pPr>
            <w:r w:rsidRPr="007E0E2F">
              <w:rPr>
                <w:rFonts w:asciiTheme="majorHAnsi" w:eastAsia="Times New Roman" w:hAnsiTheme="majorHAnsi" w:cstheme="majorHAnsi"/>
                <w:iCs/>
                <w:color w:val="000000"/>
              </w:rPr>
              <w:t>Personnel files (terminated employees</w:t>
            </w:r>
          </w:p>
        </w:tc>
        <w:tc>
          <w:tcPr>
            <w:tcW w:w="1660" w:type="dxa"/>
            <w:tcBorders>
              <w:top w:val="single" w:sz="8" w:space="0" w:color="auto"/>
              <w:left w:val="single" w:sz="12" w:space="0" w:color="auto"/>
              <w:bottom w:val="single" w:sz="8" w:space="0" w:color="auto"/>
              <w:right w:val="single" w:sz="12" w:space="0" w:color="auto"/>
            </w:tcBorders>
            <w:vAlign w:val="center"/>
          </w:tcPr>
          <w:p w14:paraId="4CD31262" w14:textId="77777777" w:rsidR="00890BEB" w:rsidRPr="007E0E2F" w:rsidRDefault="00890BEB"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iCs/>
                <w:color w:val="000000"/>
              </w:rPr>
              <w:t>General Chair</w:t>
            </w:r>
          </w:p>
        </w:tc>
        <w:tc>
          <w:tcPr>
            <w:tcW w:w="2450" w:type="dxa"/>
            <w:tcBorders>
              <w:top w:val="single" w:sz="8" w:space="0" w:color="auto"/>
              <w:left w:val="single" w:sz="12" w:space="0" w:color="auto"/>
              <w:bottom w:val="single" w:sz="8" w:space="0" w:color="auto"/>
              <w:right w:val="single" w:sz="12" w:space="0" w:color="auto"/>
            </w:tcBorders>
            <w:vAlign w:val="center"/>
          </w:tcPr>
          <w:p w14:paraId="587520A0" w14:textId="77777777" w:rsidR="00890BEB" w:rsidRPr="007E0E2F" w:rsidRDefault="00890BEB" w:rsidP="00187F59">
            <w:pPr>
              <w:pStyle w:val="ListParagraph"/>
              <w:ind w:left="0"/>
              <w:contextualSpacing w:val="0"/>
              <w:rPr>
                <w:rFonts w:asciiTheme="majorHAnsi" w:eastAsia="Times New Roman" w:hAnsiTheme="majorHAnsi" w:cstheme="majorHAnsi"/>
                <w:bCs/>
                <w:iCs/>
                <w:color w:val="000000"/>
              </w:rPr>
            </w:pPr>
            <w:r w:rsidRPr="007E0E2F">
              <w:rPr>
                <w:rFonts w:asciiTheme="majorHAnsi" w:eastAsia="Times New Roman" w:hAnsiTheme="majorHAnsi" w:cstheme="majorHAnsi"/>
                <w:iCs/>
                <w:color w:val="000000"/>
              </w:rPr>
              <w:t>7 Yrs</w:t>
            </w:r>
          </w:p>
        </w:tc>
      </w:tr>
      <w:tr w:rsidR="00890BEB" w14:paraId="3306D977" w14:textId="77777777" w:rsidTr="00E62E73">
        <w:tc>
          <w:tcPr>
            <w:tcW w:w="1921" w:type="dxa"/>
            <w:vMerge/>
            <w:tcBorders>
              <w:left w:val="single" w:sz="12" w:space="0" w:color="auto"/>
              <w:bottom w:val="single" w:sz="12" w:space="0" w:color="auto"/>
              <w:right w:val="single" w:sz="12" w:space="0" w:color="auto"/>
            </w:tcBorders>
            <w:vAlign w:val="bottom"/>
          </w:tcPr>
          <w:p w14:paraId="3FD30A5B" w14:textId="77777777" w:rsidR="00890BEB" w:rsidRPr="00DA57C2" w:rsidRDefault="00890BEB" w:rsidP="00187F59">
            <w:pPr>
              <w:pStyle w:val="ListParagraph"/>
              <w:ind w:left="0"/>
              <w:contextualSpacing w:val="0"/>
              <w:rPr>
                <w:rFonts w:eastAsia="Times New Roman" w:cs="Arial"/>
                <w:color w:val="222222"/>
              </w:rPr>
            </w:pPr>
          </w:p>
        </w:tc>
        <w:tc>
          <w:tcPr>
            <w:tcW w:w="4506" w:type="dxa"/>
            <w:tcBorders>
              <w:top w:val="single" w:sz="8" w:space="0" w:color="auto"/>
              <w:left w:val="single" w:sz="12" w:space="0" w:color="auto"/>
              <w:bottom w:val="single" w:sz="8" w:space="0" w:color="auto"/>
              <w:right w:val="single" w:sz="12" w:space="0" w:color="auto"/>
            </w:tcBorders>
            <w:vAlign w:val="center"/>
          </w:tcPr>
          <w:p w14:paraId="1E41087F" w14:textId="77777777" w:rsidR="00890BEB" w:rsidRPr="007E0E2F" w:rsidRDefault="00890BEB" w:rsidP="00187F59">
            <w:pPr>
              <w:pStyle w:val="ListParagraph"/>
              <w:ind w:left="0"/>
              <w:contextualSpacing w:val="0"/>
              <w:rPr>
                <w:rFonts w:asciiTheme="majorHAnsi" w:eastAsia="Times New Roman" w:hAnsiTheme="majorHAnsi" w:cstheme="majorHAnsi"/>
                <w:bCs/>
                <w:iCs/>
                <w:color w:val="000000"/>
              </w:rPr>
            </w:pPr>
            <w:r w:rsidRPr="007E0E2F">
              <w:rPr>
                <w:rFonts w:asciiTheme="majorHAnsi" w:eastAsia="Times New Roman" w:hAnsiTheme="majorHAnsi" w:cstheme="majorHAnsi"/>
                <w:bCs/>
                <w:iCs/>
                <w:color w:val="000000"/>
              </w:rPr>
              <w:t>Retirement plan benefits (plan descriptions, plan documents</w:t>
            </w:r>
          </w:p>
        </w:tc>
        <w:tc>
          <w:tcPr>
            <w:tcW w:w="1660" w:type="dxa"/>
            <w:tcBorders>
              <w:top w:val="single" w:sz="8" w:space="0" w:color="auto"/>
              <w:left w:val="single" w:sz="12" w:space="0" w:color="auto"/>
              <w:bottom w:val="single" w:sz="8" w:space="0" w:color="auto"/>
              <w:right w:val="single" w:sz="12" w:space="0" w:color="auto"/>
            </w:tcBorders>
            <w:vAlign w:val="center"/>
          </w:tcPr>
          <w:p w14:paraId="3FEFB5E5" w14:textId="77777777" w:rsidR="00890BEB" w:rsidRPr="007E0E2F" w:rsidRDefault="00890BEB" w:rsidP="00187F59">
            <w:pPr>
              <w:pStyle w:val="ListParagraph"/>
              <w:ind w:left="0"/>
              <w:contextualSpacing w:val="0"/>
              <w:rPr>
                <w:rFonts w:asciiTheme="majorHAnsi" w:eastAsia="Times New Roman" w:hAnsiTheme="majorHAnsi" w:cstheme="majorHAnsi"/>
                <w:iCs/>
                <w:color w:val="000000"/>
              </w:rPr>
            </w:pPr>
          </w:p>
        </w:tc>
        <w:tc>
          <w:tcPr>
            <w:tcW w:w="2450" w:type="dxa"/>
            <w:tcBorders>
              <w:top w:val="single" w:sz="8" w:space="0" w:color="auto"/>
              <w:left w:val="single" w:sz="12" w:space="0" w:color="auto"/>
              <w:bottom w:val="single" w:sz="8" w:space="0" w:color="auto"/>
              <w:right w:val="single" w:sz="12" w:space="0" w:color="auto"/>
            </w:tcBorders>
            <w:vAlign w:val="center"/>
          </w:tcPr>
          <w:p w14:paraId="6A21F026" w14:textId="77777777" w:rsidR="00890BEB" w:rsidRPr="007E0E2F" w:rsidRDefault="00890BEB" w:rsidP="00187F59">
            <w:pPr>
              <w:pStyle w:val="ListParagraph"/>
              <w:ind w:left="0"/>
              <w:contextualSpacing w:val="0"/>
              <w:rPr>
                <w:rFonts w:asciiTheme="majorHAnsi" w:eastAsia="Times New Roman" w:hAnsiTheme="majorHAnsi" w:cstheme="majorHAnsi"/>
                <w:bCs/>
                <w:iCs/>
                <w:color w:val="000000"/>
              </w:rPr>
            </w:pPr>
            <w:r w:rsidRPr="007E0E2F">
              <w:rPr>
                <w:rFonts w:asciiTheme="majorHAnsi" w:eastAsia="Times New Roman" w:hAnsiTheme="majorHAnsi" w:cstheme="majorHAnsi"/>
                <w:bCs/>
                <w:iCs/>
                <w:color w:val="000000"/>
              </w:rPr>
              <w:t>Permanent</w:t>
            </w:r>
          </w:p>
        </w:tc>
      </w:tr>
      <w:tr w:rsidR="00890BEB" w14:paraId="0A86DD87" w14:textId="77777777" w:rsidTr="007E0E2F">
        <w:tc>
          <w:tcPr>
            <w:tcW w:w="1921" w:type="dxa"/>
            <w:vMerge w:val="restart"/>
            <w:tcBorders>
              <w:left w:val="single" w:sz="12" w:space="0" w:color="auto"/>
              <w:right w:val="single" w:sz="12" w:space="0" w:color="auto"/>
            </w:tcBorders>
            <w:vAlign w:val="center"/>
          </w:tcPr>
          <w:p w14:paraId="310BA6DC" w14:textId="77777777" w:rsidR="00890BEB" w:rsidRDefault="00890BEB" w:rsidP="007E0E2F">
            <w:pPr>
              <w:pStyle w:val="ListParagraph"/>
              <w:ind w:left="0"/>
              <w:contextualSpacing w:val="0"/>
              <w:jc w:val="center"/>
              <w:rPr>
                <w:rFonts w:ascii="Calibri" w:eastAsia="Times New Roman" w:hAnsi="Calibri" w:cs="Calibri"/>
                <w:b/>
                <w:bCs/>
                <w:color w:val="000000"/>
              </w:rPr>
            </w:pPr>
            <w:r w:rsidRPr="005A05CD">
              <w:rPr>
                <w:rFonts w:ascii="Calibri" w:eastAsia="Times New Roman" w:hAnsi="Calibri" w:cs="Calibri"/>
                <w:b/>
                <w:bCs/>
                <w:color w:val="000000"/>
              </w:rPr>
              <w:lastRenderedPageBreak/>
              <w:t>Human Resources</w:t>
            </w:r>
          </w:p>
          <w:p w14:paraId="28D18725" w14:textId="270D0277" w:rsidR="00890BEB" w:rsidRPr="00DA57C2" w:rsidRDefault="00890BEB" w:rsidP="007E0E2F">
            <w:pPr>
              <w:pStyle w:val="ListParagraph"/>
              <w:ind w:left="0"/>
              <w:contextualSpacing w:val="0"/>
              <w:jc w:val="center"/>
              <w:rPr>
                <w:rFonts w:eastAsia="Times New Roman" w:cs="Arial"/>
                <w:color w:val="222222"/>
              </w:rPr>
            </w:pPr>
            <w:r>
              <w:rPr>
                <w:rFonts w:ascii="Calibri" w:eastAsia="Times New Roman" w:hAnsi="Calibri" w:cs="Calibri"/>
                <w:b/>
                <w:bCs/>
                <w:color w:val="000000"/>
              </w:rPr>
              <w:t>(Continued)</w:t>
            </w:r>
          </w:p>
        </w:tc>
        <w:tc>
          <w:tcPr>
            <w:tcW w:w="4506" w:type="dxa"/>
            <w:tcBorders>
              <w:top w:val="single" w:sz="8" w:space="0" w:color="auto"/>
              <w:left w:val="single" w:sz="12" w:space="0" w:color="auto"/>
              <w:bottom w:val="single" w:sz="8" w:space="0" w:color="auto"/>
              <w:right w:val="single" w:sz="12" w:space="0" w:color="auto"/>
            </w:tcBorders>
            <w:vAlign w:val="center"/>
          </w:tcPr>
          <w:p w14:paraId="093A52EA" w14:textId="77777777" w:rsidR="00890BEB" w:rsidRPr="007E0E2F" w:rsidRDefault="00890BEB" w:rsidP="00187F59">
            <w:pPr>
              <w:pStyle w:val="ListParagraph"/>
              <w:ind w:left="0"/>
              <w:contextualSpacing w:val="0"/>
              <w:rPr>
                <w:rFonts w:asciiTheme="majorHAnsi" w:eastAsia="Times New Roman" w:hAnsiTheme="majorHAnsi" w:cstheme="majorHAnsi"/>
                <w:bCs/>
                <w:iCs/>
                <w:color w:val="000000"/>
              </w:rPr>
            </w:pPr>
            <w:r w:rsidRPr="007E0E2F">
              <w:rPr>
                <w:rFonts w:asciiTheme="majorHAnsi" w:eastAsia="Times New Roman" w:hAnsiTheme="majorHAnsi" w:cstheme="majorHAnsi"/>
                <w:bCs/>
                <w:iCs/>
                <w:color w:val="000000"/>
              </w:rPr>
              <w:t>Employee medical records</w:t>
            </w:r>
          </w:p>
        </w:tc>
        <w:tc>
          <w:tcPr>
            <w:tcW w:w="1660" w:type="dxa"/>
            <w:tcBorders>
              <w:top w:val="single" w:sz="8" w:space="0" w:color="auto"/>
              <w:left w:val="single" w:sz="12" w:space="0" w:color="auto"/>
              <w:bottom w:val="single" w:sz="8" w:space="0" w:color="auto"/>
              <w:right w:val="single" w:sz="12" w:space="0" w:color="auto"/>
            </w:tcBorders>
            <w:vAlign w:val="center"/>
          </w:tcPr>
          <w:p w14:paraId="1D8B7E87" w14:textId="77777777" w:rsidR="00890BEB" w:rsidRPr="007E0E2F" w:rsidRDefault="00890BEB" w:rsidP="00187F59">
            <w:pPr>
              <w:pStyle w:val="ListParagraph"/>
              <w:ind w:left="0"/>
              <w:contextualSpacing w:val="0"/>
              <w:rPr>
                <w:rFonts w:asciiTheme="majorHAnsi" w:eastAsia="Times New Roman" w:hAnsiTheme="majorHAnsi" w:cstheme="majorHAnsi"/>
                <w:iCs/>
                <w:color w:val="000000"/>
              </w:rPr>
            </w:pPr>
          </w:p>
        </w:tc>
        <w:tc>
          <w:tcPr>
            <w:tcW w:w="2450" w:type="dxa"/>
            <w:tcBorders>
              <w:top w:val="single" w:sz="8" w:space="0" w:color="auto"/>
              <w:left w:val="single" w:sz="12" w:space="0" w:color="auto"/>
              <w:bottom w:val="single" w:sz="8" w:space="0" w:color="auto"/>
              <w:right w:val="single" w:sz="12" w:space="0" w:color="auto"/>
            </w:tcBorders>
            <w:vAlign w:val="center"/>
          </w:tcPr>
          <w:p w14:paraId="0B81B845" w14:textId="77777777" w:rsidR="00890BEB" w:rsidRPr="007E0E2F" w:rsidRDefault="00890BEB" w:rsidP="00187F59">
            <w:pPr>
              <w:pStyle w:val="ListParagraph"/>
              <w:ind w:left="0"/>
              <w:contextualSpacing w:val="0"/>
              <w:rPr>
                <w:rFonts w:asciiTheme="majorHAnsi" w:eastAsia="Times New Roman" w:hAnsiTheme="majorHAnsi" w:cstheme="majorHAnsi"/>
                <w:bCs/>
                <w:iCs/>
                <w:color w:val="000000"/>
              </w:rPr>
            </w:pPr>
            <w:r w:rsidRPr="007E0E2F">
              <w:rPr>
                <w:rFonts w:asciiTheme="majorHAnsi" w:eastAsia="Times New Roman" w:hAnsiTheme="majorHAnsi" w:cstheme="majorHAnsi"/>
                <w:bCs/>
                <w:iCs/>
                <w:color w:val="000000"/>
              </w:rPr>
              <w:t>Permanent</w:t>
            </w:r>
          </w:p>
        </w:tc>
      </w:tr>
      <w:tr w:rsidR="00890BEB" w14:paraId="7D5040F4" w14:textId="77777777" w:rsidTr="001261F0">
        <w:tc>
          <w:tcPr>
            <w:tcW w:w="1921" w:type="dxa"/>
            <w:vMerge/>
            <w:tcBorders>
              <w:left w:val="single" w:sz="12" w:space="0" w:color="auto"/>
              <w:right w:val="single" w:sz="12" w:space="0" w:color="auto"/>
            </w:tcBorders>
            <w:vAlign w:val="bottom"/>
          </w:tcPr>
          <w:p w14:paraId="72ED28D4" w14:textId="77777777" w:rsidR="00890BEB" w:rsidRPr="00DA57C2" w:rsidRDefault="00890BEB" w:rsidP="00187F59">
            <w:pPr>
              <w:pStyle w:val="ListParagraph"/>
              <w:ind w:left="0"/>
              <w:contextualSpacing w:val="0"/>
              <w:rPr>
                <w:rFonts w:eastAsia="Times New Roman" w:cs="Arial"/>
                <w:color w:val="222222"/>
              </w:rPr>
            </w:pPr>
          </w:p>
        </w:tc>
        <w:tc>
          <w:tcPr>
            <w:tcW w:w="4506" w:type="dxa"/>
            <w:tcBorders>
              <w:top w:val="single" w:sz="8" w:space="0" w:color="auto"/>
              <w:left w:val="single" w:sz="12" w:space="0" w:color="auto"/>
              <w:bottom w:val="single" w:sz="8" w:space="0" w:color="auto"/>
              <w:right w:val="single" w:sz="12" w:space="0" w:color="auto"/>
            </w:tcBorders>
            <w:vAlign w:val="center"/>
          </w:tcPr>
          <w:p w14:paraId="0F445457" w14:textId="77777777" w:rsidR="00890BEB" w:rsidRPr="007E0E2F" w:rsidRDefault="00890BEB" w:rsidP="00187F59">
            <w:pPr>
              <w:pStyle w:val="ListParagraph"/>
              <w:ind w:left="0"/>
              <w:contextualSpacing w:val="0"/>
              <w:rPr>
                <w:rFonts w:asciiTheme="majorHAnsi" w:eastAsia="Times New Roman" w:hAnsiTheme="majorHAnsi" w:cstheme="majorHAnsi"/>
                <w:bCs/>
                <w:iCs/>
                <w:color w:val="000000"/>
              </w:rPr>
            </w:pPr>
            <w:r w:rsidRPr="007E0E2F">
              <w:rPr>
                <w:rFonts w:asciiTheme="majorHAnsi" w:eastAsia="Times New Roman" w:hAnsiTheme="majorHAnsi" w:cstheme="majorHAnsi"/>
                <w:bCs/>
                <w:iCs/>
                <w:color w:val="000000"/>
              </w:rPr>
              <w:t>Employee handbooks</w:t>
            </w:r>
          </w:p>
        </w:tc>
        <w:tc>
          <w:tcPr>
            <w:tcW w:w="1660" w:type="dxa"/>
            <w:tcBorders>
              <w:top w:val="single" w:sz="8" w:space="0" w:color="auto"/>
              <w:left w:val="single" w:sz="12" w:space="0" w:color="auto"/>
              <w:bottom w:val="single" w:sz="8" w:space="0" w:color="auto"/>
              <w:right w:val="single" w:sz="12" w:space="0" w:color="auto"/>
            </w:tcBorders>
            <w:vAlign w:val="center"/>
          </w:tcPr>
          <w:p w14:paraId="4B6442BB" w14:textId="77777777" w:rsidR="00890BEB" w:rsidRPr="007E0E2F" w:rsidRDefault="00890BEB" w:rsidP="00187F59">
            <w:pPr>
              <w:pStyle w:val="ListParagraph"/>
              <w:ind w:left="0"/>
              <w:contextualSpacing w:val="0"/>
              <w:rPr>
                <w:rFonts w:asciiTheme="majorHAnsi" w:eastAsia="Times New Roman" w:hAnsiTheme="majorHAnsi" w:cstheme="majorHAnsi"/>
                <w:iCs/>
                <w:color w:val="000000"/>
              </w:rPr>
            </w:pPr>
          </w:p>
        </w:tc>
        <w:tc>
          <w:tcPr>
            <w:tcW w:w="2450" w:type="dxa"/>
            <w:tcBorders>
              <w:top w:val="single" w:sz="8" w:space="0" w:color="auto"/>
              <w:left w:val="single" w:sz="12" w:space="0" w:color="auto"/>
              <w:bottom w:val="single" w:sz="8" w:space="0" w:color="auto"/>
              <w:right w:val="single" w:sz="12" w:space="0" w:color="auto"/>
            </w:tcBorders>
            <w:vAlign w:val="center"/>
          </w:tcPr>
          <w:p w14:paraId="6060D174" w14:textId="77777777" w:rsidR="00890BEB" w:rsidRPr="007E0E2F" w:rsidRDefault="00890BEB" w:rsidP="00187F59">
            <w:pPr>
              <w:pStyle w:val="ListParagraph"/>
              <w:ind w:left="0"/>
              <w:contextualSpacing w:val="0"/>
              <w:rPr>
                <w:rFonts w:asciiTheme="majorHAnsi" w:eastAsia="Times New Roman" w:hAnsiTheme="majorHAnsi" w:cstheme="majorHAnsi"/>
                <w:bCs/>
                <w:iCs/>
                <w:color w:val="000000"/>
              </w:rPr>
            </w:pPr>
            <w:r w:rsidRPr="007E0E2F">
              <w:rPr>
                <w:rFonts w:asciiTheme="majorHAnsi" w:eastAsia="Times New Roman" w:hAnsiTheme="majorHAnsi" w:cstheme="majorHAnsi"/>
                <w:bCs/>
                <w:iCs/>
                <w:color w:val="000000"/>
              </w:rPr>
              <w:t>Permanent</w:t>
            </w:r>
          </w:p>
        </w:tc>
      </w:tr>
      <w:tr w:rsidR="00890BEB" w14:paraId="5417DB70" w14:textId="77777777" w:rsidTr="001261F0">
        <w:tc>
          <w:tcPr>
            <w:tcW w:w="1921" w:type="dxa"/>
            <w:vMerge/>
            <w:tcBorders>
              <w:left w:val="single" w:sz="12" w:space="0" w:color="auto"/>
              <w:right w:val="single" w:sz="12" w:space="0" w:color="auto"/>
            </w:tcBorders>
            <w:vAlign w:val="bottom"/>
          </w:tcPr>
          <w:p w14:paraId="0AD8CD7A" w14:textId="77777777" w:rsidR="00890BEB" w:rsidRPr="00DA57C2" w:rsidRDefault="00890BEB" w:rsidP="00187F59">
            <w:pPr>
              <w:pStyle w:val="ListParagraph"/>
              <w:ind w:left="0"/>
              <w:contextualSpacing w:val="0"/>
              <w:rPr>
                <w:rFonts w:eastAsia="Times New Roman" w:cs="Arial"/>
                <w:color w:val="222222"/>
              </w:rPr>
            </w:pPr>
          </w:p>
        </w:tc>
        <w:tc>
          <w:tcPr>
            <w:tcW w:w="4506" w:type="dxa"/>
            <w:tcBorders>
              <w:top w:val="single" w:sz="8" w:space="0" w:color="auto"/>
              <w:left w:val="single" w:sz="12" w:space="0" w:color="auto"/>
              <w:bottom w:val="single" w:sz="8" w:space="0" w:color="auto"/>
              <w:right w:val="single" w:sz="12" w:space="0" w:color="auto"/>
            </w:tcBorders>
            <w:vAlign w:val="center"/>
          </w:tcPr>
          <w:p w14:paraId="3A4F65F6" w14:textId="77777777" w:rsidR="00890BEB" w:rsidRPr="007E0E2F" w:rsidRDefault="00890BEB" w:rsidP="00187F59">
            <w:pPr>
              <w:pStyle w:val="ListParagraph"/>
              <w:ind w:left="0"/>
              <w:contextualSpacing w:val="0"/>
              <w:rPr>
                <w:rFonts w:asciiTheme="majorHAnsi" w:eastAsia="Times New Roman" w:hAnsiTheme="majorHAnsi" w:cstheme="majorHAnsi"/>
                <w:bCs/>
                <w:iCs/>
                <w:color w:val="000000"/>
              </w:rPr>
            </w:pPr>
            <w:r w:rsidRPr="007E0E2F">
              <w:rPr>
                <w:rFonts w:asciiTheme="majorHAnsi" w:eastAsia="Times New Roman" w:hAnsiTheme="majorHAnsi" w:cstheme="majorHAnsi"/>
                <w:bCs/>
                <w:iCs/>
                <w:color w:val="000000"/>
              </w:rPr>
              <w:t>Workers comp claims (after settlement</w:t>
            </w:r>
          </w:p>
        </w:tc>
        <w:tc>
          <w:tcPr>
            <w:tcW w:w="1660" w:type="dxa"/>
            <w:tcBorders>
              <w:top w:val="single" w:sz="8" w:space="0" w:color="auto"/>
              <w:left w:val="single" w:sz="12" w:space="0" w:color="auto"/>
              <w:bottom w:val="single" w:sz="8" w:space="0" w:color="auto"/>
              <w:right w:val="single" w:sz="12" w:space="0" w:color="auto"/>
            </w:tcBorders>
            <w:vAlign w:val="center"/>
          </w:tcPr>
          <w:p w14:paraId="13076164" w14:textId="77777777" w:rsidR="00890BEB" w:rsidRPr="007E0E2F" w:rsidRDefault="00890BEB" w:rsidP="00187F59">
            <w:pPr>
              <w:pStyle w:val="ListParagraph"/>
              <w:ind w:left="0"/>
              <w:contextualSpacing w:val="0"/>
              <w:rPr>
                <w:rFonts w:asciiTheme="majorHAnsi" w:eastAsia="Times New Roman" w:hAnsiTheme="majorHAnsi" w:cstheme="majorHAnsi"/>
                <w:iCs/>
                <w:color w:val="000000"/>
              </w:rPr>
            </w:pPr>
          </w:p>
        </w:tc>
        <w:tc>
          <w:tcPr>
            <w:tcW w:w="2450" w:type="dxa"/>
            <w:tcBorders>
              <w:top w:val="single" w:sz="8" w:space="0" w:color="auto"/>
              <w:left w:val="single" w:sz="12" w:space="0" w:color="auto"/>
              <w:bottom w:val="single" w:sz="8" w:space="0" w:color="auto"/>
              <w:right w:val="single" w:sz="12" w:space="0" w:color="auto"/>
            </w:tcBorders>
            <w:vAlign w:val="center"/>
          </w:tcPr>
          <w:p w14:paraId="1D2FF6B2" w14:textId="77777777" w:rsidR="00890BEB" w:rsidRPr="007E0E2F" w:rsidRDefault="00890BEB" w:rsidP="00187F59">
            <w:pPr>
              <w:pStyle w:val="ListParagraph"/>
              <w:ind w:left="0"/>
              <w:contextualSpacing w:val="0"/>
              <w:rPr>
                <w:rFonts w:asciiTheme="majorHAnsi" w:eastAsia="Times New Roman" w:hAnsiTheme="majorHAnsi" w:cstheme="majorHAnsi"/>
                <w:bCs/>
                <w:iCs/>
                <w:color w:val="000000"/>
              </w:rPr>
            </w:pPr>
            <w:r w:rsidRPr="007E0E2F">
              <w:rPr>
                <w:rFonts w:asciiTheme="majorHAnsi" w:eastAsia="Times New Roman" w:hAnsiTheme="majorHAnsi" w:cstheme="majorHAnsi"/>
                <w:bCs/>
                <w:iCs/>
                <w:color w:val="000000"/>
              </w:rPr>
              <w:t>7 Yrs</w:t>
            </w:r>
          </w:p>
        </w:tc>
      </w:tr>
      <w:tr w:rsidR="00890BEB" w14:paraId="1BA19CC1" w14:textId="77777777" w:rsidTr="001261F0">
        <w:tc>
          <w:tcPr>
            <w:tcW w:w="1921" w:type="dxa"/>
            <w:vMerge/>
            <w:tcBorders>
              <w:left w:val="single" w:sz="12" w:space="0" w:color="auto"/>
              <w:right w:val="single" w:sz="12" w:space="0" w:color="auto"/>
            </w:tcBorders>
            <w:vAlign w:val="bottom"/>
          </w:tcPr>
          <w:p w14:paraId="324A2A2F" w14:textId="77777777" w:rsidR="00890BEB" w:rsidRPr="00DA57C2" w:rsidRDefault="00890BEB" w:rsidP="00187F59">
            <w:pPr>
              <w:pStyle w:val="ListParagraph"/>
              <w:ind w:left="0"/>
              <w:contextualSpacing w:val="0"/>
              <w:rPr>
                <w:rFonts w:eastAsia="Times New Roman" w:cs="Arial"/>
                <w:color w:val="222222"/>
              </w:rPr>
            </w:pPr>
          </w:p>
        </w:tc>
        <w:tc>
          <w:tcPr>
            <w:tcW w:w="4506" w:type="dxa"/>
            <w:tcBorders>
              <w:top w:val="single" w:sz="8" w:space="0" w:color="auto"/>
              <w:left w:val="single" w:sz="12" w:space="0" w:color="auto"/>
              <w:bottom w:val="single" w:sz="8" w:space="0" w:color="auto"/>
              <w:right w:val="single" w:sz="12" w:space="0" w:color="auto"/>
            </w:tcBorders>
            <w:vAlign w:val="center"/>
          </w:tcPr>
          <w:p w14:paraId="62412663" w14:textId="77777777" w:rsidR="00890BEB" w:rsidRPr="007E0E2F" w:rsidRDefault="00890BEB" w:rsidP="00187F59">
            <w:pPr>
              <w:pStyle w:val="ListParagraph"/>
              <w:ind w:left="0"/>
              <w:contextualSpacing w:val="0"/>
              <w:rPr>
                <w:rFonts w:asciiTheme="majorHAnsi" w:eastAsia="Times New Roman" w:hAnsiTheme="majorHAnsi" w:cstheme="majorHAnsi"/>
                <w:bCs/>
                <w:iCs/>
                <w:color w:val="000000"/>
              </w:rPr>
            </w:pPr>
            <w:r w:rsidRPr="007E0E2F">
              <w:rPr>
                <w:rFonts w:asciiTheme="majorHAnsi" w:eastAsia="Times New Roman" w:hAnsiTheme="majorHAnsi" w:cstheme="majorHAnsi"/>
                <w:bCs/>
                <w:iCs/>
                <w:color w:val="000000"/>
              </w:rPr>
              <w:t>Employee orientation and training materials</w:t>
            </w:r>
          </w:p>
        </w:tc>
        <w:tc>
          <w:tcPr>
            <w:tcW w:w="1660" w:type="dxa"/>
            <w:tcBorders>
              <w:top w:val="single" w:sz="8" w:space="0" w:color="auto"/>
              <w:left w:val="single" w:sz="12" w:space="0" w:color="auto"/>
              <w:bottom w:val="single" w:sz="8" w:space="0" w:color="auto"/>
              <w:right w:val="single" w:sz="12" w:space="0" w:color="auto"/>
            </w:tcBorders>
            <w:vAlign w:val="center"/>
          </w:tcPr>
          <w:p w14:paraId="786A9195" w14:textId="77777777" w:rsidR="00890BEB" w:rsidRPr="007E0E2F" w:rsidRDefault="00890BEB" w:rsidP="00187F59">
            <w:pPr>
              <w:pStyle w:val="ListParagraph"/>
              <w:ind w:left="0"/>
              <w:contextualSpacing w:val="0"/>
              <w:rPr>
                <w:rFonts w:asciiTheme="majorHAnsi" w:eastAsia="Times New Roman" w:hAnsiTheme="majorHAnsi" w:cstheme="majorHAnsi"/>
                <w:iCs/>
                <w:color w:val="000000"/>
              </w:rPr>
            </w:pPr>
          </w:p>
        </w:tc>
        <w:tc>
          <w:tcPr>
            <w:tcW w:w="2450" w:type="dxa"/>
            <w:tcBorders>
              <w:top w:val="single" w:sz="8" w:space="0" w:color="auto"/>
              <w:left w:val="single" w:sz="12" w:space="0" w:color="auto"/>
              <w:bottom w:val="single" w:sz="8" w:space="0" w:color="auto"/>
              <w:right w:val="single" w:sz="12" w:space="0" w:color="auto"/>
            </w:tcBorders>
            <w:vAlign w:val="center"/>
          </w:tcPr>
          <w:p w14:paraId="2B5FF75E" w14:textId="77777777" w:rsidR="00890BEB" w:rsidRPr="007E0E2F" w:rsidRDefault="00890BEB" w:rsidP="00187F59">
            <w:pPr>
              <w:pStyle w:val="ListParagraph"/>
              <w:ind w:left="0"/>
              <w:contextualSpacing w:val="0"/>
              <w:rPr>
                <w:rFonts w:asciiTheme="majorHAnsi" w:eastAsia="Times New Roman" w:hAnsiTheme="majorHAnsi" w:cstheme="majorHAnsi"/>
                <w:bCs/>
                <w:iCs/>
                <w:color w:val="000000"/>
              </w:rPr>
            </w:pPr>
            <w:r w:rsidRPr="007E0E2F">
              <w:rPr>
                <w:rFonts w:asciiTheme="majorHAnsi" w:eastAsia="Times New Roman" w:hAnsiTheme="majorHAnsi" w:cstheme="majorHAnsi"/>
                <w:bCs/>
                <w:iCs/>
                <w:color w:val="000000"/>
              </w:rPr>
              <w:t>7 Yrs after use ends</w:t>
            </w:r>
          </w:p>
        </w:tc>
      </w:tr>
      <w:tr w:rsidR="00890BEB" w14:paraId="64A96500" w14:textId="77777777" w:rsidTr="001261F0">
        <w:tc>
          <w:tcPr>
            <w:tcW w:w="1921" w:type="dxa"/>
            <w:vMerge/>
            <w:tcBorders>
              <w:left w:val="single" w:sz="12" w:space="0" w:color="auto"/>
              <w:right w:val="single" w:sz="12" w:space="0" w:color="auto"/>
            </w:tcBorders>
            <w:vAlign w:val="bottom"/>
          </w:tcPr>
          <w:p w14:paraId="22075628" w14:textId="77777777" w:rsidR="00890BEB" w:rsidRPr="00DA57C2" w:rsidRDefault="00890BEB" w:rsidP="00187F59">
            <w:pPr>
              <w:pStyle w:val="ListParagraph"/>
              <w:ind w:left="0"/>
              <w:contextualSpacing w:val="0"/>
              <w:rPr>
                <w:rFonts w:eastAsia="Times New Roman" w:cs="Arial"/>
                <w:color w:val="222222"/>
              </w:rPr>
            </w:pPr>
          </w:p>
        </w:tc>
        <w:tc>
          <w:tcPr>
            <w:tcW w:w="4506" w:type="dxa"/>
            <w:tcBorders>
              <w:top w:val="single" w:sz="8" w:space="0" w:color="auto"/>
              <w:left w:val="single" w:sz="12" w:space="0" w:color="auto"/>
              <w:bottom w:val="single" w:sz="8" w:space="0" w:color="auto"/>
              <w:right w:val="single" w:sz="12" w:space="0" w:color="auto"/>
            </w:tcBorders>
            <w:vAlign w:val="center"/>
          </w:tcPr>
          <w:p w14:paraId="0E80FF4C" w14:textId="77777777" w:rsidR="00890BEB" w:rsidRPr="007E0E2F" w:rsidRDefault="00890BEB" w:rsidP="00187F59">
            <w:pPr>
              <w:pStyle w:val="ListParagraph"/>
              <w:ind w:left="0"/>
              <w:contextualSpacing w:val="0"/>
              <w:rPr>
                <w:rFonts w:asciiTheme="majorHAnsi" w:eastAsia="Times New Roman" w:hAnsiTheme="majorHAnsi" w:cstheme="majorHAnsi"/>
                <w:bCs/>
                <w:iCs/>
                <w:color w:val="000000"/>
              </w:rPr>
            </w:pPr>
            <w:r w:rsidRPr="007E0E2F">
              <w:rPr>
                <w:rFonts w:asciiTheme="majorHAnsi" w:eastAsia="Times New Roman" w:hAnsiTheme="majorHAnsi" w:cstheme="majorHAnsi"/>
                <w:bCs/>
                <w:iCs/>
                <w:color w:val="000000"/>
              </w:rPr>
              <w:t>Employment offer letter</w:t>
            </w:r>
          </w:p>
        </w:tc>
        <w:tc>
          <w:tcPr>
            <w:tcW w:w="1660" w:type="dxa"/>
            <w:tcBorders>
              <w:top w:val="single" w:sz="8" w:space="0" w:color="auto"/>
              <w:left w:val="single" w:sz="12" w:space="0" w:color="auto"/>
              <w:bottom w:val="single" w:sz="8" w:space="0" w:color="auto"/>
              <w:right w:val="single" w:sz="12" w:space="0" w:color="auto"/>
            </w:tcBorders>
            <w:vAlign w:val="center"/>
          </w:tcPr>
          <w:p w14:paraId="05CEB405" w14:textId="77777777" w:rsidR="00890BEB" w:rsidRPr="007E0E2F" w:rsidRDefault="00890BEB" w:rsidP="00187F59">
            <w:pPr>
              <w:pStyle w:val="ListParagraph"/>
              <w:ind w:left="0"/>
              <w:contextualSpacing w:val="0"/>
              <w:rPr>
                <w:rFonts w:asciiTheme="majorHAnsi" w:eastAsia="Times New Roman" w:hAnsiTheme="majorHAnsi" w:cstheme="majorHAnsi"/>
                <w:iCs/>
                <w:color w:val="000000"/>
              </w:rPr>
            </w:pPr>
          </w:p>
        </w:tc>
        <w:tc>
          <w:tcPr>
            <w:tcW w:w="2450" w:type="dxa"/>
            <w:tcBorders>
              <w:top w:val="single" w:sz="8" w:space="0" w:color="auto"/>
              <w:left w:val="single" w:sz="12" w:space="0" w:color="auto"/>
              <w:bottom w:val="single" w:sz="8" w:space="0" w:color="auto"/>
              <w:right w:val="single" w:sz="12" w:space="0" w:color="auto"/>
            </w:tcBorders>
            <w:vAlign w:val="center"/>
          </w:tcPr>
          <w:p w14:paraId="65DCDA23" w14:textId="77777777" w:rsidR="00890BEB" w:rsidRPr="007E0E2F" w:rsidRDefault="00890BEB" w:rsidP="00187F59">
            <w:pPr>
              <w:pStyle w:val="ListParagraph"/>
              <w:ind w:left="0"/>
              <w:contextualSpacing w:val="0"/>
              <w:rPr>
                <w:rFonts w:asciiTheme="majorHAnsi" w:eastAsia="Times New Roman" w:hAnsiTheme="majorHAnsi" w:cstheme="majorHAnsi"/>
                <w:bCs/>
                <w:iCs/>
                <w:color w:val="000000"/>
              </w:rPr>
            </w:pPr>
            <w:r w:rsidRPr="007E0E2F">
              <w:rPr>
                <w:rFonts w:asciiTheme="majorHAnsi" w:eastAsia="Times New Roman" w:hAnsiTheme="majorHAnsi" w:cstheme="majorHAnsi"/>
                <w:bCs/>
                <w:iCs/>
                <w:color w:val="000000"/>
              </w:rPr>
              <w:t>7 Yrs after all obligations end</w:t>
            </w:r>
          </w:p>
        </w:tc>
      </w:tr>
      <w:tr w:rsidR="00890BEB" w14:paraId="705C8470" w14:textId="77777777" w:rsidTr="001261F0">
        <w:tc>
          <w:tcPr>
            <w:tcW w:w="1921" w:type="dxa"/>
            <w:vMerge/>
            <w:tcBorders>
              <w:left w:val="single" w:sz="12" w:space="0" w:color="auto"/>
              <w:right w:val="single" w:sz="12" w:space="0" w:color="auto"/>
            </w:tcBorders>
            <w:vAlign w:val="bottom"/>
          </w:tcPr>
          <w:p w14:paraId="5194AD9B" w14:textId="77777777" w:rsidR="00890BEB" w:rsidRPr="00DA57C2" w:rsidRDefault="00890BEB" w:rsidP="00187F59">
            <w:pPr>
              <w:pStyle w:val="ListParagraph"/>
              <w:ind w:left="0"/>
              <w:contextualSpacing w:val="0"/>
              <w:rPr>
                <w:rFonts w:eastAsia="Times New Roman" w:cs="Arial"/>
                <w:color w:val="222222"/>
              </w:rPr>
            </w:pPr>
          </w:p>
        </w:tc>
        <w:tc>
          <w:tcPr>
            <w:tcW w:w="4506" w:type="dxa"/>
            <w:tcBorders>
              <w:top w:val="single" w:sz="8" w:space="0" w:color="auto"/>
              <w:left w:val="single" w:sz="12" w:space="0" w:color="auto"/>
              <w:bottom w:val="single" w:sz="8" w:space="0" w:color="auto"/>
              <w:right w:val="single" w:sz="12" w:space="0" w:color="auto"/>
            </w:tcBorders>
            <w:vAlign w:val="center"/>
          </w:tcPr>
          <w:p w14:paraId="4FD4EFC5" w14:textId="77777777" w:rsidR="00890BEB" w:rsidRPr="007E0E2F" w:rsidRDefault="00890BEB" w:rsidP="00187F59">
            <w:pPr>
              <w:pStyle w:val="ListParagraph"/>
              <w:ind w:left="0"/>
              <w:contextualSpacing w:val="0"/>
              <w:rPr>
                <w:rFonts w:asciiTheme="majorHAnsi" w:eastAsia="Times New Roman" w:hAnsiTheme="majorHAnsi" w:cstheme="majorHAnsi"/>
                <w:bCs/>
                <w:iCs/>
                <w:color w:val="000000"/>
              </w:rPr>
            </w:pPr>
            <w:r w:rsidRPr="007E0E2F">
              <w:rPr>
                <w:rFonts w:asciiTheme="majorHAnsi" w:eastAsia="Times New Roman" w:hAnsiTheme="majorHAnsi" w:cstheme="majorHAnsi"/>
                <w:bCs/>
                <w:iCs/>
                <w:color w:val="000000"/>
              </w:rPr>
              <w:t xml:space="preserve">Employment applications </w:t>
            </w:r>
          </w:p>
        </w:tc>
        <w:tc>
          <w:tcPr>
            <w:tcW w:w="1660" w:type="dxa"/>
            <w:tcBorders>
              <w:top w:val="single" w:sz="8" w:space="0" w:color="auto"/>
              <w:left w:val="single" w:sz="12" w:space="0" w:color="auto"/>
              <w:bottom w:val="single" w:sz="8" w:space="0" w:color="auto"/>
              <w:right w:val="single" w:sz="12" w:space="0" w:color="auto"/>
            </w:tcBorders>
            <w:vAlign w:val="center"/>
          </w:tcPr>
          <w:p w14:paraId="36FF37F3" w14:textId="77777777" w:rsidR="00890BEB" w:rsidRPr="007E0E2F" w:rsidRDefault="00890BEB" w:rsidP="00187F59">
            <w:pPr>
              <w:pStyle w:val="ListParagraph"/>
              <w:ind w:left="0"/>
              <w:contextualSpacing w:val="0"/>
              <w:rPr>
                <w:rFonts w:asciiTheme="majorHAnsi" w:eastAsia="Times New Roman" w:hAnsiTheme="majorHAnsi" w:cstheme="majorHAnsi"/>
                <w:iCs/>
                <w:color w:val="000000"/>
              </w:rPr>
            </w:pPr>
          </w:p>
        </w:tc>
        <w:tc>
          <w:tcPr>
            <w:tcW w:w="2450" w:type="dxa"/>
            <w:tcBorders>
              <w:top w:val="single" w:sz="8" w:space="0" w:color="auto"/>
              <w:left w:val="single" w:sz="12" w:space="0" w:color="auto"/>
              <w:bottom w:val="single" w:sz="8" w:space="0" w:color="auto"/>
              <w:right w:val="single" w:sz="12" w:space="0" w:color="auto"/>
            </w:tcBorders>
            <w:vAlign w:val="center"/>
          </w:tcPr>
          <w:p w14:paraId="781247E1" w14:textId="77777777" w:rsidR="00890BEB" w:rsidRPr="007E0E2F" w:rsidRDefault="00890BEB" w:rsidP="00187F59">
            <w:pPr>
              <w:pStyle w:val="ListParagraph"/>
              <w:ind w:left="0"/>
              <w:contextualSpacing w:val="0"/>
              <w:rPr>
                <w:rFonts w:asciiTheme="majorHAnsi" w:eastAsia="Times New Roman" w:hAnsiTheme="majorHAnsi" w:cstheme="majorHAnsi"/>
                <w:bCs/>
                <w:iCs/>
                <w:color w:val="000000"/>
              </w:rPr>
            </w:pPr>
            <w:r w:rsidRPr="007E0E2F">
              <w:rPr>
                <w:rFonts w:asciiTheme="majorHAnsi" w:eastAsia="Times New Roman" w:hAnsiTheme="majorHAnsi" w:cstheme="majorHAnsi"/>
                <w:bCs/>
                <w:iCs/>
                <w:color w:val="000000"/>
              </w:rPr>
              <w:t>3 Yrs</w:t>
            </w:r>
          </w:p>
        </w:tc>
      </w:tr>
      <w:tr w:rsidR="00890BEB" w14:paraId="35E28BD2" w14:textId="77777777" w:rsidTr="001261F0">
        <w:tc>
          <w:tcPr>
            <w:tcW w:w="1921" w:type="dxa"/>
            <w:vMerge/>
            <w:tcBorders>
              <w:left w:val="single" w:sz="12" w:space="0" w:color="auto"/>
              <w:right w:val="single" w:sz="12" w:space="0" w:color="auto"/>
            </w:tcBorders>
            <w:vAlign w:val="bottom"/>
          </w:tcPr>
          <w:p w14:paraId="2851A6B6" w14:textId="77777777" w:rsidR="00890BEB" w:rsidRPr="00DA57C2" w:rsidRDefault="00890BEB" w:rsidP="00187F59">
            <w:pPr>
              <w:pStyle w:val="ListParagraph"/>
              <w:ind w:left="0"/>
              <w:contextualSpacing w:val="0"/>
              <w:rPr>
                <w:rFonts w:eastAsia="Times New Roman" w:cs="Arial"/>
                <w:color w:val="222222"/>
              </w:rPr>
            </w:pPr>
          </w:p>
        </w:tc>
        <w:tc>
          <w:tcPr>
            <w:tcW w:w="4506" w:type="dxa"/>
            <w:tcBorders>
              <w:top w:val="single" w:sz="8" w:space="0" w:color="auto"/>
              <w:left w:val="single" w:sz="12" w:space="0" w:color="auto"/>
              <w:bottom w:val="single" w:sz="8" w:space="0" w:color="auto"/>
              <w:right w:val="single" w:sz="12" w:space="0" w:color="auto"/>
            </w:tcBorders>
            <w:vAlign w:val="center"/>
          </w:tcPr>
          <w:p w14:paraId="5F756EDB" w14:textId="77777777" w:rsidR="00890BEB" w:rsidRPr="007E0E2F" w:rsidRDefault="00890BEB" w:rsidP="00187F59">
            <w:pPr>
              <w:pStyle w:val="ListParagraph"/>
              <w:ind w:left="0"/>
              <w:contextualSpacing w:val="0"/>
              <w:rPr>
                <w:rFonts w:asciiTheme="majorHAnsi" w:eastAsia="Times New Roman" w:hAnsiTheme="majorHAnsi" w:cstheme="majorHAnsi"/>
                <w:bCs/>
                <w:iCs/>
                <w:color w:val="000000"/>
              </w:rPr>
            </w:pPr>
            <w:r w:rsidRPr="007E0E2F">
              <w:rPr>
                <w:rFonts w:asciiTheme="majorHAnsi" w:eastAsia="Times New Roman" w:hAnsiTheme="majorHAnsi" w:cstheme="majorHAnsi"/>
                <w:bCs/>
                <w:iCs/>
                <w:color w:val="000000"/>
              </w:rPr>
              <w:t>IRS Form I-9 (store separate from personnel file</w:t>
            </w:r>
          </w:p>
        </w:tc>
        <w:tc>
          <w:tcPr>
            <w:tcW w:w="1660" w:type="dxa"/>
            <w:tcBorders>
              <w:top w:val="single" w:sz="8" w:space="0" w:color="auto"/>
              <w:left w:val="single" w:sz="12" w:space="0" w:color="auto"/>
              <w:bottom w:val="single" w:sz="8" w:space="0" w:color="auto"/>
              <w:right w:val="single" w:sz="12" w:space="0" w:color="auto"/>
            </w:tcBorders>
            <w:vAlign w:val="center"/>
          </w:tcPr>
          <w:p w14:paraId="372AA020" w14:textId="77777777" w:rsidR="00890BEB" w:rsidRPr="007E0E2F" w:rsidRDefault="00890BEB" w:rsidP="00187F59">
            <w:pPr>
              <w:pStyle w:val="ListParagraph"/>
              <w:ind w:left="0"/>
              <w:contextualSpacing w:val="0"/>
              <w:rPr>
                <w:rFonts w:asciiTheme="majorHAnsi" w:eastAsia="Times New Roman" w:hAnsiTheme="majorHAnsi" w:cstheme="majorHAnsi"/>
                <w:iCs/>
                <w:color w:val="000000"/>
              </w:rPr>
            </w:pPr>
          </w:p>
        </w:tc>
        <w:tc>
          <w:tcPr>
            <w:tcW w:w="2450" w:type="dxa"/>
            <w:tcBorders>
              <w:top w:val="single" w:sz="8" w:space="0" w:color="auto"/>
              <w:left w:val="single" w:sz="12" w:space="0" w:color="auto"/>
              <w:bottom w:val="single" w:sz="8" w:space="0" w:color="auto"/>
              <w:right w:val="single" w:sz="12" w:space="0" w:color="auto"/>
            </w:tcBorders>
            <w:vAlign w:val="center"/>
          </w:tcPr>
          <w:p w14:paraId="794DB9EC" w14:textId="77777777" w:rsidR="00890BEB" w:rsidRPr="007E0E2F" w:rsidRDefault="00890BEB" w:rsidP="00187F59">
            <w:pPr>
              <w:pStyle w:val="ListParagraph"/>
              <w:ind w:left="0"/>
              <w:contextualSpacing w:val="0"/>
              <w:rPr>
                <w:rFonts w:asciiTheme="majorHAnsi" w:eastAsia="Times New Roman" w:hAnsiTheme="majorHAnsi" w:cstheme="majorHAnsi"/>
                <w:bCs/>
                <w:iCs/>
                <w:color w:val="000000"/>
              </w:rPr>
            </w:pPr>
            <w:r w:rsidRPr="007E0E2F">
              <w:rPr>
                <w:rFonts w:asciiTheme="majorHAnsi" w:eastAsia="Times New Roman" w:hAnsiTheme="majorHAnsi" w:cstheme="majorHAnsi"/>
                <w:bCs/>
                <w:iCs/>
                <w:color w:val="000000"/>
              </w:rPr>
              <w:t>Greater of 1 yr after end of service, or 3 yrs</w:t>
            </w:r>
          </w:p>
        </w:tc>
      </w:tr>
      <w:tr w:rsidR="00890BEB" w14:paraId="15336915" w14:textId="77777777" w:rsidTr="00E62E73">
        <w:tc>
          <w:tcPr>
            <w:tcW w:w="1921" w:type="dxa"/>
            <w:vMerge/>
            <w:tcBorders>
              <w:left w:val="single" w:sz="12" w:space="0" w:color="auto"/>
              <w:bottom w:val="single" w:sz="12" w:space="0" w:color="auto"/>
              <w:right w:val="single" w:sz="12" w:space="0" w:color="auto"/>
            </w:tcBorders>
            <w:vAlign w:val="bottom"/>
          </w:tcPr>
          <w:p w14:paraId="4F1ABF25" w14:textId="77777777" w:rsidR="00890BEB" w:rsidRPr="00DA57C2" w:rsidRDefault="00890BEB" w:rsidP="00187F59">
            <w:pPr>
              <w:pStyle w:val="ListParagraph"/>
              <w:ind w:left="0"/>
              <w:contextualSpacing w:val="0"/>
              <w:rPr>
                <w:rFonts w:eastAsia="Times New Roman" w:cs="Arial"/>
                <w:color w:val="222222"/>
              </w:rPr>
            </w:pPr>
          </w:p>
        </w:tc>
        <w:tc>
          <w:tcPr>
            <w:tcW w:w="4506" w:type="dxa"/>
            <w:tcBorders>
              <w:top w:val="single" w:sz="8" w:space="0" w:color="auto"/>
              <w:left w:val="single" w:sz="12" w:space="0" w:color="auto"/>
              <w:bottom w:val="single" w:sz="12" w:space="0" w:color="auto"/>
              <w:right w:val="single" w:sz="12" w:space="0" w:color="auto"/>
            </w:tcBorders>
            <w:vAlign w:val="center"/>
          </w:tcPr>
          <w:p w14:paraId="5023CFB3" w14:textId="77777777" w:rsidR="00890BEB" w:rsidRPr="007E0E2F" w:rsidRDefault="00890BEB" w:rsidP="00187F59">
            <w:pPr>
              <w:pStyle w:val="ListParagraph"/>
              <w:ind w:left="0"/>
              <w:contextualSpacing w:val="0"/>
              <w:rPr>
                <w:rFonts w:asciiTheme="majorHAnsi" w:eastAsia="Times New Roman" w:hAnsiTheme="majorHAnsi" w:cstheme="majorHAnsi"/>
                <w:bCs/>
                <w:iCs/>
                <w:color w:val="000000"/>
              </w:rPr>
            </w:pPr>
            <w:r w:rsidRPr="007E0E2F">
              <w:rPr>
                <w:rFonts w:asciiTheme="majorHAnsi" w:eastAsia="Times New Roman" w:hAnsiTheme="majorHAnsi" w:cstheme="majorHAnsi"/>
                <w:bCs/>
                <w:iCs/>
                <w:color w:val="000000"/>
              </w:rPr>
              <w:t>Resumes</w:t>
            </w:r>
          </w:p>
        </w:tc>
        <w:tc>
          <w:tcPr>
            <w:tcW w:w="1660" w:type="dxa"/>
            <w:tcBorders>
              <w:top w:val="single" w:sz="8" w:space="0" w:color="auto"/>
              <w:left w:val="single" w:sz="12" w:space="0" w:color="auto"/>
              <w:bottom w:val="single" w:sz="12" w:space="0" w:color="auto"/>
              <w:right w:val="single" w:sz="12" w:space="0" w:color="auto"/>
            </w:tcBorders>
            <w:vAlign w:val="center"/>
          </w:tcPr>
          <w:p w14:paraId="08E3D707" w14:textId="77777777" w:rsidR="00890BEB" w:rsidRPr="007E0E2F" w:rsidRDefault="00890BEB" w:rsidP="00187F59">
            <w:pPr>
              <w:pStyle w:val="ListParagraph"/>
              <w:ind w:left="0"/>
              <w:contextualSpacing w:val="0"/>
              <w:rPr>
                <w:rFonts w:asciiTheme="majorHAnsi" w:eastAsia="Times New Roman" w:hAnsiTheme="majorHAnsi" w:cstheme="majorHAnsi"/>
                <w:iCs/>
                <w:color w:val="000000"/>
              </w:rPr>
            </w:pPr>
          </w:p>
        </w:tc>
        <w:tc>
          <w:tcPr>
            <w:tcW w:w="2450" w:type="dxa"/>
            <w:tcBorders>
              <w:top w:val="single" w:sz="8" w:space="0" w:color="auto"/>
              <w:left w:val="single" w:sz="12" w:space="0" w:color="auto"/>
              <w:bottom w:val="single" w:sz="12" w:space="0" w:color="auto"/>
              <w:right w:val="single" w:sz="12" w:space="0" w:color="auto"/>
            </w:tcBorders>
            <w:vAlign w:val="center"/>
          </w:tcPr>
          <w:p w14:paraId="27BCE895" w14:textId="77777777" w:rsidR="00890BEB" w:rsidRPr="007E0E2F" w:rsidRDefault="00890BEB" w:rsidP="00187F59">
            <w:pPr>
              <w:pStyle w:val="ListParagraph"/>
              <w:ind w:left="0"/>
              <w:contextualSpacing w:val="0"/>
              <w:rPr>
                <w:rFonts w:asciiTheme="majorHAnsi" w:eastAsia="Times New Roman" w:hAnsiTheme="majorHAnsi" w:cstheme="majorHAnsi"/>
                <w:bCs/>
                <w:iCs/>
                <w:color w:val="000000"/>
              </w:rPr>
            </w:pPr>
            <w:r w:rsidRPr="007E0E2F">
              <w:rPr>
                <w:rFonts w:asciiTheme="majorHAnsi" w:eastAsia="Times New Roman" w:hAnsiTheme="majorHAnsi" w:cstheme="majorHAnsi"/>
                <w:bCs/>
                <w:iCs/>
                <w:color w:val="000000"/>
              </w:rPr>
              <w:t>1 yr</w:t>
            </w:r>
          </w:p>
        </w:tc>
      </w:tr>
      <w:tr w:rsidR="009D0053" w14:paraId="38C3C195" w14:textId="77777777" w:rsidTr="00E62E73">
        <w:tc>
          <w:tcPr>
            <w:tcW w:w="1921" w:type="dxa"/>
            <w:tcBorders>
              <w:top w:val="single" w:sz="12" w:space="0" w:color="auto"/>
              <w:left w:val="single" w:sz="12" w:space="0" w:color="auto"/>
              <w:bottom w:val="single" w:sz="12" w:space="0" w:color="auto"/>
              <w:right w:val="single" w:sz="12" w:space="0" w:color="auto"/>
            </w:tcBorders>
            <w:vAlign w:val="center"/>
          </w:tcPr>
          <w:p w14:paraId="70531302" w14:textId="77777777" w:rsidR="009D0053" w:rsidRPr="00DA57C2" w:rsidRDefault="009D0053" w:rsidP="00187F59">
            <w:pPr>
              <w:pStyle w:val="ListParagraph"/>
              <w:ind w:left="0"/>
              <w:contextualSpacing w:val="0"/>
              <w:jc w:val="center"/>
              <w:rPr>
                <w:rFonts w:eastAsia="Times New Roman" w:cs="Arial"/>
                <w:color w:val="222222"/>
              </w:rPr>
            </w:pPr>
            <w:r w:rsidRPr="005A05CD">
              <w:rPr>
                <w:rFonts w:ascii="Calibri" w:eastAsia="Times New Roman" w:hAnsi="Calibri" w:cs="Calibri"/>
                <w:b/>
                <w:bCs/>
                <w:color w:val="000000"/>
              </w:rPr>
              <w:t>Technology</w:t>
            </w:r>
          </w:p>
        </w:tc>
        <w:tc>
          <w:tcPr>
            <w:tcW w:w="4506" w:type="dxa"/>
            <w:tcBorders>
              <w:top w:val="single" w:sz="12" w:space="0" w:color="auto"/>
              <w:left w:val="single" w:sz="12" w:space="0" w:color="auto"/>
              <w:bottom w:val="single" w:sz="12" w:space="0" w:color="auto"/>
              <w:right w:val="single" w:sz="12" w:space="0" w:color="auto"/>
            </w:tcBorders>
            <w:vAlign w:val="center"/>
          </w:tcPr>
          <w:p w14:paraId="3E0D1F66" w14:textId="77777777" w:rsidR="009D0053" w:rsidRPr="007E0E2F" w:rsidRDefault="009D0053" w:rsidP="00187F59">
            <w:pPr>
              <w:pStyle w:val="ListParagraph"/>
              <w:ind w:left="0"/>
              <w:contextualSpacing w:val="0"/>
              <w:rPr>
                <w:rFonts w:asciiTheme="majorHAnsi" w:eastAsia="Times New Roman" w:hAnsiTheme="majorHAnsi" w:cstheme="majorHAnsi"/>
                <w:bCs/>
                <w:iCs/>
                <w:color w:val="000000"/>
              </w:rPr>
            </w:pPr>
            <w:r w:rsidRPr="007E0E2F">
              <w:rPr>
                <w:rFonts w:asciiTheme="majorHAnsi" w:eastAsia="Times New Roman" w:hAnsiTheme="majorHAnsi" w:cstheme="majorHAnsi"/>
                <w:bCs/>
                <w:iCs/>
                <w:color w:val="000000"/>
              </w:rPr>
              <w:t>Software licenses and support agreements</w:t>
            </w:r>
          </w:p>
        </w:tc>
        <w:tc>
          <w:tcPr>
            <w:tcW w:w="1660" w:type="dxa"/>
            <w:tcBorders>
              <w:top w:val="single" w:sz="12" w:space="0" w:color="auto"/>
              <w:left w:val="single" w:sz="12" w:space="0" w:color="auto"/>
              <w:bottom w:val="single" w:sz="12" w:space="0" w:color="auto"/>
              <w:right w:val="single" w:sz="12" w:space="0" w:color="auto"/>
            </w:tcBorders>
            <w:vAlign w:val="center"/>
          </w:tcPr>
          <w:p w14:paraId="187A66A5"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p>
        </w:tc>
        <w:tc>
          <w:tcPr>
            <w:tcW w:w="2450" w:type="dxa"/>
            <w:tcBorders>
              <w:top w:val="single" w:sz="12" w:space="0" w:color="auto"/>
              <w:left w:val="single" w:sz="12" w:space="0" w:color="auto"/>
              <w:bottom w:val="single" w:sz="12" w:space="0" w:color="auto"/>
              <w:right w:val="single" w:sz="12" w:space="0" w:color="auto"/>
            </w:tcBorders>
            <w:vAlign w:val="center"/>
          </w:tcPr>
          <w:p w14:paraId="2AC09292" w14:textId="77777777" w:rsidR="009D0053" w:rsidRPr="007E0E2F" w:rsidRDefault="009D0053" w:rsidP="00187F59">
            <w:pPr>
              <w:pStyle w:val="ListParagraph"/>
              <w:ind w:left="0"/>
              <w:contextualSpacing w:val="0"/>
              <w:rPr>
                <w:rFonts w:asciiTheme="majorHAnsi" w:eastAsia="Times New Roman" w:hAnsiTheme="majorHAnsi" w:cstheme="majorHAnsi"/>
                <w:bCs/>
                <w:iCs/>
                <w:color w:val="000000"/>
              </w:rPr>
            </w:pPr>
            <w:r w:rsidRPr="007E0E2F">
              <w:rPr>
                <w:rFonts w:asciiTheme="majorHAnsi" w:eastAsia="Times New Roman" w:hAnsiTheme="majorHAnsi" w:cstheme="majorHAnsi"/>
                <w:bCs/>
                <w:iCs/>
                <w:color w:val="000000"/>
              </w:rPr>
              <w:t>7 Yrs after all obligations end</w:t>
            </w:r>
          </w:p>
        </w:tc>
      </w:tr>
      <w:tr w:rsidR="009D0053" w14:paraId="2F88F56C" w14:textId="77777777" w:rsidTr="00E62E73">
        <w:tc>
          <w:tcPr>
            <w:tcW w:w="1921" w:type="dxa"/>
            <w:vMerge w:val="restart"/>
            <w:tcBorders>
              <w:top w:val="single" w:sz="12" w:space="0" w:color="auto"/>
              <w:left w:val="single" w:sz="12" w:space="0" w:color="auto"/>
              <w:right w:val="single" w:sz="12" w:space="0" w:color="auto"/>
            </w:tcBorders>
            <w:vAlign w:val="center"/>
          </w:tcPr>
          <w:p w14:paraId="48E6431A" w14:textId="77777777" w:rsidR="009D0053" w:rsidRPr="00DA57C2" w:rsidRDefault="009D0053" w:rsidP="00187F59">
            <w:pPr>
              <w:pStyle w:val="ListParagraph"/>
              <w:ind w:left="0"/>
              <w:contextualSpacing w:val="0"/>
              <w:jc w:val="center"/>
              <w:rPr>
                <w:rFonts w:eastAsia="Times New Roman" w:cs="Arial"/>
                <w:color w:val="222222"/>
              </w:rPr>
            </w:pPr>
            <w:r w:rsidRPr="005A05CD">
              <w:rPr>
                <w:rFonts w:ascii="Calibri" w:eastAsia="Times New Roman" w:hAnsi="Calibri" w:cs="Calibri"/>
                <w:b/>
                <w:bCs/>
                <w:color w:val="000000"/>
              </w:rPr>
              <w:t>Library</w:t>
            </w:r>
          </w:p>
        </w:tc>
        <w:tc>
          <w:tcPr>
            <w:tcW w:w="4506" w:type="dxa"/>
            <w:tcBorders>
              <w:top w:val="single" w:sz="12" w:space="0" w:color="auto"/>
              <w:left w:val="single" w:sz="12" w:space="0" w:color="auto"/>
              <w:bottom w:val="single" w:sz="8" w:space="0" w:color="auto"/>
              <w:right w:val="single" w:sz="12" w:space="0" w:color="auto"/>
            </w:tcBorders>
            <w:vAlign w:val="center"/>
          </w:tcPr>
          <w:p w14:paraId="44A90B58" w14:textId="77777777" w:rsidR="009D0053" w:rsidRPr="007E0E2F" w:rsidRDefault="009D0053" w:rsidP="00187F59">
            <w:pPr>
              <w:pStyle w:val="ListParagraph"/>
              <w:ind w:left="0"/>
              <w:contextualSpacing w:val="0"/>
              <w:rPr>
                <w:rFonts w:asciiTheme="majorHAnsi" w:eastAsia="Times New Roman" w:hAnsiTheme="majorHAnsi" w:cstheme="majorHAnsi"/>
                <w:bCs/>
                <w:iCs/>
                <w:color w:val="000000"/>
              </w:rPr>
            </w:pPr>
            <w:r w:rsidRPr="007E0E2F">
              <w:rPr>
                <w:rFonts w:asciiTheme="majorHAnsi" w:eastAsia="Times New Roman" w:hAnsiTheme="majorHAnsi" w:cstheme="majorHAnsi"/>
                <w:bCs/>
                <w:iCs/>
                <w:color w:val="000000"/>
              </w:rPr>
              <w:t>Other foundations' annual reports</w:t>
            </w:r>
          </w:p>
        </w:tc>
        <w:tc>
          <w:tcPr>
            <w:tcW w:w="1660" w:type="dxa"/>
            <w:tcBorders>
              <w:top w:val="single" w:sz="12" w:space="0" w:color="auto"/>
              <w:left w:val="single" w:sz="12" w:space="0" w:color="auto"/>
              <w:bottom w:val="single" w:sz="8" w:space="0" w:color="auto"/>
              <w:right w:val="single" w:sz="12" w:space="0" w:color="auto"/>
            </w:tcBorders>
            <w:vAlign w:val="center"/>
          </w:tcPr>
          <w:p w14:paraId="24251313"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p>
        </w:tc>
        <w:tc>
          <w:tcPr>
            <w:tcW w:w="2450" w:type="dxa"/>
            <w:tcBorders>
              <w:top w:val="single" w:sz="12" w:space="0" w:color="auto"/>
              <w:left w:val="single" w:sz="12" w:space="0" w:color="auto"/>
              <w:bottom w:val="single" w:sz="8" w:space="0" w:color="auto"/>
              <w:right w:val="single" w:sz="12" w:space="0" w:color="auto"/>
            </w:tcBorders>
            <w:vAlign w:val="center"/>
          </w:tcPr>
          <w:p w14:paraId="3D598D27" w14:textId="77777777" w:rsidR="009D0053" w:rsidRPr="007E0E2F" w:rsidRDefault="009D0053" w:rsidP="00187F59">
            <w:pPr>
              <w:pStyle w:val="ListParagraph"/>
              <w:ind w:left="0"/>
              <w:contextualSpacing w:val="0"/>
              <w:rPr>
                <w:rFonts w:asciiTheme="majorHAnsi" w:eastAsia="Times New Roman" w:hAnsiTheme="majorHAnsi" w:cstheme="majorHAnsi"/>
                <w:bCs/>
                <w:iCs/>
                <w:color w:val="000000"/>
              </w:rPr>
            </w:pPr>
            <w:r w:rsidRPr="007E0E2F">
              <w:rPr>
                <w:rFonts w:asciiTheme="majorHAnsi" w:eastAsia="Times New Roman" w:hAnsiTheme="majorHAnsi" w:cstheme="majorHAnsi"/>
                <w:bCs/>
                <w:iCs/>
                <w:color w:val="000000"/>
              </w:rPr>
              <w:t>2 Yrs</w:t>
            </w:r>
          </w:p>
        </w:tc>
      </w:tr>
      <w:tr w:rsidR="009D0053" w14:paraId="789831B8" w14:textId="77777777" w:rsidTr="00E62E73">
        <w:tc>
          <w:tcPr>
            <w:tcW w:w="1921" w:type="dxa"/>
            <w:vMerge/>
            <w:tcBorders>
              <w:left w:val="single" w:sz="12" w:space="0" w:color="auto"/>
              <w:bottom w:val="single" w:sz="12" w:space="0" w:color="auto"/>
              <w:right w:val="single" w:sz="12" w:space="0" w:color="auto"/>
            </w:tcBorders>
            <w:vAlign w:val="center"/>
          </w:tcPr>
          <w:p w14:paraId="343C0B6C" w14:textId="77777777" w:rsidR="009D0053" w:rsidRPr="005A05CD" w:rsidRDefault="009D0053" w:rsidP="00187F59">
            <w:pPr>
              <w:pStyle w:val="ListParagraph"/>
              <w:ind w:left="0"/>
              <w:contextualSpacing w:val="0"/>
              <w:jc w:val="center"/>
              <w:rPr>
                <w:rFonts w:ascii="Calibri" w:eastAsia="Times New Roman" w:hAnsi="Calibri" w:cs="Calibri"/>
                <w:b/>
                <w:bCs/>
                <w:color w:val="000000"/>
              </w:rPr>
            </w:pPr>
          </w:p>
        </w:tc>
        <w:tc>
          <w:tcPr>
            <w:tcW w:w="4506" w:type="dxa"/>
            <w:tcBorders>
              <w:top w:val="single" w:sz="8" w:space="0" w:color="auto"/>
              <w:left w:val="single" w:sz="12" w:space="0" w:color="auto"/>
              <w:bottom w:val="single" w:sz="12" w:space="0" w:color="auto"/>
              <w:right w:val="single" w:sz="12" w:space="0" w:color="auto"/>
            </w:tcBorders>
            <w:vAlign w:val="center"/>
          </w:tcPr>
          <w:p w14:paraId="7E8F0A3E" w14:textId="77777777" w:rsidR="009D0053" w:rsidRPr="007E0E2F" w:rsidRDefault="009D0053" w:rsidP="00187F59">
            <w:pPr>
              <w:pStyle w:val="ListParagraph"/>
              <w:ind w:left="0"/>
              <w:contextualSpacing w:val="0"/>
              <w:rPr>
                <w:rFonts w:asciiTheme="majorHAnsi" w:eastAsia="Times New Roman" w:hAnsiTheme="majorHAnsi" w:cstheme="majorHAnsi"/>
                <w:bCs/>
                <w:iCs/>
                <w:color w:val="000000"/>
              </w:rPr>
            </w:pPr>
            <w:r w:rsidRPr="007E0E2F">
              <w:rPr>
                <w:rFonts w:asciiTheme="majorHAnsi" w:eastAsia="Times New Roman" w:hAnsiTheme="majorHAnsi" w:cstheme="majorHAnsi"/>
                <w:bCs/>
                <w:iCs/>
                <w:color w:val="000000"/>
              </w:rPr>
              <w:t>Directories and periodicals</w:t>
            </w:r>
          </w:p>
        </w:tc>
        <w:tc>
          <w:tcPr>
            <w:tcW w:w="1660" w:type="dxa"/>
            <w:tcBorders>
              <w:top w:val="single" w:sz="8" w:space="0" w:color="auto"/>
              <w:left w:val="single" w:sz="12" w:space="0" w:color="auto"/>
              <w:bottom w:val="single" w:sz="12" w:space="0" w:color="auto"/>
              <w:right w:val="single" w:sz="12" w:space="0" w:color="auto"/>
            </w:tcBorders>
            <w:vAlign w:val="center"/>
          </w:tcPr>
          <w:p w14:paraId="5088EED3"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p>
        </w:tc>
        <w:tc>
          <w:tcPr>
            <w:tcW w:w="2450" w:type="dxa"/>
            <w:tcBorders>
              <w:top w:val="single" w:sz="8" w:space="0" w:color="auto"/>
              <w:left w:val="single" w:sz="12" w:space="0" w:color="auto"/>
              <w:bottom w:val="single" w:sz="12" w:space="0" w:color="auto"/>
              <w:right w:val="single" w:sz="12" w:space="0" w:color="auto"/>
            </w:tcBorders>
            <w:vAlign w:val="center"/>
          </w:tcPr>
          <w:p w14:paraId="303EE9B2" w14:textId="77777777" w:rsidR="009D0053" w:rsidRPr="007E0E2F" w:rsidRDefault="009D0053" w:rsidP="00187F59">
            <w:pPr>
              <w:pStyle w:val="ListParagraph"/>
              <w:ind w:left="0"/>
              <w:contextualSpacing w:val="0"/>
              <w:rPr>
                <w:rFonts w:asciiTheme="majorHAnsi" w:eastAsia="Times New Roman" w:hAnsiTheme="majorHAnsi" w:cstheme="majorHAnsi"/>
                <w:bCs/>
                <w:iCs/>
                <w:color w:val="000000"/>
              </w:rPr>
            </w:pPr>
            <w:r w:rsidRPr="007E0E2F">
              <w:rPr>
                <w:rFonts w:asciiTheme="majorHAnsi" w:eastAsia="Times New Roman" w:hAnsiTheme="majorHAnsi" w:cstheme="majorHAnsi"/>
                <w:bCs/>
                <w:iCs/>
                <w:color w:val="000000"/>
              </w:rPr>
              <w:t>2 Yrs</w:t>
            </w:r>
          </w:p>
        </w:tc>
      </w:tr>
      <w:tr w:rsidR="009D0053" w14:paraId="14C3712B" w14:textId="77777777" w:rsidTr="00E62E73">
        <w:tc>
          <w:tcPr>
            <w:tcW w:w="1921" w:type="dxa"/>
            <w:vMerge w:val="restart"/>
            <w:tcBorders>
              <w:left w:val="single" w:sz="12" w:space="0" w:color="auto"/>
              <w:right w:val="single" w:sz="12" w:space="0" w:color="auto"/>
            </w:tcBorders>
            <w:vAlign w:val="center"/>
          </w:tcPr>
          <w:p w14:paraId="01B85ACE" w14:textId="77777777" w:rsidR="009D0053" w:rsidRPr="005A05CD" w:rsidRDefault="009D0053" w:rsidP="00187F59">
            <w:pPr>
              <w:pStyle w:val="ListParagraph"/>
              <w:ind w:left="0"/>
              <w:contextualSpacing w:val="0"/>
              <w:jc w:val="center"/>
              <w:rPr>
                <w:rFonts w:ascii="Calibri" w:eastAsia="Times New Roman" w:hAnsi="Calibri" w:cs="Calibri"/>
                <w:b/>
                <w:bCs/>
                <w:color w:val="000000"/>
              </w:rPr>
            </w:pPr>
            <w:r w:rsidRPr="005A05CD">
              <w:rPr>
                <w:rFonts w:ascii="Calibri" w:eastAsia="Times New Roman" w:hAnsi="Calibri" w:cs="Calibri"/>
                <w:b/>
                <w:bCs/>
                <w:color w:val="000000"/>
              </w:rPr>
              <w:t>General Administration</w:t>
            </w:r>
          </w:p>
        </w:tc>
        <w:tc>
          <w:tcPr>
            <w:tcW w:w="4506" w:type="dxa"/>
            <w:tcBorders>
              <w:top w:val="single" w:sz="12" w:space="0" w:color="auto"/>
              <w:left w:val="single" w:sz="12" w:space="0" w:color="auto"/>
              <w:bottom w:val="single" w:sz="8" w:space="0" w:color="auto"/>
              <w:right w:val="single" w:sz="12" w:space="0" w:color="auto"/>
            </w:tcBorders>
            <w:vAlign w:val="center"/>
          </w:tcPr>
          <w:p w14:paraId="18804729" w14:textId="77777777" w:rsidR="009D0053" w:rsidRPr="007E0E2F" w:rsidRDefault="009D0053" w:rsidP="00187F59">
            <w:pPr>
              <w:pStyle w:val="ListParagraph"/>
              <w:ind w:left="0"/>
              <w:contextualSpacing w:val="0"/>
              <w:rPr>
                <w:rFonts w:asciiTheme="majorHAnsi" w:eastAsia="Times New Roman" w:hAnsiTheme="majorHAnsi" w:cstheme="majorHAnsi"/>
                <w:bCs/>
                <w:iCs/>
                <w:color w:val="000000"/>
              </w:rPr>
            </w:pPr>
            <w:r w:rsidRPr="007E0E2F">
              <w:rPr>
                <w:rFonts w:asciiTheme="majorHAnsi" w:eastAsia="Times New Roman" w:hAnsiTheme="majorHAnsi" w:cstheme="majorHAnsi"/>
                <w:bCs/>
                <w:iCs/>
                <w:color w:val="000000"/>
              </w:rPr>
              <w:t>Correspondence - chief executive and general</w:t>
            </w:r>
          </w:p>
        </w:tc>
        <w:tc>
          <w:tcPr>
            <w:tcW w:w="1660" w:type="dxa"/>
            <w:tcBorders>
              <w:top w:val="single" w:sz="12" w:space="0" w:color="auto"/>
              <w:left w:val="single" w:sz="12" w:space="0" w:color="auto"/>
              <w:bottom w:val="single" w:sz="8" w:space="0" w:color="auto"/>
              <w:right w:val="single" w:sz="12" w:space="0" w:color="auto"/>
            </w:tcBorders>
            <w:vAlign w:val="center"/>
          </w:tcPr>
          <w:p w14:paraId="0C36BDD3"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p>
        </w:tc>
        <w:tc>
          <w:tcPr>
            <w:tcW w:w="2450" w:type="dxa"/>
            <w:tcBorders>
              <w:top w:val="single" w:sz="12" w:space="0" w:color="auto"/>
              <w:left w:val="single" w:sz="12" w:space="0" w:color="auto"/>
              <w:bottom w:val="single" w:sz="8" w:space="0" w:color="auto"/>
              <w:right w:val="single" w:sz="12" w:space="0" w:color="auto"/>
            </w:tcBorders>
            <w:vAlign w:val="center"/>
          </w:tcPr>
          <w:p w14:paraId="2B1D0E89" w14:textId="77777777" w:rsidR="009D0053" w:rsidRPr="007E0E2F" w:rsidRDefault="009D0053" w:rsidP="00187F59">
            <w:pPr>
              <w:pStyle w:val="ListParagraph"/>
              <w:ind w:left="0"/>
              <w:contextualSpacing w:val="0"/>
              <w:rPr>
                <w:rFonts w:asciiTheme="majorHAnsi" w:eastAsia="Times New Roman" w:hAnsiTheme="majorHAnsi" w:cstheme="majorHAnsi"/>
                <w:bCs/>
                <w:iCs/>
                <w:color w:val="000000"/>
              </w:rPr>
            </w:pPr>
            <w:r w:rsidRPr="007E0E2F">
              <w:rPr>
                <w:rFonts w:asciiTheme="majorHAnsi" w:eastAsia="Times New Roman" w:hAnsiTheme="majorHAnsi" w:cstheme="majorHAnsi"/>
                <w:bCs/>
                <w:iCs/>
                <w:color w:val="000000"/>
              </w:rPr>
              <w:t>7 Yrs</w:t>
            </w:r>
          </w:p>
        </w:tc>
      </w:tr>
      <w:tr w:rsidR="009D0053" w14:paraId="37D5C679" w14:textId="77777777" w:rsidTr="00E62E73">
        <w:tc>
          <w:tcPr>
            <w:tcW w:w="1921" w:type="dxa"/>
            <w:vMerge/>
            <w:tcBorders>
              <w:left w:val="single" w:sz="12" w:space="0" w:color="auto"/>
              <w:bottom w:val="single" w:sz="12" w:space="0" w:color="auto"/>
              <w:right w:val="single" w:sz="12" w:space="0" w:color="auto"/>
            </w:tcBorders>
            <w:vAlign w:val="center"/>
          </w:tcPr>
          <w:p w14:paraId="28D93878" w14:textId="77777777" w:rsidR="009D0053" w:rsidRPr="005A05CD" w:rsidRDefault="009D0053" w:rsidP="00187F59">
            <w:pPr>
              <w:pStyle w:val="ListParagraph"/>
              <w:ind w:left="0"/>
              <w:contextualSpacing w:val="0"/>
              <w:jc w:val="center"/>
              <w:rPr>
                <w:rFonts w:ascii="Calibri" w:eastAsia="Times New Roman" w:hAnsi="Calibri" w:cs="Calibri"/>
                <w:b/>
                <w:bCs/>
                <w:color w:val="000000"/>
              </w:rPr>
            </w:pPr>
          </w:p>
        </w:tc>
        <w:tc>
          <w:tcPr>
            <w:tcW w:w="4506" w:type="dxa"/>
            <w:tcBorders>
              <w:top w:val="single" w:sz="8" w:space="0" w:color="auto"/>
              <w:left w:val="single" w:sz="12" w:space="0" w:color="auto"/>
              <w:bottom w:val="single" w:sz="12" w:space="0" w:color="auto"/>
              <w:right w:val="single" w:sz="12" w:space="0" w:color="auto"/>
            </w:tcBorders>
            <w:vAlign w:val="center"/>
          </w:tcPr>
          <w:p w14:paraId="30580FC3" w14:textId="77777777" w:rsidR="009D0053" w:rsidRPr="007E0E2F" w:rsidRDefault="009D0053" w:rsidP="00187F59">
            <w:pPr>
              <w:pStyle w:val="ListParagraph"/>
              <w:ind w:left="0"/>
              <w:contextualSpacing w:val="0"/>
              <w:rPr>
                <w:rFonts w:asciiTheme="majorHAnsi" w:eastAsia="Times New Roman" w:hAnsiTheme="majorHAnsi" w:cstheme="majorHAnsi"/>
                <w:bCs/>
                <w:iCs/>
                <w:color w:val="000000"/>
              </w:rPr>
            </w:pPr>
            <w:r w:rsidRPr="007E0E2F">
              <w:rPr>
                <w:rFonts w:asciiTheme="majorHAnsi" w:eastAsia="Times New Roman" w:hAnsiTheme="majorHAnsi" w:cstheme="majorHAnsi"/>
                <w:bCs/>
                <w:iCs/>
                <w:color w:val="000000"/>
              </w:rPr>
              <w:t>Appointment calendars - chief executive</w:t>
            </w:r>
          </w:p>
        </w:tc>
        <w:tc>
          <w:tcPr>
            <w:tcW w:w="1660" w:type="dxa"/>
            <w:tcBorders>
              <w:top w:val="single" w:sz="8" w:space="0" w:color="auto"/>
              <w:left w:val="single" w:sz="12" w:space="0" w:color="auto"/>
              <w:bottom w:val="single" w:sz="12" w:space="0" w:color="auto"/>
              <w:right w:val="single" w:sz="12" w:space="0" w:color="auto"/>
            </w:tcBorders>
            <w:vAlign w:val="center"/>
          </w:tcPr>
          <w:p w14:paraId="3D618036"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p>
        </w:tc>
        <w:tc>
          <w:tcPr>
            <w:tcW w:w="2450" w:type="dxa"/>
            <w:tcBorders>
              <w:top w:val="single" w:sz="8" w:space="0" w:color="auto"/>
              <w:left w:val="single" w:sz="12" w:space="0" w:color="auto"/>
              <w:bottom w:val="single" w:sz="12" w:space="0" w:color="auto"/>
              <w:right w:val="single" w:sz="12" w:space="0" w:color="auto"/>
            </w:tcBorders>
            <w:vAlign w:val="center"/>
          </w:tcPr>
          <w:p w14:paraId="60805F52" w14:textId="77777777" w:rsidR="009D0053" w:rsidRPr="007E0E2F" w:rsidRDefault="009D0053" w:rsidP="00187F59">
            <w:pPr>
              <w:pStyle w:val="ListParagraph"/>
              <w:ind w:left="0"/>
              <w:contextualSpacing w:val="0"/>
              <w:rPr>
                <w:rFonts w:asciiTheme="majorHAnsi" w:eastAsia="Times New Roman" w:hAnsiTheme="majorHAnsi" w:cstheme="majorHAnsi"/>
                <w:bCs/>
                <w:iCs/>
                <w:color w:val="000000"/>
              </w:rPr>
            </w:pPr>
            <w:r w:rsidRPr="007E0E2F">
              <w:rPr>
                <w:rFonts w:asciiTheme="majorHAnsi" w:eastAsia="Times New Roman" w:hAnsiTheme="majorHAnsi" w:cstheme="majorHAnsi"/>
                <w:bCs/>
                <w:iCs/>
                <w:color w:val="000000"/>
              </w:rPr>
              <w:t>7 Yrs</w:t>
            </w:r>
          </w:p>
        </w:tc>
      </w:tr>
      <w:tr w:rsidR="009D0053" w14:paraId="48BB672A" w14:textId="77777777" w:rsidTr="00E62E73">
        <w:trPr>
          <w:cantSplit/>
        </w:trPr>
        <w:tc>
          <w:tcPr>
            <w:tcW w:w="1921" w:type="dxa"/>
            <w:vMerge w:val="restart"/>
            <w:tcBorders>
              <w:left w:val="single" w:sz="12" w:space="0" w:color="auto"/>
              <w:right w:val="single" w:sz="12" w:space="0" w:color="auto"/>
            </w:tcBorders>
            <w:vAlign w:val="center"/>
          </w:tcPr>
          <w:p w14:paraId="1F2BE933" w14:textId="77777777" w:rsidR="009D0053" w:rsidRPr="005A05CD" w:rsidRDefault="009D0053" w:rsidP="00187F59">
            <w:pPr>
              <w:pStyle w:val="ListParagraph"/>
              <w:keepNext/>
              <w:keepLines/>
              <w:ind w:left="0"/>
              <w:contextualSpacing w:val="0"/>
              <w:jc w:val="center"/>
              <w:rPr>
                <w:rFonts w:ascii="Calibri" w:eastAsia="Times New Roman" w:hAnsi="Calibri" w:cs="Calibri"/>
                <w:b/>
                <w:bCs/>
                <w:color w:val="000000"/>
              </w:rPr>
            </w:pPr>
            <w:r w:rsidRPr="005A05CD">
              <w:rPr>
                <w:rFonts w:ascii="Calibri" w:eastAsia="Times New Roman" w:hAnsi="Calibri" w:cs="Calibri"/>
                <w:b/>
                <w:bCs/>
                <w:color w:val="000000"/>
              </w:rPr>
              <w:t>Board of Review</w:t>
            </w:r>
          </w:p>
        </w:tc>
        <w:tc>
          <w:tcPr>
            <w:tcW w:w="4506" w:type="dxa"/>
            <w:tcBorders>
              <w:top w:val="single" w:sz="12" w:space="0" w:color="auto"/>
              <w:left w:val="single" w:sz="12" w:space="0" w:color="auto"/>
              <w:bottom w:val="single" w:sz="8" w:space="0" w:color="auto"/>
              <w:right w:val="single" w:sz="12" w:space="0" w:color="auto"/>
            </w:tcBorders>
            <w:vAlign w:val="center"/>
          </w:tcPr>
          <w:p w14:paraId="729E09D0" w14:textId="77777777" w:rsidR="009D0053" w:rsidRPr="007E0E2F" w:rsidRDefault="009D0053" w:rsidP="00187F59">
            <w:pPr>
              <w:pStyle w:val="ListParagraph"/>
              <w:keepNext/>
              <w:keepLines/>
              <w:ind w:left="0"/>
              <w:contextualSpacing w:val="0"/>
              <w:rPr>
                <w:rFonts w:asciiTheme="majorHAnsi" w:eastAsia="Times New Roman" w:hAnsiTheme="majorHAnsi" w:cstheme="majorHAnsi"/>
                <w:bCs/>
                <w:iCs/>
                <w:color w:val="000000"/>
              </w:rPr>
            </w:pPr>
            <w:r w:rsidRPr="007E0E2F">
              <w:rPr>
                <w:rFonts w:asciiTheme="majorHAnsi" w:eastAsia="Times New Roman" w:hAnsiTheme="majorHAnsi" w:cstheme="majorHAnsi"/>
                <w:iCs/>
                <w:color w:val="000000"/>
              </w:rPr>
              <w:t>Administrative Review Board</w:t>
            </w:r>
          </w:p>
        </w:tc>
        <w:tc>
          <w:tcPr>
            <w:tcW w:w="1660" w:type="dxa"/>
            <w:tcBorders>
              <w:top w:val="single" w:sz="12" w:space="0" w:color="auto"/>
              <w:left w:val="single" w:sz="12" w:space="0" w:color="auto"/>
              <w:bottom w:val="single" w:sz="8" w:space="0" w:color="auto"/>
              <w:right w:val="single" w:sz="12" w:space="0" w:color="auto"/>
            </w:tcBorders>
            <w:vAlign w:val="center"/>
          </w:tcPr>
          <w:p w14:paraId="33EB6AEC" w14:textId="77777777" w:rsidR="009D0053" w:rsidRPr="007E0E2F" w:rsidRDefault="009D0053" w:rsidP="00187F59">
            <w:pPr>
              <w:pStyle w:val="ListParagraph"/>
              <w:keepNext/>
              <w:keepLines/>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iCs/>
                <w:color w:val="000000"/>
              </w:rPr>
              <w:t>Administrative Board of Review chair</w:t>
            </w:r>
          </w:p>
        </w:tc>
        <w:tc>
          <w:tcPr>
            <w:tcW w:w="2450" w:type="dxa"/>
            <w:tcBorders>
              <w:top w:val="single" w:sz="12" w:space="0" w:color="auto"/>
              <w:left w:val="single" w:sz="12" w:space="0" w:color="auto"/>
              <w:bottom w:val="single" w:sz="8" w:space="0" w:color="auto"/>
              <w:right w:val="single" w:sz="12" w:space="0" w:color="auto"/>
            </w:tcBorders>
            <w:vAlign w:val="center"/>
          </w:tcPr>
          <w:p w14:paraId="6971AB09" w14:textId="77777777" w:rsidR="009D0053" w:rsidRPr="007E0E2F" w:rsidRDefault="009D0053" w:rsidP="00187F59">
            <w:pPr>
              <w:pStyle w:val="ListParagraph"/>
              <w:keepNext/>
              <w:keepLines/>
              <w:ind w:left="0"/>
              <w:contextualSpacing w:val="0"/>
              <w:rPr>
                <w:rFonts w:asciiTheme="majorHAnsi" w:eastAsia="Times New Roman" w:hAnsiTheme="majorHAnsi" w:cstheme="majorHAnsi"/>
                <w:bCs/>
                <w:iCs/>
                <w:color w:val="000000"/>
              </w:rPr>
            </w:pPr>
            <w:r w:rsidRPr="007E0E2F">
              <w:rPr>
                <w:rFonts w:asciiTheme="majorHAnsi" w:eastAsia="Times New Roman" w:hAnsiTheme="majorHAnsi" w:cstheme="majorHAnsi"/>
                <w:iCs/>
                <w:color w:val="000000"/>
              </w:rPr>
              <w:t>Permanent</w:t>
            </w:r>
          </w:p>
        </w:tc>
      </w:tr>
      <w:tr w:rsidR="009D0053" w14:paraId="265AF9A3" w14:textId="77777777" w:rsidTr="00E62E73">
        <w:trPr>
          <w:cantSplit/>
        </w:trPr>
        <w:tc>
          <w:tcPr>
            <w:tcW w:w="1921" w:type="dxa"/>
            <w:vMerge/>
            <w:tcBorders>
              <w:left w:val="single" w:sz="12" w:space="0" w:color="auto"/>
              <w:bottom w:val="single" w:sz="12" w:space="0" w:color="auto"/>
              <w:right w:val="single" w:sz="12" w:space="0" w:color="auto"/>
            </w:tcBorders>
            <w:vAlign w:val="bottom"/>
          </w:tcPr>
          <w:p w14:paraId="58718981" w14:textId="77777777" w:rsidR="009D0053" w:rsidRPr="005A05CD" w:rsidRDefault="009D0053" w:rsidP="00187F59">
            <w:pPr>
              <w:pStyle w:val="ListParagraph"/>
              <w:keepNext/>
              <w:keepLines/>
              <w:ind w:left="0"/>
              <w:contextualSpacing w:val="0"/>
              <w:rPr>
                <w:rFonts w:ascii="Calibri" w:eastAsia="Times New Roman" w:hAnsi="Calibri" w:cs="Calibri"/>
                <w:b/>
                <w:bCs/>
                <w:color w:val="000000"/>
              </w:rPr>
            </w:pPr>
          </w:p>
        </w:tc>
        <w:tc>
          <w:tcPr>
            <w:tcW w:w="4506" w:type="dxa"/>
            <w:tcBorders>
              <w:top w:val="single" w:sz="8" w:space="0" w:color="auto"/>
              <w:left w:val="single" w:sz="12" w:space="0" w:color="auto"/>
              <w:bottom w:val="single" w:sz="12" w:space="0" w:color="auto"/>
              <w:right w:val="single" w:sz="12" w:space="0" w:color="auto"/>
            </w:tcBorders>
            <w:vAlign w:val="center"/>
          </w:tcPr>
          <w:p w14:paraId="16B4EC23" w14:textId="77777777" w:rsidR="009D0053" w:rsidRPr="007E0E2F" w:rsidRDefault="009D0053" w:rsidP="00187F59">
            <w:pPr>
              <w:pStyle w:val="ListParagraph"/>
              <w:keepNext/>
              <w:keepLines/>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iCs/>
                <w:color w:val="000000"/>
              </w:rPr>
              <w:t>WSI Board of Review and Findings (archival: replaced by Zone Board of Review in 2015)</w:t>
            </w:r>
          </w:p>
        </w:tc>
        <w:tc>
          <w:tcPr>
            <w:tcW w:w="1660" w:type="dxa"/>
            <w:tcBorders>
              <w:top w:val="single" w:sz="8" w:space="0" w:color="auto"/>
              <w:left w:val="single" w:sz="12" w:space="0" w:color="auto"/>
              <w:bottom w:val="single" w:sz="12" w:space="0" w:color="auto"/>
              <w:right w:val="single" w:sz="12" w:space="0" w:color="auto"/>
            </w:tcBorders>
            <w:vAlign w:val="center"/>
          </w:tcPr>
          <w:p w14:paraId="35D3BF20" w14:textId="77777777" w:rsidR="009D0053" w:rsidRPr="007E0E2F" w:rsidRDefault="009D0053" w:rsidP="00187F59">
            <w:pPr>
              <w:pStyle w:val="ListParagraph"/>
              <w:keepNext/>
              <w:keepLines/>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iCs/>
                <w:color w:val="000000"/>
              </w:rPr>
              <w:t>General Chair</w:t>
            </w:r>
          </w:p>
        </w:tc>
        <w:tc>
          <w:tcPr>
            <w:tcW w:w="2450" w:type="dxa"/>
            <w:tcBorders>
              <w:top w:val="single" w:sz="8" w:space="0" w:color="auto"/>
              <w:left w:val="single" w:sz="12" w:space="0" w:color="auto"/>
              <w:bottom w:val="single" w:sz="12" w:space="0" w:color="auto"/>
              <w:right w:val="single" w:sz="12" w:space="0" w:color="auto"/>
            </w:tcBorders>
            <w:vAlign w:val="center"/>
          </w:tcPr>
          <w:p w14:paraId="1758023F" w14:textId="77777777" w:rsidR="009D0053" w:rsidRPr="007E0E2F" w:rsidRDefault="009D0053" w:rsidP="00187F59">
            <w:pPr>
              <w:pStyle w:val="ListParagraph"/>
              <w:keepNext/>
              <w:keepLines/>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iCs/>
                <w:color w:val="000000"/>
              </w:rPr>
              <w:t>Permanent</w:t>
            </w:r>
          </w:p>
        </w:tc>
      </w:tr>
      <w:tr w:rsidR="009D0053" w14:paraId="4C653F0C" w14:textId="77777777" w:rsidTr="00E62E73">
        <w:tc>
          <w:tcPr>
            <w:tcW w:w="1921" w:type="dxa"/>
            <w:tcBorders>
              <w:left w:val="single" w:sz="12" w:space="0" w:color="auto"/>
              <w:bottom w:val="single" w:sz="12" w:space="0" w:color="auto"/>
              <w:right w:val="single" w:sz="12" w:space="0" w:color="auto"/>
            </w:tcBorders>
            <w:vAlign w:val="center"/>
          </w:tcPr>
          <w:p w14:paraId="0B27B863" w14:textId="77777777" w:rsidR="009D0053" w:rsidRPr="005A05CD" w:rsidRDefault="009D0053" w:rsidP="00187F59">
            <w:pPr>
              <w:pStyle w:val="ListParagraph"/>
              <w:ind w:left="0"/>
              <w:contextualSpacing w:val="0"/>
              <w:jc w:val="center"/>
              <w:rPr>
                <w:rFonts w:ascii="Calibri" w:eastAsia="Times New Roman" w:hAnsi="Calibri" w:cs="Calibri"/>
                <w:b/>
                <w:bCs/>
                <w:color w:val="000000"/>
              </w:rPr>
            </w:pPr>
            <w:r w:rsidRPr="005A05CD">
              <w:rPr>
                <w:rFonts w:ascii="Calibri" w:eastAsia="Times New Roman" w:hAnsi="Calibri" w:cs="Calibri"/>
                <w:b/>
                <w:bCs/>
                <w:color w:val="000000"/>
              </w:rPr>
              <w:t>Registration</w:t>
            </w:r>
          </w:p>
        </w:tc>
        <w:tc>
          <w:tcPr>
            <w:tcW w:w="4506" w:type="dxa"/>
            <w:tcBorders>
              <w:top w:val="single" w:sz="8" w:space="0" w:color="auto"/>
              <w:left w:val="single" w:sz="12" w:space="0" w:color="auto"/>
              <w:bottom w:val="single" w:sz="12" w:space="0" w:color="auto"/>
              <w:right w:val="single" w:sz="12" w:space="0" w:color="auto"/>
            </w:tcBorders>
            <w:vAlign w:val="center"/>
          </w:tcPr>
          <w:p w14:paraId="0DD95D19"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iCs/>
                <w:color w:val="000000"/>
              </w:rPr>
              <w:t>Registration records (Individual and team USA Swimming membership)</w:t>
            </w:r>
          </w:p>
        </w:tc>
        <w:tc>
          <w:tcPr>
            <w:tcW w:w="1660" w:type="dxa"/>
            <w:tcBorders>
              <w:top w:val="single" w:sz="8" w:space="0" w:color="auto"/>
              <w:left w:val="single" w:sz="12" w:space="0" w:color="auto"/>
              <w:bottom w:val="single" w:sz="12" w:space="0" w:color="auto"/>
              <w:right w:val="single" w:sz="12" w:space="0" w:color="auto"/>
            </w:tcBorders>
            <w:vAlign w:val="center"/>
          </w:tcPr>
          <w:p w14:paraId="66D54539"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iCs/>
                <w:color w:val="000000"/>
              </w:rPr>
              <w:t>Registrar</w:t>
            </w:r>
          </w:p>
        </w:tc>
        <w:tc>
          <w:tcPr>
            <w:tcW w:w="2450" w:type="dxa"/>
            <w:tcBorders>
              <w:top w:val="single" w:sz="8" w:space="0" w:color="auto"/>
              <w:left w:val="single" w:sz="12" w:space="0" w:color="auto"/>
              <w:bottom w:val="single" w:sz="12" w:space="0" w:color="auto"/>
              <w:right w:val="single" w:sz="12" w:space="0" w:color="auto"/>
            </w:tcBorders>
            <w:vAlign w:val="center"/>
          </w:tcPr>
          <w:p w14:paraId="1ECD7DF1"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iCs/>
                <w:color w:val="000000"/>
              </w:rPr>
              <w:t>3 Yrs</w:t>
            </w:r>
          </w:p>
        </w:tc>
      </w:tr>
      <w:tr w:rsidR="009D0053" w14:paraId="18355438" w14:textId="77777777" w:rsidTr="00E62E73">
        <w:tc>
          <w:tcPr>
            <w:tcW w:w="1921" w:type="dxa"/>
            <w:vMerge w:val="restart"/>
            <w:tcBorders>
              <w:left w:val="single" w:sz="12" w:space="0" w:color="auto"/>
              <w:right w:val="single" w:sz="12" w:space="0" w:color="auto"/>
            </w:tcBorders>
            <w:vAlign w:val="center"/>
          </w:tcPr>
          <w:p w14:paraId="6330878C" w14:textId="77777777" w:rsidR="009D0053" w:rsidRPr="005A05CD" w:rsidRDefault="009D0053" w:rsidP="00187F59">
            <w:pPr>
              <w:pStyle w:val="ListParagraph"/>
              <w:ind w:left="0"/>
              <w:contextualSpacing w:val="0"/>
              <w:jc w:val="center"/>
              <w:rPr>
                <w:rFonts w:ascii="Calibri" w:eastAsia="Times New Roman" w:hAnsi="Calibri" w:cs="Calibri"/>
                <w:b/>
                <w:bCs/>
                <w:color w:val="000000"/>
              </w:rPr>
            </w:pPr>
            <w:r w:rsidRPr="005A05CD">
              <w:rPr>
                <w:rFonts w:ascii="Calibri" w:eastAsia="Times New Roman" w:hAnsi="Calibri" w:cs="Calibri"/>
                <w:b/>
                <w:bCs/>
                <w:color w:val="000000"/>
              </w:rPr>
              <w:t>Meet Records</w:t>
            </w:r>
          </w:p>
        </w:tc>
        <w:tc>
          <w:tcPr>
            <w:tcW w:w="4506" w:type="dxa"/>
            <w:tcBorders>
              <w:top w:val="single" w:sz="12" w:space="0" w:color="auto"/>
              <w:left w:val="single" w:sz="12" w:space="0" w:color="auto"/>
              <w:bottom w:val="single" w:sz="8" w:space="0" w:color="auto"/>
              <w:right w:val="single" w:sz="12" w:space="0" w:color="auto"/>
            </w:tcBorders>
            <w:vAlign w:val="center"/>
          </w:tcPr>
          <w:p w14:paraId="57CCFE0B"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iCs/>
                <w:color w:val="000000"/>
              </w:rPr>
              <w:t>Meet sanctions and approvals</w:t>
            </w:r>
          </w:p>
        </w:tc>
        <w:tc>
          <w:tcPr>
            <w:tcW w:w="1660" w:type="dxa"/>
            <w:tcBorders>
              <w:top w:val="single" w:sz="12" w:space="0" w:color="auto"/>
              <w:left w:val="single" w:sz="12" w:space="0" w:color="auto"/>
              <w:bottom w:val="single" w:sz="8" w:space="0" w:color="auto"/>
              <w:right w:val="single" w:sz="12" w:space="0" w:color="auto"/>
            </w:tcBorders>
            <w:vAlign w:val="center"/>
          </w:tcPr>
          <w:p w14:paraId="6E3AD352"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iCs/>
                <w:color w:val="000000"/>
              </w:rPr>
              <w:t>Sanctioning Coordinator</w:t>
            </w:r>
          </w:p>
        </w:tc>
        <w:tc>
          <w:tcPr>
            <w:tcW w:w="2450" w:type="dxa"/>
            <w:tcBorders>
              <w:top w:val="single" w:sz="12" w:space="0" w:color="auto"/>
              <w:left w:val="single" w:sz="12" w:space="0" w:color="auto"/>
              <w:bottom w:val="single" w:sz="8" w:space="0" w:color="auto"/>
              <w:right w:val="single" w:sz="12" w:space="0" w:color="auto"/>
            </w:tcBorders>
            <w:vAlign w:val="center"/>
          </w:tcPr>
          <w:p w14:paraId="61C9DD22"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iCs/>
                <w:color w:val="000000"/>
              </w:rPr>
              <w:t>3 Yrs</w:t>
            </w:r>
          </w:p>
        </w:tc>
      </w:tr>
      <w:tr w:rsidR="009D0053" w14:paraId="7FD5081E" w14:textId="77777777" w:rsidTr="00E62E73">
        <w:tc>
          <w:tcPr>
            <w:tcW w:w="1921" w:type="dxa"/>
            <w:vMerge/>
            <w:tcBorders>
              <w:left w:val="single" w:sz="12" w:space="0" w:color="auto"/>
              <w:right w:val="single" w:sz="12" w:space="0" w:color="auto"/>
            </w:tcBorders>
            <w:vAlign w:val="bottom"/>
          </w:tcPr>
          <w:p w14:paraId="50ECAD47" w14:textId="77777777" w:rsidR="009D0053" w:rsidRPr="005A05CD" w:rsidRDefault="009D0053" w:rsidP="00187F59">
            <w:pPr>
              <w:pStyle w:val="ListParagraph"/>
              <w:ind w:left="0"/>
              <w:contextualSpacing w:val="0"/>
              <w:rPr>
                <w:rFonts w:ascii="Calibri" w:eastAsia="Times New Roman" w:hAnsi="Calibri" w:cs="Calibri"/>
                <w:b/>
                <w:bCs/>
                <w:color w:val="000000"/>
              </w:rPr>
            </w:pPr>
          </w:p>
        </w:tc>
        <w:tc>
          <w:tcPr>
            <w:tcW w:w="4506" w:type="dxa"/>
            <w:tcBorders>
              <w:top w:val="single" w:sz="8" w:space="0" w:color="auto"/>
              <w:left w:val="single" w:sz="12" w:space="0" w:color="auto"/>
              <w:bottom w:val="single" w:sz="8" w:space="0" w:color="auto"/>
              <w:right w:val="single" w:sz="12" w:space="0" w:color="auto"/>
            </w:tcBorders>
            <w:vAlign w:val="center"/>
          </w:tcPr>
          <w:p w14:paraId="22C05AD5"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iCs/>
                <w:color w:val="000000"/>
              </w:rPr>
              <w:t>Meet Financial Statements</w:t>
            </w:r>
          </w:p>
        </w:tc>
        <w:tc>
          <w:tcPr>
            <w:tcW w:w="1660" w:type="dxa"/>
            <w:tcBorders>
              <w:top w:val="single" w:sz="8" w:space="0" w:color="auto"/>
              <w:left w:val="single" w:sz="12" w:space="0" w:color="auto"/>
              <w:bottom w:val="single" w:sz="8" w:space="0" w:color="auto"/>
              <w:right w:val="single" w:sz="12" w:space="0" w:color="auto"/>
            </w:tcBorders>
            <w:vAlign w:val="center"/>
          </w:tcPr>
          <w:p w14:paraId="48694F48"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iCs/>
                <w:color w:val="000000"/>
              </w:rPr>
              <w:t>Treasurer</w:t>
            </w:r>
          </w:p>
        </w:tc>
        <w:tc>
          <w:tcPr>
            <w:tcW w:w="2450" w:type="dxa"/>
            <w:tcBorders>
              <w:top w:val="single" w:sz="8" w:space="0" w:color="auto"/>
              <w:left w:val="single" w:sz="12" w:space="0" w:color="auto"/>
              <w:bottom w:val="single" w:sz="8" w:space="0" w:color="auto"/>
              <w:right w:val="single" w:sz="12" w:space="0" w:color="auto"/>
            </w:tcBorders>
            <w:vAlign w:val="center"/>
          </w:tcPr>
          <w:p w14:paraId="0B1355F3"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iCs/>
                <w:color w:val="000000"/>
              </w:rPr>
              <w:t>3 Yrs</w:t>
            </w:r>
          </w:p>
        </w:tc>
      </w:tr>
      <w:tr w:rsidR="009D0053" w14:paraId="260A8531" w14:textId="77777777" w:rsidTr="00E62E73">
        <w:tc>
          <w:tcPr>
            <w:tcW w:w="1921" w:type="dxa"/>
            <w:vMerge/>
            <w:tcBorders>
              <w:left w:val="single" w:sz="12" w:space="0" w:color="auto"/>
              <w:right w:val="single" w:sz="12" w:space="0" w:color="auto"/>
            </w:tcBorders>
            <w:vAlign w:val="bottom"/>
          </w:tcPr>
          <w:p w14:paraId="2AA5539F" w14:textId="77777777" w:rsidR="009D0053" w:rsidRPr="005A05CD" w:rsidRDefault="009D0053" w:rsidP="00187F59">
            <w:pPr>
              <w:pStyle w:val="ListParagraph"/>
              <w:ind w:left="0"/>
              <w:contextualSpacing w:val="0"/>
              <w:rPr>
                <w:rFonts w:ascii="Calibri" w:eastAsia="Times New Roman" w:hAnsi="Calibri" w:cs="Calibri"/>
                <w:b/>
                <w:bCs/>
                <w:color w:val="000000"/>
              </w:rPr>
            </w:pPr>
          </w:p>
        </w:tc>
        <w:tc>
          <w:tcPr>
            <w:tcW w:w="4506" w:type="dxa"/>
            <w:tcBorders>
              <w:top w:val="single" w:sz="8" w:space="0" w:color="auto"/>
              <w:left w:val="single" w:sz="12" w:space="0" w:color="auto"/>
              <w:bottom w:val="single" w:sz="8" w:space="0" w:color="auto"/>
              <w:right w:val="single" w:sz="12" w:space="0" w:color="auto"/>
            </w:tcBorders>
            <w:vAlign w:val="center"/>
          </w:tcPr>
          <w:p w14:paraId="2385C3D2"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iCs/>
                <w:color w:val="000000"/>
              </w:rPr>
              <w:t>Meet Results</w:t>
            </w:r>
          </w:p>
        </w:tc>
        <w:tc>
          <w:tcPr>
            <w:tcW w:w="1660" w:type="dxa"/>
            <w:tcBorders>
              <w:top w:val="single" w:sz="8" w:space="0" w:color="auto"/>
              <w:left w:val="single" w:sz="12" w:space="0" w:color="auto"/>
              <w:bottom w:val="single" w:sz="8" w:space="0" w:color="auto"/>
              <w:right w:val="single" w:sz="12" w:space="0" w:color="auto"/>
            </w:tcBorders>
            <w:vAlign w:val="center"/>
          </w:tcPr>
          <w:p w14:paraId="5DB60696"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iCs/>
                <w:color w:val="000000"/>
              </w:rPr>
              <w:t>Meet Director or Designee</w:t>
            </w:r>
          </w:p>
        </w:tc>
        <w:tc>
          <w:tcPr>
            <w:tcW w:w="2450" w:type="dxa"/>
            <w:tcBorders>
              <w:top w:val="single" w:sz="8" w:space="0" w:color="auto"/>
              <w:left w:val="single" w:sz="12" w:space="0" w:color="auto"/>
              <w:bottom w:val="single" w:sz="8" w:space="0" w:color="auto"/>
              <w:right w:val="single" w:sz="12" w:space="0" w:color="auto"/>
            </w:tcBorders>
            <w:vAlign w:val="center"/>
          </w:tcPr>
          <w:p w14:paraId="2B278448"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iCs/>
                <w:color w:val="000000"/>
              </w:rPr>
              <w:t>1 or 2 Yrs</w:t>
            </w:r>
          </w:p>
        </w:tc>
      </w:tr>
      <w:tr w:rsidR="009D0053" w14:paraId="6ED8568F" w14:textId="77777777" w:rsidTr="00E62E73">
        <w:tc>
          <w:tcPr>
            <w:tcW w:w="1921" w:type="dxa"/>
            <w:vMerge/>
            <w:tcBorders>
              <w:left w:val="single" w:sz="12" w:space="0" w:color="auto"/>
              <w:bottom w:val="single" w:sz="12" w:space="0" w:color="auto"/>
              <w:right w:val="single" w:sz="12" w:space="0" w:color="auto"/>
            </w:tcBorders>
            <w:vAlign w:val="bottom"/>
          </w:tcPr>
          <w:p w14:paraId="7CA463C4" w14:textId="77777777" w:rsidR="009D0053" w:rsidRPr="005A05CD" w:rsidRDefault="009D0053" w:rsidP="00187F59">
            <w:pPr>
              <w:pStyle w:val="ListParagraph"/>
              <w:ind w:left="0"/>
              <w:contextualSpacing w:val="0"/>
              <w:rPr>
                <w:rFonts w:ascii="Calibri" w:eastAsia="Times New Roman" w:hAnsi="Calibri" w:cs="Calibri"/>
                <w:b/>
                <w:bCs/>
                <w:color w:val="000000"/>
              </w:rPr>
            </w:pPr>
          </w:p>
        </w:tc>
        <w:tc>
          <w:tcPr>
            <w:tcW w:w="4506" w:type="dxa"/>
            <w:tcBorders>
              <w:top w:val="single" w:sz="8" w:space="0" w:color="auto"/>
              <w:left w:val="single" w:sz="12" w:space="0" w:color="auto"/>
              <w:bottom w:val="single" w:sz="12" w:space="0" w:color="auto"/>
              <w:right w:val="single" w:sz="12" w:space="0" w:color="auto"/>
            </w:tcBorders>
            <w:vAlign w:val="center"/>
          </w:tcPr>
          <w:p w14:paraId="49945488"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iCs/>
                <w:color w:val="000000"/>
              </w:rPr>
              <w:t>*Meet Supporting Documents - Referee and Starter Master Heat Sheet, Timing system printed output, Lane timer sheets, Relay cards, Positive Check-In and Scratch Sheets, Electronic Meet Management system backup.</w:t>
            </w:r>
          </w:p>
        </w:tc>
        <w:tc>
          <w:tcPr>
            <w:tcW w:w="1660" w:type="dxa"/>
            <w:tcBorders>
              <w:top w:val="single" w:sz="8" w:space="0" w:color="auto"/>
              <w:left w:val="single" w:sz="12" w:space="0" w:color="auto"/>
              <w:bottom w:val="single" w:sz="12" w:space="0" w:color="auto"/>
              <w:right w:val="single" w:sz="12" w:space="0" w:color="auto"/>
            </w:tcBorders>
            <w:vAlign w:val="center"/>
          </w:tcPr>
          <w:p w14:paraId="5A7BC8AF"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color w:val="000000"/>
              </w:rPr>
              <w:t>Meet Director or Designee</w:t>
            </w:r>
          </w:p>
        </w:tc>
        <w:tc>
          <w:tcPr>
            <w:tcW w:w="2450" w:type="dxa"/>
            <w:tcBorders>
              <w:top w:val="single" w:sz="8" w:space="0" w:color="auto"/>
              <w:left w:val="single" w:sz="12" w:space="0" w:color="auto"/>
              <w:bottom w:val="single" w:sz="12" w:space="0" w:color="auto"/>
              <w:right w:val="single" w:sz="12" w:space="0" w:color="auto"/>
            </w:tcBorders>
            <w:vAlign w:val="center"/>
          </w:tcPr>
          <w:p w14:paraId="59CED543" w14:textId="77777777" w:rsidR="009D0053" w:rsidRPr="007E0E2F" w:rsidRDefault="009D0053" w:rsidP="00187F59">
            <w:pPr>
              <w:pStyle w:val="ListParagraph"/>
              <w:ind w:left="0"/>
              <w:contextualSpacing w:val="0"/>
              <w:rPr>
                <w:rFonts w:asciiTheme="majorHAnsi" w:eastAsia="Times New Roman" w:hAnsiTheme="majorHAnsi" w:cstheme="majorHAnsi"/>
                <w:iCs/>
                <w:color w:val="000000"/>
              </w:rPr>
            </w:pPr>
            <w:r w:rsidRPr="007E0E2F">
              <w:rPr>
                <w:rFonts w:asciiTheme="majorHAnsi" w:eastAsia="Times New Roman" w:hAnsiTheme="majorHAnsi" w:cstheme="majorHAnsi"/>
                <w:iCs/>
                <w:color w:val="000000"/>
              </w:rPr>
              <w:t>1 or 2 Yrs, * This information must be readily available (48 Hour Notice) for review by the Meet Referee or LSC Times and Recognition Committee personnel.</w:t>
            </w:r>
          </w:p>
        </w:tc>
      </w:tr>
    </w:tbl>
    <w:p w14:paraId="7C7DA960" w14:textId="77777777" w:rsidR="009D0053" w:rsidRDefault="009D0053" w:rsidP="009D0053">
      <w:pPr>
        <w:pStyle w:val="ListParagraph"/>
        <w:shd w:val="clear" w:color="auto" w:fill="FFFFFF"/>
        <w:spacing w:before="120"/>
        <w:ind w:left="576"/>
        <w:contextualSpacing w:val="0"/>
        <w:rPr>
          <w:rFonts w:eastAsia="Times New Roman" w:cs="Arial"/>
          <w:color w:val="222222"/>
        </w:rPr>
      </w:pPr>
    </w:p>
    <w:p w14:paraId="7BD7CA9F" w14:textId="77777777" w:rsidR="009D0053" w:rsidRDefault="009D0053" w:rsidP="00700EC1">
      <w:pPr>
        <w:pStyle w:val="ListParagraph"/>
        <w:keepNext/>
        <w:numPr>
          <w:ilvl w:val="2"/>
          <w:numId w:val="147"/>
        </w:numPr>
        <w:shd w:val="clear" w:color="auto" w:fill="FFFFFF"/>
        <w:spacing w:before="240"/>
        <w:contextualSpacing w:val="0"/>
      </w:pPr>
      <w:r w:rsidRPr="001F178E">
        <w:lastRenderedPageBreak/>
        <w:t>Retention of Meet Supporting Documentation</w:t>
      </w:r>
    </w:p>
    <w:p w14:paraId="2085349E" w14:textId="77777777" w:rsidR="009D0053" w:rsidRDefault="009D0053" w:rsidP="00700EC1">
      <w:pPr>
        <w:pStyle w:val="ListParagraph"/>
        <w:keepNext/>
        <w:numPr>
          <w:ilvl w:val="3"/>
          <w:numId w:val="147"/>
        </w:numPr>
        <w:shd w:val="clear" w:color="auto" w:fill="FFFFFF"/>
        <w:tabs>
          <w:tab w:val="clear" w:pos="2520"/>
          <w:tab w:val="num" w:pos="2340"/>
        </w:tabs>
        <w:spacing w:before="120"/>
        <w:ind w:left="1080" w:hanging="274"/>
        <w:contextualSpacing w:val="0"/>
      </w:pPr>
      <w:r w:rsidRPr="001F178E">
        <w:t>Meet hosts are required to retain the following meet related documentation for a period of two years from the conclusion of the meet:</w:t>
      </w:r>
    </w:p>
    <w:p w14:paraId="314058CE" w14:textId="77777777" w:rsidR="009D0053" w:rsidRDefault="009D0053" w:rsidP="00700EC1">
      <w:pPr>
        <w:pStyle w:val="ListParagraph"/>
        <w:numPr>
          <w:ilvl w:val="4"/>
          <w:numId w:val="147"/>
        </w:numPr>
        <w:shd w:val="clear" w:color="auto" w:fill="FFFFFF"/>
        <w:tabs>
          <w:tab w:val="clear" w:pos="3240"/>
          <w:tab w:val="num" w:pos="1890"/>
        </w:tabs>
        <w:spacing w:before="120"/>
        <w:ind w:left="1350" w:hanging="274"/>
        <w:contextualSpacing w:val="0"/>
      </w:pPr>
      <w:r w:rsidRPr="001F178E">
        <w:t>Referee and Starter Master heat sheets.</w:t>
      </w:r>
    </w:p>
    <w:p w14:paraId="0C9BB4A6" w14:textId="77777777" w:rsidR="009D0053" w:rsidRDefault="009D0053" w:rsidP="00700EC1">
      <w:pPr>
        <w:pStyle w:val="ListParagraph"/>
        <w:numPr>
          <w:ilvl w:val="4"/>
          <w:numId w:val="147"/>
        </w:numPr>
        <w:shd w:val="clear" w:color="auto" w:fill="FFFFFF"/>
        <w:tabs>
          <w:tab w:val="clear" w:pos="3240"/>
          <w:tab w:val="num" w:pos="1890"/>
        </w:tabs>
        <w:spacing w:before="120"/>
        <w:ind w:left="1350" w:hanging="274"/>
        <w:contextualSpacing w:val="0"/>
      </w:pPr>
      <w:r w:rsidRPr="001F178E">
        <w:t xml:space="preserve">Timing System printed output. </w:t>
      </w:r>
    </w:p>
    <w:p w14:paraId="4C6E07AA" w14:textId="77777777" w:rsidR="009D0053" w:rsidRDefault="009D0053" w:rsidP="00700EC1">
      <w:pPr>
        <w:pStyle w:val="ListParagraph"/>
        <w:numPr>
          <w:ilvl w:val="4"/>
          <w:numId w:val="147"/>
        </w:numPr>
        <w:shd w:val="clear" w:color="auto" w:fill="FFFFFF"/>
        <w:tabs>
          <w:tab w:val="clear" w:pos="3240"/>
          <w:tab w:val="num" w:pos="1890"/>
        </w:tabs>
        <w:spacing w:before="120"/>
        <w:ind w:left="1350" w:hanging="274"/>
        <w:contextualSpacing w:val="0"/>
      </w:pPr>
      <w:r w:rsidRPr="001F178E">
        <w:t xml:space="preserve">Lane Timer sheets. </w:t>
      </w:r>
    </w:p>
    <w:p w14:paraId="3428E9E9" w14:textId="77777777" w:rsidR="009D0053" w:rsidRDefault="009D0053" w:rsidP="00700EC1">
      <w:pPr>
        <w:pStyle w:val="ListParagraph"/>
        <w:numPr>
          <w:ilvl w:val="4"/>
          <w:numId w:val="147"/>
        </w:numPr>
        <w:shd w:val="clear" w:color="auto" w:fill="FFFFFF"/>
        <w:tabs>
          <w:tab w:val="clear" w:pos="3240"/>
          <w:tab w:val="num" w:pos="1890"/>
        </w:tabs>
        <w:spacing w:before="120"/>
        <w:ind w:left="1350" w:hanging="274"/>
        <w:contextualSpacing w:val="0"/>
      </w:pPr>
      <w:r w:rsidRPr="001F178E">
        <w:t>Relay Cards</w:t>
      </w:r>
    </w:p>
    <w:p w14:paraId="20A271BA" w14:textId="77777777" w:rsidR="009D0053" w:rsidRDefault="009D0053" w:rsidP="00700EC1">
      <w:pPr>
        <w:pStyle w:val="ListParagraph"/>
        <w:numPr>
          <w:ilvl w:val="4"/>
          <w:numId w:val="147"/>
        </w:numPr>
        <w:shd w:val="clear" w:color="auto" w:fill="FFFFFF"/>
        <w:tabs>
          <w:tab w:val="clear" w:pos="3240"/>
          <w:tab w:val="num" w:pos="1890"/>
        </w:tabs>
        <w:spacing w:before="120"/>
        <w:ind w:left="1350" w:hanging="274"/>
        <w:contextualSpacing w:val="0"/>
      </w:pPr>
      <w:r w:rsidRPr="001F178E">
        <w:t>Positive Check-in/Scratch sheets.</w:t>
      </w:r>
    </w:p>
    <w:p w14:paraId="12F1BD7F" w14:textId="77777777" w:rsidR="009D0053" w:rsidRDefault="009D0053" w:rsidP="00700EC1">
      <w:pPr>
        <w:pStyle w:val="ListParagraph"/>
        <w:numPr>
          <w:ilvl w:val="4"/>
          <w:numId w:val="147"/>
        </w:numPr>
        <w:shd w:val="clear" w:color="auto" w:fill="FFFFFF"/>
        <w:tabs>
          <w:tab w:val="clear" w:pos="3240"/>
          <w:tab w:val="num" w:pos="1890"/>
        </w:tabs>
        <w:spacing w:before="120"/>
        <w:ind w:left="1350" w:hanging="274"/>
        <w:contextualSpacing w:val="0"/>
      </w:pPr>
      <w:r w:rsidRPr="001F178E">
        <w:t>Electronic meet management system backup</w:t>
      </w:r>
    </w:p>
    <w:p w14:paraId="5EFF6B34" w14:textId="77777777" w:rsidR="009D0053" w:rsidRDefault="009D0053" w:rsidP="00700EC1">
      <w:pPr>
        <w:pStyle w:val="ListParagraph"/>
        <w:numPr>
          <w:ilvl w:val="3"/>
          <w:numId w:val="147"/>
        </w:numPr>
        <w:shd w:val="clear" w:color="auto" w:fill="FFFFFF"/>
        <w:tabs>
          <w:tab w:val="clear" w:pos="2520"/>
          <w:tab w:val="num" w:pos="1080"/>
        </w:tabs>
        <w:spacing w:before="120"/>
        <w:ind w:left="1080" w:hanging="274"/>
        <w:contextualSpacing w:val="0"/>
      </w:pPr>
      <w:r w:rsidRPr="001F178E">
        <w:t xml:space="preserve">This information must be readily available (48 hours’ notice) for review by the Meet Referee or LSC Times and Recognition Committee personnel. </w:t>
      </w:r>
    </w:p>
    <w:p w14:paraId="07C0A154" w14:textId="77777777" w:rsidR="009D0053" w:rsidRDefault="009D0053" w:rsidP="00700EC1">
      <w:pPr>
        <w:pStyle w:val="ListParagraph"/>
        <w:numPr>
          <w:ilvl w:val="3"/>
          <w:numId w:val="147"/>
        </w:numPr>
        <w:shd w:val="clear" w:color="auto" w:fill="FFFFFF"/>
        <w:tabs>
          <w:tab w:val="clear" w:pos="2520"/>
          <w:tab w:val="num" w:pos="1080"/>
        </w:tabs>
        <w:spacing w:before="120"/>
        <w:ind w:left="1080" w:hanging="274"/>
        <w:contextualSpacing w:val="0"/>
      </w:pPr>
      <w:r w:rsidRPr="001F178E">
        <w:t>After years, this information shall be destroyed by shredding.</w:t>
      </w:r>
    </w:p>
    <w:p w14:paraId="03F9DB87" w14:textId="77777777" w:rsidR="009D0053" w:rsidRDefault="009D0053" w:rsidP="00700EC1">
      <w:pPr>
        <w:pStyle w:val="ListParagraph"/>
        <w:keepNext/>
        <w:numPr>
          <w:ilvl w:val="1"/>
          <w:numId w:val="147"/>
        </w:numPr>
        <w:shd w:val="clear" w:color="auto" w:fill="FFFFFF"/>
        <w:spacing w:before="120"/>
        <w:contextualSpacing w:val="0"/>
        <w:rPr>
          <w:b/>
        </w:rPr>
      </w:pPr>
      <w:r w:rsidRPr="000464D0">
        <w:rPr>
          <w:b/>
        </w:rPr>
        <w:t>Electronic Documents and Records</w:t>
      </w:r>
    </w:p>
    <w:p w14:paraId="23676C83" w14:textId="77777777" w:rsidR="009D0053" w:rsidRPr="000464D0" w:rsidRDefault="009D0053" w:rsidP="00700EC1">
      <w:pPr>
        <w:pStyle w:val="ListParagraph"/>
        <w:keepNext/>
        <w:numPr>
          <w:ilvl w:val="2"/>
          <w:numId w:val="147"/>
        </w:numPr>
        <w:shd w:val="clear" w:color="auto" w:fill="FFFFFF"/>
        <w:contextualSpacing w:val="0"/>
        <w:rPr>
          <w:b/>
        </w:rPr>
      </w:pPr>
      <w:r w:rsidRPr="001F178E">
        <w:t>Documents will be retained as if they were paper documents.</w:t>
      </w:r>
    </w:p>
    <w:p w14:paraId="51BAA658" w14:textId="77777777" w:rsidR="009D0053" w:rsidRPr="000464D0" w:rsidRDefault="009D0053" w:rsidP="00700EC1">
      <w:pPr>
        <w:pStyle w:val="ListParagraph"/>
        <w:keepNext/>
        <w:numPr>
          <w:ilvl w:val="2"/>
          <w:numId w:val="147"/>
        </w:numPr>
        <w:shd w:val="clear" w:color="auto" w:fill="FFFFFF"/>
        <w:contextualSpacing w:val="0"/>
        <w:rPr>
          <w:b/>
        </w:rPr>
      </w:pPr>
      <w:r w:rsidRPr="001F178E">
        <w:t xml:space="preserve">Any electronic files, including records of donations made online, that fall into one of the document types on the above schedule shall be maintained for the appropriate amount of time. </w:t>
      </w:r>
    </w:p>
    <w:p w14:paraId="008C6620" w14:textId="77777777" w:rsidR="009D0053" w:rsidRPr="000464D0" w:rsidRDefault="009D0053" w:rsidP="00700EC1">
      <w:pPr>
        <w:pStyle w:val="ListParagraph"/>
        <w:keepNext/>
        <w:numPr>
          <w:ilvl w:val="2"/>
          <w:numId w:val="147"/>
        </w:numPr>
        <w:shd w:val="clear" w:color="auto" w:fill="FFFFFF"/>
        <w:contextualSpacing w:val="0"/>
        <w:rPr>
          <w:b/>
        </w:rPr>
      </w:pPr>
      <w:r w:rsidRPr="001F178E">
        <w:t>If a user has sufficient reason to keep an e-mail message, the message should be printed in hard copy and kept in the appropriate file or moved to and “archive” computer file folder.</w:t>
      </w:r>
    </w:p>
    <w:p w14:paraId="2536792C" w14:textId="77777777" w:rsidR="009D0053" w:rsidRDefault="009D0053" w:rsidP="00700EC1">
      <w:pPr>
        <w:pStyle w:val="ListParagraph"/>
        <w:numPr>
          <w:ilvl w:val="2"/>
          <w:numId w:val="147"/>
        </w:numPr>
      </w:pPr>
      <w:r w:rsidRPr="001F178E">
        <w:t>Backup and recovery methods shall be tested on a regular basis.</w:t>
      </w:r>
    </w:p>
    <w:p w14:paraId="35D35285" w14:textId="77777777" w:rsidR="009D0053" w:rsidRDefault="009D0053" w:rsidP="009D0053">
      <w:pPr>
        <w:pStyle w:val="ListParagraph"/>
        <w:ind w:left="792"/>
      </w:pPr>
    </w:p>
    <w:p w14:paraId="07118CE0" w14:textId="77777777" w:rsidR="009D0053" w:rsidRDefault="009D0053" w:rsidP="00700EC1">
      <w:pPr>
        <w:pStyle w:val="ListParagraph"/>
        <w:numPr>
          <w:ilvl w:val="1"/>
          <w:numId w:val="147"/>
        </w:numPr>
        <w:rPr>
          <w:b/>
        </w:rPr>
      </w:pPr>
      <w:r w:rsidRPr="000464D0">
        <w:rPr>
          <w:b/>
        </w:rPr>
        <w:t>Emergency Planning</w:t>
      </w:r>
    </w:p>
    <w:p w14:paraId="4756335C" w14:textId="77777777" w:rsidR="009D0053" w:rsidRPr="000464D0" w:rsidRDefault="009D0053" w:rsidP="00700EC1">
      <w:pPr>
        <w:pStyle w:val="ListParagraph"/>
        <w:numPr>
          <w:ilvl w:val="2"/>
          <w:numId w:val="147"/>
        </w:numPr>
        <w:rPr>
          <w:b/>
        </w:rPr>
      </w:pPr>
      <w:r w:rsidRPr="001F178E">
        <w:t>Wisconsin Swimming, Inc., records shall be stored in a safe, secure and accessible manner.</w:t>
      </w:r>
    </w:p>
    <w:p w14:paraId="50FD1CEC" w14:textId="77777777" w:rsidR="009D0053" w:rsidRPr="00B8549F" w:rsidRDefault="009D0053" w:rsidP="00700EC1">
      <w:pPr>
        <w:pStyle w:val="ListParagraph"/>
        <w:numPr>
          <w:ilvl w:val="2"/>
          <w:numId w:val="147"/>
        </w:numPr>
        <w:rPr>
          <w:b/>
        </w:rPr>
      </w:pPr>
      <w:r w:rsidRPr="001F178E">
        <w:t>Documents and financial files that are essential to keeping Wisconsin Swimming, Inc. operating in an emergency will be duplicated or backed up at least every week and maintained off-site.</w:t>
      </w:r>
    </w:p>
    <w:p w14:paraId="194B7509" w14:textId="77777777" w:rsidR="009D0053" w:rsidRPr="00B8549F" w:rsidRDefault="009D0053" w:rsidP="009D0053">
      <w:pPr>
        <w:pStyle w:val="ListParagraph"/>
        <w:ind w:left="792"/>
        <w:rPr>
          <w:b/>
        </w:rPr>
      </w:pPr>
    </w:p>
    <w:p w14:paraId="7ED591F0" w14:textId="77777777" w:rsidR="009D0053" w:rsidRPr="00B8549F" w:rsidRDefault="009D0053" w:rsidP="00700EC1">
      <w:pPr>
        <w:pStyle w:val="ListParagraph"/>
        <w:numPr>
          <w:ilvl w:val="1"/>
          <w:numId w:val="147"/>
        </w:numPr>
        <w:rPr>
          <w:b/>
        </w:rPr>
      </w:pPr>
      <w:r w:rsidRPr="00B8549F">
        <w:rPr>
          <w:rFonts w:cstheme="minorHAnsi"/>
          <w:b/>
        </w:rPr>
        <w:t>Document Destruction</w:t>
      </w:r>
    </w:p>
    <w:p w14:paraId="624CA2D1" w14:textId="77777777" w:rsidR="009D0053" w:rsidRPr="000464D0" w:rsidRDefault="009D0053" w:rsidP="00700EC1">
      <w:pPr>
        <w:pStyle w:val="ListParagraph"/>
        <w:numPr>
          <w:ilvl w:val="2"/>
          <w:numId w:val="147"/>
        </w:numPr>
        <w:rPr>
          <w:b/>
        </w:rPr>
      </w:pPr>
      <w:r w:rsidRPr="000464D0">
        <w:rPr>
          <w:rFonts w:cstheme="minorHAnsi"/>
        </w:rPr>
        <w:t xml:space="preserve">Wisconsin Swimming, Inc.’s chief financial officer </w:t>
      </w:r>
      <w:r w:rsidRPr="000464D0">
        <w:rPr>
          <w:rFonts w:cstheme="minorHAnsi"/>
          <w:i/>
        </w:rPr>
        <w:t xml:space="preserve">(Finance Chair) </w:t>
      </w:r>
      <w:r w:rsidRPr="000464D0">
        <w:rPr>
          <w:rFonts w:cstheme="minorHAnsi"/>
        </w:rPr>
        <w:t>is responsible for the ongoing process of identifying its records, which have met the required retention period, and overseeing their destruction.</w:t>
      </w:r>
    </w:p>
    <w:p w14:paraId="310F04B8" w14:textId="77777777" w:rsidR="009D0053" w:rsidRPr="000464D0" w:rsidRDefault="009D0053" w:rsidP="00700EC1">
      <w:pPr>
        <w:pStyle w:val="ListParagraph"/>
        <w:numPr>
          <w:ilvl w:val="2"/>
          <w:numId w:val="147"/>
        </w:numPr>
        <w:rPr>
          <w:b/>
        </w:rPr>
      </w:pPr>
      <w:r w:rsidRPr="000464D0">
        <w:rPr>
          <w:rFonts w:cstheme="minorHAnsi"/>
        </w:rPr>
        <w:t xml:space="preserve">Destruction of financial and personnel-related documents will be accomplished by shredding. </w:t>
      </w:r>
    </w:p>
    <w:p w14:paraId="2834C3B0" w14:textId="77777777" w:rsidR="009D0053" w:rsidRPr="000464D0" w:rsidRDefault="009D0053" w:rsidP="00700EC1">
      <w:pPr>
        <w:pStyle w:val="ListParagraph"/>
        <w:numPr>
          <w:ilvl w:val="2"/>
          <w:numId w:val="147"/>
        </w:numPr>
        <w:rPr>
          <w:b/>
        </w:rPr>
      </w:pPr>
      <w:r w:rsidRPr="000464D0">
        <w:rPr>
          <w:rFonts w:cstheme="minorHAnsi"/>
        </w:rPr>
        <w:t>Document destruction will be suspended immediately, upon any indication of an official investigation or when a lawsuit is filed or appea</w:t>
      </w:r>
      <w:r>
        <w:rPr>
          <w:rFonts w:cstheme="minorHAnsi"/>
        </w:rPr>
        <w:t>rs imminent.</w:t>
      </w:r>
    </w:p>
    <w:p w14:paraId="0B43FD4C" w14:textId="77777777" w:rsidR="009D0053" w:rsidRPr="000464D0" w:rsidRDefault="009D0053" w:rsidP="00700EC1">
      <w:pPr>
        <w:pStyle w:val="ListParagraph"/>
        <w:numPr>
          <w:ilvl w:val="2"/>
          <w:numId w:val="147"/>
        </w:numPr>
        <w:rPr>
          <w:b/>
        </w:rPr>
      </w:pPr>
      <w:r w:rsidRPr="000464D0">
        <w:rPr>
          <w:rFonts w:cstheme="minorHAnsi"/>
        </w:rPr>
        <w:t>Destruction will be reinstated upon conclusion of the investigation.</w:t>
      </w:r>
    </w:p>
    <w:p w14:paraId="4A591597" w14:textId="77777777" w:rsidR="009D0053" w:rsidRPr="000464D0" w:rsidRDefault="009D0053" w:rsidP="009D0053">
      <w:pPr>
        <w:pStyle w:val="ListParagraph"/>
        <w:ind w:left="792"/>
        <w:rPr>
          <w:b/>
        </w:rPr>
      </w:pPr>
    </w:p>
    <w:p w14:paraId="569E188C" w14:textId="77777777" w:rsidR="009D0053" w:rsidRPr="000464D0" w:rsidRDefault="009D0053" w:rsidP="00700EC1">
      <w:pPr>
        <w:pStyle w:val="ListParagraph"/>
        <w:numPr>
          <w:ilvl w:val="1"/>
          <w:numId w:val="147"/>
        </w:numPr>
        <w:rPr>
          <w:b/>
        </w:rPr>
      </w:pPr>
      <w:r w:rsidRPr="000464D0">
        <w:rPr>
          <w:rFonts w:cstheme="minorHAnsi"/>
          <w:b/>
        </w:rPr>
        <w:t>Compliance</w:t>
      </w:r>
    </w:p>
    <w:p w14:paraId="0A2092C5" w14:textId="77777777" w:rsidR="009D0053" w:rsidRPr="000464D0" w:rsidRDefault="009D0053" w:rsidP="00700EC1">
      <w:pPr>
        <w:pStyle w:val="ListParagraph"/>
        <w:numPr>
          <w:ilvl w:val="2"/>
          <w:numId w:val="147"/>
        </w:numPr>
        <w:rPr>
          <w:b/>
        </w:rPr>
      </w:pPr>
      <w:r w:rsidRPr="000464D0">
        <w:rPr>
          <w:rFonts w:cstheme="minorHAnsi"/>
        </w:rPr>
        <w:t xml:space="preserve">Failure on the part of employees or leadership to follow this policy can result in possible civil and criminal sanctions against Wisconsin Swimming, Inc., its employees or leadership and possible disciplinary action against responsible individuals. </w:t>
      </w:r>
    </w:p>
    <w:p w14:paraId="1EAB563A" w14:textId="77777777" w:rsidR="009D0053" w:rsidRPr="00B8549F" w:rsidRDefault="009D0053" w:rsidP="00700EC1">
      <w:pPr>
        <w:pStyle w:val="ListParagraph"/>
        <w:numPr>
          <w:ilvl w:val="2"/>
          <w:numId w:val="147"/>
        </w:numPr>
        <w:rPr>
          <w:b/>
        </w:rPr>
      </w:pPr>
      <w:r w:rsidRPr="000464D0">
        <w:rPr>
          <w:rFonts w:cstheme="minorHAnsi"/>
        </w:rPr>
        <w:lastRenderedPageBreak/>
        <w:t xml:space="preserve">The chief financial officer </w:t>
      </w:r>
      <w:r w:rsidRPr="000464D0">
        <w:rPr>
          <w:rFonts w:cstheme="minorHAnsi"/>
          <w:i/>
        </w:rPr>
        <w:t xml:space="preserve">{Finance Chair} </w:t>
      </w:r>
      <w:r w:rsidRPr="000464D0">
        <w:rPr>
          <w:rFonts w:cstheme="minorHAnsi"/>
        </w:rPr>
        <w:t xml:space="preserve">and Finance Committee will periodically review these procedures with legal counsel or the organization’s certified public accountant to ensure that they </w:t>
      </w:r>
      <w:proofErr w:type="gramStart"/>
      <w:r w:rsidRPr="000464D0">
        <w:rPr>
          <w:rFonts w:cstheme="minorHAnsi"/>
        </w:rPr>
        <w:t>are in compliance with</w:t>
      </w:r>
      <w:proofErr w:type="gramEnd"/>
      <w:r w:rsidRPr="000464D0">
        <w:rPr>
          <w:rFonts w:cstheme="minorHAnsi"/>
        </w:rPr>
        <w:t xml:space="preserve"> new or revised regulations. </w:t>
      </w:r>
    </w:p>
    <w:p w14:paraId="2E17AD90" w14:textId="77777777" w:rsidR="009D0053" w:rsidRPr="001F178E" w:rsidRDefault="009D0053" w:rsidP="009D0053">
      <w:pPr>
        <w:pStyle w:val="ListParagraph"/>
        <w:shd w:val="clear" w:color="auto" w:fill="FFFFFF"/>
        <w:ind w:left="864"/>
        <w:rPr>
          <w:rFonts w:eastAsia="Times New Roman" w:cs="Arial"/>
          <w:color w:val="222222"/>
        </w:rPr>
      </w:pPr>
    </w:p>
    <w:p w14:paraId="5D6A3385" w14:textId="77777777" w:rsidR="009D0053" w:rsidRPr="001F178E" w:rsidRDefault="009D0053" w:rsidP="009D0053">
      <w:pPr>
        <w:pStyle w:val="ListParagraph"/>
        <w:shd w:val="clear" w:color="auto" w:fill="FFFFFF"/>
        <w:ind w:left="864"/>
        <w:rPr>
          <w:rFonts w:eastAsia="Times New Roman" w:cs="Arial"/>
          <w:color w:val="222222"/>
        </w:rPr>
      </w:pPr>
    </w:p>
    <w:p w14:paraId="4E4756B9" w14:textId="77777777" w:rsidR="009D0053" w:rsidRPr="001F178E" w:rsidRDefault="009D0053" w:rsidP="009D0053">
      <w:pPr>
        <w:ind w:left="360"/>
        <w:rPr>
          <w:rFonts w:eastAsia="Times New Roman" w:cstheme="minorHAnsi"/>
          <w:b/>
          <w:bCs/>
          <w:i/>
        </w:rPr>
      </w:pPr>
    </w:p>
    <w:p w14:paraId="21D6D625" w14:textId="77777777" w:rsidR="009D0053" w:rsidRDefault="009D0053" w:rsidP="009D0053">
      <w:pPr>
        <w:ind w:left="360"/>
        <w:rPr>
          <w:rFonts w:eastAsia="Times New Roman" w:cstheme="minorHAnsi"/>
          <w:b/>
          <w:bCs/>
          <w:i/>
        </w:rPr>
      </w:pPr>
    </w:p>
    <w:p w14:paraId="20CD3CD8" w14:textId="77777777" w:rsidR="00D77483" w:rsidRDefault="00D77483" w:rsidP="009D0053">
      <w:pPr>
        <w:ind w:left="360"/>
        <w:rPr>
          <w:rFonts w:eastAsia="Times New Roman" w:cstheme="minorHAnsi"/>
          <w:b/>
          <w:bCs/>
          <w:i/>
        </w:rPr>
      </w:pPr>
    </w:p>
    <w:p w14:paraId="354925DD" w14:textId="77777777" w:rsidR="004A0F7B" w:rsidRDefault="004A0F7B" w:rsidP="009D0053">
      <w:pPr>
        <w:ind w:left="360"/>
        <w:rPr>
          <w:rFonts w:eastAsia="Times New Roman" w:cstheme="minorHAnsi"/>
          <w:b/>
          <w:bCs/>
          <w:i/>
        </w:rPr>
      </w:pPr>
    </w:p>
    <w:p w14:paraId="523E5D36" w14:textId="77777777" w:rsidR="004A0F7B" w:rsidRDefault="004A0F7B" w:rsidP="009D0053">
      <w:pPr>
        <w:ind w:left="360"/>
        <w:rPr>
          <w:rFonts w:eastAsia="Times New Roman" w:cstheme="minorHAnsi"/>
          <w:b/>
          <w:bCs/>
          <w:i/>
        </w:rPr>
      </w:pPr>
    </w:p>
    <w:p w14:paraId="3D8AB6DC" w14:textId="77777777" w:rsidR="004A0F7B" w:rsidRDefault="004A0F7B" w:rsidP="009D0053">
      <w:pPr>
        <w:ind w:left="360"/>
        <w:rPr>
          <w:rFonts w:eastAsia="Times New Roman" w:cstheme="minorHAnsi"/>
          <w:b/>
          <w:bCs/>
          <w:i/>
        </w:rPr>
      </w:pPr>
    </w:p>
    <w:p w14:paraId="0D95F263" w14:textId="77777777" w:rsidR="004A0F7B" w:rsidRDefault="004A0F7B" w:rsidP="009D0053">
      <w:pPr>
        <w:ind w:left="360"/>
        <w:rPr>
          <w:rFonts w:eastAsia="Times New Roman" w:cstheme="minorHAnsi"/>
          <w:b/>
          <w:bCs/>
          <w:i/>
        </w:rPr>
      </w:pPr>
    </w:p>
    <w:p w14:paraId="4C8078FC" w14:textId="77777777" w:rsidR="004A0F7B" w:rsidRDefault="004A0F7B" w:rsidP="009D0053">
      <w:pPr>
        <w:ind w:left="360"/>
        <w:rPr>
          <w:rFonts w:eastAsia="Times New Roman" w:cstheme="minorHAnsi"/>
          <w:b/>
          <w:bCs/>
          <w:i/>
        </w:rPr>
      </w:pPr>
    </w:p>
    <w:p w14:paraId="77AE3E26" w14:textId="77777777" w:rsidR="004A0F7B" w:rsidRDefault="004A0F7B" w:rsidP="009D0053">
      <w:pPr>
        <w:ind w:left="360"/>
        <w:rPr>
          <w:rFonts w:eastAsia="Times New Roman" w:cstheme="minorHAnsi"/>
          <w:b/>
          <w:bCs/>
          <w:i/>
        </w:rPr>
      </w:pPr>
    </w:p>
    <w:p w14:paraId="7CA3FADD" w14:textId="77777777" w:rsidR="00D77483" w:rsidRDefault="00D77483" w:rsidP="009D0053">
      <w:pPr>
        <w:ind w:left="360"/>
        <w:rPr>
          <w:rFonts w:eastAsia="Times New Roman" w:cstheme="minorHAnsi"/>
          <w:b/>
          <w:bCs/>
          <w:i/>
        </w:rPr>
      </w:pPr>
    </w:p>
    <w:p w14:paraId="39DBECAB" w14:textId="77777777" w:rsidR="00D77483" w:rsidRDefault="00D77483" w:rsidP="009D0053">
      <w:pPr>
        <w:ind w:left="360"/>
        <w:rPr>
          <w:rFonts w:eastAsia="Times New Roman" w:cstheme="minorHAnsi"/>
          <w:b/>
          <w:bCs/>
          <w:i/>
        </w:rPr>
      </w:pPr>
    </w:p>
    <w:p w14:paraId="451323AD" w14:textId="77777777" w:rsidR="00D77483" w:rsidRDefault="00D77483" w:rsidP="009D0053">
      <w:pPr>
        <w:ind w:left="360"/>
        <w:rPr>
          <w:rFonts w:eastAsia="Times New Roman" w:cstheme="minorHAnsi"/>
          <w:b/>
          <w:bCs/>
          <w:i/>
        </w:rPr>
      </w:pPr>
    </w:p>
    <w:p w14:paraId="0A4C8F99" w14:textId="77777777" w:rsidR="00D77483" w:rsidRDefault="00D77483" w:rsidP="009D0053">
      <w:pPr>
        <w:ind w:left="360"/>
        <w:rPr>
          <w:rFonts w:eastAsia="Times New Roman" w:cstheme="minorHAnsi"/>
          <w:b/>
          <w:bCs/>
          <w:i/>
        </w:rPr>
      </w:pPr>
    </w:p>
    <w:p w14:paraId="362D9BB4" w14:textId="77777777" w:rsidR="00D77483" w:rsidRDefault="00D77483" w:rsidP="009D0053">
      <w:pPr>
        <w:ind w:left="360"/>
        <w:rPr>
          <w:rFonts w:eastAsia="Times New Roman" w:cstheme="minorHAnsi"/>
          <w:b/>
          <w:bCs/>
          <w:i/>
        </w:rPr>
      </w:pPr>
    </w:p>
    <w:p w14:paraId="5DD7F36E" w14:textId="77777777" w:rsidR="001261F0" w:rsidRPr="002B64BE" w:rsidRDefault="001261F0" w:rsidP="001261F0">
      <w:pPr>
        <w:pageBreakBefore/>
        <w:rPr>
          <w:b/>
          <w:color w:val="000000" w:themeColor="text1"/>
          <w:sz w:val="28"/>
          <w:szCs w:val="28"/>
        </w:rPr>
      </w:pPr>
      <w:r w:rsidRPr="002B64BE">
        <w:rPr>
          <w:noProof/>
          <w:color w:val="000000" w:themeColor="text1"/>
        </w:rPr>
        <w:lastRenderedPageBreak/>
        <w:drawing>
          <wp:anchor distT="0" distB="0" distL="114300" distR="114300" simplePos="0" relativeHeight="251711488" behindDoc="0" locked="0" layoutInCell="1" allowOverlap="1" wp14:anchorId="065FF2E4" wp14:editId="5F0B73D6">
            <wp:simplePos x="0" y="0"/>
            <wp:positionH relativeFrom="column">
              <wp:posOffset>5063433</wp:posOffset>
            </wp:positionH>
            <wp:positionV relativeFrom="paragraph">
              <wp:posOffset>-569707</wp:posOffset>
            </wp:positionV>
            <wp:extent cx="1161435" cy="1028700"/>
            <wp:effectExtent l="0" t="0" r="635" b="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8"/>
                    <a:stretch>
                      <a:fillRect/>
                    </a:stretch>
                  </pic:blipFill>
                  <pic:spPr bwMode="auto">
                    <a:xfrm>
                      <a:off x="0" y="0"/>
                      <a:ext cx="1161435" cy="102870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r w:rsidRPr="002B64BE">
        <w:rPr>
          <w:b/>
          <w:color w:val="000000" w:themeColor="text1"/>
          <w:sz w:val="28"/>
          <w:szCs w:val="28"/>
        </w:rPr>
        <w:t>Policy &amp; Procedures Manual</w:t>
      </w:r>
    </w:p>
    <w:p w14:paraId="40A2BA19" w14:textId="77777777" w:rsidR="001261F0" w:rsidRPr="002B64BE" w:rsidRDefault="001261F0" w:rsidP="001261F0">
      <w:pPr>
        <w:rPr>
          <w:color w:val="000000" w:themeColor="text1"/>
        </w:rPr>
      </w:pPr>
      <w:r w:rsidRPr="002B64BE">
        <w:rPr>
          <w:b/>
          <w:color w:val="000000" w:themeColor="text1"/>
        </w:rPr>
        <w:t>Wisconsin Swimming, Inc.</w:t>
      </w:r>
    </w:p>
    <w:p w14:paraId="3DCA2394" w14:textId="61DBEC3B" w:rsidR="001261F0" w:rsidRPr="002B64BE" w:rsidRDefault="001261F0" w:rsidP="001261F0">
      <w:pPr>
        <w:pStyle w:val="Heading1"/>
        <w:rPr>
          <w:rFonts w:asciiTheme="minorHAnsi" w:hAnsiTheme="minorHAnsi"/>
          <w:color w:val="000000" w:themeColor="text1"/>
          <w:sz w:val="24"/>
          <w:szCs w:val="24"/>
        </w:rPr>
      </w:pPr>
      <w:bookmarkStart w:id="59" w:name="_Toc197674844"/>
      <w:r w:rsidRPr="002B64BE">
        <w:rPr>
          <w:rFonts w:asciiTheme="minorHAnsi" w:hAnsiTheme="minorHAnsi"/>
          <w:color w:val="000000" w:themeColor="text1"/>
          <w:sz w:val="24"/>
          <w:szCs w:val="24"/>
        </w:rPr>
        <w:t xml:space="preserve">Policy </w:t>
      </w:r>
      <w:r w:rsidR="00CF66E4">
        <w:rPr>
          <w:rFonts w:asciiTheme="minorHAnsi" w:hAnsiTheme="minorHAnsi"/>
          <w:color w:val="000000" w:themeColor="text1"/>
          <w:sz w:val="24"/>
          <w:szCs w:val="24"/>
        </w:rPr>
        <w:t>30</w:t>
      </w:r>
      <w:r w:rsidRPr="002B64BE">
        <w:rPr>
          <w:rFonts w:asciiTheme="minorHAnsi" w:hAnsiTheme="minorHAnsi"/>
          <w:color w:val="000000" w:themeColor="text1"/>
          <w:sz w:val="24"/>
          <w:szCs w:val="24"/>
        </w:rPr>
        <w:t>:</w:t>
      </w:r>
      <w:r>
        <w:rPr>
          <w:rFonts w:asciiTheme="minorHAnsi" w:hAnsiTheme="minorHAnsi"/>
          <w:color w:val="000000" w:themeColor="text1"/>
          <w:sz w:val="24"/>
          <w:szCs w:val="24"/>
        </w:rPr>
        <w:t xml:space="preserve"> Crisis Management Plan</w:t>
      </w:r>
      <w:bookmarkEnd w:id="59"/>
    </w:p>
    <w:p w14:paraId="27C86FC5" w14:textId="77777777" w:rsidR="004A0F7B" w:rsidRPr="007B094F" w:rsidRDefault="004A0F7B" w:rsidP="009D6A72">
      <w:pPr>
        <w:widowControl w:val="0"/>
        <w:autoSpaceDE w:val="0"/>
        <w:autoSpaceDN w:val="0"/>
        <w:adjustRightInd w:val="0"/>
        <w:spacing w:before="18" w:line="220" w:lineRule="exact"/>
      </w:pPr>
    </w:p>
    <w:p w14:paraId="4F74A225" w14:textId="77777777" w:rsidR="004A0F7B" w:rsidRPr="007B094F" w:rsidRDefault="004A0F7B" w:rsidP="009D6A72">
      <w:pPr>
        <w:widowControl w:val="0"/>
        <w:autoSpaceDE w:val="0"/>
        <w:autoSpaceDN w:val="0"/>
        <w:adjustRightInd w:val="0"/>
      </w:pPr>
      <w:r w:rsidRPr="007B094F">
        <w:rPr>
          <w:b/>
          <w:bCs/>
          <w:spacing w:val="-1"/>
        </w:rPr>
        <w:t>E</w:t>
      </w:r>
      <w:r w:rsidRPr="007B094F">
        <w:rPr>
          <w:b/>
          <w:bCs/>
          <w:spacing w:val="1"/>
        </w:rPr>
        <w:t>ff</w:t>
      </w:r>
      <w:r w:rsidRPr="007B094F">
        <w:rPr>
          <w:b/>
          <w:bCs/>
        </w:rPr>
        <w:t>ec</w:t>
      </w:r>
      <w:r w:rsidRPr="007B094F">
        <w:rPr>
          <w:b/>
          <w:bCs/>
          <w:spacing w:val="1"/>
        </w:rPr>
        <w:t>t</w:t>
      </w:r>
      <w:r w:rsidRPr="007B094F">
        <w:rPr>
          <w:b/>
          <w:bCs/>
        </w:rPr>
        <w:t>i</w:t>
      </w:r>
      <w:r w:rsidRPr="007B094F">
        <w:rPr>
          <w:b/>
          <w:bCs/>
          <w:spacing w:val="1"/>
        </w:rPr>
        <w:t>v</w:t>
      </w:r>
      <w:r w:rsidRPr="007B094F">
        <w:rPr>
          <w:b/>
          <w:bCs/>
        </w:rPr>
        <w:t>e</w:t>
      </w:r>
      <w:r w:rsidRPr="007B094F">
        <w:rPr>
          <w:b/>
          <w:bCs/>
          <w:spacing w:val="-7"/>
        </w:rPr>
        <w:t xml:space="preserve"> </w:t>
      </w:r>
      <w:r w:rsidRPr="007B094F">
        <w:rPr>
          <w:b/>
          <w:bCs/>
        </w:rPr>
        <w:t>D</w:t>
      </w:r>
      <w:r w:rsidRPr="007B094F">
        <w:rPr>
          <w:b/>
          <w:bCs/>
          <w:spacing w:val="1"/>
        </w:rPr>
        <w:t>at</w:t>
      </w:r>
      <w:r w:rsidRPr="007B094F">
        <w:rPr>
          <w:b/>
          <w:bCs/>
        </w:rPr>
        <w:t>e:</w:t>
      </w:r>
      <w:r w:rsidRPr="007B094F">
        <w:rPr>
          <w:b/>
          <w:bCs/>
          <w:spacing w:val="44"/>
        </w:rPr>
        <w:t xml:space="preserve"> </w:t>
      </w:r>
      <w:r w:rsidRPr="007B094F">
        <w:t>Oct</w:t>
      </w:r>
      <w:r w:rsidRPr="007B094F">
        <w:rPr>
          <w:spacing w:val="1"/>
        </w:rPr>
        <w:t>ob</w:t>
      </w:r>
      <w:r w:rsidRPr="007B094F">
        <w:t>er</w:t>
      </w:r>
      <w:r w:rsidRPr="007B094F">
        <w:rPr>
          <w:spacing w:val="-7"/>
        </w:rPr>
        <w:t xml:space="preserve"> </w:t>
      </w:r>
      <w:r w:rsidRPr="007B094F">
        <w:rPr>
          <w:spacing w:val="1"/>
        </w:rPr>
        <w:t>28</w:t>
      </w:r>
      <w:r w:rsidRPr="007B094F">
        <w:t>,</w:t>
      </w:r>
      <w:r w:rsidRPr="007B094F">
        <w:rPr>
          <w:spacing w:val="-3"/>
        </w:rPr>
        <w:t xml:space="preserve"> </w:t>
      </w:r>
      <w:r w:rsidRPr="007B094F">
        <w:rPr>
          <w:spacing w:val="1"/>
        </w:rPr>
        <w:t>2014</w:t>
      </w:r>
    </w:p>
    <w:p w14:paraId="487D4D84" w14:textId="77777777" w:rsidR="004A0F7B" w:rsidRPr="007B094F" w:rsidRDefault="004A0F7B" w:rsidP="009D6A72">
      <w:pPr>
        <w:widowControl w:val="0"/>
        <w:autoSpaceDE w:val="0"/>
        <w:autoSpaceDN w:val="0"/>
        <w:adjustRightInd w:val="0"/>
        <w:spacing w:before="16" w:line="220" w:lineRule="exact"/>
      </w:pPr>
    </w:p>
    <w:p w14:paraId="0A13A643" w14:textId="6EC611F7" w:rsidR="004A0F7B" w:rsidRPr="007B094F" w:rsidRDefault="004A0F7B" w:rsidP="009D6A72">
      <w:pPr>
        <w:widowControl w:val="0"/>
        <w:autoSpaceDE w:val="0"/>
        <w:autoSpaceDN w:val="0"/>
        <w:adjustRightInd w:val="0"/>
      </w:pPr>
      <w:r w:rsidRPr="007B094F">
        <w:rPr>
          <w:b/>
          <w:bCs/>
        </w:rPr>
        <w:t>Re</w:t>
      </w:r>
      <w:r w:rsidRPr="007B094F">
        <w:rPr>
          <w:b/>
          <w:bCs/>
          <w:spacing w:val="1"/>
        </w:rPr>
        <w:t>v</w:t>
      </w:r>
      <w:r w:rsidRPr="007B094F">
        <w:rPr>
          <w:b/>
          <w:bCs/>
        </w:rPr>
        <w:t>i</w:t>
      </w:r>
      <w:r w:rsidRPr="007B094F">
        <w:rPr>
          <w:b/>
          <w:bCs/>
          <w:spacing w:val="-1"/>
        </w:rPr>
        <w:t>s</w:t>
      </w:r>
      <w:r w:rsidRPr="007B094F">
        <w:rPr>
          <w:b/>
          <w:bCs/>
        </w:rPr>
        <w:t>i</w:t>
      </w:r>
      <w:r w:rsidRPr="007B094F">
        <w:rPr>
          <w:b/>
          <w:bCs/>
          <w:spacing w:val="1"/>
        </w:rPr>
        <w:t>o</w:t>
      </w:r>
      <w:r w:rsidRPr="007B094F">
        <w:rPr>
          <w:b/>
          <w:bCs/>
        </w:rPr>
        <w:t>n:</w:t>
      </w:r>
      <w:r>
        <w:rPr>
          <w:b/>
          <w:bCs/>
        </w:rPr>
        <w:t xml:space="preserve"> </w:t>
      </w:r>
      <w:r w:rsidR="0014159E" w:rsidRPr="007F3CF4">
        <w:rPr>
          <w:bCs/>
          <w:i/>
          <w:iCs/>
        </w:rPr>
        <w:t>October 24, 2017</w:t>
      </w:r>
    </w:p>
    <w:p w14:paraId="2EDDFBA2" w14:textId="77777777" w:rsidR="004A0F7B" w:rsidRPr="007B094F" w:rsidRDefault="004A0F7B" w:rsidP="009D6A72">
      <w:pPr>
        <w:widowControl w:val="0"/>
        <w:autoSpaceDE w:val="0"/>
        <w:autoSpaceDN w:val="0"/>
        <w:adjustRightInd w:val="0"/>
        <w:spacing w:before="10" w:line="260" w:lineRule="exact"/>
      </w:pPr>
    </w:p>
    <w:p w14:paraId="150B3E89" w14:textId="77777777" w:rsidR="004A0F7B" w:rsidRPr="007B094F" w:rsidRDefault="004A0F7B" w:rsidP="009D6A72">
      <w:pPr>
        <w:widowControl w:val="0"/>
        <w:autoSpaceDE w:val="0"/>
        <w:autoSpaceDN w:val="0"/>
        <w:adjustRightInd w:val="0"/>
      </w:pPr>
      <w:r w:rsidRPr="007B094F">
        <w:rPr>
          <w:b/>
          <w:bCs/>
          <w:spacing w:val="1"/>
        </w:rPr>
        <w:t>S</w:t>
      </w:r>
      <w:r w:rsidRPr="007B094F">
        <w:rPr>
          <w:b/>
          <w:bCs/>
          <w:spacing w:val="-1"/>
        </w:rPr>
        <w:t>c</w:t>
      </w:r>
      <w:r w:rsidRPr="007B094F">
        <w:rPr>
          <w:b/>
          <w:bCs/>
        </w:rPr>
        <w:t>o</w:t>
      </w:r>
      <w:r w:rsidRPr="007B094F">
        <w:rPr>
          <w:b/>
          <w:bCs/>
          <w:spacing w:val="1"/>
        </w:rPr>
        <w:t>p</w:t>
      </w:r>
      <w:r w:rsidRPr="007B094F">
        <w:rPr>
          <w:b/>
          <w:bCs/>
          <w:spacing w:val="-1"/>
        </w:rPr>
        <w:t>e</w:t>
      </w:r>
      <w:r w:rsidRPr="007B094F">
        <w:rPr>
          <w:b/>
          <w:bCs/>
        </w:rPr>
        <w:t>:</w:t>
      </w:r>
      <w:r w:rsidRPr="007B094F">
        <w:rPr>
          <w:b/>
          <w:bCs/>
          <w:spacing w:val="59"/>
        </w:rPr>
        <w:t xml:space="preserve"> </w:t>
      </w:r>
      <w:r w:rsidRPr="007B094F">
        <w:t>This poli</w:t>
      </w:r>
      <w:r w:rsidRPr="007B094F">
        <w:rPr>
          <w:spacing w:val="1"/>
        </w:rPr>
        <w:t>c</w:t>
      </w:r>
      <w:r w:rsidRPr="007B094F">
        <w:t>y</w:t>
      </w:r>
      <w:r w:rsidRPr="007B094F">
        <w:rPr>
          <w:spacing w:val="-5"/>
        </w:rPr>
        <w:t xml:space="preserve"> </w:t>
      </w:r>
      <w:r w:rsidRPr="007B094F">
        <w:t>p</w:t>
      </w:r>
      <w:r w:rsidRPr="007B094F">
        <w:rPr>
          <w:spacing w:val="-1"/>
        </w:rPr>
        <w:t>r</w:t>
      </w:r>
      <w:r w:rsidRPr="007B094F">
        <w:t>ov</w:t>
      </w:r>
      <w:r w:rsidRPr="007B094F">
        <w:rPr>
          <w:spacing w:val="3"/>
        </w:rPr>
        <w:t>i</w:t>
      </w:r>
      <w:r w:rsidRPr="007B094F">
        <w:t>d</w:t>
      </w:r>
      <w:r w:rsidRPr="007B094F">
        <w:rPr>
          <w:spacing w:val="-1"/>
        </w:rPr>
        <w:t>e</w:t>
      </w:r>
      <w:r w:rsidRPr="007B094F">
        <w:t>s di</w:t>
      </w:r>
      <w:r w:rsidRPr="007B094F">
        <w:rPr>
          <w:spacing w:val="-1"/>
        </w:rPr>
        <w:t>rec</w:t>
      </w:r>
      <w:r w:rsidRPr="007B094F">
        <w:t xml:space="preserve">tions </w:t>
      </w:r>
      <w:r w:rsidRPr="007B094F">
        <w:rPr>
          <w:spacing w:val="-1"/>
        </w:rPr>
        <w:t>f</w:t>
      </w:r>
      <w:r w:rsidRPr="007B094F">
        <w:t>or</w:t>
      </w:r>
      <w:r w:rsidRPr="007B094F">
        <w:rPr>
          <w:spacing w:val="2"/>
        </w:rPr>
        <w:t xml:space="preserve"> </w:t>
      </w:r>
      <w:r w:rsidRPr="007B094F">
        <w:rPr>
          <w:spacing w:val="-1"/>
        </w:rPr>
        <w:t>re</w:t>
      </w:r>
      <w:r w:rsidRPr="007B094F">
        <w:t>spo</w:t>
      </w:r>
      <w:r w:rsidRPr="007B094F">
        <w:rPr>
          <w:spacing w:val="2"/>
        </w:rPr>
        <w:t>n</w:t>
      </w:r>
      <w:r w:rsidRPr="007B094F">
        <w:t>ding</w:t>
      </w:r>
      <w:r w:rsidRPr="007B094F">
        <w:rPr>
          <w:spacing w:val="-2"/>
        </w:rPr>
        <w:t xml:space="preserve"> </w:t>
      </w:r>
      <w:r w:rsidRPr="007B094F">
        <w:t>to un</w:t>
      </w:r>
      <w:r w:rsidRPr="007B094F">
        <w:rPr>
          <w:spacing w:val="-1"/>
        </w:rPr>
        <w:t>a</w:t>
      </w:r>
      <w:r w:rsidRPr="007B094F">
        <w:t>nti</w:t>
      </w:r>
      <w:r w:rsidRPr="007B094F">
        <w:rPr>
          <w:spacing w:val="-1"/>
        </w:rPr>
        <w:t>c</w:t>
      </w:r>
      <w:r w:rsidRPr="007B094F">
        <w:t>ip</w:t>
      </w:r>
      <w:r w:rsidRPr="007B094F">
        <w:rPr>
          <w:spacing w:val="-1"/>
        </w:rPr>
        <w:t>a</w:t>
      </w:r>
      <w:r w:rsidRPr="007B094F">
        <w:t>t</w:t>
      </w:r>
      <w:r w:rsidRPr="007B094F">
        <w:rPr>
          <w:spacing w:val="-1"/>
        </w:rPr>
        <w:t>e</w:t>
      </w:r>
      <w:r w:rsidRPr="007B094F">
        <w:t>d in</w:t>
      </w:r>
      <w:r w:rsidRPr="007B094F">
        <w:rPr>
          <w:spacing w:val="-1"/>
        </w:rPr>
        <w:t>c</w:t>
      </w:r>
      <w:r w:rsidRPr="007B094F">
        <w:rPr>
          <w:spacing w:val="3"/>
        </w:rPr>
        <w:t>i</w:t>
      </w:r>
      <w:r w:rsidRPr="007B094F">
        <w:t>d</w:t>
      </w:r>
      <w:r w:rsidRPr="007B094F">
        <w:rPr>
          <w:spacing w:val="-1"/>
        </w:rPr>
        <w:t>e</w:t>
      </w:r>
      <w:r w:rsidRPr="007B094F">
        <w:t>nts.</w:t>
      </w:r>
    </w:p>
    <w:p w14:paraId="1D4753A0" w14:textId="77777777" w:rsidR="004A0F7B" w:rsidRPr="007B094F" w:rsidRDefault="004A0F7B" w:rsidP="004A0F7B">
      <w:pPr>
        <w:widowControl w:val="0"/>
        <w:autoSpaceDE w:val="0"/>
        <w:autoSpaceDN w:val="0"/>
        <w:adjustRightInd w:val="0"/>
        <w:spacing w:line="200" w:lineRule="exact"/>
        <w:rPr>
          <w:sz w:val="20"/>
          <w:szCs w:val="20"/>
        </w:rPr>
      </w:pPr>
    </w:p>
    <w:p w14:paraId="6CA4F26E" w14:textId="77777777" w:rsidR="005F73FE" w:rsidRPr="001261F0" w:rsidRDefault="004A0F7B" w:rsidP="00700EC1">
      <w:pPr>
        <w:pStyle w:val="ListParagraph"/>
        <w:widowControl w:val="0"/>
        <w:numPr>
          <w:ilvl w:val="1"/>
          <w:numId w:val="149"/>
        </w:numPr>
        <w:autoSpaceDE w:val="0"/>
        <w:autoSpaceDN w:val="0"/>
        <w:adjustRightInd w:val="0"/>
        <w:rPr>
          <w:b/>
        </w:rPr>
      </w:pPr>
      <w:r w:rsidRPr="007B094F">
        <w:rPr>
          <w:b/>
          <w:bCs/>
          <w:iCs/>
        </w:rPr>
        <w:t>W</w:t>
      </w:r>
      <w:r w:rsidRPr="007B094F">
        <w:rPr>
          <w:b/>
          <w:bCs/>
          <w:iCs/>
          <w:spacing w:val="1"/>
        </w:rPr>
        <w:t>h</w:t>
      </w:r>
      <w:r w:rsidRPr="007B094F">
        <w:rPr>
          <w:b/>
          <w:bCs/>
          <w:iCs/>
        </w:rPr>
        <w:t xml:space="preserve">at is a </w:t>
      </w:r>
      <w:r w:rsidRPr="007B094F">
        <w:rPr>
          <w:b/>
          <w:bCs/>
          <w:iCs/>
          <w:spacing w:val="1"/>
        </w:rPr>
        <w:t>C</w:t>
      </w:r>
      <w:r w:rsidRPr="007B094F">
        <w:rPr>
          <w:b/>
          <w:bCs/>
          <w:iCs/>
          <w:spacing w:val="-2"/>
        </w:rPr>
        <w:t>r</w:t>
      </w:r>
      <w:r w:rsidRPr="007B094F">
        <w:rPr>
          <w:b/>
          <w:bCs/>
          <w:iCs/>
        </w:rPr>
        <w:t>isis Ma</w:t>
      </w:r>
      <w:r w:rsidRPr="007B094F">
        <w:rPr>
          <w:b/>
          <w:bCs/>
          <w:iCs/>
          <w:spacing w:val="1"/>
        </w:rPr>
        <w:t>n</w:t>
      </w:r>
      <w:r w:rsidRPr="007B094F">
        <w:rPr>
          <w:b/>
          <w:bCs/>
          <w:iCs/>
        </w:rPr>
        <w:t>ag</w:t>
      </w:r>
      <w:r w:rsidRPr="007B094F">
        <w:rPr>
          <w:b/>
          <w:bCs/>
          <w:iCs/>
          <w:spacing w:val="-3"/>
        </w:rPr>
        <w:t>e</w:t>
      </w:r>
      <w:r w:rsidRPr="007B094F">
        <w:rPr>
          <w:b/>
          <w:bCs/>
          <w:iCs/>
          <w:spacing w:val="3"/>
        </w:rPr>
        <w:t>m</w:t>
      </w:r>
      <w:r w:rsidRPr="007B094F">
        <w:rPr>
          <w:b/>
          <w:bCs/>
          <w:iCs/>
          <w:spacing w:val="-1"/>
        </w:rPr>
        <w:t>e</w:t>
      </w:r>
      <w:r w:rsidRPr="007B094F">
        <w:rPr>
          <w:b/>
          <w:bCs/>
          <w:iCs/>
          <w:spacing w:val="1"/>
        </w:rPr>
        <w:t>n</w:t>
      </w:r>
      <w:r w:rsidRPr="007B094F">
        <w:rPr>
          <w:b/>
          <w:bCs/>
          <w:iCs/>
        </w:rPr>
        <w:t xml:space="preserve">t </w:t>
      </w:r>
      <w:r w:rsidRPr="007B094F">
        <w:rPr>
          <w:b/>
          <w:bCs/>
          <w:iCs/>
          <w:spacing w:val="-3"/>
        </w:rPr>
        <w:t>P</w:t>
      </w:r>
      <w:r w:rsidRPr="007B094F">
        <w:rPr>
          <w:b/>
          <w:bCs/>
          <w:iCs/>
        </w:rPr>
        <w:t>la</w:t>
      </w:r>
      <w:r w:rsidRPr="007B094F">
        <w:rPr>
          <w:b/>
          <w:bCs/>
          <w:iCs/>
          <w:spacing w:val="1"/>
        </w:rPr>
        <w:t>n</w:t>
      </w:r>
      <w:r w:rsidRPr="007B094F">
        <w:rPr>
          <w:b/>
          <w:bCs/>
          <w:iCs/>
        </w:rPr>
        <w:t>?</w:t>
      </w:r>
    </w:p>
    <w:p w14:paraId="2E24F19E" w14:textId="77777777" w:rsidR="005232F4" w:rsidRDefault="004A0F7B" w:rsidP="00700EC1">
      <w:pPr>
        <w:pStyle w:val="ListParagraph"/>
        <w:widowControl w:val="0"/>
        <w:numPr>
          <w:ilvl w:val="2"/>
          <w:numId w:val="152"/>
        </w:numPr>
        <w:autoSpaceDE w:val="0"/>
        <w:autoSpaceDN w:val="0"/>
        <w:adjustRightInd w:val="0"/>
      </w:pPr>
      <w:r w:rsidRPr="007B094F">
        <w:t xml:space="preserve">A </w:t>
      </w:r>
      <w:r w:rsidRPr="007B094F">
        <w:rPr>
          <w:spacing w:val="1"/>
        </w:rPr>
        <w:t>C</w:t>
      </w:r>
      <w:r w:rsidRPr="007B094F">
        <w:rPr>
          <w:spacing w:val="-1"/>
        </w:rPr>
        <w:t>r</w:t>
      </w:r>
      <w:r w:rsidRPr="007B094F">
        <w:t>isis M</w:t>
      </w:r>
      <w:r w:rsidRPr="007B094F">
        <w:rPr>
          <w:spacing w:val="-1"/>
        </w:rPr>
        <w:t>a</w:t>
      </w:r>
      <w:r w:rsidRPr="007B094F">
        <w:t>n</w:t>
      </w:r>
      <w:r w:rsidRPr="007B094F">
        <w:rPr>
          <w:spacing w:val="-1"/>
        </w:rPr>
        <w:t>a</w:t>
      </w:r>
      <w:r w:rsidRPr="007B094F">
        <w:t>g</w:t>
      </w:r>
      <w:r w:rsidRPr="007B094F">
        <w:rPr>
          <w:spacing w:val="-1"/>
        </w:rPr>
        <w:t>e</w:t>
      </w:r>
      <w:r w:rsidRPr="007B094F">
        <w:t>m</w:t>
      </w:r>
      <w:r w:rsidRPr="007B094F">
        <w:rPr>
          <w:spacing w:val="-1"/>
        </w:rPr>
        <w:t>e</w:t>
      </w:r>
      <w:r w:rsidRPr="007B094F">
        <w:t xml:space="preserve">nt </w:t>
      </w:r>
      <w:r w:rsidRPr="007B094F">
        <w:rPr>
          <w:spacing w:val="1"/>
        </w:rPr>
        <w:t>P</w:t>
      </w:r>
      <w:r w:rsidRPr="007B094F">
        <w:t>l</w:t>
      </w:r>
      <w:r w:rsidRPr="007B094F">
        <w:rPr>
          <w:spacing w:val="-1"/>
        </w:rPr>
        <w:t>a</w:t>
      </w:r>
      <w:r w:rsidRPr="007B094F">
        <w:t xml:space="preserve">n is </w:t>
      </w:r>
      <w:r w:rsidRPr="007B094F">
        <w:rPr>
          <w:spacing w:val="-1"/>
        </w:rPr>
        <w:t>a</w:t>
      </w:r>
      <w:r w:rsidRPr="007B094F">
        <w:t>n o</w:t>
      </w:r>
      <w:r w:rsidRPr="007B094F">
        <w:rPr>
          <w:spacing w:val="2"/>
        </w:rPr>
        <w:t>r</w:t>
      </w:r>
      <w:r w:rsidRPr="007B094F">
        <w:rPr>
          <w:spacing w:val="-2"/>
        </w:rPr>
        <w:t>g</w:t>
      </w:r>
      <w:r w:rsidRPr="007B094F">
        <w:rPr>
          <w:spacing w:val="-1"/>
        </w:rPr>
        <w:t>a</w:t>
      </w:r>
      <w:r w:rsidRPr="007B094F">
        <w:t>ni</w:t>
      </w:r>
      <w:r w:rsidRPr="007B094F">
        <w:rPr>
          <w:spacing w:val="1"/>
        </w:rPr>
        <w:t>z</w:t>
      </w:r>
      <w:r w:rsidRPr="007B094F">
        <w:rPr>
          <w:spacing w:val="-1"/>
        </w:rPr>
        <w:t>e</w:t>
      </w:r>
      <w:r w:rsidRPr="007B094F">
        <w:t>d p</w:t>
      </w:r>
      <w:r w:rsidRPr="007B094F">
        <w:rPr>
          <w:spacing w:val="-1"/>
        </w:rPr>
        <w:t>r</w:t>
      </w:r>
      <w:r w:rsidRPr="007B094F">
        <w:t>o</w:t>
      </w:r>
      <w:r w:rsidRPr="007B094F">
        <w:rPr>
          <w:spacing w:val="1"/>
        </w:rPr>
        <w:t>c</w:t>
      </w:r>
      <w:r w:rsidRPr="007B094F">
        <w:rPr>
          <w:spacing w:val="-1"/>
        </w:rPr>
        <w:t>e</w:t>
      </w:r>
      <w:r w:rsidRPr="007B094F">
        <w:rPr>
          <w:spacing w:val="2"/>
        </w:rPr>
        <w:t>d</w:t>
      </w:r>
      <w:r w:rsidRPr="007B094F">
        <w:t>u</w:t>
      </w:r>
      <w:r w:rsidRPr="007B094F">
        <w:rPr>
          <w:spacing w:val="-1"/>
        </w:rPr>
        <w:t>r</w:t>
      </w:r>
      <w:r w:rsidRPr="007B094F">
        <w:t>e</w:t>
      </w:r>
      <w:r w:rsidRPr="007B094F">
        <w:rPr>
          <w:spacing w:val="-1"/>
        </w:rPr>
        <w:t xml:space="preserve"> </w:t>
      </w:r>
      <w:r w:rsidRPr="007B094F">
        <w:t xml:space="preserve">to </w:t>
      </w:r>
      <w:r w:rsidRPr="007B094F">
        <w:rPr>
          <w:spacing w:val="-1"/>
        </w:rPr>
        <w:t>re</w:t>
      </w:r>
      <w:r w:rsidRPr="007B094F">
        <w:t xml:space="preserve">spond to </w:t>
      </w:r>
      <w:r w:rsidRPr="007B094F">
        <w:rPr>
          <w:spacing w:val="-1"/>
        </w:rPr>
        <w:t>a</w:t>
      </w:r>
      <w:r w:rsidRPr="007B094F">
        <w:t>n u</w:t>
      </w:r>
      <w:r w:rsidRPr="007B094F">
        <w:rPr>
          <w:spacing w:val="2"/>
        </w:rPr>
        <w:t>n</w:t>
      </w:r>
      <w:r w:rsidRPr="007B094F">
        <w:rPr>
          <w:spacing w:val="-1"/>
        </w:rPr>
        <w:t>f</w:t>
      </w:r>
      <w:r w:rsidRPr="007B094F">
        <w:rPr>
          <w:spacing w:val="2"/>
        </w:rPr>
        <w:t>o</w:t>
      </w:r>
      <w:r w:rsidRPr="007B094F">
        <w:rPr>
          <w:spacing w:val="-1"/>
        </w:rPr>
        <w:t>re</w:t>
      </w:r>
      <w:r w:rsidRPr="007B094F">
        <w:t>s</w:t>
      </w:r>
      <w:r w:rsidRPr="007B094F">
        <w:rPr>
          <w:spacing w:val="-1"/>
        </w:rPr>
        <w:t>ee</w:t>
      </w:r>
      <w:r w:rsidRPr="007B094F">
        <w:t>n</w:t>
      </w:r>
      <w:r w:rsidR="005232F4">
        <w:t xml:space="preserve"> </w:t>
      </w:r>
      <w:r w:rsidRPr="007B094F">
        <w:t>in</w:t>
      </w:r>
      <w:r w:rsidRPr="007B094F">
        <w:rPr>
          <w:spacing w:val="-1"/>
        </w:rPr>
        <w:t>c</w:t>
      </w:r>
      <w:r w:rsidRPr="007B094F">
        <w:t>id</w:t>
      </w:r>
      <w:r w:rsidRPr="007B094F">
        <w:rPr>
          <w:spacing w:val="-1"/>
        </w:rPr>
        <w:t>e</w:t>
      </w:r>
      <w:r w:rsidRPr="007B094F">
        <w:t>nt.</w:t>
      </w:r>
    </w:p>
    <w:p w14:paraId="6BABC4CB" w14:textId="77777777" w:rsidR="005232F4" w:rsidRDefault="004A0F7B" w:rsidP="00700EC1">
      <w:pPr>
        <w:pStyle w:val="ListParagraph"/>
        <w:widowControl w:val="0"/>
        <w:numPr>
          <w:ilvl w:val="2"/>
          <w:numId w:val="152"/>
        </w:numPr>
        <w:autoSpaceDE w:val="0"/>
        <w:autoSpaceDN w:val="0"/>
        <w:adjustRightInd w:val="0"/>
      </w:pPr>
      <w:r w:rsidRPr="007B094F">
        <w:rPr>
          <w:spacing w:val="1"/>
        </w:rPr>
        <w:t>W</w:t>
      </w:r>
      <w:r w:rsidRPr="007B094F">
        <w:t>is</w:t>
      </w:r>
      <w:r w:rsidRPr="007B094F">
        <w:rPr>
          <w:spacing w:val="-1"/>
        </w:rPr>
        <w:t>c</w:t>
      </w:r>
      <w:r w:rsidRPr="007B094F">
        <w:t xml:space="preserve">onsin </w:t>
      </w:r>
      <w:r w:rsidRPr="007B094F">
        <w:rPr>
          <w:spacing w:val="1"/>
        </w:rPr>
        <w:t>S</w:t>
      </w:r>
      <w:r w:rsidRPr="007B094F">
        <w:t>wi</w:t>
      </w:r>
      <w:r w:rsidRPr="007B094F">
        <w:rPr>
          <w:spacing w:val="-2"/>
        </w:rPr>
        <w:t>m</w:t>
      </w:r>
      <w:r w:rsidRPr="007B094F">
        <w:t>min</w:t>
      </w:r>
      <w:r w:rsidRPr="007B094F">
        <w:rPr>
          <w:spacing w:val="-2"/>
        </w:rPr>
        <w:t>g</w:t>
      </w:r>
      <w:r w:rsidRPr="007B094F">
        <w:t>,</w:t>
      </w:r>
      <w:r w:rsidRPr="007B094F">
        <w:rPr>
          <w:spacing w:val="2"/>
        </w:rPr>
        <w:t xml:space="preserve"> </w:t>
      </w:r>
      <w:r w:rsidRPr="007B094F">
        <w:rPr>
          <w:spacing w:val="-3"/>
        </w:rPr>
        <w:t>I</w:t>
      </w:r>
      <w:r w:rsidRPr="007B094F">
        <w:rPr>
          <w:spacing w:val="2"/>
        </w:rPr>
        <w:t>n</w:t>
      </w:r>
      <w:r w:rsidRPr="007B094F">
        <w:rPr>
          <w:spacing w:val="-1"/>
        </w:rPr>
        <w:t>c</w:t>
      </w:r>
      <w:r w:rsidRPr="007B094F">
        <w:t>. is a</w:t>
      </w:r>
      <w:r w:rsidRPr="007B094F">
        <w:rPr>
          <w:spacing w:val="1"/>
        </w:rPr>
        <w:t xml:space="preserve"> </w:t>
      </w:r>
      <w:r w:rsidRPr="007B094F">
        <w:rPr>
          <w:spacing w:val="-3"/>
        </w:rPr>
        <w:t>L</w:t>
      </w:r>
      <w:r w:rsidRPr="007B094F">
        <w:t>o</w:t>
      </w:r>
      <w:r w:rsidRPr="007B094F">
        <w:rPr>
          <w:spacing w:val="-1"/>
        </w:rPr>
        <w:t>ca</w:t>
      </w:r>
      <w:r w:rsidRPr="007B094F">
        <w:t xml:space="preserve">l </w:t>
      </w:r>
      <w:r w:rsidRPr="007B094F">
        <w:rPr>
          <w:spacing w:val="1"/>
        </w:rPr>
        <w:t>S</w:t>
      </w:r>
      <w:r w:rsidRPr="007B094F">
        <w:t xml:space="preserve">wimming </w:t>
      </w:r>
      <w:r w:rsidRPr="007B094F">
        <w:rPr>
          <w:spacing w:val="1"/>
        </w:rPr>
        <w:t>C</w:t>
      </w:r>
      <w:r w:rsidRPr="007B094F">
        <w:t>ommitt</w:t>
      </w:r>
      <w:r w:rsidRPr="007B094F">
        <w:rPr>
          <w:spacing w:val="-1"/>
        </w:rPr>
        <w:t>e</w:t>
      </w:r>
      <w:r w:rsidRPr="007B094F">
        <w:t>e</w:t>
      </w:r>
      <w:r w:rsidRPr="007B094F">
        <w:rPr>
          <w:spacing w:val="-1"/>
        </w:rPr>
        <w:t xml:space="preserve"> </w:t>
      </w:r>
      <w:r w:rsidRPr="007B094F">
        <w:t>of</w:t>
      </w:r>
      <w:r w:rsidRPr="007B094F">
        <w:rPr>
          <w:spacing w:val="-1"/>
        </w:rPr>
        <w:t xml:space="preserve"> </w:t>
      </w:r>
      <w:r w:rsidRPr="007B094F">
        <w:t>U</w:t>
      </w:r>
      <w:r w:rsidRPr="007B094F">
        <w:rPr>
          <w:spacing w:val="1"/>
        </w:rPr>
        <w:t>S</w:t>
      </w:r>
      <w:r w:rsidRPr="007B094F">
        <w:t xml:space="preserve">A </w:t>
      </w:r>
      <w:r w:rsidRPr="007B094F">
        <w:rPr>
          <w:spacing w:val="1"/>
        </w:rPr>
        <w:t>S</w:t>
      </w:r>
      <w:r w:rsidRPr="007B094F">
        <w:t>w</w:t>
      </w:r>
      <w:r w:rsidRPr="007B094F">
        <w:rPr>
          <w:spacing w:val="-2"/>
        </w:rPr>
        <w:t>i</w:t>
      </w:r>
      <w:r w:rsidRPr="007B094F">
        <w:t>mmin</w:t>
      </w:r>
      <w:r w:rsidRPr="007B094F">
        <w:rPr>
          <w:spacing w:val="-2"/>
        </w:rPr>
        <w:t>g</w:t>
      </w:r>
      <w:r w:rsidRPr="007B094F">
        <w:t>,</w:t>
      </w:r>
      <w:r w:rsidRPr="007B094F">
        <w:rPr>
          <w:spacing w:val="2"/>
        </w:rPr>
        <w:t xml:space="preserve"> </w:t>
      </w:r>
      <w:r w:rsidRPr="007B094F">
        <w:rPr>
          <w:spacing w:val="-3"/>
        </w:rPr>
        <w:t>I</w:t>
      </w:r>
      <w:r w:rsidRPr="007B094F">
        <w:t>n</w:t>
      </w:r>
      <w:r w:rsidRPr="007B094F">
        <w:rPr>
          <w:spacing w:val="-1"/>
        </w:rPr>
        <w:t>c</w:t>
      </w:r>
      <w:r w:rsidRPr="007B094F">
        <w:t xml:space="preserve">. </w:t>
      </w:r>
      <w:r w:rsidR="005232F4">
        <w:t>w</w:t>
      </w:r>
      <w:r w:rsidRPr="007B094F">
        <w:t>hi</w:t>
      </w:r>
      <w:r w:rsidRPr="007B094F">
        <w:rPr>
          <w:spacing w:val="-1"/>
        </w:rPr>
        <w:t>c</w:t>
      </w:r>
      <w:r w:rsidRPr="007B094F">
        <w:t>h is a</w:t>
      </w:r>
      <w:r w:rsidRPr="007B094F">
        <w:rPr>
          <w:spacing w:val="-1"/>
        </w:rPr>
        <w:t xml:space="preserve"> </w:t>
      </w:r>
      <w:proofErr w:type="gramStart"/>
      <w:r w:rsidRPr="007B094F">
        <w:t xml:space="preserve">not </w:t>
      </w:r>
      <w:r w:rsidRPr="007B094F">
        <w:rPr>
          <w:spacing w:val="-1"/>
        </w:rPr>
        <w:t>f</w:t>
      </w:r>
      <w:r w:rsidRPr="007B094F">
        <w:t>or</w:t>
      </w:r>
      <w:r w:rsidRPr="007B094F">
        <w:rPr>
          <w:spacing w:val="-1"/>
        </w:rPr>
        <w:t xml:space="preserve"> </w:t>
      </w:r>
      <w:r w:rsidRPr="007B094F">
        <w:t>p</w:t>
      </w:r>
      <w:r w:rsidRPr="007B094F">
        <w:rPr>
          <w:spacing w:val="-1"/>
        </w:rPr>
        <w:t>r</w:t>
      </w:r>
      <w:r w:rsidRPr="007B094F">
        <w:rPr>
          <w:spacing w:val="2"/>
        </w:rPr>
        <w:t>o</w:t>
      </w:r>
      <w:r w:rsidRPr="007B094F">
        <w:rPr>
          <w:spacing w:val="-1"/>
        </w:rPr>
        <w:t>f</w:t>
      </w:r>
      <w:r w:rsidRPr="007B094F">
        <w:t>it</w:t>
      </w:r>
      <w:proofErr w:type="gramEnd"/>
      <w:r w:rsidRPr="007B094F">
        <w:t xml:space="preserve"> o</w:t>
      </w:r>
      <w:r w:rsidRPr="007B094F">
        <w:rPr>
          <w:spacing w:val="-1"/>
        </w:rPr>
        <w:t>r</w:t>
      </w:r>
      <w:r w:rsidRPr="007B094F">
        <w:t>g</w:t>
      </w:r>
      <w:r w:rsidRPr="007B094F">
        <w:rPr>
          <w:spacing w:val="-1"/>
        </w:rPr>
        <w:t>a</w:t>
      </w:r>
      <w:r w:rsidRPr="007B094F">
        <w:t>ni</w:t>
      </w:r>
      <w:r w:rsidRPr="007B094F">
        <w:rPr>
          <w:spacing w:val="1"/>
        </w:rPr>
        <w:t>z</w:t>
      </w:r>
      <w:r w:rsidRPr="007B094F">
        <w:rPr>
          <w:spacing w:val="-1"/>
        </w:rPr>
        <w:t>a</w:t>
      </w:r>
      <w:r w:rsidRPr="007B094F">
        <w:t>tion th</w:t>
      </w:r>
      <w:r w:rsidRPr="007B094F">
        <w:rPr>
          <w:spacing w:val="-1"/>
        </w:rPr>
        <w:t>a</w:t>
      </w:r>
      <w:r w:rsidRPr="007B094F">
        <w:t>t p</w:t>
      </w:r>
      <w:r w:rsidRPr="007B094F">
        <w:rPr>
          <w:spacing w:val="-1"/>
        </w:rPr>
        <w:t>r</w:t>
      </w:r>
      <w:r w:rsidRPr="007B094F">
        <w:t>ovid</w:t>
      </w:r>
      <w:r w:rsidRPr="007B094F">
        <w:rPr>
          <w:spacing w:val="-1"/>
        </w:rPr>
        <w:t>e</w:t>
      </w:r>
      <w:r w:rsidRPr="007B094F">
        <w:t xml:space="preserve">s </w:t>
      </w:r>
      <w:r w:rsidRPr="007B094F">
        <w:rPr>
          <w:spacing w:val="-1"/>
        </w:rPr>
        <w:t>e</w:t>
      </w:r>
      <w:r w:rsidRPr="007B094F">
        <w:t>du</w:t>
      </w:r>
      <w:r w:rsidRPr="007B094F">
        <w:rPr>
          <w:spacing w:val="-1"/>
        </w:rPr>
        <w:t>ca</w:t>
      </w:r>
      <w:r w:rsidRPr="007B094F">
        <w:t>tion, t</w:t>
      </w:r>
      <w:r w:rsidRPr="007B094F">
        <w:rPr>
          <w:spacing w:val="-1"/>
        </w:rPr>
        <w:t>ra</w:t>
      </w:r>
      <w:r w:rsidRPr="007B094F">
        <w:t>ini</w:t>
      </w:r>
      <w:r w:rsidRPr="007B094F">
        <w:rPr>
          <w:spacing w:val="2"/>
        </w:rPr>
        <w:t>n</w:t>
      </w:r>
      <w:r w:rsidRPr="007B094F">
        <w:t>g</w:t>
      </w:r>
      <w:r w:rsidRPr="007B094F">
        <w:rPr>
          <w:spacing w:val="-2"/>
        </w:rPr>
        <w:t xml:space="preserve"> </w:t>
      </w:r>
      <w:r w:rsidRPr="007B094F">
        <w:rPr>
          <w:spacing w:val="-1"/>
        </w:rPr>
        <w:t>a</w:t>
      </w:r>
      <w:r w:rsidRPr="007B094F">
        <w:t>nd</w:t>
      </w:r>
      <w:r w:rsidR="005232F4">
        <w:t xml:space="preserve"> </w:t>
      </w:r>
      <w:r w:rsidRPr="007B094F">
        <w:rPr>
          <w:spacing w:val="-1"/>
        </w:rPr>
        <w:t>c</w:t>
      </w:r>
      <w:r w:rsidRPr="007B094F">
        <w:t>omp</w:t>
      </w:r>
      <w:r w:rsidRPr="007B094F">
        <w:rPr>
          <w:spacing w:val="-1"/>
        </w:rPr>
        <w:t>e</w:t>
      </w:r>
      <w:r w:rsidRPr="007B094F">
        <w:t>titive</w:t>
      </w:r>
      <w:r w:rsidRPr="007B094F">
        <w:rPr>
          <w:spacing w:val="-1"/>
        </w:rPr>
        <w:t xml:space="preserve"> </w:t>
      </w:r>
      <w:r w:rsidRPr="007B094F">
        <w:t>oppo</w:t>
      </w:r>
      <w:r w:rsidRPr="007B094F">
        <w:rPr>
          <w:spacing w:val="-1"/>
        </w:rPr>
        <w:t>r</w:t>
      </w:r>
      <w:r w:rsidRPr="007B094F">
        <w:t>tuniti</w:t>
      </w:r>
      <w:r w:rsidRPr="007B094F">
        <w:rPr>
          <w:spacing w:val="-1"/>
        </w:rPr>
        <w:t>e</w:t>
      </w:r>
      <w:r w:rsidRPr="007B094F">
        <w:t xml:space="preserve">s </w:t>
      </w:r>
      <w:r w:rsidRPr="007B094F">
        <w:rPr>
          <w:spacing w:val="-1"/>
        </w:rPr>
        <w:t>f</w:t>
      </w:r>
      <w:r w:rsidRPr="007B094F">
        <w:t>or</w:t>
      </w:r>
      <w:r w:rsidRPr="007B094F">
        <w:rPr>
          <w:spacing w:val="-1"/>
        </w:rPr>
        <w:t xml:space="preserve"> </w:t>
      </w:r>
      <w:r w:rsidRPr="007B094F">
        <w:t>swimm</w:t>
      </w:r>
      <w:r w:rsidRPr="007B094F">
        <w:rPr>
          <w:spacing w:val="-1"/>
        </w:rPr>
        <w:t>er</w:t>
      </w:r>
      <w:r w:rsidRPr="007B094F">
        <w:t xml:space="preserve">s </w:t>
      </w:r>
      <w:r w:rsidRPr="007B094F">
        <w:rPr>
          <w:spacing w:val="-1"/>
        </w:rPr>
        <w:t>a</w:t>
      </w:r>
      <w:r w:rsidRPr="007B094F">
        <w:t xml:space="preserve">t </w:t>
      </w:r>
      <w:r w:rsidRPr="007B094F">
        <w:rPr>
          <w:spacing w:val="-1"/>
        </w:rPr>
        <w:t>a</w:t>
      </w:r>
      <w:r w:rsidRPr="007B094F">
        <w:t>ll l</w:t>
      </w:r>
      <w:r w:rsidRPr="007B094F">
        <w:rPr>
          <w:spacing w:val="-1"/>
        </w:rPr>
        <w:t>e</w:t>
      </w:r>
      <w:r w:rsidRPr="007B094F">
        <w:rPr>
          <w:spacing w:val="2"/>
        </w:rPr>
        <w:t>v</w:t>
      </w:r>
      <w:r w:rsidRPr="007B094F">
        <w:rPr>
          <w:spacing w:val="-1"/>
        </w:rPr>
        <w:t>e</w:t>
      </w:r>
      <w:r w:rsidRPr="007B094F">
        <w:t xml:space="preserve">ls </w:t>
      </w:r>
      <w:r w:rsidRPr="007B094F">
        <w:rPr>
          <w:spacing w:val="-1"/>
        </w:rPr>
        <w:t>a</w:t>
      </w:r>
      <w:r w:rsidRPr="007B094F">
        <w:t xml:space="preserve">nd </w:t>
      </w:r>
      <w:r w:rsidRPr="007B094F">
        <w:rPr>
          <w:spacing w:val="1"/>
        </w:rPr>
        <w:t>a</w:t>
      </w:r>
      <w:r w:rsidRPr="007B094F">
        <w:rPr>
          <w:spacing w:val="-2"/>
        </w:rPr>
        <w:t>g</w:t>
      </w:r>
      <w:r w:rsidRPr="007B094F">
        <w:rPr>
          <w:spacing w:val="-1"/>
        </w:rPr>
        <w:t>e</w:t>
      </w:r>
      <w:r w:rsidR="005232F4" w:rsidRPr="001261F0">
        <w:t>s.</w:t>
      </w:r>
    </w:p>
    <w:p w14:paraId="695F1A07" w14:textId="666B7395" w:rsidR="004A0F7B" w:rsidRDefault="004A0F7B" w:rsidP="00700EC1">
      <w:pPr>
        <w:pStyle w:val="ListParagraph"/>
        <w:widowControl w:val="0"/>
        <w:numPr>
          <w:ilvl w:val="2"/>
          <w:numId w:val="152"/>
        </w:numPr>
        <w:autoSpaceDE w:val="0"/>
        <w:autoSpaceDN w:val="0"/>
        <w:adjustRightInd w:val="0"/>
      </w:pPr>
      <w:r w:rsidRPr="007B094F">
        <w:t xml:space="preserve">This </w:t>
      </w:r>
      <w:r w:rsidRPr="007B094F">
        <w:rPr>
          <w:spacing w:val="-1"/>
        </w:rPr>
        <w:t>cr</w:t>
      </w:r>
      <w:r w:rsidRPr="007B094F">
        <w:t>isis m</w:t>
      </w:r>
      <w:r w:rsidRPr="007B094F">
        <w:rPr>
          <w:spacing w:val="-1"/>
        </w:rPr>
        <w:t>a</w:t>
      </w:r>
      <w:r w:rsidRPr="007B094F">
        <w:t>n</w:t>
      </w:r>
      <w:r w:rsidRPr="007B094F">
        <w:rPr>
          <w:spacing w:val="-1"/>
        </w:rPr>
        <w:t>a</w:t>
      </w:r>
      <w:r w:rsidRPr="007B094F">
        <w:t>g</w:t>
      </w:r>
      <w:r w:rsidRPr="007B094F">
        <w:rPr>
          <w:spacing w:val="-1"/>
        </w:rPr>
        <w:t>e</w:t>
      </w:r>
      <w:r w:rsidRPr="007B094F">
        <w:t>m</w:t>
      </w:r>
      <w:r w:rsidRPr="007B094F">
        <w:rPr>
          <w:spacing w:val="-1"/>
        </w:rPr>
        <w:t>e</w:t>
      </w:r>
      <w:r w:rsidRPr="007B094F">
        <w:t>nt</w:t>
      </w:r>
      <w:r w:rsidRPr="007B094F">
        <w:rPr>
          <w:spacing w:val="3"/>
        </w:rPr>
        <w:t xml:space="preserve"> </w:t>
      </w:r>
      <w:r w:rsidRPr="007B094F">
        <w:t>pl</w:t>
      </w:r>
      <w:r w:rsidRPr="007B094F">
        <w:rPr>
          <w:spacing w:val="-1"/>
        </w:rPr>
        <w:t>a</w:t>
      </w:r>
      <w:r w:rsidRPr="007B094F">
        <w:t xml:space="preserve">n </w:t>
      </w:r>
      <w:r w:rsidRPr="007B094F">
        <w:rPr>
          <w:spacing w:val="-1"/>
        </w:rPr>
        <w:t>f</w:t>
      </w:r>
      <w:r w:rsidRPr="007B094F">
        <w:t>or</w:t>
      </w:r>
      <w:r w:rsidRPr="007B094F">
        <w:rPr>
          <w:spacing w:val="-1"/>
        </w:rPr>
        <w:t xml:space="preserve"> </w:t>
      </w:r>
      <w:r w:rsidRPr="007B094F">
        <w:rPr>
          <w:spacing w:val="1"/>
        </w:rPr>
        <w:t>W</w:t>
      </w:r>
      <w:r w:rsidRPr="007B094F">
        <w:t>is</w:t>
      </w:r>
      <w:r w:rsidRPr="007B094F">
        <w:rPr>
          <w:spacing w:val="-1"/>
        </w:rPr>
        <w:t>c</w:t>
      </w:r>
      <w:r w:rsidRPr="007B094F">
        <w:t xml:space="preserve">onsin </w:t>
      </w:r>
      <w:r w:rsidRPr="007B094F">
        <w:rPr>
          <w:spacing w:val="1"/>
        </w:rPr>
        <w:t>S</w:t>
      </w:r>
      <w:r w:rsidRPr="007B094F">
        <w:t>wi</w:t>
      </w:r>
      <w:r w:rsidRPr="007B094F">
        <w:rPr>
          <w:spacing w:val="-2"/>
        </w:rPr>
        <w:t>m</w:t>
      </w:r>
      <w:r w:rsidRPr="007B094F">
        <w:t>ming</w:t>
      </w:r>
      <w:r w:rsidRPr="007B094F">
        <w:rPr>
          <w:spacing w:val="-2"/>
        </w:rPr>
        <w:t xml:space="preserve"> </w:t>
      </w:r>
      <w:r w:rsidRPr="007B094F">
        <w:t>p</w:t>
      </w:r>
      <w:r w:rsidRPr="007B094F">
        <w:rPr>
          <w:spacing w:val="-1"/>
        </w:rPr>
        <w:t>re</w:t>
      </w:r>
      <w:r w:rsidRPr="007B094F">
        <w:rPr>
          <w:spacing w:val="2"/>
        </w:rPr>
        <w:t>p</w:t>
      </w:r>
      <w:r w:rsidRPr="007B094F">
        <w:rPr>
          <w:spacing w:val="-1"/>
        </w:rPr>
        <w:t>are</w:t>
      </w:r>
      <w:r w:rsidRPr="007B094F">
        <w:t>s</w:t>
      </w:r>
      <w:r w:rsidRPr="007B094F">
        <w:rPr>
          <w:spacing w:val="3"/>
        </w:rPr>
        <w:t xml:space="preserve"> </w:t>
      </w:r>
      <w:r w:rsidRPr="007B094F">
        <w:rPr>
          <w:spacing w:val="-1"/>
        </w:rPr>
        <w:t>f</w:t>
      </w:r>
      <w:r w:rsidRPr="007B094F">
        <w:t>or</w:t>
      </w:r>
      <w:r w:rsidRPr="007B094F">
        <w:rPr>
          <w:spacing w:val="-1"/>
        </w:rPr>
        <w:t xml:space="preserve"> </w:t>
      </w:r>
      <w:r w:rsidRPr="007B094F">
        <w:t>two di</w:t>
      </w:r>
      <w:r w:rsidRPr="007B094F">
        <w:rPr>
          <w:spacing w:val="2"/>
        </w:rPr>
        <w:t>f</w:t>
      </w:r>
      <w:r w:rsidRPr="007B094F">
        <w:rPr>
          <w:spacing w:val="-1"/>
        </w:rPr>
        <w:t>fere</w:t>
      </w:r>
      <w:r w:rsidRPr="007B094F">
        <w:t>nt</w:t>
      </w:r>
      <w:r w:rsidR="005232F4">
        <w:t xml:space="preserve"> </w:t>
      </w:r>
      <w:r w:rsidRPr="007B094F">
        <w:rPr>
          <w:spacing w:val="3"/>
        </w:rPr>
        <w:t>t</w:t>
      </w:r>
      <w:r w:rsidRPr="007B094F">
        <w:rPr>
          <w:spacing w:val="-5"/>
        </w:rPr>
        <w:t>y</w:t>
      </w:r>
      <w:r w:rsidRPr="007B094F">
        <w:t>p</w:t>
      </w:r>
      <w:r w:rsidRPr="007B094F">
        <w:rPr>
          <w:spacing w:val="-1"/>
        </w:rPr>
        <w:t>e</w:t>
      </w:r>
      <w:r w:rsidRPr="007B094F">
        <w:t>s of</w:t>
      </w:r>
      <w:r w:rsidRPr="007B094F">
        <w:rPr>
          <w:spacing w:val="-1"/>
        </w:rPr>
        <w:t xml:space="preserve"> </w:t>
      </w:r>
      <w:r w:rsidRPr="007B094F">
        <w:t>i</w:t>
      </w:r>
      <w:r w:rsidRPr="007B094F">
        <w:rPr>
          <w:spacing w:val="2"/>
        </w:rPr>
        <w:t>n</w:t>
      </w:r>
      <w:r w:rsidRPr="007B094F">
        <w:rPr>
          <w:spacing w:val="-1"/>
        </w:rPr>
        <w:t>c</w:t>
      </w:r>
      <w:r w:rsidRPr="007B094F">
        <w:t>id</w:t>
      </w:r>
      <w:r w:rsidRPr="007B094F">
        <w:rPr>
          <w:spacing w:val="-1"/>
        </w:rPr>
        <w:t>e</w:t>
      </w:r>
      <w:r w:rsidRPr="007B094F">
        <w:t>nts: a</w:t>
      </w:r>
      <w:r w:rsidRPr="007B094F">
        <w:rPr>
          <w:spacing w:val="-1"/>
        </w:rPr>
        <w:t xml:space="preserve"> </w:t>
      </w:r>
      <w:r w:rsidRPr="007B094F">
        <w:t>pool in</w:t>
      </w:r>
      <w:r w:rsidRPr="007B094F">
        <w:rPr>
          <w:spacing w:val="-1"/>
        </w:rPr>
        <w:t>c</w:t>
      </w:r>
      <w:r w:rsidRPr="007B094F">
        <w:t>id</w:t>
      </w:r>
      <w:r w:rsidRPr="007B094F">
        <w:rPr>
          <w:spacing w:val="-1"/>
        </w:rPr>
        <w:t>e</w:t>
      </w:r>
      <w:r w:rsidRPr="007B094F">
        <w:t xml:space="preserve">nt </w:t>
      </w:r>
      <w:r w:rsidRPr="007B094F">
        <w:rPr>
          <w:spacing w:val="-1"/>
        </w:rPr>
        <w:t>a</w:t>
      </w:r>
      <w:r w:rsidRPr="007B094F">
        <w:t>nd a</w:t>
      </w:r>
      <w:r w:rsidRPr="007B094F">
        <w:rPr>
          <w:spacing w:val="-1"/>
        </w:rPr>
        <w:t xml:space="preserve"> </w:t>
      </w:r>
      <w:r w:rsidRPr="007B094F">
        <w:t>non</w:t>
      </w:r>
      <w:r w:rsidRPr="007B094F">
        <w:rPr>
          <w:spacing w:val="-1"/>
        </w:rPr>
        <w:t>-</w:t>
      </w:r>
      <w:r w:rsidRPr="007B094F">
        <w:t>pool</w:t>
      </w:r>
      <w:r w:rsidRPr="007B094F">
        <w:rPr>
          <w:spacing w:val="3"/>
        </w:rPr>
        <w:t xml:space="preserve"> </w:t>
      </w:r>
      <w:r w:rsidRPr="007B094F">
        <w:t>in</w:t>
      </w:r>
      <w:r w:rsidRPr="007B094F">
        <w:rPr>
          <w:spacing w:val="-1"/>
        </w:rPr>
        <w:t>c</w:t>
      </w:r>
      <w:r w:rsidRPr="007B094F">
        <w:t>id</w:t>
      </w:r>
      <w:r w:rsidRPr="007B094F">
        <w:rPr>
          <w:spacing w:val="-1"/>
        </w:rPr>
        <w:t>e</w:t>
      </w:r>
      <w:r w:rsidRPr="007B094F">
        <w:t>nt.</w:t>
      </w:r>
    </w:p>
    <w:p w14:paraId="5B1227FF" w14:textId="77777777" w:rsidR="005232F4" w:rsidRPr="007B094F" w:rsidRDefault="005232F4" w:rsidP="00700EC1">
      <w:pPr>
        <w:pStyle w:val="ListParagraph"/>
        <w:widowControl w:val="0"/>
        <w:numPr>
          <w:ilvl w:val="1"/>
          <w:numId w:val="149"/>
        </w:numPr>
        <w:autoSpaceDE w:val="0"/>
        <w:autoSpaceDN w:val="0"/>
        <w:adjustRightInd w:val="0"/>
      </w:pPr>
      <w:r w:rsidRPr="005232F4">
        <w:rPr>
          <w:b/>
          <w:bCs/>
          <w:iCs/>
        </w:rPr>
        <w:t>General Information:</w:t>
      </w:r>
    </w:p>
    <w:p w14:paraId="290AFD98" w14:textId="77777777" w:rsidR="005232F4" w:rsidRDefault="004A0F7B" w:rsidP="00700EC1">
      <w:pPr>
        <w:pStyle w:val="ListParagraph"/>
        <w:widowControl w:val="0"/>
        <w:numPr>
          <w:ilvl w:val="2"/>
          <w:numId w:val="149"/>
        </w:numPr>
        <w:autoSpaceDE w:val="0"/>
        <w:autoSpaceDN w:val="0"/>
        <w:adjustRightInd w:val="0"/>
      </w:pPr>
      <w:proofErr w:type="gramStart"/>
      <w:r w:rsidRPr="007B094F">
        <w:rPr>
          <w:spacing w:val="1"/>
        </w:rPr>
        <w:t>C</w:t>
      </w:r>
      <w:r w:rsidRPr="007B094F">
        <w:rPr>
          <w:spacing w:val="-1"/>
        </w:rPr>
        <w:t>r</w:t>
      </w:r>
      <w:r w:rsidRPr="007B094F">
        <w:t>isis</w:t>
      </w:r>
      <w:proofErr w:type="gramEnd"/>
      <w:r w:rsidRPr="007B094F">
        <w:t xml:space="preserve"> </w:t>
      </w:r>
      <w:r w:rsidRPr="007B094F">
        <w:rPr>
          <w:spacing w:val="1"/>
        </w:rPr>
        <w:t>C</w:t>
      </w:r>
      <w:r w:rsidRPr="007B094F">
        <w:t>ommu</w:t>
      </w:r>
      <w:r w:rsidRPr="007B094F">
        <w:rPr>
          <w:spacing w:val="-2"/>
        </w:rPr>
        <w:t>n</w:t>
      </w:r>
      <w:r w:rsidRPr="007B094F">
        <w:t>i</w:t>
      </w:r>
      <w:r w:rsidRPr="007B094F">
        <w:rPr>
          <w:spacing w:val="-1"/>
        </w:rPr>
        <w:t>ca</w:t>
      </w:r>
      <w:r w:rsidRPr="007B094F">
        <w:t>tion T</w:t>
      </w:r>
      <w:r w:rsidRPr="007B094F">
        <w:rPr>
          <w:spacing w:val="-1"/>
        </w:rPr>
        <w:t>ea</w:t>
      </w:r>
      <w:r w:rsidRPr="007B094F">
        <w:t xml:space="preserve">m is </w:t>
      </w:r>
      <w:r w:rsidRPr="007B094F">
        <w:rPr>
          <w:spacing w:val="-1"/>
        </w:rPr>
        <w:t>c</w:t>
      </w:r>
      <w:r w:rsidRPr="007B094F">
        <w:t>ompos</w:t>
      </w:r>
      <w:r w:rsidRPr="007B094F">
        <w:rPr>
          <w:spacing w:val="-1"/>
        </w:rPr>
        <w:t>e</w:t>
      </w:r>
      <w:r w:rsidRPr="007B094F">
        <w:t>d o</w:t>
      </w:r>
      <w:r w:rsidRPr="007B094F">
        <w:rPr>
          <w:spacing w:val="-1"/>
        </w:rPr>
        <w:t>f</w:t>
      </w:r>
      <w:r w:rsidRPr="007B094F">
        <w:t>:</w:t>
      </w:r>
    </w:p>
    <w:p w14:paraId="3AD22A6E" w14:textId="77777777" w:rsidR="005232F4" w:rsidRDefault="004A0F7B" w:rsidP="00700EC1">
      <w:pPr>
        <w:pStyle w:val="ListParagraph"/>
        <w:widowControl w:val="0"/>
        <w:numPr>
          <w:ilvl w:val="3"/>
          <w:numId w:val="150"/>
        </w:numPr>
        <w:autoSpaceDE w:val="0"/>
        <w:autoSpaceDN w:val="0"/>
        <w:adjustRightInd w:val="0"/>
      </w:pPr>
      <w:r w:rsidRPr="007B094F">
        <w:rPr>
          <w:spacing w:val="-3"/>
        </w:rPr>
        <w:t>I</w:t>
      </w:r>
      <w:r w:rsidRPr="007B094F">
        <w:rPr>
          <w:spacing w:val="2"/>
        </w:rPr>
        <w:t>n</w:t>
      </w:r>
      <w:r w:rsidRPr="007B094F">
        <w:rPr>
          <w:spacing w:val="-1"/>
        </w:rPr>
        <w:t>f</w:t>
      </w:r>
      <w:r w:rsidRPr="007B094F">
        <w:t>o</w:t>
      </w:r>
      <w:r w:rsidRPr="007B094F">
        <w:rPr>
          <w:spacing w:val="-1"/>
        </w:rPr>
        <w:t>r</w:t>
      </w:r>
      <w:r w:rsidRPr="007B094F">
        <w:t>m</w:t>
      </w:r>
      <w:r w:rsidRPr="007B094F">
        <w:rPr>
          <w:spacing w:val="-1"/>
        </w:rPr>
        <w:t>a</w:t>
      </w:r>
      <w:r w:rsidRPr="007B094F">
        <w:t>tion O</w:t>
      </w:r>
      <w:r w:rsidRPr="007B094F">
        <w:rPr>
          <w:spacing w:val="2"/>
        </w:rPr>
        <w:t>f</w:t>
      </w:r>
      <w:r w:rsidRPr="007B094F">
        <w:rPr>
          <w:spacing w:val="-1"/>
        </w:rPr>
        <w:t>f</w:t>
      </w:r>
      <w:r w:rsidRPr="007B094F">
        <w:t>i</w:t>
      </w:r>
      <w:r w:rsidRPr="007B094F">
        <w:rPr>
          <w:spacing w:val="-1"/>
        </w:rPr>
        <w:t>ce</w:t>
      </w:r>
      <w:r w:rsidRPr="007B094F">
        <w:t>r</w:t>
      </w:r>
      <w:r w:rsidRPr="007B094F">
        <w:rPr>
          <w:spacing w:val="2"/>
        </w:rPr>
        <w:t xml:space="preserve"> </w:t>
      </w:r>
      <w:r w:rsidRPr="007B094F">
        <w:rPr>
          <w:spacing w:val="-1"/>
        </w:rPr>
        <w:t>(a</w:t>
      </w:r>
      <w:r w:rsidRPr="007B094F">
        <w:t>p</w:t>
      </w:r>
      <w:r w:rsidRPr="007B094F">
        <w:rPr>
          <w:spacing w:val="2"/>
        </w:rPr>
        <w:t>p</w:t>
      </w:r>
      <w:r w:rsidRPr="007B094F">
        <w:t>oint</w:t>
      </w:r>
      <w:r w:rsidRPr="007B094F">
        <w:rPr>
          <w:spacing w:val="-1"/>
        </w:rPr>
        <w:t>e</w:t>
      </w:r>
      <w:r w:rsidRPr="007B094F">
        <w:t xml:space="preserve">d </w:t>
      </w:r>
      <w:r w:rsidRPr="007B094F">
        <w:rPr>
          <w:spacing w:val="2"/>
        </w:rPr>
        <w:t>b</w:t>
      </w:r>
      <w:r w:rsidRPr="007B094F">
        <w:t>y</w:t>
      </w:r>
      <w:r w:rsidRPr="007B094F">
        <w:rPr>
          <w:spacing w:val="-5"/>
        </w:rPr>
        <w:t xml:space="preserve"> </w:t>
      </w:r>
      <w:r w:rsidRPr="007B094F">
        <w:t>the</w:t>
      </w:r>
      <w:r w:rsidRPr="007B094F">
        <w:rPr>
          <w:spacing w:val="-1"/>
        </w:rPr>
        <w:t xml:space="preserve"> </w:t>
      </w:r>
      <w:r w:rsidRPr="007B094F">
        <w:rPr>
          <w:spacing w:val="2"/>
        </w:rPr>
        <w:t>G</w:t>
      </w:r>
      <w:r w:rsidRPr="007B094F">
        <w:rPr>
          <w:spacing w:val="-1"/>
        </w:rPr>
        <w:t>e</w:t>
      </w:r>
      <w:r w:rsidRPr="007B094F">
        <w:t>n</w:t>
      </w:r>
      <w:r w:rsidRPr="007B094F">
        <w:rPr>
          <w:spacing w:val="-1"/>
        </w:rPr>
        <w:t>e</w:t>
      </w:r>
      <w:r w:rsidRPr="007B094F">
        <w:rPr>
          <w:spacing w:val="2"/>
        </w:rPr>
        <w:t>r</w:t>
      </w:r>
      <w:r w:rsidRPr="007B094F">
        <w:rPr>
          <w:spacing w:val="-1"/>
        </w:rPr>
        <w:t>a</w:t>
      </w:r>
      <w:r w:rsidRPr="007B094F">
        <w:t xml:space="preserve">l </w:t>
      </w:r>
      <w:r w:rsidRPr="007B094F">
        <w:rPr>
          <w:spacing w:val="1"/>
        </w:rPr>
        <w:t>C</w:t>
      </w:r>
      <w:r w:rsidRPr="007B094F">
        <w:t>h</w:t>
      </w:r>
      <w:r w:rsidRPr="007B094F">
        <w:rPr>
          <w:spacing w:val="-1"/>
        </w:rPr>
        <w:t>a</w:t>
      </w:r>
      <w:r w:rsidRPr="007B094F">
        <w:t>i</w:t>
      </w:r>
      <w:r w:rsidRPr="007B094F">
        <w:rPr>
          <w:spacing w:val="-1"/>
        </w:rPr>
        <w:t>r</w:t>
      </w:r>
      <w:r w:rsidRPr="007B094F">
        <w:t>)</w:t>
      </w:r>
    </w:p>
    <w:p w14:paraId="67D01B1B" w14:textId="77777777" w:rsidR="005232F4" w:rsidRDefault="004A0F7B" w:rsidP="00700EC1">
      <w:pPr>
        <w:pStyle w:val="ListParagraph"/>
        <w:widowControl w:val="0"/>
        <w:numPr>
          <w:ilvl w:val="3"/>
          <w:numId w:val="150"/>
        </w:numPr>
        <w:autoSpaceDE w:val="0"/>
        <w:autoSpaceDN w:val="0"/>
        <w:adjustRightInd w:val="0"/>
      </w:pPr>
      <w:r w:rsidRPr="007B094F">
        <w:t>G</w:t>
      </w:r>
      <w:r w:rsidRPr="007B094F">
        <w:rPr>
          <w:spacing w:val="-1"/>
        </w:rPr>
        <w:t>e</w:t>
      </w:r>
      <w:r w:rsidRPr="007B094F">
        <w:t>n</w:t>
      </w:r>
      <w:r w:rsidRPr="007B094F">
        <w:rPr>
          <w:spacing w:val="-1"/>
        </w:rPr>
        <w:t>e</w:t>
      </w:r>
      <w:r w:rsidRPr="007B094F">
        <w:rPr>
          <w:spacing w:val="2"/>
        </w:rPr>
        <w:t>r</w:t>
      </w:r>
      <w:r w:rsidRPr="007B094F">
        <w:rPr>
          <w:spacing w:val="-1"/>
        </w:rPr>
        <w:t>a</w:t>
      </w:r>
      <w:r w:rsidRPr="007B094F">
        <w:t xml:space="preserve">l </w:t>
      </w:r>
      <w:r w:rsidRPr="007B094F">
        <w:rPr>
          <w:spacing w:val="1"/>
        </w:rPr>
        <w:t>C</w:t>
      </w:r>
      <w:r w:rsidRPr="007B094F">
        <w:t>h</w:t>
      </w:r>
      <w:r w:rsidRPr="007B094F">
        <w:rPr>
          <w:spacing w:val="-1"/>
        </w:rPr>
        <w:t>a</w:t>
      </w:r>
      <w:r w:rsidRPr="007B094F">
        <w:t>ir</w:t>
      </w:r>
    </w:p>
    <w:p w14:paraId="32F7A722" w14:textId="77777777" w:rsidR="005232F4" w:rsidRDefault="004A0F7B" w:rsidP="00700EC1">
      <w:pPr>
        <w:pStyle w:val="ListParagraph"/>
        <w:widowControl w:val="0"/>
        <w:numPr>
          <w:ilvl w:val="3"/>
          <w:numId w:val="150"/>
        </w:numPr>
        <w:autoSpaceDE w:val="0"/>
        <w:autoSpaceDN w:val="0"/>
        <w:adjustRightInd w:val="0"/>
      </w:pPr>
      <w:r w:rsidRPr="007B094F">
        <w:rPr>
          <w:spacing w:val="-3"/>
        </w:rPr>
        <w:t>L</w:t>
      </w:r>
      <w:r w:rsidRPr="007B094F">
        <w:rPr>
          <w:spacing w:val="1"/>
        </w:rPr>
        <w:t>e</w:t>
      </w:r>
      <w:r w:rsidRPr="007B094F">
        <w:t>g</w:t>
      </w:r>
      <w:r w:rsidRPr="007B094F">
        <w:rPr>
          <w:spacing w:val="-1"/>
        </w:rPr>
        <w:t>a</w:t>
      </w:r>
      <w:r w:rsidRPr="007B094F">
        <w:t xml:space="preserve">l </w:t>
      </w:r>
      <w:r w:rsidRPr="007B094F">
        <w:rPr>
          <w:spacing w:val="-1"/>
        </w:rPr>
        <w:t>c</w:t>
      </w:r>
      <w:r w:rsidRPr="007B094F">
        <w:t>ouns</w:t>
      </w:r>
      <w:r w:rsidRPr="007B094F">
        <w:rPr>
          <w:spacing w:val="-1"/>
        </w:rPr>
        <w:t>e</w:t>
      </w:r>
      <w:r w:rsidRPr="007B094F">
        <w:t>l, if</w:t>
      </w:r>
      <w:r w:rsidRPr="007B094F">
        <w:rPr>
          <w:spacing w:val="-1"/>
        </w:rPr>
        <w:t xml:space="preserve"> </w:t>
      </w:r>
      <w:r w:rsidRPr="007B094F">
        <w:t>indi</w:t>
      </w:r>
      <w:r w:rsidRPr="007B094F">
        <w:rPr>
          <w:spacing w:val="1"/>
        </w:rPr>
        <w:t>c</w:t>
      </w:r>
      <w:r w:rsidRPr="007B094F">
        <w:rPr>
          <w:spacing w:val="-1"/>
        </w:rPr>
        <w:t>a</w:t>
      </w:r>
      <w:r w:rsidRPr="007B094F">
        <w:t>t</w:t>
      </w:r>
      <w:r w:rsidRPr="007B094F">
        <w:rPr>
          <w:spacing w:val="1"/>
        </w:rPr>
        <w:t>e</w:t>
      </w:r>
      <w:r w:rsidRPr="007B094F">
        <w:t>d</w:t>
      </w:r>
    </w:p>
    <w:p w14:paraId="4E6FF5FF" w14:textId="77777777" w:rsidR="005232F4" w:rsidRPr="007B094F" w:rsidRDefault="004A0F7B" w:rsidP="00700EC1">
      <w:pPr>
        <w:pStyle w:val="ListParagraph"/>
        <w:widowControl w:val="0"/>
        <w:numPr>
          <w:ilvl w:val="3"/>
          <w:numId w:val="150"/>
        </w:numPr>
        <w:autoSpaceDE w:val="0"/>
        <w:autoSpaceDN w:val="0"/>
        <w:adjustRightInd w:val="0"/>
      </w:pPr>
      <w:r w:rsidRPr="007B094F">
        <w:t>U</w:t>
      </w:r>
      <w:r w:rsidRPr="007B094F">
        <w:rPr>
          <w:spacing w:val="1"/>
        </w:rPr>
        <w:t>S</w:t>
      </w:r>
      <w:r w:rsidRPr="007B094F">
        <w:t xml:space="preserve">A </w:t>
      </w:r>
      <w:r w:rsidRPr="007B094F">
        <w:rPr>
          <w:spacing w:val="1"/>
        </w:rPr>
        <w:t>S</w:t>
      </w:r>
      <w:r w:rsidRPr="007B094F">
        <w:t>wimming</w:t>
      </w:r>
      <w:r w:rsidRPr="007B094F">
        <w:rPr>
          <w:spacing w:val="-2"/>
        </w:rPr>
        <w:t xml:space="preserve"> </w:t>
      </w:r>
      <w:r w:rsidRPr="007B094F">
        <w:rPr>
          <w:spacing w:val="1"/>
        </w:rPr>
        <w:t>R</w:t>
      </w:r>
      <w:r w:rsidRPr="007B094F">
        <w:rPr>
          <w:spacing w:val="-1"/>
        </w:rPr>
        <w:t>e</w:t>
      </w:r>
      <w:r w:rsidRPr="007B094F">
        <w:t>p</w:t>
      </w:r>
      <w:r w:rsidRPr="007B094F">
        <w:rPr>
          <w:spacing w:val="-1"/>
        </w:rPr>
        <w:t>re</w:t>
      </w:r>
      <w:r w:rsidRPr="007B094F">
        <w:t>s</w:t>
      </w:r>
      <w:r w:rsidRPr="007B094F">
        <w:rPr>
          <w:spacing w:val="1"/>
        </w:rPr>
        <w:t>e</w:t>
      </w:r>
      <w:r w:rsidRPr="007B094F">
        <w:t>nt</w:t>
      </w:r>
      <w:r w:rsidRPr="007B094F">
        <w:rPr>
          <w:spacing w:val="-1"/>
        </w:rPr>
        <w:t>a</w:t>
      </w:r>
      <w:r w:rsidRPr="007B094F">
        <w:t>tiv</w:t>
      </w:r>
      <w:r w:rsidRPr="007B094F">
        <w:rPr>
          <w:spacing w:val="-1"/>
        </w:rPr>
        <w:t>e</w:t>
      </w:r>
      <w:r w:rsidRPr="007B094F">
        <w:t>, if</w:t>
      </w:r>
      <w:r w:rsidRPr="007B094F">
        <w:rPr>
          <w:spacing w:val="-1"/>
        </w:rPr>
        <w:t xml:space="preserve"> </w:t>
      </w:r>
      <w:r w:rsidRPr="007B094F">
        <w:t>indi</w:t>
      </w:r>
      <w:r w:rsidRPr="007B094F">
        <w:rPr>
          <w:spacing w:val="-1"/>
        </w:rPr>
        <w:t>ca</w:t>
      </w:r>
      <w:r w:rsidRPr="007B094F">
        <w:t>t</w:t>
      </w:r>
      <w:r w:rsidRPr="007B094F">
        <w:rPr>
          <w:spacing w:val="-1"/>
        </w:rPr>
        <w:t>ed</w:t>
      </w:r>
    </w:p>
    <w:p w14:paraId="16CF7CD1" w14:textId="77777777" w:rsidR="005232F4" w:rsidRDefault="004A0F7B" w:rsidP="00700EC1">
      <w:pPr>
        <w:pStyle w:val="ListParagraph"/>
        <w:widowControl w:val="0"/>
        <w:numPr>
          <w:ilvl w:val="3"/>
          <w:numId w:val="150"/>
        </w:numPr>
        <w:autoSpaceDE w:val="0"/>
        <w:autoSpaceDN w:val="0"/>
        <w:adjustRightInd w:val="0"/>
      </w:pPr>
      <w:r w:rsidRPr="007B094F">
        <w:rPr>
          <w:spacing w:val="-3"/>
        </w:rPr>
        <w:t>L</w:t>
      </w:r>
      <w:r w:rsidRPr="007B094F">
        <w:rPr>
          <w:spacing w:val="1"/>
        </w:rPr>
        <w:t>S</w:t>
      </w:r>
      <w:r w:rsidRPr="007B094F">
        <w:t>C</w:t>
      </w:r>
      <w:r w:rsidRPr="007B094F">
        <w:rPr>
          <w:spacing w:val="1"/>
        </w:rPr>
        <w:t xml:space="preserve"> S</w:t>
      </w:r>
      <w:r w:rsidRPr="007B094F">
        <w:t>pok</w:t>
      </w:r>
      <w:r w:rsidRPr="007B094F">
        <w:rPr>
          <w:spacing w:val="-1"/>
        </w:rPr>
        <w:t>e</w:t>
      </w:r>
      <w:r w:rsidRPr="007B094F">
        <w:t>sp</w:t>
      </w:r>
      <w:r w:rsidRPr="007B094F">
        <w:rPr>
          <w:spacing w:val="-1"/>
        </w:rPr>
        <w:t>er</w:t>
      </w:r>
      <w:r w:rsidRPr="007B094F">
        <w:t xml:space="preserve">son </w:t>
      </w:r>
      <w:r w:rsidRPr="007B094F">
        <w:rPr>
          <w:spacing w:val="2"/>
        </w:rPr>
        <w:t>(</w:t>
      </w:r>
      <w:r w:rsidRPr="007B094F">
        <w:rPr>
          <w:spacing w:val="-1"/>
        </w:rPr>
        <w:t>a</w:t>
      </w:r>
      <w:r w:rsidRPr="007B094F">
        <w:t>pp</w:t>
      </w:r>
      <w:r w:rsidRPr="007B094F">
        <w:rPr>
          <w:spacing w:val="2"/>
        </w:rPr>
        <w:t>o</w:t>
      </w:r>
      <w:r w:rsidRPr="007B094F">
        <w:t>int</w:t>
      </w:r>
      <w:r w:rsidRPr="007B094F">
        <w:rPr>
          <w:spacing w:val="-1"/>
        </w:rPr>
        <w:t>e</w:t>
      </w:r>
      <w:r w:rsidRPr="007B094F">
        <w:t xml:space="preserve">d </w:t>
      </w:r>
      <w:r w:rsidRPr="007B094F">
        <w:rPr>
          <w:spacing w:val="2"/>
        </w:rPr>
        <w:t>b</w:t>
      </w:r>
      <w:r w:rsidRPr="007B094F">
        <w:t>y</w:t>
      </w:r>
      <w:r w:rsidRPr="007B094F">
        <w:rPr>
          <w:spacing w:val="-5"/>
        </w:rPr>
        <w:t xml:space="preserve"> </w:t>
      </w:r>
      <w:r w:rsidRPr="007B094F">
        <w:t>the</w:t>
      </w:r>
      <w:r w:rsidRPr="007B094F">
        <w:rPr>
          <w:spacing w:val="-1"/>
        </w:rPr>
        <w:t xml:space="preserve"> </w:t>
      </w:r>
      <w:r w:rsidRPr="007B094F">
        <w:rPr>
          <w:spacing w:val="2"/>
        </w:rPr>
        <w:t>G</w:t>
      </w:r>
      <w:r w:rsidRPr="007B094F">
        <w:rPr>
          <w:spacing w:val="-1"/>
        </w:rPr>
        <w:t>e</w:t>
      </w:r>
      <w:r w:rsidRPr="007B094F">
        <w:t>n</w:t>
      </w:r>
      <w:r w:rsidRPr="007B094F">
        <w:rPr>
          <w:spacing w:val="-1"/>
        </w:rPr>
        <w:t>e</w:t>
      </w:r>
      <w:r w:rsidRPr="007B094F">
        <w:rPr>
          <w:spacing w:val="2"/>
        </w:rPr>
        <w:t>r</w:t>
      </w:r>
      <w:r w:rsidRPr="007B094F">
        <w:rPr>
          <w:spacing w:val="-1"/>
        </w:rPr>
        <w:t>a</w:t>
      </w:r>
      <w:r w:rsidRPr="007B094F">
        <w:t xml:space="preserve">l </w:t>
      </w:r>
      <w:r w:rsidRPr="007B094F">
        <w:rPr>
          <w:spacing w:val="1"/>
        </w:rPr>
        <w:t>C</w:t>
      </w:r>
      <w:r w:rsidRPr="007B094F">
        <w:t>h</w:t>
      </w:r>
      <w:r w:rsidRPr="007B094F">
        <w:rPr>
          <w:spacing w:val="1"/>
        </w:rPr>
        <w:t>a</w:t>
      </w:r>
      <w:r w:rsidRPr="007B094F">
        <w:t>i</w:t>
      </w:r>
      <w:r w:rsidRPr="007B094F">
        <w:rPr>
          <w:spacing w:val="-1"/>
        </w:rPr>
        <w:t>r</w:t>
      </w:r>
      <w:r w:rsidRPr="007B094F">
        <w:t>)</w:t>
      </w:r>
    </w:p>
    <w:p w14:paraId="18EE4A43" w14:textId="77777777" w:rsidR="005232F4" w:rsidRDefault="004A0F7B" w:rsidP="00700EC1">
      <w:pPr>
        <w:pStyle w:val="ListParagraph"/>
        <w:widowControl w:val="0"/>
        <w:numPr>
          <w:ilvl w:val="2"/>
          <w:numId w:val="150"/>
        </w:numPr>
        <w:autoSpaceDE w:val="0"/>
        <w:autoSpaceDN w:val="0"/>
        <w:adjustRightInd w:val="0"/>
      </w:pPr>
      <w:r w:rsidRPr="007B094F">
        <w:rPr>
          <w:spacing w:val="-2"/>
        </w:rPr>
        <w:t>B</w:t>
      </w:r>
      <w:r w:rsidRPr="007B094F">
        <w:rPr>
          <w:spacing w:val="-1"/>
        </w:rPr>
        <w:t>ac</w:t>
      </w:r>
      <w:r w:rsidRPr="007B094F">
        <w:rPr>
          <w:spacing w:val="2"/>
        </w:rPr>
        <w:t>k</w:t>
      </w:r>
      <w:r w:rsidRPr="007B094F">
        <w:rPr>
          <w:spacing w:val="-1"/>
        </w:rPr>
        <w:t>-</w:t>
      </w:r>
      <w:r w:rsidRPr="007B094F">
        <w:t>up T</w:t>
      </w:r>
      <w:r w:rsidRPr="007B094F">
        <w:rPr>
          <w:spacing w:val="1"/>
        </w:rPr>
        <w:t>e</w:t>
      </w:r>
      <w:r w:rsidRPr="007B094F">
        <w:rPr>
          <w:spacing w:val="-1"/>
        </w:rPr>
        <w:t>a</w:t>
      </w:r>
      <w:r w:rsidRPr="007B094F">
        <w:t>m M</w:t>
      </w:r>
      <w:r w:rsidRPr="007B094F">
        <w:rPr>
          <w:spacing w:val="-1"/>
        </w:rPr>
        <w:t>e</w:t>
      </w:r>
      <w:r w:rsidRPr="007B094F">
        <w:t>mb</w:t>
      </w:r>
      <w:r w:rsidRPr="007B094F">
        <w:rPr>
          <w:spacing w:val="-1"/>
        </w:rPr>
        <w:t>er</w:t>
      </w:r>
      <w:r w:rsidRPr="007B094F">
        <w:t>s:</w:t>
      </w:r>
    </w:p>
    <w:p w14:paraId="09CEF1C7" w14:textId="77777777" w:rsidR="005232F4" w:rsidRDefault="004A0F7B" w:rsidP="00700EC1">
      <w:pPr>
        <w:pStyle w:val="ListParagraph"/>
        <w:widowControl w:val="0"/>
        <w:numPr>
          <w:ilvl w:val="3"/>
          <w:numId w:val="150"/>
        </w:numPr>
        <w:autoSpaceDE w:val="0"/>
        <w:autoSpaceDN w:val="0"/>
        <w:adjustRightInd w:val="0"/>
      </w:pPr>
      <w:r w:rsidRPr="007B094F">
        <w:t>Administ</w:t>
      </w:r>
      <w:r w:rsidRPr="007B094F">
        <w:rPr>
          <w:spacing w:val="-1"/>
        </w:rPr>
        <w:t>ra</w:t>
      </w:r>
      <w:r w:rsidRPr="007B094F">
        <w:t>tive</w:t>
      </w:r>
      <w:r w:rsidRPr="007B094F">
        <w:rPr>
          <w:spacing w:val="-1"/>
        </w:rPr>
        <w:t xml:space="preserve"> </w:t>
      </w:r>
      <w:r w:rsidRPr="007B094F">
        <w:rPr>
          <w:spacing w:val="1"/>
        </w:rPr>
        <w:t>C</w:t>
      </w:r>
      <w:r w:rsidRPr="007B094F">
        <w:t>h</w:t>
      </w:r>
      <w:r w:rsidRPr="007B094F">
        <w:rPr>
          <w:spacing w:val="-1"/>
        </w:rPr>
        <w:t>a</w:t>
      </w:r>
      <w:r w:rsidRPr="007B094F">
        <w:t>ir</w:t>
      </w:r>
    </w:p>
    <w:p w14:paraId="6C592E4D" w14:textId="77777777" w:rsidR="005232F4" w:rsidRDefault="004A0F7B" w:rsidP="00700EC1">
      <w:pPr>
        <w:pStyle w:val="ListParagraph"/>
        <w:widowControl w:val="0"/>
        <w:numPr>
          <w:ilvl w:val="3"/>
          <w:numId w:val="150"/>
        </w:numPr>
        <w:autoSpaceDE w:val="0"/>
        <w:autoSpaceDN w:val="0"/>
        <w:adjustRightInd w:val="0"/>
      </w:pPr>
      <w:r w:rsidRPr="007B094F">
        <w:rPr>
          <w:spacing w:val="1"/>
        </w:rPr>
        <w:t>S</w:t>
      </w:r>
      <w:r w:rsidRPr="007B094F">
        <w:rPr>
          <w:spacing w:val="-1"/>
        </w:rPr>
        <w:t>e</w:t>
      </w:r>
      <w:r w:rsidRPr="007B094F">
        <w:t>nior</w:t>
      </w:r>
      <w:r w:rsidRPr="007B094F">
        <w:rPr>
          <w:spacing w:val="-1"/>
        </w:rPr>
        <w:t xml:space="preserve"> </w:t>
      </w:r>
      <w:r w:rsidRPr="007B094F">
        <w:rPr>
          <w:spacing w:val="1"/>
        </w:rPr>
        <w:t>C</w:t>
      </w:r>
      <w:r w:rsidRPr="007B094F">
        <w:t>h</w:t>
      </w:r>
      <w:r w:rsidRPr="007B094F">
        <w:rPr>
          <w:spacing w:val="-1"/>
        </w:rPr>
        <w:t>a</w:t>
      </w:r>
      <w:r w:rsidRPr="007B094F">
        <w:t>ir</w:t>
      </w:r>
    </w:p>
    <w:p w14:paraId="62F6C9DE" w14:textId="77777777" w:rsidR="005232F4" w:rsidRDefault="004A0F7B" w:rsidP="00700EC1">
      <w:pPr>
        <w:pStyle w:val="ListParagraph"/>
        <w:widowControl w:val="0"/>
        <w:numPr>
          <w:ilvl w:val="3"/>
          <w:numId w:val="150"/>
        </w:numPr>
        <w:autoSpaceDE w:val="0"/>
        <w:autoSpaceDN w:val="0"/>
        <w:adjustRightInd w:val="0"/>
      </w:pPr>
      <w:r w:rsidRPr="007B094F">
        <w:t>Age</w:t>
      </w:r>
      <w:r w:rsidRPr="007B094F">
        <w:rPr>
          <w:spacing w:val="-1"/>
        </w:rPr>
        <w:t xml:space="preserve"> </w:t>
      </w:r>
      <w:r w:rsidRPr="007B094F">
        <w:t>G</w:t>
      </w:r>
      <w:r w:rsidRPr="007B094F">
        <w:rPr>
          <w:spacing w:val="-1"/>
        </w:rPr>
        <w:t>r</w:t>
      </w:r>
      <w:r w:rsidRPr="007B094F">
        <w:t xml:space="preserve">oup </w:t>
      </w:r>
      <w:r w:rsidRPr="007B094F">
        <w:rPr>
          <w:spacing w:val="1"/>
        </w:rPr>
        <w:t>C</w:t>
      </w:r>
      <w:r w:rsidRPr="007B094F">
        <w:t>h</w:t>
      </w:r>
      <w:r w:rsidRPr="007B094F">
        <w:rPr>
          <w:spacing w:val="-1"/>
        </w:rPr>
        <w:t>a</w:t>
      </w:r>
      <w:r w:rsidRPr="007B094F">
        <w:t>ir</w:t>
      </w:r>
    </w:p>
    <w:p w14:paraId="4EA2879B" w14:textId="77777777" w:rsidR="005232F4" w:rsidRDefault="004A0F7B" w:rsidP="00700EC1">
      <w:pPr>
        <w:pStyle w:val="ListParagraph"/>
        <w:widowControl w:val="0"/>
        <w:numPr>
          <w:ilvl w:val="2"/>
          <w:numId w:val="150"/>
        </w:numPr>
        <w:autoSpaceDE w:val="0"/>
        <w:autoSpaceDN w:val="0"/>
        <w:adjustRightInd w:val="0"/>
      </w:pPr>
      <w:r w:rsidRPr="007B094F">
        <w:t>K</w:t>
      </w:r>
      <w:r w:rsidRPr="007B094F">
        <w:rPr>
          <w:spacing w:val="4"/>
        </w:rPr>
        <w:t>e</w:t>
      </w:r>
      <w:r w:rsidRPr="007B094F">
        <w:t>y</w:t>
      </w:r>
      <w:r w:rsidRPr="007B094F">
        <w:rPr>
          <w:spacing w:val="-5"/>
        </w:rPr>
        <w:t xml:space="preserve"> </w:t>
      </w:r>
      <w:r w:rsidRPr="007B094F">
        <w:rPr>
          <w:spacing w:val="1"/>
        </w:rPr>
        <w:t>S</w:t>
      </w:r>
      <w:r w:rsidRPr="007B094F">
        <w:t>t</w:t>
      </w:r>
      <w:r w:rsidRPr="007B094F">
        <w:rPr>
          <w:spacing w:val="-1"/>
        </w:rPr>
        <w:t>a</w:t>
      </w:r>
      <w:r w:rsidRPr="007B094F">
        <w:t>k</w:t>
      </w:r>
      <w:r w:rsidRPr="007B094F">
        <w:rPr>
          <w:spacing w:val="-1"/>
        </w:rPr>
        <w:t>e</w:t>
      </w:r>
      <w:r w:rsidRPr="007B094F">
        <w:t>hold</w:t>
      </w:r>
      <w:r w:rsidRPr="007B094F">
        <w:rPr>
          <w:spacing w:val="-1"/>
        </w:rPr>
        <w:t>er</w:t>
      </w:r>
      <w:r w:rsidRPr="007B094F">
        <w:t>s</w:t>
      </w:r>
    </w:p>
    <w:p w14:paraId="4CAF0E66" w14:textId="77777777" w:rsidR="005232F4" w:rsidRDefault="004A0F7B" w:rsidP="00700EC1">
      <w:pPr>
        <w:pStyle w:val="ListParagraph"/>
        <w:widowControl w:val="0"/>
        <w:numPr>
          <w:ilvl w:val="3"/>
          <w:numId w:val="150"/>
        </w:numPr>
        <w:autoSpaceDE w:val="0"/>
        <w:autoSpaceDN w:val="0"/>
        <w:adjustRightInd w:val="0"/>
      </w:pPr>
      <w:r w:rsidRPr="007B094F">
        <w:rPr>
          <w:spacing w:val="-2"/>
        </w:rPr>
        <w:t>B</w:t>
      </w:r>
      <w:r w:rsidRPr="007B094F">
        <w:t>o</w:t>
      </w:r>
      <w:r w:rsidRPr="007B094F">
        <w:rPr>
          <w:spacing w:val="-1"/>
        </w:rPr>
        <w:t>ar</w:t>
      </w:r>
      <w:r w:rsidRPr="007B094F">
        <w:t xml:space="preserve">d </w:t>
      </w:r>
      <w:r w:rsidRPr="007B094F">
        <w:rPr>
          <w:spacing w:val="2"/>
        </w:rPr>
        <w:t>o</w:t>
      </w:r>
      <w:r w:rsidRPr="007B094F">
        <w:t>f</w:t>
      </w:r>
      <w:r w:rsidRPr="007B094F">
        <w:rPr>
          <w:spacing w:val="-1"/>
        </w:rPr>
        <w:t xml:space="preserve"> </w:t>
      </w:r>
      <w:r w:rsidRPr="007B094F">
        <w:t>Di</w:t>
      </w:r>
      <w:r w:rsidRPr="007B094F">
        <w:rPr>
          <w:spacing w:val="-1"/>
        </w:rPr>
        <w:t>r</w:t>
      </w:r>
      <w:r w:rsidRPr="007B094F">
        <w:rPr>
          <w:spacing w:val="1"/>
        </w:rPr>
        <w:t>e</w:t>
      </w:r>
      <w:r w:rsidRPr="007B094F">
        <w:rPr>
          <w:spacing w:val="-1"/>
        </w:rPr>
        <w:t>c</w:t>
      </w:r>
      <w:r w:rsidRPr="007B094F">
        <w:t>to</w:t>
      </w:r>
      <w:r w:rsidRPr="007B094F">
        <w:rPr>
          <w:spacing w:val="-1"/>
        </w:rPr>
        <w:t>r</w:t>
      </w:r>
      <w:r w:rsidRPr="007B094F">
        <w:t>s –</w:t>
      </w:r>
      <w:r w:rsidRPr="007B094F">
        <w:rPr>
          <w:spacing w:val="2"/>
        </w:rPr>
        <w:t xml:space="preserve"> </w:t>
      </w:r>
      <w:r w:rsidRPr="007B094F">
        <w:rPr>
          <w:spacing w:val="-3"/>
        </w:rPr>
        <w:t>I</w:t>
      </w:r>
      <w:r w:rsidRPr="007B094F">
        <w:t>n</w:t>
      </w:r>
      <w:r w:rsidRPr="007B094F">
        <w:rPr>
          <w:spacing w:val="-1"/>
        </w:rPr>
        <w:t>f</w:t>
      </w:r>
      <w:r w:rsidRPr="007B094F">
        <w:rPr>
          <w:spacing w:val="2"/>
        </w:rPr>
        <w:t>o</w:t>
      </w:r>
      <w:r w:rsidRPr="007B094F">
        <w:rPr>
          <w:spacing w:val="-1"/>
        </w:rPr>
        <w:t>r</w:t>
      </w:r>
      <w:r w:rsidRPr="007B094F">
        <w:t>m</w:t>
      </w:r>
      <w:r w:rsidRPr="007B094F">
        <w:rPr>
          <w:spacing w:val="-1"/>
        </w:rPr>
        <w:t>a</w:t>
      </w:r>
      <w:r w:rsidRPr="007B094F">
        <w:t>tion O</w:t>
      </w:r>
      <w:r w:rsidRPr="007B094F">
        <w:rPr>
          <w:spacing w:val="-1"/>
        </w:rPr>
        <w:t>ff</w:t>
      </w:r>
      <w:r w:rsidRPr="007B094F">
        <w:t>i</w:t>
      </w:r>
      <w:r w:rsidRPr="007B094F">
        <w:rPr>
          <w:spacing w:val="-1"/>
        </w:rPr>
        <w:t>c</w:t>
      </w:r>
      <w:r w:rsidRPr="007B094F">
        <w:rPr>
          <w:spacing w:val="1"/>
        </w:rPr>
        <w:t>e</w:t>
      </w:r>
      <w:r w:rsidRPr="007B094F">
        <w:t>r</w:t>
      </w:r>
      <w:r w:rsidRPr="007B094F">
        <w:rPr>
          <w:spacing w:val="-1"/>
        </w:rPr>
        <w:t xml:space="preserve"> </w:t>
      </w:r>
      <w:r w:rsidRPr="007B094F">
        <w:t>poss</w:t>
      </w:r>
      <w:r w:rsidRPr="007B094F">
        <w:rPr>
          <w:spacing w:val="-1"/>
        </w:rPr>
        <w:t>e</w:t>
      </w:r>
      <w:r w:rsidRPr="007B094F">
        <w:t>ss</w:t>
      </w:r>
      <w:r w:rsidRPr="007B094F">
        <w:rPr>
          <w:spacing w:val="1"/>
        </w:rPr>
        <w:t>e</w:t>
      </w:r>
      <w:r w:rsidRPr="007B094F">
        <w:t xml:space="preserve">s </w:t>
      </w:r>
      <w:r w:rsidRPr="007B094F">
        <w:rPr>
          <w:spacing w:val="-1"/>
        </w:rPr>
        <w:t>e</w:t>
      </w:r>
      <w:r w:rsidRPr="007B094F">
        <w:t>m</w:t>
      </w:r>
      <w:r w:rsidRPr="007B094F">
        <w:rPr>
          <w:spacing w:val="-1"/>
        </w:rPr>
        <w:t>a</w:t>
      </w:r>
      <w:r w:rsidRPr="007B094F">
        <w:t xml:space="preserve">il </w:t>
      </w:r>
      <w:r w:rsidRPr="007B094F">
        <w:rPr>
          <w:spacing w:val="-1"/>
        </w:rPr>
        <w:t>a</w:t>
      </w:r>
      <w:r w:rsidRPr="007B094F">
        <w:t>dd</w:t>
      </w:r>
      <w:r w:rsidRPr="007B094F">
        <w:rPr>
          <w:spacing w:val="-1"/>
        </w:rPr>
        <w:t>re</w:t>
      </w:r>
      <w:r w:rsidRPr="007B094F">
        <w:t>ss</w:t>
      </w:r>
      <w:r w:rsidRPr="007B094F">
        <w:rPr>
          <w:spacing w:val="-1"/>
        </w:rPr>
        <w:t>e</w:t>
      </w:r>
      <w:r w:rsidRPr="007B094F">
        <w:t>s</w:t>
      </w:r>
      <w:r w:rsidRPr="007B094F">
        <w:rPr>
          <w:spacing w:val="3"/>
        </w:rPr>
        <w:t xml:space="preserve"> </w:t>
      </w:r>
      <w:r w:rsidRPr="007B094F">
        <w:rPr>
          <w:spacing w:val="-1"/>
        </w:rPr>
        <w:t>a</w:t>
      </w:r>
      <w:r w:rsidRPr="007B094F">
        <w:t>nd p</w:t>
      </w:r>
      <w:r w:rsidRPr="007B094F">
        <w:rPr>
          <w:spacing w:val="2"/>
        </w:rPr>
        <w:t>h</w:t>
      </w:r>
      <w:r w:rsidRPr="007B094F">
        <w:t>one numb</w:t>
      </w:r>
      <w:r w:rsidRPr="007B094F">
        <w:rPr>
          <w:spacing w:val="-1"/>
        </w:rPr>
        <w:t>er</w:t>
      </w:r>
      <w:r w:rsidRPr="007B094F">
        <w:t>s.</w:t>
      </w:r>
    </w:p>
    <w:p w14:paraId="46BA6CB8" w14:textId="77777777" w:rsidR="005232F4" w:rsidRDefault="004A0F7B" w:rsidP="00700EC1">
      <w:pPr>
        <w:pStyle w:val="ListParagraph"/>
        <w:widowControl w:val="0"/>
        <w:numPr>
          <w:ilvl w:val="3"/>
          <w:numId w:val="150"/>
        </w:numPr>
        <w:autoSpaceDE w:val="0"/>
        <w:autoSpaceDN w:val="0"/>
        <w:adjustRightInd w:val="0"/>
      </w:pPr>
      <w:r w:rsidRPr="007B094F">
        <w:rPr>
          <w:spacing w:val="1"/>
        </w:rPr>
        <w:t>C</w:t>
      </w:r>
      <w:r w:rsidRPr="007B094F">
        <w:t xml:space="preserve">lubs – </w:t>
      </w:r>
      <w:r w:rsidRPr="007B094F">
        <w:rPr>
          <w:spacing w:val="-1"/>
        </w:rPr>
        <w:t>c</w:t>
      </w:r>
      <w:r w:rsidRPr="007B094F">
        <w:t>ont</w:t>
      </w:r>
      <w:r w:rsidRPr="007B094F">
        <w:rPr>
          <w:spacing w:val="-1"/>
        </w:rPr>
        <w:t>ac</w:t>
      </w:r>
      <w:r w:rsidRPr="007B094F">
        <w:t xml:space="preserve">t </w:t>
      </w:r>
      <w:r w:rsidRPr="007B094F">
        <w:rPr>
          <w:spacing w:val="-1"/>
        </w:rPr>
        <w:t>e</w:t>
      </w:r>
      <w:r w:rsidRPr="007B094F">
        <w:t>m</w:t>
      </w:r>
      <w:r w:rsidRPr="007B094F">
        <w:rPr>
          <w:spacing w:val="-1"/>
        </w:rPr>
        <w:t>a</w:t>
      </w:r>
      <w:r w:rsidRPr="007B094F">
        <w:t xml:space="preserve">ils </w:t>
      </w:r>
      <w:r w:rsidRPr="007B094F">
        <w:rPr>
          <w:spacing w:val="1"/>
        </w:rPr>
        <w:t>a</w:t>
      </w:r>
      <w:r w:rsidRPr="007B094F">
        <w:t>nd phone</w:t>
      </w:r>
      <w:r w:rsidRPr="007B094F">
        <w:rPr>
          <w:spacing w:val="-1"/>
        </w:rPr>
        <w:t xml:space="preserve"> </w:t>
      </w:r>
      <w:r w:rsidRPr="007B094F">
        <w:t>numb</w:t>
      </w:r>
      <w:r w:rsidRPr="007B094F">
        <w:rPr>
          <w:spacing w:val="-1"/>
        </w:rPr>
        <w:t>er</w:t>
      </w:r>
      <w:r w:rsidRPr="007B094F">
        <w:t>s th</w:t>
      </w:r>
      <w:r w:rsidRPr="007B094F">
        <w:rPr>
          <w:spacing w:val="-1"/>
        </w:rPr>
        <w:t>r</w:t>
      </w:r>
      <w:r w:rsidRPr="007B094F">
        <w:t>o</w:t>
      </w:r>
      <w:r w:rsidRPr="007B094F">
        <w:rPr>
          <w:spacing w:val="2"/>
        </w:rPr>
        <w:t>u</w:t>
      </w:r>
      <w:r w:rsidRPr="007B094F">
        <w:rPr>
          <w:spacing w:val="-2"/>
        </w:rPr>
        <w:t>g</w:t>
      </w:r>
      <w:r w:rsidRPr="007B094F">
        <w:t>h</w:t>
      </w:r>
      <w:r w:rsidRPr="007B094F">
        <w:rPr>
          <w:spacing w:val="2"/>
        </w:rPr>
        <w:t xml:space="preserve"> </w:t>
      </w:r>
      <w:r w:rsidRPr="007B094F">
        <w:rPr>
          <w:spacing w:val="-3"/>
        </w:rPr>
        <w:t>L</w:t>
      </w:r>
      <w:r w:rsidRPr="007B094F">
        <w:rPr>
          <w:spacing w:val="1"/>
        </w:rPr>
        <w:t>S</w:t>
      </w:r>
      <w:r w:rsidRPr="007B094F">
        <w:t>C</w:t>
      </w:r>
      <w:r w:rsidRPr="007B094F">
        <w:rPr>
          <w:spacing w:val="1"/>
        </w:rPr>
        <w:t xml:space="preserve"> Re</w:t>
      </w:r>
      <w:r w:rsidRPr="007B094F">
        <w:rPr>
          <w:spacing w:val="-2"/>
        </w:rPr>
        <w:t>g</w:t>
      </w:r>
      <w:r w:rsidRPr="007B094F">
        <w:t>ist</w:t>
      </w:r>
      <w:r w:rsidRPr="007B094F">
        <w:rPr>
          <w:spacing w:val="-1"/>
        </w:rPr>
        <w:t>rar</w:t>
      </w:r>
      <w:r w:rsidRPr="007B094F">
        <w:t>/w</w:t>
      </w:r>
      <w:r w:rsidRPr="007B094F">
        <w:rPr>
          <w:spacing w:val="-1"/>
        </w:rPr>
        <w:t>e</w:t>
      </w:r>
      <w:r w:rsidRPr="007B094F">
        <w:t>bsi</w:t>
      </w:r>
      <w:r w:rsidRPr="007B094F">
        <w:rPr>
          <w:spacing w:val="3"/>
        </w:rPr>
        <w:t>t</w:t>
      </w:r>
      <w:r w:rsidRPr="007B094F">
        <w:rPr>
          <w:spacing w:val="-1"/>
        </w:rPr>
        <w:t>e</w:t>
      </w:r>
      <w:r w:rsidRPr="007B094F">
        <w:t>.</w:t>
      </w:r>
    </w:p>
    <w:p w14:paraId="62EE619C" w14:textId="77777777" w:rsidR="005232F4" w:rsidRDefault="004A0F7B" w:rsidP="00700EC1">
      <w:pPr>
        <w:pStyle w:val="ListParagraph"/>
        <w:widowControl w:val="0"/>
        <w:numPr>
          <w:ilvl w:val="3"/>
          <w:numId w:val="150"/>
        </w:numPr>
        <w:autoSpaceDE w:val="0"/>
        <w:autoSpaceDN w:val="0"/>
        <w:adjustRightInd w:val="0"/>
      </w:pPr>
      <w:r w:rsidRPr="007B094F">
        <w:rPr>
          <w:spacing w:val="1"/>
        </w:rPr>
        <w:t>C</w:t>
      </w:r>
      <w:r w:rsidRPr="007B094F">
        <w:t>o</w:t>
      </w:r>
      <w:r w:rsidRPr="007B094F">
        <w:rPr>
          <w:spacing w:val="-1"/>
        </w:rPr>
        <w:t>ac</w:t>
      </w:r>
      <w:r w:rsidRPr="007B094F">
        <w:t>h</w:t>
      </w:r>
      <w:r w:rsidRPr="007B094F">
        <w:rPr>
          <w:spacing w:val="-1"/>
        </w:rPr>
        <w:t>e</w:t>
      </w:r>
      <w:r w:rsidRPr="007B094F">
        <w:t xml:space="preserve">s – </w:t>
      </w:r>
      <w:r w:rsidRPr="007B094F">
        <w:rPr>
          <w:spacing w:val="-1"/>
        </w:rPr>
        <w:t>e</w:t>
      </w:r>
      <w:r w:rsidRPr="007B094F">
        <w:t>m</w:t>
      </w:r>
      <w:r w:rsidRPr="007B094F">
        <w:rPr>
          <w:spacing w:val="-1"/>
        </w:rPr>
        <w:t>a</w:t>
      </w:r>
      <w:r w:rsidRPr="007B094F">
        <w:t>ils th</w:t>
      </w:r>
      <w:r w:rsidRPr="007B094F">
        <w:rPr>
          <w:spacing w:val="-1"/>
        </w:rPr>
        <w:t>r</w:t>
      </w:r>
      <w:r w:rsidRPr="007B094F">
        <w:t>o</w:t>
      </w:r>
      <w:r w:rsidRPr="007B094F">
        <w:rPr>
          <w:spacing w:val="2"/>
        </w:rPr>
        <w:t>u</w:t>
      </w:r>
      <w:r w:rsidRPr="007B094F">
        <w:t>gh the</w:t>
      </w:r>
      <w:r w:rsidRPr="007B094F">
        <w:rPr>
          <w:spacing w:val="1"/>
        </w:rPr>
        <w:t xml:space="preserve"> </w:t>
      </w:r>
      <w:r w:rsidRPr="007B094F">
        <w:rPr>
          <w:spacing w:val="-5"/>
        </w:rPr>
        <w:t>L</w:t>
      </w:r>
      <w:r w:rsidRPr="007B094F">
        <w:rPr>
          <w:spacing w:val="1"/>
        </w:rPr>
        <w:t>S</w:t>
      </w:r>
      <w:r w:rsidRPr="007B094F">
        <w:t>C</w:t>
      </w:r>
      <w:r w:rsidRPr="007B094F">
        <w:rPr>
          <w:spacing w:val="1"/>
        </w:rPr>
        <w:t xml:space="preserve"> Re</w:t>
      </w:r>
      <w:r w:rsidRPr="007B094F">
        <w:rPr>
          <w:spacing w:val="-2"/>
        </w:rPr>
        <w:t>g</w:t>
      </w:r>
      <w:r w:rsidRPr="007B094F">
        <w:t>ist</w:t>
      </w:r>
      <w:r w:rsidRPr="007B094F">
        <w:rPr>
          <w:spacing w:val="-1"/>
        </w:rPr>
        <w:t>ra</w:t>
      </w:r>
      <w:r w:rsidRPr="007B094F">
        <w:t>r</w:t>
      </w:r>
      <w:r w:rsidRPr="007B094F">
        <w:rPr>
          <w:spacing w:val="2"/>
        </w:rPr>
        <w:t xml:space="preserve"> </w:t>
      </w:r>
      <w:r w:rsidRPr="007B094F">
        <w:rPr>
          <w:spacing w:val="-1"/>
        </w:rPr>
        <w:t>a</w:t>
      </w:r>
      <w:r w:rsidRPr="007B094F">
        <w:t>nd</w:t>
      </w:r>
      <w:r w:rsidRPr="007B094F">
        <w:rPr>
          <w:spacing w:val="2"/>
        </w:rPr>
        <w:t xml:space="preserve"> </w:t>
      </w:r>
      <w:r w:rsidRPr="007B094F">
        <w:t>w</w:t>
      </w:r>
      <w:r w:rsidRPr="007B094F">
        <w:rPr>
          <w:spacing w:val="-1"/>
        </w:rPr>
        <w:t>e</w:t>
      </w:r>
      <w:r w:rsidRPr="007B094F">
        <w:t>bsit</w:t>
      </w:r>
      <w:r w:rsidRPr="007B094F">
        <w:rPr>
          <w:spacing w:val="-1"/>
        </w:rPr>
        <w:t>e</w:t>
      </w:r>
      <w:r w:rsidRPr="007B094F">
        <w:t>.</w:t>
      </w:r>
    </w:p>
    <w:p w14:paraId="77DDA839" w14:textId="77777777" w:rsidR="005232F4" w:rsidRDefault="004A0F7B" w:rsidP="00700EC1">
      <w:pPr>
        <w:pStyle w:val="ListParagraph"/>
        <w:widowControl w:val="0"/>
        <w:numPr>
          <w:ilvl w:val="3"/>
          <w:numId w:val="150"/>
        </w:numPr>
        <w:autoSpaceDE w:val="0"/>
        <w:autoSpaceDN w:val="0"/>
        <w:adjustRightInd w:val="0"/>
      </w:pPr>
      <w:r w:rsidRPr="007B094F">
        <w:rPr>
          <w:spacing w:val="-1"/>
        </w:rPr>
        <w:t>Fac</w:t>
      </w:r>
      <w:r w:rsidRPr="007B094F">
        <w:t>ili</w:t>
      </w:r>
      <w:r w:rsidRPr="007B094F">
        <w:rPr>
          <w:spacing w:val="5"/>
        </w:rPr>
        <w:t>t</w:t>
      </w:r>
      <w:r w:rsidRPr="007B094F">
        <w:t>y</w:t>
      </w:r>
      <w:r w:rsidRPr="007B094F">
        <w:rPr>
          <w:spacing w:val="-5"/>
        </w:rPr>
        <w:t xml:space="preserve"> </w:t>
      </w:r>
      <w:r w:rsidRPr="007B094F">
        <w:t>p</w:t>
      </w:r>
      <w:r w:rsidRPr="007B094F">
        <w:rPr>
          <w:spacing w:val="-1"/>
        </w:rPr>
        <w:t>er</w:t>
      </w:r>
      <w:r w:rsidRPr="007B094F">
        <w:t>son</w:t>
      </w:r>
      <w:r w:rsidRPr="007B094F">
        <w:rPr>
          <w:spacing w:val="2"/>
        </w:rPr>
        <w:t>n</w:t>
      </w:r>
      <w:r w:rsidRPr="007B094F">
        <w:rPr>
          <w:spacing w:val="-1"/>
        </w:rPr>
        <w:t>e</w:t>
      </w:r>
      <w:r w:rsidRPr="007B094F">
        <w:t>l, if</w:t>
      </w:r>
      <w:r w:rsidRPr="007B094F">
        <w:rPr>
          <w:spacing w:val="-1"/>
        </w:rPr>
        <w:t xml:space="preserve"> a</w:t>
      </w:r>
      <w:r w:rsidRPr="007B094F">
        <w:t>p</w:t>
      </w:r>
      <w:r w:rsidRPr="007B094F">
        <w:rPr>
          <w:spacing w:val="2"/>
        </w:rPr>
        <w:t>p</w:t>
      </w:r>
      <w:r w:rsidRPr="007B094F">
        <w:t>li</w:t>
      </w:r>
      <w:r w:rsidRPr="007B094F">
        <w:rPr>
          <w:spacing w:val="-1"/>
        </w:rPr>
        <w:t>ca</w:t>
      </w:r>
      <w:r w:rsidRPr="007B094F">
        <w:t>ble</w:t>
      </w:r>
    </w:p>
    <w:p w14:paraId="3ECC6E2A" w14:textId="77777777" w:rsidR="005232F4" w:rsidRDefault="004A0F7B" w:rsidP="00700EC1">
      <w:pPr>
        <w:pStyle w:val="ListParagraph"/>
        <w:widowControl w:val="0"/>
        <w:numPr>
          <w:ilvl w:val="3"/>
          <w:numId w:val="150"/>
        </w:numPr>
        <w:autoSpaceDE w:val="0"/>
        <w:autoSpaceDN w:val="0"/>
        <w:adjustRightInd w:val="0"/>
      </w:pPr>
      <w:r w:rsidRPr="007B094F">
        <w:t>M</w:t>
      </w:r>
      <w:r w:rsidRPr="007B094F">
        <w:rPr>
          <w:spacing w:val="-1"/>
        </w:rPr>
        <w:t>e</w:t>
      </w:r>
      <w:r w:rsidRPr="007B094F">
        <w:t>di</w:t>
      </w:r>
      <w:r w:rsidRPr="007B094F">
        <w:rPr>
          <w:spacing w:val="-1"/>
        </w:rPr>
        <w:t>a</w:t>
      </w:r>
      <w:r w:rsidRPr="007B094F">
        <w:t>/</w:t>
      </w:r>
      <w:r w:rsidRPr="007B094F">
        <w:rPr>
          <w:spacing w:val="1"/>
        </w:rPr>
        <w:t>P</w:t>
      </w:r>
      <w:r w:rsidRPr="007B094F">
        <w:t>ublic</w:t>
      </w:r>
      <w:r w:rsidRPr="007B094F">
        <w:rPr>
          <w:spacing w:val="-1"/>
        </w:rPr>
        <w:t xml:space="preserve"> </w:t>
      </w:r>
      <w:r w:rsidRPr="007B094F">
        <w:t xml:space="preserve">– </w:t>
      </w:r>
      <w:r w:rsidRPr="007B094F">
        <w:rPr>
          <w:spacing w:val="-1"/>
        </w:rPr>
        <w:t>c</w:t>
      </w:r>
      <w:r w:rsidRPr="007B094F">
        <w:t>ont</w:t>
      </w:r>
      <w:r w:rsidRPr="007B094F">
        <w:rPr>
          <w:spacing w:val="-1"/>
        </w:rPr>
        <w:t>ac</w:t>
      </w:r>
      <w:r w:rsidRPr="007B094F">
        <w:t>t lo</w:t>
      </w:r>
      <w:r w:rsidRPr="007B094F">
        <w:rPr>
          <w:spacing w:val="-1"/>
        </w:rPr>
        <w:t>ca</w:t>
      </w:r>
      <w:r w:rsidRPr="007B094F">
        <w:t>l n</w:t>
      </w:r>
      <w:r w:rsidRPr="007B094F">
        <w:rPr>
          <w:spacing w:val="-1"/>
        </w:rPr>
        <w:t>e</w:t>
      </w:r>
      <w:r w:rsidRPr="007B094F">
        <w:t>wsp</w:t>
      </w:r>
      <w:r w:rsidRPr="007B094F">
        <w:rPr>
          <w:spacing w:val="-1"/>
        </w:rPr>
        <w:t>a</w:t>
      </w:r>
      <w:r w:rsidRPr="007B094F">
        <w:rPr>
          <w:spacing w:val="2"/>
        </w:rPr>
        <w:t>p</w:t>
      </w:r>
      <w:r w:rsidRPr="007B094F">
        <w:rPr>
          <w:spacing w:val="-1"/>
        </w:rPr>
        <w:t>e</w:t>
      </w:r>
      <w:r w:rsidRPr="007B094F">
        <w:t>r</w:t>
      </w:r>
      <w:r w:rsidRPr="007B094F">
        <w:rPr>
          <w:spacing w:val="2"/>
        </w:rPr>
        <w:t xml:space="preserve"> </w:t>
      </w:r>
      <w:r w:rsidRPr="007B094F">
        <w:rPr>
          <w:spacing w:val="-1"/>
        </w:rPr>
        <w:t>a</w:t>
      </w:r>
      <w:r w:rsidRPr="007B094F">
        <w:t>nd t</w:t>
      </w:r>
      <w:r w:rsidRPr="007B094F">
        <w:rPr>
          <w:spacing w:val="-1"/>
        </w:rPr>
        <w:t>e</w:t>
      </w:r>
      <w:r w:rsidRPr="007B094F">
        <w:t>l</w:t>
      </w:r>
      <w:r w:rsidRPr="007B094F">
        <w:rPr>
          <w:spacing w:val="-1"/>
        </w:rPr>
        <w:t>e</w:t>
      </w:r>
      <w:r w:rsidRPr="007B094F">
        <w:rPr>
          <w:spacing w:val="2"/>
        </w:rPr>
        <w:t>v</w:t>
      </w:r>
      <w:r w:rsidRPr="007B094F">
        <w:t>ision n</w:t>
      </w:r>
      <w:r w:rsidRPr="007B094F">
        <w:rPr>
          <w:spacing w:val="-1"/>
        </w:rPr>
        <w:t>e</w:t>
      </w:r>
      <w:r w:rsidRPr="007B094F">
        <w:t>two</w:t>
      </w:r>
      <w:r w:rsidRPr="007B094F">
        <w:rPr>
          <w:spacing w:val="-1"/>
        </w:rPr>
        <w:t>r</w:t>
      </w:r>
      <w:r w:rsidRPr="007B094F">
        <w:t xml:space="preserve">ks </w:t>
      </w:r>
      <w:r w:rsidRPr="007B094F">
        <w:rPr>
          <w:spacing w:val="-1"/>
        </w:rPr>
        <w:t>as a</w:t>
      </w:r>
      <w:r w:rsidRPr="007B094F">
        <w:t>pp</w:t>
      </w:r>
      <w:r w:rsidRPr="007B094F">
        <w:rPr>
          <w:spacing w:val="-1"/>
        </w:rPr>
        <w:t>r</w:t>
      </w:r>
      <w:r w:rsidRPr="007B094F">
        <w:t>op</w:t>
      </w:r>
      <w:r w:rsidRPr="007B094F">
        <w:rPr>
          <w:spacing w:val="-1"/>
        </w:rPr>
        <w:t>r</w:t>
      </w:r>
      <w:r w:rsidRPr="007B094F">
        <w:t>i</w:t>
      </w:r>
      <w:r w:rsidRPr="007B094F">
        <w:rPr>
          <w:spacing w:val="-1"/>
        </w:rPr>
        <w:t>a</w:t>
      </w:r>
      <w:r w:rsidRPr="007B094F">
        <w:t>t</w:t>
      </w:r>
      <w:r w:rsidRPr="007B094F">
        <w:rPr>
          <w:spacing w:val="-1"/>
        </w:rPr>
        <w:t>e</w:t>
      </w:r>
      <w:r w:rsidRPr="007B094F">
        <w:t>.</w:t>
      </w:r>
    </w:p>
    <w:p w14:paraId="3BCC403D" w14:textId="77777777" w:rsidR="005232F4" w:rsidRDefault="004A0F7B" w:rsidP="00700EC1">
      <w:pPr>
        <w:pStyle w:val="ListParagraph"/>
        <w:widowControl w:val="0"/>
        <w:numPr>
          <w:ilvl w:val="2"/>
          <w:numId w:val="150"/>
        </w:numPr>
        <w:autoSpaceDE w:val="0"/>
        <w:autoSpaceDN w:val="0"/>
        <w:adjustRightInd w:val="0"/>
      </w:pPr>
      <w:r w:rsidRPr="007B094F">
        <w:rPr>
          <w:spacing w:val="1"/>
        </w:rPr>
        <w:t>P</w:t>
      </w:r>
      <w:r w:rsidRPr="007B094F">
        <w:rPr>
          <w:spacing w:val="-1"/>
        </w:rPr>
        <w:t>r</w:t>
      </w:r>
      <w:r w:rsidRPr="007B094F">
        <w:t>o</w:t>
      </w:r>
      <w:r w:rsidRPr="007B094F">
        <w:rPr>
          <w:spacing w:val="-1"/>
        </w:rPr>
        <w:t>ce</w:t>
      </w:r>
      <w:r w:rsidRPr="007B094F">
        <w:t>ss</w:t>
      </w:r>
    </w:p>
    <w:p w14:paraId="3817E439" w14:textId="77777777" w:rsidR="005232F4" w:rsidRDefault="004A0F7B" w:rsidP="00700EC1">
      <w:pPr>
        <w:pStyle w:val="ListParagraph"/>
        <w:widowControl w:val="0"/>
        <w:numPr>
          <w:ilvl w:val="3"/>
          <w:numId w:val="150"/>
        </w:numPr>
        <w:autoSpaceDE w:val="0"/>
        <w:autoSpaceDN w:val="0"/>
        <w:adjustRightInd w:val="0"/>
      </w:pPr>
      <w:r w:rsidRPr="007B094F">
        <w:rPr>
          <w:spacing w:val="-3"/>
        </w:rPr>
        <w:t>I</w:t>
      </w:r>
      <w:r w:rsidRPr="007B094F">
        <w:rPr>
          <w:spacing w:val="2"/>
        </w:rPr>
        <w:t>n</w:t>
      </w:r>
      <w:r w:rsidRPr="007B094F">
        <w:rPr>
          <w:spacing w:val="-1"/>
        </w:rPr>
        <w:t>f</w:t>
      </w:r>
      <w:r w:rsidRPr="007B094F">
        <w:t>o</w:t>
      </w:r>
      <w:r w:rsidRPr="007B094F">
        <w:rPr>
          <w:spacing w:val="-1"/>
        </w:rPr>
        <w:t>r</w:t>
      </w:r>
      <w:r w:rsidRPr="007B094F">
        <w:t>m</w:t>
      </w:r>
      <w:r w:rsidRPr="007B094F">
        <w:rPr>
          <w:spacing w:val="-1"/>
        </w:rPr>
        <w:t>a</w:t>
      </w:r>
      <w:r w:rsidRPr="007B094F">
        <w:t>tion O</w:t>
      </w:r>
      <w:r w:rsidRPr="007B094F">
        <w:rPr>
          <w:spacing w:val="2"/>
        </w:rPr>
        <w:t>f</w:t>
      </w:r>
      <w:r w:rsidRPr="007B094F">
        <w:rPr>
          <w:spacing w:val="-1"/>
        </w:rPr>
        <w:t>f</w:t>
      </w:r>
      <w:r w:rsidRPr="007B094F">
        <w:t>i</w:t>
      </w:r>
      <w:r w:rsidRPr="007B094F">
        <w:rPr>
          <w:spacing w:val="-1"/>
        </w:rPr>
        <w:t>ce</w:t>
      </w:r>
      <w:r w:rsidRPr="007B094F">
        <w:t>r</w:t>
      </w:r>
      <w:r w:rsidRPr="007B094F">
        <w:rPr>
          <w:spacing w:val="2"/>
        </w:rPr>
        <w:t xml:space="preserve"> </w:t>
      </w:r>
      <w:r w:rsidRPr="007B094F">
        <w:t>g</w:t>
      </w:r>
      <w:r w:rsidRPr="007B094F">
        <w:rPr>
          <w:spacing w:val="-1"/>
        </w:rPr>
        <w:t>a</w:t>
      </w:r>
      <w:r w:rsidRPr="007B094F">
        <w:t>t</w:t>
      </w:r>
      <w:r w:rsidRPr="007B094F">
        <w:rPr>
          <w:spacing w:val="2"/>
        </w:rPr>
        <w:t>h</w:t>
      </w:r>
      <w:r w:rsidRPr="007B094F">
        <w:rPr>
          <w:spacing w:val="-1"/>
        </w:rPr>
        <w:t>er</w:t>
      </w:r>
      <w:r w:rsidRPr="007B094F">
        <w:t xml:space="preserve">s </w:t>
      </w:r>
      <w:r w:rsidRPr="007B094F">
        <w:rPr>
          <w:spacing w:val="-1"/>
        </w:rPr>
        <w:t>a</w:t>
      </w:r>
      <w:r w:rsidRPr="007B094F">
        <w:t xml:space="preserve">nd </w:t>
      </w:r>
      <w:r w:rsidRPr="007B094F">
        <w:rPr>
          <w:spacing w:val="-1"/>
        </w:rPr>
        <w:t>c</w:t>
      </w:r>
      <w:r w:rsidRPr="007B094F">
        <w:t>o</w:t>
      </w:r>
      <w:r w:rsidRPr="007B094F">
        <w:rPr>
          <w:spacing w:val="2"/>
        </w:rPr>
        <w:t>n</w:t>
      </w:r>
      <w:r w:rsidRPr="007B094F">
        <w:rPr>
          <w:spacing w:val="-1"/>
        </w:rPr>
        <w:t>f</w:t>
      </w:r>
      <w:r w:rsidRPr="007B094F">
        <w:t>i</w:t>
      </w:r>
      <w:r w:rsidRPr="007B094F">
        <w:rPr>
          <w:spacing w:val="-1"/>
        </w:rPr>
        <w:t>r</w:t>
      </w:r>
      <w:r w:rsidRPr="007B094F">
        <w:t xml:space="preserve">ms </w:t>
      </w:r>
      <w:r w:rsidRPr="007B094F">
        <w:rPr>
          <w:spacing w:val="-1"/>
        </w:rPr>
        <w:t>a</w:t>
      </w:r>
      <w:r w:rsidRPr="007B094F">
        <w:t>ll the</w:t>
      </w:r>
      <w:r w:rsidRPr="007B094F">
        <w:rPr>
          <w:spacing w:val="-1"/>
        </w:rPr>
        <w:t xml:space="preserve"> </w:t>
      </w:r>
      <w:r w:rsidRPr="007B094F">
        <w:t>in</w:t>
      </w:r>
      <w:r w:rsidRPr="007B094F">
        <w:rPr>
          <w:spacing w:val="-1"/>
        </w:rPr>
        <w:t>f</w:t>
      </w:r>
      <w:r w:rsidRPr="007B094F">
        <w:t>o</w:t>
      </w:r>
      <w:r w:rsidRPr="007B094F">
        <w:rPr>
          <w:spacing w:val="-1"/>
        </w:rPr>
        <w:t>r</w:t>
      </w:r>
      <w:r w:rsidRPr="007B094F">
        <w:t>m</w:t>
      </w:r>
      <w:r w:rsidRPr="007B094F">
        <w:rPr>
          <w:spacing w:val="-1"/>
        </w:rPr>
        <w:t>a</w:t>
      </w:r>
      <w:r w:rsidRPr="007B094F">
        <w:t xml:space="preserve">tion </w:t>
      </w:r>
      <w:r w:rsidRPr="007B094F">
        <w:rPr>
          <w:spacing w:val="-1"/>
        </w:rPr>
        <w:t>fr</w:t>
      </w:r>
      <w:r w:rsidRPr="007B094F">
        <w:t xml:space="preserve">om </w:t>
      </w:r>
      <w:r w:rsidRPr="007B094F">
        <w:rPr>
          <w:spacing w:val="-1"/>
        </w:rPr>
        <w:t>re</w:t>
      </w:r>
      <w:r w:rsidRPr="007B094F">
        <w:rPr>
          <w:spacing w:val="3"/>
        </w:rPr>
        <w:t>l</w:t>
      </w:r>
      <w:r w:rsidRPr="007B094F">
        <w:rPr>
          <w:spacing w:val="-1"/>
        </w:rPr>
        <w:t>e</w:t>
      </w:r>
      <w:r w:rsidRPr="007B094F">
        <w:t>v</w:t>
      </w:r>
      <w:r w:rsidRPr="007B094F">
        <w:rPr>
          <w:spacing w:val="-1"/>
        </w:rPr>
        <w:t>a</w:t>
      </w:r>
      <w:r w:rsidRPr="007B094F">
        <w:t>nt sou</w:t>
      </w:r>
      <w:r w:rsidRPr="007B094F">
        <w:rPr>
          <w:spacing w:val="-1"/>
        </w:rPr>
        <w:t>rce</w:t>
      </w:r>
      <w:r w:rsidRPr="007B094F">
        <w:t xml:space="preserve">s </w:t>
      </w:r>
      <w:r w:rsidRPr="007B094F">
        <w:rPr>
          <w:spacing w:val="-1"/>
        </w:rPr>
        <w:t>(</w:t>
      </w:r>
      <w:r w:rsidRPr="007B094F">
        <w:t>involvi</w:t>
      </w:r>
      <w:r w:rsidRPr="007B094F">
        <w:rPr>
          <w:spacing w:val="2"/>
        </w:rPr>
        <w:t>n</w:t>
      </w:r>
      <w:r w:rsidRPr="007B094F">
        <w:t>g</w:t>
      </w:r>
      <w:r w:rsidRPr="007B094F">
        <w:rPr>
          <w:spacing w:val="-2"/>
        </w:rPr>
        <w:t xml:space="preserve"> </w:t>
      </w:r>
      <w:r w:rsidRPr="007B094F">
        <w:t>oth</w:t>
      </w:r>
      <w:r w:rsidRPr="007B094F">
        <w:rPr>
          <w:spacing w:val="-1"/>
        </w:rPr>
        <w:t>e</w:t>
      </w:r>
      <w:r w:rsidRPr="007B094F">
        <w:t>r</w:t>
      </w:r>
      <w:r w:rsidRPr="007B094F">
        <w:rPr>
          <w:spacing w:val="2"/>
        </w:rPr>
        <w:t xml:space="preserve"> </w:t>
      </w:r>
      <w:r w:rsidRPr="007B094F">
        <w:t>t</w:t>
      </w:r>
      <w:r w:rsidRPr="007B094F">
        <w:rPr>
          <w:spacing w:val="-1"/>
        </w:rPr>
        <w:t>ea</w:t>
      </w:r>
      <w:r w:rsidRPr="007B094F">
        <w:t>m m</w:t>
      </w:r>
      <w:r w:rsidRPr="007B094F">
        <w:rPr>
          <w:spacing w:val="-1"/>
        </w:rPr>
        <w:t>e</w:t>
      </w:r>
      <w:r w:rsidRPr="007B094F">
        <w:t>mb</w:t>
      </w:r>
      <w:r w:rsidRPr="007B094F">
        <w:rPr>
          <w:spacing w:val="-1"/>
        </w:rPr>
        <w:t>er</w:t>
      </w:r>
      <w:r w:rsidRPr="007B094F">
        <w:t>s in this p</w:t>
      </w:r>
      <w:r w:rsidRPr="007B094F">
        <w:rPr>
          <w:spacing w:val="-1"/>
        </w:rPr>
        <w:t>r</w:t>
      </w:r>
      <w:r w:rsidRPr="007B094F">
        <w:rPr>
          <w:spacing w:val="2"/>
        </w:rPr>
        <w:t>o</w:t>
      </w:r>
      <w:r w:rsidRPr="007B094F">
        <w:rPr>
          <w:spacing w:val="-1"/>
        </w:rPr>
        <w:t>ce</w:t>
      </w:r>
      <w:r w:rsidRPr="007B094F">
        <w:t xml:space="preserve">ss </w:t>
      </w:r>
      <w:r w:rsidRPr="007B094F">
        <w:rPr>
          <w:spacing w:val="-1"/>
        </w:rPr>
        <w:t>a</w:t>
      </w:r>
      <w:r w:rsidRPr="007B094F">
        <w:t>s indi</w:t>
      </w:r>
      <w:r w:rsidRPr="007B094F">
        <w:rPr>
          <w:spacing w:val="-1"/>
        </w:rPr>
        <w:t>ca</w:t>
      </w:r>
      <w:r w:rsidRPr="007B094F">
        <w:t>t</w:t>
      </w:r>
      <w:r w:rsidRPr="007B094F">
        <w:rPr>
          <w:spacing w:val="-1"/>
        </w:rPr>
        <w:t>e</w:t>
      </w:r>
      <w:r w:rsidRPr="007B094F">
        <w:rPr>
          <w:spacing w:val="2"/>
        </w:rPr>
        <w:t>d</w:t>
      </w:r>
      <w:r w:rsidRPr="007B094F">
        <w:rPr>
          <w:spacing w:val="-1"/>
        </w:rPr>
        <w:t>)</w:t>
      </w:r>
      <w:r w:rsidRPr="007B094F">
        <w:t>.</w:t>
      </w:r>
    </w:p>
    <w:p w14:paraId="3D567590" w14:textId="77777777" w:rsidR="005232F4" w:rsidRDefault="004A0F7B" w:rsidP="00700EC1">
      <w:pPr>
        <w:pStyle w:val="ListParagraph"/>
        <w:widowControl w:val="0"/>
        <w:numPr>
          <w:ilvl w:val="4"/>
          <w:numId w:val="151"/>
        </w:numPr>
        <w:autoSpaceDE w:val="0"/>
        <w:autoSpaceDN w:val="0"/>
        <w:adjustRightInd w:val="0"/>
      </w:pPr>
      <w:r w:rsidRPr="007B094F">
        <w:t>D</w:t>
      </w:r>
      <w:r w:rsidRPr="007B094F">
        <w:rPr>
          <w:spacing w:val="-1"/>
        </w:rPr>
        <w:t>e</w:t>
      </w:r>
      <w:r w:rsidRPr="007B094F">
        <w:t>t</w:t>
      </w:r>
      <w:r w:rsidRPr="007B094F">
        <w:rPr>
          <w:spacing w:val="-1"/>
        </w:rPr>
        <w:t>er</w:t>
      </w:r>
      <w:r w:rsidRPr="007B094F">
        <w:t>mine</w:t>
      </w:r>
      <w:r w:rsidRPr="007B094F">
        <w:rPr>
          <w:spacing w:val="-1"/>
        </w:rPr>
        <w:t xml:space="preserve"> </w:t>
      </w:r>
      <w:r w:rsidRPr="007B094F">
        <w:t>w</w:t>
      </w:r>
      <w:r w:rsidRPr="007B094F">
        <w:rPr>
          <w:spacing w:val="2"/>
        </w:rPr>
        <w:t>h</w:t>
      </w:r>
      <w:r w:rsidRPr="007B094F">
        <w:rPr>
          <w:spacing w:val="-1"/>
        </w:rPr>
        <w:t>a</w:t>
      </w:r>
      <w:r w:rsidRPr="007B094F">
        <w:t>t h</w:t>
      </w:r>
      <w:r w:rsidRPr="007B094F">
        <w:rPr>
          <w:spacing w:val="-1"/>
        </w:rPr>
        <w:t>a</w:t>
      </w:r>
      <w:r w:rsidRPr="007B094F">
        <w:t>pp</w:t>
      </w:r>
      <w:r w:rsidRPr="007B094F">
        <w:rPr>
          <w:spacing w:val="-1"/>
        </w:rPr>
        <w:t>e</w:t>
      </w:r>
      <w:r w:rsidRPr="007B094F">
        <w:rPr>
          <w:spacing w:val="2"/>
        </w:rPr>
        <w:t>n</w:t>
      </w:r>
      <w:r w:rsidRPr="007B094F">
        <w:rPr>
          <w:spacing w:val="1"/>
        </w:rPr>
        <w:t>e</w:t>
      </w:r>
      <w:r w:rsidRPr="007B094F">
        <w:t>d, wh</w:t>
      </w:r>
      <w:r w:rsidRPr="007B094F">
        <w:rPr>
          <w:spacing w:val="-1"/>
        </w:rPr>
        <w:t>e</w:t>
      </w:r>
      <w:r w:rsidRPr="007B094F">
        <w:t xml:space="preserve">n, </w:t>
      </w:r>
      <w:r w:rsidRPr="007B094F">
        <w:rPr>
          <w:spacing w:val="-1"/>
        </w:rPr>
        <w:t>a</w:t>
      </w:r>
      <w:r w:rsidRPr="007B094F">
        <w:t>nd w</w:t>
      </w:r>
      <w:r w:rsidRPr="007B094F">
        <w:rPr>
          <w:spacing w:val="2"/>
        </w:rPr>
        <w:t>h</w:t>
      </w:r>
      <w:r w:rsidRPr="007B094F">
        <w:rPr>
          <w:spacing w:val="-1"/>
        </w:rPr>
        <w:t>ere</w:t>
      </w:r>
      <w:r w:rsidRPr="007B094F">
        <w:t>.</w:t>
      </w:r>
    </w:p>
    <w:p w14:paraId="0CC9D9EE" w14:textId="77777777" w:rsidR="00957A87" w:rsidRPr="007B094F" w:rsidRDefault="004A0F7B" w:rsidP="00700EC1">
      <w:pPr>
        <w:pStyle w:val="ListParagraph"/>
        <w:widowControl w:val="0"/>
        <w:numPr>
          <w:ilvl w:val="4"/>
          <w:numId w:val="151"/>
        </w:numPr>
        <w:autoSpaceDE w:val="0"/>
        <w:autoSpaceDN w:val="0"/>
        <w:adjustRightInd w:val="0"/>
      </w:pPr>
      <w:r w:rsidRPr="007B094F">
        <w:rPr>
          <w:spacing w:val="-3"/>
        </w:rPr>
        <w:t>I</w:t>
      </w:r>
      <w:r w:rsidRPr="007B094F">
        <w:rPr>
          <w:spacing w:val="2"/>
        </w:rPr>
        <w:t>d</w:t>
      </w:r>
      <w:r w:rsidRPr="007B094F">
        <w:rPr>
          <w:spacing w:val="-1"/>
        </w:rPr>
        <w:t>e</w:t>
      </w:r>
      <w:r w:rsidRPr="007B094F">
        <w:t>nti</w:t>
      </w:r>
      <w:r w:rsidRPr="007B094F">
        <w:rPr>
          <w:spacing w:val="4"/>
        </w:rPr>
        <w:t>f</w:t>
      </w:r>
      <w:r w:rsidRPr="007B094F">
        <w:t>y</w:t>
      </w:r>
      <w:r w:rsidRPr="007B094F">
        <w:rPr>
          <w:spacing w:val="-5"/>
        </w:rPr>
        <w:t xml:space="preserve"> </w:t>
      </w:r>
      <w:r w:rsidRPr="007B094F">
        <w:t>the</w:t>
      </w:r>
      <w:r w:rsidRPr="007B094F">
        <w:rPr>
          <w:spacing w:val="-1"/>
        </w:rPr>
        <w:t xml:space="preserve"> </w:t>
      </w:r>
      <w:r w:rsidRPr="007B094F">
        <w:rPr>
          <w:spacing w:val="1"/>
        </w:rPr>
        <w:t>c</w:t>
      </w:r>
      <w:r w:rsidRPr="007B094F">
        <w:rPr>
          <w:spacing w:val="-1"/>
        </w:rPr>
        <w:t>a</w:t>
      </w:r>
      <w:r w:rsidRPr="007B094F">
        <w:t>us</w:t>
      </w:r>
      <w:r w:rsidRPr="007B094F">
        <w:rPr>
          <w:spacing w:val="-1"/>
        </w:rPr>
        <w:t>e</w:t>
      </w:r>
      <w:r w:rsidRPr="007B094F">
        <w:t>/issu</w:t>
      </w:r>
      <w:r w:rsidRPr="007B094F">
        <w:rPr>
          <w:spacing w:val="-1"/>
        </w:rPr>
        <w:t>e.</w:t>
      </w:r>
    </w:p>
    <w:p w14:paraId="065E1AFB" w14:textId="367C133A" w:rsidR="00666D90" w:rsidRPr="007B094F" w:rsidRDefault="004A0F7B" w:rsidP="00700EC1">
      <w:pPr>
        <w:pStyle w:val="ListParagraph"/>
        <w:widowControl w:val="0"/>
        <w:numPr>
          <w:ilvl w:val="4"/>
          <w:numId w:val="151"/>
        </w:numPr>
        <w:autoSpaceDE w:val="0"/>
        <w:autoSpaceDN w:val="0"/>
        <w:adjustRightInd w:val="0"/>
        <w:sectPr w:rsidR="00666D90" w:rsidRPr="007B094F" w:rsidSect="00954F9F">
          <w:footerReference w:type="default" r:id="rId18"/>
          <w:pgSz w:w="12240" w:h="15840"/>
          <w:pgMar w:top="1380" w:right="1340" w:bottom="1080" w:left="1320" w:header="720" w:footer="255" w:gutter="0"/>
          <w:cols w:space="720"/>
          <w:noEndnote/>
          <w:titlePg/>
          <w:docGrid w:linePitch="326"/>
        </w:sectPr>
      </w:pPr>
      <w:r w:rsidRPr="007B094F">
        <w:t>D</w:t>
      </w:r>
      <w:r w:rsidRPr="007B094F">
        <w:rPr>
          <w:spacing w:val="-1"/>
        </w:rPr>
        <w:t>e</w:t>
      </w:r>
      <w:r w:rsidRPr="007B094F">
        <w:t>t</w:t>
      </w:r>
      <w:r w:rsidRPr="007B094F">
        <w:rPr>
          <w:spacing w:val="-1"/>
        </w:rPr>
        <w:t>er</w:t>
      </w:r>
      <w:r w:rsidRPr="007B094F">
        <w:t>mine</w:t>
      </w:r>
      <w:r w:rsidRPr="007B094F">
        <w:rPr>
          <w:spacing w:val="-1"/>
        </w:rPr>
        <w:t xml:space="preserve"> </w:t>
      </w:r>
      <w:r w:rsidRPr="007B094F">
        <w:t>the</w:t>
      </w:r>
      <w:r w:rsidRPr="007B094F">
        <w:rPr>
          <w:spacing w:val="1"/>
        </w:rPr>
        <w:t xml:space="preserve"> </w:t>
      </w:r>
      <w:r w:rsidRPr="007B094F">
        <w:rPr>
          <w:spacing w:val="-1"/>
        </w:rPr>
        <w:t>re</w:t>
      </w:r>
      <w:r w:rsidRPr="007B094F">
        <w:rPr>
          <w:spacing w:val="1"/>
        </w:rPr>
        <w:t>a</w:t>
      </w:r>
      <w:r w:rsidRPr="007B094F">
        <w:rPr>
          <w:spacing w:val="-1"/>
        </w:rPr>
        <w:t>c</w:t>
      </w:r>
      <w:r w:rsidRPr="007B094F">
        <w:t>tion to the</w:t>
      </w:r>
      <w:r w:rsidRPr="007B094F">
        <w:rPr>
          <w:spacing w:val="-1"/>
        </w:rPr>
        <w:t xml:space="preserve"> </w:t>
      </w:r>
      <w:r w:rsidRPr="007B094F">
        <w:t>in</w:t>
      </w:r>
      <w:r w:rsidRPr="007B094F">
        <w:rPr>
          <w:spacing w:val="-1"/>
        </w:rPr>
        <w:t>c</w:t>
      </w:r>
      <w:r w:rsidRPr="007B094F">
        <w:t>id</w:t>
      </w:r>
      <w:r w:rsidRPr="007B094F">
        <w:rPr>
          <w:spacing w:val="-1"/>
        </w:rPr>
        <w:t>e</w:t>
      </w:r>
      <w:r w:rsidRPr="007B094F">
        <w:t xml:space="preserve">nt </w:t>
      </w:r>
      <w:r w:rsidRPr="007B094F">
        <w:rPr>
          <w:spacing w:val="-1"/>
        </w:rPr>
        <w:t>a</w:t>
      </w:r>
      <w:r w:rsidRPr="007B094F">
        <w:t>nd possible</w:t>
      </w:r>
      <w:r w:rsidRPr="007B094F">
        <w:rPr>
          <w:spacing w:val="1"/>
        </w:rPr>
        <w:t xml:space="preserve"> </w:t>
      </w:r>
      <w:r w:rsidRPr="007B094F">
        <w:rPr>
          <w:spacing w:val="-1"/>
        </w:rPr>
        <w:t>re</w:t>
      </w:r>
      <w:r w:rsidRPr="007B094F">
        <w:t>p</w:t>
      </w:r>
      <w:r w:rsidRPr="007B094F">
        <w:rPr>
          <w:spacing w:val="-1"/>
        </w:rPr>
        <w:t>e</w:t>
      </w:r>
      <w:r w:rsidRPr="007B094F">
        <w:rPr>
          <w:spacing w:val="2"/>
        </w:rPr>
        <w:t>r</w:t>
      </w:r>
      <w:r w:rsidRPr="007B094F">
        <w:rPr>
          <w:spacing w:val="-1"/>
        </w:rPr>
        <w:t>c</w:t>
      </w:r>
      <w:r w:rsidR="00957A87" w:rsidRPr="001261F0">
        <w:t>ussions</w:t>
      </w:r>
      <w:r w:rsidR="00957A87">
        <w:t>.</w:t>
      </w:r>
    </w:p>
    <w:p w14:paraId="0514B19D" w14:textId="77777777" w:rsidR="00957A87" w:rsidRDefault="004A0F7B" w:rsidP="00700EC1">
      <w:pPr>
        <w:pStyle w:val="ListParagraph"/>
        <w:widowControl w:val="0"/>
        <w:numPr>
          <w:ilvl w:val="4"/>
          <w:numId w:val="151"/>
        </w:numPr>
        <w:autoSpaceDE w:val="0"/>
        <w:autoSpaceDN w:val="0"/>
        <w:adjustRightInd w:val="0"/>
        <w:spacing w:before="29"/>
        <w:ind w:left="1440" w:right="455" w:hanging="270"/>
      </w:pPr>
      <w:proofErr w:type="gramStart"/>
      <w:r w:rsidRPr="007B094F">
        <w:rPr>
          <w:spacing w:val="-3"/>
        </w:rPr>
        <w:lastRenderedPageBreak/>
        <w:t>I</w:t>
      </w:r>
      <w:r w:rsidRPr="007B094F">
        <w:rPr>
          <w:spacing w:val="2"/>
        </w:rPr>
        <w:t>n</w:t>
      </w:r>
      <w:r w:rsidRPr="007B094F">
        <w:rPr>
          <w:spacing w:val="-1"/>
        </w:rPr>
        <w:t>f</w:t>
      </w:r>
      <w:r w:rsidRPr="007B094F">
        <w:t>o</w:t>
      </w:r>
      <w:r w:rsidRPr="007B094F">
        <w:rPr>
          <w:spacing w:val="-1"/>
        </w:rPr>
        <w:t>r</w:t>
      </w:r>
      <w:r w:rsidRPr="007B094F">
        <w:t>m</w:t>
      </w:r>
      <w:r w:rsidRPr="007B094F">
        <w:rPr>
          <w:spacing w:val="-1"/>
        </w:rPr>
        <w:t>a</w:t>
      </w:r>
      <w:r w:rsidRPr="007B094F">
        <w:t>tion</w:t>
      </w:r>
      <w:proofErr w:type="gramEnd"/>
      <w:r w:rsidRPr="007B094F">
        <w:t xml:space="preserve"> O</w:t>
      </w:r>
      <w:r w:rsidRPr="007B094F">
        <w:rPr>
          <w:spacing w:val="2"/>
        </w:rPr>
        <w:t>f</w:t>
      </w:r>
      <w:r w:rsidRPr="007B094F">
        <w:rPr>
          <w:spacing w:val="-1"/>
        </w:rPr>
        <w:t>f</w:t>
      </w:r>
      <w:r w:rsidRPr="007B094F">
        <w:t>i</w:t>
      </w:r>
      <w:r w:rsidRPr="007B094F">
        <w:rPr>
          <w:spacing w:val="-1"/>
        </w:rPr>
        <w:t>ce</w:t>
      </w:r>
      <w:r w:rsidRPr="007B094F">
        <w:t>r</w:t>
      </w:r>
      <w:r w:rsidRPr="007B094F">
        <w:rPr>
          <w:spacing w:val="2"/>
        </w:rPr>
        <w:t xml:space="preserve"> </w:t>
      </w:r>
      <w:r w:rsidRPr="007B094F">
        <w:rPr>
          <w:spacing w:val="-1"/>
        </w:rPr>
        <w:t>c</w:t>
      </w:r>
      <w:r w:rsidRPr="007B094F">
        <w:t>on</w:t>
      </w:r>
      <w:r w:rsidRPr="007B094F">
        <w:rPr>
          <w:spacing w:val="2"/>
        </w:rPr>
        <w:t>v</w:t>
      </w:r>
      <w:r w:rsidRPr="007B094F">
        <w:rPr>
          <w:spacing w:val="-1"/>
        </w:rPr>
        <w:t>e</w:t>
      </w:r>
      <w:r w:rsidRPr="007B094F">
        <w:t>n</w:t>
      </w:r>
      <w:r w:rsidRPr="007B094F">
        <w:rPr>
          <w:spacing w:val="-1"/>
        </w:rPr>
        <w:t>e</w:t>
      </w:r>
      <w:r w:rsidRPr="007B094F">
        <w:t xml:space="preserve">s </w:t>
      </w:r>
      <w:proofErr w:type="gramStart"/>
      <w:r w:rsidRPr="007B094F">
        <w:rPr>
          <w:spacing w:val="1"/>
        </w:rPr>
        <w:t>C</w:t>
      </w:r>
      <w:r w:rsidRPr="007B094F">
        <w:rPr>
          <w:spacing w:val="-1"/>
        </w:rPr>
        <w:t>r</w:t>
      </w:r>
      <w:r w:rsidRPr="007B094F">
        <w:t>isis</w:t>
      </w:r>
      <w:proofErr w:type="gramEnd"/>
      <w:r w:rsidRPr="007B094F">
        <w:t xml:space="preserve"> </w:t>
      </w:r>
      <w:r w:rsidRPr="007B094F">
        <w:rPr>
          <w:spacing w:val="1"/>
        </w:rPr>
        <w:t>C</w:t>
      </w:r>
      <w:r w:rsidRPr="007B094F">
        <w:t>ommuni</w:t>
      </w:r>
      <w:r w:rsidRPr="007B094F">
        <w:rPr>
          <w:spacing w:val="-1"/>
        </w:rPr>
        <w:t>ca</w:t>
      </w:r>
      <w:r w:rsidRPr="007B094F">
        <w:t>tion T</w:t>
      </w:r>
      <w:r w:rsidRPr="007B094F">
        <w:rPr>
          <w:spacing w:val="-1"/>
        </w:rPr>
        <w:t>ea</w:t>
      </w:r>
      <w:r w:rsidRPr="007B094F">
        <w:t xml:space="preserve">m via </w:t>
      </w:r>
      <w:r w:rsidRPr="007B094F">
        <w:rPr>
          <w:spacing w:val="-1"/>
        </w:rPr>
        <w:t>c</w:t>
      </w:r>
      <w:r w:rsidRPr="007B094F">
        <w:t>on</w:t>
      </w:r>
      <w:r w:rsidRPr="007B094F">
        <w:rPr>
          <w:spacing w:val="-1"/>
        </w:rPr>
        <w:t>fe</w:t>
      </w:r>
      <w:r w:rsidRPr="007B094F">
        <w:rPr>
          <w:spacing w:val="2"/>
        </w:rPr>
        <w:t>r</w:t>
      </w:r>
      <w:r w:rsidRPr="007B094F">
        <w:rPr>
          <w:spacing w:val="-1"/>
        </w:rPr>
        <w:t>e</w:t>
      </w:r>
      <w:r w:rsidRPr="007B094F">
        <w:t>n</w:t>
      </w:r>
      <w:r w:rsidRPr="007B094F">
        <w:rPr>
          <w:spacing w:val="1"/>
        </w:rPr>
        <w:t>c</w:t>
      </w:r>
      <w:r w:rsidRPr="007B094F">
        <w:t>e</w:t>
      </w:r>
      <w:r w:rsidRPr="007B094F">
        <w:rPr>
          <w:spacing w:val="-1"/>
        </w:rPr>
        <w:t xml:space="preserve"> ca</w:t>
      </w:r>
      <w:r w:rsidRPr="007B094F">
        <w:t xml:space="preserve">ll. </w:t>
      </w:r>
      <w:proofErr w:type="gramStart"/>
      <w:r w:rsidRPr="007B094F">
        <w:t>T</w:t>
      </w:r>
      <w:r w:rsidRPr="007B094F">
        <w:rPr>
          <w:spacing w:val="1"/>
        </w:rPr>
        <w:t>e</w:t>
      </w:r>
      <w:r w:rsidRPr="007B094F">
        <w:rPr>
          <w:spacing w:val="-1"/>
        </w:rPr>
        <w:t>a</w:t>
      </w:r>
      <w:r w:rsidRPr="007B094F">
        <w:t>m</w:t>
      </w:r>
      <w:proofErr w:type="gramEnd"/>
      <w:r w:rsidRPr="007B094F">
        <w:t xml:space="preserve"> w</w:t>
      </w:r>
      <w:r w:rsidRPr="007B094F">
        <w:rPr>
          <w:spacing w:val="3"/>
        </w:rPr>
        <w:t>i</w:t>
      </w:r>
      <w:r w:rsidRPr="007B094F">
        <w:t>ll be</w:t>
      </w:r>
      <w:r w:rsidRPr="007B094F">
        <w:rPr>
          <w:spacing w:val="-1"/>
        </w:rPr>
        <w:t xml:space="preserve"> a</w:t>
      </w:r>
      <w:r w:rsidRPr="007B094F">
        <w:t>l</w:t>
      </w:r>
      <w:r w:rsidRPr="007B094F">
        <w:rPr>
          <w:spacing w:val="-1"/>
        </w:rPr>
        <w:t>er</w:t>
      </w:r>
      <w:r w:rsidRPr="007B094F">
        <w:t>t</w:t>
      </w:r>
      <w:r w:rsidRPr="007B094F">
        <w:rPr>
          <w:spacing w:val="-1"/>
        </w:rPr>
        <w:t>e</w:t>
      </w:r>
      <w:r w:rsidRPr="007B094F">
        <w:t xml:space="preserve">d </w:t>
      </w:r>
      <w:r w:rsidRPr="007B094F">
        <w:rPr>
          <w:spacing w:val="5"/>
        </w:rPr>
        <w:t>b</w:t>
      </w:r>
      <w:r w:rsidRPr="007B094F">
        <w:t>y</w:t>
      </w:r>
      <w:r w:rsidRPr="007B094F">
        <w:rPr>
          <w:spacing w:val="-5"/>
        </w:rPr>
        <w:t xml:space="preserve"> </w:t>
      </w:r>
      <w:r w:rsidRPr="007B094F">
        <w:rPr>
          <w:spacing w:val="-1"/>
        </w:rPr>
        <w:t>a</w:t>
      </w:r>
      <w:r w:rsidRPr="007B094F">
        <w:t xml:space="preserve">ll </w:t>
      </w:r>
      <w:r w:rsidRPr="007B094F">
        <w:rPr>
          <w:spacing w:val="-1"/>
        </w:rPr>
        <w:t>c</w:t>
      </w:r>
      <w:r w:rsidRPr="007B094F">
        <w:t>on</w:t>
      </w:r>
      <w:r w:rsidRPr="007B094F">
        <w:rPr>
          <w:spacing w:val="3"/>
        </w:rPr>
        <w:t>t</w:t>
      </w:r>
      <w:r w:rsidRPr="007B094F">
        <w:rPr>
          <w:spacing w:val="-1"/>
        </w:rPr>
        <w:t>a</w:t>
      </w:r>
      <w:r w:rsidRPr="007B094F">
        <w:rPr>
          <w:spacing w:val="1"/>
        </w:rPr>
        <w:t>c</w:t>
      </w:r>
      <w:r w:rsidRPr="007B094F">
        <w:t>t phone</w:t>
      </w:r>
      <w:r w:rsidRPr="007B094F">
        <w:rPr>
          <w:spacing w:val="-1"/>
        </w:rPr>
        <w:t xml:space="preserve"> </w:t>
      </w:r>
      <w:r w:rsidRPr="007B094F">
        <w:t>numb</w:t>
      </w:r>
      <w:r w:rsidRPr="007B094F">
        <w:rPr>
          <w:spacing w:val="-1"/>
        </w:rPr>
        <w:t>er</w:t>
      </w:r>
      <w:r w:rsidRPr="007B094F">
        <w:t xml:space="preserve">s </w:t>
      </w:r>
      <w:r w:rsidRPr="007B094F">
        <w:rPr>
          <w:spacing w:val="-1"/>
        </w:rPr>
        <w:t>a</w:t>
      </w:r>
      <w:r w:rsidRPr="007B094F">
        <w:t xml:space="preserve">nd </w:t>
      </w:r>
      <w:r w:rsidRPr="007B094F">
        <w:rPr>
          <w:spacing w:val="-1"/>
        </w:rPr>
        <w:t>e</w:t>
      </w:r>
      <w:r w:rsidRPr="007B094F">
        <w:t>m</w:t>
      </w:r>
      <w:r w:rsidRPr="007B094F">
        <w:rPr>
          <w:spacing w:val="-1"/>
        </w:rPr>
        <w:t>a</w:t>
      </w:r>
      <w:r w:rsidRPr="007B094F">
        <w:t xml:space="preserve">il </w:t>
      </w:r>
      <w:r w:rsidRPr="007B094F">
        <w:rPr>
          <w:spacing w:val="-1"/>
        </w:rPr>
        <w:t>a</w:t>
      </w:r>
      <w:r w:rsidRPr="007B094F">
        <w:t>dd</w:t>
      </w:r>
      <w:r w:rsidRPr="007B094F">
        <w:rPr>
          <w:spacing w:val="2"/>
        </w:rPr>
        <w:t>r</w:t>
      </w:r>
      <w:r w:rsidRPr="007B094F">
        <w:rPr>
          <w:spacing w:val="-1"/>
        </w:rPr>
        <w:t>e</w:t>
      </w:r>
      <w:r w:rsidRPr="007B094F">
        <w:t>ss</w:t>
      </w:r>
      <w:r w:rsidRPr="007B094F">
        <w:rPr>
          <w:spacing w:val="-1"/>
        </w:rPr>
        <w:t>e</w:t>
      </w:r>
      <w:r w:rsidRPr="007B094F">
        <w:t xml:space="preserve">s in </w:t>
      </w:r>
      <w:r w:rsidRPr="007B094F">
        <w:rPr>
          <w:spacing w:val="2"/>
        </w:rPr>
        <w:t>p</w:t>
      </w:r>
      <w:r w:rsidRPr="007B094F">
        <w:t>oss</w:t>
      </w:r>
      <w:r w:rsidRPr="007B094F">
        <w:rPr>
          <w:spacing w:val="-1"/>
        </w:rPr>
        <w:t>e</w:t>
      </w:r>
      <w:r w:rsidRPr="007B094F">
        <w:t>ssion of</w:t>
      </w:r>
      <w:r w:rsidRPr="007B094F">
        <w:rPr>
          <w:spacing w:val="-1"/>
        </w:rPr>
        <w:t xml:space="preserve"> </w:t>
      </w:r>
      <w:r w:rsidRPr="007B094F">
        <w:t>the</w:t>
      </w:r>
      <w:r w:rsidRPr="007B094F">
        <w:rPr>
          <w:spacing w:val="1"/>
        </w:rPr>
        <w:t xml:space="preserve"> </w:t>
      </w:r>
      <w:r w:rsidRPr="007B094F">
        <w:rPr>
          <w:spacing w:val="-3"/>
        </w:rPr>
        <w:t>I</w:t>
      </w:r>
      <w:r w:rsidRPr="007B094F">
        <w:t>n</w:t>
      </w:r>
      <w:r w:rsidRPr="007B094F">
        <w:rPr>
          <w:spacing w:val="-1"/>
        </w:rPr>
        <w:t>f</w:t>
      </w:r>
      <w:r w:rsidRPr="007B094F">
        <w:t>o</w:t>
      </w:r>
      <w:r w:rsidRPr="007B094F">
        <w:rPr>
          <w:spacing w:val="-1"/>
        </w:rPr>
        <w:t>r</w:t>
      </w:r>
      <w:r w:rsidRPr="007B094F">
        <w:t>m</w:t>
      </w:r>
      <w:r w:rsidRPr="007B094F">
        <w:rPr>
          <w:spacing w:val="-1"/>
        </w:rPr>
        <w:t>a</w:t>
      </w:r>
      <w:r w:rsidRPr="007B094F">
        <w:rPr>
          <w:spacing w:val="3"/>
        </w:rPr>
        <w:t>t</w:t>
      </w:r>
      <w:r w:rsidRPr="007B094F">
        <w:t>ion O</w:t>
      </w:r>
      <w:r w:rsidRPr="007B094F">
        <w:rPr>
          <w:spacing w:val="-1"/>
        </w:rPr>
        <w:t>ff</w:t>
      </w:r>
      <w:r w:rsidRPr="007B094F">
        <w:t>i</w:t>
      </w:r>
      <w:r w:rsidRPr="007B094F">
        <w:rPr>
          <w:spacing w:val="-1"/>
        </w:rPr>
        <w:t>cer</w:t>
      </w:r>
      <w:r w:rsidRPr="007B094F">
        <w:t>.</w:t>
      </w:r>
    </w:p>
    <w:p w14:paraId="00E33630" w14:textId="77777777" w:rsidR="00957A87" w:rsidRDefault="004A0F7B" w:rsidP="00700EC1">
      <w:pPr>
        <w:pStyle w:val="ListParagraph"/>
        <w:widowControl w:val="0"/>
        <w:numPr>
          <w:ilvl w:val="3"/>
          <w:numId w:val="151"/>
        </w:numPr>
        <w:autoSpaceDE w:val="0"/>
        <w:autoSpaceDN w:val="0"/>
        <w:adjustRightInd w:val="0"/>
        <w:spacing w:before="29"/>
        <w:ind w:right="455" w:hanging="270"/>
      </w:pPr>
      <w:proofErr w:type="gramStart"/>
      <w:r w:rsidRPr="007B094F">
        <w:rPr>
          <w:spacing w:val="1"/>
        </w:rPr>
        <w:t>C</w:t>
      </w:r>
      <w:r w:rsidRPr="007B094F">
        <w:rPr>
          <w:spacing w:val="-1"/>
        </w:rPr>
        <w:t>r</w:t>
      </w:r>
      <w:r w:rsidRPr="007B094F">
        <w:t>isis</w:t>
      </w:r>
      <w:proofErr w:type="gramEnd"/>
      <w:r w:rsidRPr="007B094F">
        <w:t xml:space="preserve"> T</w:t>
      </w:r>
      <w:r w:rsidRPr="007B094F">
        <w:rPr>
          <w:spacing w:val="-1"/>
        </w:rPr>
        <w:t>ea</w:t>
      </w:r>
      <w:r w:rsidRPr="007B094F">
        <w:t>m d</w:t>
      </w:r>
      <w:r w:rsidRPr="007B094F">
        <w:rPr>
          <w:spacing w:val="-1"/>
        </w:rPr>
        <w:t>e</w:t>
      </w:r>
      <w:r w:rsidRPr="007B094F">
        <w:t>t</w:t>
      </w:r>
      <w:r w:rsidRPr="007B094F">
        <w:rPr>
          <w:spacing w:val="-1"/>
        </w:rPr>
        <w:t>er</w:t>
      </w:r>
      <w:r w:rsidRPr="007B094F">
        <w:t>min</w:t>
      </w:r>
      <w:r w:rsidRPr="007B094F">
        <w:rPr>
          <w:spacing w:val="-1"/>
        </w:rPr>
        <w:t>e</w:t>
      </w:r>
      <w:r w:rsidRPr="007B094F">
        <w:t xml:space="preserve">s </w:t>
      </w:r>
      <w:r w:rsidRPr="007B094F">
        <w:rPr>
          <w:spacing w:val="1"/>
        </w:rPr>
        <w:t>a</w:t>
      </w:r>
      <w:r w:rsidRPr="007B094F">
        <w:t>pp</w:t>
      </w:r>
      <w:r w:rsidRPr="007B094F">
        <w:rPr>
          <w:spacing w:val="-1"/>
        </w:rPr>
        <w:t>r</w:t>
      </w:r>
      <w:r w:rsidRPr="007B094F">
        <w:t>op</w:t>
      </w:r>
      <w:r w:rsidRPr="007B094F">
        <w:rPr>
          <w:spacing w:val="-1"/>
        </w:rPr>
        <w:t>r</w:t>
      </w:r>
      <w:r w:rsidRPr="007B094F">
        <w:t>i</w:t>
      </w:r>
      <w:r w:rsidRPr="007B094F">
        <w:rPr>
          <w:spacing w:val="-1"/>
        </w:rPr>
        <w:t>a</w:t>
      </w:r>
      <w:r w:rsidRPr="007B094F">
        <w:t>te</w:t>
      </w:r>
      <w:r w:rsidRPr="007B094F">
        <w:rPr>
          <w:spacing w:val="-1"/>
        </w:rPr>
        <w:t xml:space="preserve"> </w:t>
      </w:r>
      <w:proofErr w:type="gramStart"/>
      <w:r w:rsidRPr="007B094F">
        <w:rPr>
          <w:spacing w:val="2"/>
        </w:rPr>
        <w:t>r</w:t>
      </w:r>
      <w:r w:rsidRPr="007B094F">
        <w:rPr>
          <w:spacing w:val="-1"/>
        </w:rPr>
        <w:t>e</w:t>
      </w:r>
      <w:r w:rsidRPr="007B094F">
        <w:t>sponse</w:t>
      </w:r>
      <w:proofErr w:type="gramEnd"/>
      <w:r w:rsidRPr="007B094F">
        <w:rPr>
          <w:spacing w:val="-1"/>
        </w:rPr>
        <w:t xml:space="preserve"> </w:t>
      </w:r>
      <w:r w:rsidRPr="007B094F">
        <w:t xml:space="preserve">to </w:t>
      </w:r>
      <w:proofErr w:type="gramStart"/>
      <w:r w:rsidRPr="007B094F">
        <w:rPr>
          <w:spacing w:val="-1"/>
        </w:rPr>
        <w:t>cr</w:t>
      </w:r>
      <w:r w:rsidRPr="007B094F">
        <w:rPr>
          <w:spacing w:val="3"/>
        </w:rPr>
        <w:t>i</w:t>
      </w:r>
      <w:r w:rsidRPr="007B094F">
        <w:t>sis</w:t>
      </w:r>
      <w:proofErr w:type="gramEnd"/>
      <w:r w:rsidRPr="007B094F">
        <w:t xml:space="preserve"> </w:t>
      </w:r>
      <w:r w:rsidRPr="007B094F">
        <w:rPr>
          <w:spacing w:val="-1"/>
        </w:rPr>
        <w:t>a</w:t>
      </w:r>
      <w:r w:rsidRPr="007B094F">
        <w:t>nd d</w:t>
      </w:r>
      <w:r w:rsidRPr="007B094F">
        <w:rPr>
          <w:spacing w:val="-1"/>
        </w:rPr>
        <w:t>e</w:t>
      </w:r>
      <w:r w:rsidRPr="007B094F">
        <w:t>v</w:t>
      </w:r>
      <w:r w:rsidRPr="007B094F">
        <w:rPr>
          <w:spacing w:val="-1"/>
        </w:rPr>
        <w:t>e</w:t>
      </w:r>
      <w:r w:rsidRPr="007B094F">
        <w:t xml:space="preserve">lops </w:t>
      </w:r>
      <w:proofErr w:type="gramStart"/>
      <w:r w:rsidRPr="007B094F">
        <w:t>pl</w:t>
      </w:r>
      <w:r w:rsidRPr="007B094F">
        <w:rPr>
          <w:spacing w:val="-1"/>
        </w:rPr>
        <w:t>a</w:t>
      </w:r>
      <w:r w:rsidRPr="007B094F">
        <w:t>n</w:t>
      </w:r>
      <w:proofErr w:type="gramEnd"/>
      <w:r w:rsidRPr="007B094F">
        <w:t xml:space="preserve"> </w:t>
      </w:r>
      <w:r w:rsidRPr="007B094F">
        <w:rPr>
          <w:spacing w:val="-1"/>
        </w:rPr>
        <w:t>a</w:t>
      </w:r>
      <w:r w:rsidRPr="007B094F">
        <w:t xml:space="preserve">nd </w:t>
      </w:r>
      <w:proofErr w:type="gramStart"/>
      <w:r w:rsidRPr="007B094F">
        <w:t>tim</w:t>
      </w:r>
      <w:r w:rsidRPr="007B094F">
        <w:rPr>
          <w:spacing w:val="-1"/>
        </w:rPr>
        <w:t>e</w:t>
      </w:r>
      <w:r w:rsidRPr="007B094F">
        <w:t>t</w:t>
      </w:r>
      <w:r w:rsidRPr="007B094F">
        <w:rPr>
          <w:spacing w:val="-1"/>
        </w:rPr>
        <w:t>a</w:t>
      </w:r>
      <w:r w:rsidRPr="007B094F">
        <w:t>bl</w:t>
      </w:r>
      <w:r w:rsidRPr="007B094F">
        <w:rPr>
          <w:spacing w:val="-1"/>
        </w:rPr>
        <w:t>e</w:t>
      </w:r>
      <w:proofErr w:type="gramEnd"/>
      <w:r w:rsidRPr="007B094F">
        <w:t>.</w:t>
      </w:r>
    </w:p>
    <w:p w14:paraId="5671BFB7" w14:textId="77777777" w:rsidR="00957A87" w:rsidRDefault="004A0F7B" w:rsidP="00700EC1">
      <w:pPr>
        <w:pStyle w:val="ListParagraph"/>
        <w:widowControl w:val="0"/>
        <w:numPr>
          <w:ilvl w:val="4"/>
          <w:numId w:val="151"/>
        </w:numPr>
        <w:tabs>
          <w:tab w:val="left" w:pos="1440"/>
        </w:tabs>
        <w:autoSpaceDE w:val="0"/>
        <w:autoSpaceDN w:val="0"/>
        <w:adjustRightInd w:val="0"/>
        <w:spacing w:before="29"/>
        <w:ind w:left="1440" w:right="455" w:hanging="270"/>
      </w:pPr>
      <w:r w:rsidRPr="007B094F">
        <w:t>D</w:t>
      </w:r>
      <w:r w:rsidRPr="007B094F">
        <w:rPr>
          <w:spacing w:val="-1"/>
        </w:rPr>
        <w:t>e</w:t>
      </w:r>
      <w:r w:rsidRPr="007B094F">
        <w:t>t</w:t>
      </w:r>
      <w:r w:rsidRPr="007B094F">
        <w:rPr>
          <w:spacing w:val="-1"/>
        </w:rPr>
        <w:t>er</w:t>
      </w:r>
      <w:r w:rsidRPr="007B094F">
        <w:t>mine</w:t>
      </w:r>
      <w:r w:rsidRPr="007B094F">
        <w:rPr>
          <w:spacing w:val="-1"/>
        </w:rPr>
        <w:t xml:space="preserve"> </w:t>
      </w:r>
      <w:r w:rsidRPr="007B094F">
        <w:t>w</w:t>
      </w:r>
      <w:r w:rsidRPr="007B094F">
        <w:rPr>
          <w:spacing w:val="2"/>
        </w:rPr>
        <w:t>h</w:t>
      </w:r>
      <w:r w:rsidRPr="007B094F">
        <w:rPr>
          <w:spacing w:val="-1"/>
        </w:rPr>
        <w:t>a</w:t>
      </w:r>
      <w:r w:rsidRPr="007B094F">
        <w:t>t n</w:t>
      </w:r>
      <w:r w:rsidRPr="007B094F">
        <w:rPr>
          <w:spacing w:val="-1"/>
        </w:rPr>
        <w:t>ee</w:t>
      </w:r>
      <w:r w:rsidRPr="007B094F">
        <w:t>ds to</w:t>
      </w:r>
      <w:r w:rsidRPr="007B094F">
        <w:rPr>
          <w:spacing w:val="2"/>
        </w:rPr>
        <w:t xml:space="preserve"> </w:t>
      </w:r>
      <w:r w:rsidRPr="007B094F">
        <w:t>be</w:t>
      </w:r>
      <w:r w:rsidRPr="007B094F">
        <w:rPr>
          <w:spacing w:val="-1"/>
        </w:rPr>
        <w:t xml:space="preserve"> </w:t>
      </w:r>
      <w:r w:rsidRPr="007B094F">
        <w:t>done</w:t>
      </w:r>
      <w:r w:rsidRPr="007B094F">
        <w:rPr>
          <w:spacing w:val="-1"/>
        </w:rPr>
        <w:t xml:space="preserve"> a</w:t>
      </w:r>
      <w:r w:rsidRPr="007B094F">
        <w:t>nd w</w:t>
      </w:r>
      <w:r w:rsidRPr="007B094F">
        <w:rPr>
          <w:spacing w:val="2"/>
        </w:rPr>
        <w:t>h</w:t>
      </w:r>
      <w:r w:rsidRPr="007B094F">
        <w:rPr>
          <w:spacing w:val="-1"/>
        </w:rPr>
        <w:t>e</w:t>
      </w:r>
      <w:r w:rsidRPr="007B094F">
        <w:t>n it n</w:t>
      </w:r>
      <w:r w:rsidRPr="007B094F">
        <w:rPr>
          <w:spacing w:val="-1"/>
        </w:rPr>
        <w:t>ee</w:t>
      </w:r>
      <w:r w:rsidRPr="007B094F">
        <w:rPr>
          <w:spacing w:val="2"/>
        </w:rPr>
        <w:t>d</w:t>
      </w:r>
      <w:r w:rsidRPr="007B094F">
        <w:t>s to be</w:t>
      </w:r>
      <w:r w:rsidRPr="007B094F">
        <w:rPr>
          <w:spacing w:val="-1"/>
        </w:rPr>
        <w:t xml:space="preserve"> </w:t>
      </w:r>
      <w:r w:rsidRPr="007B094F">
        <w:t>don</w:t>
      </w:r>
      <w:r w:rsidRPr="007B094F">
        <w:rPr>
          <w:spacing w:val="-1"/>
        </w:rPr>
        <w:t>e</w:t>
      </w:r>
      <w:r w:rsidR="00957A87">
        <w:t>.</w:t>
      </w:r>
    </w:p>
    <w:p w14:paraId="7AF659AB" w14:textId="77777777" w:rsidR="00957A87" w:rsidRDefault="004A0F7B" w:rsidP="00700EC1">
      <w:pPr>
        <w:pStyle w:val="ListParagraph"/>
        <w:widowControl w:val="0"/>
        <w:numPr>
          <w:ilvl w:val="4"/>
          <w:numId w:val="151"/>
        </w:numPr>
        <w:tabs>
          <w:tab w:val="left" w:pos="1440"/>
        </w:tabs>
        <w:autoSpaceDE w:val="0"/>
        <w:autoSpaceDN w:val="0"/>
        <w:adjustRightInd w:val="0"/>
        <w:spacing w:before="29"/>
        <w:ind w:left="1440" w:right="455" w:hanging="270"/>
      </w:pPr>
      <w:r w:rsidRPr="007B094F">
        <w:t>D</w:t>
      </w:r>
      <w:r w:rsidRPr="007B094F">
        <w:rPr>
          <w:spacing w:val="-1"/>
        </w:rPr>
        <w:t>e</w:t>
      </w:r>
      <w:r w:rsidRPr="007B094F">
        <w:t>t</w:t>
      </w:r>
      <w:r w:rsidRPr="007B094F">
        <w:rPr>
          <w:spacing w:val="-1"/>
        </w:rPr>
        <w:t>er</w:t>
      </w:r>
      <w:r w:rsidRPr="007B094F">
        <w:t>mine</w:t>
      </w:r>
      <w:r w:rsidRPr="007B094F">
        <w:rPr>
          <w:spacing w:val="-1"/>
        </w:rPr>
        <w:t xml:space="preserve"> </w:t>
      </w:r>
      <w:r w:rsidRPr="007B094F">
        <w:t>w</w:t>
      </w:r>
      <w:r w:rsidRPr="007B094F">
        <w:rPr>
          <w:spacing w:val="2"/>
        </w:rPr>
        <w:t>h</w:t>
      </w:r>
      <w:r w:rsidRPr="007B094F">
        <w:rPr>
          <w:spacing w:val="-1"/>
        </w:rPr>
        <w:t>a</w:t>
      </w:r>
      <w:r w:rsidRPr="007B094F">
        <w:t>t to s</w:t>
      </w:r>
      <w:r w:rsidRPr="007B094F">
        <w:rPr>
          <w:spacing w:val="4"/>
        </w:rPr>
        <w:t>a</w:t>
      </w:r>
      <w:r w:rsidRPr="007B094F">
        <w:rPr>
          <w:spacing w:val="-5"/>
        </w:rPr>
        <w:t>y</w:t>
      </w:r>
      <w:r w:rsidRPr="007B094F">
        <w:t>,</w:t>
      </w:r>
      <w:r w:rsidRPr="007B094F">
        <w:rPr>
          <w:spacing w:val="2"/>
        </w:rPr>
        <w:t xml:space="preserve"> </w:t>
      </w:r>
      <w:r w:rsidRPr="007B094F">
        <w:t>who will s</w:t>
      </w:r>
      <w:r w:rsidRPr="007B094F">
        <w:rPr>
          <w:spacing w:val="1"/>
        </w:rPr>
        <w:t>a</w:t>
      </w:r>
      <w:r w:rsidRPr="007B094F">
        <w:t>y</w:t>
      </w:r>
      <w:r w:rsidRPr="007B094F">
        <w:rPr>
          <w:spacing w:val="-5"/>
        </w:rPr>
        <w:t xml:space="preserve"> </w:t>
      </w:r>
      <w:r w:rsidRPr="007B094F">
        <w:t>it, to whom</w:t>
      </w:r>
      <w:r w:rsidRPr="007B094F">
        <w:rPr>
          <w:spacing w:val="3"/>
        </w:rPr>
        <w:t xml:space="preserve"> </w:t>
      </w:r>
      <w:r w:rsidRPr="007B094F">
        <w:t>it will be</w:t>
      </w:r>
      <w:r w:rsidRPr="007B094F">
        <w:rPr>
          <w:spacing w:val="-1"/>
        </w:rPr>
        <w:t xml:space="preserve"> </w:t>
      </w:r>
      <w:r w:rsidRPr="007B094F">
        <w:t>s</w:t>
      </w:r>
      <w:r w:rsidRPr="007B094F">
        <w:rPr>
          <w:spacing w:val="-1"/>
        </w:rPr>
        <w:t>a</w:t>
      </w:r>
      <w:r w:rsidRPr="007B094F">
        <w:t xml:space="preserve">id </w:t>
      </w:r>
      <w:r w:rsidRPr="007B094F">
        <w:rPr>
          <w:spacing w:val="-1"/>
        </w:rPr>
        <w:t>a</w:t>
      </w:r>
      <w:r w:rsidRPr="007B094F">
        <w:t>nd wh</w:t>
      </w:r>
      <w:r w:rsidRPr="007B094F">
        <w:rPr>
          <w:spacing w:val="-1"/>
        </w:rPr>
        <w:t>e</w:t>
      </w:r>
      <w:r w:rsidRPr="007B094F">
        <w:t>n.</w:t>
      </w:r>
    </w:p>
    <w:p w14:paraId="3075572F" w14:textId="77777777" w:rsidR="00957A87" w:rsidRPr="007B094F" w:rsidRDefault="004A0F7B" w:rsidP="00700EC1">
      <w:pPr>
        <w:pStyle w:val="ListParagraph"/>
        <w:widowControl w:val="0"/>
        <w:numPr>
          <w:ilvl w:val="4"/>
          <w:numId w:val="151"/>
        </w:numPr>
        <w:tabs>
          <w:tab w:val="left" w:pos="1440"/>
        </w:tabs>
        <w:autoSpaceDE w:val="0"/>
        <w:autoSpaceDN w:val="0"/>
        <w:adjustRightInd w:val="0"/>
        <w:spacing w:before="29"/>
        <w:ind w:left="1440" w:right="455" w:hanging="270"/>
      </w:pPr>
      <w:r w:rsidRPr="007B094F">
        <w:t>D</w:t>
      </w:r>
      <w:r w:rsidRPr="007B094F">
        <w:rPr>
          <w:spacing w:val="-1"/>
        </w:rPr>
        <w:t>e</w:t>
      </w:r>
      <w:r w:rsidRPr="007B094F">
        <w:t>t</w:t>
      </w:r>
      <w:r w:rsidRPr="007B094F">
        <w:rPr>
          <w:spacing w:val="-1"/>
        </w:rPr>
        <w:t>er</w:t>
      </w:r>
      <w:r w:rsidRPr="007B094F">
        <w:t>mine</w:t>
      </w:r>
      <w:r w:rsidRPr="007B094F">
        <w:rPr>
          <w:spacing w:val="-1"/>
        </w:rPr>
        <w:t xml:space="preserve"> </w:t>
      </w:r>
      <w:r w:rsidRPr="007B094F">
        <w:t>w</w:t>
      </w:r>
      <w:r w:rsidRPr="007B094F">
        <w:rPr>
          <w:spacing w:val="2"/>
        </w:rPr>
        <w:t>h</w:t>
      </w:r>
      <w:r w:rsidRPr="007B094F">
        <w:rPr>
          <w:spacing w:val="-1"/>
        </w:rPr>
        <w:t>e</w:t>
      </w:r>
      <w:r w:rsidRPr="007B094F">
        <w:t>th</w:t>
      </w:r>
      <w:r w:rsidRPr="007B094F">
        <w:rPr>
          <w:spacing w:val="-1"/>
        </w:rPr>
        <w:t>e</w:t>
      </w:r>
      <w:r w:rsidRPr="007B094F">
        <w:t>r</w:t>
      </w:r>
      <w:r w:rsidRPr="007B094F">
        <w:rPr>
          <w:spacing w:val="-1"/>
        </w:rPr>
        <w:t xml:space="preserve"> </w:t>
      </w:r>
      <w:r w:rsidRPr="007B094F">
        <w:t>to be</w:t>
      </w:r>
      <w:r w:rsidRPr="007B094F">
        <w:rPr>
          <w:spacing w:val="1"/>
        </w:rPr>
        <w:t xml:space="preserve"> </w:t>
      </w:r>
      <w:r w:rsidRPr="007B094F">
        <w:t>p</w:t>
      </w:r>
      <w:r w:rsidRPr="007B094F">
        <w:rPr>
          <w:spacing w:val="-1"/>
        </w:rPr>
        <w:t>r</w:t>
      </w:r>
      <w:r w:rsidRPr="007B094F">
        <w:t>o</w:t>
      </w:r>
      <w:r w:rsidRPr="007B094F">
        <w:rPr>
          <w:spacing w:val="-1"/>
        </w:rPr>
        <w:t>ac</w:t>
      </w:r>
      <w:r w:rsidRPr="007B094F">
        <w:t>tive</w:t>
      </w:r>
      <w:r w:rsidRPr="007B094F">
        <w:rPr>
          <w:spacing w:val="-1"/>
        </w:rPr>
        <w:t xml:space="preserve"> </w:t>
      </w:r>
      <w:r w:rsidRPr="007B094F">
        <w:t>or</w:t>
      </w:r>
      <w:r w:rsidRPr="007B094F">
        <w:rPr>
          <w:spacing w:val="2"/>
        </w:rPr>
        <w:t xml:space="preserve"> </w:t>
      </w:r>
      <w:r w:rsidRPr="007B094F">
        <w:rPr>
          <w:spacing w:val="-1"/>
        </w:rPr>
        <w:t>re</w:t>
      </w:r>
      <w:r w:rsidRPr="007B094F">
        <w:rPr>
          <w:spacing w:val="1"/>
        </w:rPr>
        <w:t>a</w:t>
      </w:r>
      <w:r w:rsidRPr="007B094F">
        <w:rPr>
          <w:spacing w:val="-1"/>
        </w:rPr>
        <w:t>c</w:t>
      </w:r>
      <w:r w:rsidRPr="007B094F">
        <w:t>tiv</w:t>
      </w:r>
      <w:r w:rsidRPr="007B094F">
        <w:rPr>
          <w:spacing w:val="-1"/>
        </w:rPr>
        <w:t>e.</w:t>
      </w:r>
    </w:p>
    <w:p w14:paraId="1119BDD5" w14:textId="77777777" w:rsidR="00957A87" w:rsidRDefault="004A0F7B" w:rsidP="00700EC1">
      <w:pPr>
        <w:pStyle w:val="ListParagraph"/>
        <w:widowControl w:val="0"/>
        <w:numPr>
          <w:ilvl w:val="3"/>
          <w:numId w:val="151"/>
        </w:numPr>
        <w:autoSpaceDE w:val="0"/>
        <w:autoSpaceDN w:val="0"/>
        <w:adjustRightInd w:val="0"/>
        <w:spacing w:before="29"/>
        <w:ind w:right="455" w:hanging="270"/>
      </w:pPr>
      <w:proofErr w:type="gramStart"/>
      <w:r w:rsidRPr="007B094F">
        <w:rPr>
          <w:spacing w:val="-3"/>
        </w:rPr>
        <w:t>I</w:t>
      </w:r>
      <w:r w:rsidRPr="007B094F">
        <w:rPr>
          <w:spacing w:val="2"/>
        </w:rPr>
        <w:t>n</w:t>
      </w:r>
      <w:r w:rsidRPr="007B094F">
        <w:rPr>
          <w:spacing w:val="-1"/>
        </w:rPr>
        <w:t>f</w:t>
      </w:r>
      <w:r w:rsidRPr="007B094F">
        <w:t>o</w:t>
      </w:r>
      <w:r w:rsidRPr="007B094F">
        <w:rPr>
          <w:spacing w:val="-1"/>
        </w:rPr>
        <w:t>r</w:t>
      </w:r>
      <w:r w:rsidRPr="007B094F">
        <w:t>m</w:t>
      </w:r>
      <w:r w:rsidRPr="007B094F">
        <w:rPr>
          <w:spacing w:val="-1"/>
        </w:rPr>
        <w:t>a</w:t>
      </w:r>
      <w:r w:rsidRPr="007B094F">
        <w:t>tion</w:t>
      </w:r>
      <w:proofErr w:type="gramEnd"/>
      <w:r w:rsidRPr="007B094F">
        <w:t xml:space="preserve"> O</w:t>
      </w:r>
      <w:r w:rsidRPr="007B094F">
        <w:rPr>
          <w:spacing w:val="2"/>
        </w:rPr>
        <w:t>f</w:t>
      </w:r>
      <w:r w:rsidRPr="007B094F">
        <w:rPr>
          <w:spacing w:val="-1"/>
        </w:rPr>
        <w:t>f</w:t>
      </w:r>
      <w:r w:rsidRPr="007B094F">
        <w:t>i</w:t>
      </w:r>
      <w:r w:rsidRPr="007B094F">
        <w:rPr>
          <w:spacing w:val="-1"/>
        </w:rPr>
        <w:t>ce</w:t>
      </w:r>
      <w:r w:rsidRPr="007B094F">
        <w:t>r</w:t>
      </w:r>
      <w:r w:rsidRPr="007B094F">
        <w:rPr>
          <w:spacing w:val="-1"/>
        </w:rPr>
        <w:t xml:space="preserve"> </w:t>
      </w:r>
      <w:r w:rsidRPr="007B094F">
        <w:t>in</w:t>
      </w:r>
      <w:r w:rsidRPr="007B094F">
        <w:rPr>
          <w:spacing w:val="-1"/>
        </w:rPr>
        <w:t>f</w:t>
      </w:r>
      <w:r w:rsidRPr="007B094F">
        <w:rPr>
          <w:spacing w:val="2"/>
        </w:rPr>
        <w:t>or</w:t>
      </w:r>
      <w:r w:rsidRPr="007B094F">
        <w:t xml:space="preserve">ms </w:t>
      </w:r>
      <w:r w:rsidRPr="007B094F">
        <w:rPr>
          <w:spacing w:val="-1"/>
        </w:rPr>
        <w:t>a</w:t>
      </w:r>
      <w:r w:rsidRPr="007B094F">
        <w:t>pp</w:t>
      </w:r>
      <w:r w:rsidRPr="007B094F">
        <w:rPr>
          <w:spacing w:val="-1"/>
        </w:rPr>
        <w:t>r</w:t>
      </w:r>
      <w:r w:rsidRPr="007B094F">
        <w:t>op</w:t>
      </w:r>
      <w:r w:rsidRPr="007B094F">
        <w:rPr>
          <w:spacing w:val="-1"/>
        </w:rPr>
        <w:t>r</w:t>
      </w:r>
      <w:r w:rsidRPr="007B094F">
        <w:t>i</w:t>
      </w:r>
      <w:r w:rsidRPr="007B094F">
        <w:rPr>
          <w:spacing w:val="-1"/>
        </w:rPr>
        <w:t>a</w:t>
      </w:r>
      <w:r w:rsidRPr="007B094F">
        <w:t>te</w:t>
      </w:r>
      <w:r w:rsidRPr="007B094F">
        <w:rPr>
          <w:spacing w:val="-1"/>
        </w:rPr>
        <w:t xml:space="preserve"> </w:t>
      </w:r>
      <w:r w:rsidRPr="007B094F">
        <w:t>st</w:t>
      </w:r>
      <w:r w:rsidRPr="007B094F">
        <w:rPr>
          <w:spacing w:val="-1"/>
        </w:rPr>
        <w:t>a</w:t>
      </w:r>
      <w:r w:rsidRPr="007B094F">
        <w:rPr>
          <w:spacing w:val="2"/>
        </w:rPr>
        <w:t>k</w:t>
      </w:r>
      <w:r w:rsidRPr="007B094F">
        <w:rPr>
          <w:spacing w:val="-1"/>
        </w:rPr>
        <w:t>e</w:t>
      </w:r>
      <w:r w:rsidRPr="007B094F">
        <w:t>hold</w:t>
      </w:r>
      <w:r w:rsidRPr="007B094F">
        <w:rPr>
          <w:spacing w:val="-1"/>
        </w:rPr>
        <w:t>er</w:t>
      </w:r>
      <w:r w:rsidRPr="007B094F">
        <w:t>s of</w:t>
      </w:r>
      <w:r w:rsidRPr="007B094F">
        <w:rPr>
          <w:spacing w:val="-1"/>
        </w:rPr>
        <w:t xml:space="preserve"> </w:t>
      </w:r>
      <w:r w:rsidRPr="007B094F">
        <w:t>the</w:t>
      </w:r>
      <w:r w:rsidRPr="007B094F">
        <w:rPr>
          <w:spacing w:val="-1"/>
        </w:rPr>
        <w:t xml:space="preserve"> </w:t>
      </w:r>
      <w:r w:rsidRPr="007B094F">
        <w:t>situ</w:t>
      </w:r>
      <w:r w:rsidRPr="007B094F">
        <w:rPr>
          <w:spacing w:val="-1"/>
        </w:rPr>
        <w:t>a</w:t>
      </w:r>
      <w:r w:rsidRPr="007B094F">
        <w:t xml:space="preserve">tion </w:t>
      </w:r>
      <w:r w:rsidRPr="007B094F">
        <w:rPr>
          <w:spacing w:val="-1"/>
        </w:rPr>
        <w:t>a</w:t>
      </w:r>
      <w:r w:rsidRPr="007B094F">
        <w:t xml:space="preserve">nd </w:t>
      </w:r>
      <w:r w:rsidRPr="007B094F">
        <w:rPr>
          <w:spacing w:val="-1"/>
        </w:rPr>
        <w:t>re</w:t>
      </w:r>
      <w:r w:rsidRPr="007B094F">
        <w:t>spons</w:t>
      </w:r>
      <w:r w:rsidRPr="007B094F">
        <w:rPr>
          <w:spacing w:val="-1"/>
        </w:rPr>
        <w:t>e</w:t>
      </w:r>
      <w:r w:rsidRPr="007B094F">
        <w:t>.</w:t>
      </w:r>
    </w:p>
    <w:p w14:paraId="3FD48250" w14:textId="77777777" w:rsidR="00957A87" w:rsidRDefault="004A0F7B" w:rsidP="00700EC1">
      <w:pPr>
        <w:pStyle w:val="ListParagraph"/>
        <w:widowControl w:val="0"/>
        <w:numPr>
          <w:ilvl w:val="4"/>
          <w:numId w:val="151"/>
        </w:numPr>
        <w:autoSpaceDE w:val="0"/>
        <w:autoSpaceDN w:val="0"/>
        <w:adjustRightInd w:val="0"/>
        <w:spacing w:before="29"/>
        <w:ind w:left="1440" w:right="455" w:hanging="270"/>
      </w:pPr>
      <w:r w:rsidRPr="007B094F">
        <w:t>D</w:t>
      </w:r>
      <w:r w:rsidRPr="007B094F">
        <w:rPr>
          <w:spacing w:val="-1"/>
        </w:rPr>
        <w:t>e</w:t>
      </w:r>
      <w:r w:rsidRPr="007B094F">
        <w:t>s</w:t>
      </w:r>
      <w:r w:rsidRPr="007B094F">
        <w:rPr>
          <w:spacing w:val="-1"/>
        </w:rPr>
        <w:t>cr</w:t>
      </w:r>
      <w:r w:rsidRPr="007B094F">
        <w:t>iption/b</w:t>
      </w:r>
      <w:r w:rsidRPr="007B094F">
        <w:rPr>
          <w:spacing w:val="-1"/>
        </w:rPr>
        <w:t>ac</w:t>
      </w:r>
      <w:r w:rsidRPr="007B094F">
        <w:rPr>
          <w:spacing w:val="2"/>
        </w:rPr>
        <w:t>k</w:t>
      </w:r>
      <w:r w:rsidRPr="007B094F">
        <w:rPr>
          <w:spacing w:val="-2"/>
        </w:rPr>
        <w:t>g</w:t>
      </w:r>
      <w:r w:rsidRPr="007B094F">
        <w:rPr>
          <w:spacing w:val="-1"/>
        </w:rPr>
        <w:t>r</w:t>
      </w:r>
      <w:r w:rsidRPr="007B094F">
        <w:t>ound</w:t>
      </w:r>
      <w:r w:rsidRPr="007B094F">
        <w:rPr>
          <w:spacing w:val="2"/>
        </w:rPr>
        <w:t xml:space="preserve"> </w:t>
      </w:r>
      <w:r w:rsidRPr="007B094F">
        <w:t>of</w:t>
      </w:r>
      <w:r w:rsidRPr="007B094F">
        <w:rPr>
          <w:spacing w:val="-1"/>
        </w:rPr>
        <w:t xml:space="preserve"> </w:t>
      </w:r>
      <w:r w:rsidRPr="007B094F">
        <w:t>situ</w:t>
      </w:r>
      <w:r w:rsidRPr="007B094F">
        <w:rPr>
          <w:spacing w:val="-1"/>
        </w:rPr>
        <w:t>a</w:t>
      </w:r>
      <w:r w:rsidRPr="007B094F">
        <w:t xml:space="preserve">tion </w:t>
      </w:r>
      <w:r w:rsidRPr="007B094F">
        <w:rPr>
          <w:spacing w:val="-1"/>
        </w:rPr>
        <w:t>a</w:t>
      </w:r>
      <w:r w:rsidRPr="007B094F">
        <w:t>nd the</w:t>
      </w:r>
      <w:r w:rsidRPr="007B094F">
        <w:rPr>
          <w:spacing w:val="-1"/>
        </w:rPr>
        <w:t xml:space="preserve"> re</w:t>
      </w:r>
      <w:r w:rsidRPr="007B094F">
        <w:t>sp</w:t>
      </w:r>
      <w:r w:rsidRPr="007B094F">
        <w:rPr>
          <w:spacing w:val="2"/>
        </w:rPr>
        <w:t>o</w:t>
      </w:r>
      <w:r w:rsidRPr="007B094F">
        <w:t>nse</w:t>
      </w:r>
      <w:r w:rsidRPr="007B094F">
        <w:rPr>
          <w:spacing w:val="-1"/>
        </w:rPr>
        <w:t xml:space="preserve"> ar</w:t>
      </w:r>
      <w:r w:rsidRPr="007B094F">
        <w:t xml:space="preserve">e </w:t>
      </w:r>
      <w:r w:rsidRPr="007B094F">
        <w:rPr>
          <w:spacing w:val="-1"/>
        </w:rPr>
        <w:t>c</w:t>
      </w:r>
      <w:r w:rsidRPr="007B094F">
        <w:t>ommuni</w:t>
      </w:r>
      <w:r w:rsidRPr="007B094F">
        <w:rPr>
          <w:spacing w:val="-1"/>
        </w:rPr>
        <w:t>ca</w:t>
      </w:r>
      <w:r w:rsidRPr="007B094F">
        <w:t>t</w:t>
      </w:r>
      <w:r w:rsidRPr="007B094F">
        <w:rPr>
          <w:spacing w:val="-1"/>
        </w:rPr>
        <w:t>e</w:t>
      </w:r>
      <w:r w:rsidRPr="007B094F">
        <w:t>d to st</w:t>
      </w:r>
      <w:r w:rsidRPr="007B094F">
        <w:rPr>
          <w:spacing w:val="-1"/>
        </w:rPr>
        <w:t>a</w:t>
      </w:r>
      <w:r w:rsidRPr="007B094F">
        <w:t>k</w:t>
      </w:r>
      <w:r w:rsidRPr="007B094F">
        <w:rPr>
          <w:spacing w:val="-1"/>
        </w:rPr>
        <w:t>e</w:t>
      </w:r>
      <w:r w:rsidRPr="007B094F">
        <w:t>h</w:t>
      </w:r>
      <w:r w:rsidRPr="007B094F">
        <w:rPr>
          <w:spacing w:val="2"/>
        </w:rPr>
        <w:t>o</w:t>
      </w:r>
      <w:r w:rsidRPr="007B094F">
        <w:t>ld</w:t>
      </w:r>
      <w:r w:rsidRPr="007B094F">
        <w:rPr>
          <w:spacing w:val="-1"/>
        </w:rPr>
        <w:t>er</w:t>
      </w:r>
      <w:r w:rsidRPr="007B094F">
        <w:t xml:space="preserve">s </w:t>
      </w:r>
      <w:r w:rsidRPr="007B094F">
        <w:rPr>
          <w:spacing w:val="2"/>
        </w:rPr>
        <w:t>b</w:t>
      </w:r>
      <w:r w:rsidRPr="007B094F">
        <w:t>y</w:t>
      </w:r>
      <w:r w:rsidRPr="007B094F">
        <w:rPr>
          <w:spacing w:val="-2"/>
        </w:rPr>
        <w:t xml:space="preserve"> </w:t>
      </w:r>
      <w:r w:rsidRPr="007B094F">
        <w:rPr>
          <w:spacing w:val="-1"/>
        </w:rPr>
        <w:t>e</w:t>
      </w:r>
      <w:r w:rsidRPr="007B094F">
        <w:t>st</w:t>
      </w:r>
      <w:r w:rsidRPr="007B094F">
        <w:rPr>
          <w:spacing w:val="-1"/>
        </w:rPr>
        <w:t>a</w:t>
      </w:r>
      <w:r w:rsidRPr="007B094F">
        <w:t>blish</w:t>
      </w:r>
      <w:r w:rsidRPr="007B094F">
        <w:rPr>
          <w:spacing w:val="-1"/>
        </w:rPr>
        <w:t>e</w:t>
      </w:r>
      <w:r w:rsidRPr="007B094F">
        <w:t>d tim</w:t>
      </w:r>
      <w:r w:rsidRPr="007B094F">
        <w:rPr>
          <w:spacing w:val="-1"/>
        </w:rPr>
        <w:t>e</w:t>
      </w:r>
      <w:r w:rsidRPr="007B094F">
        <w:t>t</w:t>
      </w:r>
      <w:r w:rsidRPr="007B094F">
        <w:rPr>
          <w:spacing w:val="-1"/>
        </w:rPr>
        <w:t>a</w:t>
      </w:r>
      <w:r w:rsidRPr="007B094F">
        <w:t>bl</w:t>
      </w:r>
      <w:r w:rsidRPr="007B094F">
        <w:rPr>
          <w:spacing w:val="-1"/>
        </w:rPr>
        <w:t>e</w:t>
      </w:r>
      <w:r w:rsidRPr="007B094F">
        <w:t>.</w:t>
      </w:r>
    </w:p>
    <w:p w14:paraId="63CB5297" w14:textId="77777777" w:rsidR="009D6A72" w:rsidRDefault="004A0F7B" w:rsidP="00700EC1">
      <w:pPr>
        <w:pStyle w:val="ListParagraph"/>
        <w:widowControl w:val="0"/>
        <w:numPr>
          <w:ilvl w:val="4"/>
          <w:numId w:val="151"/>
        </w:numPr>
        <w:autoSpaceDE w:val="0"/>
        <w:autoSpaceDN w:val="0"/>
        <w:adjustRightInd w:val="0"/>
        <w:spacing w:before="29"/>
        <w:ind w:left="1440" w:right="455" w:hanging="270"/>
      </w:pPr>
      <w:r w:rsidRPr="007B094F">
        <w:rPr>
          <w:spacing w:val="1"/>
        </w:rPr>
        <w:t>S</w:t>
      </w:r>
      <w:r w:rsidRPr="007B094F">
        <w:t>t</w:t>
      </w:r>
      <w:r w:rsidRPr="007B094F">
        <w:rPr>
          <w:spacing w:val="-1"/>
        </w:rPr>
        <w:t>a</w:t>
      </w:r>
      <w:r w:rsidRPr="007B094F">
        <w:t>k</w:t>
      </w:r>
      <w:r w:rsidRPr="007B094F">
        <w:rPr>
          <w:spacing w:val="-1"/>
        </w:rPr>
        <w:t>e</w:t>
      </w:r>
      <w:r w:rsidRPr="007B094F">
        <w:t>hold</w:t>
      </w:r>
      <w:r w:rsidRPr="007B094F">
        <w:rPr>
          <w:spacing w:val="-1"/>
        </w:rPr>
        <w:t>er</w:t>
      </w:r>
      <w:r w:rsidRPr="007B094F">
        <w:t xml:space="preserve">s </w:t>
      </w:r>
      <w:r w:rsidRPr="007B094F">
        <w:rPr>
          <w:spacing w:val="-1"/>
        </w:rPr>
        <w:t>a</w:t>
      </w:r>
      <w:r w:rsidRPr="007B094F">
        <w:rPr>
          <w:spacing w:val="2"/>
        </w:rPr>
        <w:t>r</w:t>
      </w:r>
      <w:r w:rsidRPr="007B094F">
        <w:t>e</w:t>
      </w:r>
      <w:r w:rsidRPr="007B094F">
        <w:rPr>
          <w:spacing w:val="1"/>
        </w:rPr>
        <w:t xml:space="preserve"> </w:t>
      </w:r>
      <w:r w:rsidRPr="007B094F">
        <w:rPr>
          <w:spacing w:val="-2"/>
        </w:rPr>
        <w:t>g</w:t>
      </w:r>
      <w:r w:rsidRPr="007B094F">
        <w:t>iv</w:t>
      </w:r>
      <w:r w:rsidRPr="007B094F">
        <w:rPr>
          <w:spacing w:val="-1"/>
        </w:rPr>
        <w:t>e</w:t>
      </w:r>
      <w:r w:rsidRPr="007B094F">
        <w:t xml:space="preserve">n </w:t>
      </w:r>
      <w:r w:rsidRPr="007B094F">
        <w:rPr>
          <w:spacing w:val="1"/>
        </w:rPr>
        <w:t>c</w:t>
      </w:r>
      <w:r w:rsidRPr="007B094F">
        <w:t>ont</w:t>
      </w:r>
      <w:r w:rsidRPr="007B094F">
        <w:rPr>
          <w:spacing w:val="-1"/>
        </w:rPr>
        <w:t>ac</w:t>
      </w:r>
      <w:r w:rsidRPr="007B094F">
        <w:t>t in</w:t>
      </w:r>
      <w:r w:rsidRPr="007B094F">
        <w:rPr>
          <w:spacing w:val="-1"/>
        </w:rPr>
        <w:t>f</w:t>
      </w:r>
      <w:r w:rsidRPr="007B094F">
        <w:t>o</w:t>
      </w:r>
      <w:r w:rsidRPr="007B094F">
        <w:rPr>
          <w:spacing w:val="-1"/>
        </w:rPr>
        <w:t>r</w:t>
      </w:r>
      <w:r w:rsidRPr="007B094F">
        <w:t>m</w:t>
      </w:r>
      <w:r w:rsidRPr="007B094F">
        <w:rPr>
          <w:spacing w:val="-1"/>
        </w:rPr>
        <w:t>a</w:t>
      </w:r>
      <w:r w:rsidRPr="007B094F">
        <w:t xml:space="preserve">tion </w:t>
      </w:r>
      <w:r w:rsidRPr="007B094F">
        <w:rPr>
          <w:spacing w:val="-1"/>
        </w:rPr>
        <w:t>f</w:t>
      </w:r>
      <w:r w:rsidRPr="007B094F">
        <w:t>or</w:t>
      </w:r>
      <w:r w:rsidRPr="007B094F">
        <w:rPr>
          <w:spacing w:val="-1"/>
        </w:rPr>
        <w:t xml:space="preserve"> </w:t>
      </w:r>
      <w:r w:rsidRPr="007B094F">
        <w:t>t</w:t>
      </w:r>
      <w:r w:rsidRPr="007B094F">
        <w:rPr>
          <w:spacing w:val="2"/>
        </w:rPr>
        <w:t>h</w:t>
      </w:r>
      <w:r w:rsidRPr="007B094F">
        <w:t>e</w:t>
      </w:r>
      <w:r w:rsidRPr="007B094F">
        <w:rPr>
          <w:spacing w:val="1"/>
        </w:rPr>
        <w:t xml:space="preserve"> </w:t>
      </w:r>
      <w:r w:rsidRPr="007B094F">
        <w:rPr>
          <w:spacing w:val="-3"/>
        </w:rPr>
        <w:t>I</w:t>
      </w:r>
      <w:r w:rsidRPr="007B094F">
        <w:t>n</w:t>
      </w:r>
      <w:r w:rsidRPr="007B094F">
        <w:rPr>
          <w:spacing w:val="-1"/>
        </w:rPr>
        <w:t>f</w:t>
      </w:r>
      <w:r w:rsidRPr="007B094F">
        <w:t>o</w:t>
      </w:r>
      <w:r w:rsidRPr="007B094F">
        <w:rPr>
          <w:spacing w:val="-1"/>
        </w:rPr>
        <w:t>r</w:t>
      </w:r>
      <w:r w:rsidRPr="007B094F">
        <w:t>m</w:t>
      </w:r>
      <w:r w:rsidRPr="007B094F">
        <w:rPr>
          <w:spacing w:val="-1"/>
        </w:rPr>
        <w:t>a</w:t>
      </w:r>
      <w:r w:rsidRPr="007B094F">
        <w:t xml:space="preserve">tion </w:t>
      </w:r>
      <w:r w:rsidRPr="007B094F">
        <w:rPr>
          <w:spacing w:val="2"/>
        </w:rPr>
        <w:t>O</w:t>
      </w:r>
      <w:r w:rsidRPr="007B094F">
        <w:rPr>
          <w:spacing w:val="-1"/>
        </w:rPr>
        <w:t>ff</w:t>
      </w:r>
      <w:r w:rsidRPr="007B094F">
        <w:t>i</w:t>
      </w:r>
      <w:r w:rsidRPr="007B094F">
        <w:rPr>
          <w:spacing w:val="-1"/>
        </w:rPr>
        <w:t>c</w:t>
      </w:r>
      <w:r w:rsidRPr="007B094F">
        <w:rPr>
          <w:spacing w:val="1"/>
        </w:rPr>
        <w:t>e</w:t>
      </w:r>
      <w:r w:rsidRPr="007B094F">
        <w:t xml:space="preserve">r </w:t>
      </w:r>
      <w:r w:rsidRPr="007B094F">
        <w:rPr>
          <w:spacing w:val="-1"/>
        </w:rPr>
        <w:t>a</w:t>
      </w:r>
      <w:r w:rsidRPr="007B094F">
        <w:t>s w</w:t>
      </w:r>
      <w:r w:rsidRPr="007B094F">
        <w:rPr>
          <w:spacing w:val="-1"/>
        </w:rPr>
        <w:t>e</w:t>
      </w:r>
      <w:r w:rsidRPr="007B094F">
        <w:t xml:space="preserve">ll </w:t>
      </w:r>
      <w:r w:rsidRPr="007B094F">
        <w:rPr>
          <w:spacing w:val="-1"/>
        </w:rPr>
        <w:t>a</w:t>
      </w:r>
      <w:r w:rsidRPr="007B094F">
        <w:t>s oth</w:t>
      </w:r>
      <w:r w:rsidRPr="007B094F">
        <w:rPr>
          <w:spacing w:val="-1"/>
        </w:rPr>
        <w:t>e</w:t>
      </w:r>
      <w:r w:rsidRPr="007B094F">
        <w:t>r</w:t>
      </w:r>
      <w:r w:rsidRPr="007B094F">
        <w:rPr>
          <w:spacing w:val="2"/>
        </w:rPr>
        <w:t xml:space="preserve"> </w:t>
      </w:r>
      <w:r w:rsidRPr="007B094F">
        <w:rPr>
          <w:spacing w:val="-1"/>
        </w:rPr>
        <w:t>c</w:t>
      </w:r>
      <w:r w:rsidRPr="007B094F">
        <w:t>ont</w:t>
      </w:r>
      <w:r w:rsidRPr="007B094F">
        <w:rPr>
          <w:spacing w:val="-1"/>
        </w:rPr>
        <w:t>ac</w:t>
      </w:r>
      <w:r w:rsidRPr="007B094F">
        <w:t xml:space="preserve">t </w:t>
      </w:r>
      <w:r w:rsidRPr="007B094F">
        <w:rPr>
          <w:spacing w:val="3"/>
        </w:rPr>
        <w:t>i</w:t>
      </w:r>
      <w:r w:rsidRPr="007B094F">
        <w:t>n</w:t>
      </w:r>
      <w:r w:rsidRPr="007B094F">
        <w:rPr>
          <w:spacing w:val="-1"/>
        </w:rPr>
        <w:t>f</w:t>
      </w:r>
      <w:r w:rsidRPr="007B094F">
        <w:t>o</w:t>
      </w:r>
      <w:r w:rsidRPr="007B094F">
        <w:rPr>
          <w:spacing w:val="-1"/>
        </w:rPr>
        <w:t>r</w:t>
      </w:r>
      <w:r w:rsidRPr="007B094F">
        <w:t>m</w:t>
      </w:r>
      <w:r w:rsidRPr="007B094F">
        <w:rPr>
          <w:spacing w:val="-1"/>
        </w:rPr>
        <w:t>a</w:t>
      </w:r>
      <w:r w:rsidRPr="007B094F">
        <w:t>tion th</w:t>
      </w:r>
      <w:r w:rsidRPr="007B094F">
        <w:rPr>
          <w:spacing w:val="-1"/>
        </w:rPr>
        <w:t>a</w:t>
      </w:r>
      <w:r w:rsidRPr="007B094F">
        <w:t>t m</w:t>
      </w:r>
      <w:r w:rsidRPr="007B094F">
        <w:rPr>
          <w:spacing w:val="4"/>
        </w:rPr>
        <w:t>a</w:t>
      </w:r>
      <w:r w:rsidRPr="007B094F">
        <w:t>y</w:t>
      </w:r>
      <w:r w:rsidRPr="007B094F">
        <w:rPr>
          <w:spacing w:val="-5"/>
        </w:rPr>
        <w:t xml:space="preserve"> </w:t>
      </w:r>
      <w:r w:rsidRPr="007B094F">
        <w:rPr>
          <w:spacing w:val="-1"/>
        </w:rPr>
        <w:t>a</w:t>
      </w:r>
      <w:r w:rsidRPr="007B094F">
        <w:t>pp</w:t>
      </w:r>
      <w:r w:rsidRPr="007B094F">
        <w:rPr>
          <w:spacing w:val="3"/>
        </w:rPr>
        <w:t>l</w:t>
      </w:r>
      <w:r w:rsidRPr="007B094F">
        <w:t>y</w:t>
      </w:r>
      <w:r w:rsidRPr="007B094F">
        <w:rPr>
          <w:spacing w:val="-2"/>
        </w:rPr>
        <w:t xml:space="preserve"> </w:t>
      </w:r>
      <w:r w:rsidRPr="007B094F">
        <w:t>in the</w:t>
      </w:r>
      <w:r w:rsidRPr="007B094F">
        <w:rPr>
          <w:spacing w:val="-1"/>
        </w:rPr>
        <w:t xml:space="preserve"> </w:t>
      </w:r>
      <w:r w:rsidRPr="007B094F">
        <w:t>situ</w:t>
      </w:r>
      <w:r w:rsidRPr="007B094F">
        <w:rPr>
          <w:spacing w:val="-1"/>
        </w:rPr>
        <w:t>a</w:t>
      </w:r>
      <w:r w:rsidRPr="007B094F">
        <w:t>tion.</w:t>
      </w:r>
    </w:p>
    <w:p w14:paraId="3433C1C6" w14:textId="77777777" w:rsidR="009D6A72" w:rsidRDefault="004A0F7B" w:rsidP="00700EC1">
      <w:pPr>
        <w:pStyle w:val="ListParagraph"/>
        <w:widowControl w:val="0"/>
        <w:numPr>
          <w:ilvl w:val="4"/>
          <w:numId w:val="151"/>
        </w:numPr>
        <w:autoSpaceDE w:val="0"/>
        <w:autoSpaceDN w:val="0"/>
        <w:adjustRightInd w:val="0"/>
        <w:spacing w:before="29"/>
        <w:ind w:left="1440" w:right="455" w:hanging="270"/>
      </w:pPr>
      <w:r w:rsidRPr="007B094F">
        <w:rPr>
          <w:spacing w:val="-3"/>
        </w:rPr>
        <w:t>L</w:t>
      </w:r>
      <w:r w:rsidRPr="007B094F">
        <w:rPr>
          <w:spacing w:val="1"/>
        </w:rPr>
        <w:t>S</w:t>
      </w:r>
      <w:r w:rsidRPr="007B094F">
        <w:t>C</w:t>
      </w:r>
      <w:r w:rsidRPr="007B094F">
        <w:rPr>
          <w:spacing w:val="1"/>
        </w:rPr>
        <w:t xml:space="preserve"> S</w:t>
      </w:r>
      <w:r w:rsidRPr="007B094F">
        <w:t>pok</w:t>
      </w:r>
      <w:r w:rsidRPr="007B094F">
        <w:rPr>
          <w:spacing w:val="-1"/>
        </w:rPr>
        <w:t>e</w:t>
      </w:r>
      <w:r w:rsidRPr="007B094F">
        <w:t>sp</w:t>
      </w:r>
      <w:r w:rsidRPr="007B094F">
        <w:rPr>
          <w:spacing w:val="-1"/>
        </w:rPr>
        <w:t>er</w:t>
      </w:r>
      <w:r w:rsidRPr="007B094F">
        <w:t>son m</w:t>
      </w:r>
      <w:r w:rsidRPr="007B094F">
        <w:rPr>
          <w:spacing w:val="-1"/>
        </w:rPr>
        <w:t>a</w:t>
      </w:r>
      <w:r w:rsidRPr="007B094F">
        <w:rPr>
          <w:spacing w:val="2"/>
        </w:rPr>
        <w:t>k</w:t>
      </w:r>
      <w:r w:rsidRPr="007B094F">
        <w:rPr>
          <w:spacing w:val="1"/>
        </w:rPr>
        <w:t>e</w:t>
      </w:r>
      <w:r w:rsidRPr="007B094F">
        <w:t xml:space="preserve">s </w:t>
      </w:r>
      <w:r w:rsidRPr="007B094F">
        <w:rPr>
          <w:spacing w:val="-1"/>
        </w:rPr>
        <w:t>a</w:t>
      </w:r>
      <w:r w:rsidRPr="007B094F">
        <w:rPr>
          <w:spacing w:val="2"/>
        </w:rPr>
        <w:t>n</w:t>
      </w:r>
      <w:r w:rsidRPr="007B094F">
        <w:t>y</w:t>
      </w:r>
      <w:r w:rsidRPr="007B094F">
        <w:rPr>
          <w:spacing w:val="-5"/>
        </w:rPr>
        <w:t xml:space="preserve"> </w:t>
      </w:r>
      <w:r w:rsidRPr="007B094F">
        <w:rPr>
          <w:spacing w:val="2"/>
        </w:rPr>
        <w:t>n</w:t>
      </w:r>
      <w:r w:rsidRPr="007B094F">
        <w:rPr>
          <w:spacing w:val="-1"/>
        </w:rPr>
        <w:t>ece</w:t>
      </w:r>
      <w:r w:rsidRPr="007B094F">
        <w:t>s</w:t>
      </w:r>
      <w:r w:rsidRPr="007B094F">
        <w:rPr>
          <w:spacing w:val="3"/>
        </w:rPr>
        <w:t>s</w:t>
      </w:r>
      <w:r w:rsidRPr="007B094F">
        <w:rPr>
          <w:spacing w:val="-1"/>
        </w:rPr>
        <w:t>a</w:t>
      </w:r>
      <w:r w:rsidRPr="007B094F">
        <w:rPr>
          <w:spacing w:val="4"/>
        </w:rPr>
        <w:t>r</w:t>
      </w:r>
      <w:r w:rsidRPr="007B094F">
        <w:t>y</w:t>
      </w:r>
      <w:r w:rsidRPr="007B094F">
        <w:rPr>
          <w:spacing w:val="-5"/>
        </w:rPr>
        <w:t xml:space="preserve"> </w:t>
      </w:r>
      <w:r w:rsidRPr="007B094F">
        <w:t>public</w:t>
      </w:r>
      <w:r w:rsidRPr="007B094F">
        <w:rPr>
          <w:spacing w:val="-1"/>
        </w:rPr>
        <w:t xml:space="preserve"> </w:t>
      </w:r>
      <w:r w:rsidRPr="007B094F">
        <w:t>s</w:t>
      </w:r>
      <w:r w:rsidRPr="007B094F">
        <w:rPr>
          <w:spacing w:val="3"/>
        </w:rPr>
        <w:t>t</w:t>
      </w:r>
      <w:r w:rsidRPr="007B094F">
        <w:rPr>
          <w:spacing w:val="-1"/>
        </w:rPr>
        <w:t>a</w:t>
      </w:r>
      <w:r w:rsidRPr="007B094F">
        <w:t>t</w:t>
      </w:r>
      <w:r w:rsidRPr="007B094F">
        <w:rPr>
          <w:spacing w:val="-1"/>
        </w:rPr>
        <w:t>e</w:t>
      </w:r>
      <w:r w:rsidRPr="007B094F">
        <w:t>m</w:t>
      </w:r>
      <w:r w:rsidRPr="007B094F">
        <w:rPr>
          <w:spacing w:val="-1"/>
        </w:rPr>
        <w:t>e</w:t>
      </w:r>
      <w:r w:rsidRPr="007B094F">
        <w:t>nts to the</w:t>
      </w:r>
      <w:r w:rsidRPr="007B094F">
        <w:rPr>
          <w:spacing w:val="-1"/>
        </w:rPr>
        <w:t xml:space="preserve"> </w:t>
      </w:r>
      <w:r w:rsidRPr="007B094F">
        <w:t>n</w:t>
      </w:r>
      <w:r w:rsidRPr="007B094F">
        <w:rPr>
          <w:spacing w:val="-1"/>
        </w:rPr>
        <w:t>e</w:t>
      </w:r>
      <w:r w:rsidRPr="007B094F">
        <w:t>ws m</w:t>
      </w:r>
      <w:r w:rsidRPr="007B094F">
        <w:rPr>
          <w:spacing w:val="1"/>
        </w:rPr>
        <w:t>e</w:t>
      </w:r>
      <w:r w:rsidRPr="007B094F">
        <w:t>di</w:t>
      </w:r>
      <w:r w:rsidRPr="007B094F">
        <w:rPr>
          <w:spacing w:val="-1"/>
        </w:rPr>
        <w:t xml:space="preserve">a, </w:t>
      </w:r>
      <w:r w:rsidRPr="007B094F">
        <w:t>di</w:t>
      </w:r>
      <w:r w:rsidRPr="007B094F">
        <w:rPr>
          <w:spacing w:val="-1"/>
        </w:rPr>
        <w:t>rec</w:t>
      </w:r>
      <w:r w:rsidRPr="007B094F">
        <w:t>t m</w:t>
      </w:r>
      <w:r w:rsidRPr="007B094F">
        <w:rPr>
          <w:spacing w:val="-1"/>
        </w:rPr>
        <w:t>ee</w:t>
      </w:r>
      <w:r w:rsidRPr="007B094F">
        <w:t>ti</w:t>
      </w:r>
      <w:r w:rsidRPr="007B094F">
        <w:rPr>
          <w:spacing w:val="2"/>
        </w:rPr>
        <w:t>n</w:t>
      </w:r>
      <w:r w:rsidRPr="007B094F">
        <w:rPr>
          <w:spacing w:val="-2"/>
        </w:rPr>
        <w:t>g</w:t>
      </w:r>
      <w:r w:rsidRPr="007B094F">
        <w:t>s of</w:t>
      </w:r>
      <w:r w:rsidRPr="007B094F">
        <w:rPr>
          <w:spacing w:val="-1"/>
        </w:rPr>
        <w:t xml:space="preserve"> </w:t>
      </w:r>
      <w:r w:rsidRPr="007B094F">
        <w:t>m</w:t>
      </w:r>
      <w:r w:rsidRPr="007B094F">
        <w:rPr>
          <w:spacing w:val="-1"/>
        </w:rPr>
        <w:t>e</w:t>
      </w:r>
      <w:r w:rsidRPr="007B094F">
        <w:t>m</w:t>
      </w:r>
      <w:r w:rsidRPr="007B094F">
        <w:rPr>
          <w:spacing w:val="2"/>
        </w:rPr>
        <w:t>b</w:t>
      </w:r>
      <w:r w:rsidRPr="007B094F">
        <w:rPr>
          <w:spacing w:val="-1"/>
        </w:rPr>
        <w:t>er</w:t>
      </w:r>
      <w:r w:rsidRPr="007B094F">
        <w:t>ship, or</w:t>
      </w:r>
      <w:r w:rsidRPr="007B094F">
        <w:rPr>
          <w:spacing w:val="-1"/>
        </w:rPr>
        <w:t xml:space="preserve"> </w:t>
      </w:r>
      <w:r w:rsidRPr="007B094F">
        <w:t>oth</w:t>
      </w:r>
      <w:r w:rsidRPr="007B094F">
        <w:rPr>
          <w:spacing w:val="-1"/>
        </w:rPr>
        <w:t>er</w:t>
      </w:r>
      <w:r w:rsidRPr="007B094F">
        <w:t>s</w:t>
      </w:r>
      <w:r w:rsidRPr="007B094F">
        <w:rPr>
          <w:spacing w:val="3"/>
        </w:rPr>
        <w:t xml:space="preserve"> </w:t>
      </w:r>
      <w:r w:rsidRPr="007B094F">
        <w:rPr>
          <w:spacing w:val="-1"/>
        </w:rPr>
        <w:t>a</w:t>
      </w:r>
      <w:r w:rsidRPr="007B094F">
        <w:t xml:space="preserve">s </w:t>
      </w:r>
      <w:r w:rsidRPr="007B094F">
        <w:rPr>
          <w:spacing w:val="-1"/>
        </w:rPr>
        <w:t>a</w:t>
      </w:r>
      <w:r w:rsidRPr="007B094F">
        <w:t>pp</w:t>
      </w:r>
      <w:r w:rsidRPr="007B094F">
        <w:rPr>
          <w:spacing w:val="-1"/>
        </w:rPr>
        <w:t>r</w:t>
      </w:r>
      <w:r w:rsidRPr="007B094F">
        <w:rPr>
          <w:spacing w:val="2"/>
        </w:rPr>
        <w:t>o</w:t>
      </w:r>
      <w:r w:rsidRPr="007B094F">
        <w:t>p</w:t>
      </w:r>
      <w:r w:rsidRPr="007B094F">
        <w:rPr>
          <w:spacing w:val="-1"/>
        </w:rPr>
        <w:t>r</w:t>
      </w:r>
      <w:r w:rsidRPr="007B094F">
        <w:t>i</w:t>
      </w:r>
      <w:r w:rsidRPr="007B094F">
        <w:rPr>
          <w:spacing w:val="-1"/>
        </w:rPr>
        <w:t>a</w:t>
      </w:r>
      <w:r w:rsidRPr="007B094F">
        <w:t>t</w:t>
      </w:r>
      <w:r w:rsidRPr="007B094F">
        <w:rPr>
          <w:spacing w:val="-1"/>
        </w:rPr>
        <w:t>e</w:t>
      </w:r>
      <w:r w:rsidRPr="007B094F">
        <w:t>.</w:t>
      </w:r>
    </w:p>
    <w:p w14:paraId="62C53E44" w14:textId="77777777" w:rsidR="009D6A72" w:rsidRDefault="004A0F7B" w:rsidP="00700EC1">
      <w:pPr>
        <w:pStyle w:val="ListParagraph"/>
        <w:widowControl w:val="0"/>
        <w:numPr>
          <w:ilvl w:val="4"/>
          <w:numId w:val="151"/>
        </w:numPr>
        <w:autoSpaceDE w:val="0"/>
        <w:autoSpaceDN w:val="0"/>
        <w:adjustRightInd w:val="0"/>
        <w:spacing w:before="29"/>
        <w:ind w:left="1440" w:right="455" w:hanging="270"/>
      </w:pPr>
      <w:r w:rsidRPr="007B094F">
        <w:rPr>
          <w:spacing w:val="1"/>
        </w:rPr>
        <w:t>C</w:t>
      </w:r>
      <w:r w:rsidRPr="007B094F">
        <w:rPr>
          <w:spacing w:val="-1"/>
        </w:rPr>
        <w:t>r</w:t>
      </w:r>
      <w:r w:rsidRPr="007B094F">
        <w:t>isis T</w:t>
      </w:r>
      <w:r w:rsidRPr="007B094F">
        <w:rPr>
          <w:spacing w:val="-1"/>
        </w:rPr>
        <w:t>ea</w:t>
      </w:r>
      <w:r w:rsidRPr="007B094F">
        <w:t>m monito</w:t>
      </w:r>
      <w:r w:rsidRPr="007B094F">
        <w:rPr>
          <w:spacing w:val="-1"/>
        </w:rPr>
        <w:t>r</w:t>
      </w:r>
      <w:r w:rsidRPr="007B094F">
        <w:t xml:space="preserve">s </w:t>
      </w:r>
      <w:proofErr w:type="gramStart"/>
      <w:r w:rsidRPr="007B094F">
        <w:t>si</w:t>
      </w:r>
      <w:r w:rsidRPr="007B094F">
        <w:rPr>
          <w:spacing w:val="-2"/>
        </w:rPr>
        <w:t>t</w:t>
      </w:r>
      <w:r w:rsidRPr="007B094F">
        <w:t>u</w:t>
      </w:r>
      <w:r w:rsidRPr="007B094F">
        <w:rPr>
          <w:spacing w:val="-1"/>
        </w:rPr>
        <w:t>a</w:t>
      </w:r>
      <w:r w:rsidRPr="007B094F">
        <w:t>tion</w:t>
      </w:r>
      <w:proofErr w:type="gramEnd"/>
      <w:r w:rsidRPr="007B094F">
        <w:t xml:space="preserve"> </w:t>
      </w:r>
      <w:r w:rsidRPr="007B094F">
        <w:rPr>
          <w:spacing w:val="-1"/>
        </w:rPr>
        <w:t>a</w:t>
      </w:r>
      <w:r w:rsidRPr="007B094F">
        <w:t xml:space="preserve">nd </w:t>
      </w:r>
      <w:r w:rsidRPr="007B094F">
        <w:rPr>
          <w:spacing w:val="-1"/>
        </w:rPr>
        <w:t>re</w:t>
      </w:r>
      <w:r w:rsidRPr="007B094F">
        <w:rPr>
          <w:spacing w:val="1"/>
        </w:rPr>
        <w:t>a</w:t>
      </w:r>
      <w:r w:rsidRPr="007B094F">
        <w:rPr>
          <w:spacing w:val="-1"/>
        </w:rPr>
        <w:t>c</w:t>
      </w:r>
      <w:r w:rsidRPr="007B094F">
        <w:t xml:space="preserve">ts </w:t>
      </w:r>
      <w:r w:rsidRPr="007B094F">
        <w:rPr>
          <w:spacing w:val="-1"/>
        </w:rPr>
        <w:t>a</w:t>
      </w:r>
      <w:r w:rsidRPr="007B094F">
        <w:rPr>
          <w:spacing w:val="1"/>
        </w:rPr>
        <w:t>c</w:t>
      </w:r>
      <w:r w:rsidRPr="007B094F">
        <w:rPr>
          <w:spacing w:val="-1"/>
        </w:rPr>
        <w:t>c</w:t>
      </w:r>
      <w:r w:rsidRPr="007B094F">
        <w:t>o</w:t>
      </w:r>
      <w:r w:rsidRPr="007B094F">
        <w:rPr>
          <w:spacing w:val="-1"/>
        </w:rPr>
        <w:t>r</w:t>
      </w:r>
      <w:r w:rsidRPr="007B094F">
        <w:t>d</w:t>
      </w:r>
      <w:r w:rsidRPr="007B094F">
        <w:rPr>
          <w:spacing w:val="3"/>
        </w:rPr>
        <w:t>i</w:t>
      </w:r>
      <w:r w:rsidRPr="007B094F">
        <w:t>n</w:t>
      </w:r>
      <w:r w:rsidRPr="007B094F">
        <w:rPr>
          <w:spacing w:val="-2"/>
        </w:rPr>
        <w:t>g</w:t>
      </w:r>
      <w:r w:rsidRPr="007B094F">
        <w:rPr>
          <w:spacing w:val="5"/>
        </w:rPr>
        <w:t>l</w:t>
      </w:r>
      <w:r w:rsidRPr="007B094F">
        <w:rPr>
          <w:spacing w:val="-5"/>
        </w:rPr>
        <w:t>y</w:t>
      </w:r>
      <w:r w:rsidRPr="007B094F">
        <w:t>.</w:t>
      </w:r>
    </w:p>
    <w:p w14:paraId="49AE5DA0" w14:textId="77777777" w:rsidR="009D6A72" w:rsidRDefault="004A0F7B" w:rsidP="00700EC1">
      <w:pPr>
        <w:pStyle w:val="ListParagraph"/>
        <w:widowControl w:val="0"/>
        <w:numPr>
          <w:ilvl w:val="2"/>
          <w:numId w:val="151"/>
        </w:numPr>
        <w:autoSpaceDE w:val="0"/>
        <w:autoSpaceDN w:val="0"/>
        <w:adjustRightInd w:val="0"/>
        <w:spacing w:before="29"/>
        <w:ind w:right="455"/>
      </w:pPr>
      <w:r w:rsidRPr="007B094F">
        <w:rPr>
          <w:spacing w:val="-2"/>
        </w:rPr>
        <w:t>B</w:t>
      </w:r>
      <w:r w:rsidRPr="007B094F">
        <w:rPr>
          <w:spacing w:val="-1"/>
        </w:rPr>
        <w:t>e</w:t>
      </w:r>
      <w:r w:rsidRPr="007B094F">
        <w:t xml:space="preserve">st </w:t>
      </w:r>
      <w:r w:rsidRPr="007B094F">
        <w:rPr>
          <w:spacing w:val="1"/>
        </w:rPr>
        <w:t>P</w:t>
      </w:r>
      <w:r w:rsidRPr="007B094F">
        <w:rPr>
          <w:spacing w:val="-1"/>
        </w:rPr>
        <w:t>rac</w:t>
      </w:r>
      <w:r w:rsidRPr="007B094F">
        <w:t>ti</w:t>
      </w:r>
      <w:r w:rsidRPr="007B094F">
        <w:rPr>
          <w:spacing w:val="1"/>
        </w:rPr>
        <w:t>c</w:t>
      </w:r>
      <w:r w:rsidRPr="007B094F">
        <w:rPr>
          <w:spacing w:val="-1"/>
        </w:rPr>
        <w:t>e</w:t>
      </w:r>
      <w:r w:rsidRPr="007B094F">
        <w:t>s:</w:t>
      </w:r>
    </w:p>
    <w:p w14:paraId="6044872A" w14:textId="77777777" w:rsidR="009D6A72" w:rsidRDefault="004A0F7B" w:rsidP="00700EC1">
      <w:pPr>
        <w:pStyle w:val="ListParagraph"/>
        <w:widowControl w:val="0"/>
        <w:numPr>
          <w:ilvl w:val="3"/>
          <w:numId w:val="151"/>
        </w:numPr>
        <w:autoSpaceDE w:val="0"/>
        <w:autoSpaceDN w:val="0"/>
        <w:adjustRightInd w:val="0"/>
        <w:spacing w:before="29"/>
        <w:ind w:right="455" w:hanging="270"/>
      </w:pPr>
      <w:r w:rsidRPr="007B094F">
        <w:t>Do not s</w:t>
      </w:r>
      <w:r w:rsidRPr="007B094F">
        <w:rPr>
          <w:spacing w:val="1"/>
        </w:rPr>
        <w:t>a</w:t>
      </w:r>
      <w:r w:rsidRPr="007B094F">
        <w:t>y</w:t>
      </w:r>
      <w:r w:rsidRPr="007B094F">
        <w:rPr>
          <w:spacing w:val="-2"/>
        </w:rPr>
        <w:t xml:space="preserve"> </w:t>
      </w:r>
      <w:r w:rsidRPr="007B094F">
        <w:rPr>
          <w:spacing w:val="-1"/>
        </w:rPr>
        <w:t>“</w:t>
      </w:r>
      <w:r w:rsidRPr="007B094F">
        <w:t xml:space="preserve">No </w:t>
      </w:r>
      <w:r w:rsidRPr="007B094F">
        <w:rPr>
          <w:spacing w:val="1"/>
        </w:rPr>
        <w:t>C</w:t>
      </w:r>
      <w:r w:rsidRPr="007B094F">
        <w:t>omm</w:t>
      </w:r>
      <w:r w:rsidRPr="007B094F">
        <w:rPr>
          <w:spacing w:val="-1"/>
        </w:rPr>
        <w:t>e</w:t>
      </w:r>
      <w:r w:rsidRPr="007B094F">
        <w:rPr>
          <w:spacing w:val="2"/>
        </w:rPr>
        <w:t>n</w:t>
      </w:r>
      <w:r w:rsidRPr="007B094F">
        <w:t>t”</w:t>
      </w:r>
      <w:r w:rsidRPr="007B094F">
        <w:rPr>
          <w:spacing w:val="-1"/>
        </w:rPr>
        <w:t xml:space="preserve"> </w:t>
      </w:r>
      <w:r w:rsidRPr="007B094F">
        <w:t>– Ev</w:t>
      </w:r>
      <w:r w:rsidRPr="007B094F">
        <w:rPr>
          <w:spacing w:val="-1"/>
        </w:rPr>
        <w:t>er</w:t>
      </w:r>
      <w:r w:rsidRPr="007B094F">
        <w:t>.</w:t>
      </w:r>
    </w:p>
    <w:p w14:paraId="0A48B5D6" w14:textId="77777777" w:rsidR="009D6A72" w:rsidRDefault="004A0F7B" w:rsidP="00700EC1">
      <w:pPr>
        <w:pStyle w:val="ListParagraph"/>
        <w:widowControl w:val="0"/>
        <w:numPr>
          <w:ilvl w:val="3"/>
          <w:numId w:val="151"/>
        </w:numPr>
        <w:autoSpaceDE w:val="0"/>
        <w:autoSpaceDN w:val="0"/>
        <w:adjustRightInd w:val="0"/>
        <w:spacing w:before="29"/>
        <w:ind w:right="455" w:hanging="270"/>
      </w:pPr>
      <w:r w:rsidRPr="007B094F">
        <w:rPr>
          <w:spacing w:val="1"/>
        </w:rPr>
        <w:t>R</w:t>
      </w:r>
      <w:r w:rsidRPr="007B094F">
        <w:rPr>
          <w:spacing w:val="-1"/>
        </w:rPr>
        <w:t>e</w:t>
      </w:r>
      <w:r w:rsidRPr="007B094F">
        <w:t>tu</w:t>
      </w:r>
      <w:r w:rsidRPr="007B094F">
        <w:rPr>
          <w:spacing w:val="-1"/>
        </w:rPr>
        <w:t>r</w:t>
      </w:r>
      <w:r w:rsidRPr="007B094F">
        <w:t>n phone</w:t>
      </w:r>
      <w:r w:rsidRPr="007B094F">
        <w:rPr>
          <w:spacing w:val="-1"/>
        </w:rPr>
        <w:t xml:space="preserve"> ca</w:t>
      </w:r>
      <w:r w:rsidRPr="007B094F">
        <w:t xml:space="preserve">lls </w:t>
      </w:r>
      <w:r w:rsidRPr="007B094F">
        <w:rPr>
          <w:spacing w:val="-1"/>
        </w:rPr>
        <w:t>a</w:t>
      </w:r>
      <w:r w:rsidRPr="007B094F">
        <w:t>nd</w:t>
      </w:r>
      <w:r w:rsidRPr="007B094F">
        <w:rPr>
          <w:spacing w:val="2"/>
        </w:rPr>
        <w:t xml:space="preserve"> </w:t>
      </w:r>
      <w:r w:rsidRPr="007B094F">
        <w:rPr>
          <w:spacing w:val="1"/>
        </w:rPr>
        <w:t>e</w:t>
      </w:r>
      <w:r w:rsidRPr="007B094F">
        <w:t>m</w:t>
      </w:r>
      <w:r w:rsidRPr="007B094F">
        <w:rPr>
          <w:spacing w:val="-1"/>
        </w:rPr>
        <w:t>a</w:t>
      </w:r>
      <w:r w:rsidRPr="007B094F">
        <w:t>ils p</w:t>
      </w:r>
      <w:r w:rsidRPr="007B094F">
        <w:rPr>
          <w:spacing w:val="-1"/>
        </w:rPr>
        <w:t>r</w:t>
      </w:r>
      <w:r w:rsidRPr="007B094F">
        <w:t>ompt</w:t>
      </w:r>
      <w:r w:rsidRPr="007B094F">
        <w:rPr>
          <w:spacing w:val="3"/>
        </w:rPr>
        <w:t>l</w:t>
      </w:r>
      <w:r w:rsidRPr="007B094F">
        <w:rPr>
          <w:spacing w:val="-7"/>
        </w:rPr>
        <w:t>y</w:t>
      </w:r>
      <w:r w:rsidRPr="007B094F">
        <w:t>.</w:t>
      </w:r>
    </w:p>
    <w:p w14:paraId="53B1F5A7" w14:textId="77777777" w:rsidR="009D6A72" w:rsidRDefault="004A0F7B" w:rsidP="00700EC1">
      <w:pPr>
        <w:pStyle w:val="ListParagraph"/>
        <w:widowControl w:val="0"/>
        <w:numPr>
          <w:ilvl w:val="3"/>
          <w:numId w:val="151"/>
        </w:numPr>
        <w:autoSpaceDE w:val="0"/>
        <w:autoSpaceDN w:val="0"/>
        <w:adjustRightInd w:val="0"/>
        <w:spacing w:before="29"/>
        <w:ind w:right="455" w:hanging="270"/>
      </w:pPr>
      <w:r w:rsidRPr="007B094F">
        <w:rPr>
          <w:spacing w:val="-2"/>
        </w:rPr>
        <w:t>B</w:t>
      </w:r>
      <w:r w:rsidRPr="007B094F">
        <w:t>e</w:t>
      </w:r>
      <w:r w:rsidRPr="007B094F">
        <w:rPr>
          <w:spacing w:val="-1"/>
        </w:rPr>
        <w:t xml:space="preserve"> </w:t>
      </w:r>
      <w:r w:rsidRPr="007B094F">
        <w:t>obs</w:t>
      </w:r>
      <w:r w:rsidRPr="007B094F">
        <w:rPr>
          <w:spacing w:val="-1"/>
        </w:rPr>
        <w:t>e</w:t>
      </w:r>
      <w:r w:rsidRPr="007B094F">
        <w:t>ssive</w:t>
      </w:r>
      <w:r w:rsidRPr="007B094F">
        <w:rPr>
          <w:spacing w:val="1"/>
        </w:rPr>
        <w:t xml:space="preserve"> </w:t>
      </w:r>
      <w:r w:rsidRPr="007B094F">
        <w:rPr>
          <w:spacing w:val="-1"/>
        </w:rPr>
        <w:t>a</w:t>
      </w:r>
      <w:r w:rsidRPr="007B094F">
        <w:t>bout d</w:t>
      </w:r>
      <w:r w:rsidRPr="007B094F">
        <w:rPr>
          <w:spacing w:val="-1"/>
        </w:rPr>
        <w:t>e</w:t>
      </w:r>
      <w:r w:rsidRPr="007B094F">
        <w:t>t</w:t>
      </w:r>
      <w:r w:rsidRPr="007B094F">
        <w:rPr>
          <w:spacing w:val="-1"/>
        </w:rPr>
        <w:t>a</w:t>
      </w:r>
      <w:r w:rsidRPr="007B094F">
        <w:t>i</w:t>
      </w:r>
      <w:r w:rsidRPr="007B094F">
        <w:rPr>
          <w:spacing w:val="3"/>
        </w:rPr>
        <w:t>l</w:t>
      </w:r>
      <w:r w:rsidRPr="007B094F">
        <w:t>s.</w:t>
      </w:r>
    </w:p>
    <w:p w14:paraId="34DEEC11" w14:textId="77777777" w:rsidR="009D6A72" w:rsidRDefault="004A0F7B" w:rsidP="00700EC1">
      <w:pPr>
        <w:pStyle w:val="ListParagraph"/>
        <w:widowControl w:val="0"/>
        <w:numPr>
          <w:ilvl w:val="3"/>
          <w:numId w:val="151"/>
        </w:numPr>
        <w:autoSpaceDE w:val="0"/>
        <w:autoSpaceDN w:val="0"/>
        <w:adjustRightInd w:val="0"/>
        <w:spacing w:before="29"/>
        <w:ind w:right="455" w:hanging="270"/>
      </w:pPr>
      <w:r w:rsidRPr="007B094F">
        <w:t>H</w:t>
      </w:r>
      <w:r w:rsidRPr="007B094F">
        <w:rPr>
          <w:spacing w:val="-1"/>
        </w:rPr>
        <w:t>a</w:t>
      </w:r>
      <w:r w:rsidRPr="007B094F">
        <w:t>ve</w:t>
      </w:r>
      <w:r w:rsidRPr="007B094F">
        <w:rPr>
          <w:spacing w:val="-1"/>
        </w:rPr>
        <w:t xml:space="preserve"> </w:t>
      </w:r>
      <w:r w:rsidRPr="007B094F">
        <w:t>one</w:t>
      </w:r>
      <w:r w:rsidRPr="007B094F">
        <w:rPr>
          <w:spacing w:val="-1"/>
        </w:rPr>
        <w:t xml:space="preserve"> </w:t>
      </w:r>
      <w:r w:rsidRPr="007B094F">
        <w:rPr>
          <w:spacing w:val="2"/>
        </w:rPr>
        <w:t>p</w:t>
      </w:r>
      <w:r w:rsidRPr="007B094F">
        <w:rPr>
          <w:spacing w:val="-1"/>
        </w:rPr>
        <w:t>er</w:t>
      </w:r>
      <w:r w:rsidRPr="007B094F">
        <w:t>son d</w:t>
      </w:r>
      <w:r w:rsidRPr="007B094F">
        <w:rPr>
          <w:spacing w:val="-1"/>
        </w:rPr>
        <w:t>e</w:t>
      </w:r>
      <w:r w:rsidRPr="007B094F">
        <w:t>s</w:t>
      </w:r>
      <w:r w:rsidRPr="007B094F">
        <w:rPr>
          <w:spacing w:val="3"/>
        </w:rPr>
        <w:t>i</w:t>
      </w:r>
      <w:r w:rsidRPr="007B094F">
        <w:rPr>
          <w:spacing w:val="-2"/>
        </w:rPr>
        <w:t>g</w:t>
      </w:r>
      <w:r w:rsidRPr="007B094F">
        <w:rPr>
          <w:spacing w:val="2"/>
        </w:rPr>
        <w:t>n</w:t>
      </w:r>
      <w:r w:rsidRPr="007B094F">
        <w:rPr>
          <w:spacing w:val="1"/>
        </w:rPr>
        <w:t>a</w:t>
      </w:r>
      <w:r w:rsidRPr="007B094F">
        <w:t>t</w:t>
      </w:r>
      <w:r w:rsidRPr="007B094F">
        <w:rPr>
          <w:spacing w:val="-1"/>
        </w:rPr>
        <w:t>e</w:t>
      </w:r>
      <w:r w:rsidRPr="007B094F">
        <w:t>d to t</w:t>
      </w:r>
      <w:r w:rsidRPr="007B094F">
        <w:rPr>
          <w:spacing w:val="-1"/>
        </w:rPr>
        <w:t>a</w:t>
      </w:r>
      <w:r w:rsidRPr="007B094F">
        <w:t>lk to the</w:t>
      </w:r>
      <w:r w:rsidRPr="007B094F">
        <w:rPr>
          <w:spacing w:val="-1"/>
        </w:rPr>
        <w:t xml:space="preserve"> </w:t>
      </w:r>
      <w:r w:rsidRPr="007B094F">
        <w:t>m</w:t>
      </w:r>
      <w:r w:rsidRPr="007B094F">
        <w:rPr>
          <w:spacing w:val="-1"/>
        </w:rPr>
        <w:t>e</w:t>
      </w:r>
      <w:r w:rsidRPr="007B094F">
        <w:t>di</w:t>
      </w:r>
      <w:r w:rsidRPr="007B094F">
        <w:rPr>
          <w:spacing w:val="-1"/>
        </w:rPr>
        <w:t>a</w:t>
      </w:r>
      <w:r w:rsidRPr="007B094F">
        <w:t>.</w:t>
      </w:r>
    </w:p>
    <w:p w14:paraId="6AA50B44" w14:textId="77777777" w:rsidR="009D6A72" w:rsidRDefault="004A0F7B" w:rsidP="00700EC1">
      <w:pPr>
        <w:pStyle w:val="ListParagraph"/>
        <w:widowControl w:val="0"/>
        <w:numPr>
          <w:ilvl w:val="3"/>
          <w:numId w:val="151"/>
        </w:numPr>
        <w:autoSpaceDE w:val="0"/>
        <w:autoSpaceDN w:val="0"/>
        <w:adjustRightInd w:val="0"/>
        <w:spacing w:before="29"/>
        <w:ind w:right="455" w:hanging="270"/>
      </w:pPr>
      <w:r w:rsidRPr="007B094F">
        <w:rPr>
          <w:spacing w:val="-2"/>
        </w:rPr>
        <w:t>B</w:t>
      </w:r>
      <w:r w:rsidRPr="007B094F">
        <w:t>e</w:t>
      </w:r>
      <w:r w:rsidRPr="007B094F">
        <w:rPr>
          <w:spacing w:val="-1"/>
        </w:rPr>
        <w:t xml:space="preserve"> </w:t>
      </w:r>
      <w:r w:rsidRPr="007B094F">
        <w:t>hon</w:t>
      </w:r>
      <w:r w:rsidRPr="007B094F">
        <w:rPr>
          <w:spacing w:val="-1"/>
        </w:rPr>
        <w:t>e</w:t>
      </w:r>
      <w:r w:rsidRPr="007B094F">
        <w:t>st,</w:t>
      </w:r>
      <w:r w:rsidRPr="007B094F">
        <w:rPr>
          <w:spacing w:val="2"/>
        </w:rPr>
        <w:t xml:space="preserve"> </w:t>
      </w:r>
      <w:r w:rsidRPr="007B094F">
        <w:rPr>
          <w:spacing w:val="-1"/>
        </w:rPr>
        <w:t>re</w:t>
      </w:r>
      <w:r w:rsidRPr="007B094F">
        <w:t>l</w:t>
      </w:r>
      <w:r w:rsidRPr="007B094F">
        <w:rPr>
          <w:spacing w:val="-1"/>
        </w:rPr>
        <w:t>a</w:t>
      </w:r>
      <w:r w:rsidRPr="007B094F">
        <w:t>te</w:t>
      </w:r>
      <w:r w:rsidRPr="007B094F">
        <w:rPr>
          <w:spacing w:val="-1"/>
        </w:rPr>
        <w:t xml:space="preserve"> </w:t>
      </w:r>
      <w:r w:rsidRPr="007B094F">
        <w:t>on</w:t>
      </w:r>
      <w:r w:rsidRPr="007B094F">
        <w:rPr>
          <w:spacing w:val="5"/>
        </w:rPr>
        <w:t>l</w:t>
      </w:r>
      <w:r w:rsidRPr="007B094F">
        <w:t>y</w:t>
      </w:r>
      <w:r w:rsidRPr="007B094F">
        <w:rPr>
          <w:spacing w:val="-5"/>
        </w:rPr>
        <w:t xml:space="preserve"> </w:t>
      </w:r>
      <w:r w:rsidRPr="007B094F">
        <w:rPr>
          <w:spacing w:val="2"/>
        </w:rPr>
        <w:t>f</w:t>
      </w:r>
      <w:r w:rsidRPr="007B094F">
        <w:rPr>
          <w:spacing w:val="-1"/>
        </w:rPr>
        <w:t>a</w:t>
      </w:r>
      <w:r w:rsidRPr="007B094F">
        <w:rPr>
          <w:spacing w:val="1"/>
        </w:rPr>
        <w:t>c</w:t>
      </w:r>
      <w:r w:rsidRPr="007B094F">
        <w:t>ts.</w:t>
      </w:r>
    </w:p>
    <w:p w14:paraId="5F00D9D2" w14:textId="77777777" w:rsidR="009D6A72" w:rsidRDefault="004A0F7B" w:rsidP="00700EC1">
      <w:pPr>
        <w:pStyle w:val="ListParagraph"/>
        <w:widowControl w:val="0"/>
        <w:numPr>
          <w:ilvl w:val="3"/>
          <w:numId w:val="151"/>
        </w:numPr>
        <w:autoSpaceDE w:val="0"/>
        <w:autoSpaceDN w:val="0"/>
        <w:adjustRightInd w:val="0"/>
        <w:spacing w:before="29"/>
        <w:ind w:right="455" w:hanging="270"/>
      </w:pPr>
      <w:r w:rsidRPr="007B094F">
        <w:rPr>
          <w:spacing w:val="1"/>
        </w:rPr>
        <w:t>S</w:t>
      </w:r>
      <w:r w:rsidRPr="007B094F">
        <w:t>h</w:t>
      </w:r>
      <w:r w:rsidRPr="007B094F">
        <w:rPr>
          <w:spacing w:val="-1"/>
        </w:rPr>
        <w:t>ar</w:t>
      </w:r>
      <w:r w:rsidRPr="007B094F">
        <w:t>e</w:t>
      </w:r>
      <w:r w:rsidRPr="007B094F">
        <w:rPr>
          <w:spacing w:val="-1"/>
        </w:rPr>
        <w:t xml:space="preserve"> </w:t>
      </w:r>
      <w:r w:rsidRPr="007B094F">
        <w:t>in</w:t>
      </w:r>
      <w:r w:rsidRPr="007B094F">
        <w:rPr>
          <w:spacing w:val="-1"/>
        </w:rPr>
        <w:t>f</w:t>
      </w:r>
      <w:r w:rsidRPr="007B094F">
        <w:t>o</w:t>
      </w:r>
      <w:r w:rsidRPr="007B094F">
        <w:rPr>
          <w:spacing w:val="-1"/>
        </w:rPr>
        <w:t>r</w:t>
      </w:r>
      <w:r w:rsidRPr="007B094F">
        <w:t>m</w:t>
      </w:r>
      <w:r w:rsidRPr="007B094F">
        <w:rPr>
          <w:spacing w:val="-1"/>
        </w:rPr>
        <w:t>a</w:t>
      </w:r>
      <w:r w:rsidRPr="007B094F">
        <w:t xml:space="preserve">tion with </w:t>
      </w:r>
      <w:r w:rsidRPr="007B094F">
        <w:rPr>
          <w:spacing w:val="1"/>
        </w:rPr>
        <w:t>a</w:t>
      </w:r>
      <w:r w:rsidRPr="007B094F">
        <w:t>pp</w:t>
      </w:r>
      <w:r w:rsidRPr="007B094F">
        <w:rPr>
          <w:spacing w:val="-1"/>
        </w:rPr>
        <w:t>r</w:t>
      </w:r>
      <w:r w:rsidRPr="007B094F">
        <w:t>op</w:t>
      </w:r>
      <w:r w:rsidRPr="007B094F">
        <w:rPr>
          <w:spacing w:val="-1"/>
        </w:rPr>
        <w:t>r</w:t>
      </w:r>
      <w:r w:rsidRPr="007B094F">
        <w:t>i</w:t>
      </w:r>
      <w:r w:rsidRPr="007B094F">
        <w:rPr>
          <w:spacing w:val="-1"/>
        </w:rPr>
        <w:t>a</w:t>
      </w:r>
      <w:r w:rsidRPr="007B094F">
        <w:t>te</w:t>
      </w:r>
      <w:r w:rsidRPr="007B094F">
        <w:rPr>
          <w:spacing w:val="-1"/>
        </w:rPr>
        <w:t xml:space="preserve"> </w:t>
      </w:r>
      <w:r w:rsidRPr="007B094F">
        <w:t>st</w:t>
      </w:r>
      <w:r w:rsidRPr="007B094F">
        <w:rPr>
          <w:spacing w:val="-1"/>
        </w:rPr>
        <w:t>a</w:t>
      </w:r>
      <w:r w:rsidRPr="007B094F">
        <w:t>k</w:t>
      </w:r>
      <w:r w:rsidRPr="007B094F">
        <w:rPr>
          <w:spacing w:val="-1"/>
        </w:rPr>
        <w:t>e</w:t>
      </w:r>
      <w:r w:rsidRPr="007B094F">
        <w:t>hol</w:t>
      </w:r>
      <w:r w:rsidRPr="007B094F">
        <w:rPr>
          <w:spacing w:val="2"/>
        </w:rPr>
        <w:t>d</w:t>
      </w:r>
      <w:r w:rsidRPr="007B094F">
        <w:rPr>
          <w:spacing w:val="-1"/>
        </w:rPr>
        <w:t>er</w:t>
      </w:r>
      <w:r w:rsidRPr="007B094F">
        <w:t xml:space="preserve">s </w:t>
      </w:r>
      <w:r w:rsidRPr="007B094F">
        <w:rPr>
          <w:spacing w:val="1"/>
        </w:rPr>
        <w:t>a</w:t>
      </w:r>
      <w:r w:rsidRPr="007B094F">
        <w:t>nd sh</w:t>
      </w:r>
      <w:r w:rsidRPr="007B094F">
        <w:rPr>
          <w:spacing w:val="-1"/>
        </w:rPr>
        <w:t>ar</w:t>
      </w:r>
      <w:r w:rsidRPr="007B094F">
        <w:t>e</w:t>
      </w:r>
      <w:r w:rsidRPr="007B094F">
        <w:rPr>
          <w:spacing w:val="-1"/>
        </w:rPr>
        <w:t xml:space="preserve"> </w:t>
      </w:r>
      <w:r w:rsidRPr="007B094F">
        <w:t>in</w:t>
      </w:r>
      <w:r w:rsidRPr="007B094F">
        <w:rPr>
          <w:spacing w:val="-1"/>
        </w:rPr>
        <w:t>f</w:t>
      </w:r>
      <w:r w:rsidRPr="007B094F">
        <w:t>o</w:t>
      </w:r>
      <w:r w:rsidRPr="007B094F">
        <w:rPr>
          <w:spacing w:val="-1"/>
        </w:rPr>
        <w:t>r</w:t>
      </w:r>
      <w:r w:rsidRPr="007B094F">
        <w:rPr>
          <w:spacing w:val="3"/>
        </w:rPr>
        <w:t>m</w:t>
      </w:r>
      <w:r w:rsidRPr="007B094F">
        <w:rPr>
          <w:spacing w:val="-1"/>
        </w:rPr>
        <w:t>a</w:t>
      </w:r>
      <w:r w:rsidRPr="007B094F">
        <w:t>tion with the</w:t>
      </w:r>
      <w:r w:rsidRPr="007B094F">
        <w:rPr>
          <w:spacing w:val="-1"/>
        </w:rPr>
        <w:t xml:space="preserve"> </w:t>
      </w:r>
      <w:r w:rsidRPr="007B094F">
        <w:rPr>
          <w:spacing w:val="1"/>
        </w:rPr>
        <w:t>W</w:t>
      </w:r>
      <w:r w:rsidRPr="007B094F">
        <w:t>is</w:t>
      </w:r>
      <w:r w:rsidRPr="007B094F">
        <w:rPr>
          <w:spacing w:val="-1"/>
        </w:rPr>
        <w:t>c</w:t>
      </w:r>
      <w:r w:rsidRPr="007B094F">
        <w:t xml:space="preserve">onsin </w:t>
      </w:r>
      <w:r w:rsidRPr="007B094F">
        <w:rPr>
          <w:spacing w:val="1"/>
        </w:rPr>
        <w:t>S</w:t>
      </w:r>
      <w:r w:rsidRPr="007B094F">
        <w:t>wim</w:t>
      </w:r>
      <w:r w:rsidRPr="007B094F">
        <w:rPr>
          <w:spacing w:val="-2"/>
        </w:rPr>
        <w:t>m</w:t>
      </w:r>
      <w:r w:rsidRPr="007B094F">
        <w:t>i</w:t>
      </w:r>
      <w:r w:rsidRPr="007B094F">
        <w:rPr>
          <w:spacing w:val="-2"/>
        </w:rPr>
        <w:t>n</w:t>
      </w:r>
      <w:r w:rsidRPr="007B094F">
        <w:t>g</w:t>
      </w:r>
      <w:r w:rsidRPr="007B094F">
        <w:rPr>
          <w:spacing w:val="-2"/>
        </w:rPr>
        <w:t xml:space="preserve"> </w:t>
      </w:r>
      <w:r w:rsidRPr="007B094F">
        <w:t>Hou</w:t>
      </w:r>
      <w:r w:rsidRPr="007B094F">
        <w:rPr>
          <w:spacing w:val="3"/>
        </w:rPr>
        <w:t>s</w:t>
      </w:r>
      <w:r w:rsidRPr="007B094F">
        <w:t>e</w:t>
      </w:r>
      <w:r w:rsidRPr="007B094F">
        <w:rPr>
          <w:spacing w:val="-1"/>
        </w:rPr>
        <w:t xml:space="preserve"> </w:t>
      </w:r>
      <w:r w:rsidRPr="007B094F">
        <w:t>of</w:t>
      </w:r>
      <w:r w:rsidRPr="007B094F">
        <w:rPr>
          <w:spacing w:val="-1"/>
        </w:rPr>
        <w:t xml:space="preserve"> </w:t>
      </w:r>
      <w:r w:rsidRPr="007B094F">
        <w:t>D</w:t>
      </w:r>
      <w:r w:rsidRPr="007B094F">
        <w:rPr>
          <w:spacing w:val="-1"/>
        </w:rPr>
        <w:t>e</w:t>
      </w:r>
      <w:r w:rsidRPr="007B094F">
        <w:rPr>
          <w:spacing w:val="3"/>
        </w:rPr>
        <w:t>l</w:t>
      </w:r>
      <w:r w:rsidRPr="007B094F">
        <w:rPr>
          <w:spacing w:val="1"/>
        </w:rPr>
        <w:t>e</w:t>
      </w:r>
      <w:r w:rsidRPr="007B094F">
        <w:rPr>
          <w:spacing w:val="-2"/>
        </w:rPr>
        <w:t>g</w:t>
      </w:r>
      <w:r w:rsidRPr="007B094F">
        <w:rPr>
          <w:spacing w:val="-1"/>
        </w:rPr>
        <w:t>a</w:t>
      </w:r>
      <w:r w:rsidRPr="007B094F">
        <w:t>t</w:t>
      </w:r>
      <w:r w:rsidRPr="007B094F">
        <w:rPr>
          <w:spacing w:val="-1"/>
        </w:rPr>
        <w:t>e</w:t>
      </w:r>
      <w:r w:rsidRPr="007B094F">
        <w:t>s</w:t>
      </w:r>
      <w:r w:rsidRPr="007B094F">
        <w:rPr>
          <w:spacing w:val="3"/>
        </w:rPr>
        <w:t xml:space="preserve"> </w:t>
      </w:r>
      <w:r w:rsidRPr="007B094F">
        <w:rPr>
          <w:spacing w:val="-1"/>
        </w:rPr>
        <w:t>a</w:t>
      </w:r>
      <w:r w:rsidRPr="007B094F">
        <w:t>t its n</w:t>
      </w:r>
      <w:r w:rsidRPr="007B094F">
        <w:rPr>
          <w:spacing w:val="-1"/>
        </w:rPr>
        <w:t>e</w:t>
      </w:r>
      <w:r w:rsidRPr="007B094F">
        <w:rPr>
          <w:spacing w:val="2"/>
        </w:rPr>
        <w:t>x</w:t>
      </w:r>
      <w:r w:rsidRPr="007B094F">
        <w:t>t m</w:t>
      </w:r>
      <w:r w:rsidRPr="007B094F">
        <w:rPr>
          <w:spacing w:val="-1"/>
        </w:rPr>
        <w:t>ee</w:t>
      </w:r>
      <w:r w:rsidRPr="007B094F">
        <w:t>tin</w:t>
      </w:r>
      <w:r w:rsidRPr="007B094F">
        <w:rPr>
          <w:spacing w:val="-2"/>
        </w:rPr>
        <w:t>g</w:t>
      </w:r>
      <w:r w:rsidRPr="007B094F">
        <w:t>.</w:t>
      </w:r>
    </w:p>
    <w:p w14:paraId="090E63E6" w14:textId="77777777" w:rsidR="009D6A72" w:rsidRDefault="004A0F7B" w:rsidP="00700EC1">
      <w:pPr>
        <w:pStyle w:val="ListParagraph"/>
        <w:widowControl w:val="0"/>
        <w:numPr>
          <w:ilvl w:val="3"/>
          <w:numId w:val="151"/>
        </w:numPr>
        <w:autoSpaceDE w:val="0"/>
        <w:autoSpaceDN w:val="0"/>
        <w:adjustRightInd w:val="0"/>
        <w:spacing w:before="29"/>
        <w:ind w:right="455" w:hanging="270"/>
      </w:pPr>
      <w:r w:rsidRPr="007B094F">
        <w:t xml:space="preserve">Do not </w:t>
      </w:r>
      <w:r w:rsidRPr="007B094F">
        <w:rPr>
          <w:spacing w:val="-1"/>
        </w:rPr>
        <w:t>“</w:t>
      </w:r>
      <w:r w:rsidRPr="007B094F">
        <w:t>w</w:t>
      </w:r>
      <w:r w:rsidRPr="007B094F">
        <w:rPr>
          <w:spacing w:val="-1"/>
        </w:rPr>
        <w:t>a</w:t>
      </w:r>
      <w:r w:rsidRPr="007B094F">
        <w:t>it it out”</w:t>
      </w:r>
      <w:r w:rsidRPr="007B094F">
        <w:rPr>
          <w:spacing w:val="-1"/>
        </w:rPr>
        <w:t xml:space="preserve"> </w:t>
      </w:r>
      <w:r w:rsidRPr="007B094F">
        <w:t>or</w:t>
      </w:r>
      <w:r w:rsidRPr="007B094F">
        <w:rPr>
          <w:spacing w:val="-1"/>
        </w:rPr>
        <w:t xml:space="preserve"> </w:t>
      </w:r>
      <w:r w:rsidRPr="007B094F">
        <w:rPr>
          <w:spacing w:val="1"/>
        </w:rPr>
        <w:t>“</w:t>
      </w:r>
      <w:r w:rsidRPr="007B094F">
        <w:t>go sil</w:t>
      </w:r>
      <w:r w:rsidRPr="007B094F">
        <w:rPr>
          <w:spacing w:val="-1"/>
        </w:rPr>
        <w:t>e</w:t>
      </w:r>
      <w:r w:rsidRPr="007B094F">
        <w:t>nt</w:t>
      </w:r>
      <w:r w:rsidRPr="007B094F">
        <w:rPr>
          <w:spacing w:val="-1"/>
        </w:rPr>
        <w:t>”</w:t>
      </w:r>
      <w:r w:rsidRPr="007B094F">
        <w:t>.</w:t>
      </w:r>
    </w:p>
    <w:p w14:paraId="34B4441B" w14:textId="2703174A" w:rsidR="009D6A72" w:rsidRDefault="004A0F7B" w:rsidP="00DD4989">
      <w:pPr>
        <w:pStyle w:val="ListParagraph"/>
        <w:widowControl w:val="0"/>
        <w:numPr>
          <w:ilvl w:val="3"/>
          <w:numId w:val="151"/>
        </w:numPr>
        <w:tabs>
          <w:tab w:val="left" w:pos="1170"/>
        </w:tabs>
        <w:autoSpaceDE w:val="0"/>
        <w:autoSpaceDN w:val="0"/>
        <w:adjustRightInd w:val="0"/>
        <w:spacing w:before="29"/>
        <w:ind w:right="455" w:hanging="270"/>
      </w:pPr>
      <w:r w:rsidRPr="00DD4989">
        <w:rPr>
          <w:spacing w:val="1"/>
        </w:rPr>
        <w:t>C</w:t>
      </w:r>
      <w:r w:rsidRPr="007B094F">
        <w:t>ont</w:t>
      </w:r>
      <w:r w:rsidRPr="00DD4989">
        <w:rPr>
          <w:spacing w:val="-1"/>
        </w:rPr>
        <w:t>ac</w:t>
      </w:r>
      <w:r w:rsidRPr="007B094F">
        <w:t>t in</w:t>
      </w:r>
      <w:r w:rsidRPr="00DD4989">
        <w:rPr>
          <w:spacing w:val="-1"/>
        </w:rPr>
        <w:t>f</w:t>
      </w:r>
      <w:r w:rsidRPr="007B094F">
        <w:t>o</w:t>
      </w:r>
      <w:r w:rsidRPr="00DD4989">
        <w:rPr>
          <w:spacing w:val="-1"/>
        </w:rPr>
        <w:t>r</w:t>
      </w:r>
      <w:r w:rsidRPr="007B094F">
        <w:t>m</w:t>
      </w:r>
      <w:r w:rsidRPr="00DD4989">
        <w:rPr>
          <w:spacing w:val="-1"/>
        </w:rPr>
        <w:t>a</w:t>
      </w:r>
      <w:r w:rsidRPr="007B094F">
        <w:t xml:space="preserve">tion </w:t>
      </w:r>
      <w:r w:rsidRPr="00DD4989">
        <w:rPr>
          <w:spacing w:val="-1"/>
        </w:rPr>
        <w:t>f</w:t>
      </w:r>
      <w:r w:rsidRPr="007B094F">
        <w:t>or</w:t>
      </w:r>
      <w:r w:rsidRPr="00DD4989">
        <w:rPr>
          <w:spacing w:val="-1"/>
        </w:rPr>
        <w:t xml:space="preserve"> </w:t>
      </w:r>
      <w:r w:rsidRPr="00DD4989">
        <w:rPr>
          <w:spacing w:val="3"/>
        </w:rPr>
        <w:t>t</w:t>
      </w:r>
      <w:r w:rsidRPr="007B094F">
        <w:t>he</w:t>
      </w:r>
      <w:r w:rsidRPr="00DD4989">
        <w:rPr>
          <w:spacing w:val="1"/>
        </w:rPr>
        <w:t xml:space="preserve"> </w:t>
      </w:r>
      <w:r w:rsidRPr="00DD4989">
        <w:rPr>
          <w:spacing w:val="-3"/>
        </w:rPr>
        <w:t>I</w:t>
      </w:r>
      <w:r w:rsidRPr="007B094F">
        <w:t>n</w:t>
      </w:r>
      <w:r w:rsidRPr="00DD4989">
        <w:rPr>
          <w:spacing w:val="-1"/>
        </w:rPr>
        <w:t>f</w:t>
      </w:r>
      <w:r w:rsidRPr="007B094F">
        <w:t>o</w:t>
      </w:r>
      <w:r w:rsidRPr="00DD4989">
        <w:rPr>
          <w:spacing w:val="-1"/>
        </w:rPr>
        <w:t>r</w:t>
      </w:r>
      <w:r w:rsidRPr="007B094F">
        <w:t>m</w:t>
      </w:r>
      <w:r w:rsidRPr="00DD4989">
        <w:rPr>
          <w:spacing w:val="-1"/>
        </w:rPr>
        <w:t>a</w:t>
      </w:r>
      <w:r w:rsidRPr="007B094F">
        <w:t xml:space="preserve">tion </w:t>
      </w:r>
      <w:r w:rsidRPr="00DD4989">
        <w:rPr>
          <w:spacing w:val="2"/>
        </w:rPr>
        <w:t>O</w:t>
      </w:r>
      <w:r w:rsidRPr="00DD4989">
        <w:rPr>
          <w:spacing w:val="-1"/>
        </w:rPr>
        <w:t>ff</w:t>
      </w:r>
      <w:r w:rsidRPr="007B094F">
        <w:t>i</w:t>
      </w:r>
      <w:r w:rsidRPr="00DD4989">
        <w:rPr>
          <w:spacing w:val="-1"/>
        </w:rPr>
        <w:t>c</w:t>
      </w:r>
      <w:r w:rsidRPr="00DD4989">
        <w:rPr>
          <w:spacing w:val="1"/>
        </w:rPr>
        <w:t>e</w:t>
      </w:r>
      <w:r w:rsidRPr="007B094F">
        <w:t>r</w:t>
      </w:r>
      <w:r w:rsidRPr="00DD4989">
        <w:rPr>
          <w:spacing w:val="-1"/>
        </w:rPr>
        <w:t xml:space="preserve"> </w:t>
      </w:r>
      <w:r w:rsidRPr="007B094F">
        <w:t xml:space="preserve">is </w:t>
      </w:r>
      <w:r w:rsidRPr="00DD4989">
        <w:rPr>
          <w:spacing w:val="-1"/>
        </w:rPr>
        <w:t>rea</w:t>
      </w:r>
      <w:r w:rsidRPr="007B094F">
        <w:t>di</w:t>
      </w:r>
      <w:r w:rsidRPr="00DD4989">
        <w:rPr>
          <w:spacing w:val="5"/>
        </w:rPr>
        <w:t>l</w:t>
      </w:r>
      <w:r w:rsidRPr="007B094F">
        <w:t>y</w:t>
      </w:r>
      <w:r w:rsidRPr="00DD4989">
        <w:rPr>
          <w:spacing w:val="-5"/>
        </w:rPr>
        <w:t xml:space="preserve"> </w:t>
      </w:r>
      <w:r w:rsidRPr="00DD4989">
        <w:rPr>
          <w:spacing w:val="-1"/>
        </w:rPr>
        <w:t>a</w:t>
      </w:r>
      <w:r w:rsidRPr="007B094F">
        <w:t>v</w:t>
      </w:r>
      <w:r w:rsidRPr="00DD4989">
        <w:rPr>
          <w:spacing w:val="-1"/>
        </w:rPr>
        <w:t>a</w:t>
      </w:r>
      <w:r w:rsidRPr="007B094F">
        <w:t>il</w:t>
      </w:r>
      <w:r w:rsidRPr="00DD4989">
        <w:rPr>
          <w:spacing w:val="-1"/>
        </w:rPr>
        <w:t>a</w:t>
      </w:r>
      <w:r w:rsidRPr="007B094F">
        <w:t>b</w:t>
      </w:r>
      <w:r w:rsidRPr="00DD4989">
        <w:rPr>
          <w:spacing w:val="3"/>
        </w:rPr>
        <w:t>l</w:t>
      </w:r>
      <w:r w:rsidRPr="00DD4989">
        <w:rPr>
          <w:spacing w:val="-1"/>
        </w:rPr>
        <w:t>e</w:t>
      </w:r>
      <w:r w:rsidRPr="007B094F">
        <w:t>.</w:t>
      </w:r>
    </w:p>
    <w:p w14:paraId="2CE2B18F" w14:textId="77777777" w:rsidR="00DD4989" w:rsidRDefault="00DD4989" w:rsidP="00DD4989">
      <w:pPr>
        <w:pStyle w:val="ListParagraph"/>
        <w:widowControl w:val="0"/>
        <w:tabs>
          <w:tab w:val="left" w:pos="1170"/>
        </w:tabs>
        <w:autoSpaceDE w:val="0"/>
        <w:autoSpaceDN w:val="0"/>
        <w:adjustRightInd w:val="0"/>
        <w:spacing w:before="29"/>
        <w:ind w:left="1080" w:right="455"/>
      </w:pPr>
    </w:p>
    <w:p w14:paraId="3B5D86AF" w14:textId="7D4FC8E8" w:rsidR="00DD4989" w:rsidRPr="00DD4989" w:rsidRDefault="00DD4989" w:rsidP="00DD4989">
      <w:pPr>
        <w:pStyle w:val="ListParagraph"/>
        <w:widowControl w:val="0"/>
        <w:numPr>
          <w:ilvl w:val="1"/>
          <w:numId w:val="151"/>
        </w:numPr>
        <w:autoSpaceDE w:val="0"/>
        <w:autoSpaceDN w:val="0"/>
        <w:adjustRightInd w:val="0"/>
        <w:spacing w:before="29"/>
        <w:ind w:right="455"/>
        <w:rPr>
          <w:b/>
          <w:bCs/>
        </w:rPr>
      </w:pPr>
      <w:r w:rsidRPr="00DD4989">
        <w:rPr>
          <w:b/>
          <w:bCs/>
        </w:rPr>
        <w:t>Pool Incident</w:t>
      </w:r>
    </w:p>
    <w:p w14:paraId="7D5E8D68" w14:textId="77777777" w:rsidR="00DD4989" w:rsidRPr="00DD4989" w:rsidRDefault="00DD4989" w:rsidP="00DD4989">
      <w:pPr>
        <w:pStyle w:val="ListParagraph"/>
        <w:widowControl w:val="0"/>
        <w:numPr>
          <w:ilvl w:val="1"/>
          <w:numId w:val="186"/>
        </w:numPr>
        <w:autoSpaceDE w:val="0"/>
        <w:autoSpaceDN w:val="0"/>
        <w:adjustRightInd w:val="0"/>
        <w:spacing w:before="29"/>
        <w:ind w:right="455"/>
        <w:rPr>
          <w:vanish/>
        </w:rPr>
      </w:pPr>
    </w:p>
    <w:p w14:paraId="235EA76A" w14:textId="77777777" w:rsidR="00DD4989" w:rsidRPr="00DD4989" w:rsidRDefault="00DD4989" w:rsidP="00DD4989">
      <w:pPr>
        <w:pStyle w:val="ListParagraph"/>
        <w:widowControl w:val="0"/>
        <w:numPr>
          <w:ilvl w:val="1"/>
          <w:numId w:val="186"/>
        </w:numPr>
        <w:autoSpaceDE w:val="0"/>
        <w:autoSpaceDN w:val="0"/>
        <w:adjustRightInd w:val="0"/>
        <w:spacing w:before="29"/>
        <w:ind w:right="455"/>
        <w:rPr>
          <w:vanish/>
        </w:rPr>
      </w:pPr>
    </w:p>
    <w:p w14:paraId="77C0F67E" w14:textId="77777777" w:rsidR="00DD4989" w:rsidRPr="00DD4989" w:rsidRDefault="00DD4989" w:rsidP="00DD4989">
      <w:pPr>
        <w:pStyle w:val="ListParagraph"/>
        <w:widowControl w:val="0"/>
        <w:numPr>
          <w:ilvl w:val="1"/>
          <w:numId w:val="186"/>
        </w:numPr>
        <w:autoSpaceDE w:val="0"/>
        <w:autoSpaceDN w:val="0"/>
        <w:adjustRightInd w:val="0"/>
        <w:spacing w:before="29"/>
        <w:ind w:right="455"/>
        <w:rPr>
          <w:vanish/>
        </w:rPr>
      </w:pPr>
    </w:p>
    <w:p w14:paraId="576771C8" w14:textId="01496554" w:rsidR="009D6A72" w:rsidRDefault="004A0F7B" w:rsidP="00DD4989">
      <w:pPr>
        <w:pStyle w:val="ListParagraph"/>
        <w:widowControl w:val="0"/>
        <w:numPr>
          <w:ilvl w:val="2"/>
          <w:numId w:val="186"/>
        </w:numPr>
        <w:autoSpaceDE w:val="0"/>
        <w:autoSpaceDN w:val="0"/>
        <w:adjustRightInd w:val="0"/>
        <w:spacing w:before="29"/>
        <w:ind w:left="810" w:right="455" w:hanging="810"/>
      </w:pPr>
      <w:r w:rsidRPr="007B094F">
        <w:t>A pool in</w:t>
      </w:r>
      <w:r w:rsidRPr="007B094F">
        <w:rPr>
          <w:spacing w:val="-1"/>
        </w:rPr>
        <w:t>c</w:t>
      </w:r>
      <w:r w:rsidRPr="007B094F">
        <w:t>id</w:t>
      </w:r>
      <w:r w:rsidRPr="007B094F">
        <w:rPr>
          <w:spacing w:val="-1"/>
        </w:rPr>
        <w:t>e</w:t>
      </w:r>
      <w:r w:rsidRPr="007B094F">
        <w:t>nt m</w:t>
      </w:r>
      <w:r w:rsidRPr="007B094F">
        <w:rPr>
          <w:spacing w:val="1"/>
        </w:rPr>
        <w:t>a</w:t>
      </w:r>
      <w:r w:rsidRPr="007B094F">
        <w:t>y</w:t>
      </w:r>
      <w:r w:rsidRPr="007B094F">
        <w:rPr>
          <w:spacing w:val="-5"/>
        </w:rPr>
        <w:t xml:space="preserve"> </w:t>
      </w:r>
      <w:r w:rsidRPr="007B094F">
        <w:rPr>
          <w:spacing w:val="2"/>
        </w:rPr>
        <w:t>b</w:t>
      </w:r>
      <w:r w:rsidRPr="007B094F">
        <w:t>e</w:t>
      </w:r>
      <w:r w:rsidRPr="007B094F">
        <w:rPr>
          <w:spacing w:val="-1"/>
        </w:rPr>
        <w:t xml:space="preserve"> </w:t>
      </w:r>
      <w:r w:rsidRPr="007B094F">
        <w:t>a</w:t>
      </w:r>
      <w:r w:rsidRPr="007B094F">
        <w:rPr>
          <w:spacing w:val="1"/>
        </w:rPr>
        <w:t xml:space="preserve"> </w:t>
      </w:r>
      <w:r w:rsidRPr="007B094F">
        <w:t>s</w:t>
      </w:r>
      <w:r w:rsidRPr="007B094F">
        <w:rPr>
          <w:spacing w:val="-1"/>
        </w:rPr>
        <w:t>er</w:t>
      </w:r>
      <w:r w:rsidRPr="007B094F">
        <w:t xml:space="preserve">ious </w:t>
      </w:r>
      <w:r w:rsidRPr="007B094F">
        <w:rPr>
          <w:spacing w:val="-1"/>
        </w:rPr>
        <w:t>acc</w:t>
      </w:r>
      <w:r w:rsidRPr="007B094F">
        <w:t>i</w:t>
      </w:r>
      <w:r w:rsidRPr="007B094F">
        <w:rPr>
          <w:spacing w:val="2"/>
        </w:rPr>
        <w:t>d</w:t>
      </w:r>
      <w:r w:rsidRPr="007B094F">
        <w:rPr>
          <w:spacing w:val="-1"/>
        </w:rPr>
        <w:t>e</w:t>
      </w:r>
      <w:r w:rsidRPr="007B094F">
        <w:t>nt th</w:t>
      </w:r>
      <w:r w:rsidRPr="007B094F">
        <w:rPr>
          <w:spacing w:val="-1"/>
        </w:rPr>
        <w:t>a</w:t>
      </w:r>
      <w:r w:rsidRPr="007B094F">
        <w:t>t o</w:t>
      </w:r>
      <w:r w:rsidRPr="007B094F">
        <w:rPr>
          <w:spacing w:val="-1"/>
        </w:rPr>
        <w:t>c</w:t>
      </w:r>
      <w:r w:rsidRPr="007B094F">
        <w:rPr>
          <w:spacing w:val="1"/>
        </w:rPr>
        <w:t>c</w:t>
      </w:r>
      <w:r w:rsidRPr="007B094F">
        <w:t>u</w:t>
      </w:r>
      <w:r w:rsidRPr="007B094F">
        <w:rPr>
          <w:spacing w:val="-1"/>
        </w:rPr>
        <w:t>r</w:t>
      </w:r>
      <w:r w:rsidRPr="007B094F">
        <w:t>s in the</w:t>
      </w:r>
      <w:r w:rsidRPr="007B094F">
        <w:rPr>
          <w:spacing w:val="-1"/>
        </w:rPr>
        <w:t xml:space="preserve"> </w:t>
      </w:r>
      <w:r w:rsidRPr="007B094F">
        <w:t>pool v</w:t>
      </w:r>
      <w:r w:rsidRPr="007B094F">
        <w:rPr>
          <w:spacing w:val="-1"/>
        </w:rPr>
        <w:t>e</w:t>
      </w:r>
      <w:r w:rsidRPr="007B094F">
        <w:t>nue</w:t>
      </w:r>
      <w:r w:rsidRPr="007B094F">
        <w:rPr>
          <w:spacing w:val="-1"/>
        </w:rPr>
        <w:t xml:space="preserve"> </w:t>
      </w:r>
      <w:r w:rsidRPr="007B094F">
        <w:t>th</w:t>
      </w:r>
      <w:r w:rsidRPr="007B094F">
        <w:rPr>
          <w:spacing w:val="-1"/>
        </w:rPr>
        <w:t>a</w:t>
      </w:r>
      <w:r w:rsidRPr="007B094F">
        <w:t>t</w:t>
      </w:r>
      <w:r w:rsidRPr="007B094F">
        <w:rPr>
          <w:spacing w:val="3"/>
        </w:rPr>
        <w:t xml:space="preserve"> </w:t>
      </w:r>
      <w:r w:rsidRPr="007B094F">
        <w:t>sh</w:t>
      </w:r>
      <w:r w:rsidRPr="007B094F">
        <w:rPr>
          <w:spacing w:val="-1"/>
        </w:rPr>
        <w:t>a</w:t>
      </w:r>
      <w:r w:rsidRPr="007B094F">
        <w:t>ll</w:t>
      </w:r>
      <w:r w:rsidR="009D6A72">
        <w:t xml:space="preserve"> </w:t>
      </w:r>
      <w:r w:rsidRPr="007B094F">
        <w:t>in</w:t>
      </w:r>
      <w:r w:rsidRPr="007B094F">
        <w:rPr>
          <w:spacing w:val="-1"/>
        </w:rPr>
        <w:t>c</w:t>
      </w:r>
      <w:r w:rsidRPr="007B094F">
        <w:t>lude</w:t>
      </w:r>
      <w:r w:rsidRPr="007B094F">
        <w:rPr>
          <w:spacing w:val="-1"/>
        </w:rPr>
        <w:t xml:space="preserve"> </w:t>
      </w:r>
      <w:r w:rsidRPr="007B094F">
        <w:t>the</w:t>
      </w:r>
      <w:r w:rsidRPr="007B094F">
        <w:rPr>
          <w:spacing w:val="-1"/>
        </w:rPr>
        <w:t xml:space="preserve"> </w:t>
      </w:r>
      <w:r w:rsidRPr="007B094F">
        <w:t>pool its</w:t>
      </w:r>
      <w:r w:rsidRPr="007B094F">
        <w:rPr>
          <w:spacing w:val="-1"/>
        </w:rPr>
        <w:t>e</w:t>
      </w:r>
      <w:r w:rsidRPr="007B094F">
        <w:t>l</w:t>
      </w:r>
      <w:r w:rsidRPr="007B094F">
        <w:rPr>
          <w:spacing w:val="-1"/>
        </w:rPr>
        <w:t>f</w:t>
      </w:r>
      <w:r w:rsidRPr="007B094F">
        <w:t>, sp</w:t>
      </w:r>
      <w:r w:rsidRPr="007B094F">
        <w:rPr>
          <w:spacing w:val="-1"/>
        </w:rPr>
        <w:t>ec</w:t>
      </w:r>
      <w:r w:rsidRPr="007B094F">
        <w:t>t</w:t>
      </w:r>
      <w:r w:rsidRPr="007B094F">
        <w:rPr>
          <w:spacing w:val="-1"/>
        </w:rPr>
        <w:t>a</w:t>
      </w:r>
      <w:r w:rsidRPr="007B094F">
        <w:t>tor</w:t>
      </w:r>
      <w:r w:rsidRPr="007B094F">
        <w:rPr>
          <w:spacing w:val="-1"/>
        </w:rPr>
        <w:t xml:space="preserve"> </w:t>
      </w:r>
      <w:r w:rsidRPr="007B094F">
        <w:t>s</w:t>
      </w:r>
      <w:r w:rsidRPr="007B094F">
        <w:rPr>
          <w:spacing w:val="1"/>
        </w:rPr>
        <w:t>e</w:t>
      </w:r>
      <w:r w:rsidRPr="007B094F">
        <w:rPr>
          <w:spacing w:val="-1"/>
        </w:rPr>
        <w:t>a</w:t>
      </w:r>
      <w:r w:rsidRPr="007B094F">
        <w:t>tin</w:t>
      </w:r>
      <w:r w:rsidRPr="007B094F">
        <w:rPr>
          <w:spacing w:val="-2"/>
        </w:rPr>
        <w:t>g</w:t>
      </w:r>
      <w:r w:rsidRPr="007B094F">
        <w:t>, l</w:t>
      </w:r>
      <w:r w:rsidRPr="007B094F">
        <w:rPr>
          <w:spacing w:val="2"/>
        </w:rPr>
        <w:t>o</w:t>
      </w:r>
      <w:r w:rsidRPr="007B094F">
        <w:rPr>
          <w:spacing w:val="-1"/>
        </w:rPr>
        <w:t>c</w:t>
      </w:r>
      <w:r w:rsidRPr="007B094F">
        <w:t>k</w:t>
      </w:r>
      <w:r w:rsidRPr="007B094F">
        <w:rPr>
          <w:spacing w:val="-1"/>
        </w:rPr>
        <w:t>e</w:t>
      </w:r>
      <w:r w:rsidRPr="007B094F">
        <w:t>r</w:t>
      </w:r>
      <w:r w:rsidRPr="007B094F">
        <w:rPr>
          <w:spacing w:val="2"/>
        </w:rPr>
        <w:t xml:space="preserve"> </w:t>
      </w:r>
      <w:r w:rsidRPr="007B094F">
        <w:rPr>
          <w:spacing w:val="-1"/>
        </w:rPr>
        <w:t>r</w:t>
      </w:r>
      <w:r w:rsidRPr="007B094F">
        <w:rPr>
          <w:spacing w:val="2"/>
        </w:rPr>
        <w:t>o</w:t>
      </w:r>
      <w:r w:rsidRPr="007B094F">
        <w:t xml:space="preserve">oms, </w:t>
      </w:r>
      <w:r w:rsidRPr="007B094F">
        <w:rPr>
          <w:spacing w:val="-1"/>
        </w:rPr>
        <w:t>re</w:t>
      </w:r>
      <w:r w:rsidRPr="007B094F">
        <w:t xml:space="preserve">st </w:t>
      </w:r>
      <w:r w:rsidRPr="007B094F">
        <w:rPr>
          <w:spacing w:val="-1"/>
        </w:rPr>
        <w:t>r</w:t>
      </w:r>
      <w:r w:rsidRPr="007B094F">
        <w:t>ooms, swimm</w:t>
      </w:r>
      <w:r w:rsidRPr="007B094F">
        <w:rPr>
          <w:spacing w:val="-1"/>
        </w:rPr>
        <w:t>e</w:t>
      </w:r>
      <w:r w:rsidRPr="007B094F">
        <w:t xml:space="preserve">r </w:t>
      </w:r>
      <w:r w:rsidRPr="007B094F">
        <w:rPr>
          <w:spacing w:val="-1"/>
        </w:rPr>
        <w:t>re</w:t>
      </w:r>
      <w:r w:rsidRPr="007B094F">
        <w:t>l</w:t>
      </w:r>
      <w:r w:rsidRPr="007B094F">
        <w:rPr>
          <w:spacing w:val="-1"/>
        </w:rPr>
        <w:t>a</w:t>
      </w:r>
      <w:r w:rsidRPr="007B094F">
        <w:rPr>
          <w:spacing w:val="2"/>
        </w:rPr>
        <w:t>x</w:t>
      </w:r>
      <w:r w:rsidRPr="007B094F">
        <w:rPr>
          <w:spacing w:val="-1"/>
        </w:rPr>
        <w:t>a</w:t>
      </w:r>
      <w:r w:rsidRPr="007B094F">
        <w:t xml:space="preserve">tion </w:t>
      </w:r>
      <w:r w:rsidRPr="007B094F">
        <w:rPr>
          <w:spacing w:val="-1"/>
        </w:rPr>
        <w:t>area</w:t>
      </w:r>
      <w:r w:rsidRPr="007B094F">
        <w:t>,</w:t>
      </w:r>
      <w:r w:rsidRPr="007B094F">
        <w:rPr>
          <w:spacing w:val="2"/>
        </w:rPr>
        <w:t xml:space="preserve"> </w:t>
      </w:r>
      <w:r w:rsidRPr="007B094F">
        <w:rPr>
          <w:spacing w:val="-1"/>
        </w:rPr>
        <w:t>a</w:t>
      </w:r>
      <w:r w:rsidRPr="007B094F">
        <w:rPr>
          <w:spacing w:val="5"/>
        </w:rPr>
        <w:t>n</w:t>
      </w:r>
      <w:r w:rsidRPr="007B094F">
        <w:t>y</w:t>
      </w:r>
      <w:r w:rsidRPr="007B094F">
        <w:rPr>
          <w:spacing w:val="-5"/>
        </w:rPr>
        <w:t xml:space="preserve"> </w:t>
      </w:r>
      <w:r w:rsidRPr="007B094F">
        <w:rPr>
          <w:spacing w:val="-1"/>
        </w:rPr>
        <w:t>c</w:t>
      </w:r>
      <w:r w:rsidRPr="007B094F">
        <w:t>ool</w:t>
      </w:r>
      <w:r w:rsidRPr="007B094F">
        <w:rPr>
          <w:spacing w:val="3"/>
        </w:rPr>
        <w:t xml:space="preserve"> </w:t>
      </w:r>
      <w:r w:rsidRPr="007B094F">
        <w:t>down or</w:t>
      </w:r>
      <w:r w:rsidRPr="007B094F">
        <w:rPr>
          <w:spacing w:val="-1"/>
        </w:rPr>
        <w:t xml:space="preserve"> </w:t>
      </w:r>
      <w:r w:rsidRPr="007B094F">
        <w:t>w</w:t>
      </w:r>
      <w:r w:rsidRPr="007B094F">
        <w:rPr>
          <w:spacing w:val="-1"/>
        </w:rPr>
        <w:t>ar</w:t>
      </w:r>
      <w:r w:rsidRPr="007B094F">
        <w:t>m up</w:t>
      </w:r>
      <w:r w:rsidRPr="007B094F">
        <w:rPr>
          <w:spacing w:val="2"/>
        </w:rPr>
        <w:t xml:space="preserve"> </w:t>
      </w:r>
      <w:r w:rsidRPr="007B094F">
        <w:rPr>
          <w:spacing w:val="-1"/>
        </w:rPr>
        <w:t>ar</w:t>
      </w:r>
      <w:r w:rsidRPr="007B094F">
        <w:rPr>
          <w:spacing w:val="1"/>
        </w:rPr>
        <w:t>e</w:t>
      </w:r>
      <w:r w:rsidRPr="007B094F">
        <w:rPr>
          <w:spacing w:val="-1"/>
        </w:rPr>
        <w:t>a</w:t>
      </w:r>
      <w:r w:rsidRPr="007B094F">
        <w:t xml:space="preserve">, </w:t>
      </w:r>
      <w:r w:rsidRPr="007B094F">
        <w:rPr>
          <w:spacing w:val="2"/>
        </w:rPr>
        <w:t>p</w:t>
      </w:r>
      <w:r w:rsidRPr="007B094F">
        <w:t xml:space="preserve">ool </w:t>
      </w:r>
      <w:r w:rsidRPr="007B094F">
        <w:rPr>
          <w:spacing w:val="-1"/>
        </w:rPr>
        <w:t>fac</w:t>
      </w:r>
      <w:r w:rsidRPr="007B094F">
        <w:t>ili</w:t>
      </w:r>
      <w:r w:rsidRPr="007B094F">
        <w:rPr>
          <w:spacing w:val="3"/>
        </w:rPr>
        <w:t>t</w:t>
      </w:r>
      <w:r w:rsidRPr="007B094F">
        <w:t>y</w:t>
      </w:r>
      <w:r w:rsidRPr="007B094F">
        <w:rPr>
          <w:spacing w:val="-5"/>
        </w:rPr>
        <w:t xml:space="preserve"> </w:t>
      </w:r>
      <w:r w:rsidRPr="007B094F">
        <w:rPr>
          <w:spacing w:val="-1"/>
        </w:rPr>
        <w:t>e</w:t>
      </w:r>
      <w:r w:rsidRPr="007B094F">
        <w:t>n</w:t>
      </w:r>
      <w:r w:rsidRPr="007B094F">
        <w:rPr>
          <w:spacing w:val="3"/>
        </w:rPr>
        <w:t>t</w:t>
      </w:r>
      <w:r w:rsidRPr="007B094F">
        <w:rPr>
          <w:spacing w:val="-1"/>
        </w:rPr>
        <w:t>ra</w:t>
      </w:r>
      <w:r w:rsidRPr="007B094F">
        <w:t>n</w:t>
      </w:r>
      <w:r w:rsidRPr="007B094F">
        <w:rPr>
          <w:spacing w:val="1"/>
        </w:rPr>
        <w:t>c</w:t>
      </w:r>
      <w:r w:rsidRPr="007B094F">
        <w:t>e</w:t>
      </w:r>
      <w:r w:rsidRPr="007B094F">
        <w:rPr>
          <w:spacing w:val="-1"/>
        </w:rPr>
        <w:t xml:space="preserve"> </w:t>
      </w:r>
      <w:r w:rsidRPr="007B094F">
        <w:t>or</w:t>
      </w:r>
      <w:r w:rsidRPr="007B094F">
        <w:rPr>
          <w:spacing w:val="-1"/>
        </w:rPr>
        <w:t xml:space="preserve"> </w:t>
      </w:r>
      <w:r w:rsidRPr="007B094F">
        <w:t>o</w:t>
      </w:r>
      <w:r w:rsidRPr="007B094F">
        <w:rPr>
          <w:spacing w:val="3"/>
        </w:rPr>
        <w:t>t</w:t>
      </w:r>
      <w:r w:rsidRPr="007B094F">
        <w:t>h</w:t>
      </w:r>
      <w:r w:rsidRPr="007B094F">
        <w:rPr>
          <w:spacing w:val="-1"/>
        </w:rPr>
        <w:t>e</w:t>
      </w:r>
      <w:r w:rsidRPr="007B094F">
        <w:t>r</w:t>
      </w:r>
      <w:r w:rsidRPr="007B094F">
        <w:rPr>
          <w:spacing w:val="-1"/>
        </w:rPr>
        <w:t xml:space="preserve"> a</w:t>
      </w:r>
      <w:r w:rsidRPr="007B094F">
        <w:rPr>
          <w:spacing w:val="2"/>
        </w:rPr>
        <w:t>r</w:t>
      </w:r>
      <w:r w:rsidRPr="007B094F">
        <w:rPr>
          <w:spacing w:val="-1"/>
        </w:rPr>
        <w:t>ea a</w:t>
      </w:r>
      <w:r w:rsidRPr="007B094F">
        <w:t>sso</w:t>
      </w:r>
      <w:r w:rsidRPr="007B094F">
        <w:rPr>
          <w:spacing w:val="-1"/>
        </w:rPr>
        <w:t>c</w:t>
      </w:r>
      <w:r w:rsidRPr="007B094F">
        <w:t>i</w:t>
      </w:r>
      <w:r w:rsidRPr="007B094F">
        <w:rPr>
          <w:spacing w:val="-1"/>
        </w:rPr>
        <w:t>a</w:t>
      </w:r>
      <w:r w:rsidRPr="007B094F">
        <w:t>t</w:t>
      </w:r>
      <w:r w:rsidRPr="007B094F">
        <w:rPr>
          <w:spacing w:val="-1"/>
        </w:rPr>
        <w:t>e</w:t>
      </w:r>
      <w:r w:rsidRPr="007B094F">
        <w:t>d with the</w:t>
      </w:r>
      <w:r w:rsidRPr="007B094F">
        <w:rPr>
          <w:spacing w:val="-1"/>
        </w:rPr>
        <w:t xml:space="preserve"> </w:t>
      </w:r>
      <w:r w:rsidRPr="007B094F">
        <w:t>pool.</w:t>
      </w:r>
    </w:p>
    <w:p w14:paraId="6A5F2032" w14:textId="77777777" w:rsidR="009D6A72" w:rsidRDefault="004A0F7B" w:rsidP="00DD4989">
      <w:pPr>
        <w:pStyle w:val="ListParagraph"/>
        <w:widowControl w:val="0"/>
        <w:numPr>
          <w:ilvl w:val="2"/>
          <w:numId w:val="186"/>
        </w:numPr>
        <w:autoSpaceDE w:val="0"/>
        <w:autoSpaceDN w:val="0"/>
        <w:adjustRightInd w:val="0"/>
        <w:spacing w:before="29"/>
        <w:ind w:left="810" w:right="455" w:hanging="810"/>
      </w:pPr>
      <w:r w:rsidRPr="007B094F">
        <w:t>The</w:t>
      </w:r>
      <w:r w:rsidRPr="007B094F">
        <w:rPr>
          <w:spacing w:val="-1"/>
        </w:rPr>
        <w:t xml:space="preserve"> </w:t>
      </w:r>
      <w:r w:rsidRPr="007B094F">
        <w:t>M</w:t>
      </w:r>
      <w:r w:rsidRPr="007B094F">
        <w:rPr>
          <w:spacing w:val="-1"/>
        </w:rPr>
        <w:t>ee</w:t>
      </w:r>
      <w:r w:rsidRPr="007B094F">
        <w:t>t Di</w:t>
      </w:r>
      <w:r w:rsidRPr="007B094F">
        <w:rPr>
          <w:spacing w:val="2"/>
        </w:rPr>
        <w:t>r</w:t>
      </w:r>
      <w:r w:rsidRPr="007B094F">
        <w:rPr>
          <w:spacing w:val="-1"/>
        </w:rPr>
        <w:t>ec</w:t>
      </w:r>
      <w:r w:rsidRPr="007B094F">
        <w:t>tor</w:t>
      </w:r>
      <w:r w:rsidRPr="007B094F">
        <w:rPr>
          <w:spacing w:val="-1"/>
        </w:rPr>
        <w:t xml:space="preserve"> </w:t>
      </w:r>
      <w:r w:rsidRPr="007B094F">
        <w:t>or</w:t>
      </w:r>
      <w:r w:rsidRPr="007B094F">
        <w:rPr>
          <w:spacing w:val="-1"/>
        </w:rPr>
        <w:t xml:space="preserve"> </w:t>
      </w:r>
      <w:proofErr w:type="gramStart"/>
      <w:r w:rsidRPr="007B094F">
        <w:rPr>
          <w:spacing w:val="2"/>
        </w:rPr>
        <w:t>d</w:t>
      </w:r>
      <w:r w:rsidRPr="007B094F">
        <w:rPr>
          <w:spacing w:val="-1"/>
        </w:rPr>
        <w:t>e</w:t>
      </w:r>
      <w:r w:rsidRPr="007B094F">
        <w:rPr>
          <w:spacing w:val="3"/>
        </w:rPr>
        <w:t>s</w:t>
      </w:r>
      <w:r w:rsidRPr="007B094F">
        <w:t>i</w:t>
      </w:r>
      <w:r w:rsidRPr="007B094F">
        <w:rPr>
          <w:spacing w:val="-2"/>
        </w:rPr>
        <w:t>g</w:t>
      </w:r>
      <w:r w:rsidRPr="007B094F">
        <w:t>n</w:t>
      </w:r>
      <w:r w:rsidRPr="007B094F">
        <w:rPr>
          <w:spacing w:val="1"/>
        </w:rPr>
        <w:t>e</w:t>
      </w:r>
      <w:r w:rsidRPr="007B094F">
        <w:t>e</w:t>
      </w:r>
      <w:proofErr w:type="gramEnd"/>
      <w:r w:rsidRPr="007B094F">
        <w:rPr>
          <w:spacing w:val="-1"/>
        </w:rPr>
        <w:t xml:space="preserve"> </w:t>
      </w:r>
      <w:r w:rsidRPr="007B094F">
        <w:t>sh</w:t>
      </w:r>
      <w:r w:rsidRPr="007B094F">
        <w:rPr>
          <w:spacing w:val="-1"/>
        </w:rPr>
        <w:t>a</w:t>
      </w:r>
      <w:r w:rsidRPr="007B094F">
        <w:t>ll:</w:t>
      </w:r>
    </w:p>
    <w:p w14:paraId="01246005" w14:textId="77777777" w:rsidR="009D6A72" w:rsidRDefault="004A0F7B" w:rsidP="00DD4989">
      <w:pPr>
        <w:pStyle w:val="ListParagraph"/>
        <w:widowControl w:val="0"/>
        <w:numPr>
          <w:ilvl w:val="3"/>
          <w:numId w:val="186"/>
        </w:numPr>
        <w:autoSpaceDE w:val="0"/>
        <w:autoSpaceDN w:val="0"/>
        <w:adjustRightInd w:val="0"/>
        <w:spacing w:before="29"/>
        <w:ind w:right="455"/>
      </w:pPr>
      <w:r w:rsidRPr="007B094F">
        <w:t>Know the</w:t>
      </w:r>
      <w:r w:rsidRPr="007B094F">
        <w:rPr>
          <w:spacing w:val="-1"/>
        </w:rPr>
        <w:t xml:space="preserve"> </w:t>
      </w:r>
      <w:r w:rsidRPr="007B094F">
        <w:t>lo</w:t>
      </w:r>
      <w:r w:rsidRPr="007B094F">
        <w:rPr>
          <w:spacing w:val="-1"/>
        </w:rPr>
        <w:t>ca</w:t>
      </w:r>
      <w:r w:rsidRPr="007B094F">
        <w:t>tion of</w:t>
      </w:r>
      <w:r w:rsidRPr="007B094F">
        <w:rPr>
          <w:spacing w:val="-1"/>
        </w:rPr>
        <w:t xml:space="preserve"> </w:t>
      </w:r>
      <w:r w:rsidRPr="007B094F">
        <w:t>the</w:t>
      </w:r>
      <w:r w:rsidRPr="007B094F">
        <w:rPr>
          <w:spacing w:val="1"/>
        </w:rPr>
        <w:t xml:space="preserve"> </w:t>
      </w:r>
      <w:r w:rsidRPr="007B094F">
        <w:rPr>
          <w:spacing w:val="-1"/>
        </w:rPr>
        <w:t>re</w:t>
      </w:r>
      <w:r w:rsidRPr="007B094F">
        <w:t>sponse</w:t>
      </w:r>
      <w:r w:rsidRPr="007B094F">
        <w:rPr>
          <w:spacing w:val="-1"/>
        </w:rPr>
        <w:t xml:space="preserve"> </w:t>
      </w:r>
      <w:r w:rsidRPr="007B094F">
        <w:t>p</w:t>
      </w:r>
      <w:r w:rsidRPr="007B094F">
        <w:rPr>
          <w:spacing w:val="-1"/>
        </w:rPr>
        <w:t>r</w:t>
      </w:r>
      <w:r w:rsidRPr="007B094F">
        <w:rPr>
          <w:spacing w:val="2"/>
        </w:rPr>
        <w:t>o</w:t>
      </w:r>
      <w:r w:rsidRPr="007B094F">
        <w:rPr>
          <w:spacing w:val="-1"/>
        </w:rPr>
        <w:t>ce</w:t>
      </w:r>
      <w:r w:rsidRPr="007B094F">
        <w:t>du</w:t>
      </w:r>
      <w:r w:rsidRPr="007B094F">
        <w:rPr>
          <w:spacing w:val="2"/>
        </w:rPr>
        <w:t>r</w:t>
      </w:r>
      <w:r w:rsidRPr="007B094F">
        <w:t>e</w:t>
      </w:r>
      <w:r w:rsidRPr="007B094F">
        <w:rPr>
          <w:spacing w:val="-1"/>
        </w:rPr>
        <w:t xml:space="preserve"> </w:t>
      </w:r>
      <w:r w:rsidRPr="007B094F">
        <w:t>m</w:t>
      </w:r>
      <w:r w:rsidRPr="007B094F">
        <w:rPr>
          <w:spacing w:val="-1"/>
        </w:rPr>
        <w:t>a</w:t>
      </w:r>
      <w:r w:rsidRPr="007B094F">
        <w:t>n</w:t>
      </w:r>
      <w:r w:rsidRPr="007B094F">
        <w:rPr>
          <w:spacing w:val="2"/>
        </w:rPr>
        <w:t>u</w:t>
      </w:r>
      <w:r w:rsidRPr="007B094F">
        <w:rPr>
          <w:spacing w:val="-1"/>
        </w:rPr>
        <w:t>a</w:t>
      </w:r>
      <w:r w:rsidRPr="007B094F">
        <w:t xml:space="preserve">l </w:t>
      </w:r>
      <w:r w:rsidRPr="007B094F">
        <w:rPr>
          <w:spacing w:val="-1"/>
        </w:rPr>
        <w:t>f</w:t>
      </w:r>
      <w:r w:rsidRPr="007B094F">
        <w:t>or</w:t>
      </w:r>
      <w:r w:rsidRPr="007B094F">
        <w:rPr>
          <w:spacing w:val="-1"/>
        </w:rPr>
        <w:t xml:space="preserve"> </w:t>
      </w:r>
      <w:r w:rsidRPr="007B094F">
        <w:t>the</w:t>
      </w:r>
      <w:r w:rsidRPr="007B094F">
        <w:rPr>
          <w:spacing w:val="-1"/>
        </w:rPr>
        <w:t xml:space="preserve"> </w:t>
      </w:r>
      <w:r w:rsidRPr="007B094F">
        <w:t xml:space="preserve">pool </w:t>
      </w:r>
      <w:r w:rsidRPr="007B094F">
        <w:rPr>
          <w:spacing w:val="-1"/>
        </w:rPr>
        <w:t>f</w:t>
      </w:r>
      <w:r w:rsidRPr="007B094F">
        <w:rPr>
          <w:spacing w:val="1"/>
        </w:rPr>
        <w:t>a</w:t>
      </w:r>
      <w:r w:rsidRPr="007B094F">
        <w:rPr>
          <w:spacing w:val="-1"/>
        </w:rPr>
        <w:t>c</w:t>
      </w:r>
      <w:r w:rsidRPr="007B094F">
        <w:t>ili</w:t>
      </w:r>
      <w:r w:rsidRPr="007B094F">
        <w:rPr>
          <w:spacing w:val="3"/>
        </w:rPr>
        <w:t>t</w:t>
      </w:r>
      <w:r w:rsidRPr="007B094F">
        <w:t>y</w:t>
      </w:r>
      <w:r w:rsidRPr="007B094F">
        <w:rPr>
          <w:spacing w:val="-5"/>
        </w:rPr>
        <w:t xml:space="preserve"> </w:t>
      </w:r>
      <w:r w:rsidRPr="007B094F">
        <w:rPr>
          <w:spacing w:val="-1"/>
        </w:rPr>
        <w:t>a</w:t>
      </w:r>
      <w:r w:rsidRPr="007B094F">
        <w:rPr>
          <w:spacing w:val="2"/>
        </w:rPr>
        <w:t>n</w:t>
      </w:r>
      <w:r w:rsidRPr="007B094F">
        <w:t xml:space="preserve">d </w:t>
      </w:r>
      <w:r w:rsidRPr="007B094F">
        <w:rPr>
          <w:spacing w:val="-1"/>
        </w:rPr>
        <w:t>f</w:t>
      </w:r>
      <w:r w:rsidRPr="007B094F">
        <w:t>ollow it wh</w:t>
      </w:r>
      <w:r w:rsidRPr="007B094F">
        <w:rPr>
          <w:spacing w:val="-1"/>
        </w:rPr>
        <w:t>e</w:t>
      </w:r>
      <w:r w:rsidRPr="007B094F">
        <w:t xml:space="preserve">n </w:t>
      </w:r>
      <w:r w:rsidRPr="007B094F">
        <w:rPr>
          <w:spacing w:val="-1"/>
        </w:rPr>
        <w:t>a</w:t>
      </w:r>
      <w:r w:rsidRPr="007B094F">
        <w:t>n in</w:t>
      </w:r>
      <w:r w:rsidRPr="007B094F">
        <w:rPr>
          <w:spacing w:val="-1"/>
        </w:rPr>
        <w:t>c</w:t>
      </w:r>
      <w:r w:rsidRPr="007B094F">
        <w:t>id</w:t>
      </w:r>
      <w:r w:rsidRPr="007B094F">
        <w:rPr>
          <w:spacing w:val="-1"/>
        </w:rPr>
        <w:t>e</w:t>
      </w:r>
      <w:r w:rsidRPr="007B094F">
        <w:rPr>
          <w:spacing w:val="2"/>
        </w:rPr>
        <w:t>n</w:t>
      </w:r>
      <w:r w:rsidRPr="007B094F">
        <w:t>t o</w:t>
      </w:r>
      <w:r w:rsidRPr="007B094F">
        <w:rPr>
          <w:spacing w:val="-1"/>
        </w:rPr>
        <w:t>cc</w:t>
      </w:r>
      <w:r w:rsidRPr="007B094F">
        <w:t>u</w:t>
      </w:r>
      <w:r w:rsidRPr="007B094F">
        <w:rPr>
          <w:spacing w:val="-1"/>
        </w:rPr>
        <w:t>r</w:t>
      </w:r>
      <w:r w:rsidRPr="007B094F">
        <w:t>s.</w:t>
      </w:r>
    </w:p>
    <w:p w14:paraId="103AF75D" w14:textId="77777777" w:rsidR="009D6A72" w:rsidRDefault="004A0F7B" w:rsidP="00DD4989">
      <w:pPr>
        <w:pStyle w:val="ListParagraph"/>
        <w:widowControl w:val="0"/>
        <w:numPr>
          <w:ilvl w:val="3"/>
          <w:numId w:val="186"/>
        </w:numPr>
        <w:autoSpaceDE w:val="0"/>
        <w:autoSpaceDN w:val="0"/>
        <w:adjustRightInd w:val="0"/>
        <w:spacing w:before="29"/>
        <w:ind w:right="455"/>
      </w:pPr>
      <w:r w:rsidRPr="007B094F">
        <w:rPr>
          <w:spacing w:val="-3"/>
        </w:rPr>
        <w:t>I</w:t>
      </w:r>
      <w:r w:rsidRPr="007B094F">
        <w:t>f</w:t>
      </w:r>
      <w:r w:rsidRPr="007B094F">
        <w:rPr>
          <w:spacing w:val="2"/>
        </w:rPr>
        <w:t xml:space="preserve"> </w:t>
      </w:r>
      <w:r w:rsidRPr="007B094F">
        <w:t xml:space="preserve">no pool </w:t>
      </w:r>
      <w:r w:rsidRPr="007B094F">
        <w:rPr>
          <w:spacing w:val="-1"/>
        </w:rPr>
        <w:t>fac</w:t>
      </w:r>
      <w:r w:rsidRPr="007B094F">
        <w:t>ili</w:t>
      </w:r>
      <w:r w:rsidRPr="007B094F">
        <w:rPr>
          <w:spacing w:val="5"/>
        </w:rPr>
        <w:t>t</w:t>
      </w:r>
      <w:r w:rsidRPr="007B094F">
        <w:t>y</w:t>
      </w:r>
      <w:r w:rsidRPr="007B094F">
        <w:rPr>
          <w:spacing w:val="-5"/>
        </w:rPr>
        <w:t xml:space="preserve"> </w:t>
      </w:r>
      <w:r w:rsidRPr="007B094F">
        <w:rPr>
          <w:spacing w:val="-1"/>
        </w:rPr>
        <w:t>cr</w:t>
      </w:r>
      <w:r w:rsidRPr="007B094F">
        <w:t xml:space="preserve">isis </w:t>
      </w:r>
      <w:r w:rsidRPr="007B094F">
        <w:rPr>
          <w:spacing w:val="2"/>
        </w:rPr>
        <w:t>p</w:t>
      </w:r>
      <w:r w:rsidRPr="007B094F">
        <w:t>l</w:t>
      </w:r>
      <w:r w:rsidRPr="007B094F">
        <w:rPr>
          <w:spacing w:val="-1"/>
        </w:rPr>
        <w:t>a</w:t>
      </w:r>
      <w:r w:rsidRPr="007B094F">
        <w:t>n is known or</w:t>
      </w:r>
      <w:r w:rsidRPr="007B094F">
        <w:rPr>
          <w:spacing w:val="-1"/>
        </w:rPr>
        <w:t xml:space="preserve"> </w:t>
      </w:r>
      <w:r w:rsidRPr="007B094F">
        <w:t>is in</w:t>
      </w:r>
      <w:r w:rsidRPr="007B094F">
        <w:rPr>
          <w:spacing w:val="-1"/>
        </w:rPr>
        <w:t>c</w:t>
      </w:r>
      <w:r w:rsidRPr="007B094F">
        <w:t>ompl</w:t>
      </w:r>
      <w:r w:rsidRPr="007B094F">
        <w:rPr>
          <w:spacing w:val="-1"/>
        </w:rPr>
        <w:t>e</w:t>
      </w:r>
      <w:r w:rsidRPr="007B094F">
        <w:t>t</w:t>
      </w:r>
      <w:r w:rsidRPr="007B094F">
        <w:rPr>
          <w:spacing w:val="-1"/>
        </w:rPr>
        <w:t>e</w:t>
      </w:r>
      <w:r w:rsidRPr="007B094F">
        <w:t>, p</w:t>
      </w:r>
      <w:r w:rsidRPr="007B094F">
        <w:rPr>
          <w:spacing w:val="-1"/>
        </w:rPr>
        <w:t>r</w:t>
      </w:r>
      <w:r w:rsidRPr="007B094F">
        <w:t>o</w:t>
      </w:r>
      <w:r w:rsidRPr="007B094F">
        <w:rPr>
          <w:spacing w:val="-1"/>
        </w:rPr>
        <w:t>c</w:t>
      </w:r>
      <w:r w:rsidRPr="007B094F">
        <w:rPr>
          <w:spacing w:val="1"/>
        </w:rPr>
        <w:t>e</w:t>
      </w:r>
      <w:r w:rsidRPr="007B094F">
        <w:rPr>
          <w:spacing w:val="-1"/>
        </w:rPr>
        <w:t>e</w:t>
      </w:r>
      <w:r w:rsidRPr="007B094F">
        <w:t xml:space="preserve">d </w:t>
      </w:r>
      <w:r w:rsidRPr="007B094F">
        <w:rPr>
          <w:spacing w:val="-1"/>
        </w:rPr>
        <w:t>a</w:t>
      </w:r>
      <w:r w:rsidRPr="007B094F">
        <w:t xml:space="preserve">s </w:t>
      </w:r>
      <w:r w:rsidRPr="007B094F">
        <w:rPr>
          <w:spacing w:val="-1"/>
        </w:rPr>
        <w:t>f</w:t>
      </w:r>
      <w:r w:rsidRPr="007B094F">
        <w:t>ollows:</w:t>
      </w:r>
    </w:p>
    <w:p w14:paraId="4E1E40B1" w14:textId="12AC0376" w:rsidR="009D6A72" w:rsidRDefault="004A0F7B" w:rsidP="00DD4989">
      <w:pPr>
        <w:pStyle w:val="ListParagraph"/>
        <w:widowControl w:val="0"/>
        <w:numPr>
          <w:ilvl w:val="4"/>
          <w:numId w:val="186"/>
        </w:numPr>
        <w:autoSpaceDE w:val="0"/>
        <w:autoSpaceDN w:val="0"/>
        <w:adjustRightInd w:val="0"/>
        <w:spacing w:before="29"/>
        <w:ind w:right="455"/>
      </w:pPr>
      <w:r w:rsidRPr="007B094F">
        <w:t>Know the</w:t>
      </w:r>
      <w:r w:rsidRPr="007B094F">
        <w:rPr>
          <w:spacing w:val="-1"/>
        </w:rPr>
        <w:t xml:space="preserve"> </w:t>
      </w:r>
      <w:r w:rsidRPr="007B094F">
        <w:t>lo</w:t>
      </w:r>
      <w:r w:rsidRPr="007B094F">
        <w:rPr>
          <w:spacing w:val="-1"/>
        </w:rPr>
        <w:t>ca</w:t>
      </w:r>
      <w:r w:rsidRPr="007B094F">
        <w:t>tion of</w:t>
      </w:r>
      <w:r w:rsidRPr="007B094F">
        <w:rPr>
          <w:spacing w:val="-1"/>
        </w:rPr>
        <w:t xml:space="preserve"> </w:t>
      </w:r>
      <w:r w:rsidRPr="007B094F">
        <w:t>the</w:t>
      </w:r>
      <w:r w:rsidRPr="007B094F">
        <w:rPr>
          <w:spacing w:val="1"/>
        </w:rPr>
        <w:t xml:space="preserve"> </w:t>
      </w:r>
      <w:r w:rsidR="002D58A4" w:rsidRPr="007B094F">
        <w:rPr>
          <w:spacing w:val="-3"/>
        </w:rPr>
        <w:t>L</w:t>
      </w:r>
      <w:r w:rsidR="002D58A4" w:rsidRPr="007B094F">
        <w:t>i</w:t>
      </w:r>
      <w:r w:rsidR="002D58A4" w:rsidRPr="007B094F">
        <w:rPr>
          <w:spacing w:val="2"/>
        </w:rPr>
        <w:t>f</w:t>
      </w:r>
      <w:r w:rsidR="002D58A4" w:rsidRPr="007B094F">
        <w:t>e</w:t>
      </w:r>
      <w:r w:rsidR="002D58A4" w:rsidRPr="007B094F">
        <w:rPr>
          <w:spacing w:val="-1"/>
        </w:rPr>
        <w:t>guard</w:t>
      </w:r>
      <w:r w:rsidRPr="007B094F">
        <w:t xml:space="preserve"> on</w:t>
      </w:r>
      <w:r w:rsidRPr="007B094F">
        <w:rPr>
          <w:spacing w:val="2"/>
        </w:rPr>
        <w:t xml:space="preserve"> </w:t>
      </w:r>
      <w:r w:rsidRPr="007B094F">
        <w:t>du</w:t>
      </w:r>
      <w:r w:rsidRPr="007B094F">
        <w:rPr>
          <w:spacing w:val="3"/>
        </w:rPr>
        <w:t>t</w:t>
      </w:r>
      <w:r w:rsidRPr="007B094F">
        <w:t>y</w:t>
      </w:r>
      <w:r w:rsidRPr="007B094F">
        <w:rPr>
          <w:spacing w:val="-5"/>
        </w:rPr>
        <w:t xml:space="preserve"> </w:t>
      </w:r>
      <w:r w:rsidRPr="007B094F">
        <w:t xml:space="preserve">to </w:t>
      </w:r>
      <w:r w:rsidRPr="007B094F">
        <w:rPr>
          <w:spacing w:val="-1"/>
        </w:rPr>
        <w:t>c</w:t>
      </w:r>
      <w:r w:rsidRPr="007B094F">
        <w:rPr>
          <w:spacing w:val="2"/>
        </w:rPr>
        <w:t>o</w:t>
      </w:r>
      <w:r w:rsidRPr="007B094F">
        <w:t>nt</w:t>
      </w:r>
      <w:r w:rsidRPr="007B094F">
        <w:rPr>
          <w:spacing w:val="-1"/>
        </w:rPr>
        <w:t>ac</w:t>
      </w:r>
      <w:r w:rsidRPr="007B094F">
        <w:t>t the</w:t>
      </w:r>
      <w:r w:rsidRPr="007B094F">
        <w:rPr>
          <w:spacing w:val="1"/>
        </w:rPr>
        <w:t xml:space="preserve"> </w:t>
      </w:r>
      <w:r w:rsidRPr="007B094F">
        <w:rPr>
          <w:spacing w:val="-5"/>
        </w:rPr>
        <w:t>L</w:t>
      </w:r>
      <w:r w:rsidRPr="007B094F">
        <w:rPr>
          <w:spacing w:val="3"/>
        </w:rPr>
        <w:t>i</w:t>
      </w:r>
      <w:r w:rsidRPr="007B094F">
        <w:rPr>
          <w:spacing w:val="-1"/>
        </w:rPr>
        <w:t>f</w:t>
      </w:r>
      <w:r w:rsidRPr="007B094F">
        <w:t>e</w:t>
      </w:r>
      <w:r w:rsidR="002D58A4">
        <w:t>g</w:t>
      </w:r>
      <w:r w:rsidRPr="007B094F">
        <w:rPr>
          <w:spacing w:val="2"/>
        </w:rPr>
        <w:t>u</w:t>
      </w:r>
      <w:r w:rsidRPr="007B094F">
        <w:rPr>
          <w:spacing w:val="-1"/>
        </w:rPr>
        <w:t>ar</w:t>
      </w:r>
      <w:r w:rsidRPr="007B094F">
        <w:t>d qui</w:t>
      </w:r>
      <w:r w:rsidRPr="007B094F">
        <w:rPr>
          <w:spacing w:val="-1"/>
        </w:rPr>
        <w:t>c</w:t>
      </w:r>
      <w:r w:rsidRPr="007B094F">
        <w:t>k</w:t>
      </w:r>
      <w:r w:rsidRPr="007B094F">
        <w:rPr>
          <w:spacing w:val="3"/>
        </w:rPr>
        <w:t>l</w:t>
      </w:r>
      <w:r w:rsidRPr="007B094F">
        <w:t>y</w:t>
      </w:r>
      <w:r w:rsidRPr="007B094F">
        <w:rPr>
          <w:spacing w:val="-5"/>
        </w:rPr>
        <w:t xml:space="preserve"> </w:t>
      </w:r>
      <w:r w:rsidRPr="007B094F">
        <w:t>w</w:t>
      </w:r>
      <w:r w:rsidRPr="007B094F">
        <w:rPr>
          <w:spacing w:val="2"/>
        </w:rPr>
        <w:t>h</w:t>
      </w:r>
      <w:r w:rsidRPr="007B094F">
        <w:rPr>
          <w:spacing w:val="-1"/>
        </w:rPr>
        <w:t>e</w:t>
      </w:r>
      <w:r w:rsidRPr="007B094F">
        <w:t>n n</w:t>
      </w:r>
      <w:r w:rsidRPr="007B094F">
        <w:rPr>
          <w:spacing w:val="-1"/>
        </w:rPr>
        <w:t>ee</w:t>
      </w:r>
      <w:r w:rsidRPr="007B094F">
        <w:rPr>
          <w:spacing w:val="2"/>
        </w:rPr>
        <w:t>d</w:t>
      </w:r>
      <w:r w:rsidRPr="007B094F">
        <w:rPr>
          <w:spacing w:val="-1"/>
        </w:rPr>
        <w:t>e</w:t>
      </w:r>
      <w:r w:rsidRPr="007B094F">
        <w:t>d.</w:t>
      </w:r>
    </w:p>
    <w:p w14:paraId="5331892B" w14:textId="0D1F8AC0" w:rsidR="009D6A72" w:rsidRPr="007B094F" w:rsidRDefault="004A0F7B" w:rsidP="00DD4989">
      <w:pPr>
        <w:pStyle w:val="ListParagraph"/>
        <w:widowControl w:val="0"/>
        <w:numPr>
          <w:ilvl w:val="4"/>
          <w:numId w:val="186"/>
        </w:numPr>
        <w:autoSpaceDE w:val="0"/>
        <w:autoSpaceDN w:val="0"/>
        <w:adjustRightInd w:val="0"/>
        <w:spacing w:before="29"/>
        <w:ind w:right="455"/>
      </w:pPr>
      <w:r w:rsidRPr="007B094F">
        <w:lastRenderedPageBreak/>
        <w:t>Know the</w:t>
      </w:r>
      <w:r w:rsidRPr="007B094F">
        <w:rPr>
          <w:spacing w:val="-1"/>
        </w:rPr>
        <w:t xml:space="preserve"> </w:t>
      </w:r>
      <w:r w:rsidRPr="007B094F">
        <w:t>t</w:t>
      </w:r>
      <w:r w:rsidRPr="007B094F">
        <w:rPr>
          <w:spacing w:val="-1"/>
        </w:rPr>
        <w:t>e</w:t>
      </w:r>
      <w:r w:rsidRPr="007B094F">
        <w:t>l</w:t>
      </w:r>
      <w:r w:rsidRPr="007B094F">
        <w:rPr>
          <w:spacing w:val="-1"/>
        </w:rPr>
        <w:t>e</w:t>
      </w:r>
      <w:r w:rsidRPr="007B094F">
        <w:t>phone</w:t>
      </w:r>
      <w:r w:rsidRPr="007B094F">
        <w:rPr>
          <w:spacing w:val="-1"/>
        </w:rPr>
        <w:t xml:space="preserve"> </w:t>
      </w:r>
      <w:r w:rsidRPr="007B094F">
        <w:t>nu</w:t>
      </w:r>
      <w:r w:rsidRPr="007B094F">
        <w:rPr>
          <w:spacing w:val="3"/>
        </w:rPr>
        <w:t>m</w:t>
      </w:r>
      <w:r w:rsidRPr="007B094F">
        <w:t>b</w:t>
      </w:r>
      <w:r w:rsidRPr="007B094F">
        <w:rPr>
          <w:spacing w:val="-1"/>
        </w:rPr>
        <w:t>e</w:t>
      </w:r>
      <w:r w:rsidRPr="007B094F">
        <w:t>r</w:t>
      </w:r>
      <w:r w:rsidRPr="007B094F">
        <w:rPr>
          <w:spacing w:val="-1"/>
        </w:rPr>
        <w:t xml:space="preserve"> f</w:t>
      </w:r>
      <w:r w:rsidRPr="007B094F">
        <w:t>or</w:t>
      </w:r>
      <w:r w:rsidRPr="007B094F">
        <w:rPr>
          <w:spacing w:val="2"/>
        </w:rPr>
        <w:t xml:space="preserve"> </w:t>
      </w:r>
      <w:r w:rsidRPr="007B094F">
        <w:rPr>
          <w:spacing w:val="-1"/>
        </w:rPr>
        <w:t>e</w:t>
      </w:r>
      <w:r w:rsidRPr="007B094F">
        <w:t>m</w:t>
      </w:r>
      <w:r w:rsidRPr="007B094F">
        <w:rPr>
          <w:spacing w:val="-1"/>
        </w:rPr>
        <w:t>e</w:t>
      </w:r>
      <w:r w:rsidRPr="007B094F">
        <w:rPr>
          <w:spacing w:val="2"/>
        </w:rPr>
        <w:t>r</w:t>
      </w:r>
      <w:r w:rsidRPr="007B094F">
        <w:t>g</w:t>
      </w:r>
      <w:r w:rsidRPr="007B094F">
        <w:rPr>
          <w:spacing w:val="-1"/>
        </w:rPr>
        <w:t>e</w:t>
      </w:r>
      <w:r w:rsidRPr="007B094F">
        <w:t>n</w:t>
      </w:r>
      <w:r w:rsidRPr="007B094F">
        <w:rPr>
          <w:spacing w:val="4"/>
        </w:rPr>
        <w:t>c</w:t>
      </w:r>
      <w:r w:rsidRPr="007B094F">
        <w:t>y</w:t>
      </w:r>
      <w:r w:rsidRPr="007B094F">
        <w:rPr>
          <w:spacing w:val="-5"/>
        </w:rPr>
        <w:t xml:space="preserve"> </w:t>
      </w:r>
      <w:r w:rsidRPr="007B094F">
        <w:t>h</w:t>
      </w:r>
      <w:r w:rsidRPr="007B094F">
        <w:rPr>
          <w:spacing w:val="-1"/>
        </w:rPr>
        <w:t>e</w:t>
      </w:r>
      <w:r w:rsidRPr="007B094F">
        <w:t>lp,</w:t>
      </w:r>
      <w:r w:rsidRPr="007B094F">
        <w:rPr>
          <w:spacing w:val="2"/>
        </w:rPr>
        <w:t xml:space="preserve"> </w:t>
      </w:r>
      <w:r w:rsidRPr="007B094F">
        <w:rPr>
          <w:spacing w:val="-1"/>
        </w:rPr>
        <w:t>e</w:t>
      </w:r>
      <w:r w:rsidRPr="007B094F">
        <w:t>sp</w:t>
      </w:r>
      <w:r w:rsidRPr="007B094F">
        <w:rPr>
          <w:spacing w:val="-1"/>
        </w:rPr>
        <w:t>ec</w:t>
      </w:r>
      <w:r w:rsidRPr="007B094F">
        <w:t>i</w:t>
      </w:r>
      <w:r w:rsidRPr="007B094F">
        <w:rPr>
          <w:spacing w:val="-1"/>
        </w:rPr>
        <w:t>a</w:t>
      </w:r>
      <w:r w:rsidRPr="007B094F">
        <w:t>l</w:t>
      </w:r>
      <w:r w:rsidRPr="007B094F">
        <w:rPr>
          <w:spacing w:val="5"/>
        </w:rPr>
        <w:t>l</w:t>
      </w:r>
      <w:r w:rsidRPr="007B094F">
        <w:t>y</w:t>
      </w:r>
      <w:r w:rsidRPr="007B094F">
        <w:rPr>
          <w:spacing w:val="-5"/>
        </w:rPr>
        <w:t xml:space="preserve"> </w:t>
      </w:r>
      <w:r w:rsidRPr="007B094F">
        <w:t>is it is a numb</w:t>
      </w:r>
      <w:r w:rsidRPr="007B094F">
        <w:rPr>
          <w:spacing w:val="-1"/>
        </w:rPr>
        <w:t>e</w:t>
      </w:r>
      <w:r w:rsidRPr="007B094F">
        <w:t>r</w:t>
      </w:r>
      <w:r w:rsidRPr="007B094F">
        <w:rPr>
          <w:spacing w:val="-1"/>
        </w:rPr>
        <w:t xml:space="preserve"> </w:t>
      </w:r>
      <w:r w:rsidRPr="007B094F">
        <w:t>oth</w:t>
      </w:r>
      <w:r w:rsidRPr="007B094F">
        <w:rPr>
          <w:spacing w:val="-1"/>
        </w:rPr>
        <w:t>e</w:t>
      </w:r>
      <w:r w:rsidRPr="007B094F">
        <w:t>r</w:t>
      </w:r>
      <w:r w:rsidRPr="007B094F">
        <w:rPr>
          <w:spacing w:val="-1"/>
        </w:rPr>
        <w:t xml:space="preserve"> </w:t>
      </w:r>
      <w:r w:rsidRPr="007B094F">
        <w:t>th</w:t>
      </w:r>
      <w:r w:rsidRPr="007B094F">
        <w:rPr>
          <w:spacing w:val="-1"/>
        </w:rPr>
        <w:t>a</w:t>
      </w:r>
      <w:r w:rsidRPr="007B094F">
        <w:t>n</w:t>
      </w:r>
      <w:r w:rsidRPr="007B094F">
        <w:rPr>
          <w:spacing w:val="2"/>
        </w:rPr>
        <w:t xml:space="preserve"> </w:t>
      </w:r>
      <w:r w:rsidRPr="007B094F">
        <w:rPr>
          <w:spacing w:val="-1"/>
        </w:rPr>
        <w:t>“</w:t>
      </w:r>
      <w:r w:rsidRPr="007B094F">
        <w:t>911;”</w:t>
      </w:r>
      <w:r w:rsidRPr="007B094F">
        <w:rPr>
          <w:spacing w:val="-1"/>
        </w:rPr>
        <w:t xml:space="preserve"> </w:t>
      </w:r>
      <w:r w:rsidRPr="007B094F">
        <w:t>if</w:t>
      </w:r>
      <w:r w:rsidRPr="007B094F">
        <w:rPr>
          <w:spacing w:val="-1"/>
        </w:rPr>
        <w:t xml:space="preserve"> </w:t>
      </w:r>
      <w:r w:rsidRPr="007B094F">
        <w:t>mo</w:t>
      </w:r>
      <w:r w:rsidRPr="007B094F">
        <w:rPr>
          <w:spacing w:val="-1"/>
        </w:rPr>
        <w:t>r</w:t>
      </w:r>
      <w:r w:rsidRPr="007B094F">
        <w:t>e</w:t>
      </w:r>
      <w:r w:rsidRPr="007B094F">
        <w:rPr>
          <w:spacing w:val="-1"/>
        </w:rPr>
        <w:t xml:space="preserve"> a</w:t>
      </w:r>
      <w:r w:rsidRPr="007B094F">
        <w:t>ssist</w:t>
      </w:r>
      <w:r w:rsidRPr="007B094F">
        <w:rPr>
          <w:spacing w:val="-1"/>
        </w:rPr>
        <w:t>a</w:t>
      </w:r>
      <w:r w:rsidRPr="007B094F">
        <w:t>n</w:t>
      </w:r>
      <w:r w:rsidRPr="007B094F">
        <w:rPr>
          <w:spacing w:val="1"/>
        </w:rPr>
        <w:t>c</w:t>
      </w:r>
      <w:r w:rsidRPr="007B094F">
        <w:t>e</w:t>
      </w:r>
      <w:r w:rsidRPr="007B094F">
        <w:rPr>
          <w:spacing w:val="-1"/>
        </w:rPr>
        <w:t xml:space="preserve"> </w:t>
      </w:r>
      <w:r w:rsidRPr="007B094F">
        <w:t>is n</w:t>
      </w:r>
      <w:r w:rsidRPr="007B094F">
        <w:rPr>
          <w:spacing w:val="1"/>
        </w:rPr>
        <w:t>e</w:t>
      </w:r>
      <w:r w:rsidRPr="007B094F">
        <w:rPr>
          <w:spacing w:val="-1"/>
        </w:rPr>
        <w:t>e</w:t>
      </w:r>
      <w:r w:rsidRPr="007B094F">
        <w:t>d</w:t>
      </w:r>
      <w:r w:rsidRPr="007B094F">
        <w:rPr>
          <w:spacing w:val="-1"/>
        </w:rPr>
        <w:t>e</w:t>
      </w:r>
      <w:r w:rsidRPr="007B094F">
        <w:t>d th</w:t>
      </w:r>
      <w:r w:rsidRPr="007B094F">
        <w:rPr>
          <w:spacing w:val="-1"/>
        </w:rPr>
        <w:t>a</w:t>
      </w:r>
      <w:r w:rsidRPr="007B094F">
        <w:t>n a</w:t>
      </w:r>
      <w:r w:rsidRPr="007B094F">
        <w:rPr>
          <w:spacing w:val="1"/>
        </w:rPr>
        <w:t xml:space="preserve"> </w:t>
      </w:r>
      <w:r w:rsidR="002D58A4" w:rsidRPr="007B094F">
        <w:rPr>
          <w:spacing w:val="-3"/>
        </w:rPr>
        <w:t>L</w:t>
      </w:r>
      <w:r w:rsidR="002D58A4" w:rsidRPr="007B094F">
        <w:rPr>
          <w:spacing w:val="3"/>
        </w:rPr>
        <w:t>i</w:t>
      </w:r>
      <w:r w:rsidR="002D58A4" w:rsidRPr="007B094F">
        <w:rPr>
          <w:spacing w:val="-1"/>
        </w:rPr>
        <w:t>f</w:t>
      </w:r>
      <w:r w:rsidR="002D58A4" w:rsidRPr="007B094F">
        <w:t>e</w:t>
      </w:r>
      <w:r w:rsidR="002D58A4" w:rsidRPr="007B094F">
        <w:rPr>
          <w:spacing w:val="-1"/>
        </w:rPr>
        <w:t>guard</w:t>
      </w:r>
      <w:r w:rsidRPr="007B094F">
        <w:t xml:space="preserve">, </w:t>
      </w:r>
      <w:r w:rsidRPr="007B094F">
        <w:rPr>
          <w:spacing w:val="-1"/>
        </w:rPr>
        <w:t>ca</w:t>
      </w:r>
      <w:r w:rsidRPr="007B094F">
        <w:t>ll the</w:t>
      </w:r>
      <w:r w:rsidRPr="007B094F">
        <w:rPr>
          <w:spacing w:val="-1"/>
        </w:rPr>
        <w:t xml:space="preserve"> e</w:t>
      </w:r>
      <w:r w:rsidRPr="007B094F">
        <w:t>m</w:t>
      </w:r>
      <w:r w:rsidRPr="007B094F">
        <w:rPr>
          <w:spacing w:val="-1"/>
        </w:rPr>
        <w:t>e</w:t>
      </w:r>
      <w:r w:rsidRPr="007B094F">
        <w:rPr>
          <w:spacing w:val="2"/>
        </w:rPr>
        <w:t>r</w:t>
      </w:r>
      <w:r w:rsidRPr="007B094F">
        <w:t>g</w:t>
      </w:r>
      <w:r w:rsidRPr="007B094F">
        <w:rPr>
          <w:spacing w:val="-1"/>
        </w:rPr>
        <w:t>e</w:t>
      </w:r>
      <w:r w:rsidRPr="007B094F">
        <w:t>n</w:t>
      </w:r>
      <w:r w:rsidRPr="007B094F">
        <w:rPr>
          <w:spacing w:val="4"/>
        </w:rPr>
        <w:t>c</w:t>
      </w:r>
      <w:r w:rsidRPr="007B094F">
        <w:t>y</w:t>
      </w:r>
      <w:r w:rsidRPr="007B094F">
        <w:rPr>
          <w:spacing w:val="-5"/>
        </w:rPr>
        <w:t xml:space="preserve"> </w:t>
      </w:r>
      <w:r w:rsidRPr="007B094F">
        <w:t>num</w:t>
      </w:r>
      <w:r w:rsidRPr="007B094F">
        <w:rPr>
          <w:spacing w:val="2"/>
        </w:rPr>
        <w:t>b</w:t>
      </w:r>
      <w:r w:rsidRPr="007B094F">
        <w:rPr>
          <w:spacing w:val="-1"/>
        </w:rPr>
        <w:t>e</w:t>
      </w:r>
      <w:r w:rsidR="009D6A72">
        <w:rPr>
          <w:spacing w:val="-1"/>
        </w:rPr>
        <w:t>r</w:t>
      </w:r>
    </w:p>
    <w:p w14:paraId="0D9B5873" w14:textId="77777777" w:rsidR="007F1942" w:rsidRDefault="007F1942" w:rsidP="00DD4989">
      <w:pPr>
        <w:pStyle w:val="ListParagraph"/>
        <w:keepNext/>
        <w:keepLines/>
        <w:widowControl w:val="0"/>
        <w:numPr>
          <w:ilvl w:val="4"/>
          <w:numId w:val="186"/>
        </w:numPr>
        <w:autoSpaceDE w:val="0"/>
        <w:autoSpaceDN w:val="0"/>
        <w:adjustRightInd w:val="0"/>
        <w:spacing w:before="29"/>
        <w:ind w:right="115"/>
      </w:pPr>
      <w:r w:rsidRPr="007F1942">
        <w:t xml:space="preserve">Know the facility entrance door closest to the pool, i.e., address or door number/name or other means of describing the entrance closest to the pool to </w:t>
      </w:r>
      <w:proofErr w:type="gramStart"/>
      <w:r w:rsidRPr="007F1942">
        <w:t>provide to</w:t>
      </w:r>
      <w:proofErr w:type="gramEnd"/>
      <w:r w:rsidRPr="007F1942">
        <w:t xml:space="preserve"> emergency response personnel.</w:t>
      </w:r>
    </w:p>
    <w:p w14:paraId="52176AE1" w14:textId="77777777" w:rsidR="007F1942" w:rsidRDefault="004A0F7B" w:rsidP="00DD4989">
      <w:pPr>
        <w:pStyle w:val="ListParagraph"/>
        <w:widowControl w:val="0"/>
        <w:numPr>
          <w:ilvl w:val="4"/>
          <w:numId w:val="186"/>
        </w:numPr>
        <w:autoSpaceDE w:val="0"/>
        <w:autoSpaceDN w:val="0"/>
        <w:adjustRightInd w:val="0"/>
        <w:spacing w:before="29"/>
        <w:ind w:right="109"/>
      </w:pPr>
      <w:r w:rsidRPr="007B094F">
        <w:t>Assi</w:t>
      </w:r>
      <w:r w:rsidRPr="007B094F">
        <w:rPr>
          <w:spacing w:val="-2"/>
        </w:rPr>
        <w:t>g</w:t>
      </w:r>
      <w:r w:rsidRPr="007B094F">
        <w:t>n a</w:t>
      </w:r>
      <w:r w:rsidRPr="007B094F">
        <w:rPr>
          <w:spacing w:val="-1"/>
        </w:rPr>
        <w:t xml:space="preserve"> </w:t>
      </w:r>
      <w:r w:rsidRPr="007B094F">
        <w:rPr>
          <w:spacing w:val="2"/>
        </w:rPr>
        <w:t>p</w:t>
      </w:r>
      <w:r w:rsidRPr="007B094F">
        <w:rPr>
          <w:spacing w:val="-1"/>
        </w:rPr>
        <w:t>er</w:t>
      </w:r>
      <w:r w:rsidRPr="007B094F">
        <w:t>son to m</w:t>
      </w:r>
      <w:r w:rsidRPr="007B094F">
        <w:rPr>
          <w:spacing w:val="-1"/>
        </w:rPr>
        <w:t>ee</w:t>
      </w:r>
      <w:r w:rsidRPr="007B094F">
        <w:t>t</w:t>
      </w:r>
      <w:r w:rsidRPr="007B094F">
        <w:rPr>
          <w:spacing w:val="3"/>
        </w:rPr>
        <w:t xml:space="preserve"> </w:t>
      </w:r>
      <w:r w:rsidRPr="007B094F">
        <w:rPr>
          <w:spacing w:val="-1"/>
        </w:rPr>
        <w:t>e</w:t>
      </w:r>
      <w:r w:rsidRPr="007B094F">
        <w:t>m</w:t>
      </w:r>
      <w:r w:rsidRPr="007B094F">
        <w:rPr>
          <w:spacing w:val="-1"/>
        </w:rPr>
        <w:t>e</w:t>
      </w:r>
      <w:r w:rsidRPr="007B094F">
        <w:rPr>
          <w:spacing w:val="2"/>
        </w:rPr>
        <w:t>r</w:t>
      </w:r>
      <w:r w:rsidRPr="007B094F">
        <w:rPr>
          <w:spacing w:val="-2"/>
        </w:rPr>
        <w:t>g</w:t>
      </w:r>
      <w:r w:rsidRPr="007B094F">
        <w:rPr>
          <w:spacing w:val="-1"/>
        </w:rPr>
        <w:t>e</w:t>
      </w:r>
      <w:r w:rsidRPr="007B094F">
        <w:rPr>
          <w:spacing w:val="2"/>
        </w:rPr>
        <w:t>n</w:t>
      </w:r>
      <w:r w:rsidRPr="007B094F">
        <w:rPr>
          <w:spacing w:val="4"/>
        </w:rPr>
        <w:t>c</w:t>
      </w:r>
      <w:r w:rsidRPr="007B094F">
        <w:t>y</w:t>
      </w:r>
      <w:r w:rsidRPr="007B094F">
        <w:rPr>
          <w:spacing w:val="-5"/>
        </w:rPr>
        <w:t xml:space="preserve"> </w:t>
      </w:r>
      <w:r w:rsidRPr="007B094F">
        <w:rPr>
          <w:spacing w:val="-1"/>
        </w:rPr>
        <w:t>re</w:t>
      </w:r>
      <w:r w:rsidRPr="007B094F">
        <w:t>spon</w:t>
      </w:r>
      <w:r w:rsidRPr="007B094F">
        <w:rPr>
          <w:spacing w:val="3"/>
        </w:rPr>
        <w:t>s</w:t>
      </w:r>
      <w:r w:rsidRPr="007B094F">
        <w:t>e</w:t>
      </w:r>
      <w:r w:rsidRPr="007B094F">
        <w:rPr>
          <w:spacing w:val="-1"/>
        </w:rPr>
        <w:t xml:space="preserve"> </w:t>
      </w:r>
      <w:r w:rsidRPr="007B094F">
        <w:t>p</w:t>
      </w:r>
      <w:r w:rsidRPr="007B094F">
        <w:rPr>
          <w:spacing w:val="-1"/>
        </w:rPr>
        <w:t>er</w:t>
      </w:r>
      <w:r w:rsidRPr="007B094F">
        <w:rPr>
          <w:spacing w:val="3"/>
        </w:rPr>
        <w:t>s</w:t>
      </w:r>
      <w:r w:rsidRPr="007B094F">
        <w:t>onn</w:t>
      </w:r>
      <w:r w:rsidRPr="007B094F">
        <w:rPr>
          <w:spacing w:val="-1"/>
        </w:rPr>
        <w:t>e</w:t>
      </w:r>
      <w:r w:rsidRPr="007B094F">
        <w:t xml:space="preserve">l </w:t>
      </w:r>
      <w:r w:rsidRPr="007B094F">
        <w:rPr>
          <w:spacing w:val="-1"/>
        </w:rPr>
        <w:t>a</w:t>
      </w:r>
      <w:r w:rsidRPr="007B094F">
        <w:t>nd l</w:t>
      </w:r>
      <w:r w:rsidRPr="007B094F">
        <w:rPr>
          <w:spacing w:val="-1"/>
        </w:rPr>
        <w:t>ea</w:t>
      </w:r>
      <w:r w:rsidRPr="007B094F">
        <w:t>d th</w:t>
      </w:r>
      <w:r w:rsidRPr="007B094F">
        <w:rPr>
          <w:spacing w:val="-1"/>
        </w:rPr>
        <w:t>e</w:t>
      </w:r>
      <w:r w:rsidRPr="007B094F">
        <w:t>m to the</w:t>
      </w:r>
      <w:r w:rsidRPr="007B094F">
        <w:rPr>
          <w:spacing w:val="-1"/>
        </w:rPr>
        <w:t xml:space="preserve"> </w:t>
      </w:r>
      <w:r w:rsidRPr="007B094F">
        <w:t>in</w:t>
      </w:r>
      <w:r w:rsidRPr="007B094F">
        <w:rPr>
          <w:spacing w:val="-1"/>
        </w:rPr>
        <w:t>c</w:t>
      </w:r>
      <w:r w:rsidRPr="007B094F">
        <w:t>id</w:t>
      </w:r>
      <w:r w:rsidRPr="007B094F">
        <w:rPr>
          <w:spacing w:val="-1"/>
        </w:rPr>
        <w:t>e</w:t>
      </w:r>
      <w:r w:rsidRPr="007B094F">
        <w:t>nt sit</w:t>
      </w:r>
      <w:r w:rsidRPr="007B094F">
        <w:rPr>
          <w:spacing w:val="-1"/>
        </w:rPr>
        <w:t>e</w:t>
      </w:r>
      <w:r w:rsidRPr="007B094F">
        <w:t>.</w:t>
      </w:r>
    </w:p>
    <w:p w14:paraId="597EA9ED" w14:textId="77777777" w:rsidR="007F1942" w:rsidRDefault="004A0F7B" w:rsidP="00DD4989">
      <w:pPr>
        <w:pStyle w:val="ListParagraph"/>
        <w:widowControl w:val="0"/>
        <w:numPr>
          <w:ilvl w:val="4"/>
          <w:numId w:val="186"/>
        </w:numPr>
        <w:autoSpaceDE w:val="0"/>
        <w:autoSpaceDN w:val="0"/>
        <w:adjustRightInd w:val="0"/>
        <w:spacing w:before="29"/>
        <w:ind w:right="109"/>
      </w:pPr>
      <w:r w:rsidRPr="007B094F">
        <w:t>Assi</w:t>
      </w:r>
      <w:r w:rsidRPr="007B094F">
        <w:rPr>
          <w:spacing w:val="-2"/>
        </w:rPr>
        <w:t>g</w:t>
      </w:r>
      <w:r w:rsidRPr="007B094F">
        <w:t>n a</w:t>
      </w:r>
      <w:r w:rsidRPr="007B094F">
        <w:rPr>
          <w:spacing w:val="-1"/>
        </w:rPr>
        <w:t xml:space="preserve"> </w:t>
      </w:r>
      <w:r w:rsidRPr="007B094F">
        <w:rPr>
          <w:spacing w:val="2"/>
        </w:rPr>
        <w:t>p</w:t>
      </w:r>
      <w:r w:rsidRPr="007B094F">
        <w:rPr>
          <w:spacing w:val="-1"/>
        </w:rPr>
        <w:t>er</w:t>
      </w:r>
      <w:r w:rsidRPr="007B094F">
        <w:t xml:space="preserve">son to </w:t>
      </w:r>
      <w:r w:rsidRPr="007B094F">
        <w:rPr>
          <w:spacing w:val="-1"/>
        </w:rPr>
        <w:t>c</w:t>
      </w:r>
      <w:r w:rsidRPr="007B094F">
        <w:t>l</w:t>
      </w:r>
      <w:r w:rsidRPr="007B094F">
        <w:rPr>
          <w:spacing w:val="1"/>
        </w:rPr>
        <w:t>e</w:t>
      </w:r>
      <w:r w:rsidRPr="007B094F">
        <w:rPr>
          <w:spacing w:val="-1"/>
        </w:rPr>
        <w:t>a</w:t>
      </w:r>
      <w:r w:rsidRPr="007B094F">
        <w:t>r</w:t>
      </w:r>
      <w:r w:rsidRPr="007B094F">
        <w:rPr>
          <w:spacing w:val="2"/>
        </w:rPr>
        <w:t xml:space="preserve"> </w:t>
      </w:r>
      <w:r w:rsidRPr="007B094F">
        <w:t>a</w:t>
      </w:r>
      <w:r w:rsidRPr="007B094F">
        <w:rPr>
          <w:spacing w:val="-1"/>
        </w:rPr>
        <w:t xml:space="preserve"> </w:t>
      </w:r>
      <w:r w:rsidRPr="007B094F">
        <w:t>p</w:t>
      </w:r>
      <w:r w:rsidRPr="007B094F">
        <w:rPr>
          <w:spacing w:val="-1"/>
        </w:rPr>
        <w:t>a</w:t>
      </w:r>
      <w:r w:rsidRPr="007B094F">
        <w:t xml:space="preserve">th </w:t>
      </w:r>
      <w:r w:rsidRPr="007B094F">
        <w:rPr>
          <w:spacing w:val="-1"/>
        </w:rPr>
        <w:t>f</w:t>
      </w:r>
      <w:r w:rsidRPr="007B094F">
        <w:t>or</w:t>
      </w:r>
      <w:r w:rsidRPr="007B094F">
        <w:rPr>
          <w:spacing w:val="-1"/>
        </w:rPr>
        <w:t xml:space="preserve"> </w:t>
      </w:r>
      <w:r w:rsidRPr="007B094F">
        <w:t>the</w:t>
      </w:r>
      <w:r w:rsidRPr="007B094F">
        <w:rPr>
          <w:spacing w:val="1"/>
        </w:rPr>
        <w:t xml:space="preserve"> </w:t>
      </w:r>
      <w:r w:rsidRPr="007B094F">
        <w:rPr>
          <w:spacing w:val="-1"/>
        </w:rPr>
        <w:t>e</w:t>
      </w:r>
      <w:r w:rsidRPr="007B094F">
        <w:t>m</w:t>
      </w:r>
      <w:r w:rsidRPr="007B094F">
        <w:rPr>
          <w:spacing w:val="-1"/>
        </w:rPr>
        <w:t>e</w:t>
      </w:r>
      <w:r w:rsidRPr="007B094F">
        <w:rPr>
          <w:spacing w:val="2"/>
        </w:rPr>
        <w:t>r</w:t>
      </w:r>
      <w:r w:rsidRPr="007B094F">
        <w:t>g</w:t>
      </w:r>
      <w:r w:rsidRPr="007B094F">
        <w:rPr>
          <w:spacing w:val="-1"/>
        </w:rPr>
        <w:t>e</w:t>
      </w:r>
      <w:r w:rsidRPr="007B094F">
        <w:t>n</w:t>
      </w:r>
      <w:r w:rsidRPr="007B094F">
        <w:rPr>
          <w:spacing w:val="4"/>
        </w:rPr>
        <w:t>c</w:t>
      </w:r>
      <w:r w:rsidRPr="007B094F">
        <w:t>y</w:t>
      </w:r>
      <w:r w:rsidRPr="007B094F">
        <w:rPr>
          <w:spacing w:val="-2"/>
        </w:rPr>
        <w:t xml:space="preserve"> </w:t>
      </w:r>
      <w:r w:rsidRPr="007B094F">
        <w:rPr>
          <w:spacing w:val="-1"/>
        </w:rPr>
        <w:t>re</w:t>
      </w:r>
      <w:r w:rsidRPr="007B094F">
        <w:t>sponse</w:t>
      </w:r>
      <w:r w:rsidRPr="007B094F">
        <w:rPr>
          <w:spacing w:val="-1"/>
        </w:rPr>
        <w:t xml:space="preserve"> </w:t>
      </w:r>
      <w:r w:rsidRPr="007B094F">
        <w:t>p</w:t>
      </w:r>
      <w:r w:rsidRPr="007B094F">
        <w:rPr>
          <w:spacing w:val="1"/>
        </w:rPr>
        <w:t>e</w:t>
      </w:r>
      <w:r w:rsidRPr="007B094F">
        <w:rPr>
          <w:spacing w:val="-1"/>
        </w:rPr>
        <w:t>r</w:t>
      </w:r>
      <w:r w:rsidRPr="007B094F">
        <w:t>sonn</w:t>
      </w:r>
      <w:r w:rsidRPr="007B094F">
        <w:rPr>
          <w:spacing w:val="-1"/>
        </w:rPr>
        <w:t>e</w:t>
      </w:r>
      <w:r w:rsidRPr="007B094F">
        <w:t>l to p</w:t>
      </w:r>
      <w:r w:rsidRPr="007B094F">
        <w:rPr>
          <w:spacing w:val="-1"/>
        </w:rPr>
        <w:t>r</w:t>
      </w:r>
      <w:r w:rsidRPr="007B094F">
        <w:t>o</w:t>
      </w:r>
      <w:r w:rsidRPr="007B094F">
        <w:rPr>
          <w:spacing w:val="-1"/>
        </w:rPr>
        <w:t>cee</w:t>
      </w:r>
      <w:r w:rsidRPr="007B094F">
        <w:t>d</w:t>
      </w:r>
      <w:r w:rsidRPr="007B094F">
        <w:rPr>
          <w:spacing w:val="2"/>
        </w:rPr>
        <w:t xml:space="preserve"> </w:t>
      </w:r>
      <w:r w:rsidRPr="007B094F">
        <w:t>without hind</w:t>
      </w:r>
      <w:r w:rsidRPr="007B094F">
        <w:rPr>
          <w:spacing w:val="-1"/>
        </w:rPr>
        <w:t>ra</w:t>
      </w:r>
      <w:r w:rsidRPr="007B094F">
        <w:t>n</w:t>
      </w:r>
      <w:r w:rsidRPr="007B094F">
        <w:rPr>
          <w:spacing w:val="1"/>
        </w:rPr>
        <w:t>c</w:t>
      </w:r>
      <w:r w:rsidRPr="007B094F">
        <w:t>e</w:t>
      </w:r>
      <w:r w:rsidRPr="007B094F">
        <w:rPr>
          <w:spacing w:val="-1"/>
        </w:rPr>
        <w:t xml:space="preserve"> fr</w:t>
      </w:r>
      <w:r w:rsidRPr="007B094F">
        <w:t xml:space="preserve">om </w:t>
      </w:r>
      <w:r w:rsidRPr="007B094F">
        <w:rPr>
          <w:spacing w:val="-1"/>
        </w:rPr>
        <w:t>e</w:t>
      </w:r>
      <w:r w:rsidRPr="007B094F">
        <w:t>nt</w:t>
      </w:r>
      <w:r w:rsidRPr="007B094F">
        <w:rPr>
          <w:spacing w:val="2"/>
        </w:rPr>
        <w:t>r</w:t>
      </w:r>
      <w:r w:rsidRPr="007B094F">
        <w:rPr>
          <w:spacing w:val="-1"/>
        </w:rPr>
        <w:t>a</w:t>
      </w:r>
      <w:r w:rsidRPr="007B094F">
        <w:t>n</w:t>
      </w:r>
      <w:r w:rsidRPr="007B094F">
        <w:rPr>
          <w:spacing w:val="-1"/>
        </w:rPr>
        <w:t>c</w:t>
      </w:r>
      <w:r w:rsidRPr="007B094F">
        <w:t>e</w:t>
      </w:r>
      <w:r w:rsidRPr="007B094F">
        <w:rPr>
          <w:spacing w:val="-1"/>
        </w:rPr>
        <w:t xml:space="preserve"> </w:t>
      </w:r>
      <w:r w:rsidRPr="007B094F">
        <w:t>to the</w:t>
      </w:r>
      <w:r w:rsidRPr="007B094F">
        <w:rPr>
          <w:spacing w:val="-1"/>
        </w:rPr>
        <w:t xml:space="preserve"> </w:t>
      </w:r>
      <w:r w:rsidRPr="007B094F">
        <w:t>i</w:t>
      </w:r>
      <w:r w:rsidRPr="007B094F">
        <w:rPr>
          <w:spacing w:val="2"/>
        </w:rPr>
        <w:t>n</w:t>
      </w:r>
      <w:r w:rsidRPr="007B094F">
        <w:rPr>
          <w:spacing w:val="-1"/>
        </w:rPr>
        <w:t>c</w:t>
      </w:r>
      <w:r w:rsidRPr="007B094F">
        <w:t>id</w:t>
      </w:r>
      <w:r w:rsidRPr="007B094F">
        <w:rPr>
          <w:spacing w:val="-1"/>
        </w:rPr>
        <w:t>e</w:t>
      </w:r>
      <w:r w:rsidRPr="007B094F">
        <w:t>nt sit</w:t>
      </w:r>
      <w:r w:rsidRPr="007B094F">
        <w:rPr>
          <w:spacing w:val="-1"/>
        </w:rPr>
        <w:t>e</w:t>
      </w:r>
      <w:r w:rsidRPr="007B094F">
        <w:t>.</w:t>
      </w:r>
    </w:p>
    <w:p w14:paraId="61731620" w14:textId="77777777" w:rsidR="007F1942" w:rsidRDefault="004A0F7B" w:rsidP="00DD4989">
      <w:pPr>
        <w:pStyle w:val="ListParagraph"/>
        <w:widowControl w:val="0"/>
        <w:numPr>
          <w:ilvl w:val="4"/>
          <w:numId w:val="186"/>
        </w:numPr>
        <w:autoSpaceDE w:val="0"/>
        <w:autoSpaceDN w:val="0"/>
        <w:adjustRightInd w:val="0"/>
        <w:spacing w:before="29"/>
        <w:ind w:right="109"/>
      </w:pPr>
      <w:proofErr w:type="gramStart"/>
      <w:r w:rsidRPr="007B094F">
        <w:rPr>
          <w:spacing w:val="-3"/>
        </w:rPr>
        <w:t>I</w:t>
      </w:r>
      <w:r w:rsidRPr="007B094F">
        <w:t>ns</w:t>
      </w:r>
      <w:r w:rsidRPr="007B094F">
        <w:rPr>
          <w:spacing w:val="2"/>
        </w:rPr>
        <w:t>u</w:t>
      </w:r>
      <w:r w:rsidRPr="007B094F">
        <w:rPr>
          <w:spacing w:val="-1"/>
        </w:rPr>
        <w:t>r</w:t>
      </w:r>
      <w:r w:rsidRPr="007B094F">
        <w:t>e</w:t>
      </w:r>
      <w:proofErr w:type="gramEnd"/>
      <w:r w:rsidRPr="007B094F">
        <w:rPr>
          <w:spacing w:val="-1"/>
        </w:rPr>
        <w:t xml:space="preserve"> </w:t>
      </w:r>
      <w:r w:rsidRPr="007B094F">
        <w:t>th</w:t>
      </w:r>
      <w:r w:rsidRPr="007B094F">
        <w:rPr>
          <w:spacing w:val="-1"/>
        </w:rPr>
        <w:t>a</w:t>
      </w:r>
      <w:r w:rsidRPr="007B094F">
        <w:t>t the</w:t>
      </w:r>
      <w:r w:rsidRPr="007B094F">
        <w:rPr>
          <w:spacing w:val="-1"/>
        </w:rPr>
        <w:t xml:space="preserve"> </w:t>
      </w:r>
      <w:r w:rsidRPr="007B094F">
        <w:t>p</w:t>
      </w:r>
      <w:r w:rsidRPr="007B094F">
        <w:rPr>
          <w:spacing w:val="1"/>
        </w:rPr>
        <w:t>a</w:t>
      </w:r>
      <w:r w:rsidRPr="007B094F">
        <w:rPr>
          <w:spacing w:val="-1"/>
        </w:rPr>
        <w:t>re</w:t>
      </w:r>
      <w:r w:rsidRPr="007B094F">
        <w:t>nt</w:t>
      </w:r>
      <w:r w:rsidRPr="007B094F">
        <w:rPr>
          <w:spacing w:val="-1"/>
        </w:rPr>
        <w:t>(</w:t>
      </w:r>
      <w:r w:rsidRPr="007B094F">
        <w:t>s)</w:t>
      </w:r>
      <w:r w:rsidRPr="007B094F">
        <w:rPr>
          <w:spacing w:val="2"/>
        </w:rPr>
        <w:t xml:space="preserve"> </w:t>
      </w:r>
      <w:r w:rsidRPr="007B094F">
        <w:t>or</w:t>
      </w:r>
      <w:r w:rsidRPr="007B094F">
        <w:rPr>
          <w:spacing w:val="-1"/>
        </w:rPr>
        <w:t xml:space="preserve"> </w:t>
      </w:r>
      <w:r w:rsidRPr="007B094F">
        <w:rPr>
          <w:spacing w:val="-2"/>
        </w:rPr>
        <w:t>g</w:t>
      </w:r>
      <w:r w:rsidRPr="007B094F">
        <w:rPr>
          <w:spacing w:val="2"/>
        </w:rPr>
        <w:t>u</w:t>
      </w:r>
      <w:r w:rsidRPr="007B094F">
        <w:rPr>
          <w:spacing w:val="-1"/>
        </w:rPr>
        <w:t>ar</w:t>
      </w:r>
      <w:r w:rsidRPr="007B094F">
        <w:t>di</w:t>
      </w:r>
      <w:r w:rsidRPr="007B094F">
        <w:rPr>
          <w:spacing w:val="-1"/>
        </w:rPr>
        <w:t>a</w:t>
      </w:r>
      <w:r w:rsidRPr="007B094F">
        <w:t>n, w</w:t>
      </w:r>
      <w:r w:rsidRPr="007B094F">
        <w:rPr>
          <w:spacing w:val="2"/>
        </w:rPr>
        <w:t>h</w:t>
      </w:r>
      <w:r w:rsidRPr="007B094F">
        <w:rPr>
          <w:spacing w:val="-1"/>
        </w:rPr>
        <w:t>e</w:t>
      </w:r>
      <w:r w:rsidRPr="007B094F">
        <w:t>n the</w:t>
      </w:r>
      <w:r w:rsidRPr="007B094F">
        <w:rPr>
          <w:spacing w:val="-1"/>
        </w:rPr>
        <w:t xml:space="preserve"> </w:t>
      </w:r>
      <w:r w:rsidRPr="007B094F">
        <w:t>p</w:t>
      </w:r>
      <w:r w:rsidRPr="007B094F">
        <w:rPr>
          <w:spacing w:val="1"/>
        </w:rPr>
        <w:t>e</w:t>
      </w:r>
      <w:r w:rsidRPr="007B094F">
        <w:rPr>
          <w:spacing w:val="-1"/>
        </w:rPr>
        <w:t>r</w:t>
      </w:r>
      <w:r w:rsidRPr="007B094F">
        <w:t>son is a</w:t>
      </w:r>
      <w:r w:rsidRPr="007B094F">
        <w:rPr>
          <w:spacing w:val="-1"/>
        </w:rPr>
        <w:t xml:space="preserve"> </w:t>
      </w:r>
      <w:r w:rsidRPr="007B094F">
        <w:t>mino</w:t>
      </w:r>
      <w:r w:rsidRPr="007B094F">
        <w:rPr>
          <w:spacing w:val="-1"/>
        </w:rPr>
        <w:t>r</w:t>
      </w:r>
      <w:r w:rsidRPr="007B094F">
        <w:t>, is knowl</w:t>
      </w:r>
      <w:r w:rsidRPr="007B094F">
        <w:rPr>
          <w:spacing w:val="-1"/>
        </w:rPr>
        <w:t>e</w:t>
      </w:r>
      <w:r w:rsidRPr="007B094F">
        <w:t>dg</w:t>
      </w:r>
      <w:r w:rsidRPr="007B094F">
        <w:rPr>
          <w:spacing w:val="-1"/>
        </w:rPr>
        <w:t>ea</w:t>
      </w:r>
      <w:r w:rsidRPr="007B094F">
        <w:t>ble</w:t>
      </w:r>
      <w:r w:rsidRPr="007B094F">
        <w:rPr>
          <w:spacing w:val="1"/>
        </w:rPr>
        <w:t xml:space="preserve"> </w:t>
      </w:r>
      <w:r w:rsidRPr="007B094F">
        <w:rPr>
          <w:spacing w:val="-1"/>
        </w:rPr>
        <w:t>a</w:t>
      </w:r>
      <w:r w:rsidRPr="007B094F">
        <w:t>bout the</w:t>
      </w:r>
      <w:r w:rsidRPr="007B094F">
        <w:rPr>
          <w:spacing w:val="1"/>
        </w:rPr>
        <w:t xml:space="preserve"> </w:t>
      </w:r>
      <w:r w:rsidRPr="007B094F">
        <w:t>in</w:t>
      </w:r>
      <w:r w:rsidRPr="007B094F">
        <w:rPr>
          <w:spacing w:val="-1"/>
        </w:rPr>
        <w:t>c</w:t>
      </w:r>
      <w:r w:rsidRPr="007B094F">
        <w:t>id</w:t>
      </w:r>
      <w:r w:rsidRPr="007B094F">
        <w:rPr>
          <w:spacing w:val="-1"/>
        </w:rPr>
        <w:t>e</w:t>
      </w:r>
      <w:r w:rsidRPr="007B094F">
        <w:t>nt.</w:t>
      </w:r>
    </w:p>
    <w:p w14:paraId="1E1086B6" w14:textId="77777777" w:rsidR="007F1942" w:rsidRDefault="004A0F7B" w:rsidP="00DD4989">
      <w:pPr>
        <w:pStyle w:val="ListParagraph"/>
        <w:widowControl w:val="0"/>
        <w:numPr>
          <w:ilvl w:val="4"/>
          <w:numId w:val="186"/>
        </w:numPr>
        <w:autoSpaceDE w:val="0"/>
        <w:autoSpaceDN w:val="0"/>
        <w:adjustRightInd w:val="0"/>
        <w:spacing w:before="29"/>
        <w:ind w:right="109"/>
      </w:pPr>
      <w:r w:rsidRPr="007B094F">
        <w:t>Est</w:t>
      </w:r>
      <w:r w:rsidRPr="007B094F">
        <w:rPr>
          <w:spacing w:val="-1"/>
        </w:rPr>
        <w:t>a</w:t>
      </w:r>
      <w:r w:rsidRPr="007B094F">
        <w:t>blish a</w:t>
      </w:r>
      <w:r w:rsidRPr="007B094F">
        <w:rPr>
          <w:spacing w:val="-1"/>
        </w:rPr>
        <w:t xml:space="preserve"> cr</w:t>
      </w:r>
      <w:r w:rsidRPr="007B094F">
        <w:t xml:space="preserve">isis </w:t>
      </w:r>
      <w:r w:rsidRPr="007B094F">
        <w:rPr>
          <w:spacing w:val="-1"/>
        </w:rPr>
        <w:t>c</w:t>
      </w:r>
      <w:r w:rsidRPr="007B094F">
        <w:t>ont</w:t>
      </w:r>
      <w:r w:rsidRPr="007B094F">
        <w:rPr>
          <w:spacing w:val="-1"/>
        </w:rPr>
        <w:t>r</w:t>
      </w:r>
      <w:r w:rsidRPr="007B094F">
        <w:t xml:space="preserve">ol </w:t>
      </w:r>
      <w:r w:rsidRPr="007B094F">
        <w:rPr>
          <w:spacing w:val="-1"/>
        </w:rPr>
        <w:t>ce</w:t>
      </w:r>
      <w:r w:rsidRPr="007B094F">
        <w:t>nt</w:t>
      </w:r>
      <w:r w:rsidRPr="007B094F">
        <w:rPr>
          <w:spacing w:val="-1"/>
        </w:rPr>
        <w:t>er</w:t>
      </w:r>
      <w:r w:rsidRPr="007B094F">
        <w:t>, lik</w:t>
      </w:r>
      <w:r w:rsidRPr="007B094F">
        <w:rPr>
          <w:spacing w:val="-1"/>
        </w:rPr>
        <w:t>e</w:t>
      </w:r>
      <w:r w:rsidRPr="007B094F">
        <w:rPr>
          <w:spacing w:val="5"/>
        </w:rPr>
        <w:t>l</w:t>
      </w:r>
      <w:r w:rsidRPr="007B094F">
        <w:t>y</w:t>
      </w:r>
      <w:r w:rsidRPr="007B094F">
        <w:rPr>
          <w:spacing w:val="-5"/>
        </w:rPr>
        <w:t xml:space="preserve"> </w:t>
      </w:r>
      <w:r w:rsidRPr="007B094F">
        <w:rPr>
          <w:spacing w:val="-1"/>
        </w:rPr>
        <w:t>a</w:t>
      </w:r>
      <w:r w:rsidRPr="007B094F">
        <w:t>nd</w:t>
      </w:r>
      <w:r w:rsidRPr="007B094F">
        <w:rPr>
          <w:spacing w:val="2"/>
        </w:rPr>
        <w:t xml:space="preserve"> </w:t>
      </w:r>
      <w:r w:rsidRPr="007B094F">
        <w:rPr>
          <w:spacing w:val="-1"/>
        </w:rPr>
        <w:t>a</w:t>
      </w:r>
      <w:r w:rsidRPr="007B094F">
        <w:t>n o</w:t>
      </w:r>
      <w:r w:rsidRPr="007B094F">
        <w:rPr>
          <w:spacing w:val="-1"/>
        </w:rPr>
        <w:t>ff</w:t>
      </w:r>
      <w:r w:rsidRPr="007B094F">
        <w:rPr>
          <w:spacing w:val="3"/>
        </w:rPr>
        <w:t>i</w:t>
      </w:r>
      <w:r w:rsidRPr="007B094F">
        <w:rPr>
          <w:spacing w:val="-1"/>
        </w:rPr>
        <w:t>c</w:t>
      </w:r>
      <w:r w:rsidRPr="007B094F">
        <w:t>e</w:t>
      </w:r>
      <w:r w:rsidRPr="007B094F">
        <w:rPr>
          <w:spacing w:val="-1"/>
        </w:rPr>
        <w:t xml:space="preserve"> </w:t>
      </w:r>
      <w:r w:rsidRPr="007B094F">
        <w:t>or</w:t>
      </w:r>
      <w:r w:rsidRPr="007B094F">
        <w:rPr>
          <w:spacing w:val="-1"/>
        </w:rPr>
        <w:t xml:space="preserve"> </w:t>
      </w:r>
      <w:r w:rsidRPr="007B094F">
        <w:t>l</w:t>
      </w:r>
      <w:r w:rsidRPr="007B094F">
        <w:rPr>
          <w:spacing w:val="1"/>
        </w:rPr>
        <w:t>a</w:t>
      </w:r>
      <w:r w:rsidRPr="007B094F">
        <w:rPr>
          <w:spacing w:val="2"/>
        </w:rPr>
        <w:t>r</w:t>
      </w:r>
      <w:r w:rsidRPr="007B094F">
        <w:rPr>
          <w:spacing w:val="-2"/>
        </w:rPr>
        <w:t>g</w:t>
      </w:r>
      <w:r w:rsidRPr="007B094F">
        <w:t>e</w:t>
      </w:r>
      <w:r w:rsidRPr="007B094F">
        <w:rPr>
          <w:spacing w:val="-1"/>
        </w:rPr>
        <w:t xml:space="preserve"> </w:t>
      </w:r>
      <w:r w:rsidRPr="007B094F">
        <w:t>h</w:t>
      </w:r>
      <w:r w:rsidRPr="007B094F">
        <w:rPr>
          <w:spacing w:val="-1"/>
        </w:rPr>
        <w:t>a</w:t>
      </w:r>
      <w:r w:rsidRPr="007B094F">
        <w:t>ll</w:t>
      </w:r>
      <w:r w:rsidRPr="007B094F">
        <w:rPr>
          <w:spacing w:val="2"/>
        </w:rPr>
        <w:t>w</w:t>
      </w:r>
      <w:r w:rsidRPr="007B094F">
        <w:rPr>
          <w:spacing w:val="4"/>
        </w:rPr>
        <w:t>a</w:t>
      </w:r>
      <w:r w:rsidRPr="007B094F">
        <w:t>y</w:t>
      </w:r>
    </w:p>
    <w:p w14:paraId="7A2E8155" w14:textId="3149D912" w:rsidR="007F1942" w:rsidRDefault="004A0F7B" w:rsidP="00DD4989">
      <w:pPr>
        <w:pStyle w:val="ListParagraph"/>
        <w:widowControl w:val="0"/>
        <w:numPr>
          <w:ilvl w:val="4"/>
          <w:numId w:val="186"/>
        </w:numPr>
        <w:autoSpaceDE w:val="0"/>
        <w:autoSpaceDN w:val="0"/>
        <w:adjustRightInd w:val="0"/>
        <w:spacing w:before="29"/>
        <w:ind w:right="109"/>
      </w:pPr>
      <w:r w:rsidRPr="007B094F">
        <w:t>Assi</w:t>
      </w:r>
      <w:r w:rsidRPr="007B094F">
        <w:rPr>
          <w:spacing w:val="-2"/>
        </w:rPr>
        <w:t>g</w:t>
      </w:r>
      <w:r w:rsidRPr="007B094F">
        <w:t>n a</w:t>
      </w:r>
      <w:r w:rsidRPr="007B094F">
        <w:rPr>
          <w:spacing w:val="-1"/>
        </w:rPr>
        <w:t xml:space="preserve"> </w:t>
      </w:r>
      <w:r w:rsidRPr="007B094F">
        <w:rPr>
          <w:spacing w:val="2"/>
        </w:rPr>
        <w:t>p</w:t>
      </w:r>
      <w:r w:rsidRPr="007B094F">
        <w:rPr>
          <w:spacing w:val="-1"/>
        </w:rPr>
        <w:t>er</w:t>
      </w:r>
      <w:r w:rsidRPr="007B094F">
        <w:t>son</w:t>
      </w:r>
      <w:r w:rsidRPr="007B094F">
        <w:rPr>
          <w:spacing w:val="-1"/>
        </w:rPr>
        <w:t>(</w:t>
      </w:r>
      <w:r w:rsidRPr="007B094F">
        <w:t>s)</w:t>
      </w:r>
      <w:r w:rsidRPr="007B094F">
        <w:rPr>
          <w:spacing w:val="-1"/>
        </w:rPr>
        <w:t xml:space="preserve"> </w:t>
      </w:r>
      <w:r w:rsidRPr="007B094F">
        <w:t>to p</w:t>
      </w:r>
      <w:r w:rsidRPr="007B094F">
        <w:rPr>
          <w:spacing w:val="-1"/>
        </w:rPr>
        <w:t>r</w:t>
      </w:r>
      <w:r w:rsidRPr="007B094F">
        <w:rPr>
          <w:spacing w:val="2"/>
        </w:rPr>
        <w:t>o</w:t>
      </w:r>
      <w:r w:rsidRPr="007B094F">
        <w:t>mpt</w:t>
      </w:r>
      <w:r w:rsidRPr="007B094F">
        <w:rPr>
          <w:spacing w:val="3"/>
        </w:rPr>
        <w:t>l</w:t>
      </w:r>
      <w:r w:rsidRPr="007B094F">
        <w:rPr>
          <w:spacing w:val="-7"/>
        </w:rPr>
        <w:t>y</w:t>
      </w:r>
      <w:r w:rsidR="002D58A4" w:rsidRPr="007B094F">
        <w:t>: (</w:t>
      </w:r>
      <w:r w:rsidRPr="007B094F">
        <w:t>Th</w:t>
      </w:r>
      <w:r w:rsidRPr="007B094F">
        <w:rPr>
          <w:spacing w:val="-1"/>
        </w:rPr>
        <w:t>e</w:t>
      </w:r>
      <w:r w:rsidRPr="007B094F">
        <w:t>se</w:t>
      </w:r>
      <w:r w:rsidRPr="007B094F">
        <w:rPr>
          <w:spacing w:val="1"/>
        </w:rPr>
        <w:t xml:space="preserve"> </w:t>
      </w:r>
      <w:r w:rsidRPr="007B094F">
        <w:rPr>
          <w:spacing w:val="-1"/>
        </w:rPr>
        <w:t>rec</w:t>
      </w:r>
      <w:r w:rsidRPr="007B094F">
        <w:rPr>
          <w:spacing w:val="2"/>
        </w:rPr>
        <w:t>o</w:t>
      </w:r>
      <w:r w:rsidRPr="007B094F">
        <w:rPr>
          <w:spacing w:val="-1"/>
        </w:rPr>
        <w:t>r</w:t>
      </w:r>
      <w:r w:rsidRPr="007B094F">
        <w:t>ds m</w:t>
      </w:r>
      <w:r w:rsidRPr="007B094F">
        <w:rPr>
          <w:spacing w:val="1"/>
        </w:rPr>
        <w:t>a</w:t>
      </w:r>
      <w:r w:rsidRPr="007B094F">
        <w:t>y</w:t>
      </w:r>
      <w:r w:rsidRPr="007B094F">
        <w:rPr>
          <w:spacing w:val="-5"/>
        </w:rPr>
        <w:t xml:space="preserve"> </w:t>
      </w:r>
      <w:r w:rsidRPr="007B094F">
        <w:rPr>
          <w:spacing w:val="2"/>
        </w:rPr>
        <w:t>b</w:t>
      </w:r>
      <w:r w:rsidRPr="007B094F">
        <w:t>e</w:t>
      </w:r>
      <w:r w:rsidRPr="007B094F">
        <w:rPr>
          <w:spacing w:val="-1"/>
        </w:rPr>
        <w:t xml:space="preserve"> </w:t>
      </w:r>
      <w:r w:rsidRPr="007B094F">
        <w:t>m</w:t>
      </w:r>
      <w:r w:rsidRPr="007B094F">
        <w:rPr>
          <w:spacing w:val="-1"/>
        </w:rPr>
        <w:t>a</w:t>
      </w:r>
      <w:r w:rsidRPr="007B094F">
        <w:t>de</w:t>
      </w:r>
      <w:r w:rsidRPr="007B094F">
        <w:rPr>
          <w:spacing w:val="-1"/>
        </w:rPr>
        <w:t xml:space="preserve"> </w:t>
      </w:r>
      <w:r w:rsidRPr="007B094F">
        <w:t>in the</w:t>
      </w:r>
      <w:r w:rsidRPr="007B094F">
        <w:rPr>
          <w:spacing w:val="1"/>
        </w:rPr>
        <w:t xml:space="preserve"> </w:t>
      </w:r>
      <w:r w:rsidRPr="007B094F">
        <w:rPr>
          <w:spacing w:val="-1"/>
        </w:rPr>
        <w:t>cr</w:t>
      </w:r>
      <w:r w:rsidRPr="007B094F">
        <w:t xml:space="preserve">isis </w:t>
      </w:r>
      <w:r w:rsidRPr="007B094F">
        <w:rPr>
          <w:spacing w:val="-1"/>
        </w:rPr>
        <w:t>c</w:t>
      </w:r>
      <w:r w:rsidRPr="007B094F">
        <w:t>ont</w:t>
      </w:r>
      <w:r w:rsidRPr="007B094F">
        <w:rPr>
          <w:spacing w:val="-1"/>
        </w:rPr>
        <w:t>r</w:t>
      </w:r>
      <w:r w:rsidRPr="007B094F">
        <w:t xml:space="preserve">ol </w:t>
      </w:r>
      <w:r w:rsidRPr="007B094F">
        <w:rPr>
          <w:spacing w:val="-1"/>
        </w:rPr>
        <w:t>ce</w:t>
      </w:r>
      <w:r w:rsidRPr="007B094F">
        <w:t>nt</w:t>
      </w:r>
      <w:r w:rsidRPr="007B094F">
        <w:rPr>
          <w:spacing w:val="1"/>
        </w:rPr>
        <w:t>e</w:t>
      </w:r>
      <w:r w:rsidRPr="007B094F">
        <w:rPr>
          <w:spacing w:val="-1"/>
        </w:rPr>
        <w:t>r</w:t>
      </w:r>
      <w:r w:rsidRPr="007B094F">
        <w:t>)</w:t>
      </w:r>
    </w:p>
    <w:p w14:paraId="28EA5346" w14:textId="77777777" w:rsidR="007F1942" w:rsidRDefault="004A0F7B" w:rsidP="002D58A4">
      <w:pPr>
        <w:pStyle w:val="ListParagraph"/>
        <w:widowControl w:val="0"/>
        <w:numPr>
          <w:ilvl w:val="5"/>
          <w:numId w:val="186"/>
        </w:numPr>
        <w:autoSpaceDE w:val="0"/>
        <w:autoSpaceDN w:val="0"/>
        <w:adjustRightInd w:val="0"/>
        <w:spacing w:before="29"/>
        <w:ind w:left="1980" w:right="109"/>
      </w:pPr>
      <w:r w:rsidRPr="007B094F">
        <w:rPr>
          <w:spacing w:val="-3"/>
        </w:rPr>
        <w:t>I</w:t>
      </w:r>
      <w:r w:rsidRPr="007B094F">
        <w:rPr>
          <w:spacing w:val="2"/>
        </w:rPr>
        <w:t>d</w:t>
      </w:r>
      <w:r w:rsidRPr="007B094F">
        <w:rPr>
          <w:spacing w:val="-1"/>
        </w:rPr>
        <w:t>e</w:t>
      </w:r>
      <w:r w:rsidRPr="007B094F">
        <w:t>nti</w:t>
      </w:r>
      <w:r w:rsidRPr="007B094F">
        <w:rPr>
          <w:spacing w:val="4"/>
        </w:rPr>
        <w:t>f</w:t>
      </w:r>
      <w:r w:rsidRPr="007B094F">
        <w:t>y</w:t>
      </w:r>
      <w:r w:rsidRPr="007B094F">
        <w:rPr>
          <w:spacing w:val="-5"/>
        </w:rPr>
        <w:t xml:space="preserve"> </w:t>
      </w:r>
      <w:r w:rsidRPr="007B094F">
        <w:t>witn</w:t>
      </w:r>
      <w:r w:rsidRPr="007B094F">
        <w:rPr>
          <w:spacing w:val="-1"/>
        </w:rPr>
        <w:t>e</w:t>
      </w:r>
      <w:r w:rsidRPr="007B094F">
        <w:t>ss</w:t>
      </w:r>
      <w:r w:rsidRPr="007B094F">
        <w:rPr>
          <w:spacing w:val="-1"/>
        </w:rPr>
        <w:t>e</w:t>
      </w:r>
      <w:r w:rsidRPr="007B094F">
        <w:t xml:space="preserve">s </w:t>
      </w:r>
      <w:r w:rsidRPr="007B094F">
        <w:rPr>
          <w:spacing w:val="-1"/>
        </w:rPr>
        <w:t>a</w:t>
      </w:r>
      <w:r w:rsidRPr="007B094F">
        <w:t>nd o</w:t>
      </w:r>
      <w:r w:rsidRPr="007B094F">
        <w:rPr>
          <w:spacing w:val="2"/>
        </w:rPr>
        <w:t>b</w:t>
      </w:r>
      <w:r w:rsidRPr="007B094F">
        <w:t>t</w:t>
      </w:r>
      <w:r w:rsidRPr="007B094F">
        <w:rPr>
          <w:spacing w:val="-1"/>
        </w:rPr>
        <w:t>a</w:t>
      </w:r>
      <w:r w:rsidRPr="007B094F">
        <w:t>in n</w:t>
      </w:r>
      <w:r w:rsidRPr="007B094F">
        <w:rPr>
          <w:spacing w:val="-1"/>
        </w:rPr>
        <w:t>a</w:t>
      </w:r>
      <w:r w:rsidRPr="007B094F">
        <w:t>m</w:t>
      </w:r>
      <w:r w:rsidRPr="007B094F">
        <w:rPr>
          <w:spacing w:val="-1"/>
        </w:rPr>
        <w:t>e</w:t>
      </w:r>
      <w:r w:rsidRPr="007B094F">
        <w:t xml:space="preserve">s, </w:t>
      </w:r>
      <w:r w:rsidRPr="007B094F">
        <w:rPr>
          <w:spacing w:val="-1"/>
        </w:rPr>
        <w:t>a</w:t>
      </w:r>
      <w:r w:rsidRPr="007B094F">
        <w:t>dd</w:t>
      </w:r>
      <w:r w:rsidRPr="007B094F">
        <w:rPr>
          <w:spacing w:val="2"/>
        </w:rPr>
        <w:t>r</w:t>
      </w:r>
      <w:r w:rsidRPr="007B094F">
        <w:rPr>
          <w:spacing w:val="-1"/>
        </w:rPr>
        <w:t>e</w:t>
      </w:r>
      <w:r w:rsidRPr="007B094F">
        <w:t>ss</w:t>
      </w:r>
      <w:r w:rsidRPr="007B094F">
        <w:rPr>
          <w:spacing w:val="-1"/>
        </w:rPr>
        <w:t>e</w:t>
      </w:r>
      <w:r w:rsidRPr="007B094F">
        <w:t xml:space="preserve">s, </w:t>
      </w:r>
      <w:r w:rsidRPr="007B094F">
        <w:rPr>
          <w:spacing w:val="-1"/>
        </w:rPr>
        <w:t>a</w:t>
      </w:r>
      <w:r w:rsidRPr="007B094F">
        <w:rPr>
          <w:spacing w:val="2"/>
        </w:rPr>
        <w:t>n</w:t>
      </w:r>
      <w:r w:rsidRPr="007B094F">
        <w:t>d t</w:t>
      </w:r>
      <w:r w:rsidRPr="007B094F">
        <w:rPr>
          <w:spacing w:val="-1"/>
        </w:rPr>
        <w:t>e</w:t>
      </w:r>
      <w:r w:rsidRPr="007B094F">
        <w:t>l</w:t>
      </w:r>
      <w:r w:rsidRPr="007B094F">
        <w:rPr>
          <w:spacing w:val="-1"/>
        </w:rPr>
        <w:t>e</w:t>
      </w:r>
      <w:r w:rsidRPr="007B094F">
        <w:t>phone numb</w:t>
      </w:r>
      <w:r w:rsidRPr="007B094F">
        <w:rPr>
          <w:spacing w:val="-1"/>
        </w:rPr>
        <w:t>er</w:t>
      </w:r>
      <w:r w:rsidRPr="007B094F">
        <w:t>s of</w:t>
      </w:r>
      <w:r w:rsidRPr="007B094F">
        <w:rPr>
          <w:spacing w:val="-1"/>
        </w:rPr>
        <w:t xml:space="preserve"> </w:t>
      </w:r>
      <w:r w:rsidRPr="007B094F">
        <w:t>witn</w:t>
      </w:r>
      <w:r w:rsidRPr="007B094F">
        <w:rPr>
          <w:spacing w:val="-1"/>
        </w:rPr>
        <w:t>e</w:t>
      </w:r>
      <w:r w:rsidRPr="007B094F">
        <w:t>ss</w:t>
      </w:r>
      <w:r w:rsidRPr="007B094F">
        <w:rPr>
          <w:spacing w:val="-1"/>
        </w:rPr>
        <w:t>e</w:t>
      </w:r>
      <w:r w:rsidRPr="007B094F">
        <w:t xml:space="preserve">s to </w:t>
      </w:r>
      <w:r w:rsidRPr="007B094F">
        <w:rPr>
          <w:spacing w:val="3"/>
        </w:rPr>
        <w:t>t</w:t>
      </w:r>
      <w:r w:rsidRPr="007B094F">
        <w:t>he</w:t>
      </w:r>
      <w:r w:rsidRPr="007B094F">
        <w:rPr>
          <w:spacing w:val="-1"/>
        </w:rPr>
        <w:t xml:space="preserve"> </w:t>
      </w:r>
      <w:r w:rsidRPr="007B094F">
        <w:t>in</w:t>
      </w:r>
      <w:r w:rsidRPr="007B094F">
        <w:rPr>
          <w:spacing w:val="-1"/>
        </w:rPr>
        <w:t>c</w:t>
      </w:r>
      <w:r w:rsidRPr="007B094F">
        <w:t>id</w:t>
      </w:r>
      <w:r w:rsidRPr="007B094F">
        <w:rPr>
          <w:spacing w:val="-1"/>
        </w:rPr>
        <w:t>e</w:t>
      </w:r>
      <w:r w:rsidRPr="007B094F">
        <w:t xml:space="preserve">nt; </w:t>
      </w:r>
      <w:r w:rsidRPr="007B094F">
        <w:rPr>
          <w:spacing w:val="-1"/>
        </w:rPr>
        <w:t>a</w:t>
      </w:r>
      <w:r w:rsidRPr="007B094F">
        <w:t>nd</w:t>
      </w:r>
    </w:p>
    <w:p w14:paraId="0F779139" w14:textId="77777777" w:rsidR="007F1942" w:rsidRDefault="004A0F7B" w:rsidP="002D58A4">
      <w:pPr>
        <w:pStyle w:val="ListParagraph"/>
        <w:widowControl w:val="0"/>
        <w:numPr>
          <w:ilvl w:val="5"/>
          <w:numId w:val="186"/>
        </w:numPr>
        <w:autoSpaceDE w:val="0"/>
        <w:autoSpaceDN w:val="0"/>
        <w:adjustRightInd w:val="0"/>
        <w:spacing w:before="29"/>
        <w:ind w:left="1980" w:right="109"/>
      </w:pPr>
      <w:r w:rsidRPr="007B094F">
        <w:rPr>
          <w:spacing w:val="1"/>
        </w:rPr>
        <w:t>R</w:t>
      </w:r>
      <w:r w:rsidRPr="007B094F">
        <w:rPr>
          <w:spacing w:val="-1"/>
        </w:rPr>
        <w:t>ec</w:t>
      </w:r>
      <w:r w:rsidRPr="007B094F">
        <w:t>o</w:t>
      </w:r>
      <w:r w:rsidRPr="007B094F">
        <w:rPr>
          <w:spacing w:val="-1"/>
        </w:rPr>
        <w:t>r</w:t>
      </w:r>
      <w:r w:rsidRPr="007B094F">
        <w:t>d witn</w:t>
      </w:r>
      <w:r w:rsidRPr="007B094F">
        <w:rPr>
          <w:spacing w:val="-1"/>
        </w:rPr>
        <w:t>e</w:t>
      </w:r>
      <w:r w:rsidRPr="007B094F">
        <w:t>ss</w:t>
      </w:r>
      <w:r w:rsidRPr="007B094F">
        <w:rPr>
          <w:spacing w:val="-1"/>
        </w:rPr>
        <w:t>e</w:t>
      </w:r>
      <w:r w:rsidRPr="007B094F">
        <w:t>s’</w:t>
      </w:r>
      <w:r w:rsidRPr="007B094F">
        <w:rPr>
          <w:spacing w:val="2"/>
        </w:rPr>
        <w:t xml:space="preserve"> </w:t>
      </w:r>
      <w:r w:rsidRPr="007B094F">
        <w:rPr>
          <w:spacing w:val="-1"/>
        </w:rPr>
        <w:t>re</w:t>
      </w:r>
      <w:r w:rsidRPr="007B094F">
        <w:t>l</w:t>
      </w:r>
      <w:r w:rsidRPr="007B094F">
        <w:rPr>
          <w:spacing w:val="-1"/>
        </w:rPr>
        <w:t>a</w:t>
      </w:r>
      <w:r w:rsidRPr="007B094F">
        <w:t>ti</w:t>
      </w:r>
      <w:r w:rsidRPr="007B094F">
        <w:rPr>
          <w:spacing w:val="2"/>
        </w:rPr>
        <w:t>o</w:t>
      </w:r>
      <w:r w:rsidRPr="007B094F">
        <w:t>ns to the</w:t>
      </w:r>
      <w:r w:rsidRPr="007B094F">
        <w:rPr>
          <w:spacing w:val="-1"/>
        </w:rPr>
        <w:t xml:space="preserve"> </w:t>
      </w:r>
      <w:r w:rsidRPr="007B094F">
        <w:t>p</w:t>
      </w:r>
      <w:r w:rsidRPr="007B094F">
        <w:rPr>
          <w:spacing w:val="-1"/>
        </w:rPr>
        <w:t>er</w:t>
      </w:r>
      <w:r w:rsidRPr="007B094F">
        <w:t>son</w:t>
      </w:r>
      <w:r w:rsidRPr="007B094F">
        <w:rPr>
          <w:spacing w:val="-1"/>
        </w:rPr>
        <w:t>(</w:t>
      </w:r>
      <w:r w:rsidRPr="007B094F">
        <w:t>s)</w:t>
      </w:r>
      <w:r w:rsidRPr="007B094F">
        <w:rPr>
          <w:spacing w:val="-1"/>
        </w:rPr>
        <w:t xml:space="preserve"> </w:t>
      </w:r>
      <w:r w:rsidRPr="007B094F">
        <w:t>invol</w:t>
      </w:r>
      <w:r w:rsidRPr="007B094F">
        <w:rPr>
          <w:spacing w:val="2"/>
        </w:rPr>
        <w:t>v</w:t>
      </w:r>
      <w:r w:rsidRPr="007B094F">
        <w:rPr>
          <w:spacing w:val="-1"/>
        </w:rPr>
        <w:t>e</w:t>
      </w:r>
      <w:r w:rsidRPr="007B094F">
        <w:t>d in the</w:t>
      </w:r>
      <w:r w:rsidRPr="007B094F">
        <w:rPr>
          <w:spacing w:val="-1"/>
        </w:rPr>
        <w:t xml:space="preserve"> </w:t>
      </w:r>
      <w:proofErr w:type="gramStart"/>
      <w:r w:rsidRPr="007B094F">
        <w:t>in</w:t>
      </w:r>
      <w:r w:rsidRPr="007B094F">
        <w:rPr>
          <w:spacing w:val="-1"/>
        </w:rPr>
        <w:t>c</w:t>
      </w:r>
      <w:r w:rsidRPr="007B094F">
        <w:t>id</w:t>
      </w:r>
      <w:r w:rsidRPr="007B094F">
        <w:rPr>
          <w:spacing w:val="-1"/>
        </w:rPr>
        <w:t>e</w:t>
      </w:r>
      <w:r w:rsidRPr="007B094F">
        <w:t>nt;</w:t>
      </w:r>
      <w:proofErr w:type="gramEnd"/>
    </w:p>
    <w:p w14:paraId="0A0E6110" w14:textId="790AEA0E" w:rsidR="004A0F7B" w:rsidRPr="007B094F" w:rsidRDefault="004A0F7B" w:rsidP="002D58A4">
      <w:pPr>
        <w:pStyle w:val="ListParagraph"/>
        <w:widowControl w:val="0"/>
        <w:numPr>
          <w:ilvl w:val="5"/>
          <w:numId w:val="186"/>
        </w:numPr>
        <w:autoSpaceDE w:val="0"/>
        <w:autoSpaceDN w:val="0"/>
        <w:adjustRightInd w:val="0"/>
        <w:spacing w:before="29"/>
        <w:ind w:left="1980" w:right="109"/>
      </w:pPr>
      <w:r w:rsidRPr="007B094F">
        <w:rPr>
          <w:spacing w:val="1"/>
        </w:rPr>
        <w:t>R</w:t>
      </w:r>
      <w:r w:rsidRPr="007B094F">
        <w:rPr>
          <w:spacing w:val="-1"/>
        </w:rPr>
        <w:t>ec</w:t>
      </w:r>
      <w:r w:rsidRPr="007B094F">
        <w:t>o</w:t>
      </w:r>
      <w:r w:rsidRPr="007B094F">
        <w:rPr>
          <w:spacing w:val="-1"/>
        </w:rPr>
        <w:t>r</w:t>
      </w:r>
      <w:r w:rsidRPr="007B094F">
        <w:t>d witn</w:t>
      </w:r>
      <w:r w:rsidRPr="007B094F">
        <w:rPr>
          <w:spacing w:val="-1"/>
        </w:rPr>
        <w:t>e</w:t>
      </w:r>
      <w:r w:rsidRPr="007B094F">
        <w:t>ss</w:t>
      </w:r>
      <w:r w:rsidRPr="007B094F">
        <w:rPr>
          <w:spacing w:val="-1"/>
        </w:rPr>
        <w:t>e</w:t>
      </w:r>
      <w:r w:rsidRPr="007B094F">
        <w:t>s’</w:t>
      </w:r>
      <w:r w:rsidRPr="007B094F">
        <w:rPr>
          <w:spacing w:val="-1"/>
        </w:rPr>
        <w:t xml:space="preserve"> </w:t>
      </w:r>
      <w:r w:rsidRPr="007B094F">
        <w:t>ob</w:t>
      </w:r>
      <w:r w:rsidRPr="007B094F">
        <w:rPr>
          <w:spacing w:val="3"/>
        </w:rPr>
        <w:t>s</w:t>
      </w:r>
      <w:r w:rsidRPr="007B094F">
        <w:rPr>
          <w:spacing w:val="-1"/>
        </w:rPr>
        <w:t>er</w:t>
      </w:r>
      <w:r w:rsidRPr="007B094F">
        <w:rPr>
          <w:spacing w:val="2"/>
        </w:rPr>
        <w:t>v</w:t>
      </w:r>
      <w:r w:rsidRPr="007B094F">
        <w:rPr>
          <w:spacing w:val="-1"/>
        </w:rPr>
        <w:t>a</w:t>
      </w:r>
      <w:r w:rsidRPr="007B094F">
        <w:t>n</w:t>
      </w:r>
      <w:r w:rsidRPr="007B094F">
        <w:rPr>
          <w:spacing w:val="-1"/>
        </w:rPr>
        <w:t>ce</w:t>
      </w:r>
      <w:r w:rsidRPr="007B094F">
        <w:t>s of</w:t>
      </w:r>
      <w:r w:rsidRPr="007B094F">
        <w:rPr>
          <w:spacing w:val="-1"/>
        </w:rPr>
        <w:t xml:space="preserve"> </w:t>
      </w:r>
      <w:r w:rsidRPr="007B094F">
        <w:t>t</w:t>
      </w:r>
      <w:r w:rsidRPr="007B094F">
        <w:rPr>
          <w:spacing w:val="2"/>
        </w:rPr>
        <w:t>h</w:t>
      </w:r>
      <w:r w:rsidRPr="007B094F">
        <w:t>e</w:t>
      </w:r>
      <w:r w:rsidRPr="007B094F">
        <w:rPr>
          <w:spacing w:val="-1"/>
        </w:rPr>
        <w:t xml:space="preserve"> </w:t>
      </w:r>
      <w:r w:rsidRPr="007B094F">
        <w:t>in</w:t>
      </w:r>
      <w:r w:rsidRPr="007B094F">
        <w:rPr>
          <w:spacing w:val="-1"/>
        </w:rPr>
        <w:t>c</w:t>
      </w:r>
      <w:r w:rsidRPr="007B094F">
        <w:t>id</w:t>
      </w:r>
      <w:r w:rsidRPr="007B094F">
        <w:rPr>
          <w:spacing w:val="-1"/>
        </w:rPr>
        <w:t>e</w:t>
      </w:r>
      <w:r w:rsidRPr="007B094F">
        <w:t xml:space="preserve">nt </w:t>
      </w:r>
      <w:r w:rsidRPr="007B094F">
        <w:rPr>
          <w:spacing w:val="-1"/>
        </w:rPr>
        <w:t>-</w:t>
      </w:r>
      <w:r w:rsidRPr="007B094F">
        <w:t>-</w:t>
      </w:r>
      <w:r w:rsidRPr="007B094F">
        <w:rPr>
          <w:spacing w:val="-1"/>
        </w:rPr>
        <w:t xml:space="preserve"> </w:t>
      </w:r>
      <w:r w:rsidRPr="007B094F">
        <w:rPr>
          <w:spacing w:val="2"/>
        </w:rPr>
        <w:t>b</w:t>
      </w:r>
      <w:r w:rsidRPr="007B094F">
        <w:t>e</w:t>
      </w:r>
      <w:r w:rsidRPr="007B094F">
        <w:rPr>
          <w:spacing w:val="-1"/>
        </w:rPr>
        <w:t xml:space="preserve"> </w:t>
      </w:r>
      <w:r w:rsidRPr="007B094F">
        <w:t>obs</w:t>
      </w:r>
      <w:r w:rsidRPr="007B094F">
        <w:rPr>
          <w:spacing w:val="-1"/>
        </w:rPr>
        <w:t>e</w:t>
      </w:r>
      <w:r w:rsidRPr="007B094F">
        <w:t>ssive</w:t>
      </w:r>
      <w:r w:rsidRPr="007B094F">
        <w:rPr>
          <w:spacing w:val="-1"/>
        </w:rPr>
        <w:t xml:space="preserve"> a</w:t>
      </w:r>
      <w:r w:rsidRPr="007B094F">
        <w:t xml:space="preserve">bout </w:t>
      </w:r>
      <w:r w:rsidRPr="007B094F">
        <w:rPr>
          <w:spacing w:val="-2"/>
        </w:rPr>
        <w:t>g</w:t>
      </w:r>
      <w:r w:rsidRPr="007B094F">
        <w:rPr>
          <w:spacing w:val="-1"/>
        </w:rPr>
        <w:t>e</w:t>
      </w:r>
      <w:r w:rsidRPr="007B094F">
        <w:t>tti</w:t>
      </w:r>
      <w:r w:rsidRPr="007B094F">
        <w:rPr>
          <w:spacing w:val="2"/>
        </w:rPr>
        <w:t>n</w:t>
      </w:r>
      <w:r w:rsidRPr="007B094F">
        <w:t>g</w:t>
      </w:r>
      <w:r w:rsidRPr="007B094F">
        <w:rPr>
          <w:spacing w:val="-2"/>
        </w:rPr>
        <w:t xml:space="preserve"> </w:t>
      </w:r>
      <w:r w:rsidRPr="007B094F">
        <w:t>d</w:t>
      </w:r>
      <w:r w:rsidRPr="007B094F">
        <w:rPr>
          <w:spacing w:val="-1"/>
        </w:rPr>
        <w:t>e</w:t>
      </w:r>
      <w:r w:rsidRPr="007B094F">
        <w:t>t</w:t>
      </w:r>
      <w:r w:rsidRPr="007B094F">
        <w:rPr>
          <w:spacing w:val="-1"/>
        </w:rPr>
        <w:t>a</w:t>
      </w:r>
      <w:r w:rsidRPr="007B094F">
        <w:t xml:space="preserve">ils; </w:t>
      </w:r>
      <w:r w:rsidRPr="007B094F">
        <w:rPr>
          <w:spacing w:val="-1"/>
        </w:rPr>
        <w:t>a</w:t>
      </w:r>
      <w:r w:rsidRPr="007B094F">
        <w:t>nd</w:t>
      </w:r>
    </w:p>
    <w:p w14:paraId="46557E0A" w14:textId="6BEA5D05" w:rsidR="007F1942" w:rsidRDefault="004A0F7B" w:rsidP="002D58A4">
      <w:pPr>
        <w:pStyle w:val="ListParagraph"/>
        <w:widowControl w:val="0"/>
        <w:numPr>
          <w:ilvl w:val="5"/>
          <w:numId w:val="186"/>
        </w:numPr>
        <w:autoSpaceDE w:val="0"/>
        <w:autoSpaceDN w:val="0"/>
        <w:adjustRightInd w:val="0"/>
        <w:ind w:left="1980" w:right="371"/>
      </w:pPr>
      <w:r w:rsidRPr="007B094F">
        <w:rPr>
          <w:spacing w:val="1"/>
        </w:rPr>
        <w:t>R</w:t>
      </w:r>
      <w:r w:rsidRPr="007B094F">
        <w:rPr>
          <w:spacing w:val="-1"/>
        </w:rPr>
        <w:t>ec</w:t>
      </w:r>
      <w:r w:rsidRPr="007B094F">
        <w:t>o</w:t>
      </w:r>
      <w:r w:rsidRPr="007B094F">
        <w:rPr>
          <w:spacing w:val="-1"/>
        </w:rPr>
        <w:t>r</w:t>
      </w:r>
      <w:r w:rsidRPr="007B094F">
        <w:t>d d</w:t>
      </w:r>
      <w:r w:rsidRPr="007B094F">
        <w:rPr>
          <w:spacing w:val="-1"/>
        </w:rPr>
        <w:t>a</w:t>
      </w:r>
      <w:r w:rsidRPr="007B094F">
        <w:t>t</w:t>
      </w:r>
      <w:r w:rsidRPr="007B094F">
        <w:rPr>
          <w:spacing w:val="-1"/>
        </w:rPr>
        <w:t>e</w:t>
      </w:r>
      <w:r w:rsidRPr="007B094F">
        <w:t>, tim</w:t>
      </w:r>
      <w:r w:rsidRPr="007B094F">
        <w:rPr>
          <w:spacing w:val="-1"/>
        </w:rPr>
        <w:t>e</w:t>
      </w:r>
      <w:r w:rsidRPr="007B094F">
        <w:t>,</w:t>
      </w:r>
      <w:r w:rsidRPr="007B094F">
        <w:rPr>
          <w:spacing w:val="2"/>
        </w:rPr>
        <w:t xml:space="preserve"> </w:t>
      </w:r>
      <w:r w:rsidRPr="007B094F">
        <w:rPr>
          <w:spacing w:val="-1"/>
        </w:rPr>
        <w:t>a</w:t>
      </w:r>
      <w:r w:rsidRPr="007B094F">
        <w:t>nd lo</w:t>
      </w:r>
      <w:r w:rsidRPr="007B094F">
        <w:rPr>
          <w:spacing w:val="-1"/>
        </w:rPr>
        <w:t>ca</w:t>
      </w:r>
      <w:r w:rsidRPr="007B094F">
        <w:t>tion of</w:t>
      </w:r>
      <w:r w:rsidRPr="007B094F">
        <w:rPr>
          <w:spacing w:val="-1"/>
        </w:rPr>
        <w:t xml:space="preserve"> </w:t>
      </w:r>
      <w:r w:rsidRPr="007B094F">
        <w:t>the</w:t>
      </w:r>
      <w:r w:rsidRPr="007B094F">
        <w:rPr>
          <w:spacing w:val="-1"/>
        </w:rPr>
        <w:t xml:space="preserve"> </w:t>
      </w:r>
      <w:r w:rsidRPr="007B094F">
        <w:t>in</w:t>
      </w:r>
      <w:r w:rsidRPr="007B094F">
        <w:rPr>
          <w:spacing w:val="-1"/>
        </w:rPr>
        <w:t>c</w:t>
      </w:r>
      <w:r w:rsidRPr="007B094F">
        <w:t>id</w:t>
      </w:r>
      <w:r w:rsidRPr="007B094F">
        <w:rPr>
          <w:spacing w:val="-1"/>
        </w:rPr>
        <w:t>e</w:t>
      </w:r>
      <w:r w:rsidRPr="007B094F">
        <w:t xml:space="preserve">nt </w:t>
      </w:r>
      <w:r w:rsidRPr="007B094F">
        <w:rPr>
          <w:spacing w:val="-1"/>
        </w:rPr>
        <w:t>a</w:t>
      </w:r>
      <w:r w:rsidRPr="007B094F">
        <w:t>s</w:t>
      </w:r>
      <w:r w:rsidRPr="007B094F">
        <w:rPr>
          <w:spacing w:val="3"/>
        </w:rPr>
        <w:t xml:space="preserve"> </w:t>
      </w:r>
      <w:r w:rsidRPr="007B094F">
        <w:t>w</w:t>
      </w:r>
      <w:r w:rsidRPr="007B094F">
        <w:rPr>
          <w:spacing w:val="-1"/>
        </w:rPr>
        <w:t>e</w:t>
      </w:r>
      <w:r w:rsidRPr="007B094F">
        <w:t xml:space="preserve">ll </w:t>
      </w:r>
      <w:r w:rsidRPr="007B094F">
        <w:rPr>
          <w:spacing w:val="-1"/>
        </w:rPr>
        <w:t>a</w:t>
      </w:r>
      <w:r w:rsidRPr="007B094F">
        <w:t xml:space="preserve">s </w:t>
      </w:r>
      <w:r w:rsidRPr="007B094F">
        <w:rPr>
          <w:spacing w:val="-1"/>
        </w:rPr>
        <w:t>a</w:t>
      </w:r>
      <w:r w:rsidRPr="007B094F">
        <w:rPr>
          <w:spacing w:val="5"/>
        </w:rPr>
        <w:t>n</w:t>
      </w:r>
      <w:r w:rsidRPr="007B094F">
        <w:t>y</w:t>
      </w:r>
      <w:r w:rsidRPr="007B094F">
        <w:rPr>
          <w:spacing w:val="-5"/>
        </w:rPr>
        <w:t xml:space="preserve"> </w:t>
      </w:r>
      <w:r w:rsidRPr="007B094F">
        <w:rPr>
          <w:spacing w:val="2"/>
        </w:rPr>
        <w:t>r</w:t>
      </w:r>
      <w:r w:rsidRPr="007B094F">
        <w:rPr>
          <w:spacing w:val="-1"/>
        </w:rPr>
        <w:t>ea</w:t>
      </w:r>
      <w:r w:rsidRPr="007B094F">
        <w:t xml:space="preserve">son </w:t>
      </w:r>
      <w:r w:rsidRPr="007B094F">
        <w:rPr>
          <w:spacing w:val="-1"/>
        </w:rPr>
        <w:t>f</w:t>
      </w:r>
      <w:r w:rsidRPr="007B094F">
        <w:t>or</w:t>
      </w:r>
      <w:r w:rsidRPr="007B094F">
        <w:rPr>
          <w:spacing w:val="-1"/>
        </w:rPr>
        <w:t xml:space="preserve"> </w:t>
      </w:r>
      <w:r w:rsidRPr="007B094F">
        <w:t>the</w:t>
      </w:r>
      <w:r w:rsidRPr="007B094F">
        <w:rPr>
          <w:spacing w:val="-1"/>
        </w:rPr>
        <w:t xml:space="preserve"> </w:t>
      </w:r>
      <w:r w:rsidRPr="007B094F">
        <w:t>in</w:t>
      </w:r>
      <w:r w:rsidRPr="007B094F">
        <w:rPr>
          <w:spacing w:val="-1"/>
        </w:rPr>
        <w:t>c</w:t>
      </w:r>
      <w:r w:rsidRPr="007B094F">
        <w:t>id</w:t>
      </w:r>
      <w:r w:rsidRPr="007B094F">
        <w:rPr>
          <w:spacing w:val="-1"/>
        </w:rPr>
        <w:t>e</w:t>
      </w:r>
      <w:r w:rsidRPr="007B094F">
        <w:t>nt to h</w:t>
      </w:r>
      <w:r w:rsidRPr="007B094F">
        <w:rPr>
          <w:spacing w:val="-1"/>
        </w:rPr>
        <w:t>a</w:t>
      </w:r>
      <w:r w:rsidRPr="007B094F">
        <w:rPr>
          <w:spacing w:val="2"/>
        </w:rPr>
        <w:t>v</w:t>
      </w:r>
      <w:r w:rsidRPr="007B094F">
        <w:t>e</w:t>
      </w:r>
      <w:r w:rsidRPr="007B094F">
        <w:rPr>
          <w:spacing w:val="-1"/>
        </w:rPr>
        <w:t xml:space="preserve"> </w:t>
      </w:r>
      <w:r w:rsidRPr="007B094F">
        <w:rPr>
          <w:spacing w:val="2"/>
        </w:rPr>
        <w:t>o</w:t>
      </w:r>
      <w:r w:rsidRPr="007B094F">
        <w:rPr>
          <w:spacing w:val="-1"/>
        </w:rPr>
        <w:t>cc</w:t>
      </w:r>
      <w:r w:rsidRPr="007B094F">
        <w:t>u</w:t>
      </w:r>
      <w:r w:rsidRPr="007B094F">
        <w:rPr>
          <w:spacing w:val="-1"/>
        </w:rPr>
        <w:t>r</w:t>
      </w:r>
      <w:r w:rsidRPr="007B094F">
        <w:rPr>
          <w:spacing w:val="2"/>
        </w:rPr>
        <w:t>r</w:t>
      </w:r>
      <w:r w:rsidRPr="007B094F">
        <w:rPr>
          <w:spacing w:val="-1"/>
        </w:rPr>
        <w:t>e</w:t>
      </w:r>
      <w:r w:rsidR="007F1942" w:rsidRPr="001261F0">
        <w:t>d.</w:t>
      </w:r>
    </w:p>
    <w:p w14:paraId="6A263D44" w14:textId="77777777" w:rsidR="007F1942" w:rsidRDefault="004A0F7B" w:rsidP="00DD4989">
      <w:pPr>
        <w:pStyle w:val="ListParagraph"/>
        <w:widowControl w:val="0"/>
        <w:numPr>
          <w:ilvl w:val="4"/>
          <w:numId w:val="186"/>
        </w:numPr>
        <w:autoSpaceDE w:val="0"/>
        <w:autoSpaceDN w:val="0"/>
        <w:adjustRightInd w:val="0"/>
        <w:ind w:right="371"/>
      </w:pPr>
      <w:r w:rsidRPr="007B094F">
        <w:rPr>
          <w:spacing w:val="1"/>
        </w:rPr>
        <w:t>C</w:t>
      </w:r>
      <w:r w:rsidRPr="007B094F">
        <w:t>ompl</w:t>
      </w:r>
      <w:r w:rsidRPr="007B094F">
        <w:rPr>
          <w:spacing w:val="-1"/>
        </w:rPr>
        <w:t>e</w:t>
      </w:r>
      <w:r w:rsidRPr="007B094F">
        <w:t>te</w:t>
      </w:r>
      <w:r w:rsidRPr="007B094F">
        <w:rPr>
          <w:spacing w:val="-1"/>
        </w:rPr>
        <w:t xml:space="preserve"> </w:t>
      </w:r>
      <w:r w:rsidRPr="007B094F">
        <w:rPr>
          <w:spacing w:val="1"/>
        </w:rPr>
        <w:t>W</w:t>
      </w:r>
      <w:r w:rsidRPr="007B094F">
        <w:t>is</w:t>
      </w:r>
      <w:r w:rsidRPr="007B094F">
        <w:rPr>
          <w:spacing w:val="-1"/>
        </w:rPr>
        <w:t>c</w:t>
      </w:r>
      <w:r w:rsidRPr="007B094F">
        <w:t xml:space="preserve">onsin </w:t>
      </w:r>
      <w:r w:rsidRPr="007B094F">
        <w:rPr>
          <w:spacing w:val="1"/>
        </w:rPr>
        <w:t>S</w:t>
      </w:r>
      <w:r w:rsidRPr="007B094F">
        <w:t>w</w:t>
      </w:r>
      <w:r w:rsidRPr="007B094F">
        <w:rPr>
          <w:spacing w:val="-2"/>
        </w:rPr>
        <w:t>i</w:t>
      </w:r>
      <w:r w:rsidRPr="007B094F">
        <w:t>mming</w:t>
      </w:r>
      <w:r w:rsidRPr="007B094F">
        <w:rPr>
          <w:spacing w:val="-2"/>
        </w:rPr>
        <w:t xml:space="preserve"> </w:t>
      </w:r>
      <w:r w:rsidRPr="007B094F">
        <w:rPr>
          <w:spacing w:val="-1"/>
        </w:rPr>
        <w:t>“</w:t>
      </w:r>
      <w:r w:rsidRPr="007B094F">
        <w:rPr>
          <w:spacing w:val="1"/>
        </w:rPr>
        <w:t>R</w:t>
      </w:r>
      <w:r w:rsidRPr="007B094F">
        <w:rPr>
          <w:spacing w:val="-1"/>
        </w:rPr>
        <w:t>e</w:t>
      </w:r>
      <w:r w:rsidRPr="007B094F">
        <w:t>po</w:t>
      </w:r>
      <w:r w:rsidRPr="007B094F">
        <w:rPr>
          <w:spacing w:val="-1"/>
        </w:rPr>
        <w:t>r</w:t>
      </w:r>
      <w:r w:rsidRPr="007B094F">
        <w:t>t of</w:t>
      </w:r>
      <w:r w:rsidRPr="007B094F">
        <w:rPr>
          <w:spacing w:val="4"/>
        </w:rPr>
        <w:t xml:space="preserve"> </w:t>
      </w:r>
      <w:r w:rsidRPr="007B094F">
        <w:rPr>
          <w:spacing w:val="-3"/>
        </w:rPr>
        <w:t>I</w:t>
      </w:r>
      <w:r w:rsidRPr="007B094F">
        <w:t>n</w:t>
      </w:r>
      <w:r w:rsidRPr="007B094F">
        <w:rPr>
          <w:spacing w:val="-1"/>
        </w:rPr>
        <w:t>c</w:t>
      </w:r>
      <w:r w:rsidRPr="007B094F">
        <w:t>id</w:t>
      </w:r>
      <w:r w:rsidRPr="007B094F">
        <w:rPr>
          <w:spacing w:val="1"/>
        </w:rPr>
        <w:t>e</w:t>
      </w:r>
      <w:r w:rsidRPr="007B094F">
        <w:t>nt”</w:t>
      </w:r>
      <w:r w:rsidRPr="007B094F">
        <w:rPr>
          <w:spacing w:val="-1"/>
        </w:rPr>
        <w:t xml:space="preserve"> </w:t>
      </w:r>
      <w:r w:rsidRPr="007B094F">
        <w:t>imm</w:t>
      </w:r>
      <w:r w:rsidRPr="007B094F">
        <w:rPr>
          <w:spacing w:val="-1"/>
        </w:rPr>
        <w:t>e</w:t>
      </w:r>
      <w:r w:rsidRPr="007B094F">
        <w:t>di</w:t>
      </w:r>
      <w:r w:rsidRPr="007B094F">
        <w:rPr>
          <w:spacing w:val="-1"/>
        </w:rPr>
        <w:t>a</w:t>
      </w:r>
      <w:r w:rsidRPr="007B094F">
        <w:t>t</w:t>
      </w:r>
      <w:r w:rsidRPr="007B094F">
        <w:rPr>
          <w:spacing w:val="-1"/>
        </w:rPr>
        <w:t>e</w:t>
      </w:r>
      <w:r w:rsidRPr="007B094F">
        <w:rPr>
          <w:spacing w:val="3"/>
        </w:rPr>
        <w:t>l</w:t>
      </w:r>
      <w:r w:rsidRPr="007B094F">
        <w:t>y</w:t>
      </w:r>
      <w:r w:rsidRPr="007B094F">
        <w:rPr>
          <w:spacing w:val="-5"/>
        </w:rPr>
        <w:t xml:space="preserve"> </w:t>
      </w:r>
      <w:r w:rsidRPr="007B094F">
        <w:rPr>
          <w:spacing w:val="1"/>
        </w:rPr>
        <w:t>a</w:t>
      </w:r>
      <w:r w:rsidRPr="007B094F">
        <w:rPr>
          <w:spacing w:val="-1"/>
        </w:rPr>
        <w:t>f</w:t>
      </w:r>
      <w:r w:rsidRPr="007B094F">
        <w:t>t</w:t>
      </w:r>
      <w:r w:rsidRPr="007B094F">
        <w:rPr>
          <w:spacing w:val="-1"/>
        </w:rPr>
        <w:t>e</w:t>
      </w:r>
      <w:r w:rsidRPr="007B094F">
        <w:t>r the</w:t>
      </w:r>
      <w:r w:rsidRPr="007B094F">
        <w:rPr>
          <w:spacing w:val="-1"/>
        </w:rPr>
        <w:t xml:space="preserve"> </w:t>
      </w:r>
      <w:r w:rsidRPr="007B094F">
        <w:t>in</w:t>
      </w:r>
      <w:r w:rsidRPr="007B094F">
        <w:rPr>
          <w:spacing w:val="-1"/>
        </w:rPr>
        <w:t>c</w:t>
      </w:r>
      <w:r w:rsidRPr="007B094F">
        <w:t>id</w:t>
      </w:r>
      <w:r w:rsidRPr="007B094F">
        <w:rPr>
          <w:spacing w:val="-1"/>
        </w:rPr>
        <w:t>e</w:t>
      </w:r>
      <w:r w:rsidRPr="007B094F">
        <w:t xml:space="preserve">nt </w:t>
      </w:r>
      <w:r w:rsidRPr="007B094F">
        <w:rPr>
          <w:spacing w:val="-1"/>
        </w:rPr>
        <w:t>a</w:t>
      </w:r>
      <w:r w:rsidRPr="007B094F">
        <w:t>nd submit to the</w:t>
      </w:r>
      <w:r w:rsidRPr="007B094F">
        <w:rPr>
          <w:spacing w:val="-1"/>
        </w:rPr>
        <w:t xml:space="preserve"> </w:t>
      </w:r>
      <w:r w:rsidRPr="007B094F">
        <w:rPr>
          <w:spacing w:val="1"/>
        </w:rPr>
        <w:t>W</w:t>
      </w:r>
      <w:r w:rsidRPr="007B094F">
        <w:t>is</w:t>
      </w:r>
      <w:r w:rsidRPr="007B094F">
        <w:rPr>
          <w:spacing w:val="-1"/>
        </w:rPr>
        <w:t>c</w:t>
      </w:r>
      <w:r w:rsidRPr="007B094F">
        <w:t xml:space="preserve">onsin </w:t>
      </w:r>
      <w:r w:rsidRPr="007B094F">
        <w:rPr>
          <w:spacing w:val="1"/>
        </w:rPr>
        <w:t>S</w:t>
      </w:r>
      <w:r w:rsidRPr="007B094F">
        <w:t>wim</w:t>
      </w:r>
      <w:r w:rsidRPr="007B094F">
        <w:rPr>
          <w:spacing w:val="-2"/>
        </w:rPr>
        <w:t>mi</w:t>
      </w:r>
      <w:r w:rsidRPr="007B094F">
        <w:t>ng</w:t>
      </w:r>
      <w:r w:rsidRPr="007B094F">
        <w:rPr>
          <w:spacing w:val="-2"/>
        </w:rPr>
        <w:t xml:space="preserve"> </w:t>
      </w:r>
      <w:r w:rsidRPr="007B094F">
        <w:rPr>
          <w:spacing w:val="1"/>
        </w:rPr>
        <w:t>S</w:t>
      </w:r>
      <w:r w:rsidRPr="007B094F">
        <w:rPr>
          <w:spacing w:val="-1"/>
        </w:rPr>
        <w:t>a</w:t>
      </w:r>
      <w:r w:rsidRPr="007B094F">
        <w:rPr>
          <w:spacing w:val="2"/>
        </w:rPr>
        <w:t>f</w:t>
      </w:r>
      <w:r w:rsidRPr="007B094F">
        <w:rPr>
          <w:spacing w:val="-1"/>
        </w:rPr>
        <w:t>e</w:t>
      </w:r>
      <w:r w:rsidRPr="007B094F">
        <w:rPr>
          <w:spacing w:val="3"/>
        </w:rPr>
        <w:t>t</w:t>
      </w:r>
      <w:r w:rsidRPr="007B094F">
        <w:t>y</w:t>
      </w:r>
      <w:r w:rsidRPr="007B094F">
        <w:rPr>
          <w:spacing w:val="-5"/>
        </w:rPr>
        <w:t xml:space="preserve"> </w:t>
      </w:r>
      <w:r w:rsidRPr="007B094F">
        <w:rPr>
          <w:spacing w:val="1"/>
        </w:rPr>
        <w:t>C</w:t>
      </w:r>
      <w:r w:rsidRPr="007B094F">
        <w:t>o</w:t>
      </w:r>
      <w:r w:rsidRPr="007B094F">
        <w:rPr>
          <w:spacing w:val="2"/>
        </w:rPr>
        <w:t>o</w:t>
      </w:r>
      <w:r w:rsidRPr="007B094F">
        <w:rPr>
          <w:spacing w:val="-1"/>
        </w:rPr>
        <w:t>r</w:t>
      </w:r>
      <w:r w:rsidRPr="007B094F">
        <w:t>din</w:t>
      </w:r>
      <w:r w:rsidRPr="007B094F">
        <w:rPr>
          <w:spacing w:val="-1"/>
        </w:rPr>
        <w:t>a</w:t>
      </w:r>
      <w:r w:rsidRPr="007B094F">
        <w:t>to</w:t>
      </w:r>
      <w:r w:rsidRPr="007B094F">
        <w:rPr>
          <w:spacing w:val="-1"/>
        </w:rPr>
        <w:t>r</w:t>
      </w:r>
      <w:r w:rsidRPr="007B094F">
        <w:t>, whose</w:t>
      </w:r>
      <w:r w:rsidRPr="007B094F">
        <w:rPr>
          <w:spacing w:val="-1"/>
        </w:rPr>
        <w:t xml:space="preserve"> </w:t>
      </w:r>
      <w:r w:rsidRPr="007B094F">
        <w:t>n</w:t>
      </w:r>
      <w:r w:rsidRPr="007B094F">
        <w:rPr>
          <w:spacing w:val="-1"/>
        </w:rPr>
        <w:t>a</w:t>
      </w:r>
      <w:r w:rsidRPr="007B094F">
        <w:t>me</w:t>
      </w:r>
      <w:r w:rsidRPr="007B094F">
        <w:rPr>
          <w:spacing w:val="-1"/>
        </w:rPr>
        <w:t xml:space="preserve"> </w:t>
      </w:r>
      <w:r w:rsidRPr="007B094F">
        <w:rPr>
          <w:spacing w:val="1"/>
        </w:rPr>
        <w:t>a</w:t>
      </w:r>
      <w:r w:rsidRPr="007B094F">
        <w:t xml:space="preserve">nd </w:t>
      </w:r>
      <w:r w:rsidRPr="007B094F">
        <w:rPr>
          <w:spacing w:val="-1"/>
        </w:rPr>
        <w:t>a</w:t>
      </w:r>
      <w:r w:rsidRPr="007B094F">
        <w:t>dd</w:t>
      </w:r>
      <w:r w:rsidRPr="007B094F">
        <w:rPr>
          <w:spacing w:val="2"/>
        </w:rPr>
        <w:t>r</w:t>
      </w:r>
      <w:r w:rsidRPr="007B094F">
        <w:rPr>
          <w:spacing w:val="-1"/>
        </w:rPr>
        <w:t>e</w:t>
      </w:r>
      <w:r w:rsidRPr="007B094F">
        <w:t>ss is p</w:t>
      </w:r>
      <w:r w:rsidRPr="007B094F">
        <w:rPr>
          <w:spacing w:val="-1"/>
        </w:rPr>
        <w:t>r</w:t>
      </w:r>
      <w:r w:rsidRPr="007B094F">
        <w:t>ovid</w:t>
      </w:r>
      <w:r w:rsidRPr="007B094F">
        <w:rPr>
          <w:spacing w:val="-1"/>
        </w:rPr>
        <w:t>e</w:t>
      </w:r>
      <w:r w:rsidRPr="007B094F">
        <w:t>d on the</w:t>
      </w:r>
      <w:r w:rsidRPr="007B094F">
        <w:rPr>
          <w:spacing w:val="-1"/>
        </w:rPr>
        <w:t xml:space="preserve"> f</w:t>
      </w:r>
      <w:r w:rsidRPr="007B094F">
        <w:t>o</w:t>
      </w:r>
      <w:r w:rsidRPr="007B094F">
        <w:rPr>
          <w:spacing w:val="-1"/>
        </w:rPr>
        <w:t>r</w:t>
      </w:r>
      <w:r w:rsidRPr="007B094F">
        <w:t>m.</w:t>
      </w:r>
    </w:p>
    <w:p w14:paraId="4A51A9AE" w14:textId="77777777" w:rsidR="007F1942" w:rsidRDefault="004A0F7B" w:rsidP="00DD4989">
      <w:pPr>
        <w:pStyle w:val="ListParagraph"/>
        <w:widowControl w:val="0"/>
        <w:numPr>
          <w:ilvl w:val="4"/>
          <w:numId w:val="186"/>
        </w:numPr>
        <w:autoSpaceDE w:val="0"/>
        <w:autoSpaceDN w:val="0"/>
        <w:adjustRightInd w:val="0"/>
        <w:ind w:right="371"/>
      </w:pPr>
      <w:r w:rsidRPr="007B094F">
        <w:t>Noti</w:t>
      </w:r>
      <w:r w:rsidRPr="007B094F">
        <w:rPr>
          <w:spacing w:val="2"/>
        </w:rPr>
        <w:t>f</w:t>
      </w:r>
      <w:r w:rsidRPr="007B094F">
        <w:t>y</w:t>
      </w:r>
      <w:r w:rsidRPr="007B094F">
        <w:rPr>
          <w:spacing w:val="-5"/>
        </w:rPr>
        <w:t xml:space="preserve"> </w:t>
      </w:r>
      <w:r w:rsidRPr="007B094F">
        <w:t>the</w:t>
      </w:r>
      <w:r w:rsidRPr="007B094F">
        <w:rPr>
          <w:spacing w:val="-1"/>
        </w:rPr>
        <w:t xml:space="preserve"> </w:t>
      </w:r>
      <w:r w:rsidRPr="007B094F">
        <w:rPr>
          <w:spacing w:val="1"/>
        </w:rPr>
        <w:t>W</w:t>
      </w:r>
      <w:r w:rsidRPr="007B094F">
        <w:t>is</w:t>
      </w:r>
      <w:r w:rsidRPr="007B094F">
        <w:rPr>
          <w:spacing w:val="-1"/>
        </w:rPr>
        <w:t>c</w:t>
      </w:r>
      <w:r w:rsidRPr="007B094F">
        <w:t xml:space="preserve">onsin </w:t>
      </w:r>
      <w:r w:rsidRPr="007B094F">
        <w:rPr>
          <w:spacing w:val="1"/>
        </w:rPr>
        <w:t>S</w:t>
      </w:r>
      <w:r w:rsidRPr="007B094F">
        <w:t>wimming</w:t>
      </w:r>
      <w:r w:rsidRPr="007B094F">
        <w:rPr>
          <w:spacing w:val="-2"/>
        </w:rPr>
        <w:t xml:space="preserve"> </w:t>
      </w:r>
      <w:r w:rsidRPr="007B094F">
        <w:t>G</w:t>
      </w:r>
      <w:r w:rsidRPr="007B094F">
        <w:rPr>
          <w:spacing w:val="-1"/>
        </w:rPr>
        <w:t>e</w:t>
      </w:r>
      <w:r w:rsidRPr="007B094F">
        <w:t>n</w:t>
      </w:r>
      <w:r w:rsidRPr="007B094F">
        <w:rPr>
          <w:spacing w:val="-1"/>
        </w:rPr>
        <w:t>e</w:t>
      </w:r>
      <w:r w:rsidRPr="007B094F">
        <w:rPr>
          <w:spacing w:val="2"/>
        </w:rPr>
        <w:t>r</w:t>
      </w:r>
      <w:r w:rsidRPr="007B094F">
        <w:rPr>
          <w:spacing w:val="-1"/>
        </w:rPr>
        <w:t>a</w:t>
      </w:r>
      <w:r w:rsidRPr="007B094F">
        <w:t xml:space="preserve">l </w:t>
      </w:r>
      <w:r w:rsidRPr="007B094F">
        <w:rPr>
          <w:spacing w:val="1"/>
        </w:rPr>
        <w:t>C</w:t>
      </w:r>
      <w:r w:rsidRPr="007B094F">
        <w:t>h</w:t>
      </w:r>
      <w:r w:rsidRPr="007B094F">
        <w:rPr>
          <w:spacing w:val="-1"/>
        </w:rPr>
        <w:t>a</w:t>
      </w:r>
      <w:r w:rsidRPr="007B094F">
        <w:t>ir</w:t>
      </w:r>
      <w:r w:rsidRPr="007B094F">
        <w:rPr>
          <w:spacing w:val="-1"/>
        </w:rPr>
        <w:t xml:space="preserve"> </w:t>
      </w:r>
      <w:r w:rsidRPr="007B094F">
        <w:rPr>
          <w:spacing w:val="2"/>
        </w:rPr>
        <w:t>(</w:t>
      </w:r>
      <w:r w:rsidRPr="007B094F">
        <w:t>N</w:t>
      </w:r>
      <w:r w:rsidRPr="007B094F">
        <w:rPr>
          <w:spacing w:val="-1"/>
        </w:rPr>
        <w:t>a</w:t>
      </w:r>
      <w:r w:rsidRPr="007B094F">
        <w:t>me</w:t>
      </w:r>
      <w:r w:rsidRPr="007B094F">
        <w:rPr>
          <w:spacing w:val="-1"/>
        </w:rPr>
        <w:t xml:space="preserve"> a</w:t>
      </w:r>
      <w:r w:rsidRPr="007B094F">
        <w:t>nd</w:t>
      </w:r>
      <w:r w:rsidRPr="007B094F">
        <w:rPr>
          <w:spacing w:val="2"/>
        </w:rPr>
        <w:t xml:space="preserve"> </w:t>
      </w:r>
      <w:r w:rsidRPr="007B094F">
        <w:rPr>
          <w:spacing w:val="-1"/>
        </w:rPr>
        <w:t>c</w:t>
      </w:r>
      <w:r w:rsidRPr="007B094F">
        <w:t>ont</w:t>
      </w:r>
      <w:r w:rsidRPr="007B094F">
        <w:rPr>
          <w:spacing w:val="-1"/>
        </w:rPr>
        <w:t xml:space="preserve">act </w:t>
      </w:r>
      <w:r w:rsidRPr="007B094F">
        <w:t>in</w:t>
      </w:r>
      <w:r w:rsidRPr="007B094F">
        <w:rPr>
          <w:spacing w:val="-1"/>
        </w:rPr>
        <w:t>f</w:t>
      </w:r>
      <w:r w:rsidRPr="007B094F">
        <w:t>o</w:t>
      </w:r>
      <w:r w:rsidRPr="007B094F">
        <w:rPr>
          <w:spacing w:val="-1"/>
        </w:rPr>
        <w:t>r</w:t>
      </w:r>
      <w:r w:rsidRPr="007B094F">
        <w:t>m</w:t>
      </w:r>
      <w:r w:rsidRPr="007B094F">
        <w:rPr>
          <w:spacing w:val="-1"/>
        </w:rPr>
        <w:t>a</w:t>
      </w:r>
      <w:r w:rsidRPr="007B094F">
        <w:t>tion is on the</w:t>
      </w:r>
      <w:r w:rsidRPr="007B094F">
        <w:rPr>
          <w:spacing w:val="-1"/>
        </w:rPr>
        <w:t xml:space="preserve"> </w:t>
      </w:r>
      <w:r w:rsidRPr="007B094F">
        <w:rPr>
          <w:spacing w:val="1"/>
        </w:rPr>
        <w:t>W</w:t>
      </w:r>
      <w:r w:rsidRPr="007B094F">
        <w:t>i</w:t>
      </w:r>
      <w:r w:rsidRPr="007B094F">
        <w:rPr>
          <w:spacing w:val="-2"/>
        </w:rPr>
        <w:t>s</w:t>
      </w:r>
      <w:r w:rsidRPr="007B094F">
        <w:rPr>
          <w:spacing w:val="-1"/>
        </w:rPr>
        <w:t>c</w:t>
      </w:r>
      <w:r w:rsidRPr="007B094F">
        <w:t xml:space="preserve">onsin </w:t>
      </w:r>
      <w:r w:rsidRPr="007B094F">
        <w:rPr>
          <w:spacing w:val="1"/>
        </w:rPr>
        <w:t>S</w:t>
      </w:r>
      <w:r w:rsidRPr="007B094F">
        <w:t>wimming</w:t>
      </w:r>
      <w:r w:rsidRPr="007B094F">
        <w:rPr>
          <w:spacing w:val="-2"/>
        </w:rPr>
        <w:t xml:space="preserve"> </w:t>
      </w:r>
      <w:r w:rsidRPr="007B094F">
        <w:t>w</w:t>
      </w:r>
      <w:r w:rsidRPr="007B094F">
        <w:rPr>
          <w:spacing w:val="-1"/>
        </w:rPr>
        <w:t>e</w:t>
      </w:r>
      <w:r w:rsidRPr="007B094F">
        <w:t>bsit</w:t>
      </w:r>
      <w:r w:rsidRPr="007B094F">
        <w:rPr>
          <w:spacing w:val="-1"/>
        </w:rPr>
        <w:t>e)</w:t>
      </w:r>
      <w:r w:rsidRPr="007B094F">
        <w:t>, p</w:t>
      </w:r>
      <w:r w:rsidRPr="007B094F">
        <w:rPr>
          <w:spacing w:val="-1"/>
        </w:rPr>
        <w:t>r</w:t>
      </w:r>
      <w:r w:rsidRPr="007B094F">
        <w:t>ovide</w:t>
      </w:r>
      <w:r w:rsidRPr="007B094F">
        <w:rPr>
          <w:spacing w:val="-1"/>
        </w:rPr>
        <w:t xml:space="preserve"> </w:t>
      </w:r>
      <w:r w:rsidRPr="007B094F">
        <w:t>in</w:t>
      </w:r>
      <w:r w:rsidRPr="007B094F">
        <w:rPr>
          <w:spacing w:val="-1"/>
        </w:rPr>
        <w:t>f</w:t>
      </w:r>
      <w:r w:rsidRPr="007B094F">
        <w:rPr>
          <w:spacing w:val="2"/>
        </w:rPr>
        <w:t>o</w:t>
      </w:r>
      <w:r w:rsidRPr="007B094F">
        <w:rPr>
          <w:spacing w:val="-1"/>
        </w:rPr>
        <w:t>r</w:t>
      </w:r>
      <w:r w:rsidRPr="007B094F">
        <w:t>m</w:t>
      </w:r>
      <w:r w:rsidRPr="007B094F">
        <w:rPr>
          <w:spacing w:val="-1"/>
        </w:rPr>
        <w:t>a</w:t>
      </w:r>
      <w:r w:rsidRPr="007B094F">
        <w:t>tion on the</w:t>
      </w:r>
      <w:r w:rsidRPr="007B094F">
        <w:rPr>
          <w:spacing w:val="-1"/>
        </w:rPr>
        <w:t xml:space="preserve"> </w:t>
      </w:r>
      <w:r w:rsidRPr="007B094F">
        <w:t>in</w:t>
      </w:r>
      <w:r w:rsidRPr="007B094F">
        <w:rPr>
          <w:spacing w:val="-1"/>
        </w:rPr>
        <w:t>c</w:t>
      </w:r>
      <w:r w:rsidRPr="007B094F">
        <w:t>id</w:t>
      </w:r>
      <w:r w:rsidRPr="007B094F">
        <w:rPr>
          <w:spacing w:val="-1"/>
        </w:rPr>
        <w:t>e</w:t>
      </w:r>
      <w:r w:rsidRPr="007B094F">
        <w:t xml:space="preserve">nt </w:t>
      </w:r>
      <w:r w:rsidRPr="007B094F">
        <w:rPr>
          <w:spacing w:val="-1"/>
        </w:rPr>
        <w:t>a</w:t>
      </w:r>
      <w:r w:rsidRPr="007B094F">
        <w:t xml:space="preserve">nd </w:t>
      </w:r>
      <w:r w:rsidRPr="007B094F">
        <w:rPr>
          <w:spacing w:val="-1"/>
        </w:rPr>
        <w:t>f</w:t>
      </w:r>
      <w:r w:rsidRPr="007B094F">
        <w:t>o</w:t>
      </w:r>
      <w:r w:rsidRPr="007B094F">
        <w:rPr>
          <w:spacing w:val="2"/>
        </w:rPr>
        <w:t>r</w:t>
      </w:r>
      <w:r w:rsidRPr="007B094F">
        <w:t>w</w:t>
      </w:r>
      <w:r w:rsidRPr="007B094F">
        <w:rPr>
          <w:spacing w:val="1"/>
        </w:rPr>
        <w:t>a</w:t>
      </w:r>
      <w:r w:rsidRPr="007B094F">
        <w:rPr>
          <w:spacing w:val="-1"/>
        </w:rPr>
        <w:t>r</w:t>
      </w:r>
      <w:r w:rsidRPr="007B094F">
        <w:t>d a</w:t>
      </w:r>
      <w:r w:rsidRPr="007B094F">
        <w:rPr>
          <w:spacing w:val="-1"/>
        </w:rPr>
        <w:t xml:space="preserve"> c</w:t>
      </w:r>
      <w:r w:rsidRPr="007B094F">
        <w:t>o</w:t>
      </w:r>
      <w:r w:rsidRPr="007B094F">
        <w:rPr>
          <w:spacing w:val="5"/>
        </w:rPr>
        <w:t>p</w:t>
      </w:r>
      <w:r w:rsidRPr="007B094F">
        <w:t>y</w:t>
      </w:r>
      <w:r w:rsidRPr="007B094F">
        <w:rPr>
          <w:spacing w:val="-5"/>
        </w:rPr>
        <w:t xml:space="preserve"> </w:t>
      </w:r>
      <w:r w:rsidRPr="007B094F">
        <w:t>of</w:t>
      </w:r>
      <w:r w:rsidRPr="007B094F">
        <w:rPr>
          <w:spacing w:val="-1"/>
        </w:rPr>
        <w:t xml:space="preserve"> </w:t>
      </w:r>
      <w:r w:rsidRPr="007B094F">
        <w:t>t</w:t>
      </w:r>
      <w:r w:rsidRPr="007B094F">
        <w:rPr>
          <w:spacing w:val="2"/>
        </w:rPr>
        <w:t>h</w:t>
      </w:r>
      <w:r w:rsidRPr="007B094F">
        <w:t>e</w:t>
      </w:r>
      <w:r w:rsidRPr="007B094F">
        <w:rPr>
          <w:spacing w:val="-1"/>
        </w:rPr>
        <w:t xml:space="preserve"> “</w:t>
      </w:r>
      <w:r w:rsidRPr="007B094F">
        <w:rPr>
          <w:spacing w:val="1"/>
        </w:rPr>
        <w:t>R</w:t>
      </w:r>
      <w:r w:rsidRPr="007B094F">
        <w:rPr>
          <w:spacing w:val="-1"/>
        </w:rPr>
        <w:t>e</w:t>
      </w:r>
      <w:r w:rsidRPr="007B094F">
        <w:t>po</w:t>
      </w:r>
      <w:r w:rsidRPr="007B094F">
        <w:rPr>
          <w:spacing w:val="-1"/>
        </w:rPr>
        <w:t>r</w:t>
      </w:r>
      <w:r w:rsidRPr="007B094F">
        <w:t>t</w:t>
      </w:r>
      <w:r w:rsidRPr="007B094F">
        <w:rPr>
          <w:spacing w:val="3"/>
        </w:rPr>
        <w:t xml:space="preserve"> </w:t>
      </w:r>
      <w:r w:rsidRPr="007B094F">
        <w:t>of</w:t>
      </w:r>
      <w:r w:rsidRPr="007B094F">
        <w:rPr>
          <w:spacing w:val="2"/>
        </w:rPr>
        <w:t xml:space="preserve"> </w:t>
      </w:r>
      <w:r w:rsidRPr="007B094F">
        <w:rPr>
          <w:spacing w:val="-3"/>
        </w:rPr>
        <w:t>I</w:t>
      </w:r>
      <w:r w:rsidRPr="007B094F">
        <w:t>n</w:t>
      </w:r>
      <w:r w:rsidRPr="007B094F">
        <w:rPr>
          <w:spacing w:val="-1"/>
        </w:rPr>
        <w:t>c</w:t>
      </w:r>
      <w:r w:rsidRPr="007B094F">
        <w:t>id</w:t>
      </w:r>
      <w:r w:rsidRPr="007B094F">
        <w:rPr>
          <w:spacing w:val="-1"/>
        </w:rPr>
        <w:t>e</w:t>
      </w:r>
      <w:r w:rsidRPr="007B094F">
        <w:t>nt.”</w:t>
      </w:r>
    </w:p>
    <w:p w14:paraId="373C3053" w14:textId="77777777" w:rsidR="007F1942" w:rsidRDefault="004A0F7B" w:rsidP="00DD4989">
      <w:pPr>
        <w:pStyle w:val="ListParagraph"/>
        <w:widowControl w:val="0"/>
        <w:numPr>
          <w:ilvl w:val="4"/>
          <w:numId w:val="186"/>
        </w:numPr>
        <w:autoSpaceDE w:val="0"/>
        <w:autoSpaceDN w:val="0"/>
        <w:adjustRightInd w:val="0"/>
        <w:ind w:right="371"/>
      </w:pPr>
      <w:proofErr w:type="gramStart"/>
      <w:r w:rsidRPr="007B094F">
        <w:rPr>
          <w:spacing w:val="1"/>
        </w:rPr>
        <w:t>R</w:t>
      </w:r>
      <w:r w:rsidRPr="007B094F">
        <w:rPr>
          <w:spacing w:val="-1"/>
        </w:rPr>
        <w:t>efe</w:t>
      </w:r>
      <w:r w:rsidRPr="007B094F">
        <w:t>r</w:t>
      </w:r>
      <w:proofErr w:type="gramEnd"/>
      <w:r w:rsidRPr="007B094F">
        <w:rPr>
          <w:spacing w:val="-1"/>
        </w:rPr>
        <w:t xml:space="preserve"> a</w:t>
      </w:r>
      <w:r w:rsidRPr="007B094F">
        <w:rPr>
          <w:spacing w:val="5"/>
        </w:rPr>
        <w:t>n</w:t>
      </w:r>
      <w:r w:rsidRPr="007B094F">
        <w:t>y</w:t>
      </w:r>
      <w:r w:rsidRPr="007B094F">
        <w:rPr>
          <w:spacing w:val="-5"/>
        </w:rPr>
        <w:t xml:space="preserve"> </w:t>
      </w:r>
      <w:r w:rsidRPr="007B094F">
        <w:t>inqui</w:t>
      </w:r>
      <w:r w:rsidRPr="007B094F">
        <w:rPr>
          <w:spacing w:val="4"/>
        </w:rPr>
        <w:t>r</w:t>
      </w:r>
      <w:r w:rsidRPr="007B094F">
        <w:t>y</w:t>
      </w:r>
      <w:r w:rsidRPr="007B094F">
        <w:rPr>
          <w:spacing w:val="-5"/>
        </w:rPr>
        <w:t xml:space="preserve"> </w:t>
      </w:r>
      <w:r w:rsidRPr="007B094F">
        <w:t>to the</w:t>
      </w:r>
      <w:r w:rsidRPr="007B094F">
        <w:rPr>
          <w:spacing w:val="1"/>
        </w:rPr>
        <w:t xml:space="preserve"> </w:t>
      </w:r>
      <w:r w:rsidRPr="007B094F">
        <w:t>G</w:t>
      </w:r>
      <w:r w:rsidRPr="007B094F">
        <w:rPr>
          <w:spacing w:val="-1"/>
        </w:rPr>
        <w:t>e</w:t>
      </w:r>
      <w:r w:rsidRPr="007B094F">
        <w:t>n</w:t>
      </w:r>
      <w:r w:rsidRPr="007B094F">
        <w:rPr>
          <w:spacing w:val="-1"/>
        </w:rPr>
        <w:t>e</w:t>
      </w:r>
      <w:r w:rsidRPr="007B094F">
        <w:rPr>
          <w:spacing w:val="2"/>
        </w:rPr>
        <w:t>r</w:t>
      </w:r>
      <w:r w:rsidRPr="007B094F">
        <w:rPr>
          <w:spacing w:val="-1"/>
        </w:rPr>
        <w:t>a</w:t>
      </w:r>
      <w:r w:rsidRPr="007B094F">
        <w:t xml:space="preserve">l </w:t>
      </w:r>
      <w:r w:rsidRPr="007B094F">
        <w:rPr>
          <w:spacing w:val="1"/>
        </w:rPr>
        <w:t>C</w:t>
      </w:r>
      <w:r w:rsidRPr="007B094F">
        <w:t>h</w:t>
      </w:r>
      <w:r w:rsidRPr="007B094F">
        <w:rPr>
          <w:spacing w:val="-1"/>
        </w:rPr>
        <w:t>a</w:t>
      </w:r>
      <w:r w:rsidRPr="007B094F">
        <w:t>ir</w:t>
      </w:r>
      <w:r w:rsidRPr="007B094F">
        <w:rPr>
          <w:spacing w:val="-1"/>
        </w:rPr>
        <w:t xml:space="preserve"> f</w:t>
      </w:r>
      <w:r w:rsidRPr="007B094F">
        <w:t>or</w:t>
      </w:r>
      <w:r w:rsidRPr="007B094F">
        <w:rPr>
          <w:spacing w:val="-1"/>
        </w:rPr>
        <w:t xml:space="preserve"> </w:t>
      </w:r>
      <w:r w:rsidRPr="007B094F">
        <w:rPr>
          <w:spacing w:val="1"/>
        </w:rPr>
        <w:t>W</w:t>
      </w:r>
      <w:r w:rsidRPr="007B094F">
        <w:t>is</w:t>
      </w:r>
      <w:r w:rsidRPr="007B094F">
        <w:rPr>
          <w:spacing w:val="-1"/>
        </w:rPr>
        <w:t>c</w:t>
      </w:r>
      <w:r w:rsidRPr="007B094F">
        <w:rPr>
          <w:spacing w:val="2"/>
        </w:rPr>
        <w:t>o</w:t>
      </w:r>
      <w:r w:rsidRPr="007B094F">
        <w:t xml:space="preserve">nsin </w:t>
      </w:r>
      <w:r w:rsidRPr="007B094F">
        <w:rPr>
          <w:spacing w:val="1"/>
        </w:rPr>
        <w:t>S</w:t>
      </w:r>
      <w:r w:rsidRPr="007B094F">
        <w:t>wimming</w:t>
      </w:r>
      <w:r w:rsidRPr="007B094F">
        <w:rPr>
          <w:spacing w:val="-2"/>
        </w:rPr>
        <w:t xml:space="preserve"> </w:t>
      </w:r>
      <w:r w:rsidRPr="007B094F">
        <w:rPr>
          <w:spacing w:val="-1"/>
        </w:rPr>
        <w:t>a</w:t>
      </w:r>
      <w:r w:rsidRPr="007B094F">
        <w:t>nd who:</w:t>
      </w:r>
    </w:p>
    <w:p w14:paraId="3C990453" w14:textId="77777777" w:rsidR="007F1942" w:rsidRDefault="004A0F7B" w:rsidP="002D58A4">
      <w:pPr>
        <w:pStyle w:val="ListParagraph"/>
        <w:widowControl w:val="0"/>
        <w:numPr>
          <w:ilvl w:val="5"/>
          <w:numId w:val="186"/>
        </w:numPr>
        <w:autoSpaceDE w:val="0"/>
        <w:autoSpaceDN w:val="0"/>
        <w:adjustRightInd w:val="0"/>
        <w:ind w:left="1980" w:right="371"/>
      </w:pPr>
      <w:r w:rsidRPr="007B094F">
        <w:rPr>
          <w:spacing w:val="-1"/>
        </w:rPr>
        <w:t>F</w:t>
      </w:r>
      <w:r w:rsidRPr="007B094F">
        <w:t>ollows up with individu</w:t>
      </w:r>
      <w:r w:rsidRPr="007B094F">
        <w:rPr>
          <w:spacing w:val="-1"/>
        </w:rPr>
        <w:t>a</w:t>
      </w:r>
      <w:r w:rsidRPr="007B094F">
        <w:t>ls involv</w:t>
      </w:r>
      <w:r w:rsidRPr="007B094F">
        <w:rPr>
          <w:spacing w:val="-1"/>
        </w:rPr>
        <w:t>e</w:t>
      </w:r>
      <w:r w:rsidRPr="007B094F">
        <w:t>d with the</w:t>
      </w:r>
      <w:r w:rsidRPr="007B094F">
        <w:rPr>
          <w:spacing w:val="-1"/>
        </w:rPr>
        <w:t xml:space="preserve"> </w:t>
      </w:r>
      <w:r w:rsidRPr="007B094F">
        <w:t>in</w:t>
      </w:r>
      <w:r w:rsidRPr="007B094F">
        <w:rPr>
          <w:spacing w:val="-1"/>
        </w:rPr>
        <w:t>c</w:t>
      </w:r>
      <w:r w:rsidRPr="007B094F">
        <w:t>id</w:t>
      </w:r>
      <w:r w:rsidRPr="007B094F">
        <w:rPr>
          <w:spacing w:val="-1"/>
        </w:rPr>
        <w:t>e</w:t>
      </w:r>
      <w:r w:rsidRPr="007B094F">
        <w:t xml:space="preserve">nt; </w:t>
      </w:r>
      <w:r w:rsidRPr="007B094F">
        <w:rPr>
          <w:spacing w:val="-1"/>
        </w:rPr>
        <w:t>a</w:t>
      </w:r>
      <w:r w:rsidRPr="007B094F">
        <w:t>nd</w:t>
      </w:r>
    </w:p>
    <w:p w14:paraId="633BDB1E" w14:textId="77777777" w:rsidR="007F1942" w:rsidRDefault="004A0F7B" w:rsidP="002D58A4">
      <w:pPr>
        <w:pStyle w:val="ListParagraph"/>
        <w:widowControl w:val="0"/>
        <w:numPr>
          <w:ilvl w:val="5"/>
          <w:numId w:val="186"/>
        </w:numPr>
        <w:autoSpaceDE w:val="0"/>
        <w:autoSpaceDN w:val="0"/>
        <w:adjustRightInd w:val="0"/>
        <w:ind w:left="1980" w:right="371"/>
      </w:pPr>
      <w:r w:rsidRPr="007B094F">
        <w:rPr>
          <w:spacing w:val="1"/>
        </w:rPr>
        <w:t>R</w:t>
      </w:r>
      <w:r w:rsidRPr="007B094F">
        <w:rPr>
          <w:spacing w:val="-1"/>
        </w:rPr>
        <w:t>e</w:t>
      </w:r>
      <w:r w:rsidRPr="007B094F">
        <w:t>po</w:t>
      </w:r>
      <w:r w:rsidRPr="007B094F">
        <w:rPr>
          <w:spacing w:val="-1"/>
        </w:rPr>
        <w:t>r</w:t>
      </w:r>
      <w:r w:rsidRPr="007B094F">
        <w:t>ts on the</w:t>
      </w:r>
      <w:r w:rsidRPr="007B094F">
        <w:rPr>
          <w:spacing w:val="-1"/>
        </w:rPr>
        <w:t xml:space="preserve"> </w:t>
      </w:r>
      <w:r w:rsidRPr="007B094F">
        <w:t>in</w:t>
      </w:r>
      <w:r w:rsidRPr="007B094F">
        <w:rPr>
          <w:spacing w:val="-1"/>
        </w:rPr>
        <w:t>c</w:t>
      </w:r>
      <w:r w:rsidRPr="007B094F">
        <w:t>id</w:t>
      </w:r>
      <w:r w:rsidRPr="007B094F">
        <w:rPr>
          <w:spacing w:val="-1"/>
        </w:rPr>
        <w:t>e</w:t>
      </w:r>
      <w:r w:rsidRPr="007B094F">
        <w:t xml:space="preserve">nt to </w:t>
      </w:r>
      <w:r w:rsidRPr="007B094F">
        <w:rPr>
          <w:spacing w:val="1"/>
        </w:rPr>
        <w:t>W</w:t>
      </w:r>
      <w:r w:rsidRPr="007B094F">
        <w:t>is</w:t>
      </w:r>
      <w:r w:rsidRPr="007B094F">
        <w:rPr>
          <w:spacing w:val="-1"/>
        </w:rPr>
        <w:t>c</w:t>
      </w:r>
      <w:r w:rsidRPr="007B094F">
        <w:t xml:space="preserve">onsin </w:t>
      </w:r>
      <w:r w:rsidRPr="007B094F">
        <w:rPr>
          <w:spacing w:val="1"/>
        </w:rPr>
        <w:t>S</w:t>
      </w:r>
      <w:r w:rsidRPr="007B094F">
        <w:t>wi</w:t>
      </w:r>
      <w:r w:rsidRPr="007B094F">
        <w:rPr>
          <w:spacing w:val="-2"/>
        </w:rPr>
        <w:t>m</w:t>
      </w:r>
      <w:r w:rsidRPr="007B094F">
        <w:t>min</w:t>
      </w:r>
      <w:r w:rsidRPr="007B094F">
        <w:rPr>
          <w:spacing w:val="-2"/>
        </w:rPr>
        <w:t>g</w:t>
      </w:r>
      <w:r w:rsidRPr="007B094F">
        <w:t xml:space="preserve">, </w:t>
      </w:r>
      <w:r w:rsidRPr="007B094F">
        <w:rPr>
          <w:spacing w:val="-3"/>
        </w:rPr>
        <w:t>I</w:t>
      </w:r>
      <w:r w:rsidRPr="007B094F">
        <w:rPr>
          <w:spacing w:val="2"/>
        </w:rPr>
        <w:t>n</w:t>
      </w:r>
      <w:r w:rsidRPr="007B094F">
        <w:rPr>
          <w:spacing w:val="-1"/>
        </w:rPr>
        <w:t>c</w:t>
      </w:r>
      <w:r w:rsidRPr="007B094F">
        <w:t xml:space="preserve">. </w:t>
      </w:r>
      <w:r w:rsidRPr="007B094F">
        <w:rPr>
          <w:spacing w:val="-2"/>
        </w:rPr>
        <w:t>B</w:t>
      </w:r>
      <w:r w:rsidRPr="007B094F">
        <w:rPr>
          <w:spacing w:val="2"/>
        </w:rPr>
        <w:t>o</w:t>
      </w:r>
      <w:r w:rsidRPr="007B094F">
        <w:rPr>
          <w:spacing w:val="-1"/>
        </w:rPr>
        <w:t>ar</w:t>
      </w:r>
      <w:r w:rsidRPr="007B094F">
        <w:t>d of</w:t>
      </w:r>
      <w:r w:rsidR="007F1942">
        <w:t xml:space="preserve"> </w:t>
      </w:r>
      <w:r w:rsidRPr="007B094F">
        <w:t>Di</w:t>
      </w:r>
      <w:r w:rsidRPr="007B094F">
        <w:rPr>
          <w:spacing w:val="-1"/>
        </w:rPr>
        <w:t>rec</w:t>
      </w:r>
      <w:r w:rsidRPr="007B094F">
        <w:t>to</w:t>
      </w:r>
      <w:r w:rsidRPr="007B094F">
        <w:rPr>
          <w:spacing w:val="-1"/>
        </w:rPr>
        <w:t>r</w:t>
      </w:r>
      <w:r w:rsidRPr="007B094F">
        <w:t xml:space="preserve">s </w:t>
      </w:r>
      <w:r w:rsidRPr="007B094F">
        <w:rPr>
          <w:spacing w:val="-1"/>
        </w:rPr>
        <w:t>a</w:t>
      </w:r>
      <w:r w:rsidRPr="007B094F">
        <w:t>nd to the</w:t>
      </w:r>
      <w:r w:rsidRPr="007B094F">
        <w:rPr>
          <w:spacing w:val="1"/>
        </w:rPr>
        <w:t xml:space="preserve"> </w:t>
      </w:r>
      <w:r w:rsidRPr="007B094F">
        <w:t>Ho</w:t>
      </w:r>
      <w:r w:rsidRPr="007B094F">
        <w:rPr>
          <w:spacing w:val="2"/>
        </w:rPr>
        <w:t>u</w:t>
      </w:r>
      <w:r w:rsidRPr="007B094F">
        <w:t>se</w:t>
      </w:r>
      <w:r w:rsidRPr="007B094F">
        <w:rPr>
          <w:spacing w:val="-1"/>
        </w:rPr>
        <w:t xml:space="preserve"> </w:t>
      </w:r>
      <w:r w:rsidRPr="007B094F">
        <w:t>of</w:t>
      </w:r>
      <w:r w:rsidRPr="007B094F">
        <w:rPr>
          <w:spacing w:val="-1"/>
        </w:rPr>
        <w:t xml:space="preserve"> </w:t>
      </w:r>
      <w:r w:rsidRPr="007B094F">
        <w:t>D</w:t>
      </w:r>
      <w:r w:rsidRPr="007B094F">
        <w:rPr>
          <w:spacing w:val="-1"/>
        </w:rPr>
        <w:t>e</w:t>
      </w:r>
      <w:r w:rsidRPr="007B094F">
        <w:t>l</w:t>
      </w:r>
      <w:r w:rsidRPr="007B094F">
        <w:rPr>
          <w:spacing w:val="1"/>
        </w:rPr>
        <w:t>e</w:t>
      </w:r>
      <w:r w:rsidRPr="007B094F">
        <w:t>g</w:t>
      </w:r>
      <w:r w:rsidRPr="007B094F">
        <w:rPr>
          <w:spacing w:val="-1"/>
        </w:rPr>
        <w:t>a</w:t>
      </w:r>
      <w:r w:rsidRPr="007B094F">
        <w:t>t</w:t>
      </w:r>
      <w:r w:rsidRPr="007B094F">
        <w:rPr>
          <w:spacing w:val="-1"/>
        </w:rPr>
        <w:t>e</w:t>
      </w:r>
      <w:r w:rsidRPr="007B094F">
        <w:t xml:space="preserve">s </w:t>
      </w:r>
      <w:r w:rsidRPr="007B094F">
        <w:rPr>
          <w:spacing w:val="-1"/>
        </w:rPr>
        <w:t>a</w:t>
      </w:r>
      <w:r w:rsidRPr="007B094F">
        <w:t>t th</w:t>
      </w:r>
      <w:r w:rsidRPr="007B094F">
        <w:rPr>
          <w:spacing w:val="-1"/>
        </w:rPr>
        <w:t>e</w:t>
      </w:r>
      <w:r w:rsidRPr="007B094F">
        <w:t>ir</w:t>
      </w:r>
      <w:r w:rsidRPr="007B094F">
        <w:rPr>
          <w:spacing w:val="-1"/>
        </w:rPr>
        <w:t xml:space="preserve"> </w:t>
      </w:r>
      <w:r w:rsidRPr="007B094F">
        <w:rPr>
          <w:spacing w:val="2"/>
        </w:rPr>
        <w:t>n</w:t>
      </w:r>
      <w:r w:rsidRPr="007B094F">
        <w:rPr>
          <w:spacing w:val="-1"/>
        </w:rPr>
        <w:t>e</w:t>
      </w:r>
      <w:r w:rsidRPr="007B094F">
        <w:rPr>
          <w:spacing w:val="2"/>
        </w:rPr>
        <w:t>x</w:t>
      </w:r>
      <w:r w:rsidRPr="007B094F">
        <w:t>t m</w:t>
      </w:r>
      <w:r w:rsidRPr="007B094F">
        <w:rPr>
          <w:spacing w:val="-1"/>
        </w:rPr>
        <w:t>ee</w:t>
      </w:r>
      <w:r w:rsidRPr="007B094F">
        <w:t>tin</w:t>
      </w:r>
      <w:r w:rsidRPr="007B094F">
        <w:rPr>
          <w:spacing w:val="-2"/>
        </w:rPr>
        <w:t>g</w:t>
      </w:r>
      <w:r w:rsidRPr="007B094F">
        <w:t>s.</w:t>
      </w:r>
    </w:p>
    <w:p w14:paraId="2B0B2ED6" w14:textId="77777777" w:rsidR="007F1942" w:rsidRDefault="004A0F7B" w:rsidP="002D58A4">
      <w:pPr>
        <w:pStyle w:val="ListParagraph"/>
        <w:widowControl w:val="0"/>
        <w:numPr>
          <w:ilvl w:val="5"/>
          <w:numId w:val="186"/>
        </w:numPr>
        <w:autoSpaceDE w:val="0"/>
        <w:autoSpaceDN w:val="0"/>
        <w:adjustRightInd w:val="0"/>
        <w:ind w:left="1980" w:right="371"/>
      </w:pPr>
      <w:r w:rsidRPr="007B094F">
        <w:rPr>
          <w:spacing w:val="1"/>
        </w:rPr>
        <w:t>C</w:t>
      </w:r>
      <w:r w:rsidRPr="007B094F">
        <w:t>on</w:t>
      </w:r>
      <w:r w:rsidRPr="007B094F">
        <w:rPr>
          <w:spacing w:val="-1"/>
        </w:rPr>
        <w:t>fer</w:t>
      </w:r>
      <w:r w:rsidRPr="007B094F">
        <w:t>s with the</w:t>
      </w:r>
      <w:r w:rsidRPr="007B094F">
        <w:rPr>
          <w:spacing w:val="1"/>
        </w:rPr>
        <w:t xml:space="preserve"> </w:t>
      </w:r>
      <w:r w:rsidRPr="007B094F">
        <w:rPr>
          <w:spacing w:val="-5"/>
        </w:rPr>
        <w:t>L</w:t>
      </w:r>
      <w:r w:rsidRPr="007B094F">
        <w:rPr>
          <w:spacing w:val="1"/>
        </w:rPr>
        <w:t>S</w:t>
      </w:r>
      <w:r w:rsidRPr="007B094F">
        <w:t>C</w:t>
      </w:r>
      <w:r w:rsidRPr="007B094F">
        <w:rPr>
          <w:spacing w:val="1"/>
        </w:rPr>
        <w:t xml:space="preserve"> S</w:t>
      </w:r>
      <w:r w:rsidRPr="007B094F">
        <w:rPr>
          <w:spacing w:val="2"/>
        </w:rPr>
        <w:t>p</w:t>
      </w:r>
      <w:r w:rsidRPr="007B094F">
        <w:t>ok</w:t>
      </w:r>
      <w:r w:rsidRPr="007B094F">
        <w:rPr>
          <w:spacing w:val="-1"/>
        </w:rPr>
        <w:t>e</w:t>
      </w:r>
      <w:r w:rsidRPr="007B094F">
        <w:t>sp</w:t>
      </w:r>
      <w:r w:rsidRPr="007B094F">
        <w:rPr>
          <w:spacing w:val="-1"/>
        </w:rPr>
        <w:t>er</w:t>
      </w:r>
      <w:r w:rsidRPr="007B094F">
        <w:t xml:space="preserve">son </w:t>
      </w:r>
      <w:r w:rsidRPr="007B094F">
        <w:rPr>
          <w:spacing w:val="-1"/>
        </w:rPr>
        <w:t>a</w:t>
      </w:r>
      <w:r w:rsidRPr="007B094F">
        <w:t xml:space="preserve">s </w:t>
      </w:r>
      <w:r w:rsidRPr="007B094F">
        <w:rPr>
          <w:spacing w:val="2"/>
        </w:rPr>
        <w:t>n</w:t>
      </w:r>
      <w:r w:rsidRPr="007B094F">
        <w:rPr>
          <w:spacing w:val="-1"/>
        </w:rPr>
        <w:t>ee</w:t>
      </w:r>
      <w:r w:rsidRPr="007B094F">
        <w:t>d</w:t>
      </w:r>
      <w:r w:rsidRPr="007B094F">
        <w:rPr>
          <w:spacing w:val="-1"/>
        </w:rPr>
        <w:t>e</w:t>
      </w:r>
      <w:r w:rsidRPr="007B094F">
        <w:t>d.</w:t>
      </w:r>
    </w:p>
    <w:p w14:paraId="78D23B13" w14:textId="77777777" w:rsidR="007F1942" w:rsidRDefault="007F1942" w:rsidP="007B094F">
      <w:pPr>
        <w:pStyle w:val="ListParagraph"/>
        <w:widowControl w:val="0"/>
        <w:autoSpaceDE w:val="0"/>
        <w:autoSpaceDN w:val="0"/>
        <w:adjustRightInd w:val="0"/>
        <w:ind w:left="2016" w:right="371"/>
      </w:pPr>
    </w:p>
    <w:p w14:paraId="7CD0C421" w14:textId="77777777" w:rsidR="007F1942" w:rsidRPr="007B094F" w:rsidRDefault="004A0F7B" w:rsidP="00DD4989">
      <w:pPr>
        <w:pStyle w:val="ListParagraph"/>
        <w:widowControl w:val="0"/>
        <w:numPr>
          <w:ilvl w:val="1"/>
          <w:numId w:val="186"/>
        </w:numPr>
        <w:autoSpaceDE w:val="0"/>
        <w:autoSpaceDN w:val="0"/>
        <w:adjustRightInd w:val="0"/>
        <w:ind w:right="371"/>
      </w:pPr>
      <w:r w:rsidRPr="007B094F">
        <w:rPr>
          <w:b/>
          <w:bCs/>
          <w:iCs/>
        </w:rPr>
        <w:t>Ill</w:t>
      </w:r>
      <w:r w:rsidRPr="007B094F">
        <w:rPr>
          <w:b/>
          <w:bCs/>
          <w:iCs/>
          <w:spacing w:val="-1"/>
        </w:rPr>
        <w:t>e</w:t>
      </w:r>
      <w:r w:rsidRPr="007B094F">
        <w:rPr>
          <w:b/>
          <w:bCs/>
          <w:iCs/>
        </w:rPr>
        <w:t>gal I</w:t>
      </w:r>
      <w:r w:rsidRPr="007B094F">
        <w:rPr>
          <w:b/>
          <w:bCs/>
          <w:iCs/>
          <w:spacing w:val="1"/>
        </w:rPr>
        <w:t>n</w:t>
      </w:r>
      <w:r w:rsidRPr="007B094F">
        <w:rPr>
          <w:b/>
          <w:bCs/>
          <w:iCs/>
          <w:spacing w:val="-1"/>
        </w:rPr>
        <w:t>c</w:t>
      </w:r>
      <w:r w:rsidRPr="007B094F">
        <w:rPr>
          <w:b/>
          <w:bCs/>
          <w:iCs/>
        </w:rPr>
        <w:t>id</w:t>
      </w:r>
      <w:r w:rsidRPr="007B094F">
        <w:rPr>
          <w:b/>
          <w:bCs/>
          <w:iCs/>
          <w:spacing w:val="-1"/>
        </w:rPr>
        <w:t>e</w:t>
      </w:r>
      <w:r w:rsidRPr="007B094F">
        <w:rPr>
          <w:b/>
          <w:bCs/>
          <w:iCs/>
          <w:spacing w:val="1"/>
        </w:rPr>
        <w:t>n</w:t>
      </w:r>
      <w:r w:rsidRPr="007B094F">
        <w:rPr>
          <w:b/>
          <w:bCs/>
          <w:iCs/>
        </w:rPr>
        <w:t>t</w:t>
      </w:r>
    </w:p>
    <w:p w14:paraId="4828C405" w14:textId="77777777" w:rsidR="007F1942" w:rsidRDefault="004A0F7B" w:rsidP="002D58A4">
      <w:pPr>
        <w:pStyle w:val="ListParagraph"/>
        <w:widowControl w:val="0"/>
        <w:numPr>
          <w:ilvl w:val="2"/>
          <w:numId w:val="186"/>
        </w:numPr>
        <w:autoSpaceDE w:val="0"/>
        <w:autoSpaceDN w:val="0"/>
        <w:adjustRightInd w:val="0"/>
        <w:ind w:left="810" w:right="371" w:hanging="810"/>
      </w:pPr>
      <w:r w:rsidRPr="007B094F">
        <w:t>An ill</w:t>
      </w:r>
      <w:r w:rsidRPr="007B094F">
        <w:rPr>
          <w:spacing w:val="-1"/>
        </w:rPr>
        <w:t>e</w:t>
      </w:r>
      <w:r w:rsidRPr="007B094F">
        <w:rPr>
          <w:spacing w:val="-2"/>
        </w:rPr>
        <w:t>g</w:t>
      </w:r>
      <w:r w:rsidRPr="007B094F">
        <w:rPr>
          <w:spacing w:val="-1"/>
        </w:rPr>
        <w:t>a</w:t>
      </w:r>
      <w:r w:rsidRPr="007B094F">
        <w:t>l in</w:t>
      </w:r>
      <w:r w:rsidRPr="007B094F">
        <w:rPr>
          <w:spacing w:val="-1"/>
        </w:rPr>
        <w:t>c</w:t>
      </w:r>
      <w:r w:rsidRPr="007B094F">
        <w:t>i</w:t>
      </w:r>
      <w:r w:rsidRPr="007B094F">
        <w:rPr>
          <w:spacing w:val="2"/>
        </w:rPr>
        <w:t>d</w:t>
      </w:r>
      <w:r w:rsidRPr="007B094F">
        <w:rPr>
          <w:spacing w:val="-1"/>
        </w:rPr>
        <w:t>e</w:t>
      </w:r>
      <w:r w:rsidRPr="007B094F">
        <w:t>nt m</w:t>
      </w:r>
      <w:r w:rsidRPr="007B094F">
        <w:rPr>
          <w:spacing w:val="1"/>
        </w:rPr>
        <w:t>a</w:t>
      </w:r>
      <w:r w:rsidRPr="007B094F">
        <w:t>y</w:t>
      </w:r>
      <w:r w:rsidRPr="007B094F">
        <w:rPr>
          <w:spacing w:val="-5"/>
        </w:rPr>
        <w:t xml:space="preserve"> </w:t>
      </w:r>
      <w:proofErr w:type="gramStart"/>
      <w:r w:rsidRPr="007B094F">
        <w:rPr>
          <w:spacing w:val="2"/>
        </w:rPr>
        <w:t>b</w:t>
      </w:r>
      <w:r w:rsidRPr="007B094F">
        <w:t>y</w:t>
      </w:r>
      <w:proofErr w:type="gramEnd"/>
      <w:r w:rsidRPr="007B094F">
        <w:rPr>
          <w:spacing w:val="-2"/>
        </w:rPr>
        <w:t xml:space="preserve"> </w:t>
      </w:r>
      <w:r w:rsidRPr="007B094F">
        <w:t>the</w:t>
      </w:r>
      <w:r w:rsidRPr="007B094F">
        <w:rPr>
          <w:spacing w:val="1"/>
        </w:rPr>
        <w:t xml:space="preserve"> </w:t>
      </w:r>
      <w:r w:rsidRPr="007B094F">
        <w:rPr>
          <w:spacing w:val="-1"/>
        </w:rPr>
        <w:t>ar</w:t>
      </w:r>
      <w:r w:rsidRPr="007B094F">
        <w:rPr>
          <w:spacing w:val="2"/>
        </w:rPr>
        <w:t>r</w:t>
      </w:r>
      <w:r w:rsidRPr="007B094F">
        <w:rPr>
          <w:spacing w:val="-1"/>
        </w:rPr>
        <w:t>e</w:t>
      </w:r>
      <w:r w:rsidRPr="007B094F">
        <w:t>st of</w:t>
      </w:r>
      <w:r w:rsidRPr="007B094F">
        <w:rPr>
          <w:spacing w:val="-1"/>
        </w:rPr>
        <w:t xml:space="preserve"> </w:t>
      </w:r>
      <w:r w:rsidRPr="007B094F">
        <w:t>a</w:t>
      </w:r>
      <w:r w:rsidRPr="007B094F">
        <w:rPr>
          <w:spacing w:val="-1"/>
        </w:rPr>
        <w:t xml:space="preserve"> </w:t>
      </w:r>
      <w:r w:rsidRPr="007B094F">
        <w:rPr>
          <w:spacing w:val="1"/>
        </w:rPr>
        <w:t>W</w:t>
      </w:r>
      <w:r w:rsidRPr="007B094F">
        <w:t>is</w:t>
      </w:r>
      <w:r w:rsidRPr="007B094F">
        <w:rPr>
          <w:spacing w:val="-1"/>
        </w:rPr>
        <w:t>c</w:t>
      </w:r>
      <w:r w:rsidRPr="007B094F">
        <w:t xml:space="preserve">onsin </w:t>
      </w:r>
      <w:r w:rsidRPr="007B094F">
        <w:rPr>
          <w:spacing w:val="1"/>
        </w:rPr>
        <w:t>S</w:t>
      </w:r>
      <w:r w:rsidRPr="007B094F">
        <w:t>wimmin</w:t>
      </w:r>
      <w:r w:rsidRPr="007B094F">
        <w:rPr>
          <w:spacing w:val="-2"/>
        </w:rPr>
        <w:t>g</w:t>
      </w:r>
      <w:r w:rsidRPr="007B094F">
        <w:t>,</w:t>
      </w:r>
      <w:r w:rsidRPr="007B094F">
        <w:rPr>
          <w:spacing w:val="2"/>
        </w:rPr>
        <w:t xml:space="preserve"> </w:t>
      </w:r>
      <w:r w:rsidRPr="007B094F">
        <w:rPr>
          <w:spacing w:val="-6"/>
        </w:rPr>
        <w:t>I</w:t>
      </w:r>
      <w:r w:rsidRPr="007B094F">
        <w:rPr>
          <w:spacing w:val="2"/>
        </w:rPr>
        <w:t>n</w:t>
      </w:r>
      <w:r w:rsidRPr="007B094F">
        <w:rPr>
          <w:spacing w:val="-1"/>
        </w:rPr>
        <w:t>c</w:t>
      </w:r>
      <w:r w:rsidRPr="007B094F">
        <w:t>. O</w:t>
      </w:r>
      <w:r w:rsidRPr="007B094F">
        <w:rPr>
          <w:spacing w:val="2"/>
        </w:rPr>
        <w:t>f</w:t>
      </w:r>
      <w:r w:rsidRPr="007B094F">
        <w:rPr>
          <w:spacing w:val="-1"/>
        </w:rPr>
        <w:t>f</w:t>
      </w:r>
      <w:r w:rsidRPr="007B094F">
        <w:t>i</w:t>
      </w:r>
      <w:r w:rsidRPr="007B094F">
        <w:rPr>
          <w:spacing w:val="-1"/>
        </w:rPr>
        <w:t>c</w:t>
      </w:r>
      <w:r w:rsidRPr="007B094F">
        <w:rPr>
          <w:spacing w:val="1"/>
        </w:rPr>
        <w:t>e</w:t>
      </w:r>
      <w:r w:rsidRPr="007B094F">
        <w:rPr>
          <w:spacing w:val="-1"/>
        </w:rPr>
        <w:t>r</w:t>
      </w:r>
      <w:r w:rsidRPr="007B094F">
        <w:t>, initi</w:t>
      </w:r>
      <w:r w:rsidRPr="007B094F">
        <w:rPr>
          <w:spacing w:val="-1"/>
        </w:rPr>
        <w:t>a</w:t>
      </w:r>
      <w:r w:rsidRPr="007B094F">
        <w:t>l</w:t>
      </w:r>
      <w:r w:rsidR="007F1942">
        <w:t xml:space="preserve"> </w:t>
      </w:r>
      <w:r w:rsidRPr="007B094F">
        <w:t>inv</w:t>
      </w:r>
      <w:r w:rsidRPr="007B094F">
        <w:rPr>
          <w:spacing w:val="-1"/>
        </w:rPr>
        <w:t>e</w:t>
      </w:r>
      <w:r w:rsidRPr="007B094F">
        <w:t>sti</w:t>
      </w:r>
      <w:r w:rsidRPr="007B094F">
        <w:rPr>
          <w:spacing w:val="-2"/>
        </w:rPr>
        <w:t>g</w:t>
      </w:r>
      <w:r w:rsidRPr="007B094F">
        <w:rPr>
          <w:spacing w:val="-1"/>
        </w:rPr>
        <w:t>a</w:t>
      </w:r>
      <w:r w:rsidRPr="007B094F">
        <w:t>tion of</w:t>
      </w:r>
      <w:r w:rsidRPr="007B094F">
        <w:rPr>
          <w:spacing w:val="-1"/>
        </w:rPr>
        <w:t xml:space="preserve"> e</w:t>
      </w:r>
      <w:r w:rsidRPr="007B094F">
        <w:t>m</w:t>
      </w:r>
      <w:r w:rsidRPr="007B094F">
        <w:rPr>
          <w:spacing w:val="2"/>
        </w:rPr>
        <w:t>b</w:t>
      </w:r>
      <w:r w:rsidRPr="007B094F">
        <w:rPr>
          <w:spacing w:val="-1"/>
        </w:rPr>
        <w:t>e</w:t>
      </w:r>
      <w:r w:rsidRPr="007B094F">
        <w:rPr>
          <w:spacing w:val="1"/>
        </w:rPr>
        <w:t>zz</w:t>
      </w:r>
      <w:r w:rsidRPr="007B094F">
        <w:rPr>
          <w:spacing w:val="-2"/>
        </w:rPr>
        <w:t>l</w:t>
      </w:r>
      <w:r w:rsidRPr="007B094F">
        <w:rPr>
          <w:spacing w:val="-1"/>
        </w:rPr>
        <w:t>e</w:t>
      </w:r>
      <w:r w:rsidRPr="007B094F">
        <w:t>m</w:t>
      </w:r>
      <w:r w:rsidRPr="007B094F">
        <w:rPr>
          <w:spacing w:val="-1"/>
        </w:rPr>
        <w:t>e</w:t>
      </w:r>
      <w:r w:rsidRPr="007B094F">
        <w:t>nt, a</w:t>
      </w:r>
      <w:r w:rsidRPr="007B094F">
        <w:rPr>
          <w:spacing w:val="-1"/>
        </w:rPr>
        <w:t xml:space="preserve"> </w:t>
      </w:r>
      <w:r w:rsidRPr="007B094F">
        <w:t>l</w:t>
      </w:r>
      <w:r w:rsidRPr="007B094F">
        <w:rPr>
          <w:spacing w:val="-1"/>
        </w:rPr>
        <w:t>a</w:t>
      </w:r>
      <w:r w:rsidRPr="007B094F">
        <w:t xml:space="preserve">wsuit </w:t>
      </w:r>
      <w:r w:rsidRPr="007B094F">
        <w:rPr>
          <w:spacing w:val="-1"/>
        </w:rPr>
        <w:t>f</w:t>
      </w:r>
      <w:r w:rsidRPr="007B094F">
        <w:t>il</w:t>
      </w:r>
      <w:r w:rsidRPr="007B094F">
        <w:rPr>
          <w:spacing w:val="-1"/>
        </w:rPr>
        <w:t>e</w:t>
      </w:r>
      <w:r w:rsidRPr="007B094F">
        <w:t xml:space="preserve">d </w:t>
      </w:r>
      <w:r w:rsidRPr="007B094F">
        <w:rPr>
          <w:spacing w:val="1"/>
        </w:rPr>
        <w:t>a</w:t>
      </w:r>
      <w:r w:rsidRPr="007B094F">
        <w:t>g</w:t>
      </w:r>
      <w:r w:rsidRPr="007B094F">
        <w:rPr>
          <w:spacing w:val="-1"/>
        </w:rPr>
        <w:t>a</w:t>
      </w:r>
      <w:r w:rsidRPr="007B094F">
        <w:t xml:space="preserve">inst </w:t>
      </w:r>
      <w:r w:rsidRPr="007B094F">
        <w:rPr>
          <w:spacing w:val="1"/>
        </w:rPr>
        <w:t>W</w:t>
      </w:r>
      <w:r w:rsidRPr="007B094F">
        <w:t>is</w:t>
      </w:r>
      <w:r w:rsidRPr="007B094F">
        <w:rPr>
          <w:spacing w:val="-1"/>
        </w:rPr>
        <w:t>c</w:t>
      </w:r>
      <w:r w:rsidRPr="007B094F">
        <w:t xml:space="preserve">onsin </w:t>
      </w:r>
      <w:r w:rsidRPr="007B094F">
        <w:rPr>
          <w:spacing w:val="1"/>
        </w:rPr>
        <w:t>S</w:t>
      </w:r>
      <w:r w:rsidRPr="007B094F">
        <w:t>wi</w:t>
      </w:r>
      <w:r w:rsidRPr="007B094F">
        <w:rPr>
          <w:spacing w:val="-2"/>
        </w:rPr>
        <w:t>m</w:t>
      </w:r>
      <w:r w:rsidRPr="007B094F">
        <w:t>m</w:t>
      </w:r>
      <w:r w:rsidRPr="007B094F">
        <w:rPr>
          <w:spacing w:val="-2"/>
        </w:rPr>
        <w:t>i</w:t>
      </w:r>
      <w:r w:rsidRPr="007B094F">
        <w:t>n</w:t>
      </w:r>
      <w:r w:rsidRPr="007B094F">
        <w:rPr>
          <w:spacing w:val="-2"/>
        </w:rPr>
        <w:t>g</w:t>
      </w:r>
      <w:r w:rsidRPr="007B094F">
        <w:t>,</w:t>
      </w:r>
      <w:r w:rsidRPr="007B094F">
        <w:rPr>
          <w:spacing w:val="2"/>
        </w:rPr>
        <w:t xml:space="preserve"> </w:t>
      </w:r>
      <w:r w:rsidRPr="007B094F">
        <w:rPr>
          <w:spacing w:val="-3"/>
        </w:rPr>
        <w:t>I</w:t>
      </w:r>
      <w:r w:rsidRPr="007B094F">
        <w:rPr>
          <w:spacing w:val="2"/>
        </w:rPr>
        <w:t>n</w:t>
      </w:r>
      <w:r w:rsidRPr="007B094F">
        <w:rPr>
          <w:spacing w:val="-1"/>
        </w:rPr>
        <w:t>c</w:t>
      </w:r>
      <w:r w:rsidRPr="007B094F">
        <w:t>. or simil</w:t>
      </w:r>
      <w:r w:rsidRPr="007B094F">
        <w:rPr>
          <w:spacing w:val="-1"/>
        </w:rPr>
        <w:t>a</w:t>
      </w:r>
      <w:r w:rsidRPr="007B094F">
        <w:t>r</w:t>
      </w:r>
      <w:r w:rsidRPr="007B094F">
        <w:rPr>
          <w:spacing w:val="-1"/>
        </w:rPr>
        <w:t xml:space="preserve"> </w:t>
      </w:r>
      <w:r w:rsidRPr="007B094F">
        <w:t>m</w:t>
      </w:r>
      <w:r w:rsidRPr="007B094F">
        <w:rPr>
          <w:spacing w:val="-1"/>
        </w:rPr>
        <w:t>a</w:t>
      </w:r>
      <w:r w:rsidRPr="007B094F">
        <w:t>tt</w:t>
      </w:r>
      <w:r w:rsidRPr="007B094F">
        <w:rPr>
          <w:spacing w:val="-1"/>
        </w:rPr>
        <w:t>er</w:t>
      </w:r>
      <w:r w:rsidRPr="007B094F">
        <w:t>.</w:t>
      </w:r>
    </w:p>
    <w:p w14:paraId="26483E2E" w14:textId="77777777" w:rsidR="007F1942" w:rsidRDefault="004A0F7B" w:rsidP="002D58A4">
      <w:pPr>
        <w:pStyle w:val="ListParagraph"/>
        <w:widowControl w:val="0"/>
        <w:numPr>
          <w:ilvl w:val="2"/>
          <w:numId w:val="186"/>
        </w:numPr>
        <w:autoSpaceDE w:val="0"/>
        <w:autoSpaceDN w:val="0"/>
        <w:adjustRightInd w:val="0"/>
        <w:ind w:left="810" w:right="371" w:hanging="810"/>
      </w:pPr>
      <w:r w:rsidRPr="007B094F">
        <w:lastRenderedPageBreak/>
        <w:t>The</w:t>
      </w:r>
      <w:r w:rsidRPr="007B094F">
        <w:rPr>
          <w:spacing w:val="-1"/>
        </w:rPr>
        <w:t xml:space="preserve"> </w:t>
      </w:r>
      <w:r w:rsidRPr="007B094F">
        <w:t>G</w:t>
      </w:r>
      <w:r w:rsidRPr="007B094F">
        <w:rPr>
          <w:spacing w:val="-1"/>
        </w:rPr>
        <w:t>e</w:t>
      </w:r>
      <w:r w:rsidRPr="007B094F">
        <w:t>n</w:t>
      </w:r>
      <w:r w:rsidRPr="007B094F">
        <w:rPr>
          <w:spacing w:val="1"/>
        </w:rPr>
        <w:t>e</w:t>
      </w:r>
      <w:r w:rsidRPr="007B094F">
        <w:rPr>
          <w:spacing w:val="-1"/>
        </w:rPr>
        <w:t>ra</w:t>
      </w:r>
      <w:r w:rsidRPr="007B094F">
        <w:t xml:space="preserve">l </w:t>
      </w:r>
      <w:r w:rsidRPr="007B094F">
        <w:rPr>
          <w:spacing w:val="1"/>
        </w:rPr>
        <w:t>C</w:t>
      </w:r>
      <w:r w:rsidRPr="007B094F">
        <w:t>h</w:t>
      </w:r>
      <w:r w:rsidRPr="007B094F">
        <w:rPr>
          <w:spacing w:val="-1"/>
        </w:rPr>
        <w:t>a</w:t>
      </w:r>
      <w:r w:rsidRPr="007B094F">
        <w:t>i</w:t>
      </w:r>
      <w:r w:rsidRPr="007B094F">
        <w:rPr>
          <w:spacing w:val="-1"/>
        </w:rPr>
        <w:t>r</w:t>
      </w:r>
      <w:r w:rsidRPr="007B094F">
        <w:t>, unl</w:t>
      </w:r>
      <w:r w:rsidRPr="007B094F">
        <w:rPr>
          <w:spacing w:val="-1"/>
        </w:rPr>
        <w:t>e</w:t>
      </w:r>
      <w:r w:rsidRPr="007B094F">
        <w:rPr>
          <w:spacing w:val="3"/>
        </w:rPr>
        <w:t>s</w:t>
      </w:r>
      <w:r w:rsidRPr="007B094F">
        <w:t>s h</w:t>
      </w:r>
      <w:r w:rsidRPr="007B094F">
        <w:rPr>
          <w:spacing w:val="-1"/>
        </w:rPr>
        <w:t>e</w:t>
      </w:r>
      <w:r w:rsidRPr="007B094F">
        <w:t>/she</w:t>
      </w:r>
      <w:r w:rsidRPr="007B094F">
        <w:rPr>
          <w:spacing w:val="-1"/>
        </w:rPr>
        <w:t xml:space="preserve"> </w:t>
      </w:r>
      <w:r w:rsidRPr="007B094F">
        <w:t>is p</w:t>
      </w:r>
      <w:r w:rsidRPr="007B094F">
        <w:rPr>
          <w:spacing w:val="-1"/>
        </w:rPr>
        <w:t>er</w:t>
      </w:r>
      <w:r w:rsidRPr="007B094F">
        <w:t>son</w:t>
      </w:r>
      <w:r w:rsidRPr="007B094F">
        <w:rPr>
          <w:spacing w:val="-1"/>
        </w:rPr>
        <w:t>a</w:t>
      </w:r>
      <w:r w:rsidRPr="007B094F">
        <w:t>l</w:t>
      </w:r>
      <w:r w:rsidRPr="007B094F">
        <w:rPr>
          <w:spacing w:val="5"/>
        </w:rPr>
        <w:t>l</w:t>
      </w:r>
      <w:r w:rsidRPr="007B094F">
        <w:t>y</w:t>
      </w:r>
      <w:r w:rsidRPr="007B094F">
        <w:rPr>
          <w:spacing w:val="-5"/>
        </w:rPr>
        <w:t xml:space="preserve"> </w:t>
      </w:r>
      <w:r w:rsidRPr="007B094F">
        <w:t>involv</w:t>
      </w:r>
      <w:r w:rsidRPr="007B094F">
        <w:rPr>
          <w:spacing w:val="-1"/>
        </w:rPr>
        <w:t>e</w:t>
      </w:r>
      <w:r w:rsidRPr="007B094F">
        <w:t>d with the</w:t>
      </w:r>
      <w:r w:rsidRPr="007B094F">
        <w:rPr>
          <w:spacing w:val="-1"/>
        </w:rPr>
        <w:t xml:space="preserve"> </w:t>
      </w:r>
      <w:r w:rsidRPr="007B094F">
        <w:t>in</w:t>
      </w:r>
      <w:r w:rsidRPr="007B094F">
        <w:rPr>
          <w:spacing w:val="-1"/>
        </w:rPr>
        <w:t>c</w:t>
      </w:r>
      <w:r w:rsidRPr="007B094F">
        <w:t>id</w:t>
      </w:r>
      <w:r w:rsidRPr="007B094F">
        <w:rPr>
          <w:spacing w:val="-1"/>
        </w:rPr>
        <w:t>e</w:t>
      </w:r>
      <w:r w:rsidRPr="007B094F">
        <w:t>nt, th</w:t>
      </w:r>
      <w:r w:rsidRPr="007B094F">
        <w:rPr>
          <w:spacing w:val="-1"/>
        </w:rPr>
        <w:t>e</w:t>
      </w:r>
      <w:r w:rsidRPr="007B094F">
        <w:t>n the Administ</w:t>
      </w:r>
      <w:r w:rsidRPr="007B094F">
        <w:rPr>
          <w:spacing w:val="-1"/>
        </w:rPr>
        <w:t>ra</w:t>
      </w:r>
      <w:r w:rsidRPr="007B094F">
        <w:t>tive</w:t>
      </w:r>
      <w:r w:rsidRPr="007B094F">
        <w:rPr>
          <w:spacing w:val="-1"/>
        </w:rPr>
        <w:t xml:space="preserve"> </w:t>
      </w:r>
      <w:r w:rsidRPr="007B094F">
        <w:rPr>
          <w:spacing w:val="1"/>
        </w:rPr>
        <w:t>C</w:t>
      </w:r>
      <w:r w:rsidRPr="007B094F">
        <w:t>h</w:t>
      </w:r>
      <w:r w:rsidRPr="007B094F">
        <w:rPr>
          <w:spacing w:val="-1"/>
        </w:rPr>
        <w:t>a</w:t>
      </w:r>
      <w:r w:rsidRPr="007B094F">
        <w:t>i</w:t>
      </w:r>
      <w:r w:rsidRPr="007B094F">
        <w:rPr>
          <w:spacing w:val="-1"/>
        </w:rPr>
        <w:t>r</w:t>
      </w:r>
      <w:r w:rsidRPr="007B094F">
        <w:t xml:space="preserve">, will </w:t>
      </w:r>
      <w:r w:rsidRPr="007B094F">
        <w:rPr>
          <w:spacing w:val="-1"/>
        </w:rPr>
        <w:t>c</w:t>
      </w:r>
      <w:r w:rsidRPr="007B094F">
        <w:t>on</w:t>
      </w:r>
      <w:r w:rsidRPr="007B094F">
        <w:rPr>
          <w:spacing w:val="-1"/>
        </w:rPr>
        <w:t>fe</w:t>
      </w:r>
      <w:r w:rsidRPr="007B094F">
        <w:t>r</w:t>
      </w:r>
      <w:r w:rsidRPr="007B094F">
        <w:rPr>
          <w:spacing w:val="-1"/>
        </w:rPr>
        <w:t xml:space="preserve"> </w:t>
      </w:r>
      <w:r w:rsidRPr="007B094F">
        <w:t>with the</w:t>
      </w:r>
      <w:r w:rsidRPr="007B094F">
        <w:rPr>
          <w:spacing w:val="1"/>
        </w:rPr>
        <w:t xml:space="preserve"> </w:t>
      </w:r>
      <w:r w:rsidRPr="007B094F">
        <w:rPr>
          <w:spacing w:val="-3"/>
        </w:rPr>
        <w:t>L</w:t>
      </w:r>
      <w:r w:rsidRPr="007B094F">
        <w:rPr>
          <w:spacing w:val="1"/>
        </w:rPr>
        <w:t>S</w:t>
      </w:r>
      <w:r w:rsidRPr="007B094F">
        <w:t>C</w:t>
      </w:r>
      <w:r w:rsidRPr="007B094F">
        <w:rPr>
          <w:spacing w:val="1"/>
        </w:rPr>
        <w:t xml:space="preserve"> S</w:t>
      </w:r>
      <w:r w:rsidRPr="007B094F">
        <w:t>pok</w:t>
      </w:r>
      <w:r w:rsidRPr="007B094F">
        <w:rPr>
          <w:spacing w:val="-1"/>
        </w:rPr>
        <w:t>e</w:t>
      </w:r>
      <w:r w:rsidRPr="007B094F">
        <w:t>sp</w:t>
      </w:r>
      <w:r w:rsidRPr="007B094F">
        <w:rPr>
          <w:spacing w:val="-1"/>
        </w:rPr>
        <w:t>er</w:t>
      </w:r>
      <w:r w:rsidRPr="007B094F">
        <w:t xml:space="preserve">son </w:t>
      </w:r>
      <w:r w:rsidRPr="007B094F">
        <w:rPr>
          <w:spacing w:val="-1"/>
        </w:rPr>
        <w:t>f</w:t>
      </w:r>
      <w:r w:rsidRPr="007B094F">
        <w:rPr>
          <w:spacing w:val="2"/>
        </w:rPr>
        <w:t>o</w:t>
      </w:r>
      <w:r w:rsidRPr="007B094F">
        <w:t>r</w:t>
      </w:r>
      <w:r w:rsidRPr="007B094F">
        <w:rPr>
          <w:spacing w:val="-1"/>
        </w:rPr>
        <w:t xml:space="preserve"> </w:t>
      </w:r>
      <w:r w:rsidRPr="007B094F">
        <w:rPr>
          <w:spacing w:val="1"/>
        </w:rPr>
        <w:t>W</w:t>
      </w:r>
      <w:r w:rsidRPr="007B094F">
        <w:t>is</w:t>
      </w:r>
      <w:r w:rsidRPr="007B094F">
        <w:rPr>
          <w:spacing w:val="-1"/>
        </w:rPr>
        <w:t>c</w:t>
      </w:r>
      <w:r w:rsidRPr="007B094F">
        <w:t xml:space="preserve">onsin </w:t>
      </w:r>
      <w:r w:rsidRPr="007B094F">
        <w:rPr>
          <w:spacing w:val="1"/>
        </w:rPr>
        <w:t>S</w:t>
      </w:r>
      <w:r w:rsidRPr="007B094F">
        <w:t>wimmin</w:t>
      </w:r>
      <w:r w:rsidRPr="007B094F">
        <w:rPr>
          <w:spacing w:val="-2"/>
        </w:rPr>
        <w:t>g</w:t>
      </w:r>
      <w:r w:rsidRPr="007B094F">
        <w:t>,</w:t>
      </w:r>
      <w:r w:rsidRPr="007B094F">
        <w:rPr>
          <w:spacing w:val="2"/>
        </w:rPr>
        <w:t xml:space="preserve"> </w:t>
      </w:r>
      <w:r w:rsidRPr="007B094F">
        <w:rPr>
          <w:spacing w:val="-6"/>
        </w:rPr>
        <w:t>I</w:t>
      </w:r>
      <w:r w:rsidRPr="007B094F">
        <w:rPr>
          <w:spacing w:val="2"/>
        </w:rPr>
        <w:t>n</w:t>
      </w:r>
      <w:r w:rsidRPr="007B094F">
        <w:rPr>
          <w:spacing w:val="-1"/>
        </w:rPr>
        <w:t>c</w:t>
      </w:r>
      <w:r w:rsidRPr="007B094F">
        <w:t>.</w:t>
      </w:r>
    </w:p>
    <w:p w14:paraId="303B3CDD" w14:textId="77777777" w:rsidR="007F1942" w:rsidRDefault="004A0F7B" w:rsidP="002D58A4">
      <w:pPr>
        <w:pStyle w:val="ListParagraph"/>
        <w:keepNext/>
        <w:widowControl w:val="0"/>
        <w:numPr>
          <w:ilvl w:val="2"/>
          <w:numId w:val="186"/>
        </w:numPr>
        <w:autoSpaceDE w:val="0"/>
        <w:autoSpaceDN w:val="0"/>
        <w:adjustRightInd w:val="0"/>
        <w:ind w:left="810" w:right="371" w:hanging="810"/>
      </w:pPr>
      <w:r w:rsidRPr="007B094F">
        <w:t>The</w:t>
      </w:r>
      <w:r w:rsidRPr="007B094F">
        <w:rPr>
          <w:spacing w:val="-1"/>
        </w:rPr>
        <w:t xml:space="preserve"> </w:t>
      </w:r>
      <w:r w:rsidRPr="007B094F">
        <w:t>G</w:t>
      </w:r>
      <w:r w:rsidRPr="007B094F">
        <w:rPr>
          <w:spacing w:val="-1"/>
        </w:rPr>
        <w:t>e</w:t>
      </w:r>
      <w:r w:rsidRPr="007B094F">
        <w:t>n</w:t>
      </w:r>
      <w:r w:rsidRPr="007B094F">
        <w:rPr>
          <w:spacing w:val="1"/>
        </w:rPr>
        <w:t>e</w:t>
      </w:r>
      <w:r w:rsidRPr="007B094F">
        <w:rPr>
          <w:spacing w:val="-1"/>
        </w:rPr>
        <w:t>ra</w:t>
      </w:r>
      <w:r w:rsidRPr="007B094F">
        <w:t xml:space="preserve">l </w:t>
      </w:r>
      <w:r w:rsidRPr="007B094F">
        <w:rPr>
          <w:spacing w:val="1"/>
        </w:rPr>
        <w:t>C</w:t>
      </w:r>
      <w:r w:rsidRPr="007B094F">
        <w:t>h</w:t>
      </w:r>
      <w:r w:rsidRPr="007B094F">
        <w:rPr>
          <w:spacing w:val="-1"/>
        </w:rPr>
        <w:t>a</w:t>
      </w:r>
      <w:r w:rsidRPr="007B094F">
        <w:t>ir</w:t>
      </w:r>
    </w:p>
    <w:p w14:paraId="3B78F842" w14:textId="77777777" w:rsidR="007F1942" w:rsidRDefault="004A0F7B" w:rsidP="00DD4989">
      <w:pPr>
        <w:pStyle w:val="ListParagraph"/>
        <w:keepNext/>
        <w:widowControl w:val="0"/>
        <w:numPr>
          <w:ilvl w:val="3"/>
          <w:numId w:val="186"/>
        </w:numPr>
        <w:autoSpaceDE w:val="0"/>
        <w:autoSpaceDN w:val="0"/>
        <w:adjustRightInd w:val="0"/>
        <w:ind w:right="371"/>
      </w:pPr>
      <w:r w:rsidRPr="007B094F">
        <w:rPr>
          <w:spacing w:val="1"/>
        </w:rPr>
        <w:t>R</w:t>
      </w:r>
      <w:r w:rsidRPr="007B094F">
        <w:rPr>
          <w:spacing w:val="-1"/>
        </w:rPr>
        <w:t>ecr</w:t>
      </w:r>
      <w:r w:rsidRPr="007B094F">
        <w:t>uits l</w:t>
      </w:r>
      <w:r w:rsidRPr="007B094F">
        <w:rPr>
          <w:spacing w:val="-1"/>
        </w:rPr>
        <w:t>e</w:t>
      </w:r>
      <w:r w:rsidRPr="007B094F">
        <w:t>g</w:t>
      </w:r>
      <w:r w:rsidRPr="007B094F">
        <w:rPr>
          <w:spacing w:val="-1"/>
        </w:rPr>
        <w:t>a</w:t>
      </w:r>
      <w:r w:rsidRPr="007B094F">
        <w:t xml:space="preserve">l </w:t>
      </w:r>
      <w:r w:rsidRPr="007B094F">
        <w:rPr>
          <w:spacing w:val="-1"/>
        </w:rPr>
        <w:t>c</w:t>
      </w:r>
      <w:r w:rsidRPr="007B094F">
        <w:t>ouns</w:t>
      </w:r>
      <w:r w:rsidRPr="007B094F">
        <w:rPr>
          <w:spacing w:val="-1"/>
        </w:rPr>
        <w:t>e</w:t>
      </w:r>
      <w:r w:rsidRPr="007B094F">
        <w:t>l w</w:t>
      </w:r>
      <w:r w:rsidRPr="007B094F">
        <w:rPr>
          <w:spacing w:val="3"/>
        </w:rPr>
        <w:t>i</w:t>
      </w:r>
      <w:r w:rsidRPr="007B094F">
        <w:t>th knowl</w:t>
      </w:r>
      <w:r w:rsidRPr="007B094F">
        <w:rPr>
          <w:spacing w:val="-1"/>
        </w:rPr>
        <w:t>e</w:t>
      </w:r>
      <w:r w:rsidRPr="007B094F">
        <w:t>dge</w:t>
      </w:r>
      <w:r w:rsidRPr="007B094F">
        <w:rPr>
          <w:spacing w:val="-1"/>
        </w:rPr>
        <w:t xml:space="preserve"> </w:t>
      </w:r>
      <w:r w:rsidRPr="007B094F">
        <w:t>in the</w:t>
      </w:r>
      <w:r w:rsidRPr="007B094F">
        <w:rPr>
          <w:spacing w:val="-1"/>
        </w:rPr>
        <w:t xml:space="preserve"> </w:t>
      </w:r>
      <w:r w:rsidRPr="007B094F">
        <w:t>subj</w:t>
      </w:r>
      <w:r w:rsidRPr="007B094F">
        <w:rPr>
          <w:spacing w:val="-1"/>
        </w:rPr>
        <w:t>ec</w:t>
      </w:r>
      <w:r w:rsidRPr="007B094F">
        <w:t>t of</w:t>
      </w:r>
      <w:r w:rsidRPr="007B094F">
        <w:rPr>
          <w:spacing w:val="-1"/>
        </w:rPr>
        <w:t xml:space="preserve"> </w:t>
      </w:r>
      <w:r w:rsidRPr="007B094F">
        <w:t>the</w:t>
      </w:r>
      <w:r w:rsidRPr="007B094F">
        <w:rPr>
          <w:spacing w:val="-1"/>
        </w:rPr>
        <w:t xml:space="preserve"> </w:t>
      </w:r>
      <w:proofErr w:type="gramStart"/>
      <w:r w:rsidRPr="007B094F">
        <w:t>in</w:t>
      </w:r>
      <w:r w:rsidRPr="007B094F">
        <w:rPr>
          <w:spacing w:val="-1"/>
        </w:rPr>
        <w:t>c</w:t>
      </w:r>
      <w:r w:rsidRPr="007B094F">
        <w:t>id</w:t>
      </w:r>
      <w:r w:rsidRPr="007B094F">
        <w:rPr>
          <w:spacing w:val="-1"/>
        </w:rPr>
        <w:t>e</w:t>
      </w:r>
      <w:r w:rsidRPr="007B094F">
        <w:t>nt;</w:t>
      </w:r>
      <w:proofErr w:type="gramEnd"/>
    </w:p>
    <w:p w14:paraId="15D92319" w14:textId="77777777" w:rsidR="007F1942" w:rsidRDefault="004A0F7B" w:rsidP="00DD4989">
      <w:pPr>
        <w:pStyle w:val="ListParagraph"/>
        <w:keepNext/>
        <w:widowControl w:val="0"/>
        <w:numPr>
          <w:ilvl w:val="3"/>
          <w:numId w:val="186"/>
        </w:numPr>
        <w:autoSpaceDE w:val="0"/>
        <w:autoSpaceDN w:val="0"/>
        <w:adjustRightInd w:val="0"/>
        <w:ind w:right="371"/>
      </w:pPr>
      <w:r w:rsidRPr="007B094F">
        <w:rPr>
          <w:spacing w:val="1"/>
        </w:rPr>
        <w:t>S</w:t>
      </w:r>
      <w:r w:rsidRPr="007B094F">
        <w:rPr>
          <w:spacing w:val="-1"/>
        </w:rPr>
        <w:t>ee</w:t>
      </w:r>
      <w:r w:rsidRPr="007B094F">
        <w:t xml:space="preserve">ks </w:t>
      </w:r>
      <w:r w:rsidRPr="007B094F">
        <w:rPr>
          <w:spacing w:val="-1"/>
        </w:rPr>
        <w:t>c</w:t>
      </w:r>
      <w:r w:rsidRPr="007B094F">
        <w:t>on</w:t>
      </w:r>
      <w:r w:rsidRPr="007B094F">
        <w:rPr>
          <w:spacing w:val="-1"/>
        </w:rPr>
        <w:t>c</w:t>
      </w:r>
      <w:r w:rsidRPr="007B094F">
        <w:t>u</w:t>
      </w:r>
      <w:r w:rsidRPr="007B094F">
        <w:rPr>
          <w:spacing w:val="2"/>
        </w:rPr>
        <w:t>r</w:t>
      </w:r>
      <w:r w:rsidRPr="007B094F">
        <w:rPr>
          <w:spacing w:val="-1"/>
        </w:rPr>
        <w:t>re</w:t>
      </w:r>
      <w:r w:rsidRPr="007B094F">
        <w:t>n</w:t>
      </w:r>
      <w:r w:rsidRPr="007B094F">
        <w:rPr>
          <w:spacing w:val="1"/>
        </w:rPr>
        <w:t>c</w:t>
      </w:r>
      <w:r w:rsidRPr="007B094F">
        <w:t>e</w:t>
      </w:r>
      <w:r w:rsidRPr="007B094F">
        <w:rPr>
          <w:spacing w:val="-1"/>
        </w:rPr>
        <w:t xml:space="preserve"> </w:t>
      </w:r>
      <w:r w:rsidRPr="007B094F">
        <w:t>of</w:t>
      </w:r>
      <w:r w:rsidRPr="007B094F">
        <w:rPr>
          <w:spacing w:val="-1"/>
        </w:rPr>
        <w:t xml:space="preserve"> </w:t>
      </w:r>
      <w:r w:rsidRPr="007B094F">
        <w:t>the</w:t>
      </w:r>
      <w:r w:rsidRPr="007B094F">
        <w:rPr>
          <w:spacing w:val="1"/>
        </w:rPr>
        <w:t xml:space="preserve"> </w:t>
      </w:r>
      <w:r w:rsidRPr="007B094F">
        <w:t>E</w:t>
      </w:r>
      <w:r w:rsidRPr="007B094F">
        <w:rPr>
          <w:spacing w:val="2"/>
        </w:rPr>
        <w:t>x</w:t>
      </w:r>
      <w:r w:rsidRPr="007B094F">
        <w:rPr>
          <w:spacing w:val="-1"/>
        </w:rPr>
        <w:t>ec</w:t>
      </w:r>
      <w:r w:rsidRPr="007B094F">
        <w:t>utive</w:t>
      </w:r>
      <w:r w:rsidRPr="007B094F">
        <w:rPr>
          <w:spacing w:val="-1"/>
        </w:rPr>
        <w:t xml:space="preserve"> </w:t>
      </w:r>
      <w:r w:rsidRPr="007B094F">
        <w:rPr>
          <w:spacing w:val="1"/>
        </w:rPr>
        <w:t>C</w:t>
      </w:r>
      <w:r w:rsidRPr="007B094F">
        <w:t>ommi</w:t>
      </w:r>
      <w:r w:rsidRPr="007B094F">
        <w:rPr>
          <w:spacing w:val="-2"/>
        </w:rPr>
        <w:t>t</w:t>
      </w:r>
      <w:r w:rsidRPr="007B094F">
        <w:t>t</w:t>
      </w:r>
      <w:r w:rsidRPr="007B094F">
        <w:rPr>
          <w:spacing w:val="-1"/>
        </w:rPr>
        <w:t>e</w:t>
      </w:r>
      <w:r w:rsidRPr="007B094F">
        <w:t>e</w:t>
      </w:r>
      <w:r w:rsidRPr="007B094F">
        <w:rPr>
          <w:spacing w:val="-1"/>
        </w:rPr>
        <w:t xml:space="preserve"> </w:t>
      </w:r>
      <w:r w:rsidRPr="007B094F">
        <w:t>in his/h</w:t>
      </w:r>
      <w:r w:rsidRPr="007B094F">
        <w:rPr>
          <w:spacing w:val="-1"/>
        </w:rPr>
        <w:t>e</w:t>
      </w:r>
      <w:r w:rsidRPr="007B094F">
        <w:t>r</w:t>
      </w:r>
      <w:r w:rsidRPr="007B094F">
        <w:rPr>
          <w:spacing w:val="-1"/>
        </w:rPr>
        <w:t xml:space="preserve"> rec</w:t>
      </w:r>
      <w:r w:rsidRPr="007B094F">
        <w:t>omm</w:t>
      </w:r>
      <w:r w:rsidRPr="007B094F">
        <w:rPr>
          <w:spacing w:val="-1"/>
        </w:rPr>
        <w:t>e</w:t>
      </w:r>
      <w:r w:rsidRPr="007B094F">
        <w:t>n</w:t>
      </w:r>
      <w:r w:rsidRPr="007B094F">
        <w:rPr>
          <w:spacing w:val="2"/>
        </w:rPr>
        <w:t>d</w:t>
      </w:r>
      <w:r w:rsidRPr="007B094F">
        <w:rPr>
          <w:spacing w:val="-1"/>
        </w:rPr>
        <w:t>a</w:t>
      </w:r>
      <w:r w:rsidRPr="007B094F">
        <w:t xml:space="preserve">tion </w:t>
      </w:r>
      <w:r w:rsidRPr="007B094F">
        <w:rPr>
          <w:spacing w:val="-1"/>
        </w:rPr>
        <w:t>f</w:t>
      </w:r>
      <w:r w:rsidRPr="007B094F">
        <w:t>or</w:t>
      </w:r>
      <w:r w:rsidRPr="007B094F">
        <w:rPr>
          <w:spacing w:val="-1"/>
        </w:rPr>
        <w:t xml:space="preserve"> </w:t>
      </w:r>
      <w:r w:rsidRPr="007B094F">
        <w:t>l</w:t>
      </w:r>
      <w:r w:rsidRPr="007B094F">
        <w:rPr>
          <w:spacing w:val="1"/>
        </w:rPr>
        <w:t>e</w:t>
      </w:r>
      <w:r w:rsidRPr="007B094F">
        <w:rPr>
          <w:spacing w:val="-2"/>
        </w:rPr>
        <w:t>g</w:t>
      </w:r>
      <w:r w:rsidRPr="007B094F">
        <w:rPr>
          <w:spacing w:val="-1"/>
        </w:rPr>
        <w:t>a</w:t>
      </w:r>
      <w:r w:rsidRPr="007B094F">
        <w:t xml:space="preserve">l </w:t>
      </w:r>
      <w:proofErr w:type="gramStart"/>
      <w:r w:rsidRPr="007B094F">
        <w:rPr>
          <w:spacing w:val="-1"/>
        </w:rPr>
        <w:t>c</w:t>
      </w:r>
      <w:r w:rsidRPr="007B094F">
        <w:t>oun</w:t>
      </w:r>
      <w:r w:rsidRPr="007B094F">
        <w:rPr>
          <w:spacing w:val="3"/>
        </w:rPr>
        <w:t>s</w:t>
      </w:r>
      <w:r w:rsidRPr="007B094F">
        <w:rPr>
          <w:spacing w:val="-1"/>
        </w:rPr>
        <w:t>e</w:t>
      </w:r>
      <w:r w:rsidRPr="007B094F">
        <w:t>l;</w:t>
      </w:r>
      <w:proofErr w:type="gramEnd"/>
    </w:p>
    <w:p w14:paraId="34E2299F" w14:textId="77777777" w:rsidR="007F1942" w:rsidRPr="007B094F" w:rsidRDefault="004A0F7B" w:rsidP="00DD4989">
      <w:pPr>
        <w:pStyle w:val="ListParagraph"/>
        <w:keepNext/>
        <w:keepLines/>
        <w:widowControl w:val="0"/>
        <w:numPr>
          <w:ilvl w:val="4"/>
          <w:numId w:val="186"/>
        </w:numPr>
        <w:autoSpaceDE w:val="0"/>
        <w:autoSpaceDN w:val="0"/>
        <w:adjustRightInd w:val="0"/>
        <w:ind w:right="374"/>
      </w:pPr>
      <w:r w:rsidRPr="007B094F">
        <w:t>E</w:t>
      </w:r>
      <w:r w:rsidRPr="007B094F">
        <w:rPr>
          <w:spacing w:val="2"/>
        </w:rPr>
        <w:t>x</w:t>
      </w:r>
      <w:r w:rsidRPr="007B094F">
        <w:rPr>
          <w:spacing w:val="-1"/>
        </w:rPr>
        <w:t>ec</w:t>
      </w:r>
      <w:r w:rsidRPr="007B094F">
        <w:t>utive</w:t>
      </w:r>
      <w:r w:rsidRPr="007B094F">
        <w:rPr>
          <w:spacing w:val="-1"/>
        </w:rPr>
        <w:t xml:space="preserve"> </w:t>
      </w:r>
      <w:r w:rsidRPr="007B094F">
        <w:rPr>
          <w:spacing w:val="1"/>
        </w:rPr>
        <w:t>C</w:t>
      </w:r>
      <w:r w:rsidRPr="007B094F">
        <w:t>ommi</w:t>
      </w:r>
      <w:r w:rsidRPr="007B094F">
        <w:rPr>
          <w:spacing w:val="-2"/>
        </w:rPr>
        <w:t>t</w:t>
      </w:r>
      <w:r w:rsidRPr="007B094F">
        <w:t>t</w:t>
      </w:r>
      <w:r w:rsidRPr="007B094F">
        <w:rPr>
          <w:spacing w:val="-1"/>
        </w:rPr>
        <w:t>e</w:t>
      </w:r>
      <w:r w:rsidRPr="007B094F">
        <w:t>e</w:t>
      </w:r>
      <w:r w:rsidRPr="007B094F">
        <w:rPr>
          <w:spacing w:val="-1"/>
        </w:rPr>
        <w:t xml:space="preserve"> </w:t>
      </w:r>
      <w:r w:rsidRPr="007B094F">
        <w:t>m</w:t>
      </w:r>
      <w:r w:rsidRPr="007B094F">
        <w:rPr>
          <w:spacing w:val="-1"/>
        </w:rPr>
        <w:t>e</w:t>
      </w:r>
      <w:r w:rsidRPr="007B094F">
        <w:t>mb</w:t>
      </w:r>
      <w:r w:rsidRPr="007B094F">
        <w:rPr>
          <w:spacing w:val="-1"/>
        </w:rPr>
        <w:t>er</w:t>
      </w:r>
      <w:r w:rsidRPr="007B094F">
        <w:t>s in</w:t>
      </w:r>
      <w:r w:rsidRPr="007B094F">
        <w:rPr>
          <w:spacing w:val="-1"/>
        </w:rPr>
        <w:t>c</w:t>
      </w:r>
      <w:r w:rsidRPr="007B094F">
        <w:t>lude</w:t>
      </w:r>
      <w:r w:rsidRPr="007B094F">
        <w:rPr>
          <w:spacing w:val="-1"/>
        </w:rPr>
        <w:t xml:space="preserve"> </w:t>
      </w:r>
      <w:r w:rsidRPr="007B094F">
        <w:t>the</w:t>
      </w:r>
      <w:r w:rsidRPr="007B094F">
        <w:rPr>
          <w:spacing w:val="-1"/>
        </w:rPr>
        <w:t xml:space="preserve"> </w:t>
      </w:r>
      <w:r w:rsidRPr="007B094F">
        <w:rPr>
          <w:spacing w:val="2"/>
        </w:rPr>
        <w:t>G</w:t>
      </w:r>
      <w:r w:rsidRPr="007B094F">
        <w:rPr>
          <w:spacing w:val="-1"/>
        </w:rPr>
        <w:t>e</w:t>
      </w:r>
      <w:r w:rsidRPr="007B094F">
        <w:t>n</w:t>
      </w:r>
      <w:r w:rsidRPr="007B094F">
        <w:rPr>
          <w:spacing w:val="-1"/>
        </w:rPr>
        <w:t>e</w:t>
      </w:r>
      <w:r w:rsidRPr="007B094F">
        <w:rPr>
          <w:spacing w:val="2"/>
        </w:rPr>
        <w:t>r</w:t>
      </w:r>
      <w:r w:rsidRPr="007B094F">
        <w:rPr>
          <w:spacing w:val="-1"/>
        </w:rPr>
        <w:t>a</w:t>
      </w:r>
      <w:r w:rsidRPr="007B094F">
        <w:t xml:space="preserve">l </w:t>
      </w:r>
      <w:r w:rsidRPr="007B094F">
        <w:rPr>
          <w:spacing w:val="1"/>
        </w:rPr>
        <w:t>C</w:t>
      </w:r>
      <w:r w:rsidRPr="007B094F">
        <w:t>h</w:t>
      </w:r>
      <w:r w:rsidRPr="007B094F">
        <w:rPr>
          <w:spacing w:val="-1"/>
        </w:rPr>
        <w:t>a</w:t>
      </w:r>
      <w:r w:rsidRPr="007B094F">
        <w:t>i</w:t>
      </w:r>
      <w:r w:rsidRPr="007B094F">
        <w:rPr>
          <w:spacing w:val="-1"/>
        </w:rPr>
        <w:t>r</w:t>
      </w:r>
      <w:r w:rsidRPr="007B094F">
        <w:t xml:space="preserve">, who </w:t>
      </w:r>
      <w:r w:rsidRPr="007B094F">
        <w:rPr>
          <w:spacing w:val="-1"/>
        </w:rPr>
        <w:t>c</w:t>
      </w:r>
      <w:r w:rsidRPr="007B094F">
        <w:t>h</w:t>
      </w:r>
      <w:r w:rsidRPr="007B094F">
        <w:rPr>
          <w:spacing w:val="-1"/>
        </w:rPr>
        <w:t>a</w:t>
      </w:r>
      <w:r w:rsidRPr="007B094F">
        <w:t>i</w:t>
      </w:r>
      <w:r w:rsidRPr="007B094F">
        <w:rPr>
          <w:spacing w:val="-1"/>
        </w:rPr>
        <w:t>r</w:t>
      </w:r>
      <w:r w:rsidRPr="007B094F">
        <w:t>s the</w:t>
      </w:r>
      <w:r w:rsidRPr="007B094F">
        <w:rPr>
          <w:spacing w:val="-1"/>
        </w:rPr>
        <w:t xml:space="preserve"> </w:t>
      </w:r>
      <w:r w:rsidRPr="007B094F">
        <w:t>E</w:t>
      </w:r>
      <w:r w:rsidRPr="007B094F">
        <w:rPr>
          <w:spacing w:val="2"/>
        </w:rPr>
        <w:t>x</w:t>
      </w:r>
      <w:r w:rsidRPr="007B094F">
        <w:rPr>
          <w:spacing w:val="-1"/>
        </w:rPr>
        <w:t>ec</w:t>
      </w:r>
      <w:r w:rsidRPr="007B094F">
        <w:t>utive</w:t>
      </w:r>
      <w:r w:rsidRPr="007B094F">
        <w:rPr>
          <w:spacing w:val="-1"/>
        </w:rPr>
        <w:t xml:space="preserve"> </w:t>
      </w:r>
      <w:r w:rsidRPr="007B094F">
        <w:rPr>
          <w:spacing w:val="1"/>
        </w:rPr>
        <w:t>C</w:t>
      </w:r>
      <w:r w:rsidRPr="007B094F">
        <w:t>ommitt</w:t>
      </w:r>
      <w:r w:rsidRPr="007B094F">
        <w:rPr>
          <w:spacing w:val="-1"/>
        </w:rPr>
        <w:t>e</w:t>
      </w:r>
      <w:r w:rsidRPr="007B094F">
        <w:rPr>
          <w:spacing w:val="-3"/>
        </w:rPr>
        <w:t>e</w:t>
      </w:r>
      <w:r w:rsidRPr="007B094F">
        <w:t>, the</w:t>
      </w:r>
      <w:r w:rsidRPr="007B094F">
        <w:rPr>
          <w:spacing w:val="-1"/>
        </w:rPr>
        <w:t xml:space="preserve"> </w:t>
      </w:r>
      <w:r w:rsidRPr="007B094F">
        <w:t>Administ</w:t>
      </w:r>
      <w:r w:rsidRPr="007B094F">
        <w:rPr>
          <w:spacing w:val="-1"/>
        </w:rPr>
        <w:t>ra</w:t>
      </w:r>
      <w:r w:rsidRPr="007B094F">
        <w:t>tive</w:t>
      </w:r>
      <w:r w:rsidRPr="007B094F">
        <w:rPr>
          <w:spacing w:val="-1"/>
        </w:rPr>
        <w:t xml:space="preserve"> </w:t>
      </w:r>
      <w:r w:rsidRPr="007B094F">
        <w:t>Vi</w:t>
      </w:r>
      <w:r w:rsidRPr="007B094F">
        <w:rPr>
          <w:spacing w:val="-1"/>
        </w:rPr>
        <w:t>c</w:t>
      </w:r>
      <w:r w:rsidRPr="007B094F">
        <w:t>e</w:t>
      </w:r>
      <w:r w:rsidRPr="007B094F">
        <w:rPr>
          <w:spacing w:val="1"/>
        </w:rPr>
        <w:t xml:space="preserve"> C</w:t>
      </w:r>
      <w:r w:rsidRPr="007B094F">
        <w:t>h</w:t>
      </w:r>
      <w:r w:rsidRPr="007B094F">
        <w:rPr>
          <w:spacing w:val="-1"/>
        </w:rPr>
        <w:t>a</w:t>
      </w:r>
      <w:r w:rsidRPr="007B094F">
        <w:t>i</w:t>
      </w:r>
      <w:r w:rsidRPr="007B094F">
        <w:rPr>
          <w:spacing w:val="-1"/>
        </w:rPr>
        <w:t>r</w:t>
      </w:r>
      <w:r w:rsidRPr="007B094F">
        <w:t xml:space="preserve">, </w:t>
      </w:r>
      <w:r w:rsidRPr="007B094F">
        <w:rPr>
          <w:spacing w:val="1"/>
        </w:rPr>
        <w:t>S</w:t>
      </w:r>
      <w:r w:rsidRPr="007B094F">
        <w:rPr>
          <w:spacing w:val="-1"/>
        </w:rPr>
        <w:t>e</w:t>
      </w:r>
      <w:r w:rsidRPr="007B094F">
        <w:t>nior</w:t>
      </w:r>
      <w:r w:rsidR="007F1942">
        <w:t xml:space="preserve"> </w:t>
      </w:r>
      <w:r w:rsidRPr="007B094F">
        <w:rPr>
          <w:spacing w:val="1"/>
        </w:rPr>
        <w:t>C</w:t>
      </w:r>
      <w:r w:rsidRPr="007B094F">
        <w:t>h</w:t>
      </w:r>
      <w:r w:rsidRPr="007B094F">
        <w:rPr>
          <w:spacing w:val="-1"/>
        </w:rPr>
        <w:t>a</w:t>
      </w:r>
      <w:r w:rsidRPr="007B094F">
        <w:t>i</w:t>
      </w:r>
      <w:r w:rsidRPr="007B094F">
        <w:rPr>
          <w:spacing w:val="-1"/>
        </w:rPr>
        <w:t>r</w:t>
      </w:r>
      <w:r w:rsidRPr="007B094F">
        <w:t>, Age</w:t>
      </w:r>
      <w:r w:rsidRPr="007B094F">
        <w:rPr>
          <w:spacing w:val="-1"/>
        </w:rPr>
        <w:t xml:space="preserve"> </w:t>
      </w:r>
      <w:r w:rsidRPr="007B094F">
        <w:t>G</w:t>
      </w:r>
      <w:r w:rsidRPr="007B094F">
        <w:rPr>
          <w:spacing w:val="-1"/>
        </w:rPr>
        <w:t>r</w:t>
      </w:r>
      <w:r w:rsidRPr="007B094F">
        <w:t xml:space="preserve">oup </w:t>
      </w:r>
      <w:r w:rsidRPr="007B094F">
        <w:rPr>
          <w:spacing w:val="1"/>
        </w:rPr>
        <w:t>C</w:t>
      </w:r>
      <w:r w:rsidRPr="007B094F">
        <w:t>h</w:t>
      </w:r>
      <w:r w:rsidRPr="007B094F">
        <w:rPr>
          <w:spacing w:val="-1"/>
        </w:rPr>
        <w:t>a</w:t>
      </w:r>
      <w:r w:rsidRPr="007B094F">
        <w:rPr>
          <w:spacing w:val="3"/>
        </w:rPr>
        <w:t>i</w:t>
      </w:r>
      <w:r w:rsidRPr="007B094F">
        <w:rPr>
          <w:spacing w:val="-1"/>
        </w:rPr>
        <w:t>r</w:t>
      </w:r>
      <w:r w:rsidRPr="007B094F">
        <w:t>,</w:t>
      </w:r>
      <w:r w:rsidRPr="007B094F">
        <w:rPr>
          <w:spacing w:val="2"/>
        </w:rPr>
        <w:t xml:space="preserve"> </w:t>
      </w:r>
      <w:r w:rsidRPr="007B094F">
        <w:rPr>
          <w:spacing w:val="-1"/>
        </w:rPr>
        <w:t>F</w:t>
      </w:r>
      <w:r w:rsidRPr="007B094F">
        <w:t>in</w:t>
      </w:r>
      <w:r w:rsidRPr="007B094F">
        <w:rPr>
          <w:spacing w:val="-1"/>
        </w:rPr>
        <w:t>a</w:t>
      </w:r>
      <w:r w:rsidRPr="007B094F">
        <w:t>n</w:t>
      </w:r>
      <w:r w:rsidRPr="007B094F">
        <w:rPr>
          <w:spacing w:val="1"/>
        </w:rPr>
        <w:t>c</w:t>
      </w:r>
      <w:r w:rsidRPr="007B094F">
        <w:t>e</w:t>
      </w:r>
      <w:r w:rsidRPr="007B094F">
        <w:rPr>
          <w:spacing w:val="-1"/>
        </w:rPr>
        <w:t xml:space="preserve"> </w:t>
      </w:r>
      <w:r w:rsidRPr="007B094F">
        <w:rPr>
          <w:spacing w:val="1"/>
        </w:rPr>
        <w:t>C</w:t>
      </w:r>
      <w:r w:rsidRPr="007B094F">
        <w:t>h</w:t>
      </w:r>
      <w:r w:rsidRPr="007B094F">
        <w:rPr>
          <w:spacing w:val="-1"/>
        </w:rPr>
        <w:t>a</w:t>
      </w:r>
      <w:r w:rsidRPr="007B094F">
        <w:t>i</w:t>
      </w:r>
      <w:r w:rsidRPr="007B094F">
        <w:rPr>
          <w:spacing w:val="-1"/>
        </w:rPr>
        <w:t>r</w:t>
      </w:r>
      <w:r w:rsidRPr="007B094F">
        <w:t xml:space="preserve">, </w:t>
      </w:r>
      <w:r w:rsidRPr="007B094F">
        <w:rPr>
          <w:spacing w:val="1"/>
        </w:rPr>
        <w:t>S</w:t>
      </w:r>
      <w:r w:rsidRPr="007B094F">
        <w:rPr>
          <w:spacing w:val="-1"/>
        </w:rPr>
        <w:t>e</w:t>
      </w:r>
      <w:r w:rsidRPr="007B094F">
        <w:t>nior</w:t>
      </w:r>
      <w:r w:rsidRPr="007B094F">
        <w:rPr>
          <w:spacing w:val="-1"/>
        </w:rPr>
        <w:t xml:space="preserve"> </w:t>
      </w:r>
      <w:r w:rsidRPr="007B094F">
        <w:t>A</w:t>
      </w:r>
      <w:r w:rsidRPr="007B094F">
        <w:rPr>
          <w:spacing w:val="3"/>
        </w:rPr>
        <w:t>t</w:t>
      </w:r>
      <w:r w:rsidRPr="007B094F">
        <w:t>hl</w:t>
      </w:r>
      <w:r w:rsidRPr="007B094F">
        <w:rPr>
          <w:spacing w:val="-1"/>
        </w:rPr>
        <w:t>e</w:t>
      </w:r>
      <w:r w:rsidRPr="007B094F">
        <w:t>te</w:t>
      </w:r>
      <w:r w:rsidRPr="007B094F">
        <w:rPr>
          <w:spacing w:val="-1"/>
        </w:rPr>
        <w:t xml:space="preserve"> </w:t>
      </w:r>
      <w:r w:rsidRPr="007B094F">
        <w:rPr>
          <w:spacing w:val="1"/>
        </w:rPr>
        <w:t>R</w:t>
      </w:r>
      <w:r w:rsidRPr="007B094F">
        <w:rPr>
          <w:spacing w:val="-1"/>
        </w:rPr>
        <w:t>e</w:t>
      </w:r>
      <w:r w:rsidRPr="007B094F">
        <w:t>p</w:t>
      </w:r>
      <w:r w:rsidRPr="007B094F">
        <w:rPr>
          <w:spacing w:val="-1"/>
        </w:rPr>
        <w:t>re</w:t>
      </w:r>
      <w:r w:rsidRPr="007B094F">
        <w:t>s</w:t>
      </w:r>
      <w:r w:rsidRPr="007B094F">
        <w:rPr>
          <w:spacing w:val="-1"/>
        </w:rPr>
        <w:t>e</w:t>
      </w:r>
      <w:r w:rsidRPr="007B094F">
        <w:t>n</w:t>
      </w:r>
      <w:r w:rsidRPr="007B094F">
        <w:rPr>
          <w:spacing w:val="3"/>
        </w:rPr>
        <w:t>t</w:t>
      </w:r>
      <w:r w:rsidRPr="007B094F">
        <w:rPr>
          <w:spacing w:val="-1"/>
        </w:rPr>
        <w:t>a</w:t>
      </w:r>
      <w:r w:rsidRPr="007B094F">
        <w:t>tive</w:t>
      </w:r>
      <w:r w:rsidR="007F1942">
        <w:t xml:space="preserve"> </w:t>
      </w:r>
      <w:r w:rsidRPr="007B094F">
        <w:rPr>
          <w:spacing w:val="-1"/>
        </w:rPr>
        <w:t>(</w:t>
      </w:r>
      <w:r w:rsidRPr="007B094F">
        <w:rPr>
          <w:spacing w:val="2"/>
        </w:rPr>
        <w:t>b</w:t>
      </w:r>
      <w:r w:rsidRPr="007B094F">
        <w:t>y</w:t>
      </w:r>
      <w:r w:rsidRPr="007B094F">
        <w:rPr>
          <w:spacing w:val="-2"/>
        </w:rPr>
        <w:t xml:space="preserve"> </w:t>
      </w:r>
      <w:r w:rsidRPr="007B094F">
        <w:rPr>
          <w:spacing w:val="1"/>
        </w:rPr>
        <w:t>a</w:t>
      </w:r>
      <w:r w:rsidRPr="007B094F">
        <w:rPr>
          <w:spacing w:val="-2"/>
        </w:rPr>
        <w:t>g</w:t>
      </w:r>
      <w:r w:rsidRPr="007B094F">
        <w:rPr>
          <w:spacing w:val="-1"/>
        </w:rPr>
        <w:t>e)</w:t>
      </w:r>
      <w:r w:rsidRPr="007B094F">
        <w:t xml:space="preserve">, </w:t>
      </w:r>
      <w:r w:rsidRPr="007B094F">
        <w:rPr>
          <w:spacing w:val="1"/>
        </w:rPr>
        <w:t>C</w:t>
      </w:r>
      <w:r w:rsidRPr="007B094F">
        <w:t>o</w:t>
      </w:r>
      <w:r w:rsidRPr="007B094F">
        <w:rPr>
          <w:spacing w:val="1"/>
        </w:rPr>
        <w:t>a</w:t>
      </w:r>
      <w:r w:rsidRPr="007B094F">
        <w:rPr>
          <w:spacing w:val="-1"/>
        </w:rPr>
        <w:t>c</w:t>
      </w:r>
      <w:r w:rsidRPr="007B094F">
        <w:t xml:space="preserve">h </w:t>
      </w:r>
      <w:r w:rsidRPr="007B094F">
        <w:rPr>
          <w:spacing w:val="1"/>
        </w:rPr>
        <w:t>R</w:t>
      </w:r>
      <w:r w:rsidRPr="007B094F">
        <w:rPr>
          <w:spacing w:val="-1"/>
        </w:rPr>
        <w:t>e</w:t>
      </w:r>
      <w:r w:rsidRPr="007B094F">
        <w:t>p</w:t>
      </w:r>
      <w:r w:rsidRPr="007B094F">
        <w:rPr>
          <w:spacing w:val="2"/>
        </w:rPr>
        <w:t>r</w:t>
      </w:r>
      <w:r w:rsidRPr="007B094F">
        <w:rPr>
          <w:spacing w:val="-1"/>
        </w:rPr>
        <w:t>e</w:t>
      </w:r>
      <w:r w:rsidRPr="007B094F">
        <w:t>s</w:t>
      </w:r>
      <w:r w:rsidRPr="007B094F">
        <w:rPr>
          <w:spacing w:val="1"/>
        </w:rPr>
        <w:t>e</w:t>
      </w:r>
      <w:r w:rsidRPr="007B094F">
        <w:t>nt</w:t>
      </w:r>
      <w:r w:rsidRPr="007B094F">
        <w:rPr>
          <w:spacing w:val="-1"/>
        </w:rPr>
        <w:t>a</w:t>
      </w:r>
      <w:r w:rsidRPr="007B094F">
        <w:t>tiv</w:t>
      </w:r>
      <w:r w:rsidRPr="007B094F">
        <w:rPr>
          <w:spacing w:val="-1"/>
        </w:rPr>
        <w:t>e</w:t>
      </w:r>
      <w:r w:rsidRPr="007B094F">
        <w:t xml:space="preserve">, </w:t>
      </w:r>
      <w:r w:rsidRPr="007B094F">
        <w:rPr>
          <w:spacing w:val="-1"/>
        </w:rPr>
        <w:t>a</w:t>
      </w:r>
      <w:r w:rsidRPr="007B094F">
        <w:t>nd one</w:t>
      </w:r>
      <w:r w:rsidRPr="007B094F">
        <w:rPr>
          <w:spacing w:val="-1"/>
        </w:rPr>
        <w:t xml:space="preserve"> </w:t>
      </w:r>
      <w:proofErr w:type="gramStart"/>
      <w:r w:rsidRPr="007B094F">
        <w:t>oth</w:t>
      </w:r>
      <w:r w:rsidRPr="007B094F">
        <w:rPr>
          <w:spacing w:val="-1"/>
        </w:rPr>
        <w:t>e</w:t>
      </w:r>
      <w:r w:rsidRPr="007B094F">
        <w:t>r</w:t>
      </w:r>
      <w:proofErr w:type="gramEnd"/>
      <w:r w:rsidRPr="007B094F">
        <w:rPr>
          <w:spacing w:val="2"/>
        </w:rPr>
        <w:t xml:space="preserve"> </w:t>
      </w:r>
      <w:r w:rsidRPr="007B094F">
        <w:rPr>
          <w:spacing w:val="-1"/>
        </w:rPr>
        <w:t>a</w:t>
      </w:r>
      <w:r w:rsidRPr="007B094F">
        <w:t>t</w:t>
      </w:r>
      <w:r w:rsidRPr="007B094F">
        <w:rPr>
          <w:spacing w:val="2"/>
        </w:rPr>
        <w:t>-</w:t>
      </w:r>
      <w:r w:rsidRPr="007B094F">
        <w:t>l</w:t>
      </w:r>
      <w:r w:rsidRPr="007B094F">
        <w:rPr>
          <w:spacing w:val="-1"/>
        </w:rPr>
        <w:t>ar</w:t>
      </w:r>
      <w:r w:rsidRPr="007B094F">
        <w:t>ge</w:t>
      </w:r>
      <w:r w:rsidRPr="007B094F">
        <w:rPr>
          <w:spacing w:val="-1"/>
        </w:rPr>
        <w:t xml:space="preserve"> </w:t>
      </w:r>
      <w:r w:rsidRPr="007B094F">
        <w:t>Athl</w:t>
      </w:r>
      <w:r w:rsidRPr="007B094F">
        <w:rPr>
          <w:spacing w:val="-1"/>
        </w:rPr>
        <w:t>e</w:t>
      </w:r>
      <w:r w:rsidRPr="007B094F">
        <w:t>te</w:t>
      </w:r>
      <w:r w:rsidR="007F1942">
        <w:t xml:space="preserve"> </w:t>
      </w:r>
      <w:proofErr w:type="gramStart"/>
      <w:r w:rsidRPr="007B094F">
        <w:rPr>
          <w:spacing w:val="1"/>
        </w:rPr>
        <w:t>R</w:t>
      </w:r>
      <w:r w:rsidRPr="007B094F">
        <w:rPr>
          <w:spacing w:val="-1"/>
        </w:rPr>
        <w:t>e</w:t>
      </w:r>
      <w:r w:rsidRPr="007B094F">
        <w:t>p</w:t>
      </w:r>
      <w:r w:rsidRPr="007B094F">
        <w:rPr>
          <w:spacing w:val="-1"/>
        </w:rPr>
        <w:t>re</w:t>
      </w:r>
      <w:r w:rsidRPr="007B094F">
        <w:t>s</w:t>
      </w:r>
      <w:r w:rsidRPr="007B094F">
        <w:rPr>
          <w:spacing w:val="-1"/>
        </w:rPr>
        <w:t>e</w:t>
      </w:r>
      <w:r w:rsidRPr="007B094F">
        <w:t>nt</w:t>
      </w:r>
      <w:r w:rsidRPr="007B094F">
        <w:rPr>
          <w:spacing w:val="-1"/>
        </w:rPr>
        <w:t>a</w:t>
      </w:r>
      <w:r w:rsidRPr="007B094F">
        <w:t>tiv</w:t>
      </w:r>
      <w:r w:rsidRPr="007B094F">
        <w:rPr>
          <w:spacing w:val="-1"/>
        </w:rPr>
        <w:t>e;</w:t>
      </w:r>
      <w:proofErr w:type="gramEnd"/>
    </w:p>
    <w:p w14:paraId="604984D4" w14:textId="77777777" w:rsidR="007F1942" w:rsidRDefault="004A0F7B" w:rsidP="00DD4989">
      <w:pPr>
        <w:pStyle w:val="ListParagraph"/>
        <w:keepNext/>
        <w:widowControl w:val="0"/>
        <w:numPr>
          <w:ilvl w:val="4"/>
          <w:numId w:val="186"/>
        </w:numPr>
        <w:autoSpaceDE w:val="0"/>
        <w:autoSpaceDN w:val="0"/>
        <w:adjustRightInd w:val="0"/>
        <w:ind w:right="371"/>
      </w:pPr>
      <w:proofErr w:type="gramStart"/>
      <w:r w:rsidRPr="007B094F">
        <w:t>E</w:t>
      </w:r>
      <w:r w:rsidRPr="007B094F">
        <w:rPr>
          <w:spacing w:val="2"/>
        </w:rPr>
        <w:t>x</w:t>
      </w:r>
      <w:r w:rsidRPr="007B094F">
        <w:rPr>
          <w:spacing w:val="-1"/>
        </w:rPr>
        <w:t>ec</w:t>
      </w:r>
      <w:r w:rsidRPr="007B094F">
        <w:t>utive</w:t>
      </w:r>
      <w:proofErr w:type="gramEnd"/>
      <w:r w:rsidRPr="007B094F">
        <w:rPr>
          <w:spacing w:val="-1"/>
        </w:rPr>
        <w:t xml:space="preserve"> </w:t>
      </w:r>
      <w:r w:rsidRPr="007B094F">
        <w:rPr>
          <w:spacing w:val="1"/>
        </w:rPr>
        <w:t>C</w:t>
      </w:r>
      <w:r w:rsidRPr="007B094F">
        <w:t>ommi</w:t>
      </w:r>
      <w:r w:rsidRPr="007B094F">
        <w:rPr>
          <w:spacing w:val="-2"/>
        </w:rPr>
        <w:t>t</w:t>
      </w:r>
      <w:r w:rsidRPr="007B094F">
        <w:t>t</w:t>
      </w:r>
      <w:r w:rsidRPr="007B094F">
        <w:rPr>
          <w:spacing w:val="-1"/>
        </w:rPr>
        <w:t>e</w:t>
      </w:r>
      <w:r w:rsidRPr="007B094F">
        <w:t>e</w:t>
      </w:r>
      <w:r w:rsidRPr="007B094F">
        <w:rPr>
          <w:spacing w:val="-1"/>
        </w:rPr>
        <w:t xml:space="preserve"> </w:t>
      </w:r>
      <w:r w:rsidRPr="007B094F">
        <w:t>quo</w:t>
      </w:r>
      <w:r w:rsidRPr="007B094F">
        <w:rPr>
          <w:spacing w:val="-1"/>
        </w:rPr>
        <w:t>r</w:t>
      </w:r>
      <w:r w:rsidRPr="007B094F">
        <w:t xml:space="preserve">um is </w:t>
      </w:r>
      <w:r w:rsidRPr="007B094F">
        <w:rPr>
          <w:spacing w:val="-1"/>
        </w:rPr>
        <w:t>a</w:t>
      </w:r>
      <w:r w:rsidRPr="007B094F">
        <w:t>t l</w:t>
      </w:r>
      <w:r w:rsidRPr="007B094F">
        <w:rPr>
          <w:spacing w:val="-1"/>
        </w:rPr>
        <w:t>ea</w:t>
      </w:r>
      <w:r w:rsidRPr="007B094F">
        <w:t xml:space="preserve">st </w:t>
      </w:r>
      <w:r w:rsidRPr="007B094F">
        <w:rPr>
          <w:spacing w:val="-1"/>
        </w:rPr>
        <w:t>f</w:t>
      </w:r>
      <w:r w:rsidRPr="007B094F">
        <w:t>our</w:t>
      </w:r>
      <w:r w:rsidRPr="007B094F">
        <w:rPr>
          <w:spacing w:val="-1"/>
        </w:rPr>
        <w:t xml:space="preserve"> </w:t>
      </w:r>
      <w:r w:rsidRPr="007B094F">
        <w:t>m</w:t>
      </w:r>
      <w:r w:rsidRPr="007B094F">
        <w:rPr>
          <w:spacing w:val="1"/>
        </w:rPr>
        <w:t>e</w:t>
      </w:r>
      <w:r w:rsidRPr="007B094F">
        <w:t>mb</w:t>
      </w:r>
      <w:r w:rsidRPr="007B094F">
        <w:rPr>
          <w:spacing w:val="-1"/>
        </w:rPr>
        <w:t>er</w:t>
      </w:r>
      <w:r w:rsidRPr="007B094F">
        <w:t xml:space="preserve">s in </w:t>
      </w:r>
      <w:r w:rsidRPr="007B094F">
        <w:rPr>
          <w:spacing w:val="-1"/>
        </w:rPr>
        <w:t>a</w:t>
      </w:r>
      <w:r w:rsidRPr="007B094F">
        <w:t>tt</w:t>
      </w:r>
      <w:r w:rsidRPr="007B094F">
        <w:rPr>
          <w:spacing w:val="-1"/>
        </w:rPr>
        <w:t>e</w:t>
      </w:r>
      <w:r w:rsidRPr="007B094F">
        <w:t>nd</w:t>
      </w:r>
      <w:r w:rsidRPr="007B094F">
        <w:rPr>
          <w:spacing w:val="-1"/>
        </w:rPr>
        <w:t>a</w:t>
      </w:r>
      <w:r w:rsidRPr="007B094F">
        <w:t>n</w:t>
      </w:r>
      <w:r w:rsidRPr="007B094F">
        <w:rPr>
          <w:spacing w:val="1"/>
        </w:rPr>
        <w:t>c</w:t>
      </w:r>
      <w:r w:rsidRPr="007B094F">
        <w:rPr>
          <w:spacing w:val="-1"/>
        </w:rPr>
        <w:t>e</w:t>
      </w:r>
      <w:r w:rsidRPr="007B094F">
        <w:t>, in</w:t>
      </w:r>
      <w:r w:rsidRPr="007B094F">
        <w:rPr>
          <w:spacing w:val="-1"/>
        </w:rPr>
        <w:t>c</w:t>
      </w:r>
      <w:r w:rsidRPr="007B094F">
        <w:t>luding</w:t>
      </w:r>
      <w:r w:rsidRPr="007B094F">
        <w:rPr>
          <w:spacing w:val="-2"/>
        </w:rPr>
        <w:t xml:space="preserve"> </w:t>
      </w:r>
      <w:r w:rsidRPr="007B094F">
        <w:t>the</w:t>
      </w:r>
      <w:r w:rsidRPr="007B094F">
        <w:rPr>
          <w:spacing w:val="-1"/>
        </w:rPr>
        <w:t xml:space="preserve"> </w:t>
      </w:r>
      <w:r w:rsidRPr="007B094F">
        <w:rPr>
          <w:spacing w:val="2"/>
        </w:rPr>
        <w:t>G</w:t>
      </w:r>
      <w:r w:rsidRPr="007B094F">
        <w:rPr>
          <w:spacing w:val="-1"/>
        </w:rPr>
        <w:t>e</w:t>
      </w:r>
      <w:r w:rsidRPr="007B094F">
        <w:t>n</w:t>
      </w:r>
      <w:r w:rsidRPr="007B094F">
        <w:rPr>
          <w:spacing w:val="-1"/>
        </w:rPr>
        <w:t>e</w:t>
      </w:r>
      <w:r w:rsidRPr="007B094F">
        <w:rPr>
          <w:spacing w:val="2"/>
        </w:rPr>
        <w:t>r</w:t>
      </w:r>
      <w:r w:rsidRPr="007B094F">
        <w:rPr>
          <w:spacing w:val="-1"/>
        </w:rPr>
        <w:t>a</w:t>
      </w:r>
      <w:r w:rsidRPr="007B094F">
        <w:t xml:space="preserve">l </w:t>
      </w:r>
      <w:r w:rsidRPr="007B094F">
        <w:rPr>
          <w:spacing w:val="1"/>
        </w:rPr>
        <w:t>C</w:t>
      </w:r>
      <w:r w:rsidRPr="007B094F">
        <w:t>h</w:t>
      </w:r>
      <w:r w:rsidRPr="007B094F">
        <w:rPr>
          <w:spacing w:val="-1"/>
        </w:rPr>
        <w:t>a</w:t>
      </w:r>
      <w:r w:rsidRPr="007B094F">
        <w:t>ir</w:t>
      </w:r>
      <w:r w:rsidRPr="007B094F">
        <w:rPr>
          <w:spacing w:val="-1"/>
        </w:rPr>
        <w:t xml:space="preserve"> </w:t>
      </w:r>
      <w:r w:rsidRPr="007B094F">
        <w:t xml:space="preserve">with </w:t>
      </w:r>
      <w:r w:rsidRPr="007B094F">
        <w:rPr>
          <w:spacing w:val="-1"/>
        </w:rPr>
        <w:t>a</w:t>
      </w:r>
      <w:r w:rsidRPr="007B094F">
        <w:t>t l</w:t>
      </w:r>
      <w:r w:rsidRPr="007B094F">
        <w:rPr>
          <w:spacing w:val="-1"/>
        </w:rPr>
        <w:t>ea</w:t>
      </w:r>
      <w:r w:rsidRPr="007B094F">
        <w:t>st 3 d</w:t>
      </w:r>
      <w:r w:rsidRPr="007B094F">
        <w:rPr>
          <w:spacing w:val="4"/>
        </w:rPr>
        <w:t>a</w:t>
      </w:r>
      <w:r w:rsidRPr="007B094F">
        <w:rPr>
          <w:spacing w:val="-5"/>
        </w:rPr>
        <w:t>y</w:t>
      </w:r>
      <w:r w:rsidRPr="007B094F">
        <w:t>s’</w:t>
      </w:r>
      <w:r w:rsidRPr="007B094F">
        <w:rPr>
          <w:spacing w:val="-1"/>
        </w:rPr>
        <w:t xml:space="preserve"> </w:t>
      </w:r>
      <w:r w:rsidRPr="007B094F">
        <w:rPr>
          <w:spacing w:val="2"/>
        </w:rPr>
        <w:t>n</w:t>
      </w:r>
      <w:r w:rsidRPr="007B094F">
        <w:t>oti</w:t>
      </w:r>
      <w:r w:rsidRPr="007B094F">
        <w:rPr>
          <w:spacing w:val="-1"/>
        </w:rPr>
        <w:t>c</w:t>
      </w:r>
      <w:r w:rsidRPr="007B094F">
        <w:t>e</w:t>
      </w:r>
      <w:r w:rsidRPr="007B094F">
        <w:rPr>
          <w:spacing w:val="-1"/>
        </w:rPr>
        <w:t xml:space="preserve"> re</w:t>
      </w:r>
      <w:r w:rsidRPr="007B094F">
        <w:t>qui</w:t>
      </w:r>
      <w:r w:rsidRPr="007B094F">
        <w:rPr>
          <w:spacing w:val="2"/>
        </w:rPr>
        <w:t>r</w:t>
      </w:r>
      <w:r w:rsidRPr="007B094F">
        <w:rPr>
          <w:spacing w:val="-1"/>
        </w:rPr>
        <w:t>e</w:t>
      </w:r>
      <w:r w:rsidRPr="007B094F">
        <w:t xml:space="preserve">d. </w:t>
      </w:r>
      <w:r w:rsidRPr="007B094F">
        <w:rPr>
          <w:spacing w:val="-1"/>
        </w:rPr>
        <w:t>(</w:t>
      </w:r>
      <w:r w:rsidRPr="007B094F">
        <w:rPr>
          <w:spacing w:val="3"/>
        </w:rPr>
        <w:t>B</w:t>
      </w:r>
      <w:r w:rsidRPr="007B094F">
        <w:rPr>
          <w:spacing w:val="-5"/>
        </w:rPr>
        <w:t>y</w:t>
      </w:r>
      <w:r w:rsidRPr="007B094F">
        <w:t>l</w:t>
      </w:r>
      <w:r w:rsidRPr="007B094F">
        <w:rPr>
          <w:spacing w:val="-1"/>
        </w:rPr>
        <w:t>a</w:t>
      </w:r>
      <w:r w:rsidRPr="007B094F">
        <w:t>w 605.</w:t>
      </w:r>
      <w:r w:rsidRPr="007B094F">
        <w:rPr>
          <w:spacing w:val="2"/>
        </w:rPr>
        <w:t>8</w:t>
      </w:r>
      <w:r w:rsidRPr="007B094F">
        <w:t>)</w:t>
      </w:r>
    </w:p>
    <w:p w14:paraId="075E7663" w14:textId="77777777" w:rsidR="007F1942" w:rsidRDefault="004A0F7B" w:rsidP="00DD4989">
      <w:pPr>
        <w:pStyle w:val="ListParagraph"/>
        <w:keepNext/>
        <w:widowControl w:val="0"/>
        <w:numPr>
          <w:ilvl w:val="3"/>
          <w:numId w:val="186"/>
        </w:numPr>
        <w:autoSpaceDE w:val="0"/>
        <w:autoSpaceDN w:val="0"/>
        <w:adjustRightInd w:val="0"/>
        <w:ind w:right="371"/>
      </w:pPr>
      <w:r w:rsidRPr="007B094F">
        <w:t xml:space="preserve">Asks </w:t>
      </w:r>
      <w:r w:rsidRPr="007B094F">
        <w:rPr>
          <w:spacing w:val="-1"/>
        </w:rPr>
        <w:t>a</w:t>
      </w:r>
      <w:r w:rsidRPr="007B094F">
        <w:t>dvi</w:t>
      </w:r>
      <w:r w:rsidRPr="007B094F">
        <w:rPr>
          <w:spacing w:val="-1"/>
        </w:rPr>
        <w:t>c</w:t>
      </w:r>
      <w:r w:rsidRPr="007B094F">
        <w:t>e</w:t>
      </w:r>
      <w:r w:rsidRPr="007B094F">
        <w:rPr>
          <w:spacing w:val="-1"/>
        </w:rPr>
        <w:t xml:space="preserve"> </w:t>
      </w:r>
      <w:r w:rsidRPr="007B094F">
        <w:t>of</w:t>
      </w:r>
      <w:r w:rsidRPr="007B094F">
        <w:rPr>
          <w:spacing w:val="-1"/>
        </w:rPr>
        <w:t xml:space="preserve"> </w:t>
      </w:r>
      <w:r w:rsidRPr="007B094F">
        <w:rPr>
          <w:spacing w:val="3"/>
        </w:rPr>
        <w:t>l</w:t>
      </w:r>
      <w:r w:rsidRPr="007B094F">
        <w:rPr>
          <w:spacing w:val="1"/>
        </w:rPr>
        <w:t>e</w:t>
      </w:r>
      <w:r w:rsidRPr="007B094F">
        <w:rPr>
          <w:spacing w:val="-2"/>
        </w:rPr>
        <w:t>g</w:t>
      </w:r>
      <w:r w:rsidRPr="007B094F">
        <w:rPr>
          <w:spacing w:val="-1"/>
        </w:rPr>
        <w:t>a</w:t>
      </w:r>
      <w:r w:rsidRPr="007B094F">
        <w:t xml:space="preserve">l </w:t>
      </w:r>
      <w:r w:rsidRPr="007B094F">
        <w:rPr>
          <w:spacing w:val="-1"/>
        </w:rPr>
        <w:t>c</w:t>
      </w:r>
      <w:r w:rsidRPr="007B094F">
        <w:t>o</w:t>
      </w:r>
      <w:r w:rsidRPr="007B094F">
        <w:rPr>
          <w:spacing w:val="2"/>
        </w:rPr>
        <w:t>u</w:t>
      </w:r>
      <w:r w:rsidRPr="007B094F">
        <w:t>ns</w:t>
      </w:r>
      <w:r w:rsidRPr="007B094F">
        <w:rPr>
          <w:spacing w:val="-1"/>
        </w:rPr>
        <w:t>e</w:t>
      </w:r>
      <w:r w:rsidRPr="007B094F">
        <w:t xml:space="preserve">l </w:t>
      </w:r>
      <w:r w:rsidRPr="007B094F">
        <w:rPr>
          <w:spacing w:val="-1"/>
        </w:rPr>
        <w:t>r</w:t>
      </w:r>
      <w:r w:rsidRPr="007B094F">
        <w:rPr>
          <w:spacing w:val="1"/>
        </w:rPr>
        <w:t>e</w:t>
      </w:r>
      <w:r w:rsidRPr="007B094F">
        <w:rPr>
          <w:spacing w:val="-2"/>
        </w:rPr>
        <w:t>g</w:t>
      </w:r>
      <w:r w:rsidRPr="007B094F">
        <w:rPr>
          <w:spacing w:val="-1"/>
        </w:rPr>
        <w:t>ar</w:t>
      </w:r>
      <w:r w:rsidRPr="007B094F">
        <w:t>di</w:t>
      </w:r>
      <w:r w:rsidRPr="007B094F">
        <w:rPr>
          <w:spacing w:val="2"/>
        </w:rPr>
        <w:t>n</w:t>
      </w:r>
      <w:r w:rsidRPr="007B094F">
        <w:t xml:space="preserve">g </w:t>
      </w:r>
      <w:r w:rsidRPr="007B094F">
        <w:rPr>
          <w:spacing w:val="-1"/>
        </w:rPr>
        <w:t>a</w:t>
      </w:r>
      <w:r w:rsidRPr="007B094F">
        <w:rPr>
          <w:spacing w:val="5"/>
        </w:rPr>
        <w:t>n</w:t>
      </w:r>
      <w:r w:rsidRPr="007B094F">
        <w:t>y</w:t>
      </w:r>
      <w:r w:rsidRPr="007B094F">
        <w:rPr>
          <w:spacing w:val="-5"/>
        </w:rPr>
        <w:t xml:space="preserve"> </w:t>
      </w:r>
      <w:r w:rsidRPr="007B094F">
        <w:rPr>
          <w:spacing w:val="3"/>
        </w:rPr>
        <w:t>t</w:t>
      </w:r>
      <w:r w:rsidRPr="007B094F">
        <w:rPr>
          <w:spacing w:val="-5"/>
        </w:rPr>
        <w:t>y</w:t>
      </w:r>
      <w:r w:rsidRPr="007B094F">
        <w:rPr>
          <w:spacing w:val="2"/>
        </w:rPr>
        <w:t>p</w:t>
      </w:r>
      <w:r w:rsidRPr="007B094F">
        <w:t>e</w:t>
      </w:r>
      <w:r w:rsidRPr="007B094F">
        <w:rPr>
          <w:spacing w:val="-1"/>
        </w:rPr>
        <w:t xml:space="preserve"> </w:t>
      </w:r>
      <w:r w:rsidRPr="007B094F">
        <w:rPr>
          <w:spacing w:val="2"/>
        </w:rPr>
        <w:t>o</w:t>
      </w:r>
      <w:r w:rsidRPr="007B094F">
        <w:t>f</w:t>
      </w:r>
      <w:r w:rsidRPr="007B094F">
        <w:rPr>
          <w:spacing w:val="-1"/>
        </w:rPr>
        <w:t xml:space="preserve"> </w:t>
      </w:r>
      <w:r w:rsidRPr="007B094F">
        <w:t>inv</w:t>
      </w:r>
      <w:r w:rsidRPr="007B094F">
        <w:rPr>
          <w:spacing w:val="-1"/>
        </w:rPr>
        <w:t>e</w:t>
      </w:r>
      <w:r w:rsidRPr="007B094F">
        <w:t>sti</w:t>
      </w:r>
      <w:r w:rsidRPr="007B094F">
        <w:rPr>
          <w:spacing w:val="-2"/>
        </w:rPr>
        <w:t>g</w:t>
      </w:r>
      <w:r w:rsidRPr="007B094F">
        <w:rPr>
          <w:spacing w:val="-1"/>
        </w:rPr>
        <w:t>a</w:t>
      </w:r>
      <w:r w:rsidRPr="007B094F">
        <w:t>tion, int</w:t>
      </w:r>
      <w:r w:rsidRPr="007B094F">
        <w:rPr>
          <w:spacing w:val="-1"/>
        </w:rPr>
        <w:t>er</w:t>
      </w:r>
      <w:r w:rsidRPr="007B094F">
        <w:rPr>
          <w:spacing w:val="2"/>
        </w:rPr>
        <w:t>n</w:t>
      </w:r>
      <w:r w:rsidRPr="007B094F">
        <w:rPr>
          <w:spacing w:val="-1"/>
        </w:rPr>
        <w:t>a</w:t>
      </w:r>
      <w:r w:rsidRPr="007B094F">
        <w:t xml:space="preserve">l or </w:t>
      </w:r>
      <w:r w:rsidRPr="007B094F">
        <w:rPr>
          <w:spacing w:val="2"/>
        </w:rPr>
        <w:t>b</w:t>
      </w:r>
      <w:r w:rsidRPr="007B094F">
        <w:t>y</w:t>
      </w:r>
      <w:r w:rsidRPr="007B094F">
        <w:rPr>
          <w:spacing w:val="-5"/>
        </w:rPr>
        <w:t xml:space="preserve"> </w:t>
      </w:r>
      <w:r w:rsidRPr="007B094F">
        <w:t>whom</w:t>
      </w:r>
      <w:r w:rsidRPr="007B094F">
        <w:rPr>
          <w:spacing w:val="-1"/>
        </w:rPr>
        <w:t>e</w:t>
      </w:r>
      <w:r w:rsidRPr="007B094F">
        <w:rPr>
          <w:spacing w:val="2"/>
        </w:rPr>
        <w:t>v</w:t>
      </w:r>
      <w:r w:rsidRPr="007B094F">
        <w:rPr>
          <w:spacing w:val="-1"/>
        </w:rPr>
        <w:t>e</w:t>
      </w:r>
      <w:r w:rsidRPr="007B094F">
        <w:t>r</w:t>
      </w:r>
      <w:r w:rsidRPr="007B094F">
        <w:rPr>
          <w:spacing w:val="2"/>
        </w:rPr>
        <w:t xml:space="preserve"> </w:t>
      </w:r>
      <w:r w:rsidRPr="007B094F">
        <w:rPr>
          <w:spacing w:val="-1"/>
        </w:rPr>
        <w:t>a</w:t>
      </w:r>
      <w:r w:rsidRPr="007B094F">
        <w:t xml:space="preserve">nd </w:t>
      </w:r>
      <w:r w:rsidRPr="007B094F">
        <w:rPr>
          <w:spacing w:val="-1"/>
        </w:rPr>
        <w:t>f</w:t>
      </w:r>
      <w:r w:rsidRPr="007B094F">
        <w:t>ollo</w:t>
      </w:r>
      <w:r w:rsidRPr="007B094F">
        <w:rPr>
          <w:spacing w:val="2"/>
        </w:rPr>
        <w:t>w</w:t>
      </w:r>
      <w:r w:rsidRPr="007B094F">
        <w:t>s th</w:t>
      </w:r>
      <w:r w:rsidRPr="007B094F">
        <w:rPr>
          <w:spacing w:val="-1"/>
        </w:rPr>
        <w:t>r</w:t>
      </w:r>
      <w:r w:rsidRPr="007B094F">
        <w:t>ou</w:t>
      </w:r>
      <w:r w:rsidRPr="007B094F">
        <w:rPr>
          <w:spacing w:val="-2"/>
        </w:rPr>
        <w:t>g</w:t>
      </w:r>
      <w:r w:rsidRPr="007B094F">
        <w:t>h</w:t>
      </w:r>
    </w:p>
    <w:p w14:paraId="6B76EECB" w14:textId="77777777" w:rsidR="007F1942" w:rsidRDefault="004A0F7B" w:rsidP="00DD4989">
      <w:pPr>
        <w:pStyle w:val="ListParagraph"/>
        <w:keepNext/>
        <w:widowControl w:val="0"/>
        <w:numPr>
          <w:ilvl w:val="3"/>
          <w:numId w:val="186"/>
        </w:numPr>
        <w:autoSpaceDE w:val="0"/>
        <w:autoSpaceDN w:val="0"/>
        <w:adjustRightInd w:val="0"/>
        <w:ind w:right="371"/>
      </w:pPr>
      <w:r w:rsidRPr="007B094F">
        <w:rPr>
          <w:spacing w:val="1"/>
        </w:rPr>
        <w:t>C</w:t>
      </w:r>
      <w:r w:rsidRPr="007B094F">
        <w:t>ompl</w:t>
      </w:r>
      <w:r w:rsidRPr="007B094F">
        <w:rPr>
          <w:spacing w:val="-1"/>
        </w:rPr>
        <w:t>e</w:t>
      </w:r>
      <w:r w:rsidRPr="007B094F">
        <w:t>t</w:t>
      </w:r>
      <w:r w:rsidRPr="007B094F">
        <w:rPr>
          <w:spacing w:val="-1"/>
        </w:rPr>
        <w:t>e</w:t>
      </w:r>
      <w:r w:rsidRPr="007B094F">
        <w:t>s w</w:t>
      </w:r>
      <w:r w:rsidRPr="007B094F">
        <w:rPr>
          <w:spacing w:val="-1"/>
        </w:rPr>
        <w:t>r</w:t>
      </w:r>
      <w:r w:rsidRPr="007B094F">
        <w:t>itt</w:t>
      </w:r>
      <w:r w:rsidRPr="007B094F">
        <w:rPr>
          <w:spacing w:val="-1"/>
        </w:rPr>
        <w:t>e</w:t>
      </w:r>
      <w:r w:rsidRPr="007B094F">
        <w:t xml:space="preserve">n </w:t>
      </w:r>
      <w:r w:rsidRPr="007B094F">
        <w:rPr>
          <w:spacing w:val="-1"/>
        </w:rPr>
        <w:t>re</w:t>
      </w:r>
      <w:r w:rsidRPr="007B094F">
        <w:t>po</w:t>
      </w:r>
      <w:r w:rsidRPr="007B094F">
        <w:rPr>
          <w:spacing w:val="-1"/>
        </w:rPr>
        <w:t>r</w:t>
      </w:r>
      <w:r w:rsidRPr="007B094F">
        <w:t>t</w:t>
      </w:r>
      <w:r w:rsidRPr="007B094F">
        <w:rPr>
          <w:spacing w:val="3"/>
        </w:rPr>
        <w:t xml:space="preserve"> </w:t>
      </w:r>
      <w:r w:rsidRPr="007B094F">
        <w:rPr>
          <w:spacing w:val="-1"/>
        </w:rPr>
        <w:t>f</w:t>
      </w:r>
      <w:r w:rsidRPr="007B094F">
        <w:t>or</w:t>
      </w:r>
      <w:r w:rsidRPr="007B094F">
        <w:rPr>
          <w:spacing w:val="-1"/>
        </w:rPr>
        <w:t xml:space="preserve"> </w:t>
      </w:r>
      <w:r w:rsidRPr="007B094F">
        <w:rPr>
          <w:spacing w:val="-2"/>
        </w:rPr>
        <w:t>B</w:t>
      </w:r>
      <w:r w:rsidRPr="007B094F">
        <w:rPr>
          <w:spacing w:val="2"/>
        </w:rPr>
        <w:t>o</w:t>
      </w:r>
      <w:r w:rsidRPr="007B094F">
        <w:rPr>
          <w:spacing w:val="-1"/>
        </w:rPr>
        <w:t>ar</w:t>
      </w:r>
      <w:r w:rsidRPr="007B094F">
        <w:t>d of</w:t>
      </w:r>
      <w:r w:rsidRPr="007B094F">
        <w:rPr>
          <w:spacing w:val="2"/>
        </w:rPr>
        <w:t xml:space="preserve"> </w:t>
      </w:r>
      <w:r w:rsidRPr="007B094F">
        <w:t>Di</w:t>
      </w:r>
      <w:r w:rsidRPr="007B094F">
        <w:rPr>
          <w:spacing w:val="-1"/>
        </w:rPr>
        <w:t>rec</w:t>
      </w:r>
      <w:r w:rsidRPr="007B094F">
        <w:t>t</w:t>
      </w:r>
      <w:r w:rsidRPr="007B094F">
        <w:rPr>
          <w:spacing w:val="2"/>
        </w:rPr>
        <w:t>o</w:t>
      </w:r>
      <w:r w:rsidRPr="007B094F">
        <w:rPr>
          <w:spacing w:val="-1"/>
        </w:rPr>
        <w:t>r</w:t>
      </w:r>
      <w:r w:rsidRPr="007B094F">
        <w:t xml:space="preserve">s </w:t>
      </w:r>
      <w:r w:rsidRPr="007B094F">
        <w:rPr>
          <w:spacing w:val="1"/>
        </w:rPr>
        <w:t>a</w:t>
      </w:r>
      <w:r w:rsidRPr="007B094F">
        <w:t>nd House</w:t>
      </w:r>
      <w:r w:rsidRPr="007B094F">
        <w:rPr>
          <w:spacing w:val="-1"/>
        </w:rPr>
        <w:t xml:space="preserve"> </w:t>
      </w:r>
      <w:r w:rsidRPr="007B094F">
        <w:t>of</w:t>
      </w:r>
      <w:r w:rsidRPr="007B094F">
        <w:rPr>
          <w:spacing w:val="-1"/>
        </w:rPr>
        <w:t xml:space="preserve"> </w:t>
      </w:r>
      <w:r w:rsidRPr="007B094F">
        <w:t>D</w:t>
      </w:r>
      <w:r w:rsidRPr="007B094F">
        <w:rPr>
          <w:spacing w:val="-1"/>
        </w:rPr>
        <w:t>e</w:t>
      </w:r>
      <w:r w:rsidRPr="007B094F">
        <w:rPr>
          <w:spacing w:val="3"/>
        </w:rPr>
        <w:t>l</w:t>
      </w:r>
      <w:r w:rsidRPr="007B094F">
        <w:rPr>
          <w:spacing w:val="1"/>
        </w:rPr>
        <w:t>e</w:t>
      </w:r>
      <w:r w:rsidRPr="007B094F">
        <w:rPr>
          <w:spacing w:val="-2"/>
        </w:rPr>
        <w:t>g</w:t>
      </w:r>
      <w:r w:rsidRPr="007B094F">
        <w:rPr>
          <w:spacing w:val="-1"/>
        </w:rPr>
        <w:t>a</w:t>
      </w:r>
      <w:r w:rsidRPr="007B094F">
        <w:t>t</w:t>
      </w:r>
      <w:r w:rsidRPr="007B094F">
        <w:rPr>
          <w:spacing w:val="-1"/>
        </w:rPr>
        <w:t>e</w:t>
      </w:r>
      <w:r w:rsidRPr="007B094F">
        <w:t>s with a</w:t>
      </w:r>
      <w:r w:rsidRPr="007B094F">
        <w:rPr>
          <w:spacing w:val="-1"/>
        </w:rPr>
        <w:t xml:space="preserve"> c</w:t>
      </w:r>
      <w:r w:rsidRPr="007B094F">
        <w:t>o</w:t>
      </w:r>
      <w:r w:rsidRPr="007B094F">
        <w:rPr>
          <w:spacing w:val="5"/>
        </w:rPr>
        <w:t>p</w:t>
      </w:r>
      <w:r w:rsidRPr="007B094F">
        <w:t>y</w:t>
      </w:r>
      <w:r w:rsidRPr="007B094F">
        <w:rPr>
          <w:spacing w:val="-5"/>
        </w:rPr>
        <w:t xml:space="preserve"> </w:t>
      </w:r>
      <w:r w:rsidRPr="007B094F">
        <w:t>to U</w:t>
      </w:r>
      <w:r w:rsidRPr="007B094F">
        <w:rPr>
          <w:spacing w:val="1"/>
        </w:rPr>
        <w:t>S</w:t>
      </w:r>
      <w:r w:rsidRPr="007B094F">
        <w:t xml:space="preserve">A </w:t>
      </w:r>
      <w:r w:rsidRPr="007B094F">
        <w:rPr>
          <w:spacing w:val="1"/>
        </w:rPr>
        <w:t>S</w:t>
      </w:r>
      <w:r w:rsidRPr="007B094F">
        <w:t>wimmin</w:t>
      </w:r>
      <w:r w:rsidRPr="007B094F">
        <w:rPr>
          <w:spacing w:val="-2"/>
        </w:rPr>
        <w:t>g</w:t>
      </w:r>
      <w:r w:rsidRPr="007B094F">
        <w:t>.</w:t>
      </w:r>
    </w:p>
    <w:p w14:paraId="449371E2" w14:textId="77777777" w:rsidR="007F1942" w:rsidRDefault="004A0F7B" w:rsidP="00DD4989">
      <w:pPr>
        <w:pStyle w:val="ListParagraph"/>
        <w:keepNext/>
        <w:widowControl w:val="0"/>
        <w:numPr>
          <w:ilvl w:val="3"/>
          <w:numId w:val="186"/>
        </w:numPr>
        <w:autoSpaceDE w:val="0"/>
        <w:autoSpaceDN w:val="0"/>
        <w:adjustRightInd w:val="0"/>
        <w:ind w:right="371"/>
      </w:pPr>
      <w:proofErr w:type="gramStart"/>
      <w:r w:rsidRPr="007B094F">
        <w:rPr>
          <w:spacing w:val="-3"/>
        </w:rPr>
        <w:t>I</w:t>
      </w:r>
      <w:r w:rsidRPr="007B094F">
        <w:rPr>
          <w:spacing w:val="2"/>
        </w:rPr>
        <w:t>n</w:t>
      </w:r>
      <w:r w:rsidRPr="007B094F">
        <w:rPr>
          <w:spacing w:val="-1"/>
        </w:rPr>
        <w:t>f</w:t>
      </w:r>
      <w:r w:rsidRPr="007B094F">
        <w:t>o</w:t>
      </w:r>
      <w:r w:rsidRPr="007B094F">
        <w:rPr>
          <w:spacing w:val="-1"/>
        </w:rPr>
        <w:t>r</w:t>
      </w:r>
      <w:r w:rsidRPr="007B094F">
        <w:t>ms</w:t>
      </w:r>
      <w:proofErr w:type="gramEnd"/>
      <w:r w:rsidRPr="007B094F">
        <w:t xml:space="preserve"> the</w:t>
      </w:r>
      <w:r w:rsidRPr="007B094F">
        <w:rPr>
          <w:spacing w:val="1"/>
        </w:rPr>
        <w:t xml:space="preserve"> </w:t>
      </w:r>
      <w:r w:rsidRPr="007B094F">
        <w:rPr>
          <w:spacing w:val="-2"/>
        </w:rPr>
        <w:t>B</w:t>
      </w:r>
      <w:r w:rsidRPr="007B094F">
        <w:t>o</w:t>
      </w:r>
      <w:r w:rsidRPr="007B094F">
        <w:rPr>
          <w:spacing w:val="-1"/>
        </w:rPr>
        <w:t>ar</w:t>
      </w:r>
      <w:r w:rsidRPr="007B094F">
        <w:t xml:space="preserve">d </w:t>
      </w:r>
      <w:r w:rsidRPr="007B094F">
        <w:rPr>
          <w:spacing w:val="2"/>
        </w:rPr>
        <w:t>o</w:t>
      </w:r>
      <w:r w:rsidRPr="007B094F">
        <w:t>f</w:t>
      </w:r>
      <w:r w:rsidRPr="007B094F">
        <w:rPr>
          <w:spacing w:val="-1"/>
        </w:rPr>
        <w:t xml:space="preserve"> </w:t>
      </w:r>
      <w:r w:rsidRPr="007B094F">
        <w:t>Di</w:t>
      </w:r>
      <w:r w:rsidRPr="007B094F">
        <w:rPr>
          <w:spacing w:val="2"/>
        </w:rPr>
        <w:t>r</w:t>
      </w:r>
      <w:r w:rsidRPr="007B094F">
        <w:rPr>
          <w:spacing w:val="-1"/>
        </w:rPr>
        <w:t>ec</w:t>
      </w:r>
      <w:r w:rsidRPr="007B094F">
        <w:t>to</w:t>
      </w:r>
      <w:r w:rsidRPr="007B094F">
        <w:rPr>
          <w:spacing w:val="-1"/>
        </w:rPr>
        <w:t>r</w:t>
      </w:r>
      <w:r w:rsidRPr="007B094F">
        <w:t xml:space="preserve">s </w:t>
      </w:r>
      <w:r w:rsidRPr="007B094F">
        <w:rPr>
          <w:spacing w:val="-1"/>
        </w:rPr>
        <w:t>a</w:t>
      </w:r>
      <w:r w:rsidRPr="007B094F">
        <w:t>nd the</w:t>
      </w:r>
      <w:r w:rsidRPr="007B094F">
        <w:rPr>
          <w:spacing w:val="1"/>
        </w:rPr>
        <w:t xml:space="preserve"> </w:t>
      </w:r>
      <w:r w:rsidRPr="007B094F">
        <w:t>House</w:t>
      </w:r>
      <w:r w:rsidRPr="007B094F">
        <w:rPr>
          <w:spacing w:val="-1"/>
        </w:rPr>
        <w:t xml:space="preserve"> </w:t>
      </w:r>
      <w:r w:rsidRPr="007B094F">
        <w:t>of</w:t>
      </w:r>
      <w:r w:rsidRPr="007B094F">
        <w:rPr>
          <w:spacing w:val="2"/>
        </w:rPr>
        <w:t xml:space="preserve"> </w:t>
      </w:r>
      <w:r w:rsidRPr="007B094F">
        <w:t>D</w:t>
      </w:r>
      <w:r w:rsidRPr="007B094F">
        <w:rPr>
          <w:spacing w:val="-1"/>
        </w:rPr>
        <w:t>e</w:t>
      </w:r>
      <w:r w:rsidRPr="007B094F">
        <w:t>l</w:t>
      </w:r>
      <w:r w:rsidRPr="007B094F">
        <w:rPr>
          <w:spacing w:val="1"/>
        </w:rPr>
        <w:t>e</w:t>
      </w:r>
      <w:r w:rsidRPr="007B094F">
        <w:rPr>
          <w:spacing w:val="-2"/>
        </w:rPr>
        <w:t>g</w:t>
      </w:r>
      <w:r w:rsidRPr="007B094F">
        <w:rPr>
          <w:spacing w:val="-1"/>
        </w:rPr>
        <w:t>a</w:t>
      </w:r>
      <w:r w:rsidRPr="007B094F">
        <w:t>t</w:t>
      </w:r>
      <w:r w:rsidRPr="007B094F">
        <w:rPr>
          <w:spacing w:val="-1"/>
        </w:rPr>
        <w:t>e</w:t>
      </w:r>
      <w:r w:rsidRPr="007B094F">
        <w:t xml:space="preserve">s </w:t>
      </w:r>
      <w:r w:rsidRPr="007B094F">
        <w:rPr>
          <w:spacing w:val="2"/>
        </w:rPr>
        <w:t>o</w:t>
      </w:r>
      <w:r w:rsidRPr="007B094F">
        <w:t>f</w:t>
      </w:r>
      <w:r w:rsidRPr="007B094F">
        <w:rPr>
          <w:spacing w:val="-1"/>
        </w:rPr>
        <w:t xml:space="preserve"> </w:t>
      </w:r>
      <w:r w:rsidRPr="007B094F">
        <w:t>the</w:t>
      </w:r>
      <w:r w:rsidRPr="007B094F">
        <w:rPr>
          <w:spacing w:val="-1"/>
        </w:rPr>
        <w:t xml:space="preserve"> </w:t>
      </w:r>
      <w:r w:rsidRPr="007B094F">
        <w:t>in</w:t>
      </w:r>
      <w:r w:rsidRPr="007B094F">
        <w:rPr>
          <w:spacing w:val="-1"/>
        </w:rPr>
        <w:t>c</w:t>
      </w:r>
      <w:r w:rsidRPr="007B094F">
        <w:t>id</w:t>
      </w:r>
      <w:r w:rsidRPr="007B094F">
        <w:rPr>
          <w:spacing w:val="-1"/>
        </w:rPr>
        <w:t>e</w:t>
      </w:r>
      <w:r w:rsidRPr="007B094F">
        <w:t>nt</w:t>
      </w:r>
      <w:r w:rsidRPr="007B094F">
        <w:rPr>
          <w:spacing w:val="3"/>
        </w:rPr>
        <w:t xml:space="preserve"> </w:t>
      </w:r>
      <w:r w:rsidRPr="007B094F">
        <w:rPr>
          <w:spacing w:val="-1"/>
        </w:rPr>
        <w:t>a</w:t>
      </w:r>
      <w:r w:rsidRPr="007B094F">
        <w:t>t th</w:t>
      </w:r>
      <w:r w:rsidRPr="007B094F">
        <w:rPr>
          <w:spacing w:val="-1"/>
        </w:rPr>
        <w:t>e</w:t>
      </w:r>
      <w:r w:rsidRPr="007B094F">
        <w:t>ir</w:t>
      </w:r>
      <w:r w:rsidRPr="007B094F">
        <w:rPr>
          <w:spacing w:val="-1"/>
        </w:rPr>
        <w:t xml:space="preserve"> </w:t>
      </w:r>
      <w:r w:rsidRPr="007B094F">
        <w:t>n</w:t>
      </w:r>
      <w:r w:rsidRPr="007B094F">
        <w:rPr>
          <w:spacing w:val="-1"/>
        </w:rPr>
        <w:t>e</w:t>
      </w:r>
      <w:r w:rsidRPr="007B094F">
        <w:rPr>
          <w:spacing w:val="2"/>
        </w:rPr>
        <w:t>x</w:t>
      </w:r>
      <w:r w:rsidRPr="007B094F">
        <w:t>t m</w:t>
      </w:r>
      <w:r w:rsidRPr="007B094F">
        <w:rPr>
          <w:spacing w:val="-1"/>
        </w:rPr>
        <w:t>ee</w:t>
      </w:r>
      <w:r w:rsidRPr="007B094F">
        <w:t>tin</w:t>
      </w:r>
      <w:r w:rsidRPr="007B094F">
        <w:rPr>
          <w:spacing w:val="-2"/>
        </w:rPr>
        <w:t>g</w:t>
      </w:r>
      <w:r w:rsidRPr="007B094F">
        <w:t>s.</w:t>
      </w:r>
    </w:p>
    <w:p w14:paraId="68BE232A" w14:textId="77777777" w:rsidR="007F1942" w:rsidRDefault="007F1942" w:rsidP="007B094F">
      <w:pPr>
        <w:pStyle w:val="ListParagraph"/>
        <w:keepNext/>
        <w:widowControl w:val="0"/>
        <w:autoSpaceDE w:val="0"/>
        <w:autoSpaceDN w:val="0"/>
        <w:adjustRightInd w:val="0"/>
        <w:ind w:left="1080" w:right="371"/>
      </w:pPr>
    </w:p>
    <w:p w14:paraId="49EA4CED" w14:textId="77777777" w:rsidR="007F1942" w:rsidRPr="007B094F" w:rsidRDefault="004A0F7B" w:rsidP="00DD4989">
      <w:pPr>
        <w:pStyle w:val="ListParagraph"/>
        <w:keepNext/>
        <w:widowControl w:val="0"/>
        <w:numPr>
          <w:ilvl w:val="1"/>
          <w:numId w:val="186"/>
        </w:numPr>
        <w:autoSpaceDE w:val="0"/>
        <w:autoSpaceDN w:val="0"/>
        <w:adjustRightInd w:val="0"/>
        <w:ind w:right="371"/>
      </w:pPr>
      <w:r w:rsidRPr="007B094F">
        <w:rPr>
          <w:b/>
          <w:bCs/>
          <w:iCs/>
          <w:spacing w:val="1"/>
        </w:rPr>
        <w:t>R</w:t>
      </w:r>
      <w:r w:rsidRPr="007B094F">
        <w:rPr>
          <w:b/>
          <w:bCs/>
          <w:iCs/>
          <w:spacing w:val="-1"/>
        </w:rPr>
        <w:t>e</w:t>
      </w:r>
      <w:r w:rsidRPr="007B094F">
        <w:rPr>
          <w:b/>
          <w:bCs/>
          <w:iCs/>
          <w:spacing w:val="1"/>
        </w:rPr>
        <w:t>n</w:t>
      </w:r>
      <w:r w:rsidRPr="007B094F">
        <w:rPr>
          <w:b/>
          <w:bCs/>
          <w:iCs/>
        </w:rPr>
        <w:t>t</w:t>
      </w:r>
      <w:r w:rsidRPr="007B094F">
        <w:rPr>
          <w:b/>
          <w:bCs/>
          <w:iCs/>
          <w:spacing w:val="-1"/>
        </w:rPr>
        <w:t>e</w:t>
      </w:r>
      <w:r w:rsidRPr="007B094F">
        <w:rPr>
          <w:b/>
          <w:bCs/>
          <w:iCs/>
        </w:rPr>
        <w:t>d or Do</w:t>
      </w:r>
      <w:r w:rsidRPr="007B094F">
        <w:rPr>
          <w:b/>
          <w:bCs/>
          <w:iCs/>
          <w:spacing w:val="1"/>
        </w:rPr>
        <w:t>n</w:t>
      </w:r>
      <w:r w:rsidRPr="007B094F">
        <w:rPr>
          <w:b/>
          <w:bCs/>
          <w:iCs/>
        </w:rPr>
        <w:t>at</w:t>
      </w:r>
      <w:r w:rsidRPr="007B094F">
        <w:rPr>
          <w:b/>
          <w:bCs/>
          <w:iCs/>
          <w:spacing w:val="-1"/>
        </w:rPr>
        <w:t>e</w:t>
      </w:r>
      <w:r w:rsidRPr="007B094F">
        <w:rPr>
          <w:b/>
          <w:bCs/>
          <w:iCs/>
        </w:rPr>
        <w:t xml:space="preserve">d </w:t>
      </w:r>
      <w:r w:rsidRPr="007B094F">
        <w:rPr>
          <w:b/>
          <w:bCs/>
          <w:iCs/>
          <w:spacing w:val="1"/>
        </w:rPr>
        <w:t>F</w:t>
      </w:r>
      <w:r w:rsidRPr="007B094F">
        <w:rPr>
          <w:b/>
          <w:bCs/>
          <w:iCs/>
        </w:rPr>
        <w:t>a</w:t>
      </w:r>
      <w:r w:rsidRPr="007B094F">
        <w:rPr>
          <w:b/>
          <w:bCs/>
          <w:iCs/>
          <w:spacing w:val="-1"/>
        </w:rPr>
        <w:t>c</w:t>
      </w:r>
      <w:r w:rsidRPr="007B094F">
        <w:rPr>
          <w:b/>
          <w:bCs/>
          <w:iCs/>
        </w:rPr>
        <w:t>ility</w:t>
      </w:r>
      <w:r w:rsidRPr="007B094F">
        <w:rPr>
          <w:b/>
          <w:bCs/>
          <w:iCs/>
          <w:spacing w:val="-1"/>
        </w:rPr>
        <w:t xml:space="preserve"> </w:t>
      </w:r>
      <w:r w:rsidRPr="007B094F">
        <w:rPr>
          <w:b/>
          <w:bCs/>
          <w:iCs/>
        </w:rPr>
        <w:t>I</w:t>
      </w:r>
      <w:r w:rsidRPr="007B094F">
        <w:rPr>
          <w:b/>
          <w:bCs/>
          <w:iCs/>
          <w:spacing w:val="1"/>
        </w:rPr>
        <w:t>n</w:t>
      </w:r>
      <w:r w:rsidRPr="007B094F">
        <w:rPr>
          <w:b/>
          <w:bCs/>
          <w:iCs/>
          <w:spacing w:val="-1"/>
        </w:rPr>
        <w:t>c</w:t>
      </w:r>
      <w:r w:rsidRPr="007B094F">
        <w:rPr>
          <w:b/>
          <w:bCs/>
          <w:iCs/>
        </w:rPr>
        <w:t>id</w:t>
      </w:r>
      <w:r w:rsidRPr="007B094F">
        <w:rPr>
          <w:b/>
          <w:bCs/>
          <w:iCs/>
          <w:spacing w:val="-1"/>
        </w:rPr>
        <w:t>e</w:t>
      </w:r>
      <w:r w:rsidRPr="007B094F">
        <w:rPr>
          <w:b/>
          <w:bCs/>
          <w:iCs/>
          <w:spacing w:val="1"/>
        </w:rPr>
        <w:t>n</w:t>
      </w:r>
      <w:r w:rsidRPr="007B094F">
        <w:rPr>
          <w:b/>
          <w:bCs/>
          <w:iCs/>
        </w:rPr>
        <w:t>t</w:t>
      </w:r>
    </w:p>
    <w:p w14:paraId="1477B32C" w14:textId="77777777" w:rsidR="007F1942" w:rsidRDefault="004A0F7B" w:rsidP="002D58A4">
      <w:pPr>
        <w:pStyle w:val="ListParagraph"/>
        <w:keepNext/>
        <w:widowControl w:val="0"/>
        <w:numPr>
          <w:ilvl w:val="2"/>
          <w:numId w:val="186"/>
        </w:numPr>
        <w:autoSpaceDE w:val="0"/>
        <w:autoSpaceDN w:val="0"/>
        <w:adjustRightInd w:val="0"/>
        <w:ind w:left="810" w:right="371" w:hanging="810"/>
      </w:pPr>
      <w:r w:rsidRPr="007B094F">
        <w:t>An in</w:t>
      </w:r>
      <w:r w:rsidRPr="007B094F">
        <w:rPr>
          <w:spacing w:val="-1"/>
        </w:rPr>
        <w:t>c</w:t>
      </w:r>
      <w:r w:rsidRPr="007B094F">
        <w:t>id</w:t>
      </w:r>
      <w:r w:rsidRPr="007B094F">
        <w:rPr>
          <w:spacing w:val="-1"/>
        </w:rPr>
        <w:t>e</w:t>
      </w:r>
      <w:r w:rsidRPr="007B094F">
        <w:t>nt in a</w:t>
      </w:r>
      <w:r w:rsidRPr="007B094F">
        <w:rPr>
          <w:spacing w:val="-1"/>
        </w:rPr>
        <w:t xml:space="preserve"> re</w:t>
      </w:r>
      <w:r w:rsidRPr="007B094F">
        <w:t>nt</w:t>
      </w:r>
      <w:r w:rsidRPr="007B094F">
        <w:rPr>
          <w:spacing w:val="-1"/>
        </w:rPr>
        <w:t>e</w:t>
      </w:r>
      <w:r w:rsidRPr="007B094F">
        <w:t xml:space="preserve">d </w:t>
      </w:r>
      <w:r w:rsidRPr="007B094F">
        <w:rPr>
          <w:spacing w:val="2"/>
        </w:rPr>
        <w:t>o</w:t>
      </w:r>
      <w:r w:rsidRPr="007B094F">
        <w:t>r</w:t>
      </w:r>
      <w:r w:rsidRPr="007B094F">
        <w:rPr>
          <w:spacing w:val="-1"/>
        </w:rPr>
        <w:t xml:space="preserve"> </w:t>
      </w:r>
      <w:r w:rsidRPr="007B094F">
        <w:t>don</w:t>
      </w:r>
      <w:r w:rsidRPr="007B094F">
        <w:rPr>
          <w:spacing w:val="-1"/>
        </w:rPr>
        <w:t>a</w:t>
      </w:r>
      <w:r w:rsidRPr="007B094F">
        <w:t>t</w:t>
      </w:r>
      <w:r w:rsidRPr="007B094F">
        <w:rPr>
          <w:spacing w:val="-1"/>
        </w:rPr>
        <w:t>e</w:t>
      </w:r>
      <w:r w:rsidRPr="007B094F">
        <w:t xml:space="preserve">d </w:t>
      </w:r>
      <w:r w:rsidRPr="007B094F">
        <w:rPr>
          <w:spacing w:val="2"/>
        </w:rPr>
        <w:t>f</w:t>
      </w:r>
      <w:r w:rsidRPr="007B094F">
        <w:rPr>
          <w:spacing w:val="-1"/>
        </w:rPr>
        <w:t>ac</w:t>
      </w:r>
      <w:r w:rsidRPr="007B094F">
        <w:t>ili</w:t>
      </w:r>
      <w:r w:rsidRPr="007B094F">
        <w:rPr>
          <w:spacing w:val="3"/>
        </w:rPr>
        <w:t>t</w:t>
      </w:r>
      <w:r w:rsidRPr="007B094F">
        <w:t>y</w:t>
      </w:r>
      <w:r w:rsidRPr="007B094F">
        <w:rPr>
          <w:spacing w:val="-5"/>
        </w:rPr>
        <w:t xml:space="preserve"> </w:t>
      </w:r>
      <w:r w:rsidRPr="007B094F">
        <w:t>m</w:t>
      </w:r>
      <w:r w:rsidRPr="007B094F">
        <w:rPr>
          <w:spacing w:val="4"/>
        </w:rPr>
        <w:t>a</w:t>
      </w:r>
      <w:r w:rsidRPr="007B094F">
        <w:t>y</w:t>
      </w:r>
      <w:r w:rsidRPr="007B094F">
        <w:rPr>
          <w:spacing w:val="-5"/>
        </w:rPr>
        <w:t xml:space="preserve"> </w:t>
      </w:r>
      <w:r w:rsidRPr="007B094F">
        <w:rPr>
          <w:spacing w:val="2"/>
        </w:rPr>
        <w:t>b</w:t>
      </w:r>
      <w:r w:rsidRPr="007B094F">
        <w:t>e</w:t>
      </w:r>
      <w:r w:rsidRPr="007B094F">
        <w:rPr>
          <w:spacing w:val="1"/>
        </w:rPr>
        <w:t xml:space="preserve"> </w:t>
      </w:r>
      <w:r w:rsidRPr="007B094F">
        <w:t>a</w:t>
      </w:r>
      <w:r w:rsidRPr="007B094F">
        <w:rPr>
          <w:spacing w:val="-1"/>
        </w:rPr>
        <w:t xml:space="preserve"> f</w:t>
      </w:r>
      <w:r w:rsidRPr="007B094F">
        <w:t>i</w:t>
      </w:r>
      <w:r w:rsidRPr="007B094F">
        <w:rPr>
          <w:spacing w:val="-1"/>
        </w:rPr>
        <w:t>r</w:t>
      </w:r>
      <w:r w:rsidRPr="007B094F">
        <w:t>e</w:t>
      </w:r>
      <w:r w:rsidRPr="007B094F">
        <w:rPr>
          <w:spacing w:val="-1"/>
        </w:rPr>
        <w:t xml:space="preserve"> </w:t>
      </w:r>
      <w:r w:rsidRPr="007B094F">
        <w:t>or</w:t>
      </w:r>
      <w:r w:rsidRPr="007B094F">
        <w:rPr>
          <w:spacing w:val="2"/>
        </w:rPr>
        <w:t xml:space="preserve"> </w:t>
      </w:r>
      <w:r w:rsidRPr="007B094F">
        <w:t>a</w:t>
      </w:r>
      <w:r w:rsidRPr="007B094F">
        <w:rPr>
          <w:spacing w:val="-1"/>
        </w:rPr>
        <w:t xml:space="preserve"> c</w:t>
      </w:r>
      <w:r w:rsidRPr="007B094F">
        <w:t>oll</w:t>
      </w:r>
      <w:r w:rsidRPr="007B094F">
        <w:rPr>
          <w:spacing w:val="-1"/>
        </w:rPr>
        <w:t>a</w:t>
      </w:r>
      <w:r w:rsidRPr="007B094F">
        <w:t>p</w:t>
      </w:r>
      <w:r w:rsidRPr="007B094F">
        <w:rPr>
          <w:spacing w:val="3"/>
        </w:rPr>
        <w:t>s</w:t>
      </w:r>
      <w:r w:rsidRPr="007B094F">
        <w:rPr>
          <w:spacing w:val="-1"/>
        </w:rPr>
        <w:t>e</w:t>
      </w:r>
      <w:r w:rsidRPr="007B094F">
        <w:t xml:space="preserve">d </w:t>
      </w:r>
      <w:r w:rsidRPr="007B094F">
        <w:rPr>
          <w:spacing w:val="-1"/>
        </w:rPr>
        <w:t>r</w:t>
      </w:r>
      <w:r w:rsidRPr="007B094F">
        <w:t>oof</w:t>
      </w:r>
      <w:r w:rsidRPr="007B094F">
        <w:rPr>
          <w:spacing w:val="2"/>
        </w:rPr>
        <w:t xml:space="preserve"> </w:t>
      </w:r>
      <w:r w:rsidRPr="007B094F">
        <w:t>or</w:t>
      </w:r>
      <w:r w:rsidRPr="007B094F">
        <w:rPr>
          <w:spacing w:val="-1"/>
        </w:rPr>
        <w:t xml:space="preserve"> </w:t>
      </w:r>
      <w:r w:rsidRPr="007B094F">
        <w:t>simil</w:t>
      </w:r>
      <w:r w:rsidRPr="007B094F">
        <w:rPr>
          <w:spacing w:val="-1"/>
        </w:rPr>
        <w:t>a</w:t>
      </w:r>
      <w:r w:rsidRPr="007B094F">
        <w:t>r</w:t>
      </w:r>
      <w:r>
        <w:t xml:space="preserve"> </w:t>
      </w:r>
      <w:r w:rsidRPr="007B094F">
        <w:t>m</w:t>
      </w:r>
      <w:r w:rsidRPr="007B094F">
        <w:rPr>
          <w:spacing w:val="-1"/>
        </w:rPr>
        <w:t>a</w:t>
      </w:r>
      <w:r w:rsidRPr="007B094F">
        <w:t>tt</w:t>
      </w:r>
      <w:r w:rsidRPr="007B094F">
        <w:rPr>
          <w:spacing w:val="-1"/>
        </w:rPr>
        <w:t>er</w:t>
      </w:r>
      <w:r w:rsidRPr="007B094F">
        <w:t>.</w:t>
      </w:r>
    </w:p>
    <w:p w14:paraId="0BD0883D" w14:textId="77777777" w:rsidR="007F1942" w:rsidRDefault="004A0F7B" w:rsidP="002D58A4">
      <w:pPr>
        <w:pStyle w:val="ListParagraph"/>
        <w:keepNext/>
        <w:widowControl w:val="0"/>
        <w:numPr>
          <w:ilvl w:val="2"/>
          <w:numId w:val="186"/>
        </w:numPr>
        <w:autoSpaceDE w:val="0"/>
        <w:autoSpaceDN w:val="0"/>
        <w:adjustRightInd w:val="0"/>
        <w:ind w:left="810" w:right="371" w:hanging="810"/>
      </w:pPr>
      <w:r w:rsidRPr="007B094F">
        <w:t>The</w:t>
      </w:r>
      <w:r w:rsidRPr="007B094F">
        <w:rPr>
          <w:spacing w:val="-1"/>
        </w:rPr>
        <w:t xml:space="preserve"> </w:t>
      </w:r>
      <w:r w:rsidRPr="007B094F">
        <w:t>p</w:t>
      </w:r>
      <w:r w:rsidRPr="007B094F">
        <w:rPr>
          <w:spacing w:val="-1"/>
        </w:rPr>
        <w:t>er</w:t>
      </w:r>
      <w:r w:rsidRPr="007B094F">
        <w:t>son who i</w:t>
      </w:r>
      <w:r w:rsidRPr="007B094F">
        <w:rPr>
          <w:spacing w:val="2"/>
        </w:rPr>
        <w:t>d</w:t>
      </w:r>
      <w:r w:rsidRPr="007B094F">
        <w:rPr>
          <w:spacing w:val="-1"/>
        </w:rPr>
        <w:t>e</w:t>
      </w:r>
      <w:r w:rsidRPr="007B094F">
        <w:t>nti</w:t>
      </w:r>
      <w:r w:rsidRPr="007B094F">
        <w:rPr>
          <w:spacing w:val="-1"/>
        </w:rPr>
        <w:t>f</w:t>
      </w:r>
      <w:r w:rsidRPr="007B094F">
        <w:t>i</w:t>
      </w:r>
      <w:r w:rsidRPr="007B094F">
        <w:rPr>
          <w:spacing w:val="1"/>
        </w:rPr>
        <w:t>e</w:t>
      </w:r>
      <w:r w:rsidRPr="007B094F">
        <w:t>s the</w:t>
      </w:r>
      <w:r w:rsidRPr="007B094F">
        <w:rPr>
          <w:spacing w:val="-1"/>
        </w:rPr>
        <w:t xml:space="preserve"> </w:t>
      </w:r>
      <w:r w:rsidRPr="007B094F">
        <w:t>in</w:t>
      </w:r>
      <w:r w:rsidRPr="007B094F">
        <w:rPr>
          <w:spacing w:val="-1"/>
        </w:rPr>
        <w:t>c</w:t>
      </w:r>
      <w:r w:rsidRPr="007B094F">
        <w:t>id</w:t>
      </w:r>
      <w:r w:rsidRPr="007B094F">
        <w:rPr>
          <w:spacing w:val="-1"/>
        </w:rPr>
        <w:t>e</w:t>
      </w:r>
      <w:r w:rsidRPr="007B094F">
        <w:t>nt or</w:t>
      </w:r>
      <w:r w:rsidRPr="007B094F">
        <w:rPr>
          <w:spacing w:val="-1"/>
        </w:rPr>
        <w:t xml:space="preserve"> </w:t>
      </w:r>
      <w:r w:rsidRPr="007B094F">
        <w:t>oth</w:t>
      </w:r>
      <w:r w:rsidRPr="007B094F">
        <w:rPr>
          <w:spacing w:val="-1"/>
        </w:rPr>
        <w:t>e</w:t>
      </w:r>
      <w:r w:rsidRPr="007B094F">
        <w:t>r</w:t>
      </w:r>
      <w:r w:rsidRPr="007B094F">
        <w:rPr>
          <w:spacing w:val="-1"/>
        </w:rPr>
        <w:t xml:space="preserve"> </w:t>
      </w:r>
      <w:r w:rsidRPr="007B094F">
        <w:t>v</w:t>
      </w:r>
      <w:r w:rsidRPr="007B094F">
        <w:rPr>
          <w:spacing w:val="2"/>
        </w:rPr>
        <w:t>o</w:t>
      </w:r>
      <w:r w:rsidRPr="007B094F">
        <w:t>lunt</w:t>
      </w:r>
      <w:r w:rsidRPr="007B094F">
        <w:rPr>
          <w:spacing w:val="-1"/>
        </w:rPr>
        <w:t>eer</w:t>
      </w:r>
      <w:r w:rsidRPr="007B094F">
        <w:t>:</w:t>
      </w:r>
    </w:p>
    <w:p w14:paraId="6E6B37BF" w14:textId="77777777" w:rsidR="007F1942" w:rsidRDefault="004A0F7B" w:rsidP="00DD4989">
      <w:pPr>
        <w:pStyle w:val="ListParagraph"/>
        <w:keepNext/>
        <w:widowControl w:val="0"/>
        <w:numPr>
          <w:ilvl w:val="3"/>
          <w:numId w:val="186"/>
        </w:numPr>
        <w:autoSpaceDE w:val="0"/>
        <w:autoSpaceDN w:val="0"/>
        <w:adjustRightInd w:val="0"/>
        <w:ind w:right="371"/>
      </w:pPr>
      <w:r w:rsidRPr="007B094F">
        <w:rPr>
          <w:spacing w:val="1"/>
        </w:rPr>
        <w:t>C</w:t>
      </w:r>
      <w:r w:rsidRPr="007B094F">
        <w:rPr>
          <w:spacing w:val="-1"/>
        </w:rPr>
        <w:t>a</w:t>
      </w:r>
      <w:r w:rsidRPr="007B094F">
        <w:t xml:space="preserve">lls </w:t>
      </w:r>
      <w:r w:rsidRPr="007B094F">
        <w:rPr>
          <w:spacing w:val="-1"/>
        </w:rPr>
        <w:t>f</w:t>
      </w:r>
      <w:r w:rsidRPr="007B094F">
        <w:t>or</w:t>
      </w:r>
      <w:r w:rsidRPr="007B094F">
        <w:rPr>
          <w:spacing w:val="-1"/>
        </w:rPr>
        <w:t xml:space="preserve"> e</w:t>
      </w:r>
      <w:r w:rsidRPr="007B094F">
        <w:t>m</w:t>
      </w:r>
      <w:r w:rsidRPr="007B094F">
        <w:rPr>
          <w:spacing w:val="-1"/>
        </w:rPr>
        <w:t>e</w:t>
      </w:r>
      <w:r w:rsidRPr="007B094F">
        <w:rPr>
          <w:spacing w:val="2"/>
        </w:rPr>
        <w:t>r</w:t>
      </w:r>
      <w:r w:rsidRPr="007B094F">
        <w:rPr>
          <w:spacing w:val="-2"/>
        </w:rPr>
        <w:t>g</w:t>
      </w:r>
      <w:r w:rsidRPr="007B094F">
        <w:rPr>
          <w:spacing w:val="-1"/>
        </w:rPr>
        <w:t>e</w:t>
      </w:r>
      <w:r w:rsidRPr="007B094F">
        <w:rPr>
          <w:spacing w:val="2"/>
        </w:rPr>
        <w:t>n</w:t>
      </w:r>
      <w:r w:rsidRPr="007B094F">
        <w:rPr>
          <w:spacing w:val="4"/>
        </w:rPr>
        <w:t>c</w:t>
      </w:r>
      <w:r w:rsidRPr="007B094F">
        <w:t>y</w:t>
      </w:r>
      <w:r w:rsidRPr="007B094F">
        <w:rPr>
          <w:spacing w:val="-5"/>
        </w:rPr>
        <w:t xml:space="preserve"> </w:t>
      </w:r>
      <w:r w:rsidRPr="007B094F">
        <w:t>h</w:t>
      </w:r>
      <w:r w:rsidRPr="007B094F">
        <w:rPr>
          <w:spacing w:val="-1"/>
        </w:rPr>
        <w:t>e</w:t>
      </w:r>
      <w:r w:rsidRPr="007B094F">
        <w:t>lp</w:t>
      </w:r>
      <w:r w:rsidRPr="007B094F">
        <w:rPr>
          <w:spacing w:val="2"/>
        </w:rPr>
        <w:t xml:space="preserve"> b</w:t>
      </w:r>
      <w:r w:rsidRPr="007B094F">
        <w:t>y</w:t>
      </w:r>
      <w:r w:rsidRPr="007B094F">
        <w:rPr>
          <w:spacing w:val="-5"/>
        </w:rPr>
        <w:t xml:space="preserve"> </w:t>
      </w:r>
      <w:r w:rsidRPr="007B094F">
        <w:t>di</w:t>
      </w:r>
      <w:r w:rsidRPr="007B094F">
        <w:rPr>
          <w:spacing w:val="-1"/>
        </w:rPr>
        <w:t>a</w:t>
      </w:r>
      <w:r w:rsidRPr="007B094F">
        <w:t>li</w:t>
      </w:r>
      <w:r w:rsidRPr="007B094F">
        <w:rPr>
          <w:spacing w:val="2"/>
        </w:rPr>
        <w:t>n</w:t>
      </w:r>
      <w:r w:rsidRPr="007B094F">
        <w:t>g</w:t>
      </w:r>
      <w:r w:rsidRPr="007B094F">
        <w:rPr>
          <w:spacing w:val="-2"/>
        </w:rPr>
        <w:t xml:space="preserve"> </w:t>
      </w:r>
      <w:r w:rsidRPr="007B094F">
        <w:t xml:space="preserve">911 </w:t>
      </w:r>
      <w:r w:rsidRPr="007B094F">
        <w:rPr>
          <w:spacing w:val="-1"/>
        </w:rPr>
        <w:t>a</w:t>
      </w:r>
      <w:r w:rsidRPr="007B094F">
        <w:t>nd</w:t>
      </w:r>
      <w:r w:rsidRPr="007B094F">
        <w:rPr>
          <w:spacing w:val="2"/>
        </w:rPr>
        <w:t xml:space="preserve"> </w:t>
      </w:r>
      <w:r w:rsidRPr="007B094F">
        <w:rPr>
          <w:spacing w:val="-2"/>
        </w:rPr>
        <w:t>g</w:t>
      </w:r>
      <w:r w:rsidRPr="007B094F">
        <w:t>ivi</w:t>
      </w:r>
      <w:r w:rsidRPr="007B094F">
        <w:rPr>
          <w:spacing w:val="2"/>
        </w:rPr>
        <w:t>n</w:t>
      </w:r>
      <w:r w:rsidRPr="007B094F">
        <w:t>g</w:t>
      </w:r>
      <w:r w:rsidRPr="007B094F">
        <w:rPr>
          <w:spacing w:val="-2"/>
        </w:rPr>
        <w:t xml:space="preserve"> </w:t>
      </w:r>
      <w:r w:rsidRPr="007B094F">
        <w:t>the</w:t>
      </w:r>
      <w:r w:rsidRPr="007B094F">
        <w:rPr>
          <w:spacing w:val="-1"/>
        </w:rPr>
        <w:t xml:space="preserve"> </w:t>
      </w:r>
      <w:r w:rsidRPr="007B094F">
        <w:t>lo</w:t>
      </w:r>
      <w:r w:rsidRPr="007B094F">
        <w:rPr>
          <w:spacing w:val="1"/>
        </w:rPr>
        <w:t>c</w:t>
      </w:r>
      <w:r w:rsidRPr="007B094F">
        <w:rPr>
          <w:spacing w:val="-1"/>
        </w:rPr>
        <w:t>a</w:t>
      </w:r>
      <w:r w:rsidRPr="007B094F">
        <w:t>tion/</w:t>
      </w:r>
      <w:r w:rsidRPr="007B094F">
        <w:rPr>
          <w:spacing w:val="-1"/>
        </w:rPr>
        <w:t>a</w:t>
      </w:r>
      <w:r w:rsidRPr="007B094F">
        <w:t>dd</w:t>
      </w:r>
      <w:r w:rsidRPr="007B094F">
        <w:rPr>
          <w:spacing w:val="-1"/>
        </w:rPr>
        <w:t>re</w:t>
      </w:r>
      <w:r w:rsidRPr="007B094F">
        <w:t>ss of</w:t>
      </w:r>
      <w:r w:rsidRPr="007B094F">
        <w:rPr>
          <w:spacing w:val="2"/>
        </w:rPr>
        <w:t xml:space="preserve"> </w:t>
      </w:r>
      <w:r w:rsidRPr="007B094F">
        <w:t>the in</w:t>
      </w:r>
      <w:r w:rsidRPr="007B094F">
        <w:rPr>
          <w:spacing w:val="-1"/>
        </w:rPr>
        <w:t>c</w:t>
      </w:r>
      <w:r w:rsidRPr="007B094F">
        <w:t>id</w:t>
      </w:r>
      <w:r w:rsidRPr="007B094F">
        <w:rPr>
          <w:spacing w:val="-1"/>
        </w:rPr>
        <w:t>e</w:t>
      </w:r>
      <w:r w:rsidRPr="007B094F">
        <w:t xml:space="preserve">nt </w:t>
      </w:r>
      <w:r w:rsidRPr="007B094F">
        <w:rPr>
          <w:spacing w:val="-1"/>
        </w:rPr>
        <w:t>a</w:t>
      </w:r>
      <w:r w:rsidRPr="007B094F">
        <w:t>nd the</w:t>
      </w:r>
      <w:r w:rsidRPr="007B094F">
        <w:rPr>
          <w:spacing w:val="-1"/>
        </w:rPr>
        <w:t xml:space="preserve"> </w:t>
      </w:r>
      <w:r w:rsidRPr="007B094F">
        <w:t>n</w:t>
      </w:r>
      <w:r w:rsidRPr="007B094F">
        <w:rPr>
          <w:spacing w:val="1"/>
        </w:rPr>
        <w:t>e</w:t>
      </w:r>
      <w:r w:rsidRPr="007B094F">
        <w:rPr>
          <w:spacing w:val="-1"/>
        </w:rPr>
        <w:t>are</w:t>
      </w:r>
      <w:r w:rsidRPr="007B094F">
        <w:t xml:space="preserve">st </w:t>
      </w:r>
      <w:r w:rsidRPr="007B094F">
        <w:rPr>
          <w:spacing w:val="2"/>
        </w:rPr>
        <w:t>f</w:t>
      </w:r>
      <w:r w:rsidRPr="007B094F">
        <w:rPr>
          <w:spacing w:val="-1"/>
        </w:rPr>
        <w:t>ac</w:t>
      </w:r>
      <w:r w:rsidRPr="007B094F">
        <w:t>ili</w:t>
      </w:r>
      <w:r w:rsidRPr="007B094F">
        <w:rPr>
          <w:spacing w:val="3"/>
        </w:rPr>
        <w:t>t</w:t>
      </w:r>
      <w:r w:rsidRPr="007B094F">
        <w:t>y</w:t>
      </w:r>
      <w:r w:rsidRPr="007B094F">
        <w:rPr>
          <w:spacing w:val="-5"/>
        </w:rPr>
        <w:t xml:space="preserve"> </w:t>
      </w:r>
      <w:r w:rsidRPr="007B094F">
        <w:rPr>
          <w:spacing w:val="-1"/>
        </w:rPr>
        <w:t>e</w:t>
      </w:r>
      <w:r w:rsidRPr="007B094F">
        <w:t>nt</w:t>
      </w:r>
      <w:r w:rsidRPr="007B094F">
        <w:rPr>
          <w:spacing w:val="2"/>
        </w:rPr>
        <w:t>r</w:t>
      </w:r>
      <w:r w:rsidRPr="007B094F">
        <w:rPr>
          <w:spacing w:val="-1"/>
        </w:rPr>
        <w:t>a</w:t>
      </w:r>
      <w:r w:rsidRPr="007B094F">
        <w:t>n</w:t>
      </w:r>
      <w:r w:rsidRPr="007B094F">
        <w:rPr>
          <w:spacing w:val="1"/>
        </w:rPr>
        <w:t>c</w:t>
      </w:r>
      <w:r w:rsidRPr="007B094F">
        <w:t>e</w:t>
      </w:r>
      <w:r w:rsidRPr="007B094F">
        <w:rPr>
          <w:spacing w:val="-1"/>
        </w:rPr>
        <w:t xml:space="preserve"> </w:t>
      </w:r>
      <w:r w:rsidRPr="007B094F">
        <w:t>to the</w:t>
      </w:r>
      <w:r w:rsidRPr="007B094F">
        <w:rPr>
          <w:spacing w:val="-1"/>
        </w:rPr>
        <w:t xml:space="preserve"> </w:t>
      </w:r>
      <w:proofErr w:type="gramStart"/>
      <w:r w:rsidRPr="007B094F">
        <w:t>in</w:t>
      </w:r>
      <w:r w:rsidRPr="007B094F">
        <w:rPr>
          <w:spacing w:val="1"/>
        </w:rPr>
        <w:t>c</w:t>
      </w:r>
      <w:r w:rsidRPr="007B094F">
        <w:t>id</w:t>
      </w:r>
      <w:r w:rsidRPr="007B094F">
        <w:rPr>
          <w:spacing w:val="-1"/>
        </w:rPr>
        <w:t>e</w:t>
      </w:r>
      <w:r w:rsidRPr="007B094F">
        <w:t>nt;</w:t>
      </w:r>
      <w:proofErr w:type="gramEnd"/>
    </w:p>
    <w:p w14:paraId="071C84F5" w14:textId="77777777" w:rsidR="007F1942" w:rsidRDefault="004A0F7B" w:rsidP="00DD4989">
      <w:pPr>
        <w:pStyle w:val="ListParagraph"/>
        <w:keepNext/>
        <w:widowControl w:val="0"/>
        <w:numPr>
          <w:ilvl w:val="3"/>
          <w:numId w:val="186"/>
        </w:numPr>
        <w:autoSpaceDE w:val="0"/>
        <w:autoSpaceDN w:val="0"/>
        <w:adjustRightInd w:val="0"/>
        <w:ind w:right="371"/>
      </w:pPr>
      <w:r w:rsidRPr="007B094F">
        <w:t>Assi</w:t>
      </w:r>
      <w:r w:rsidRPr="007B094F">
        <w:rPr>
          <w:spacing w:val="-2"/>
        </w:rPr>
        <w:t>g</w:t>
      </w:r>
      <w:r w:rsidRPr="007B094F">
        <w:t>ns a</w:t>
      </w:r>
      <w:r w:rsidRPr="007B094F">
        <w:rPr>
          <w:spacing w:val="-1"/>
        </w:rPr>
        <w:t xml:space="preserve"> </w:t>
      </w:r>
      <w:r w:rsidRPr="007B094F">
        <w:rPr>
          <w:spacing w:val="2"/>
        </w:rPr>
        <w:t>p</w:t>
      </w:r>
      <w:r w:rsidRPr="007B094F">
        <w:rPr>
          <w:spacing w:val="-1"/>
        </w:rPr>
        <w:t>er</w:t>
      </w:r>
      <w:r w:rsidRPr="007B094F">
        <w:t>son or</w:t>
      </w:r>
      <w:r w:rsidRPr="007B094F">
        <w:rPr>
          <w:spacing w:val="-1"/>
        </w:rPr>
        <w:t xml:space="preserve"> </w:t>
      </w:r>
      <w:r w:rsidRPr="007B094F">
        <w:t>t</w:t>
      </w:r>
      <w:r w:rsidRPr="007B094F">
        <w:rPr>
          <w:spacing w:val="1"/>
        </w:rPr>
        <w:t>e</w:t>
      </w:r>
      <w:r w:rsidRPr="007B094F">
        <w:rPr>
          <w:spacing w:val="-1"/>
        </w:rPr>
        <w:t>a</w:t>
      </w:r>
      <w:r w:rsidRPr="007B094F">
        <w:t>m of</w:t>
      </w:r>
      <w:r w:rsidRPr="007B094F">
        <w:rPr>
          <w:spacing w:val="-1"/>
        </w:rPr>
        <w:t xml:space="preserve"> </w:t>
      </w:r>
      <w:proofErr w:type="gramStart"/>
      <w:r w:rsidRPr="007B094F">
        <w:t>p</w:t>
      </w:r>
      <w:r w:rsidRPr="007B094F">
        <w:rPr>
          <w:spacing w:val="-1"/>
        </w:rPr>
        <w:t>er</w:t>
      </w:r>
      <w:r w:rsidRPr="007B094F">
        <w:t>sons</w:t>
      </w:r>
      <w:proofErr w:type="gramEnd"/>
      <w:r w:rsidRPr="007B094F">
        <w:t xml:space="preserve"> to h</w:t>
      </w:r>
      <w:r w:rsidRPr="007B094F">
        <w:rPr>
          <w:spacing w:val="-1"/>
        </w:rPr>
        <w:t>e</w:t>
      </w:r>
      <w:r w:rsidRPr="007B094F">
        <w:t>lp or</w:t>
      </w:r>
      <w:r w:rsidRPr="007B094F">
        <w:rPr>
          <w:spacing w:val="2"/>
        </w:rPr>
        <w:t xml:space="preserve"> </w:t>
      </w:r>
      <w:r w:rsidRPr="007B094F">
        <w:rPr>
          <w:spacing w:val="-1"/>
        </w:rPr>
        <w:t>e</w:t>
      </w:r>
      <w:r w:rsidRPr="007B094F">
        <w:t>nsu</w:t>
      </w:r>
      <w:r w:rsidRPr="007B094F">
        <w:rPr>
          <w:spacing w:val="-1"/>
        </w:rPr>
        <w:t>r</w:t>
      </w:r>
      <w:r w:rsidRPr="007B094F">
        <w:t>e</w:t>
      </w:r>
      <w:r w:rsidRPr="007B094F">
        <w:rPr>
          <w:spacing w:val="-1"/>
        </w:rPr>
        <w:t xml:space="preserve"> a</w:t>
      </w:r>
      <w:r w:rsidRPr="007B094F">
        <w:t>ll individu</w:t>
      </w:r>
      <w:r w:rsidRPr="007B094F">
        <w:rPr>
          <w:spacing w:val="-1"/>
        </w:rPr>
        <w:t>a</w:t>
      </w:r>
      <w:r w:rsidRPr="007B094F">
        <w:t>ls v</w:t>
      </w:r>
      <w:r w:rsidRPr="007B094F">
        <w:rPr>
          <w:spacing w:val="-1"/>
        </w:rPr>
        <w:t>aca</w:t>
      </w:r>
      <w:r w:rsidRPr="007B094F">
        <w:t>te the</w:t>
      </w:r>
      <w:r w:rsidRPr="007B094F">
        <w:rPr>
          <w:spacing w:val="-1"/>
        </w:rPr>
        <w:t xml:space="preserve"> </w:t>
      </w:r>
      <w:proofErr w:type="gramStart"/>
      <w:r w:rsidRPr="007B094F">
        <w:rPr>
          <w:spacing w:val="-1"/>
        </w:rPr>
        <w:t>fac</w:t>
      </w:r>
      <w:r w:rsidRPr="007B094F">
        <w:t>ili</w:t>
      </w:r>
      <w:r w:rsidRPr="007B094F">
        <w:rPr>
          <w:spacing w:val="3"/>
        </w:rPr>
        <w:t>t</w:t>
      </w:r>
      <w:r w:rsidRPr="007B094F">
        <w:rPr>
          <w:spacing w:val="-5"/>
        </w:rPr>
        <w:t>y</w:t>
      </w:r>
      <w:r w:rsidRPr="007B094F">
        <w:t>;</w:t>
      </w:r>
      <w:proofErr w:type="gramEnd"/>
    </w:p>
    <w:p w14:paraId="128A0233" w14:textId="6983FD6F" w:rsidR="007F1942" w:rsidRDefault="004A0F7B" w:rsidP="00DD4989">
      <w:pPr>
        <w:pStyle w:val="ListParagraph"/>
        <w:keepNext/>
        <w:widowControl w:val="0"/>
        <w:numPr>
          <w:ilvl w:val="3"/>
          <w:numId w:val="186"/>
        </w:numPr>
        <w:autoSpaceDE w:val="0"/>
        <w:autoSpaceDN w:val="0"/>
        <w:adjustRightInd w:val="0"/>
        <w:ind w:right="371"/>
      </w:pPr>
      <w:r w:rsidRPr="007B094F">
        <w:t>Assi</w:t>
      </w:r>
      <w:r w:rsidRPr="007B094F">
        <w:rPr>
          <w:spacing w:val="-2"/>
        </w:rPr>
        <w:t>g</w:t>
      </w:r>
      <w:r w:rsidRPr="007B094F">
        <w:t>ns a</w:t>
      </w:r>
      <w:r w:rsidRPr="007B094F">
        <w:rPr>
          <w:spacing w:val="-1"/>
        </w:rPr>
        <w:t xml:space="preserve"> </w:t>
      </w:r>
      <w:r w:rsidRPr="007B094F">
        <w:rPr>
          <w:spacing w:val="2"/>
        </w:rPr>
        <w:t>p</w:t>
      </w:r>
      <w:r w:rsidRPr="007B094F">
        <w:rPr>
          <w:spacing w:val="-1"/>
        </w:rPr>
        <w:t>er</w:t>
      </w:r>
      <w:r w:rsidRPr="007B094F">
        <w:t>son to m</w:t>
      </w:r>
      <w:r w:rsidRPr="007B094F">
        <w:rPr>
          <w:spacing w:val="-1"/>
        </w:rPr>
        <w:t>ee</w:t>
      </w:r>
      <w:r w:rsidRPr="007B094F">
        <w:t>t</w:t>
      </w:r>
      <w:r w:rsidRPr="007B094F">
        <w:rPr>
          <w:spacing w:val="3"/>
        </w:rPr>
        <w:t xml:space="preserve"> </w:t>
      </w:r>
      <w:r w:rsidRPr="007B094F">
        <w:t>the</w:t>
      </w:r>
      <w:r w:rsidRPr="007B094F">
        <w:rPr>
          <w:spacing w:val="-1"/>
        </w:rPr>
        <w:t xml:space="preserve"> e</w:t>
      </w:r>
      <w:r w:rsidRPr="007B094F">
        <w:t>m</w:t>
      </w:r>
      <w:r w:rsidRPr="007B094F">
        <w:rPr>
          <w:spacing w:val="-1"/>
        </w:rPr>
        <w:t>e</w:t>
      </w:r>
      <w:r w:rsidRPr="007B094F">
        <w:rPr>
          <w:spacing w:val="2"/>
        </w:rPr>
        <w:t>r</w:t>
      </w:r>
      <w:r w:rsidRPr="007B094F">
        <w:rPr>
          <w:spacing w:val="-2"/>
        </w:rPr>
        <w:t>g</w:t>
      </w:r>
      <w:r w:rsidRPr="007B094F">
        <w:rPr>
          <w:spacing w:val="-1"/>
        </w:rPr>
        <w:t>e</w:t>
      </w:r>
      <w:r w:rsidRPr="007B094F">
        <w:rPr>
          <w:spacing w:val="2"/>
        </w:rPr>
        <w:t>n</w:t>
      </w:r>
      <w:r w:rsidRPr="007B094F">
        <w:rPr>
          <w:spacing w:val="4"/>
        </w:rPr>
        <w:t>c</w:t>
      </w:r>
      <w:r w:rsidRPr="007B094F">
        <w:t>y</w:t>
      </w:r>
      <w:r w:rsidRPr="007B094F">
        <w:rPr>
          <w:spacing w:val="-5"/>
        </w:rPr>
        <w:t xml:space="preserve"> </w:t>
      </w:r>
      <w:r w:rsidRPr="007B094F">
        <w:t>p</w:t>
      </w:r>
      <w:r w:rsidRPr="007B094F">
        <w:rPr>
          <w:spacing w:val="1"/>
        </w:rPr>
        <w:t>e</w:t>
      </w:r>
      <w:r w:rsidRPr="007B094F">
        <w:rPr>
          <w:spacing w:val="-1"/>
        </w:rPr>
        <w:t>r</w:t>
      </w:r>
      <w:r w:rsidRPr="007B094F">
        <w:t>sonn</w:t>
      </w:r>
      <w:r w:rsidRPr="007B094F">
        <w:rPr>
          <w:spacing w:val="1"/>
        </w:rPr>
        <w:t>e</w:t>
      </w:r>
      <w:r w:rsidRPr="007B094F">
        <w:t xml:space="preserve">l </w:t>
      </w:r>
      <w:r w:rsidRPr="007B094F">
        <w:rPr>
          <w:spacing w:val="-1"/>
        </w:rPr>
        <w:t>a</w:t>
      </w:r>
      <w:r w:rsidRPr="007B094F">
        <w:t xml:space="preserve">nd to </w:t>
      </w:r>
      <w:r w:rsidRPr="007B094F">
        <w:rPr>
          <w:spacing w:val="-1"/>
        </w:rPr>
        <w:t>e</w:t>
      </w:r>
      <w:r w:rsidRPr="007B094F">
        <w:t>s</w:t>
      </w:r>
      <w:r w:rsidRPr="007B094F">
        <w:rPr>
          <w:spacing w:val="-1"/>
        </w:rPr>
        <w:t>c</w:t>
      </w:r>
      <w:r w:rsidRPr="007B094F">
        <w:t>o</w:t>
      </w:r>
      <w:r w:rsidRPr="007B094F">
        <w:rPr>
          <w:spacing w:val="-1"/>
        </w:rPr>
        <w:t>r</w:t>
      </w:r>
      <w:r w:rsidRPr="007B094F">
        <w:t>t th</w:t>
      </w:r>
      <w:r w:rsidRPr="007B094F">
        <w:rPr>
          <w:spacing w:val="-1"/>
        </w:rPr>
        <w:t>e</w:t>
      </w:r>
      <w:r w:rsidRPr="007B094F">
        <w:t>m to the site</w:t>
      </w:r>
      <w:r w:rsidRPr="007B094F">
        <w:rPr>
          <w:spacing w:val="-1"/>
        </w:rPr>
        <w:t xml:space="preserve"> </w:t>
      </w:r>
      <w:r w:rsidRPr="007B094F">
        <w:t>of</w:t>
      </w:r>
      <w:r w:rsidRPr="007B094F">
        <w:rPr>
          <w:spacing w:val="-1"/>
        </w:rPr>
        <w:t xml:space="preserve"> </w:t>
      </w:r>
      <w:r w:rsidRPr="007B094F">
        <w:t>the</w:t>
      </w:r>
      <w:r w:rsidRPr="007B094F">
        <w:rPr>
          <w:spacing w:val="-1"/>
        </w:rPr>
        <w:t xml:space="preserve"> </w:t>
      </w:r>
      <w:proofErr w:type="gramStart"/>
      <w:r w:rsidRPr="007B094F">
        <w:t>in</w:t>
      </w:r>
      <w:r w:rsidRPr="007B094F">
        <w:rPr>
          <w:spacing w:val="-1"/>
        </w:rPr>
        <w:t>c</w:t>
      </w:r>
      <w:r w:rsidRPr="007B094F">
        <w:t>id</w:t>
      </w:r>
      <w:r w:rsidRPr="007B094F">
        <w:rPr>
          <w:spacing w:val="-1"/>
        </w:rPr>
        <w:t>e</w:t>
      </w:r>
      <w:r w:rsidRPr="007B094F">
        <w:t>nt;</w:t>
      </w:r>
      <w:proofErr w:type="gramEnd"/>
    </w:p>
    <w:p w14:paraId="6B3F32F1" w14:textId="77777777" w:rsidR="007F1942" w:rsidRDefault="004A0F7B" w:rsidP="00DD4989">
      <w:pPr>
        <w:pStyle w:val="ListParagraph"/>
        <w:keepNext/>
        <w:widowControl w:val="0"/>
        <w:numPr>
          <w:ilvl w:val="3"/>
          <w:numId w:val="186"/>
        </w:numPr>
        <w:autoSpaceDE w:val="0"/>
        <w:autoSpaceDN w:val="0"/>
        <w:adjustRightInd w:val="0"/>
        <w:ind w:right="371"/>
      </w:pPr>
      <w:r w:rsidRPr="007B094F">
        <w:t>Assi</w:t>
      </w:r>
      <w:r w:rsidRPr="007B094F">
        <w:rPr>
          <w:spacing w:val="-2"/>
        </w:rPr>
        <w:t>g</w:t>
      </w:r>
      <w:r w:rsidRPr="007B094F">
        <w:t>ns a</w:t>
      </w:r>
      <w:r w:rsidRPr="007B094F">
        <w:rPr>
          <w:spacing w:val="-1"/>
        </w:rPr>
        <w:t xml:space="preserve"> </w:t>
      </w:r>
      <w:r w:rsidRPr="007B094F">
        <w:rPr>
          <w:spacing w:val="2"/>
        </w:rPr>
        <w:t>p</w:t>
      </w:r>
      <w:r w:rsidRPr="007B094F">
        <w:rPr>
          <w:spacing w:val="-1"/>
        </w:rPr>
        <w:t>er</w:t>
      </w:r>
      <w:r w:rsidRPr="007B094F">
        <w:t>son</w:t>
      </w:r>
      <w:r w:rsidRPr="007B094F">
        <w:rPr>
          <w:spacing w:val="-1"/>
        </w:rPr>
        <w:t>(</w:t>
      </w:r>
      <w:r w:rsidRPr="007B094F">
        <w:t>s)</w:t>
      </w:r>
      <w:r w:rsidRPr="007B094F">
        <w:rPr>
          <w:spacing w:val="-1"/>
        </w:rPr>
        <w:t xml:space="preserve"> </w:t>
      </w:r>
      <w:r w:rsidRPr="007B094F">
        <w:t>to i</w:t>
      </w:r>
      <w:r w:rsidRPr="007B094F">
        <w:rPr>
          <w:spacing w:val="2"/>
        </w:rPr>
        <w:t>d</w:t>
      </w:r>
      <w:r w:rsidRPr="007B094F">
        <w:rPr>
          <w:spacing w:val="-1"/>
        </w:rPr>
        <w:t>e</w:t>
      </w:r>
      <w:r w:rsidRPr="007B094F">
        <w:t>nti</w:t>
      </w:r>
      <w:r w:rsidRPr="007B094F">
        <w:rPr>
          <w:spacing w:val="2"/>
        </w:rPr>
        <w:t>f</w:t>
      </w:r>
      <w:r w:rsidRPr="007B094F">
        <w:t>y</w:t>
      </w:r>
      <w:r w:rsidRPr="007B094F">
        <w:rPr>
          <w:spacing w:val="-5"/>
        </w:rPr>
        <w:t xml:space="preserve"> </w:t>
      </w:r>
      <w:r w:rsidRPr="007B094F">
        <w:t>individu</w:t>
      </w:r>
      <w:r w:rsidRPr="007B094F">
        <w:rPr>
          <w:spacing w:val="-1"/>
        </w:rPr>
        <w:t>a</w:t>
      </w:r>
      <w:r w:rsidRPr="007B094F">
        <w:t xml:space="preserve">ls who </w:t>
      </w:r>
      <w:r w:rsidRPr="007B094F">
        <w:rPr>
          <w:spacing w:val="2"/>
        </w:rPr>
        <w:t>o</w:t>
      </w:r>
      <w:r w:rsidRPr="007B094F">
        <w:t>bs</w:t>
      </w:r>
      <w:r w:rsidRPr="007B094F">
        <w:rPr>
          <w:spacing w:val="-1"/>
        </w:rPr>
        <w:t>er</w:t>
      </w:r>
      <w:r w:rsidRPr="007B094F">
        <w:t>v</w:t>
      </w:r>
      <w:r w:rsidRPr="007B094F">
        <w:rPr>
          <w:spacing w:val="-1"/>
        </w:rPr>
        <w:t>e</w:t>
      </w:r>
      <w:r w:rsidRPr="007B094F">
        <w:t>d the</w:t>
      </w:r>
      <w:r w:rsidRPr="007B094F">
        <w:rPr>
          <w:spacing w:val="-1"/>
        </w:rPr>
        <w:t xml:space="preserve"> </w:t>
      </w:r>
      <w:r w:rsidRPr="007B094F">
        <w:t>in</w:t>
      </w:r>
      <w:r w:rsidRPr="007B094F">
        <w:rPr>
          <w:spacing w:val="-1"/>
        </w:rPr>
        <w:t>c</w:t>
      </w:r>
      <w:r w:rsidRPr="007B094F">
        <w:t>i</w:t>
      </w:r>
      <w:r w:rsidRPr="007B094F">
        <w:rPr>
          <w:spacing w:val="2"/>
        </w:rPr>
        <w:t>d</w:t>
      </w:r>
      <w:r w:rsidRPr="007B094F">
        <w:rPr>
          <w:spacing w:val="-1"/>
        </w:rPr>
        <w:t>e</w:t>
      </w:r>
      <w:r w:rsidRPr="007B094F">
        <w:t>nt, obt</w:t>
      </w:r>
      <w:r w:rsidRPr="007B094F">
        <w:rPr>
          <w:spacing w:val="-1"/>
        </w:rPr>
        <w:t>a</w:t>
      </w:r>
      <w:r w:rsidRPr="007B094F">
        <w:t>ining</w:t>
      </w:r>
      <w:r w:rsidRPr="007B094F">
        <w:rPr>
          <w:spacing w:val="-2"/>
        </w:rPr>
        <w:t xml:space="preserve"> </w:t>
      </w:r>
      <w:proofErr w:type="gramStart"/>
      <w:r w:rsidRPr="007B094F">
        <w:t>n</w:t>
      </w:r>
      <w:r w:rsidRPr="007B094F">
        <w:rPr>
          <w:spacing w:val="-1"/>
        </w:rPr>
        <w:t>a</w:t>
      </w:r>
      <w:r w:rsidRPr="007B094F">
        <w:t>m</w:t>
      </w:r>
      <w:r w:rsidRPr="007B094F">
        <w:rPr>
          <w:spacing w:val="1"/>
        </w:rPr>
        <w:t>e</w:t>
      </w:r>
      <w:r w:rsidRPr="007B094F">
        <w:rPr>
          <w:spacing w:val="-1"/>
        </w:rPr>
        <w:t>)</w:t>
      </w:r>
      <w:r w:rsidRPr="007B094F">
        <w:t>s</w:t>
      </w:r>
      <w:proofErr w:type="gramEnd"/>
      <w:r w:rsidRPr="007B094F">
        <w:rPr>
          <w:spacing w:val="-1"/>
        </w:rPr>
        <w:t>)</w:t>
      </w:r>
      <w:r w:rsidRPr="007B094F">
        <w:t xml:space="preserve">, </w:t>
      </w:r>
      <w:r w:rsidRPr="007B094F">
        <w:rPr>
          <w:spacing w:val="-1"/>
        </w:rPr>
        <w:t>a</w:t>
      </w:r>
      <w:r w:rsidRPr="007B094F">
        <w:t>d</w:t>
      </w:r>
      <w:r w:rsidRPr="007B094F">
        <w:rPr>
          <w:spacing w:val="2"/>
        </w:rPr>
        <w:t>d</w:t>
      </w:r>
      <w:r w:rsidRPr="007B094F">
        <w:rPr>
          <w:spacing w:val="-1"/>
        </w:rPr>
        <w:t>r</w:t>
      </w:r>
      <w:r w:rsidRPr="007B094F">
        <w:rPr>
          <w:spacing w:val="1"/>
        </w:rPr>
        <w:t>e</w:t>
      </w:r>
      <w:r w:rsidRPr="007B094F">
        <w:t>ss</w:t>
      </w:r>
      <w:r w:rsidRPr="007B094F">
        <w:rPr>
          <w:spacing w:val="-1"/>
        </w:rPr>
        <w:t>(e</w:t>
      </w:r>
      <w:r w:rsidRPr="007B094F">
        <w:t>s</w:t>
      </w:r>
      <w:r w:rsidRPr="007B094F">
        <w:rPr>
          <w:spacing w:val="-1"/>
        </w:rPr>
        <w:t>)</w:t>
      </w:r>
      <w:r w:rsidRPr="007B094F">
        <w:t>, t</w:t>
      </w:r>
      <w:r w:rsidRPr="007B094F">
        <w:rPr>
          <w:spacing w:val="-1"/>
        </w:rPr>
        <w:t>e</w:t>
      </w:r>
      <w:r w:rsidRPr="007B094F">
        <w:t>l</w:t>
      </w:r>
      <w:r w:rsidRPr="007B094F">
        <w:rPr>
          <w:spacing w:val="-1"/>
        </w:rPr>
        <w:t>e</w:t>
      </w:r>
      <w:r w:rsidRPr="007B094F">
        <w:t>pho</w:t>
      </w:r>
      <w:r w:rsidRPr="007B094F">
        <w:rPr>
          <w:spacing w:val="2"/>
        </w:rPr>
        <w:t>n</w:t>
      </w:r>
      <w:r w:rsidRPr="007B094F">
        <w:t>e</w:t>
      </w:r>
      <w:r w:rsidRPr="007B094F">
        <w:rPr>
          <w:spacing w:val="-1"/>
        </w:rPr>
        <w:t xml:space="preserve"> </w:t>
      </w:r>
      <w:r w:rsidRPr="007B094F">
        <w:t>numb</w:t>
      </w:r>
      <w:r w:rsidRPr="007B094F">
        <w:rPr>
          <w:spacing w:val="-1"/>
        </w:rPr>
        <w:t>e</w:t>
      </w:r>
      <w:r w:rsidRPr="007B094F">
        <w:rPr>
          <w:spacing w:val="2"/>
        </w:rPr>
        <w:t>r</w:t>
      </w:r>
      <w:r w:rsidRPr="007B094F">
        <w:rPr>
          <w:spacing w:val="-1"/>
        </w:rPr>
        <w:t>(</w:t>
      </w:r>
      <w:r w:rsidRPr="007B094F">
        <w:t>s</w:t>
      </w:r>
      <w:r w:rsidRPr="007B094F">
        <w:rPr>
          <w:spacing w:val="-1"/>
        </w:rPr>
        <w:t>)</w:t>
      </w:r>
      <w:r w:rsidRPr="007B094F">
        <w:t xml:space="preserve">, </w:t>
      </w:r>
      <w:r w:rsidRPr="007B094F">
        <w:rPr>
          <w:spacing w:val="-1"/>
        </w:rPr>
        <w:t>e-</w:t>
      </w:r>
      <w:r w:rsidRPr="007B094F">
        <w:t>m</w:t>
      </w:r>
      <w:r w:rsidRPr="007B094F">
        <w:rPr>
          <w:spacing w:val="-1"/>
        </w:rPr>
        <w:t>a</w:t>
      </w:r>
      <w:r w:rsidRPr="007B094F">
        <w:t>il</w:t>
      </w:r>
      <w:r w:rsidRPr="007B094F">
        <w:rPr>
          <w:spacing w:val="-1"/>
        </w:rPr>
        <w:t>(</w:t>
      </w:r>
      <w:r w:rsidRPr="007B094F">
        <w:t>s)</w:t>
      </w:r>
      <w:r w:rsidRPr="007B094F">
        <w:rPr>
          <w:spacing w:val="2"/>
        </w:rPr>
        <w:t xml:space="preserve"> </w:t>
      </w:r>
      <w:r w:rsidRPr="007B094F">
        <w:rPr>
          <w:spacing w:val="-1"/>
        </w:rPr>
        <w:t>a</w:t>
      </w:r>
      <w:r w:rsidRPr="007B094F">
        <w:t>nd d</w:t>
      </w:r>
      <w:r w:rsidRPr="007B094F">
        <w:rPr>
          <w:spacing w:val="-1"/>
        </w:rPr>
        <w:t>e</w:t>
      </w:r>
      <w:r w:rsidRPr="007B094F">
        <w:t>s</w:t>
      </w:r>
      <w:r w:rsidRPr="007B094F">
        <w:rPr>
          <w:spacing w:val="-1"/>
        </w:rPr>
        <w:t>cr</w:t>
      </w:r>
      <w:r w:rsidRPr="007B094F">
        <w:t>iption</w:t>
      </w:r>
      <w:r w:rsidRPr="007B094F">
        <w:rPr>
          <w:spacing w:val="-1"/>
        </w:rPr>
        <w:t>(</w:t>
      </w:r>
      <w:r w:rsidRPr="007B094F">
        <w:t>s)</w:t>
      </w:r>
      <w:r w:rsidRPr="007B094F">
        <w:rPr>
          <w:spacing w:val="-1"/>
        </w:rPr>
        <w:t xml:space="preserve"> </w:t>
      </w:r>
      <w:r w:rsidRPr="007B094F">
        <w:t>of</w:t>
      </w:r>
      <w:r w:rsidRPr="007B094F">
        <w:rPr>
          <w:spacing w:val="-1"/>
        </w:rPr>
        <w:t xml:space="preserve"> </w:t>
      </w:r>
      <w:r w:rsidRPr="007B094F">
        <w:t>his/h</w:t>
      </w:r>
      <w:r w:rsidRPr="007B094F">
        <w:rPr>
          <w:spacing w:val="-1"/>
        </w:rPr>
        <w:t>e</w:t>
      </w:r>
      <w:r w:rsidRPr="007B094F">
        <w:t>r</w:t>
      </w:r>
      <w:r w:rsidRPr="007B094F">
        <w:rPr>
          <w:spacing w:val="2"/>
        </w:rPr>
        <w:t xml:space="preserve"> </w:t>
      </w:r>
      <w:proofErr w:type="gramStart"/>
      <w:r w:rsidRPr="007B094F">
        <w:t>obs</w:t>
      </w:r>
      <w:r w:rsidRPr="007B094F">
        <w:rPr>
          <w:spacing w:val="-1"/>
        </w:rPr>
        <w:t>er</w:t>
      </w:r>
      <w:r w:rsidRPr="007B094F">
        <w:t>v</w:t>
      </w:r>
      <w:r w:rsidRPr="007B094F">
        <w:rPr>
          <w:spacing w:val="-1"/>
        </w:rPr>
        <w:t>a</w:t>
      </w:r>
      <w:r w:rsidRPr="007B094F">
        <w:t>tions;</w:t>
      </w:r>
      <w:proofErr w:type="gramEnd"/>
    </w:p>
    <w:p w14:paraId="54CDB80B" w14:textId="77777777" w:rsidR="007F1942" w:rsidRDefault="004A0F7B" w:rsidP="00DD4989">
      <w:pPr>
        <w:pStyle w:val="ListParagraph"/>
        <w:keepNext/>
        <w:widowControl w:val="0"/>
        <w:numPr>
          <w:ilvl w:val="3"/>
          <w:numId w:val="186"/>
        </w:numPr>
        <w:autoSpaceDE w:val="0"/>
        <w:autoSpaceDN w:val="0"/>
        <w:adjustRightInd w:val="0"/>
        <w:ind w:right="371"/>
      </w:pPr>
      <w:proofErr w:type="gramStart"/>
      <w:r w:rsidRPr="007B094F">
        <w:rPr>
          <w:spacing w:val="1"/>
        </w:rPr>
        <w:t>C</w:t>
      </w:r>
      <w:r w:rsidRPr="007B094F">
        <w:t>ont</w:t>
      </w:r>
      <w:r w:rsidRPr="007B094F">
        <w:rPr>
          <w:spacing w:val="-1"/>
        </w:rPr>
        <w:t>ac</w:t>
      </w:r>
      <w:r w:rsidRPr="007B094F">
        <w:t>ts</w:t>
      </w:r>
      <w:proofErr w:type="gramEnd"/>
      <w:r w:rsidRPr="007B094F">
        <w:t xml:space="preserve"> the</w:t>
      </w:r>
      <w:r w:rsidRPr="007B094F">
        <w:rPr>
          <w:spacing w:val="-1"/>
        </w:rPr>
        <w:t xml:space="preserve"> </w:t>
      </w:r>
      <w:r w:rsidRPr="007B094F">
        <w:t>G</w:t>
      </w:r>
      <w:r w:rsidRPr="007B094F">
        <w:rPr>
          <w:spacing w:val="-1"/>
        </w:rPr>
        <w:t>e</w:t>
      </w:r>
      <w:r w:rsidRPr="007B094F">
        <w:t>n</w:t>
      </w:r>
      <w:r w:rsidRPr="007B094F">
        <w:rPr>
          <w:spacing w:val="-1"/>
        </w:rPr>
        <w:t>e</w:t>
      </w:r>
      <w:r w:rsidRPr="007B094F">
        <w:rPr>
          <w:spacing w:val="2"/>
        </w:rPr>
        <w:t>r</w:t>
      </w:r>
      <w:r w:rsidRPr="007B094F">
        <w:rPr>
          <w:spacing w:val="-1"/>
        </w:rPr>
        <w:t>a</w:t>
      </w:r>
      <w:r w:rsidRPr="007B094F">
        <w:t xml:space="preserve">l </w:t>
      </w:r>
      <w:r w:rsidRPr="007B094F">
        <w:rPr>
          <w:spacing w:val="1"/>
        </w:rPr>
        <w:t>C</w:t>
      </w:r>
      <w:r w:rsidRPr="007B094F">
        <w:t>h</w:t>
      </w:r>
      <w:r w:rsidRPr="007B094F">
        <w:rPr>
          <w:spacing w:val="-1"/>
        </w:rPr>
        <w:t>a</w:t>
      </w:r>
      <w:r w:rsidRPr="007B094F">
        <w:t>ir</w:t>
      </w:r>
      <w:r w:rsidRPr="007B094F">
        <w:rPr>
          <w:spacing w:val="-1"/>
        </w:rPr>
        <w:t xml:space="preserve"> </w:t>
      </w:r>
      <w:r w:rsidRPr="007B094F">
        <w:t xml:space="preserve">who </w:t>
      </w:r>
      <w:r w:rsidRPr="007B094F">
        <w:rPr>
          <w:spacing w:val="-1"/>
        </w:rPr>
        <w:t>c</w:t>
      </w:r>
      <w:r w:rsidRPr="007B094F">
        <w:t>ont</w:t>
      </w:r>
      <w:r w:rsidRPr="007B094F">
        <w:rPr>
          <w:spacing w:val="1"/>
        </w:rPr>
        <w:t>a</w:t>
      </w:r>
      <w:r w:rsidRPr="007B094F">
        <w:rPr>
          <w:spacing w:val="-1"/>
        </w:rPr>
        <w:t>c</w:t>
      </w:r>
      <w:r w:rsidRPr="007B094F">
        <w:t>ts the</w:t>
      </w:r>
      <w:r w:rsidRPr="007B094F">
        <w:rPr>
          <w:spacing w:val="-1"/>
        </w:rPr>
        <w:t xml:space="preserve"> f</w:t>
      </w:r>
      <w:r w:rsidRPr="007B094F">
        <w:rPr>
          <w:spacing w:val="1"/>
        </w:rPr>
        <w:t>a</w:t>
      </w:r>
      <w:r w:rsidRPr="007B094F">
        <w:rPr>
          <w:spacing w:val="-1"/>
        </w:rPr>
        <w:t>c</w:t>
      </w:r>
      <w:r w:rsidRPr="007B094F">
        <w:t>ili</w:t>
      </w:r>
      <w:r w:rsidRPr="007B094F">
        <w:rPr>
          <w:spacing w:val="3"/>
        </w:rPr>
        <w:t>t</w:t>
      </w:r>
      <w:r w:rsidRPr="007B094F">
        <w:t>y</w:t>
      </w:r>
      <w:r w:rsidRPr="007B094F">
        <w:rPr>
          <w:spacing w:val="-5"/>
        </w:rPr>
        <w:t xml:space="preserve"> </w:t>
      </w:r>
      <w:r w:rsidRPr="007B094F">
        <w:t>own</w:t>
      </w:r>
      <w:r w:rsidRPr="007B094F">
        <w:rPr>
          <w:spacing w:val="-1"/>
        </w:rPr>
        <w:t>e</w:t>
      </w:r>
      <w:r w:rsidRPr="007B094F">
        <w:t>r</w:t>
      </w:r>
      <w:r w:rsidRPr="007B094F">
        <w:rPr>
          <w:spacing w:val="2"/>
        </w:rPr>
        <w:t xml:space="preserve"> </w:t>
      </w:r>
      <w:r w:rsidRPr="007B094F">
        <w:t xml:space="preserve">to </w:t>
      </w:r>
      <w:r w:rsidRPr="007B094F">
        <w:rPr>
          <w:spacing w:val="-1"/>
        </w:rPr>
        <w:t>a</w:t>
      </w:r>
      <w:r w:rsidRPr="007B094F">
        <w:t>l</w:t>
      </w:r>
      <w:r w:rsidRPr="007B094F">
        <w:rPr>
          <w:spacing w:val="-1"/>
        </w:rPr>
        <w:t>er</w:t>
      </w:r>
      <w:r w:rsidRPr="007B094F">
        <w:t>t him/h</w:t>
      </w:r>
      <w:r w:rsidRPr="007B094F">
        <w:rPr>
          <w:spacing w:val="-1"/>
        </w:rPr>
        <w:t>e</w:t>
      </w:r>
      <w:r w:rsidRPr="007B094F">
        <w:t>r</w:t>
      </w:r>
      <w:r w:rsidRPr="007B094F">
        <w:rPr>
          <w:spacing w:val="2"/>
        </w:rPr>
        <w:t xml:space="preserve"> </w:t>
      </w:r>
      <w:r w:rsidRPr="007B094F">
        <w:t>of the</w:t>
      </w:r>
      <w:r w:rsidRPr="007B094F">
        <w:rPr>
          <w:spacing w:val="-1"/>
        </w:rPr>
        <w:t xml:space="preserve"> </w:t>
      </w:r>
      <w:r w:rsidRPr="007B094F">
        <w:t>in</w:t>
      </w:r>
      <w:r w:rsidRPr="007B094F">
        <w:rPr>
          <w:spacing w:val="-1"/>
        </w:rPr>
        <w:t>c</w:t>
      </w:r>
      <w:r w:rsidRPr="007B094F">
        <w:t>id</w:t>
      </w:r>
      <w:r w:rsidRPr="007B094F">
        <w:rPr>
          <w:spacing w:val="-1"/>
        </w:rPr>
        <w:t>e</w:t>
      </w:r>
      <w:r w:rsidRPr="007B094F">
        <w:t>nt.</w:t>
      </w:r>
    </w:p>
    <w:p w14:paraId="29699C35" w14:textId="77777777" w:rsidR="007F1942" w:rsidRDefault="004A0F7B" w:rsidP="00DD4989">
      <w:pPr>
        <w:pStyle w:val="ListParagraph"/>
        <w:keepNext/>
        <w:widowControl w:val="0"/>
        <w:numPr>
          <w:ilvl w:val="3"/>
          <w:numId w:val="186"/>
        </w:numPr>
        <w:autoSpaceDE w:val="0"/>
        <w:autoSpaceDN w:val="0"/>
        <w:adjustRightInd w:val="0"/>
        <w:ind w:right="371"/>
      </w:pPr>
      <w:r w:rsidRPr="007B094F">
        <w:rPr>
          <w:spacing w:val="1"/>
        </w:rPr>
        <w:t>C</w:t>
      </w:r>
      <w:r w:rsidRPr="007B094F">
        <w:t>ompl</w:t>
      </w:r>
      <w:r w:rsidRPr="007B094F">
        <w:rPr>
          <w:spacing w:val="-1"/>
        </w:rPr>
        <w:t>e</w:t>
      </w:r>
      <w:r w:rsidRPr="007B094F">
        <w:t>t</w:t>
      </w:r>
      <w:r w:rsidRPr="007B094F">
        <w:rPr>
          <w:spacing w:val="-1"/>
        </w:rPr>
        <w:t>e</w:t>
      </w:r>
      <w:r w:rsidRPr="007B094F">
        <w:t>s the</w:t>
      </w:r>
      <w:r w:rsidRPr="007B094F">
        <w:rPr>
          <w:spacing w:val="-1"/>
        </w:rPr>
        <w:t xml:space="preserve"> </w:t>
      </w:r>
      <w:r w:rsidRPr="007B094F">
        <w:t>U</w:t>
      </w:r>
      <w:r w:rsidRPr="007B094F">
        <w:rPr>
          <w:spacing w:val="1"/>
        </w:rPr>
        <w:t>S</w:t>
      </w:r>
      <w:r w:rsidRPr="007B094F">
        <w:t xml:space="preserve">A </w:t>
      </w:r>
      <w:r w:rsidRPr="007B094F">
        <w:rPr>
          <w:spacing w:val="1"/>
        </w:rPr>
        <w:t>S</w:t>
      </w:r>
      <w:r w:rsidRPr="007B094F">
        <w:t xml:space="preserve">wimming </w:t>
      </w:r>
      <w:r w:rsidRPr="007B094F">
        <w:rPr>
          <w:spacing w:val="-3"/>
        </w:rPr>
        <w:t>I</w:t>
      </w:r>
      <w:r w:rsidRPr="007B094F">
        <w:t>n</w:t>
      </w:r>
      <w:r w:rsidRPr="007B094F">
        <w:rPr>
          <w:spacing w:val="-1"/>
        </w:rPr>
        <w:t>c</w:t>
      </w:r>
      <w:r w:rsidRPr="007B094F">
        <w:t>id</w:t>
      </w:r>
      <w:r w:rsidRPr="007B094F">
        <w:rPr>
          <w:spacing w:val="-1"/>
        </w:rPr>
        <w:t>e</w:t>
      </w:r>
      <w:r w:rsidRPr="007B094F">
        <w:t xml:space="preserve">nt </w:t>
      </w:r>
      <w:r w:rsidRPr="007B094F">
        <w:rPr>
          <w:spacing w:val="1"/>
        </w:rPr>
        <w:t>R</w:t>
      </w:r>
      <w:r w:rsidRPr="007B094F">
        <w:rPr>
          <w:spacing w:val="-1"/>
        </w:rPr>
        <w:t>e</w:t>
      </w:r>
      <w:r w:rsidRPr="007B094F">
        <w:t>po</w:t>
      </w:r>
      <w:r w:rsidRPr="007B094F">
        <w:rPr>
          <w:spacing w:val="-1"/>
        </w:rPr>
        <w:t>r</w:t>
      </w:r>
      <w:r w:rsidRPr="007B094F">
        <w:t>t</w:t>
      </w:r>
      <w:r w:rsidRPr="007B094F">
        <w:rPr>
          <w:spacing w:val="3"/>
        </w:rPr>
        <w:t xml:space="preserve"> </w:t>
      </w:r>
      <w:r w:rsidRPr="007B094F">
        <w:rPr>
          <w:spacing w:val="1"/>
        </w:rPr>
        <w:t>a</w:t>
      </w:r>
      <w:r w:rsidRPr="007B094F">
        <w:t xml:space="preserve">nd </w:t>
      </w:r>
      <w:r w:rsidRPr="007B094F">
        <w:rPr>
          <w:spacing w:val="-2"/>
        </w:rPr>
        <w:t>g</w:t>
      </w:r>
      <w:r w:rsidRPr="007B094F">
        <w:t>iv</w:t>
      </w:r>
      <w:r w:rsidRPr="007B094F">
        <w:rPr>
          <w:spacing w:val="-1"/>
        </w:rPr>
        <w:t>e</w:t>
      </w:r>
      <w:r w:rsidRPr="007B094F">
        <w:t>s</w:t>
      </w:r>
      <w:r w:rsidRPr="007B094F">
        <w:rPr>
          <w:spacing w:val="3"/>
        </w:rPr>
        <w:t xml:space="preserve"> </w:t>
      </w:r>
      <w:r w:rsidRPr="007B094F">
        <w:t>a</w:t>
      </w:r>
      <w:r w:rsidRPr="007B094F">
        <w:rPr>
          <w:spacing w:val="-1"/>
        </w:rPr>
        <w:t xml:space="preserve"> c</w:t>
      </w:r>
      <w:r w:rsidRPr="007B094F">
        <w:t>o</w:t>
      </w:r>
      <w:r w:rsidRPr="007B094F">
        <w:rPr>
          <w:spacing w:val="5"/>
        </w:rPr>
        <w:t>p</w:t>
      </w:r>
      <w:r w:rsidRPr="007B094F">
        <w:t>y</w:t>
      </w:r>
      <w:r w:rsidRPr="007B094F">
        <w:rPr>
          <w:spacing w:val="-5"/>
        </w:rPr>
        <w:t xml:space="preserve"> </w:t>
      </w:r>
      <w:r w:rsidRPr="007B094F">
        <w:t>to the G</w:t>
      </w:r>
      <w:r w:rsidRPr="007B094F">
        <w:rPr>
          <w:spacing w:val="-1"/>
        </w:rPr>
        <w:t>e</w:t>
      </w:r>
      <w:r w:rsidRPr="007B094F">
        <w:t>n</w:t>
      </w:r>
      <w:r w:rsidRPr="007B094F">
        <w:rPr>
          <w:spacing w:val="-1"/>
        </w:rPr>
        <w:t>e</w:t>
      </w:r>
      <w:r w:rsidRPr="007B094F">
        <w:rPr>
          <w:spacing w:val="2"/>
        </w:rPr>
        <w:t>r</w:t>
      </w:r>
      <w:r w:rsidRPr="007B094F">
        <w:rPr>
          <w:spacing w:val="-1"/>
        </w:rPr>
        <w:t>a</w:t>
      </w:r>
      <w:r w:rsidRPr="007B094F">
        <w:t xml:space="preserve">l </w:t>
      </w:r>
      <w:r w:rsidRPr="007B094F">
        <w:rPr>
          <w:spacing w:val="1"/>
        </w:rPr>
        <w:t>C</w:t>
      </w:r>
      <w:r w:rsidRPr="007B094F">
        <w:t>h</w:t>
      </w:r>
      <w:r w:rsidRPr="007B094F">
        <w:rPr>
          <w:spacing w:val="-1"/>
        </w:rPr>
        <w:t>a</w:t>
      </w:r>
      <w:r w:rsidRPr="007B094F">
        <w:t>ir</w:t>
      </w:r>
      <w:r w:rsidRPr="007B094F">
        <w:rPr>
          <w:spacing w:val="-1"/>
        </w:rPr>
        <w:t xml:space="preserve"> </w:t>
      </w:r>
      <w:r w:rsidRPr="007B094F">
        <w:t xml:space="preserve">who </w:t>
      </w:r>
      <w:proofErr w:type="gramStart"/>
      <w:r w:rsidRPr="007B094F">
        <w:rPr>
          <w:spacing w:val="-1"/>
        </w:rPr>
        <w:t>f</w:t>
      </w:r>
      <w:r w:rsidRPr="007B094F">
        <w:t>u</w:t>
      </w:r>
      <w:r w:rsidRPr="007B094F">
        <w:rPr>
          <w:spacing w:val="2"/>
        </w:rPr>
        <w:t>n</w:t>
      </w:r>
      <w:r w:rsidRPr="007B094F">
        <w:rPr>
          <w:spacing w:val="-1"/>
        </w:rPr>
        <w:t>c</w:t>
      </w:r>
      <w:r w:rsidRPr="007B094F">
        <w:t>tion</w:t>
      </w:r>
      <w:proofErr w:type="gramEnd"/>
      <w:r w:rsidRPr="007B094F">
        <w:t xml:space="preserve"> </w:t>
      </w:r>
      <w:r w:rsidRPr="007B094F">
        <w:rPr>
          <w:spacing w:val="-1"/>
        </w:rPr>
        <w:t>a</w:t>
      </w:r>
      <w:r w:rsidRPr="007B094F">
        <w:t>s the</w:t>
      </w:r>
      <w:r w:rsidRPr="007B094F">
        <w:rPr>
          <w:spacing w:val="-1"/>
        </w:rPr>
        <w:t xml:space="preserve"> </w:t>
      </w:r>
      <w:r w:rsidRPr="007B094F">
        <w:t>spok</w:t>
      </w:r>
      <w:r w:rsidRPr="007B094F">
        <w:rPr>
          <w:spacing w:val="-1"/>
        </w:rPr>
        <w:t>e</w:t>
      </w:r>
      <w:r w:rsidRPr="007B094F">
        <w:t>sp</w:t>
      </w:r>
      <w:r w:rsidRPr="007B094F">
        <w:rPr>
          <w:spacing w:val="-1"/>
        </w:rPr>
        <w:t>er</w:t>
      </w:r>
      <w:r w:rsidRPr="007B094F">
        <w:t>son</w:t>
      </w:r>
      <w:r w:rsidRPr="007B094F">
        <w:rPr>
          <w:spacing w:val="2"/>
        </w:rPr>
        <w:t xml:space="preserve"> f</w:t>
      </w:r>
      <w:r w:rsidRPr="007B094F">
        <w:t>or</w:t>
      </w:r>
      <w:r w:rsidRPr="007B094F">
        <w:rPr>
          <w:spacing w:val="-1"/>
        </w:rPr>
        <w:t xml:space="preserve"> </w:t>
      </w:r>
      <w:r w:rsidRPr="007B094F">
        <w:t>the</w:t>
      </w:r>
      <w:r w:rsidRPr="007B094F">
        <w:rPr>
          <w:spacing w:val="-1"/>
        </w:rPr>
        <w:t xml:space="preserve"> </w:t>
      </w:r>
      <w:r w:rsidRPr="007B094F">
        <w:t>in</w:t>
      </w:r>
      <w:r w:rsidRPr="007B094F">
        <w:rPr>
          <w:spacing w:val="-1"/>
        </w:rPr>
        <w:t>c</w:t>
      </w:r>
      <w:r w:rsidRPr="007B094F">
        <w:t>id</w:t>
      </w:r>
      <w:r w:rsidRPr="007B094F">
        <w:rPr>
          <w:spacing w:val="-1"/>
        </w:rPr>
        <w:t>e</w:t>
      </w:r>
      <w:r w:rsidRPr="007B094F">
        <w:t>nt, to the</w:t>
      </w:r>
      <w:r w:rsidRPr="007B094F">
        <w:rPr>
          <w:spacing w:val="-1"/>
        </w:rPr>
        <w:t xml:space="preserve"> </w:t>
      </w:r>
      <w:r w:rsidRPr="007B094F">
        <w:rPr>
          <w:spacing w:val="1"/>
        </w:rPr>
        <w:t>S</w:t>
      </w:r>
      <w:r w:rsidRPr="007B094F">
        <w:rPr>
          <w:spacing w:val="-1"/>
        </w:rPr>
        <w:t>a</w:t>
      </w:r>
      <w:r w:rsidRPr="007B094F">
        <w:rPr>
          <w:spacing w:val="2"/>
        </w:rPr>
        <w:t>f</w:t>
      </w:r>
      <w:r w:rsidRPr="007B094F">
        <w:rPr>
          <w:spacing w:val="-1"/>
        </w:rPr>
        <w:t>e</w:t>
      </w:r>
      <w:r w:rsidRPr="007B094F">
        <w:rPr>
          <w:spacing w:val="3"/>
        </w:rPr>
        <w:t>t</w:t>
      </w:r>
      <w:r w:rsidRPr="007B094F">
        <w:t xml:space="preserve">y </w:t>
      </w:r>
      <w:r w:rsidRPr="007B094F">
        <w:rPr>
          <w:spacing w:val="1"/>
        </w:rPr>
        <w:t>C</w:t>
      </w:r>
      <w:r w:rsidRPr="007B094F">
        <w:t>oo</w:t>
      </w:r>
      <w:r w:rsidRPr="007B094F">
        <w:rPr>
          <w:spacing w:val="-1"/>
        </w:rPr>
        <w:t>r</w:t>
      </w:r>
      <w:r w:rsidRPr="007B094F">
        <w:t>din</w:t>
      </w:r>
      <w:r w:rsidRPr="007B094F">
        <w:rPr>
          <w:spacing w:val="-1"/>
        </w:rPr>
        <w:t>a</w:t>
      </w:r>
      <w:r w:rsidRPr="007B094F">
        <w:t>tor</w:t>
      </w:r>
      <w:r w:rsidRPr="007B094F">
        <w:rPr>
          <w:spacing w:val="-1"/>
        </w:rPr>
        <w:t xml:space="preserve"> </w:t>
      </w:r>
      <w:r w:rsidRPr="007B094F">
        <w:t>whose</w:t>
      </w:r>
      <w:r w:rsidRPr="007B094F">
        <w:rPr>
          <w:spacing w:val="-1"/>
        </w:rPr>
        <w:t xml:space="preserve"> </w:t>
      </w:r>
      <w:r w:rsidRPr="007B094F">
        <w:t>n</w:t>
      </w:r>
      <w:r w:rsidRPr="007B094F">
        <w:rPr>
          <w:spacing w:val="-1"/>
        </w:rPr>
        <w:t>a</w:t>
      </w:r>
      <w:r w:rsidRPr="007B094F">
        <w:t>me</w:t>
      </w:r>
      <w:r w:rsidRPr="007B094F">
        <w:rPr>
          <w:spacing w:val="1"/>
        </w:rPr>
        <w:t xml:space="preserve"> </w:t>
      </w:r>
      <w:r w:rsidRPr="007B094F">
        <w:rPr>
          <w:spacing w:val="-1"/>
        </w:rPr>
        <w:t>a</w:t>
      </w:r>
      <w:r w:rsidRPr="007B094F">
        <w:t xml:space="preserve">nd </w:t>
      </w:r>
      <w:r w:rsidRPr="007B094F">
        <w:rPr>
          <w:spacing w:val="-1"/>
        </w:rPr>
        <w:t>a</w:t>
      </w:r>
      <w:r w:rsidRPr="007B094F">
        <w:t>dd</w:t>
      </w:r>
      <w:r w:rsidRPr="007B094F">
        <w:rPr>
          <w:spacing w:val="-1"/>
        </w:rPr>
        <w:t>re</w:t>
      </w:r>
      <w:r w:rsidRPr="007B094F">
        <w:t>ss</w:t>
      </w:r>
      <w:r w:rsidRPr="007B094F">
        <w:rPr>
          <w:spacing w:val="3"/>
        </w:rPr>
        <w:t xml:space="preserve"> </w:t>
      </w:r>
      <w:r w:rsidRPr="007B094F">
        <w:rPr>
          <w:spacing w:val="-1"/>
        </w:rPr>
        <w:t>a</w:t>
      </w:r>
      <w:r w:rsidRPr="007B094F">
        <w:t>pp</w:t>
      </w:r>
      <w:r w:rsidRPr="007B094F">
        <w:rPr>
          <w:spacing w:val="1"/>
        </w:rPr>
        <w:t>e</w:t>
      </w:r>
      <w:r w:rsidRPr="007B094F">
        <w:rPr>
          <w:spacing w:val="-1"/>
        </w:rPr>
        <w:t>a</w:t>
      </w:r>
      <w:r w:rsidRPr="007B094F">
        <w:t>r</w:t>
      </w:r>
      <w:r w:rsidRPr="007B094F">
        <w:rPr>
          <w:spacing w:val="-1"/>
        </w:rPr>
        <w:t xml:space="preserve"> </w:t>
      </w:r>
      <w:r w:rsidRPr="007B094F">
        <w:t>on t</w:t>
      </w:r>
      <w:r w:rsidRPr="007B094F">
        <w:rPr>
          <w:spacing w:val="2"/>
        </w:rPr>
        <w:t>h</w:t>
      </w:r>
      <w:r w:rsidRPr="007B094F">
        <w:t>e</w:t>
      </w:r>
      <w:r w:rsidRPr="007B094F">
        <w:rPr>
          <w:spacing w:val="-1"/>
        </w:rPr>
        <w:t xml:space="preserve"> </w:t>
      </w:r>
      <w:r w:rsidRPr="007B094F">
        <w:rPr>
          <w:spacing w:val="1"/>
        </w:rPr>
        <w:t>R</w:t>
      </w:r>
      <w:r w:rsidRPr="007B094F">
        <w:rPr>
          <w:spacing w:val="-1"/>
        </w:rPr>
        <w:t>e</w:t>
      </w:r>
      <w:r w:rsidRPr="007B094F">
        <w:t>po</w:t>
      </w:r>
      <w:r w:rsidRPr="007B094F">
        <w:rPr>
          <w:spacing w:val="-1"/>
        </w:rPr>
        <w:t>r</w:t>
      </w:r>
      <w:r w:rsidRPr="007B094F">
        <w:t>t with a</w:t>
      </w:r>
      <w:r w:rsidRPr="007B094F">
        <w:rPr>
          <w:spacing w:val="-1"/>
        </w:rPr>
        <w:t xml:space="preserve"> c</w:t>
      </w:r>
      <w:r w:rsidRPr="007B094F">
        <w:t>o</w:t>
      </w:r>
      <w:r w:rsidRPr="007B094F">
        <w:rPr>
          <w:spacing w:val="5"/>
        </w:rPr>
        <w:t>p</w:t>
      </w:r>
      <w:r w:rsidRPr="007B094F">
        <w:t>y</w:t>
      </w:r>
      <w:r w:rsidRPr="007B094F">
        <w:rPr>
          <w:spacing w:val="-5"/>
        </w:rPr>
        <w:t xml:space="preserve"> </w:t>
      </w:r>
      <w:r w:rsidRPr="007B094F">
        <w:t>to U</w:t>
      </w:r>
      <w:r w:rsidRPr="007B094F">
        <w:rPr>
          <w:spacing w:val="1"/>
        </w:rPr>
        <w:t>S</w:t>
      </w:r>
      <w:r w:rsidRPr="007B094F">
        <w:t xml:space="preserve">A </w:t>
      </w:r>
      <w:r w:rsidRPr="007B094F">
        <w:rPr>
          <w:spacing w:val="1"/>
        </w:rPr>
        <w:t>S</w:t>
      </w:r>
      <w:r w:rsidRPr="007B094F">
        <w:t>wimming</w:t>
      </w:r>
    </w:p>
    <w:p w14:paraId="79A3CBA6" w14:textId="539A7598" w:rsidR="004A0F7B" w:rsidRPr="007B094F" w:rsidRDefault="004A0F7B" w:rsidP="002D58A4">
      <w:pPr>
        <w:pStyle w:val="ListParagraph"/>
        <w:keepNext/>
        <w:widowControl w:val="0"/>
        <w:numPr>
          <w:ilvl w:val="2"/>
          <w:numId w:val="186"/>
        </w:numPr>
        <w:autoSpaceDE w:val="0"/>
        <w:autoSpaceDN w:val="0"/>
        <w:adjustRightInd w:val="0"/>
        <w:ind w:left="810" w:right="371" w:hanging="810"/>
      </w:pPr>
      <w:r w:rsidRPr="007B094F">
        <w:t>The</w:t>
      </w:r>
      <w:r w:rsidRPr="007B094F">
        <w:rPr>
          <w:spacing w:val="-1"/>
        </w:rPr>
        <w:t xml:space="preserve"> </w:t>
      </w:r>
      <w:r w:rsidRPr="007B094F">
        <w:t>G</w:t>
      </w:r>
      <w:r w:rsidRPr="007B094F">
        <w:rPr>
          <w:spacing w:val="-1"/>
        </w:rPr>
        <w:t>e</w:t>
      </w:r>
      <w:r w:rsidRPr="007B094F">
        <w:t>n</w:t>
      </w:r>
      <w:r w:rsidRPr="007B094F">
        <w:rPr>
          <w:spacing w:val="1"/>
        </w:rPr>
        <w:t>e</w:t>
      </w:r>
      <w:r w:rsidRPr="007B094F">
        <w:rPr>
          <w:spacing w:val="-1"/>
        </w:rPr>
        <w:t>ra</w:t>
      </w:r>
      <w:r w:rsidRPr="007B094F">
        <w:t xml:space="preserve">l </w:t>
      </w:r>
      <w:r w:rsidRPr="007B094F">
        <w:rPr>
          <w:spacing w:val="1"/>
        </w:rPr>
        <w:t>C</w:t>
      </w:r>
      <w:r w:rsidRPr="007B094F">
        <w:t>h</w:t>
      </w:r>
      <w:r w:rsidRPr="007B094F">
        <w:rPr>
          <w:spacing w:val="-1"/>
        </w:rPr>
        <w:t>a</w:t>
      </w:r>
      <w:r w:rsidRPr="007B094F">
        <w:t>ir</w:t>
      </w:r>
      <w:r w:rsidRPr="007B094F">
        <w:rPr>
          <w:spacing w:val="-1"/>
        </w:rPr>
        <w:t xml:space="preserve"> </w:t>
      </w:r>
      <w:r w:rsidRPr="007B094F">
        <w:t>in</w:t>
      </w:r>
      <w:r w:rsidRPr="007B094F">
        <w:rPr>
          <w:spacing w:val="-1"/>
        </w:rPr>
        <w:t>f</w:t>
      </w:r>
      <w:r w:rsidRPr="007B094F">
        <w:rPr>
          <w:spacing w:val="2"/>
        </w:rPr>
        <w:t>or</w:t>
      </w:r>
      <w:r w:rsidRPr="007B094F">
        <w:t>ms the</w:t>
      </w:r>
      <w:r w:rsidRPr="007B094F">
        <w:rPr>
          <w:spacing w:val="-1"/>
        </w:rPr>
        <w:t xml:space="preserve"> </w:t>
      </w:r>
      <w:r w:rsidRPr="007B094F">
        <w:rPr>
          <w:spacing w:val="-2"/>
        </w:rPr>
        <w:t>B</w:t>
      </w:r>
      <w:r w:rsidRPr="007B094F">
        <w:t>o</w:t>
      </w:r>
      <w:r w:rsidRPr="007B094F">
        <w:rPr>
          <w:spacing w:val="-1"/>
        </w:rPr>
        <w:t>ar</w:t>
      </w:r>
      <w:r w:rsidRPr="007B094F">
        <w:t xml:space="preserve">d </w:t>
      </w:r>
      <w:r w:rsidRPr="007B094F">
        <w:rPr>
          <w:spacing w:val="2"/>
        </w:rPr>
        <w:t>o</w:t>
      </w:r>
      <w:r w:rsidRPr="007B094F">
        <w:t>f</w:t>
      </w:r>
      <w:r w:rsidRPr="007B094F">
        <w:rPr>
          <w:spacing w:val="-1"/>
        </w:rPr>
        <w:t xml:space="preserve"> </w:t>
      </w:r>
      <w:r w:rsidRPr="007B094F">
        <w:t>Di</w:t>
      </w:r>
      <w:r w:rsidRPr="007B094F">
        <w:rPr>
          <w:spacing w:val="-1"/>
        </w:rPr>
        <w:t>r</w:t>
      </w:r>
      <w:r w:rsidRPr="007B094F">
        <w:rPr>
          <w:spacing w:val="1"/>
        </w:rPr>
        <w:t>e</w:t>
      </w:r>
      <w:r w:rsidRPr="007B094F">
        <w:rPr>
          <w:spacing w:val="-1"/>
        </w:rPr>
        <w:t>c</w:t>
      </w:r>
      <w:r w:rsidRPr="007B094F">
        <w:t>to</w:t>
      </w:r>
      <w:r w:rsidRPr="007B094F">
        <w:rPr>
          <w:spacing w:val="2"/>
        </w:rPr>
        <w:t>r</w:t>
      </w:r>
      <w:r w:rsidRPr="007B094F">
        <w:t xml:space="preserve">s </w:t>
      </w:r>
      <w:r w:rsidRPr="007B094F">
        <w:rPr>
          <w:spacing w:val="-1"/>
        </w:rPr>
        <w:t>a</w:t>
      </w:r>
      <w:r w:rsidRPr="007B094F">
        <w:t>nd the</w:t>
      </w:r>
      <w:r w:rsidRPr="007B094F">
        <w:rPr>
          <w:spacing w:val="-1"/>
        </w:rPr>
        <w:t xml:space="preserve"> </w:t>
      </w:r>
      <w:r w:rsidRPr="007B094F">
        <w:t>House</w:t>
      </w:r>
      <w:r w:rsidRPr="007B094F">
        <w:rPr>
          <w:spacing w:val="-1"/>
        </w:rPr>
        <w:t xml:space="preserve"> </w:t>
      </w:r>
      <w:r w:rsidRPr="007B094F">
        <w:t>of</w:t>
      </w:r>
      <w:r w:rsidRPr="007B094F">
        <w:rPr>
          <w:spacing w:val="2"/>
        </w:rPr>
        <w:t xml:space="preserve"> </w:t>
      </w:r>
      <w:r w:rsidRPr="007B094F">
        <w:t>D</w:t>
      </w:r>
      <w:r w:rsidRPr="007B094F">
        <w:rPr>
          <w:spacing w:val="-1"/>
        </w:rPr>
        <w:t>e</w:t>
      </w:r>
      <w:r w:rsidRPr="007B094F">
        <w:t>l</w:t>
      </w:r>
      <w:r w:rsidRPr="007B094F">
        <w:rPr>
          <w:spacing w:val="1"/>
        </w:rPr>
        <w:t>e</w:t>
      </w:r>
      <w:r w:rsidRPr="007B094F">
        <w:t>g</w:t>
      </w:r>
      <w:r w:rsidRPr="007B094F">
        <w:rPr>
          <w:spacing w:val="-1"/>
        </w:rPr>
        <w:t>a</w:t>
      </w:r>
      <w:r w:rsidRPr="007B094F">
        <w:t>t</w:t>
      </w:r>
      <w:r w:rsidRPr="007B094F">
        <w:rPr>
          <w:spacing w:val="-1"/>
        </w:rPr>
        <w:t>e</w:t>
      </w:r>
      <w:r w:rsidRPr="007B094F">
        <w:t>s of</w:t>
      </w:r>
      <w:r w:rsidRPr="007B094F">
        <w:rPr>
          <w:spacing w:val="-1"/>
        </w:rPr>
        <w:t xml:space="preserve"> </w:t>
      </w:r>
      <w:r w:rsidRPr="007B094F">
        <w:t>the in</w:t>
      </w:r>
      <w:r w:rsidRPr="007B094F">
        <w:rPr>
          <w:spacing w:val="-1"/>
        </w:rPr>
        <w:t>c</w:t>
      </w:r>
      <w:r w:rsidRPr="007B094F">
        <w:t>id</w:t>
      </w:r>
      <w:r w:rsidRPr="007B094F">
        <w:rPr>
          <w:spacing w:val="-1"/>
        </w:rPr>
        <w:t>e</w:t>
      </w:r>
      <w:r w:rsidRPr="007B094F">
        <w:t xml:space="preserve">nt </w:t>
      </w:r>
      <w:r w:rsidRPr="007B094F">
        <w:rPr>
          <w:spacing w:val="-1"/>
        </w:rPr>
        <w:t>a</w:t>
      </w:r>
      <w:r w:rsidRPr="007B094F">
        <w:t>t th</w:t>
      </w:r>
      <w:r w:rsidRPr="007B094F">
        <w:rPr>
          <w:spacing w:val="-1"/>
        </w:rPr>
        <w:t>e</w:t>
      </w:r>
      <w:r w:rsidRPr="007B094F">
        <w:t>ir</w:t>
      </w:r>
      <w:r w:rsidRPr="007B094F">
        <w:rPr>
          <w:spacing w:val="-1"/>
        </w:rPr>
        <w:t xml:space="preserve"> </w:t>
      </w:r>
      <w:r w:rsidRPr="007B094F">
        <w:t>n</w:t>
      </w:r>
      <w:r w:rsidRPr="007B094F">
        <w:rPr>
          <w:spacing w:val="-1"/>
        </w:rPr>
        <w:t>e</w:t>
      </w:r>
      <w:r w:rsidRPr="007B094F">
        <w:rPr>
          <w:spacing w:val="2"/>
        </w:rPr>
        <w:t>x</w:t>
      </w:r>
      <w:r w:rsidRPr="007B094F">
        <w:t>t m</w:t>
      </w:r>
      <w:r w:rsidRPr="007B094F">
        <w:rPr>
          <w:spacing w:val="-1"/>
        </w:rPr>
        <w:t>ee</w:t>
      </w:r>
      <w:r w:rsidRPr="007B094F">
        <w:t>tin</w:t>
      </w:r>
      <w:r w:rsidRPr="007B094F">
        <w:rPr>
          <w:spacing w:val="-2"/>
        </w:rPr>
        <w:t>g</w:t>
      </w:r>
      <w:r w:rsidRPr="007B094F">
        <w:t>.</w:t>
      </w:r>
    </w:p>
    <w:p w14:paraId="0EBB07EF" w14:textId="77777777" w:rsidR="00D77483" w:rsidRPr="007B094F" w:rsidRDefault="00D77483" w:rsidP="009D0053">
      <w:pPr>
        <w:ind w:left="360"/>
        <w:rPr>
          <w:rFonts w:eastAsia="Times New Roman" w:cstheme="minorHAnsi"/>
          <w:bCs/>
        </w:rPr>
      </w:pPr>
    </w:p>
    <w:p w14:paraId="7E7CABDB" w14:textId="77777777" w:rsidR="009D0053" w:rsidRPr="001261F0" w:rsidRDefault="009D0053" w:rsidP="009D0053">
      <w:pPr>
        <w:ind w:left="360"/>
        <w:rPr>
          <w:rFonts w:eastAsia="Times New Roman" w:cstheme="minorHAnsi"/>
          <w:b/>
          <w:bCs/>
          <w:i/>
        </w:rPr>
      </w:pPr>
    </w:p>
    <w:tbl>
      <w:tblPr>
        <w:tblStyle w:val="TableGrid"/>
        <w:tblW w:w="9288" w:type="dxa"/>
        <w:tblLook w:val="04A0" w:firstRow="1" w:lastRow="0" w:firstColumn="1" w:lastColumn="0" w:noHBand="0" w:noVBand="1"/>
      </w:tblPr>
      <w:tblGrid>
        <w:gridCol w:w="2214"/>
        <w:gridCol w:w="2214"/>
        <w:gridCol w:w="4860"/>
      </w:tblGrid>
      <w:tr w:rsidR="0080000A" w:rsidRPr="002B64BE" w14:paraId="48F68B83" w14:textId="77777777" w:rsidTr="001261F0">
        <w:tc>
          <w:tcPr>
            <w:tcW w:w="2214" w:type="dxa"/>
          </w:tcPr>
          <w:p w14:paraId="1D58A516" w14:textId="77777777" w:rsidR="0080000A" w:rsidRPr="002B64BE" w:rsidRDefault="0080000A" w:rsidP="001261F0">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Date of Revision</w:t>
            </w:r>
          </w:p>
        </w:tc>
        <w:tc>
          <w:tcPr>
            <w:tcW w:w="2214" w:type="dxa"/>
          </w:tcPr>
          <w:p w14:paraId="6CC20D03" w14:textId="77777777" w:rsidR="0080000A" w:rsidRPr="002B64BE" w:rsidRDefault="0080000A" w:rsidP="001261F0">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Policy Section(s)</w:t>
            </w:r>
          </w:p>
        </w:tc>
        <w:tc>
          <w:tcPr>
            <w:tcW w:w="4860" w:type="dxa"/>
          </w:tcPr>
          <w:p w14:paraId="6B7A2BFD" w14:textId="77777777" w:rsidR="0080000A" w:rsidRPr="002B64BE" w:rsidRDefault="0080000A" w:rsidP="001261F0">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sidRPr="002B64BE">
              <w:rPr>
                <w:rFonts w:asciiTheme="minorHAnsi" w:hAnsiTheme="minorHAnsi"/>
                <w:color w:val="000000" w:themeColor="text1"/>
                <w:sz w:val="20"/>
              </w:rPr>
              <w:t>Changes Made</w:t>
            </w:r>
          </w:p>
        </w:tc>
      </w:tr>
      <w:tr w:rsidR="0080000A" w:rsidRPr="002B64BE" w14:paraId="5988DE1D" w14:textId="77777777" w:rsidTr="001261F0">
        <w:tc>
          <w:tcPr>
            <w:tcW w:w="2214" w:type="dxa"/>
          </w:tcPr>
          <w:p w14:paraId="3552EB25" w14:textId="77777777" w:rsidR="0080000A" w:rsidRPr="002B64BE" w:rsidRDefault="0080000A" w:rsidP="001261F0">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Pr>
                <w:rFonts w:asciiTheme="minorHAnsi" w:hAnsiTheme="minorHAnsi"/>
                <w:color w:val="000000" w:themeColor="text1"/>
                <w:sz w:val="20"/>
              </w:rPr>
              <w:t>October 24, 2017</w:t>
            </w:r>
          </w:p>
        </w:tc>
        <w:tc>
          <w:tcPr>
            <w:tcW w:w="2214" w:type="dxa"/>
          </w:tcPr>
          <w:p w14:paraId="244C2663" w14:textId="2154829A" w:rsidR="0080000A" w:rsidRPr="002B64BE" w:rsidRDefault="0080000A" w:rsidP="001261F0">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Pr>
                <w:rFonts w:asciiTheme="minorHAnsi" w:hAnsiTheme="minorHAnsi"/>
                <w:color w:val="000000" w:themeColor="text1"/>
                <w:sz w:val="20"/>
              </w:rPr>
              <w:t>All</w:t>
            </w:r>
          </w:p>
        </w:tc>
        <w:tc>
          <w:tcPr>
            <w:tcW w:w="4860" w:type="dxa"/>
          </w:tcPr>
          <w:p w14:paraId="7B03BD7A" w14:textId="25DE5A6F" w:rsidR="0080000A" w:rsidRPr="002B64BE" w:rsidRDefault="0080000A" w:rsidP="001261F0">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heme="minorHAnsi" w:hAnsiTheme="minorHAnsi"/>
                <w:color w:val="000000" w:themeColor="text1"/>
                <w:sz w:val="20"/>
              </w:rPr>
            </w:pPr>
            <w:r>
              <w:rPr>
                <w:rFonts w:asciiTheme="minorHAnsi" w:hAnsiTheme="minorHAnsi"/>
                <w:color w:val="000000" w:themeColor="text1"/>
                <w:sz w:val="20"/>
              </w:rPr>
              <w:t>Renumbered from Policy 27 to Policy 30</w:t>
            </w:r>
          </w:p>
        </w:tc>
      </w:tr>
    </w:tbl>
    <w:p w14:paraId="637CD3AD" w14:textId="77777777" w:rsidR="00F51E77" w:rsidRPr="00AA5EBF" w:rsidRDefault="00F51E77" w:rsidP="00F51E77">
      <w:pPr>
        <w:pageBreakBefore/>
        <w:rPr>
          <w:rFonts w:ascii="Cambria" w:eastAsia="MS Mincho" w:hAnsi="Cambria" w:cs="Times New Roman"/>
          <w:b/>
          <w:color w:val="000000"/>
          <w:sz w:val="28"/>
          <w:szCs w:val="28"/>
        </w:rPr>
      </w:pPr>
      <w:r w:rsidRPr="00AA5EBF">
        <w:rPr>
          <w:rFonts w:ascii="Cambria" w:eastAsia="MS Mincho" w:hAnsi="Cambria" w:cs="Times New Roman"/>
          <w:noProof/>
          <w:color w:val="000000"/>
        </w:rPr>
        <w:lastRenderedPageBreak/>
        <w:drawing>
          <wp:anchor distT="0" distB="0" distL="114300" distR="114300" simplePos="0" relativeHeight="251719680" behindDoc="0" locked="0" layoutInCell="1" allowOverlap="1" wp14:anchorId="3F88EB3F" wp14:editId="5E6CA700">
            <wp:simplePos x="0" y="0"/>
            <wp:positionH relativeFrom="column">
              <wp:posOffset>4877435</wp:posOffset>
            </wp:positionH>
            <wp:positionV relativeFrom="paragraph">
              <wp:posOffset>-545241</wp:posOffset>
            </wp:positionV>
            <wp:extent cx="1161435" cy="1028700"/>
            <wp:effectExtent l="0" t="0" r="635"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8"/>
                    <a:stretch>
                      <a:fillRect/>
                    </a:stretch>
                  </pic:blipFill>
                  <pic:spPr bwMode="auto">
                    <a:xfrm>
                      <a:off x="0" y="0"/>
                      <a:ext cx="1161435" cy="1028700"/>
                    </a:xfrm>
                    <a:prstGeom prst="rect">
                      <a:avLst/>
                    </a:prstGeom>
                    <a:noFill/>
                    <a:ln>
                      <a:noFill/>
                    </a:ln>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AA5EBF">
        <w:rPr>
          <w:rFonts w:ascii="Cambria" w:eastAsia="MS Mincho" w:hAnsi="Cambria" w:cs="Times New Roman"/>
          <w:b/>
          <w:color w:val="000000"/>
          <w:sz w:val="28"/>
          <w:szCs w:val="28"/>
        </w:rPr>
        <w:t>Policy &amp; Procedures Manual</w:t>
      </w:r>
    </w:p>
    <w:p w14:paraId="46D18D28" w14:textId="77777777" w:rsidR="00F51E77" w:rsidRPr="00AA5EBF" w:rsidRDefault="00F51E77" w:rsidP="00F51E77">
      <w:pPr>
        <w:rPr>
          <w:rFonts w:ascii="Cambria" w:eastAsia="MS Mincho" w:hAnsi="Cambria" w:cs="Times New Roman"/>
          <w:color w:val="000000"/>
        </w:rPr>
      </w:pPr>
      <w:r w:rsidRPr="00AA5EBF">
        <w:rPr>
          <w:rFonts w:ascii="Cambria" w:eastAsia="MS Mincho" w:hAnsi="Cambria" w:cs="Times New Roman"/>
          <w:b/>
          <w:color w:val="000000"/>
        </w:rPr>
        <w:t>Wisconsin Swimming, Inc.</w:t>
      </w:r>
    </w:p>
    <w:p w14:paraId="30810082" w14:textId="77777777" w:rsidR="002930D6" w:rsidRPr="0095205C" w:rsidRDefault="002930D6" w:rsidP="002930D6">
      <w:pPr>
        <w:keepNext/>
        <w:keepLines/>
        <w:spacing w:before="480"/>
        <w:outlineLvl w:val="0"/>
        <w:rPr>
          <w:rFonts w:ascii="Cambria" w:eastAsia="Calibri" w:hAnsi="Cambria" w:cs="Times New Roman"/>
          <w:b/>
        </w:rPr>
      </w:pPr>
      <w:bookmarkStart w:id="60" w:name="_Toc197674845"/>
      <w:r w:rsidRPr="0095205C">
        <w:rPr>
          <w:rFonts w:ascii="Cambria" w:eastAsia="MS Gothic" w:hAnsi="Cambria" w:cs="Times New Roman"/>
          <w:b/>
          <w:bCs/>
        </w:rPr>
        <w:t>Policy 31: Policy and Statement of Principles on Ethical Behavior and Conflict of Interest</w:t>
      </w:r>
      <w:bookmarkEnd w:id="60"/>
    </w:p>
    <w:p w14:paraId="5FFD422F" w14:textId="77777777" w:rsidR="002930D6" w:rsidRPr="0095205C" w:rsidRDefault="002930D6" w:rsidP="002930D6">
      <w:pPr>
        <w:spacing w:before="240" w:after="160" w:line="259" w:lineRule="auto"/>
        <w:rPr>
          <w:rFonts w:ascii="Cambria" w:eastAsia="Calibri" w:hAnsi="Cambria" w:cs="Times New Roman"/>
        </w:rPr>
      </w:pPr>
      <w:r w:rsidRPr="0095205C">
        <w:rPr>
          <w:rFonts w:ascii="Cambria" w:eastAsia="Calibri" w:hAnsi="Cambria" w:cs="Times New Roman"/>
          <w:b/>
        </w:rPr>
        <w:t>Effective Date</w:t>
      </w:r>
      <w:r w:rsidRPr="0095205C">
        <w:rPr>
          <w:rFonts w:ascii="Cambria" w:eastAsia="Calibri" w:hAnsi="Cambria" w:cs="Times New Roman"/>
        </w:rPr>
        <w:t xml:space="preserve">: </w:t>
      </w:r>
      <w:r w:rsidRPr="00C174FD">
        <w:rPr>
          <w:rFonts w:ascii="Cambria" w:eastAsia="Calibri" w:hAnsi="Cambria" w:cs="Times New Roman"/>
          <w:i/>
          <w:iCs/>
        </w:rPr>
        <w:t>January 24, 2023</w:t>
      </w:r>
    </w:p>
    <w:p w14:paraId="11E0DF71" w14:textId="77777777" w:rsidR="002930D6" w:rsidRPr="0095205C" w:rsidRDefault="002930D6" w:rsidP="002930D6">
      <w:pPr>
        <w:spacing w:after="160" w:line="259" w:lineRule="auto"/>
        <w:rPr>
          <w:rFonts w:ascii="Cambria" w:eastAsia="Calibri" w:hAnsi="Cambria" w:cs="Times New Roman"/>
        </w:rPr>
      </w:pPr>
      <w:r w:rsidRPr="0095205C">
        <w:rPr>
          <w:rFonts w:ascii="Cambria" w:eastAsia="Calibri" w:hAnsi="Cambria" w:cs="Times New Roman"/>
          <w:b/>
        </w:rPr>
        <w:t>Scope</w:t>
      </w:r>
      <w:proofErr w:type="gramStart"/>
      <w:r w:rsidRPr="0095205C">
        <w:rPr>
          <w:rFonts w:ascii="Cambria" w:eastAsia="Calibri" w:hAnsi="Cambria" w:cs="Times New Roman"/>
        </w:rPr>
        <w:t>:  Provide</w:t>
      </w:r>
      <w:proofErr w:type="gramEnd"/>
      <w:r w:rsidRPr="0095205C">
        <w:rPr>
          <w:rFonts w:ascii="Cambria" w:eastAsia="Calibri" w:hAnsi="Cambria" w:cs="Times New Roman"/>
        </w:rPr>
        <w:t xml:space="preserve"> guidance to LSC Board of Directors, LSC committees, and staff as to their responsibility for administering the affairs of </w:t>
      </w:r>
      <w:r>
        <w:rPr>
          <w:rFonts w:ascii="Cambria" w:eastAsia="Calibri" w:hAnsi="Cambria" w:cs="Times New Roman"/>
        </w:rPr>
        <w:t>WISI</w:t>
      </w:r>
      <w:r w:rsidRPr="0095205C">
        <w:rPr>
          <w:rFonts w:ascii="Cambria" w:eastAsia="Calibri" w:hAnsi="Cambria" w:cs="Times New Roman"/>
        </w:rPr>
        <w:t xml:space="preserve"> honestly and prudently, and of exercising their best care, skill, and judgment for the sole benefit of </w:t>
      </w:r>
      <w:r>
        <w:rPr>
          <w:rFonts w:ascii="Cambria" w:eastAsia="Calibri" w:hAnsi="Cambria" w:cs="Times New Roman"/>
        </w:rPr>
        <w:t>WISI</w:t>
      </w:r>
      <w:r w:rsidRPr="0095205C">
        <w:rPr>
          <w:rFonts w:ascii="Cambria" w:eastAsia="Calibri" w:hAnsi="Cambria" w:cs="Times New Roman"/>
        </w:rPr>
        <w:t xml:space="preserve">.  These individuals shall exercise the utmost good faith in all transactions involved in their duties, and they shall not use their positions with </w:t>
      </w:r>
      <w:r>
        <w:rPr>
          <w:rFonts w:ascii="Cambria" w:eastAsia="Calibri" w:hAnsi="Cambria" w:cs="Times New Roman"/>
        </w:rPr>
        <w:t>WISI</w:t>
      </w:r>
      <w:r w:rsidRPr="0095205C">
        <w:rPr>
          <w:rFonts w:ascii="Cambria" w:eastAsia="Calibri" w:hAnsi="Cambria" w:cs="Times New Roman"/>
        </w:rPr>
        <w:t>, or knowledge gained there from, for their personal benefit.  The interests of the organization must have priority in all decisions and actions.</w:t>
      </w:r>
    </w:p>
    <w:p w14:paraId="7AE8A7C5" w14:textId="77777777" w:rsidR="002930D6" w:rsidRPr="0095205C" w:rsidRDefault="002930D6" w:rsidP="002930D6">
      <w:pPr>
        <w:spacing w:after="160" w:line="259" w:lineRule="auto"/>
        <w:rPr>
          <w:rFonts w:ascii="Cambria" w:eastAsia="MS Mincho" w:hAnsi="Cambria" w:cs="Times New Roman"/>
          <w:b/>
          <w:vanish/>
        </w:rPr>
      </w:pPr>
    </w:p>
    <w:p w14:paraId="4A7939D6" w14:textId="77777777" w:rsidR="002930D6" w:rsidRPr="0095205C" w:rsidRDefault="002930D6" w:rsidP="002930D6">
      <w:pPr>
        <w:pStyle w:val="ListParagraph"/>
        <w:numPr>
          <w:ilvl w:val="0"/>
          <w:numId w:val="122"/>
        </w:numPr>
        <w:spacing w:after="160" w:line="259" w:lineRule="auto"/>
        <w:ind w:left="0" w:firstLine="0"/>
        <w:rPr>
          <w:rFonts w:ascii="Cambria" w:eastAsia="MS Mincho" w:hAnsi="Cambria" w:cs="Times New Roman"/>
          <w:b/>
          <w:vanish/>
        </w:rPr>
      </w:pPr>
    </w:p>
    <w:p w14:paraId="27AC9797" w14:textId="77777777" w:rsidR="002930D6" w:rsidRPr="0095205C" w:rsidRDefault="002930D6" w:rsidP="002930D6">
      <w:pPr>
        <w:pStyle w:val="ListParagraph"/>
        <w:numPr>
          <w:ilvl w:val="0"/>
          <w:numId w:val="122"/>
        </w:numPr>
        <w:spacing w:after="160" w:line="259" w:lineRule="auto"/>
        <w:ind w:left="0" w:firstLine="0"/>
        <w:rPr>
          <w:rFonts w:ascii="Cambria" w:eastAsia="MS Mincho" w:hAnsi="Cambria" w:cs="Times New Roman"/>
          <w:b/>
          <w:vanish/>
        </w:rPr>
      </w:pPr>
    </w:p>
    <w:p w14:paraId="23405552" w14:textId="77777777" w:rsidR="002930D6" w:rsidRPr="0095205C" w:rsidRDefault="002930D6" w:rsidP="002930D6">
      <w:pPr>
        <w:pStyle w:val="ListParagraph"/>
        <w:numPr>
          <w:ilvl w:val="0"/>
          <w:numId w:val="122"/>
        </w:numPr>
        <w:spacing w:after="160" w:line="259" w:lineRule="auto"/>
        <w:ind w:left="0" w:firstLine="0"/>
        <w:rPr>
          <w:rFonts w:ascii="Cambria" w:eastAsia="MS Mincho" w:hAnsi="Cambria" w:cs="Times New Roman"/>
          <w:b/>
          <w:vanish/>
        </w:rPr>
      </w:pPr>
    </w:p>
    <w:p w14:paraId="7615FFFB" w14:textId="77777777" w:rsidR="002930D6" w:rsidRPr="0095205C" w:rsidRDefault="002930D6" w:rsidP="002930D6">
      <w:pPr>
        <w:pStyle w:val="ListParagraph"/>
        <w:numPr>
          <w:ilvl w:val="0"/>
          <w:numId w:val="122"/>
        </w:numPr>
        <w:spacing w:after="160" w:line="259" w:lineRule="auto"/>
        <w:ind w:left="0" w:firstLine="0"/>
        <w:rPr>
          <w:rFonts w:ascii="Cambria" w:eastAsia="MS Mincho" w:hAnsi="Cambria" w:cs="Times New Roman"/>
          <w:b/>
          <w:vanish/>
        </w:rPr>
      </w:pPr>
    </w:p>
    <w:p w14:paraId="450A2E2E" w14:textId="77777777" w:rsidR="002930D6" w:rsidRPr="0095205C" w:rsidRDefault="002930D6" w:rsidP="002930D6">
      <w:pPr>
        <w:pStyle w:val="ListParagraph"/>
        <w:numPr>
          <w:ilvl w:val="0"/>
          <w:numId w:val="122"/>
        </w:numPr>
        <w:spacing w:after="160" w:line="259" w:lineRule="auto"/>
        <w:ind w:left="0" w:firstLine="0"/>
        <w:rPr>
          <w:rFonts w:ascii="Cambria" w:eastAsia="MS Mincho" w:hAnsi="Cambria" w:cs="Times New Roman"/>
          <w:b/>
          <w:vanish/>
        </w:rPr>
      </w:pPr>
    </w:p>
    <w:p w14:paraId="329A6710" w14:textId="77777777" w:rsidR="002930D6" w:rsidRPr="0095205C" w:rsidRDefault="002930D6" w:rsidP="002930D6">
      <w:pPr>
        <w:pStyle w:val="ListParagraph"/>
        <w:numPr>
          <w:ilvl w:val="0"/>
          <w:numId w:val="122"/>
        </w:numPr>
        <w:spacing w:after="160" w:line="259" w:lineRule="auto"/>
        <w:ind w:left="0" w:firstLine="0"/>
        <w:rPr>
          <w:rFonts w:ascii="Cambria" w:eastAsia="MS Mincho" w:hAnsi="Cambria" w:cs="Times New Roman"/>
          <w:b/>
          <w:vanish/>
        </w:rPr>
      </w:pPr>
    </w:p>
    <w:p w14:paraId="6870AE2C" w14:textId="77777777" w:rsidR="002930D6" w:rsidRPr="0095205C" w:rsidRDefault="002930D6" w:rsidP="002930D6">
      <w:pPr>
        <w:pStyle w:val="ListParagraph"/>
        <w:numPr>
          <w:ilvl w:val="0"/>
          <w:numId w:val="122"/>
        </w:numPr>
        <w:spacing w:after="160" w:line="259" w:lineRule="auto"/>
        <w:ind w:left="0" w:firstLine="0"/>
        <w:rPr>
          <w:rFonts w:ascii="Cambria" w:eastAsia="MS Mincho" w:hAnsi="Cambria" w:cs="Times New Roman"/>
          <w:b/>
          <w:vanish/>
        </w:rPr>
      </w:pPr>
    </w:p>
    <w:p w14:paraId="45D6B443" w14:textId="77777777" w:rsidR="002930D6" w:rsidRPr="0095205C" w:rsidRDefault="002930D6" w:rsidP="002930D6">
      <w:pPr>
        <w:pStyle w:val="BodyText"/>
        <w:rPr>
          <w:rFonts w:ascii="Cambria" w:hAnsi="Cambria"/>
        </w:rPr>
      </w:pPr>
      <w:r w:rsidRPr="0095205C">
        <w:rPr>
          <w:rFonts w:ascii="Cambria" w:eastAsia="MS Mincho" w:hAnsi="Cambria" w:cs="Times New Roman"/>
          <w:b/>
        </w:rPr>
        <w:t>Background</w:t>
      </w:r>
      <w:proofErr w:type="gramStart"/>
      <w:r w:rsidRPr="0095205C">
        <w:rPr>
          <w:rFonts w:ascii="Cambria" w:eastAsia="MS Mincho" w:hAnsi="Cambria" w:cs="Times New Roman"/>
          <w:b/>
        </w:rPr>
        <w:t xml:space="preserve">: </w:t>
      </w:r>
      <w:r w:rsidRPr="0095205C">
        <w:rPr>
          <w:rFonts w:ascii="Cambria" w:eastAsia="MS Mincho" w:hAnsi="Cambria" w:cs="Times New Roman"/>
        </w:rPr>
        <w:t xml:space="preserve"> Wisconsin</w:t>
      </w:r>
      <w:proofErr w:type="gramEnd"/>
      <w:r w:rsidRPr="0095205C">
        <w:rPr>
          <w:rFonts w:ascii="Cambria" w:eastAsia="MS Mincho" w:hAnsi="Cambria" w:cs="Times New Roman"/>
        </w:rPr>
        <w:t xml:space="preserve"> Swimming, Inc. (</w:t>
      </w:r>
      <w:r>
        <w:rPr>
          <w:rFonts w:ascii="Cambria" w:eastAsia="MS Mincho" w:hAnsi="Cambria" w:cs="Times New Roman"/>
        </w:rPr>
        <w:t>WISI</w:t>
      </w:r>
      <w:r w:rsidRPr="0095205C">
        <w:rPr>
          <w:rFonts w:ascii="Cambria" w:eastAsia="MS Mincho" w:hAnsi="Cambria" w:cs="Times New Roman"/>
        </w:rPr>
        <w:t xml:space="preserve">), is a nonprofit, tax-exempt organization. Maintenance of its tax-exempt status is important both for its continued financial stability and for the receipt of contributions and public support.  Therefore, the operations of </w:t>
      </w:r>
      <w:r>
        <w:rPr>
          <w:rFonts w:ascii="Cambria" w:eastAsia="MS Mincho" w:hAnsi="Cambria" w:cs="Times New Roman"/>
        </w:rPr>
        <w:t>WISI</w:t>
      </w:r>
      <w:r w:rsidRPr="0095205C">
        <w:rPr>
          <w:rFonts w:ascii="Cambria" w:eastAsia="MS Mincho" w:hAnsi="Cambria" w:cs="Times New Roman"/>
        </w:rPr>
        <w:t xml:space="preserve"> must first fulfill all legal requirements. To maintain public trust, </w:t>
      </w:r>
      <w:r>
        <w:rPr>
          <w:rFonts w:ascii="Cambria" w:eastAsia="MS Mincho" w:hAnsi="Cambria" w:cs="Times New Roman"/>
        </w:rPr>
        <w:t>WISI</w:t>
      </w:r>
      <w:r w:rsidRPr="0095205C">
        <w:rPr>
          <w:rFonts w:ascii="Cambria" w:eastAsia="MS Mincho" w:hAnsi="Cambria" w:cs="Times New Roman"/>
        </w:rPr>
        <w:t xml:space="preserve"> and its </w:t>
      </w:r>
      <w:r w:rsidRPr="0095205C">
        <w:rPr>
          <w:rFonts w:ascii="Cambria" w:hAnsi="Cambria"/>
          <w:u w:color="FF0000"/>
        </w:rPr>
        <w:t xml:space="preserve">board, officers, and management employees </w:t>
      </w:r>
      <w:r w:rsidRPr="0095205C">
        <w:rPr>
          <w:rFonts w:ascii="Cambria" w:eastAsia="MS Mincho" w:hAnsi="Cambria" w:cs="Times New Roman"/>
        </w:rPr>
        <w:t xml:space="preserve">are subject to scrutiny by and accountability to both governmental authorities and members of the public.  </w:t>
      </w:r>
      <w:r w:rsidRPr="0095205C">
        <w:rPr>
          <w:rFonts w:ascii="Cambria" w:hAnsi="Cambria"/>
          <w:u w:color="FF0000"/>
        </w:rPr>
        <w:t xml:space="preserve">Consequently, there exists between </w:t>
      </w:r>
      <w:r>
        <w:rPr>
          <w:rFonts w:ascii="Cambria" w:hAnsi="Cambria"/>
          <w:u w:color="FF0000"/>
        </w:rPr>
        <w:t>WISI</w:t>
      </w:r>
      <w:r w:rsidRPr="0095205C">
        <w:rPr>
          <w:rFonts w:ascii="Cambria" w:hAnsi="Cambria"/>
          <w:u w:color="FF0000"/>
        </w:rPr>
        <w:t xml:space="preserve"> and its board, officers, and management employees a </w:t>
      </w:r>
      <w:r w:rsidRPr="0095205C">
        <w:rPr>
          <w:rFonts w:ascii="Cambria" w:hAnsi="Cambria"/>
        </w:rPr>
        <w:t>fiduciary</w:t>
      </w:r>
      <w:r w:rsidRPr="0095205C">
        <w:rPr>
          <w:rFonts w:ascii="Cambria" w:hAnsi="Cambria"/>
          <w:u w:color="FF0000"/>
        </w:rPr>
        <w:t xml:space="preserve"> duty that carries with it a broad and unbending duty of loyalty and fidelity.  </w:t>
      </w:r>
    </w:p>
    <w:p w14:paraId="58CE45DB" w14:textId="77777777" w:rsidR="002930D6" w:rsidRPr="0095205C" w:rsidRDefault="002930D6" w:rsidP="002930D6">
      <w:pPr>
        <w:pStyle w:val="ListParagraph"/>
        <w:numPr>
          <w:ilvl w:val="0"/>
          <w:numId w:val="159"/>
        </w:numPr>
        <w:spacing w:after="160" w:line="259" w:lineRule="auto"/>
        <w:rPr>
          <w:rFonts w:ascii="Cambria" w:eastAsia="MS Mincho" w:hAnsi="Cambria" w:cs="Times New Roman"/>
          <w:b/>
          <w:vanish/>
        </w:rPr>
      </w:pPr>
    </w:p>
    <w:p w14:paraId="7C5AC263" w14:textId="77777777" w:rsidR="002930D6" w:rsidRPr="0095205C" w:rsidRDefault="002930D6" w:rsidP="002930D6">
      <w:pPr>
        <w:pStyle w:val="ListParagraph"/>
        <w:numPr>
          <w:ilvl w:val="0"/>
          <w:numId w:val="159"/>
        </w:numPr>
        <w:spacing w:after="160" w:line="259" w:lineRule="auto"/>
        <w:rPr>
          <w:rFonts w:ascii="Cambria" w:eastAsia="MS Mincho" w:hAnsi="Cambria" w:cs="Times New Roman"/>
          <w:b/>
          <w:vanish/>
        </w:rPr>
      </w:pPr>
    </w:p>
    <w:p w14:paraId="40E05C61" w14:textId="77777777" w:rsidR="002930D6" w:rsidRPr="0095205C" w:rsidRDefault="002930D6" w:rsidP="002930D6">
      <w:pPr>
        <w:pStyle w:val="ListParagraph"/>
        <w:numPr>
          <w:ilvl w:val="0"/>
          <w:numId w:val="159"/>
        </w:numPr>
        <w:spacing w:after="160" w:line="259" w:lineRule="auto"/>
        <w:rPr>
          <w:rFonts w:ascii="Cambria" w:eastAsia="MS Mincho" w:hAnsi="Cambria" w:cs="Times New Roman"/>
          <w:b/>
          <w:vanish/>
        </w:rPr>
      </w:pPr>
    </w:p>
    <w:p w14:paraId="7A44DE5C" w14:textId="77777777" w:rsidR="002930D6" w:rsidRPr="0095205C" w:rsidRDefault="002930D6" w:rsidP="002930D6">
      <w:pPr>
        <w:pStyle w:val="ListParagraph"/>
        <w:numPr>
          <w:ilvl w:val="0"/>
          <w:numId w:val="159"/>
        </w:numPr>
        <w:spacing w:after="160" w:line="259" w:lineRule="auto"/>
        <w:rPr>
          <w:rFonts w:ascii="Cambria" w:eastAsia="MS Mincho" w:hAnsi="Cambria" w:cs="Times New Roman"/>
          <w:b/>
          <w:vanish/>
        </w:rPr>
      </w:pPr>
    </w:p>
    <w:p w14:paraId="3F13698E" w14:textId="77777777" w:rsidR="002930D6" w:rsidRPr="0095205C" w:rsidRDefault="002930D6" w:rsidP="002930D6">
      <w:pPr>
        <w:pStyle w:val="ListParagraph"/>
        <w:numPr>
          <w:ilvl w:val="0"/>
          <w:numId w:val="159"/>
        </w:numPr>
        <w:spacing w:after="160" w:line="259" w:lineRule="auto"/>
        <w:rPr>
          <w:rFonts w:ascii="Cambria" w:eastAsia="MS Mincho" w:hAnsi="Cambria" w:cs="Times New Roman"/>
          <w:b/>
          <w:vanish/>
        </w:rPr>
      </w:pPr>
    </w:p>
    <w:p w14:paraId="66C5496C" w14:textId="77777777" w:rsidR="002930D6" w:rsidRPr="0095205C" w:rsidRDefault="002930D6" w:rsidP="002930D6">
      <w:pPr>
        <w:pStyle w:val="ListParagraph"/>
        <w:numPr>
          <w:ilvl w:val="0"/>
          <w:numId w:val="159"/>
        </w:numPr>
        <w:spacing w:after="160" w:line="259" w:lineRule="auto"/>
        <w:rPr>
          <w:rFonts w:ascii="Cambria" w:eastAsia="MS Mincho" w:hAnsi="Cambria" w:cs="Times New Roman"/>
          <w:b/>
          <w:vanish/>
        </w:rPr>
      </w:pPr>
    </w:p>
    <w:p w14:paraId="399E9019" w14:textId="77777777" w:rsidR="002930D6" w:rsidRPr="0095205C" w:rsidRDefault="002930D6" w:rsidP="002930D6">
      <w:pPr>
        <w:pStyle w:val="ListParagraph"/>
        <w:numPr>
          <w:ilvl w:val="0"/>
          <w:numId w:val="159"/>
        </w:numPr>
        <w:spacing w:after="160" w:line="259" w:lineRule="auto"/>
        <w:rPr>
          <w:rFonts w:ascii="Cambria" w:eastAsia="MS Mincho" w:hAnsi="Cambria" w:cs="Times New Roman"/>
          <w:b/>
          <w:vanish/>
        </w:rPr>
      </w:pPr>
    </w:p>
    <w:p w14:paraId="130ADD16" w14:textId="77777777" w:rsidR="002930D6" w:rsidRPr="0095205C" w:rsidRDefault="002930D6" w:rsidP="002930D6">
      <w:pPr>
        <w:numPr>
          <w:ilvl w:val="1"/>
          <w:numId w:val="159"/>
        </w:numPr>
        <w:spacing w:after="160" w:line="259" w:lineRule="auto"/>
        <w:contextualSpacing/>
        <w:rPr>
          <w:rFonts w:ascii="Cambria" w:eastAsia="MS Mincho" w:hAnsi="Cambria" w:cs="Times New Roman"/>
        </w:rPr>
      </w:pPr>
      <w:r w:rsidRPr="0095205C">
        <w:rPr>
          <w:rFonts w:ascii="Cambria" w:eastAsia="MS Mincho" w:hAnsi="Cambria" w:cs="Times New Roman"/>
          <w:b/>
        </w:rPr>
        <w:t>Goals and Intent</w:t>
      </w:r>
      <w:r w:rsidRPr="0095205C">
        <w:rPr>
          <w:rFonts w:ascii="Cambria" w:eastAsia="MS Mincho" w:hAnsi="Cambria" w:cs="Times New Roman"/>
        </w:rPr>
        <w:t>:</w:t>
      </w:r>
    </w:p>
    <w:p w14:paraId="22D04BD8" w14:textId="77777777" w:rsidR="002930D6" w:rsidRPr="0095205C" w:rsidRDefault="002930D6" w:rsidP="002930D6">
      <w:pPr>
        <w:numPr>
          <w:ilvl w:val="3"/>
          <w:numId w:val="159"/>
        </w:numPr>
        <w:spacing w:after="160" w:line="259" w:lineRule="auto"/>
        <w:ind w:hanging="360"/>
        <w:contextualSpacing/>
        <w:rPr>
          <w:rFonts w:ascii="Cambria" w:eastAsia="MS Mincho" w:hAnsi="Cambria" w:cs="Times New Roman"/>
        </w:rPr>
      </w:pPr>
      <w:r w:rsidRPr="0095205C">
        <w:rPr>
          <w:rFonts w:ascii="Cambria" w:eastAsia="MS Mincho" w:hAnsi="Cambria" w:cs="Times New Roman"/>
        </w:rPr>
        <w:t xml:space="preserve">While no set of guidelines can guarantee acceptable behavior, the principles that guide behavior in this area are disclosure, non-participation in the decision-making process where personal or family gain is a possibility, and a commitment to honor the confidentiality of organizational information. </w:t>
      </w:r>
    </w:p>
    <w:p w14:paraId="2BFA4F73" w14:textId="77777777" w:rsidR="002930D6" w:rsidRPr="0095205C" w:rsidRDefault="002930D6" w:rsidP="002930D6">
      <w:pPr>
        <w:numPr>
          <w:ilvl w:val="3"/>
          <w:numId w:val="159"/>
        </w:numPr>
        <w:spacing w:after="160" w:line="259" w:lineRule="auto"/>
        <w:ind w:hanging="360"/>
        <w:contextualSpacing/>
        <w:rPr>
          <w:rFonts w:ascii="Cambria" w:eastAsia="MS Mincho" w:hAnsi="Cambria" w:cs="Times New Roman"/>
        </w:rPr>
      </w:pPr>
      <w:r w:rsidRPr="0095205C">
        <w:rPr>
          <w:rFonts w:ascii="Cambria" w:eastAsia="MS Mincho" w:hAnsi="Cambria" w:cs="Times New Roman"/>
        </w:rPr>
        <w:t xml:space="preserve">All conduct is founded on the individual’s own sense of integrity. </w:t>
      </w:r>
    </w:p>
    <w:p w14:paraId="3CC6A82C" w14:textId="77777777" w:rsidR="002930D6" w:rsidRPr="0095205C" w:rsidRDefault="002930D6" w:rsidP="002930D6">
      <w:pPr>
        <w:numPr>
          <w:ilvl w:val="3"/>
          <w:numId w:val="159"/>
        </w:numPr>
        <w:spacing w:after="160" w:line="259" w:lineRule="auto"/>
        <w:ind w:hanging="360"/>
        <w:contextualSpacing/>
        <w:rPr>
          <w:rFonts w:ascii="Cambria" w:eastAsia="MS Mincho" w:hAnsi="Cambria" w:cs="Times New Roman"/>
        </w:rPr>
      </w:pPr>
      <w:r w:rsidRPr="0095205C">
        <w:rPr>
          <w:rFonts w:ascii="Cambria" w:eastAsia="MS Mincho" w:hAnsi="Cambria" w:cs="Times New Roman"/>
        </w:rPr>
        <w:t xml:space="preserve">Any individual accepting the honor of serving </w:t>
      </w:r>
      <w:r>
        <w:rPr>
          <w:rFonts w:ascii="Cambria" w:eastAsia="MS Mincho" w:hAnsi="Cambria" w:cs="Times New Roman"/>
        </w:rPr>
        <w:t>WISI</w:t>
      </w:r>
      <w:r w:rsidRPr="0095205C">
        <w:rPr>
          <w:rFonts w:ascii="Cambria" w:eastAsia="MS Mincho" w:hAnsi="Cambria" w:cs="Times New Roman"/>
        </w:rPr>
        <w:t xml:space="preserve"> must accept the burdens of public disclosure and public scrutiny.</w:t>
      </w:r>
    </w:p>
    <w:p w14:paraId="2C2E7F12" w14:textId="77777777" w:rsidR="002930D6" w:rsidRPr="0095205C" w:rsidRDefault="002930D6" w:rsidP="002930D6">
      <w:pPr>
        <w:numPr>
          <w:ilvl w:val="1"/>
          <w:numId w:val="159"/>
        </w:numPr>
        <w:spacing w:before="240" w:line="259" w:lineRule="auto"/>
        <w:ind w:left="475" w:hanging="475"/>
        <w:rPr>
          <w:rFonts w:ascii="Cambria" w:eastAsia="Calibri" w:hAnsi="Cambria" w:cs="Times New Roman"/>
          <w:b/>
        </w:rPr>
      </w:pPr>
      <w:r w:rsidRPr="0095205C">
        <w:rPr>
          <w:rFonts w:ascii="Cambria" w:eastAsia="Calibri" w:hAnsi="Cambria" w:cs="Times New Roman"/>
          <w:b/>
        </w:rPr>
        <w:t>Expectations and Content:</w:t>
      </w:r>
    </w:p>
    <w:p w14:paraId="0ECD9C46" w14:textId="77777777" w:rsidR="002930D6" w:rsidRPr="0095205C" w:rsidRDefault="002930D6" w:rsidP="002930D6">
      <w:pPr>
        <w:numPr>
          <w:ilvl w:val="3"/>
          <w:numId w:val="159"/>
        </w:numPr>
        <w:spacing w:line="259" w:lineRule="auto"/>
        <w:ind w:hanging="360"/>
        <w:rPr>
          <w:rFonts w:ascii="Cambria" w:eastAsia="Calibri" w:hAnsi="Cambria" w:cs="Times New Roman"/>
        </w:rPr>
      </w:pPr>
      <w:r w:rsidRPr="0095205C">
        <w:rPr>
          <w:rFonts w:ascii="Cambria" w:eastAsia="Calibri" w:hAnsi="Cambria" w:cs="Times New Roman"/>
        </w:rPr>
        <w:t xml:space="preserve">The interests of the organization must have priority in all decisions and actions.  Those who choose to serve </w:t>
      </w:r>
      <w:r>
        <w:rPr>
          <w:rFonts w:ascii="Cambria" w:eastAsia="Calibri" w:hAnsi="Cambria" w:cs="Times New Roman"/>
        </w:rPr>
        <w:t>WISI</w:t>
      </w:r>
      <w:r w:rsidRPr="0095205C">
        <w:rPr>
          <w:rFonts w:ascii="Cambria" w:eastAsia="Calibri" w:hAnsi="Cambria" w:cs="Times New Roman"/>
        </w:rPr>
        <w:t xml:space="preserve">, whether as volunteers or paid professionals, are held to a high standard of conduct.  </w:t>
      </w:r>
    </w:p>
    <w:p w14:paraId="00F0EEE4" w14:textId="77777777" w:rsidR="002930D6" w:rsidRPr="0095205C" w:rsidRDefault="002930D6" w:rsidP="002930D6">
      <w:pPr>
        <w:numPr>
          <w:ilvl w:val="3"/>
          <w:numId w:val="159"/>
        </w:numPr>
        <w:spacing w:line="259" w:lineRule="auto"/>
        <w:ind w:hanging="360"/>
        <w:rPr>
          <w:rFonts w:ascii="Cambria" w:eastAsia="Calibri" w:hAnsi="Cambria" w:cs="Times New Roman"/>
        </w:rPr>
      </w:pPr>
      <w:r w:rsidRPr="0095205C">
        <w:rPr>
          <w:rFonts w:ascii="Cambria" w:eastAsia="Calibri" w:hAnsi="Cambria" w:cs="Times New Roman"/>
        </w:rPr>
        <w:t xml:space="preserve">Those who serve </w:t>
      </w:r>
      <w:r>
        <w:rPr>
          <w:rFonts w:ascii="Cambria" w:eastAsia="Calibri" w:hAnsi="Cambria" w:cs="Times New Roman"/>
        </w:rPr>
        <w:t>WISI</w:t>
      </w:r>
      <w:r w:rsidRPr="0095205C">
        <w:rPr>
          <w:rFonts w:ascii="Cambria" w:eastAsia="Calibri" w:hAnsi="Cambria" w:cs="Times New Roman"/>
        </w:rPr>
        <w:t xml:space="preserve"> must do so without personal gain to avoid any institutional loss or embarrassment and to behave in such a way that the organization’s trust and public confidence are enhanced. </w:t>
      </w:r>
    </w:p>
    <w:p w14:paraId="360962EA" w14:textId="77777777" w:rsidR="002930D6" w:rsidRPr="0095205C" w:rsidRDefault="002930D6" w:rsidP="002930D6">
      <w:pPr>
        <w:numPr>
          <w:ilvl w:val="3"/>
          <w:numId w:val="159"/>
        </w:numPr>
        <w:spacing w:line="259" w:lineRule="auto"/>
        <w:ind w:hanging="360"/>
        <w:rPr>
          <w:rFonts w:ascii="Cambria" w:eastAsia="Calibri" w:hAnsi="Cambria" w:cs="Times New Roman"/>
        </w:rPr>
      </w:pPr>
      <w:r w:rsidRPr="0095205C">
        <w:rPr>
          <w:rFonts w:ascii="Cambria" w:eastAsia="Calibri" w:hAnsi="Cambria" w:cs="Times New Roman"/>
        </w:rPr>
        <w:t xml:space="preserve">The board, officers, and management employees have the responsibility of administering the affairs of </w:t>
      </w:r>
      <w:r>
        <w:rPr>
          <w:rFonts w:ascii="Cambria" w:eastAsia="Calibri" w:hAnsi="Cambria" w:cs="Times New Roman"/>
        </w:rPr>
        <w:t>WISI</w:t>
      </w:r>
      <w:r w:rsidRPr="0095205C">
        <w:rPr>
          <w:rFonts w:ascii="Cambria" w:eastAsia="Calibri" w:hAnsi="Cambria" w:cs="Times New Roman"/>
        </w:rPr>
        <w:t xml:space="preserve"> honestly and </w:t>
      </w:r>
      <w:r w:rsidRPr="0095205C">
        <w:rPr>
          <w:rFonts w:ascii="Cambria" w:eastAsia="Calibri" w:hAnsi="Cambria" w:cs="Times New Roman"/>
        </w:rPr>
        <w:lastRenderedPageBreak/>
        <w:t xml:space="preserve">prudently, and exercising their best care, skill, and judgment for the sole benefit of </w:t>
      </w:r>
      <w:r>
        <w:rPr>
          <w:rFonts w:ascii="Cambria" w:eastAsia="Calibri" w:hAnsi="Cambria" w:cs="Times New Roman"/>
        </w:rPr>
        <w:t>WISI</w:t>
      </w:r>
      <w:r w:rsidRPr="0095205C">
        <w:rPr>
          <w:rFonts w:ascii="Cambria" w:eastAsia="Calibri" w:hAnsi="Cambria" w:cs="Times New Roman"/>
        </w:rPr>
        <w:t xml:space="preserve">. </w:t>
      </w:r>
    </w:p>
    <w:p w14:paraId="21248CCB" w14:textId="77777777" w:rsidR="002930D6" w:rsidRPr="0095205C" w:rsidRDefault="002930D6" w:rsidP="002930D6">
      <w:pPr>
        <w:widowControl w:val="0"/>
        <w:numPr>
          <w:ilvl w:val="3"/>
          <w:numId w:val="159"/>
        </w:numPr>
        <w:spacing w:line="259" w:lineRule="auto"/>
        <w:ind w:hanging="360"/>
        <w:rPr>
          <w:rFonts w:ascii="Cambria" w:eastAsia="Calibri" w:hAnsi="Cambria" w:cs="Times New Roman"/>
        </w:rPr>
      </w:pPr>
      <w:r w:rsidRPr="0095205C">
        <w:rPr>
          <w:rFonts w:ascii="Cambria" w:eastAsia="Calibri" w:hAnsi="Cambria" w:cs="Times New Roman"/>
        </w:rPr>
        <w:t xml:space="preserve">Those who serve </w:t>
      </w:r>
      <w:r>
        <w:rPr>
          <w:rFonts w:ascii="Cambria" w:eastAsia="Calibri" w:hAnsi="Cambria" w:cs="Times New Roman"/>
        </w:rPr>
        <w:t>WISI</w:t>
      </w:r>
      <w:r w:rsidRPr="0095205C">
        <w:rPr>
          <w:rFonts w:ascii="Cambria" w:eastAsia="Calibri" w:hAnsi="Cambria" w:cs="Times New Roman"/>
        </w:rPr>
        <w:t xml:space="preserve"> shall exercise the utmost good faith in all transactions involved in their duties, and they shall not use their positions with </w:t>
      </w:r>
      <w:proofErr w:type="gramStart"/>
      <w:r>
        <w:rPr>
          <w:rFonts w:ascii="Cambria" w:eastAsia="Calibri" w:hAnsi="Cambria" w:cs="Times New Roman"/>
        </w:rPr>
        <w:t>WISI</w:t>
      </w:r>
      <w:proofErr w:type="gramEnd"/>
      <w:r w:rsidRPr="0095205C">
        <w:rPr>
          <w:rFonts w:ascii="Cambria" w:eastAsia="Calibri" w:hAnsi="Cambria" w:cs="Times New Roman"/>
        </w:rPr>
        <w:t xml:space="preserve"> or knowledge gained there from for their personal benefit. </w:t>
      </w:r>
    </w:p>
    <w:p w14:paraId="123A0843" w14:textId="77777777" w:rsidR="002930D6" w:rsidRPr="0095205C" w:rsidRDefault="002930D6" w:rsidP="002930D6">
      <w:pPr>
        <w:widowControl w:val="0"/>
        <w:numPr>
          <w:ilvl w:val="1"/>
          <w:numId w:val="159"/>
        </w:numPr>
        <w:spacing w:before="120" w:line="259" w:lineRule="auto"/>
        <w:ind w:left="475" w:hanging="475"/>
        <w:rPr>
          <w:rFonts w:ascii="Cambria" w:eastAsia="Calibri" w:hAnsi="Cambria" w:cs="Times New Roman"/>
          <w:b/>
        </w:rPr>
      </w:pPr>
      <w:r w:rsidRPr="0095205C">
        <w:rPr>
          <w:rFonts w:ascii="Cambria" w:eastAsia="Calibri" w:hAnsi="Cambria" w:cs="Times New Roman"/>
          <w:b/>
        </w:rPr>
        <w:t>General Guidelines</w:t>
      </w:r>
    </w:p>
    <w:p w14:paraId="575BB4E0" w14:textId="77777777" w:rsidR="002930D6" w:rsidRPr="0095205C" w:rsidRDefault="002930D6" w:rsidP="002930D6">
      <w:pPr>
        <w:widowControl w:val="0"/>
        <w:numPr>
          <w:ilvl w:val="3"/>
          <w:numId w:val="159"/>
        </w:numPr>
        <w:spacing w:line="259" w:lineRule="auto"/>
        <w:ind w:hanging="360"/>
        <w:rPr>
          <w:rFonts w:ascii="Cambria" w:eastAsia="Calibri" w:hAnsi="Cambria" w:cs="Times New Roman"/>
          <w:bCs/>
        </w:rPr>
      </w:pPr>
      <w:r w:rsidRPr="0095205C">
        <w:rPr>
          <w:rFonts w:ascii="Cambria" w:eastAsia="Calibri" w:hAnsi="Cambria" w:cs="Times New Roman"/>
          <w:bCs/>
        </w:rPr>
        <w:t xml:space="preserve">The business of </w:t>
      </w:r>
      <w:r>
        <w:rPr>
          <w:rFonts w:ascii="Cambria" w:eastAsia="Calibri" w:hAnsi="Cambria" w:cs="Times New Roman"/>
          <w:bCs/>
          <w:u w:val="words"/>
        </w:rPr>
        <w:t>WISI</w:t>
      </w:r>
      <w:r w:rsidRPr="0095205C">
        <w:rPr>
          <w:rFonts w:ascii="Cambria" w:eastAsia="Calibri" w:hAnsi="Cambria" w:cs="Times New Roman"/>
          <w:bCs/>
        </w:rPr>
        <w:t xml:space="preserve"> is to be conducted in observance of both the spirit and letter of applicable federal and state laws.</w:t>
      </w:r>
    </w:p>
    <w:p w14:paraId="7436DA9A" w14:textId="77777777" w:rsidR="002930D6" w:rsidRPr="0095205C" w:rsidRDefault="002930D6" w:rsidP="002930D6">
      <w:pPr>
        <w:widowControl w:val="0"/>
        <w:numPr>
          <w:ilvl w:val="3"/>
          <w:numId w:val="159"/>
        </w:numPr>
        <w:spacing w:line="259" w:lineRule="auto"/>
        <w:ind w:hanging="360"/>
        <w:rPr>
          <w:rFonts w:ascii="Cambria" w:eastAsia="Calibri" w:hAnsi="Cambria" w:cs="Times New Roman"/>
          <w:bCs/>
        </w:rPr>
      </w:pPr>
      <w:r>
        <w:rPr>
          <w:rFonts w:ascii="Cambria" w:eastAsia="Calibri" w:hAnsi="Cambria" w:cs="Times New Roman"/>
          <w:bCs/>
        </w:rPr>
        <w:t>WISI</w:t>
      </w:r>
      <w:r w:rsidRPr="0095205C">
        <w:rPr>
          <w:rFonts w:ascii="Cambria" w:eastAsia="Calibri" w:hAnsi="Cambria" w:cs="Times New Roman"/>
          <w:bCs/>
        </w:rPr>
        <w:t xml:space="preserve"> properties, services, opportunities, authority, and influence are not to be used for private benefit.</w:t>
      </w:r>
    </w:p>
    <w:p w14:paraId="776D2EFE" w14:textId="77777777" w:rsidR="002930D6" w:rsidRPr="0095205C" w:rsidRDefault="002930D6" w:rsidP="002930D6">
      <w:pPr>
        <w:widowControl w:val="0"/>
        <w:numPr>
          <w:ilvl w:val="3"/>
          <w:numId w:val="159"/>
        </w:numPr>
        <w:spacing w:line="259" w:lineRule="auto"/>
        <w:ind w:hanging="360"/>
        <w:rPr>
          <w:rFonts w:ascii="Cambria" w:eastAsia="Calibri" w:hAnsi="Cambria" w:cs="Times New Roman"/>
          <w:bCs/>
        </w:rPr>
      </w:pPr>
      <w:r w:rsidRPr="0095205C">
        <w:rPr>
          <w:rFonts w:ascii="Cambria" w:eastAsia="Calibri" w:hAnsi="Cambria" w:cs="Times New Roman"/>
          <w:bCs/>
        </w:rPr>
        <w:t xml:space="preserve">In the event of an actual or potential conflict, those individuals involved must disclose the nature and extent of such actual or potential conflict for purposes of evaluation of the issue and will avoid evaluating or voting on the matter involved.  This includes the award </w:t>
      </w:r>
      <w:proofErr w:type="gramStart"/>
      <w:r w:rsidRPr="0095205C">
        <w:rPr>
          <w:rFonts w:ascii="Cambria" w:eastAsia="Calibri" w:hAnsi="Cambria" w:cs="Times New Roman"/>
          <w:bCs/>
        </w:rPr>
        <w:t>of</w:t>
      </w:r>
      <w:proofErr w:type="gramEnd"/>
      <w:r w:rsidRPr="0095205C">
        <w:rPr>
          <w:rFonts w:ascii="Cambria" w:eastAsia="Calibri" w:hAnsi="Cambria" w:cs="Times New Roman"/>
          <w:bCs/>
        </w:rPr>
        <w:t xml:space="preserve"> contracts, the purchase of goods and services, the award </w:t>
      </w:r>
      <w:proofErr w:type="gramStart"/>
      <w:r w:rsidRPr="0095205C">
        <w:rPr>
          <w:rFonts w:ascii="Cambria" w:eastAsia="Calibri" w:hAnsi="Cambria" w:cs="Times New Roman"/>
          <w:bCs/>
        </w:rPr>
        <w:t>of</w:t>
      </w:r>
      <w:proofErr w:type="gramEnd"/>
      <w:r w:rsidRPr="0095205C">
        <w:rPr>
          <w:rFonts w:ascii="Cambria" w:eastAsia="Calibri" w:hAnsi="Cambria" w:cs="Times New Roman"/>
          <w:bCs/>
        </w:rPr>
        <w:t xml:space="preserve"> contracts for professional services, and the allocation of </w:t>
      </w:r>
      <w:r>
        <w:rPr>
          <w:rFonts w:ascii="Cambria" w:eastAsia="Calibri" w:hAnsi="Cambria" w:cs="Times New Roman"/>
          <w:bCs/>
        </w:rPr>
        <w:t>WISI</w:t>
      </w:r>
      <w:r w:rsidRPr="0095205C">
        <w:rPr>
          <w:rFonts w:ascii="Cambria" w:eastAsia="Calibri" w:hAnsi="Cambria" w:cs="Times New Roman"/>
          <w:bCs/>
        </w:rPr>
        <w:t xml:space="preserve"> resources for individual use.</w:t>
      </w:r>
    </w:p>
    <w:p w14:paraId="32B0B997" w14:textId="77777777" w:rsidR="002930D6" w:rsidRPr="0095205C" w:rsidRDefault="002930D6" w:rsidP="002930D6">
      <w:pPr>
        <w:widowControl w:val="0"/>
        <w:numPr>
          <w:ilvl w:val="3"/>
          <w:numId w:val="159"/>
        </w:numPr>
        <w:spacing w:line="259" w:lineRule="auto"/>
        <w:ind w:hanging="360"/>
        <w:rPr>
          <w:rFonts w:ascii="Cambria" w:eastAsia="Calibri" w:hAnsi="Cambria" w:cs="Times New Roman"/>
          <w:bCs/>
        </w:rPr>
      </w:pPr>
      <w:r w:rsidRPr="0095205C">
        <w:rPr>
          <w:rFonts w:ascii="Cambria" w:eastAsia="Calibri" w:hAnsi="Cambria" w:cs="Times New Roman"/>
          <w:bCs/>
        </w:rPr>
        <w:t xml:space="preserve">Gifts, cash, travel, hotel accommodations, entertainment, or favors are not to be given nor received, except those of nominal value exchanged in the normal course of business. Gifts and favors of more than one hundred dollars ($100.00) value should not ordinarily be accepted. If circumstances render it awkward to refuse such a gift, the donor should be thanked and told the gift is being accepted on behalf of and will be delivered to </w:t>
      </w:r>
      <w:r>
        <w:rPr>
          <w:rFonts w:ascii="Cambria" w:eastAsia="Calibri" w:hAnsi="Cambria" w:cs="Times New Roman"/>
          <w:bCs/>
        </w:rPr>
        <w:t>WISI</w:t>
      </w:r>
      <w:r w:rsidRPr="0095205C">
        <w:rPr>
          <w:rFonts w:ascii="Cambria" w:eastAsia="Calibri" w:hAnsi="Cambria" w:cs="Times New Roman"/>
          <w:bCs/>
        </w:rPr>
        <w:t>.</w:t>
      </w:r>
    </w:p>
    <w:p w14:paraId="40CC9E50" w14:textId="77777777" w:rsidR="002930D6" w:rsidRPr="0095205C" w:rsidRDefault="002930D6" w:rsidP="002930D6">
      <w:pPr>
        <w:widowControl w:val="0"/>
        <w:numPr>
          <w:ilvl w:val="3"/>
          <w:numId w:val="159"/>
        </w:numPr>
        <w:spacing w:line="259" w:lineRule="auto"/>
        <w:ind w:hanging="360"/>
        <w:rPr>
          <w:rFonts w:ascii="Cambria" w:eastAsia="Calibri" w:hAnsi="Cambria" w:cs="Times New Roman"/>
          <w:bCs/>
        </w:rPr>
      </w:pPr>
      <w:r w:rsidRPr="0095205C">
        <w:rPr>
          <w:rFonts w:ascii="Cambria" w:eastAsia="Calibri" w:hAnsi="Cambria" w:cs="Times New Roman"/>
          <w:bCs/>
        </w:rPr>
        <w:t xml:space="preserve">Expenses incurred in the furtherance of </w:t>
      </w:r>
      <w:r>
        <w:rPr>
          <w:rFonts w:ascii="Cambria" w:eastAsia="Calibri" w:hAnsi="Cambria" w:cs="Times New Roman"/>
          <w:bCs/>
        </w:rPr>
        <w:t>WISI</w:t>
      </w:r>
      <w:r w:rsidRPr="0095205C">
        <w:rPr>
          <w:rFonts w:ascii="Cambria" w:eastAsia="Calibri" w:hAnsi="Cambria" w:cs="Times New Roman"/>
          <w:bCs/>
        </w:rPr>
        <w:t xml:space="preserve"> business are to be reasonable, necessary, and substantiated if twenty-five dollars ($25.00) or more.</w:t>
      </w:r>
    </w:p>
    <w:p w14:paraId="04E22F58" w14:textId="77777777" w:rsidR="002930D6" w:rsidRPr="0095205C" w:rsidRDefault="002930D6" w:rsidP="002930D6">
      <w:pPr>
        <w:widowControl w:val="0"/>
        <w:numPr>
          <w:ilvl w:val="3"/>
          <w:numId w:val="159"/>
        </w:numPr>
        <w:spacing w:line="259" w:lineRule="auto"/>
        <w:ind w:hanging="360"/>
        <w:rPr>
          <w:rFonts w:ascii="Cambria" w:eastAsia="Calibri" w:hAnsi="Cambria" w:cs="Times New Roman"/>
          <w:bCs/>
        </w:rPr>
      </w:pPr>
      <w:r w:rsidRPr="0095205C">
        <w:rPr>
          <w:rFonts w:ascii="Cambria" w:eastAsia="Calibri" w:hAnsi="Cambria" w:cs="Times New Roman"/>
          <w:bCs/>
        </w:rPr>
        <w:t xml:space="preserve">All are expected to exhibit honesty, loyalty, candor, and professional competence in their relationships with </w:t>
      </w:r>
      <w:r>
        <w:rPr>
          <w:rFonts w:ascii="Cambria" w:eastAsia="Calibri" w:hAnsi="Cambria" w:cs="Times New Roman"/>
          <w:bCs/>
        </w:rPr>
        <w:t>WISI</w:t>
      </w:r>
      <w:r w:rsidRPr="0095205C">
        <w:rPr>
          <w:rFonts w:ascii="Cambria" w:eastAsia="Calibri" w:hAnsi="Cambria" w:cs="Times New Roman"/>
          <w:bCs/>
        </w:rPr>
        <w:t xml:space="preserve"> and each other.</w:t>
      </w:r>
    </w:p>
    <w:p w14:paraId="743EF2FF" w14:textId="77777777" w:rsidR="002930D6" w:rsidRPr="0095205C" w:rsidRDefault="002930D6" w:rsidP="002930D6">
      <w:pPr>
        <w:widowControl w:val="0"/>
        <w:numPr>
          <w:ilvl w:val="3"/>
          <w:numId w:val="159"/>
        </w:numPr>
        <w:spacing w:line="259" w:lineRule="auto"/>
        <w:ind w:hanging="360"/>
        <w:rPr>
          <w:rFonts w:ascii="Cambria" w:eastAsia="Calibri" w:hAnsi="Cambria" w:cs="Times New Roman"/>
          <w:bCs/>
        </w:rPr>
      </w:pPr>
      <w:proofErr w:type="gramStart"/>
      <w:r w:rsidRPr="0095205C">
        <w:rPr>
          <w:rFonts w:ascii="Cambria" w:eastAsia="Calibri" w:hAnsi="Cambria" w:cs="Times New Roman"/>
          <w:bCs/>
        </w:rPr>
        <w:t>Each individual</w:t>
      </w:r>
      <w:proofErr w:type="gramEnd"/>
      <w:r w:rsidRPr="0095205C">
        <w:rPr>
          <w:rFonts w:ascii="Cambria" w:eastAsia="Calibri" w:hAnsi="Cambria" w:cs="Times New Roman"/>
          <w:bCs/>
        </w:rPr>
        <w:t xml:space="preserve"> has </w:t>
      </w:r>
      <w:proofErr w:type="gramStart"/>
      <w:r w:rsidRPr="0095205C">
        <w:rPr>
          <w:rFonts w:ascii="Cambria" w:eastAsia="Calibri" w:hAnsi="Cambria" w:cs="Times New Roman"/>
          <w:bCs/>
        </w:rPr>
        <w:t>the</w:t>
      </w:r>
      <w:proofErr w:type="gramEnd"/>
      <w:r w:rsidRPr="0095205C">
        <w:rPr>
          <w:rFonts w:ascii="Cambria" w:eastAsia="Calibri" w:hAnsi="Cambria" w:cs="Times New Roman"/>
          <w:bCs/>
        </w:rPr>
        <w:t xml:space="preserve"> responsibility to maintain the confidentiality of the organization. This includes both proprietary and sensitive information.</w:t>
      </w:r>
    </w:p>
    <w:p w14:paraId="2DFD0B09" w14:textId="77777777" w:rsidR="002930D6" w:rsidRPr="0095205C" w:rsidRDefault="002930D6" w:rsidP="002930D6">
      <w:pPr>
        <w:numPr>
          <w:ilvl w:val="3"/>
          <w:numId w:val="159"/>
        </w:numPr>
        <w:spacing w:line="259" w:lineRule="auto"/>
        <w:ind w:hanging="360"/>
        <w:rPr>
          <w:rFonts w:ascii="Cambria" w:eastAsia="Calibri" w:hAnsi="Cambria" w:cs="Times New Roman"/>
          <w:b/>
        </w:rPr>
      </w:pPr>
      <w:r w:rsidRPr="0095205C">
        <w:rPr>
          <w:rFonts w:ascii="Cambria" w:eastAsia="Calibri" w:hAnsi="Cambria" w:cs="Times New Roman"/>
          <w:bCs/>
        </w:rPr>
        <w:t>Board members, officers and management employees shall not participate in any final discussion and vote regarding disciplinary actions, penalties or fines involving themselves or their team/club</w:t>
      </w:r>
      <w:r w:rsidRPr="0095205C">
        <w:rPr>
          <w:rFonts w:ascii="Cambria" w:eastAsia="Calibri" w:hAnsi="Cambria" w:cs="Times New Roman"/>
          <w:b/>
        </w:rPr>
        <w:t xml:space="preserve">. They shall have an opportunity to present their case to the Board or the Executive Committee of the Board in a closed </w:t>
      </w:r>
      <w:proofErr w:type="gramStart"/>
      <w:r w:rsidRPr="0095205C">
        <w:rPr>
          <w:rFonts w:ascii="Cambria" w:eastAsia="Calibri" w:hAnsi="Cambria" w:cs="Times New Roman"/>
          <w:b/>
        </w:rPr>
        <w:t>session, but</w:t>
      </w:r>
      <w:proofErr w:type="gramEnd"/>
      <w:r w:rsidRPr="0095205C">
        <w:rPr>
          <w:rFonts w:ascii="Cambria" w:eastAsia="Calibri" w:hAnsi="Cambria" w:cs="Times New Roman"/>
          <w:b/>
        </w:rPr>
        <w:t xml:space="preserve"> then shall be excused from the closed session and shall not participate in the final deliberations and vote.</w:t>
      </w:r>
    </w:p>
    <w:p w14:paraId="5F9D2F69" w14:textId="77777777" w:rsidR="002930D6" w:rsidRPr="0095205C" w:rsidRDefault="002930D6" w:rsidP="00C174FD">
      <w:pPr>
        <w:keepNext/>
        <w:numPr>
          <w:ilvl w:val="1"/>
          <w:numId w:val="159"/>
        </w:numPr>
        <w:spacing w:before="120" w:line="259" w:lineRule="auto"/>
        <w:ind w:left="720" w:hanging="720"/>
        <w:rPr>
          <w:rFonts w:ascii="Cambria" w:eastAsia="Calibri" w:hAnsi="Cambria" w:cs="Times New Roman"/>
          <w:b/>
        </w:rPr>
      </w:pPr>
      <w:r w:rsidRPr="0095205C">
        <w:rPr>
          <w:rFonts w:ascii="Cambria" w:eastAsia="Calibri" w:hAnsi="Cambria" w:cs="Times New Roman"/>
          <w:b/>
        </w:rPr>
        <w:lastRenderedPageBreak/>
        <w:t xml:space="preserve">Procedures for Addressing a Voluntary Disclosure of Conflict of Interest </w:t>
      </w:r>
    </w:p>
    <w:p w14:paraId="2C30B280" w14:textId="77777777" w:rsidR="002930D6" w:rsidRPr="0095205C" w:rsidRDefault="002930D6" w:rsidP="002930D6">
      <w:pPr>
        <w:numPr>
          <w:ilvl w:val="3"/>
          <w:numId w:val="159"/>
        </w:numPr>
        <w:spacing w:line="259" w:lineRule="auto"/>
        <w:ind w:hanging="360"/>
        <w:rPr>
          <w:rFonts w:ascii="Cambria" w:eastAsia="Calibri" w:hAnsi="Cambria" w:cs="Times New Roman"/>
          <w:bCs/>
        </w:rPr>
      </w:pPr>
      <w:r w:rsidRPr="0095205C">
        <w:rPr>
          <w:rFonts w:ascii="Cambria" w:eastAsia="Calibri" w:hAnsi="Cambria" w:cs="Times New Roman"/>
          <w:bCs/>
        </w:rPr>
        <w:t>Upon receiving a disclosure or otherwise becoming aware that a board member, officer, or management employee has or may have a conflict of interest, the Board of Directors shall determine whether a conflict of interest exists. The board member, officer, or management employee with the actual or potential conflict may make a presentation to and respond to questions by the Board but may not be present at, participate in, or attempt to improperly influence Board deliberations or voting regarding whether a conflict exists.</w:t>
      </w:r>
    </w:p>
    <w:p w14:paraId="633CACCB" w14:textId="77777777" w:rsidR="002930D6" w:rsidRPr="0095205C" w:rsidRDefault="002930D6" w:rsidP="002930D6">
      <w:pPr>
        <w:numPr>
          <w:ilvl w:val="3"/>
          <w:numId w:val="159"/>
        </w:numPr>
        <w:spacing w:line="259" w:lineRule="auto"/>
        <w:ind w:hanging="360"/>
        <w:rPr>
          <w:rFonts w:ascii="Cambria" w:eastAsia="Calibri" w:hAnsi="Cambria" w:cs="Times New Roman"/>
          <w:bCs/>
        </w:rPr>
      </w:pPr>
      <w:r w:rsidRPr="0095205C">
        <w:rPr>
          <w:rFonts w:ascii="Cambria" w:eastAsia="Calibri" w:hAnsi="Cambria" w:cs="Times New Roman"/>
          <w:bCs/>
        </w:rPr>
        <w:t xml:space="preserve">If the Board determines that a conflict does exist, the Board shall decide how to handle the conflict, taking care to ensure that any resolution is consistent with the best interests of </w:t>
      </w:r>
      <w:r>
        <w:rPr>
          <w:rFonts w:ascii="Cambria" w:eastAsia="Calibri" w:hAnsi="Cambria" w:cs="Times New Roman"/>
          <w:bCs/>
        </w:rPr>
        <w:t>WISI</w:t>
      </w:r>
      <w:r w:rsidRPr="0095205C">
        <w:rPr>
          <w:rFonts w:ascii="Cambria" w:eastAsia="Calibri" w:hAnsi="Cambria" w:cs="Times New Roman"/>
          <w:bCs/>
        </w:rPr>
        <w:t>. The person with the conflict may not be present for or participate in deliberations or voting with respect to the conflict.</w:t>
      </w:r>
    </w:p>
    <w:p w14:paraId="29BDCED9" w14:textId="77777777" w:rsidR="002930D6" w:rsidRPr="0095205C" w:rsidRDefault="002930D6" w:rsidP="002930D6">
      <w:pPr>
        <w:keepNext/>
        <w:keepLines/>
        <w:numPr>
          <w:ilvl w:val="1"/>
          <w:numId w:val="159"/>
        </w:numPr>
        <w:spacing w:before="120" w:line="259" w:lineRule="auto"/>
        <w:rPr>
          <w:rFonts w:ascii="Cambria" w:eastAsia="Calibri" w:hAnsi="Cambria" w:cs="Times New Roman"/>
          <w:b/>
        </w:rPr>
      </w:pPr>
      <w:r w:rsidRPr="0095205C">
        <w:rPr>
          <w:rFonts w:ascii="Cambria" w:eastAsia="Calibri" w:hAnsi="Cambria" w:cs="Times New Roman"/>
          <w:b/>
        </w:rPr>
        <w:t>Violation of the Principles on Ethical Behavior and Conflict of Interest</w:t>
      </w:r>
    </w:p>
    <w:p w14:paraId="71B53245" w14:textId="77777777" w:rsidR="002930D6" w:rsidRPr="0095205C" w:rsidRDefault="002930D6" w:rsidP="002930D6">
      <w:pPr>
        <w:pStyle w:val="ListParagraph"/>
        <w:numPr>
          <w:ilvl w:val="3"/>
          <w:numId w:val="159"/>
        </w:numPr>
        <w:ind w:hanging="360"/>
        <w:rPr>
          <w:rFonts w:ascii="Cambria" w:eastAsia="Calibri" w:hAnsi="Cambria" w:cs="Times New Roman"/>
          <w:bCs/>
        </w:rPr>
      </w:pPr>
      <w:r w:rsidRPr="0095205C">
        <w:rPr>
          <w:rFonts w:ascii="Cambria" w:eastAsia="Calibri" w:hAnsi="Cambria" w:cs="Times New Roman"/>
          <w:bCs/>
        </w:rPr>
        <w:t>Board members, officers and management employees have a duty to disclose in good faith any potential conflict of interest, including any interest which they have (or, to the best of their knowledge, any of their relatives or businesses have) in any proposed transaction, agreement, or other arrangement, as soon as they become aware of the interest and always before the consideration of the transaction, agreement, or other arrangement by the Board of Directors.</w:t>
      </w:r>
    </w:p>
    <w:p w14:paraId="4F56804B" w14:textId="77777777" w:rsidR="002930D6" w:rsidRPr="0095205C" w:rsidRDefault="002930D6" w:rsidP="002930D6">
      <w:pPr>
        <w:pStyle w:val="ListParagraph"/>
        <w:numPr>
          <w:ilvl w:val="3"/>
          <w:numId w:val="159"/>
        </w:numPr>
        <w:ind w:hanging="360"/>
        <w:rPr>
          <w:rFonts w:ascii="Cambria" w:eastAsia="Calibri" w:hAnsi="Cambria" w:cs="Times New Roman"/>
          <w:bCs/>
        </w:rPr>
      </w:pPr>
      <w:r w:rsidRPr="0095205C">
        <w:rPr>
          <w:rFonts w:ascii="Cambria" w:eastAsia="Calibri" w:hAnsi="Cambria" w:cs="Times New Roman"/>
          <w:bCs/>
        </w:rPr>
        <w:t xml:space="preserve">If the Board has reasonable cause to believe that a board member, officer or management employee has failed to disclose an actual or potential conflict of interest or otherwise violated this Policy, it shall inform the board member, officer or management employee of the basis for such belief and afford the board member, officer or management employee an opportunity to explain the alleged failure or violation in a closed session of the Board or the Executive Committee of the Board. They shall then be excused from the closed session and shall not participate in the final deliberation and vote. </w:t>
      </w:r>
    </w:p>
    <w:p w14:paraId="4484A792" w14:textId="77777777" w:rsidR="002930D6" w:rsidRPr="0095205C" w:rsidRDefault="002930D6" w:rsidP="002930D6">
      <w:pPr>
        <w:pStyle w:val="ListParagraph"/>
        <w:numPr>
          <w:ilvl w:val="3"/>
          <w:numId w:val="159"/>
        </w:numPr>
        <w:ind w:hanging="360"/>
        <w:rPr>
          <w:rFonts w:ascii="Cambria" w:eastAsia="Calibri" w:hAnsi="Cambria" w:cs="Times New Roman"/>
          <w:bCs/>
        </w:rPr>
      </w:pPr>
      <w:r w:rsidRPr="0095205C">
        <w:rPr>
          <w:rFonts w:ascii="Cambria" w:eastAsia="Calibri" w:hAnsi="Cambria" w:cs="Times New Roman"/>
          <w:bCs/>
        </w:rPr>
        <w:t>If, after hearing the response of such individual and after making further investigation as warranted by the circumstances, the Board determines that the board member, officer, or management employee has failed to disclose an actual or potential conflict of interest or otherwise violated this Policy, it shall take appropriate disciplinary and/or corrective action, which may include initiating dismissal proceedings from their position.</w:t>
      </w:r>
    </w:p>
    <w:p w14:paraId="301D5C37" w14:textId="77777777" w:rsidR="002930D6" w:rsidRPr="0095205C" w:rsidRDefault="002930D6" w:rsidP="002930D6">
      <w:pPr>
        <w:keepNext/>
        <w:keepLines/>
        <w:numPr>
          <w:ilvl w:val="1"/>
          <w:numId w:val="159"/>
        </w:numPr>
        <w:spacing w:before="120" w:line="259" w:lineRule="auto"/>
        <w:ind w:left="475" w:hanging="475"/>
        <w:rPr>
          <w:rFonts w:ascii="Cambria" w:eastAsia="Calibri" w:hAnsi="Cambria" w:cs="Times New Roman"/>
          <w:b/>
        </w:rPr>
      </w:pPr>
      <w:r w:rsidRPr="0095205C">
        <w:rPr>
          <w:rFonts w:ascii="Cambria" w:eastAsia="Calibri" w:hAnsi="Cambria" w:cs="Times New Roman"/>
          <w:b/>
        </w:rPr>
        <w:lastRenderedPageBreak/>
        <w:t>Recordings of Proceedings</w:t>
      </w:r>
    </w:p>
    <w:p w14:paraId="71676B17" w14:textId="77777777" w:rsidR="002930D6" w:rsidRPr="0095205C" w:rsidRDefault="002930D6" w:rsidP="002930D6">
      <w:pPr>
        <w:keepNext/>
        <w:keepLines/>
        <w:spacing w:line="259" w:lineRule="auto"/>
        <w:ind w:left="1080" w:hanging="360"/>
        <w:rPr>
          <w:rFonts w:ascii="Cambria" w:eastAsia="Calibri" w:hAnsi="Cambria" w:cs="Times New Roman"/>
          <w:bCs/>
        </w:rPr>
      </w:pPr>
      <w:r w:rsidRPr="0095205C">
        <w:rPr>
          <w:rFonts w:ascii="Cambria" w:eastAsia="Calibri" w:hAnsi="Cambria" w:cs="Times New Roman"/>
          <w:bCs/>
        </w:rPr>
        <w:t xml:space="preserve">The minutes of the Board of Directors meeting shall contain: </w:t>
      </w:r>
    </w:p>
    <w:p w14:paraId="27844BA4" w14:textId="77777777" w:rsidR="002930D6" w:rsidRPr="0095205C" w:rsidRDefault="002930D6" w:rsidP="002930D6">
      <w:pPr>
        <w:keepNext/>
        <w:keepLines/>
        <w:numPr>
          <w:ilvl w:val="3"/>
          <w:numId w:val="159"/>
        </w:numPr>
        <w:spacing w:line="259" w:lineRule="auto"/>
        <w:ind w:hanging="360"/>
        <w:rPr>
          <w:rFonts w:ascii="Cambria" w:eastAsia="Calibri" w:hAnsi="Cambria" w:cs="Times New Roman"/>
          <w:bCs/>
        </w:rPr>
      </w:pPr>
      <w:r w:rsidRPr="0095205C">
        <w:rPr>
          <w:rFonts w:ascii="Cambria" w:eastAsia="Calibri" w:hAnsi="Cambria" w:cs="Times New Roman"/>
          <w:bCs/>
        </w:rPr>
        <w:t xml:space="preserve">The names of the </w:t>
      </w:r>
      <w:proofErr w:type="gramStart"/>
      <w:r w:rsidRPr="0095205C">
        <w:rPr>
          <w:rFonts w:ascii="Cambria" w:eastAsia="Calibri" w:hAnsi="Cambria" w:cs="Times New Roman"/>
          <w:bCs/>
        </w:rPr>
        <w:t>persons</w:t>
      </w:r>
      <w:proofErr w:type="gramEnd"/>
      <w:r w:rsidRPr="0095205C">
        <w:rPr>
          <w:rFonts w:ascii="Cambria" w:eastAsia="Calibri" w:hAnsi="Cambria" w:cs="Times New Roman"/>
          <w:bCs/>
        </w:rPr>
        <w:t xml:space="preserve"> who disclosed or otherwise were found to have a financial interest in connection with an actual or potential conflict of interest, the nature of the interest, any action taken to determine whether a conflict of interest was present, and the Board of Directors’ decision as to whether a conflict of interest in fact existed.</w:t>
      </w:r>
    </w:p>
    <w:p w14:paraId="195696D7" w14:textId="77777777" w:rsidR="002930D6" w:rsidRPr="0095205C" w:rsidRDefault="002930D6" w:rsidP="002930D6">
      <w:pPr>
        <w:numPr>
          <w:ilvl w:val="3"/>
          <w:numId w:val="159"/>
        </w:numPr>
        <w:spacing w:line="259" w:lineRule="auto"/>
        <w:ind w:hanging="360"/>
        <w:rPr>
          <w:rFonts w:ascii="Cambria" w:eastAsia="Calibri" w:hAnsi="Cambria" w:cs="Times New Roman"/>
          <w:bCs/>
        </w:rPr>
      </w:pPr>
      <w:r w:rsidRPr="0095205C">
        <w:rPr>
          <w:rFonts w:ascii="Cambria" w:eastAsia="Calibri" w:hAnsi="Cambria" w:cs="Times New Roman"/>
          <w:bCs/>
        </w:rPr>
        <w:t xml:space="preserve">The names of the </w:t>
      </w:r>
      <w:proofErr w:type="gramStart"/>
      <w:r w:rsidRPr="0095205C">
        <w:rPr>
          <w:rFonts w:ascii="Cambria" w:eastAsia="Calibri" w:hAnsi="Cambria" w:cs="Times New Roman"/>
          <w:bCs/>
        </w:rPr>
        <w:t>persons</w:t>
      </w:r>
      <w:proofErr w:type="gramEnd"/>
      <w:r w:rsidRPr="0095205C">
        <w:rPr>
          <w:rFonts w:ascii="Cambria" w:eastAsia="Calibri" w:hAnsi="Cambria" w:cs="Times New Roman"/>
          <w:bCs/>
        </w:rPr>
        <w:t xml:space="preserve"> who were present for discussions and votes relating to the transaction or arrangement, the content of the discussion, including any alternatives to the proposed transaction or arrangement, and a record of any votes taken in connection with the proceedings.</w:t>
      </w:r>
    </w:p>
    <w:p w14:paraId="29E57BCA" w14:textId="77777777" w:rsidR="002930D6" w:rsidRPr="0095205C" w:rsidRDefault="002930D6" w:rsidP="002930D6">
      <w:pPr>
        <w:widowControl w:val="0"/>
        <w:numPr>
          <w:ilvl w:val="3"/>
          <w:numId w:val="159"/>
        </w:numPr>
        <w:spacing w:line="259" w:lineRule="auto"/>
        <w:ind w:hanging="360"/>
        <w:rPr>
          <w:rFonts w:ascii="Cambria" w:eastAsia="Calibri" w:hAnsi="Cambria" w:cs="Times New Roman"/>
          <w:bCs/>
        </w:rPr>
      </w:pPr>
      <w:r w:rsidRPr="0095205C">
        <w:rPr>
          <w:rFonts w:ascii="Cambria" w:eastAsia="Calibri" w:hAnsi="Cambria" w:cs="Times New Roman"/>
          <w:bCs/>
        </w:rPr>
        <w:t xml:space="preserve">That </w:t>
      </w:r>
      <w:proofErr w:type="gramStart"/>
      <w:r w:rsidRPr="0095205C">
        <w:rPr>
          <w:rFonts w:ascii="Cambria" w:eastAsia="Calibri" w:hAnsi="Cambria" w:cs="Times New Roman"/>
          <w:bCs/>
        </w:rPr>
        <w:t>the interested</w:t>
      </w:r>
      <w:proofErr w:type="gramEnd"/>
      <w:r w:rsidRPr="0095205C">
        <w:rPr>
          <w:rFonts w:ascii="Cambria" w:eastAsia="Calibri" w:hAnsi="Cambria" w:cs="Times New Roman"/>
          <w:bCs/>
        </w:rPr>
        <w:t xml:space="preserve"> person was not present during discussion or decision on the matter and did not vote.</w:t>
      </w:r>
    </w:p>
    <w:p w14:paraId="63CACB5F" w14:textId="55ECAA2F" w:rsidR="002930D6" w:rsidRPr="0095205C" w:rsidRDefault="002930D6" w:rsidP="008B34FF">
      <w:pPr>
        <w:keepNext/>
        <w:keepLines/>
        <w:numPr>
          <w:ilvl w:val="1"/>
          <w:numId w:val="159"/>
        </w:numPr>
        <w:spacing w:before="120" w:line="259" w:lineRule="auto"/>
        <w:ind w:left="475" w:hanging="475"/>
        <w:rPr>
          <w:rFonts w:ascii="Cambria" w:eastAsia="Calibri" w:hAnsi="Cambria" w:cs="Times New Roman"/>
          <w:b/>
        </w:rPr>
      </w:pPr>
      <w:r w:rsidRPr="0095205C">
        <w:rPr>
          <w:rFonts w:ascii="Cambria" w:eastAsia="Calibri" w:hAnsi="Cambria" w:cs="Times New Roman"/>
          <w:b/>
        </w:rPr>
        <w:t>Acknowledg</w:t>
      </w:r>
      <w:r w:rsidR="002910C5">
        <w:rPr>
          <w:rFonts w:ascii="Cambria" w:eastAsia="Calibri" w:hAnsi="Cambria" w:cs="Times New Roman"/>
          <w:b/>
        </w:rPr>
        <w:t>e</w:t>
      </w:r>
      <w:r w:rsidRPr="0095205C">
        <w:rPr>
          <w:rFonts w:ascii="Cambria" w:eastAsia="Calibri" w:hAnsi="Cambria" w:cs="Times New Roman"/>
          <w:b/>
        </w:rPr>
        <w:t>ment and Annual Disclosure</w:t>
      </w:r>
    </w:p>
    <w:p w14:paraId="75E8F74A" w14:textId="77777777" w:rsidR="002930D6" w:rsidRPr="0095205C" w:rsidRDefault="002930D6" w:rsidP="008B34FF">
      <w:pPr>
        <w:keepNext/>
        <w:keepLines/>
        <w:numPr>
          <w:ilvl w:val="3"/>
          <w:numId w:val="159"/>
        </w:numPr>
        <w:spacing w:line="259" w:lineRule="auto"/>
        <w:ind w:hanging="360"/>
        <w:rPr>
          <w:rFonts w:ascii="Cambria" w:eastAsia="Calibri" w:hAnsi="Cambria" w:cs="Times New Roman"/>
          <w:bCs/>
        </w:rPr>
      </w:pPr>
      <w:r w:rsidRPr="0095205C">
        <w:rPr>
          <w:rFonts w:ascii="Cambria" w:eastAsia="Calibri" w:hAnsi="Cambria" w:cs="Times New Roman"/>
          <w:bCs/>
        </w:rPr>
        <w:t xml:space="preserve">Board members, officers and management employees will receive this Policy and Statement of Principles on Ethical Behavior and Conflict of Interest and shall be required to sign and date this form at the beginning of their term of service. </w:t>
      </w:r>
    </w:p>
    <w:p w14:paraId="0563D4C9" w14:textId="77777777" w:rsidR="002930D6" w:rsidRPr="0095205C" w:rsidRDefault="002930D6" w:rsidP="008B34FF">
      <w:pPr>
        <w:keepNext/>
        <w:keepLines/>
        <w:numPr>
          <w:ilvl w:val="3"/>
          <w:numId w:val="159"/>
        </w:numPr>
        <w:spacing w:line="259" w:lineRule="auto"/>
        <w:ind w:hanging="360"/>
        <w:rPr>
          <w:rFonts w:ascii="Cambria" w:eastAsia="Calibri" w:hAnsi="Cambria" w:cs="Times New Roman"/>
          <w:bCs/>
        </w:rPr>
      </w:pPr>
      <w:r w:rsidRPr="0095205C">
        <w:rPr>
          <w:rFonts w:ascii="Cambria" w:eastAsia="Calibri" w:hAnsi="Cambria" w:cs="Times New Roman"/>
          <w:bCs/>
        </w:rPr>
        <w:t>Board members, officers and management employees also shall be required to sign and date the Policy and Statement of Principles on Ethical Behavior and Conflict of Interest form at the beginning of each calendar year. Failure to sign and date this form, however, does not nullify a director’s obligations under this Policy.</w:t>
      </w:r>
    </w:p>
    <w:p w14:paraId="61E6E315" w14:textId="77777777" w:rsidR="002930D6" w:rsidRPr="0095205C" w:rsidRDefault="002930D6" w:rsidP="00B26B21">
      <w:pPr>
        <w:pStyle w:val="BodyText"/>
        <w:keepNext/>
        <w:keepLines/>
        <w:spacing w:after="0"/>
        <w:jc w:val="center"/>
        <w:rPr>
          <w:rFonts w:ascii="Cambria" w:hAnsi="Cambria"/>
          <w:u w:val="single"/>
        </w:rPr>
      </w:pPr>
    </w:p>
    <w:p w14:paraId="71A28214" w14:textId="77777777" w:rsidR="002930D6" w:rsidRPr="007418F4" w:rsidRDefault="002930D6" w:rsidP="00B26B21">
      <w:pPr>
        <w:pStyle w:val="BodyText"/>
        <w:keepNext/>
        <w:keepLines/>
        <w:pageBreakBefore/>
        <w:spacing w:after="0"/>
        <w:jc w:val="center"/>
        <w:rPr>
          <w:rFonts w:ascii="Cambria" w:hAnsi="Cambria"/>
          <w:b/>
          <w:bCs/>
          <w:u w:val="single"/>
        </w:rPr>
      </w:pPr>
      <w:r w:rsidRPr="007418F4">
        <w:rPr>
          <w:rFonts w:ascii="Cambria" w:hAnsi="Cambria"/>
          <w:b/>
          <w:bCs/>
          <w:u w:val="single"/>
        </w:rPr>
        <w:lastRenderedPageBreak/>
        <w:t xml:space="preserve">ACKNOWLEDGEMENT OF RECEIPT AND </w:t>
      </w:r>
      <w:r w:rsidRPr="007418F4">
        <w:rPr>
          <w:rFonts w:ascii="Cambria" w:hAnsi="Cambria"/>
          <w:b/>
          <w:bCs/>
          <w:spacing w:val="-2"/>
          <w:u w:val="single"/>
        </w:rPr>
        <w:t>UNDERSTANDING</w:t>
      </w:r>
    </w:p>
    <w:p w14:paraId="02653739" w14:textId="6FA80089" w:rsidR="002930D6" w:rsidRPr="0095205C" w:rsidRDefault="002930D6" w:rsidP="00954F9F">
      <w:pPr>
        <w:pStyle w:val="BodyText"/>
        <w:keepNext/>
        <w:keepLines/>
        <w:spacing w:before="120" w:after="360"/>
        <w:ind w:left="101"/>
        <w:rPr>
          <w:rFonts w:ascii="Cambria" w:hAnsi="Cambria"/>
        </w:rPr>
      </w:pPr>
      <w:r w:rsidRPr="0095205C">
        <w:rPr>
          <w:rFonts w:ascii="Cambria" w:hAnsi="Cambria"/>
        </w:rPr>
        <w:t>I acknowledge receipt and understanding of Wisconsin Swimming’s Policy and Statement of Principles</w:t>
      </w:r>
      <w:r w:rsidRPr="0095205C">
        <w:rPr>
          <w:rFonts w:ascii="Cambria" w:hAnsi="Cambria"/>
          <w:spacing w:val="-3"/>
        </w:rPr>
        <w:t xml:space="preserve"> </w:t>
      </w:r>
      <w:r w:rsidRPr="0095205C">
        <w:rPr>
          <w:rFonts w:ascii="Cambria" w:hAnsi="Cambria"/>
        </w:rPr>
        <w:t>on</w:t>
      </w:r>
      <w:r w:rsidRPr="0095205C">
        <w:rPr>
          <w:rFonts w:ascii="Cambria" w:hAnsi="Cambria"/>
          <w:spacing w:val="-3"/>
        </w:rPr>
        <w:t xml:space="preserve"> </w:t>
      </w:r>
      <w:r w:rsidRPr="0095205C">
        <w:rPr>
          <w:rFonts w:ascii="Cambria" w:hAnsi="Cambria"/>
        </w:rPr>
        <w:t>Ethical</w:t>
      </w:r>
      <w:r w:rsidRPr="0095205C">
        <w:rPr>
          <w:rFonts w:ascii="Cambria" w:hAnsi="Cambria"/>
          <w:spacing w:val="-3"/>
        </w:rPr>
        <w:t xml:space="preserve"> </w:t>
      </w:r>
      <w:r w:rsidRPr="0095205C">
        <w:rPr>
          <w:rFonts w:ascii="Cambria" w:hAnsi="Cambria"/>
        </w:rPr>
        <w:t>Behavior</w:t>
      </w:r>
      <w:r w:rsidRPr="0095205C">
        <w:rPr>
          <w:rFonts w:ascii="Cambria" w:hAnsi="Cambria"/>
          <w:spacing w:val="-3"/>
        </w:rPr>
        <w:t xml:space="preserve"> </w:t>
      </w:r>
      <w:r w:rsidRPr="0095205C">
        <w:rPr>
          <w:rFonts w:ascii="Cambria" w:hAnsi="Cambria"/>
        </w:rPr>
        <w:t>and</w:t>
      </w:r>
      <w:r w:rsidRPr="0095205C">
        <w:rPr>
          <w:rFonts w:ascii="Cambria" w:hAnsi="Cambria"/>
          <w:spacing w:val="-3"/>
        </w:rPr>
        <w:t xml:space="preserve"> </w:t>
      </w:r>
      <w:r w:rsidRPr="0095205C">
        <w:rPr>
          <w:rFonts w:ascii="Cambria" w:hAnsi="Cambria"/>
        </w:rPr>
        <w:t>Conflict</w:t>
      </w:r>
      <w:r w:rsidRPr="0095205C">
        <w:rPr>
          <w:rFonts w:ascii="Cambria" w:hAnsi="Cambria"/>
          <w:spacing w:val="-3"/>
        </w:rPr>
        <w:t xml:space="preserve"> </w:t>
      </w:r>
      <w:r w:rsidRPr="0095205C">
        <w:rPr>
          <w:rFonts w:ascii="Cambria" w:hAnsi="Cambria"/>
        </w:rPr>
        <w:t>of</w:t>
      </w:r>
      <w:r w:rsidRPr="0095205C">
        <w:rPr>
          <w:rFonts w:ascii="Cambria" w:hAnsi="Cambria"/>
          <w:spacing w:val="-3"/>
        </w:rPr>
        <w:t xml:space="preserve"> </w:t>
      </w:r>
      <w:r w:rsidRPr="0095205C">
        <w:rPr>
          <w:rFonts w:ascii="Cambria" w:hAnsi="Cambria"/>
        </w:rPr>
        <w:t>Interest,</w:t>
      </w:r>
      <w:r w:rsidRPr="0095205C">
        <w:rPr>
          <w:rFonts w:ascii="Cambria" w:hAnsi="Cambria"/>
          <w:spacing w:val="-3"/>
        </w:rPr>
        <w:t xml:space="preserve"> </w:t>
      </w:r>
      <w:r w:rsidRPr="0095205C">
        <w:rPr>
          <w:rFonts w:ascii="Cambria" w:hAnsi="Cambria"/>
        </w:rPr>
        <w:t>and</w:t>
      </w:r>
      <w:r w:rsidRPr="0095205C">
        <w:rPr>
          <w:rFonts w:ascii="Cambria" w:hAnsi="Cambria"/>
          <w:spacing w:val="-3"/>
        </w:rPr>
        <w:t xml:space="preserve"> </w:t>
      </w:r>
      <w:r w:rsidRPr="0095205C">
        <w:rPr>
          <w:rFonts w:ascii="Cambria" w:hAnsi="Cambria"/>
        </w:rPr>
        <w:t>I</w:t>
      </w:r>
      <w:r w:rsidRPr="0095205C">
        <w:rPr>
          <w:rFonts w:ascii="Cambria" w:hAnsi="Cambria"/>
          <w:spacing w:val="-3"/>
        </w:rPr>
        <w:t xml:space="preserve"> </w:t>
      </w:r>
      <w:r w:rsidRPr="0095205C">
        <w:rPr>
          <w:rFonts w:ascii="Cambria" w:hAnsi="Cambria"/>
        </w:rPr>
        <w:t>pledge</w:t>
      </w:r>
      <w:r w:rsidRPr="0095205C">
        <w:rPr>
          <w:rFonts w:ascii="Cambria" w:hAnsi="Cambria"/>
          <w:spacing w:val="-3"/>
        </w:rPr>
        <w:t xml:space="preserve"> </w:t>
      </w:r>
      <w:r w:rsidRPr="0095205C">
        <w:rPr>
          <w:rFonts w:ascii="Cambria" w:hAnsi="Cambria"/>
        </w:rPr>
        <w:t>my</w:t>
      </w:r>
      <w:r w:rsidRPr="0095205C">
        <w:rPr>
          <w:rFonts w:ascii="Cambria" w:hAnsi="Cambria"/>
          <w:spacing w:val="-3"/>
        </w:rPr>
        <w:t xml:space="preserve"> </w:t>
      </w:r>
      <w:r w:rsidRPr="0095205C">
        <w:rPr>
          <w:rFonts w:ascii="Cambria" w:hAnsi="Cambria"/>
        </w:rPr>
        <w:t>full</w:t>
      </w:r>
      <w:r w:rsidRPr="0095205C">
        <w:rPr>
          <w:rFonts w:ascii="Cambria" w:hAnsi="Cambria"/>
          <w:spacing w:val="-3"/>
        </w:rPr>
        <w:t xml:space="preserve"> </w:t>
      </w:r>
      <w:r w:rsidRPr="0095205C">
        <w:rPr>
          <w:rFonts w:ascii="Cambria" w:hAnsi="Cambria"/>
        </w:rPr>
        <w:t>support</w:t>
      </w:r>
      <w:r w:rsidRPr="0095205C">
        <w:rPr>
          <w:rFonts w:ascii="Cambria" w:hAnsi="Cambria"/>
          <w:spacing w:val="-3"/>
        </w:rPr>
        <w:t xml:space="preserve"> </w:t>
      </w:r>
      <w:r w:rsidRPr="0095205C">
        <w:rPr>
          <w:rFonts w:ascii="Cambria" w:hAnsi="Cambria"/>
        </w:rPr>
        <w:t>of</w:t>
      </w:r>
      <w:r w:rsidRPr="0095205C">
        <w:rPr>
          <w:rFonts w:ascii="Cambria" w:hAnsi="Cambria"/>
          <w:spacing w:val="-3"/>
        </w:rPr>
        <w:t xml:space="preserve"> </w:t>
      </w:r>
      <w:r w:rsidRPr="0095205C">
        <w:rPr>
          <w:rFonts w:ascii="Cambria" w:hAnsi="Cambria"/>
        </w:rPr>
        <w:t>the</w:t>
      </w:r>
      <w:r w:rsidRPr="0095205C">
        <w:rPr>
          <w:rFonts w:ascii="Cambria" w:hAnsi="Cambria"/>
          <w:spacing w:val="-3"/>
        </w:rPr>
        <w:t xml:space="preserve"> </w:t>
      </w:r>
      <w:proofErr w:type="gramStart"/>
      <w:r w:rsidRPr="0095205C">
        <w:rPr>
          <w:rFonts w:ascii="Cambria" w:hAnsi="Cambria"/>
        </w:rPr>
        <w:t>spirit</w:t>
      </w:r>
      <w:proofErr w:type="gramEnd"/>
      <w:r w:rsidRPr="0095205C">
        <w:rPr>
          <w:rFonts w:ascii="Cambria" w:hAnsi="Cambria"/>
        </w:rPr>
        <w:t xml:space="preserve"> and the letter of the requirements contained therein.</w:t>
      </w:r>
    </w:p>
    <w:p w14:paraId="39FCD5F3" w14:textId="79A714F4" w:rsidR="002930D6" w:rsidRPr="0095205C" w:rsidRDefault="00B26B21" w:rsidP="00954F9F">
      <w:pPr>
        <w:pStyle w:val="BodyText"/>
        <w:keepNext/>
        <w:keepLines/>
        <w:spacing w:after="840"/>
        <w:ind w:firstLine="86"/>
        <w:rPr>
          <w:rFonts w:ascii="Cambria" w:hAnsi="Cambria"/>
        </w:rPr>
      </w:pPr>
      <w:r w:rsidRPr="0095205C">
        <w:rPr>
          <w:rFonts w:ascii="Cambria" w:hAnsi="Cambria"/>
          <w:noProof/>
        </w:rPr>
        <mc:AlternateContent>
          <mc:Choice Requires="wps">
            <w:drawing>
              <wp:anchor distT="0" distB="0" distL="114300" distR="114300" simplePos="0" relativeHeight="251721728" behindDoc="0" locked="0" layoutInCell="1" allowOverlap="1" wp14:anchorId="46C7B1AD" wp14:editId="09D65EEE">
                <wp:simplePos x="0" y="0"/>
                <wp:positionH relativeFrom="margin">
                  <wp:align>right</wp:align>
                </wp:positionH>
                <wp:positionV relativeFrom="paragraph">
                  <wp:posOffset>915670</wp:posOffset>
                </wp:positionV>
                <wp:extent cx="5267325" cy="57150"/>
                <wp:effectExtent l="0" t="0" r="0" b="0"/>
                <wp:wrapTopAndBottom/>
                <wp:docPr id="72"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5267325" cy="57150"/>
                        </a:xfrm>
                        <a:custGeom>
                          <a:avLst/>
                          <a:gdLst>
                            <a:gd name="T0" fmla="+- 0 4320 4320"/>
                            <a:gd name="T1" fmla="*/ T0 w 6480"/>
                            <a:gd name="T2" fmla="+- 0 5040 4320"/>
                            <a:gd name="T3" fmla="*/ T2 w 6480"/>
                            <a:gd name="T4" fmla="+- 0 5040 4320"/>
                            <a:gd name="T5" fmla="*/ T4 w 6480"/>
                            <a:gd name="T6" fmla="+- 0 5760 4320"/>
                            <a:gd name="T7" fmla="*/ T6 w 6480"/>
                            <a:gd name="T8" fmla="+- 0 5760 4320"/>
                            <a:gd name="T9" fmla="*/ T8 w 6480"/>
                            <a:gd name="T10" fmla="+- 0 6480 4320"/>
                            <a:gd name="T11" fmla="*/ T10 w 6480"/>
                            <a:gd name="T12" fmla="+- 0 6480 4320"/>
                            <a:gd name="T13" fmla="*/ T12 w 6480"/>
                            <a:gd name="T14" fmla="+- 0 7200 4320"/>
                            <a:gd name="T15" fmla="*/ T14 w 6480"/>
                            <a:gd name="T16" fmla="+- 0 7200 4320"/>
                            <a:gd name="T17" fmla="*/ T16 w 6480"/>
                            <a:gd name="T18" fmla="+- 0 7920 4320"/>
                            <a:gd name="T19" fmla="*/ T18 w 6480"/>
                            <a:gd name="T20" fmla="+- 0 7920 4320"/>
                            <a:gd name="T21" fmla="*/ T20 w 6480"/>
                            <a:gd name="T22" fmla="+- 0 8640 4320"/>
                            <a:gd name="T23" fmla="*/ T22 w 6480"/>
                            <a:gd name="T24" fmla="+- 0 8640 4320"/>
                            <a:gd name="T25" fmla="*/ T24 w 6480"/>
                            <a:gd name="T26" fmla="+- 0 9360 4320"/>
                            <a:gd name="T27" fmla="*/ T26 w 6480"/>
                            <a:gd name="T28" fmla="+- 0 9360 4320"/>
                            <a:gd name="T29" fmla="*/ T28 w 6480"/>
                            <a:gd name="T30" fmla="+- 0 10080 4320"/>
                            <a:gd name="T31" fmla="*/ T30 w 6480"/>
                            <a:gd name="T32" fmla="+- 0 10080 4320"/>
                            <a:gd name="T33" fmla="*/ T32 w 6480"/>
                            <a:gd name="T34" fmla="+- 0 10800 4320"/>
                            <a:gd name="T35" fmla="*/ T34 w 6480"/>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Lst>
                          <a:rect l="0" t="0" r="r" b="b"/>
                          <a:pathLst>
                            <a:path w="6480">
                              <a:moveTo>
                                <a:pt x="0" y="0"/>
                              </a:moveTo>
                              <a:lnTo>
                                <a:pt x="720" y="0"/>
                              </a:lnTo>
                              <a:moveTo>
                                <a:pt x="720" y="0"/>
                              </a:moveTo>
                              <a:lnTo>
                                <a:pt x="1440" y="0"/>
                              </a:lnTo>
                              <a:moveTo>
                                <a:pt x="1440" y="0"/>
                              </a:moveTo>
                              <a:lnTo>
                                <a:pt x="2160" y="0"/>
                              </a:lnTo>
                              <a:moveTo>
                                <a:pt x="2160" y="0"/>
                              </a:moveTo>
                              <a:lnTo>
                                <a:pt x="2880" y="0"/>
                              </a:lnTo>
                              <a:moveTo>
                                <a:pt x="2880" y="0"/>
                              </a:moveTo>
                              <a:lnTo>
                                <a:pt x="3600" y="0"/>
                              </a:lnTo>
                              <a:moveTo>
                                <a:pt x="3600" y="0"/>
                              </a:moveTo>
                              <a:lnTo>
                                <a:pt x="4320" y="0"/>
                              </a:lnTo>
                              <a:moveTo>
                                <a:pt x="4320" y="0"/>
                              </a:moveTo>
                              <a:lnTo>
                                <a:pt x="5040" y="0"/>
                              </a:lnTo>
                              <a:moveTo>
                                <a:pt x="5040" y="0"/>
                              </a:moveTo>
                              <a:lnTo>
                                <a:pt x="5760" y="0"/>
                              </a:lnTo>
                              <a:moveTo>
                                <a:pt x="5760" y="0"/>
                              </a:moveTo>
                              <a:lnTo>
                                <a:pt x="648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C00026" id="docshape5" o:spid="_x0000_s1026" style="position:absolute;margin-left:363.55pt;margin-top:72.1pt;width:414.75pt;height:4.5pt;flip:y;z-index:2517217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coordsize="6480,57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" path="m,l720,t,l1440,t,l2160,t,l2880,t,l3600,t,l4320,t,l5040,t,l5760,t,l6480,e" filled="f" strokeweight=".72pt">
                <v:path arrowok="t" o:connecttype="custom" o:connectlocs="0,0;585258,0;585258,0;1170517,0;1170517,0;1755775,0;1755775,0;2341033,0;2341033,0;2926292,0;2926292,0;3511550,0;3511550,0;4096808,0;4096808,0;4682067,0;4682067,0;5267325,0" o:connectangles="0,0,0,0,0,0,0,0,0,0,0,0,0,0,0,0,0,0"/>
                <w10:wrap type="topAndBottom" anchorx="margin"/>
              </v:shape>
            </w:pict>
          </mc:Fallback>
        </mc:AlternateContent>
      </w:r>
      <w:r w:rsidRPr="0095205C">
        <w:rPr>
          <w:rFonts w:ascii="Cambria" w:hAnsi="Cambria"/>
          <w:noProof/>
          <w:sz w:val="23"/>
        </w:rPr>
        <mc:AlternateContent>
          <mc:Choice Requires="wps">
            <w:drawing>
              <wp:anchor distT="0" distB="0" distL="114300" distR="114300" simplePos="0" relativeHeight="251723776" behindDoc="0" locked="0" layoutInCell="1" allowOverlap="1" wp14:anchorId="46803D54" wp14:editId="412CCD8B">
                <wp:simplePos x="0" y="0"/>
                <wp:positionH relativeFrom="margin">
                  <wp:align>right</wp:align>
                </wp:positionH>
                <wp:positionV relativeFrom="paragraph">
                  <wp:posOffset>160020</wp:posOffset>
                </wp:positionV>
                <wp:extent cx="5267325" cy="106045"/>
                <wp:effectExtent l="0" t="0" r="0" b="0"/>
                <wp:wrapTopAndBottom/>
                <wp:docPr id="15"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5267325" cy="106045"/>
                        </a:xfrm>
                        <a:custGeom>
                          <a:avLst/>
                          <a:gdLst>
                            <a:gd name="T0" fmla="+- 0 4320 4320"/>
                            <a:gd name="T1" fmla="*/ T0 w 6480"/>
                            <a:gd name="T2" fmla="+- 0 5040 4320"/>
                            <a:gd name="T3" fmla="*/ T2 w 6480"/>
                            <a:gd name="T4" fmla="+- 0 5040 4320"/>
                            <a:gd name="T5" fmla="*/ T4 w 6480"/>
                            <a:gd name="T6" fmla="+- 0 5760 4320"/>
                            <a:gd name="T7" fmla="*/ T6 w 6480"/>
                            <a:gd name="T8" fmla="+- 0 5760 4320"/>
                            <a:gd name="T9" fmla="*/ T8 w 6480"/>
                            <a:gd name="T10" fmla="+- 0 6480 4320"/>
                            <a:gd name="T11" fmla="*/ T10 w 6480"/>
                            <a:gd name="T12" fmla="+- 0 6480 4320"/>
                            <a:gd name="T13" fmla="*/ T12 w 6480"/>
                            <a:gd name="T14" fmla="+- 0 7200 4320"/>
                            <a:gd name="T15" fmla="*/ T14 w 6480"/>
                            <a:gd name="T16" fmla="+- 0 7200 4320"/>
                            <a:gd name="T17" fmla="*/ T16 w 6480"/>
                            <a:gd name="T18" fmla="+- 0 7920 4320"/>
                            <a:gd name="T19" fmla="*/ T18 w 6480"/>
                            <a:gd name="T20" fmla="+- 0 7920 4320"/>
                            <a:gd name="T21" fmla="*/ T20 w 6480"/>
                            <a:gd name="T22" fmla="+- 0 8640 4320"/>
                            <a:gd name="T23" fmla="*/ T22 w 6480"/>
                            <a:gd name="T24" fmla="+- 0 8640 4320"/>
                            <a:gd name="T25" fmla="*/ T24 w 6480"/>
                            <a:gd name="T26" fmla="+- 0 9360 4320"/>
                            <a:gd name="T27" fmla="*/ T26 w 6480"/>
                            <a:gd name="T28" fmla="+- 0 9360 4320"/>
                            <a:gd name="T29" fmla="*/ T28 w 6480"/>
                            <a:gd name="T30" fmla="+- 0 10080 4320"/>
                            <a:gd name="T31" fmla="*/ T30 w 6480"/>
                            <a:gd name="T32" fmla="+- 0 10080 4320"/>
                            <a:gd name="T33" fmla="*/ T32 w 6480"/>
                            <a:gd name="T34" fmla="+- 0 10800 4320"/>
                            <a:gd name="T35" fmla="*/ T34 w 6480"/>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Lst>
                          <a:rect l="0" t="0" r="r" b="b"/>
                          <a:pathLst>
                            <a:path w="6480">
                              <a:moveTo>
                                <a:pt x="0" y="0"/>
                              </a:moveTo>
                              <a:lnTo>
                                <a:pt x="720" y="0"/>
                              </a:lnTo>
                              <a:moveTo>
                                <a:pt x="720" y="0"/>
                              </a:moveTo>
                              <a:lnTo>
                                <a:pt x="1440" y="0"/>
                              </a:lnTo>
                              <a:moveTo>
                                <a:pt x="1440" y="0"/>
                              </a:moveTo>
                              <a:lnTo>
                                <a:pt x="2160" y="0"/>
                              </a:lnTo>
                              <a:moveTo>
                                <a:pt x="2160" y="0"/>
                              </a:moveTo>
                              <a:lnTo>
                                <a:pt x="2880" y="0"/>
                              </a:lnTo>
                              <a:moveTo>
                                <a:pt x="2880" y="0"/>
                              </a:moveTo>
                              <a:lnTo>
                                <a:pt x="3600" y="0"/>
                              </a:lnTo>
                              <a:moveTo>
                                <a:pt x="3600" y="0"/>
                              </a:moveTo>
                              <a:lnTo>
                                <a:pt x="4320" y="0"/>
                              </a:lnTo>
                              <a:moveTo>
                                <a:pt x="4320" y="0"/>
                              </a:moveTo>
                              <a:lnTo>
                                <a:pt x="5040" y="0"/>
                              </a:lnTo>
                              <a:moveTo>
                                <a:pt x="5040" y="0"/>
                              </a:moveTo>
                              <a:lnTo>
                                <a:pt x="5760" y="0"/>
                              </a:lnTo>
                              <a:moveTo>
                                <a:pt x="5760" y="0"/>
                              </a:moveTo>
                              <a:lnTo>
                                <a:pt x="648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CD37DA4" id="docshape5" o:spid="_x0000_s1026" style="position:absolute;margin-left:363.55pt;margin-top:12.6pt;width:414.75pt;height:8.35pt;flip:y;z-index:2517237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coordsize="6480,106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" path="m,l720,t,l1440,t,l2160,t,l2880,t,l3600,t,l4320,t,l5040,t,l5760,t,l6480,e" filled="f" strokeweight=".72pt">
                <v:path arrowok="t" o:connecttype="custom" o:connectlocs="0,0;585258,0;585258,0;1170517,0;1170517,0;1755775,0;1755775,0;2341033,0;2341033,0;2926292,0;2926292,0;3511550,0;3511550,0;4096808,0;4096808,0;4682067,0;4682067,0;5267325,0" o:connectangles="0,0,0,0,0,0,0,0,0,0,0,0,0,0,0,0,0,0"/>
                <w10:wrap type="topAndBottom" anchorx="margin"/>
              </v:shape>
            </w:pict>
          </mc:Fallback>
        </mc:AlternateContent>
      </w:r>
      <w:r w:rsidR="002930D6" w:rsidRPr="0095205C">
        <w:rPr>
          <w:rFonts w:ascii="Cambria" w:hAnsi="Cambria"/>
        </w:rPr>
        <w:t xml:space="preserve">Print </w:t>
      </w:r>
      <w:r w:rsidR="002930D6" w:rsidRPr="0095205C">
        <w:rPr>
          <w:rFonts w:ascii="Cambria" w:hAnsi="Cambria"/>
          <w:spacing w:val="-4"/>
        </w:rPr>
        <w:t>Name</w:t>
      </w:r>
    </w:p>
    <w:p w14:paraId="67CAB058" w14:textId="190A1399" w:rsidR="002930D6" w:rsidRPr="0095205C" w:rsidRDefault="00B26B21" w:rsidP="00B26B21">
      <w:pPr>
        <w:pStyle w:val="BodyText"/>
        <w:keepNext/>
        <w:keepLines/>
        <w:spacing w:before="120" w:after="720"/>
        <w:ind w:left="101"/>
        <w:rPr>
          <w:rFonts w:ascii="Cambria" w:hAnsi="Cambria"/>
        </w:rPr>
      </w:pPr>
      <w:r w:rsidRPr="0095205C">
        <w:rPr>
          <w:rFonts w:ascii="Cambria" w:hAnsi="Cambria"/>
          <w:noProof/>
        </w:rPr>
        <mc:AlternateContent>
          <mc:Choice Requires="wps">
            <w:drawing>
              <wp:anchor distT="0" distB="0" distL="114300" distR="114300" simplePos="0" relativeHeight="251725824" behindDoc="0" locked="0" layoutInCell="1" allowOverlap="1" wp14:anchorId="49239818" wp14:editId="5A684A11">
                <wp:simplePos x="0" y="0"/>
                <wp:positionH relativeFrom="margin">
                  <wp:posOffset>57150</wp:posOffset>
                </wp:positionH>
                <wp:positionV relativeFrom="paragraph">
                  <wp:posOffset>501015</wp:posOffset>
                </wp:positionV>
                <wp:extent cx="1719580" cy="135255"/>
                <wp:effectExtent l="0" t="0" r="0" b="0"/>
                <wp:wrapTopAndBottom/>
                <wp:docPr id="29"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1719580" cy="135255"/>
                        </a:xfrm>
                        <a:custGeom>
                          <a:avLst/>
                          <a:gdLst>
                            <a:gd name="T0" fmla="+- 0 4320 4320"/>
                            <a:gd name="T1" fmla="*/ T0 w 6480"/>
                            <a:gd name="T2" fmla="+- 0 5040 4320"/>
                            <a:gd name="T3" fmla="*/ T2 w 6480"/>
                            <a:gd name="T4" fmla="+- 0 5040 4320"/>
                            <a:gd name="T5" fmla="*/ T4 w 6480"/>
                            <a:gd name="T6" fmla="+- 0 5760 4320"/>
                            <a:gd name="T7" fmla="*/ T6 w 6480"/>
                            <a:gd name="T8" fmla="+- 0 5760 4320"/>
                            <a:gd name="T9" fmla="*/ T8 w 6480"/>
                            <a:gd name="T10" fmla="+- 0 6480 4320"/>
                            <a:gd name="T11" fmla="*/ T10 w 6480"/>
                            <a:gd name="T12" fmla="+- 0 6480 4320"/>
                            <a:gd name="T13" fmla="*/ T12 w 6480"/>
                            <a:gd name="T14" fmla="+- 0 7200 4320"/>
                            <a:gd name="T15" fmla="*/ T14 w 6480"/>
                            <a:gd name="T16" fmla="+- 0 7200 4320"/>
                            <a:gd name="T17" fmla="*/ T16 w 6480"/>
                            <a:gd name="T18" fmla="+- 0 7920 4320"/>
                            <a:gd name="T19" fmla="*/ T18 w 6480"/>
                            <a:gd name="T20" fmla="+- 0 7920 4320"/>
                            <a:gd name="T21" fmla="*/ T20 w 6480"/>
                            <a:gd name="T22" fmla="+- 0 8640 4320"/>
                            <a:gd name="T23" fmla="*/ T22 w 6480"/>
                            <a:gd name="T24" fmla="+- 0 8640 4320"/>
                            <a:gd name="T25" fmla="*/ T24 w 6480"/>
                            <a:gd name="T26" fmla="+- 0 9360 4320"/>
                            <a:gd name="T27" fmla="*/ T26 w 6480"/>
                            <a:gd name="T28" fmla="+- 0 9360 4320"/>
                            <a:gd name="T29" fmla="*/ T28 w 6480"/>
                            <a:gd name="T30" fmla="+- 0 10080 4320"/>
                            <a:gd name="T31" fmla="*/ T30 w 6480"/>
                            <a:gd name="T32" fmla="+- 0 10080 4320"/>
                            <a:gd name="T33" fmla="*/ T32 w 6480"/>
                            <a:gd name="T34" fmla="+- 0 10800 4320"/>
                            <a:gd name="T35" fmla="*/ T34 w 6480"/>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Lst>
                          <a:rect l="0" t="0" r="r" b="b"/>
                          <a:pathLst>
                            <a:path w="6480">
                              <a:moveTo>
                                <a:pt x="0" y="0"/>
                              </a:moveTo>
                              <a:lnTo>
                                <a:pt x="720" y="0"/>
                              </a:lnTo>
                              <a:moveTo>
                                <a:pt x="720" y="0"/>
                              </a:moveTo>
                              <a:lnTo>
                                <a:pt x="1440" y="0"/>
                              </a:lnTo>
                              <a:moveTo>
                                <a:pt x="1440" y="0"/>
                              </a:moveTo>
                              <a:lnTo>
                                <a:pt x="2160" y="0"/>
                              </a:lnTo>
                              <a:moveTo>
                                <a:pt x="2160" y="0"/>
                              </a:moveTo>
                              <a:lnTo>
                                <a:pt x="2880" y="0"/>
                              </a:lnTo>
                              <a:moveTo>
                                <a:pt x="2880" y="0"/>
                              </a:moveTo>
                              <a:lnTo>
                                <a:pt x="3600" y="0"/>
                              </a:lnTo>
                              <a:moveTo>
                                <a:pt x="3600" y="0"/>
                              </a:moveTo>
                              <a:lnTo>
                                <a:pt x="4320" y="0"/>
                              </a:lnTo>
                              <a:moveTo>
                                <a:pt x="4320" y="0"/>
                              </a:moveTo>
                              <a:lnTo>
                                <a:pt x="5040" y="0"/>
                              </a:lnTo>
                              <a:moveTo>
                                <a:pt x="5040" y="0"/>
                              </a:moveTo>
                              <a:lnTo>
                                <a:pt x="5760" y="0"/>
                              </a:lnTo>
                              <a:moveTo>
                                <a:pt x="5760" y="0"/>
                              </a:moveTo>
                              <a:lnTo>
                                <a:pt x="648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43A6D8D" id="docshape5" o:spid="_x0000_s1026" style="position:absolute;margin-left:4.5pt;margin-top:39.45pt;width:135.4pt;height:10.65pt;flip:y;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6480,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" path="m,l720,t,l1440,t,l2160,t,l2880,t,l3600,t,l4320,t,l5040,t,l5760,t,l6480,e" filled="f" strokeweight=".72pt">
                <v:path arrowok="t" o:connecttype="custom" o:connectlocs="0,0;191064,0;191064,0;382129,0;382129,0;573193,0;573193,0;764258,0;764258,0;955322,0;955322,0;1146387,0;1146387,0;1337451,0;1337451,0;1528516,0;1528516,0;1719580,0" o:connectangles="0,0,0,0,0,0,0,0,0,0,0,0,0,0,0,0,0,0"/>
                <w10:wrap type="topAndBottom" anchorx="margin"/>
              </v:shape>
            </w:pict>
          </mc:Fallback>
        </mc:AlternateContent>
      </w:r>
      <w:r w:rsidR="002930D6" w:rsidRPr="0095205C">
        <w:rPr>
          <w:rFonts w:ascii="Cambria" w:hAnsi="Cambria"/>
          <w:spacing w:val="-2"/>
        </w:rPr>
        <w:t>Signature</w:t>
      </w:r>
    </w:p>
    <w:p w14:paraId="36A19FA8" w14:textId="35FCCC71" w:rsidR="008B34FF" w:rsidRDefault="00B26B21" w:rsidP="00B26B21">
      <w:pPr>
        <w:pStyle w:val="BodyText"/>
        <w:keepNext/>
        <w:keepLines/>
        <w:tabs>
          <w:tab w:val="left" w:pos="3699"/>
        </w:tabs>
        <w:spacing w:after="720"/>
        <w:ind w:left="101"/>
        <w:rPr>
          <w:rFonts w:ascii="Cambria" w:hAnsi="Cambria"/>
          <w:spacing w:val="-4"/>
        </w:rPr>
      </w:pPr>
      <w:r w:rsidRPr="0095205C">
        <w:rPr>
          <w:rFonts w:ascii="Cambria" w:hAnsi="Cambria"/>
          <w:noProof/>
        </w:rPr>
        <mc:AlternateContent>
          <mc:Choice Requires="wps">
            <w:drawing>
              <wp:anchor distT="0" distB="0" distL="114300" distR="114300" simplePos="0" relativeHeight="251727872" behindDoc="0" locked="0" layoutInCell="1" allowOverlap="1" wp14:anchorId="7AAE1E96" wp14:editId="417B1DE9">
                <wp:simplePos x="0" y="0"/>
                <wp:positionH relativeFrom="margin">
                  <wp:align>right</wp:align>
                </wp:positionH>
                <wp:positionV relativeFrom="paragraph">
                  <wp:posOffset>611505</wp:posOffset>
                </wp:positionV>
                <wp:extent cx="5248275" cy="45085"/>
                <wp:effectExtent l="0" t="0" r="0" b="0"/>
                <wp:wrapTopAndBottom/>
                <wp:docPr id="44"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48275" cy="45085"/>
                        </a:xfrm>
                        <a:custGeom>
                          <a:avLst/>
                          <a:gdLst>
                            <a:gd name="T0" fmla="+- 0 4320 4320"/>
                            <a:gd name="T1" fmla="*/ T0 w 6480"/>
                            <a:gd name="T2" fmla="+- 0 5040 4320"/>
                            <a:gd name="T3" fmla="*/ T2 w 6480"/>
                            <a:gd name="T4" fmla="+- 0 5040 4320"/>
                            <a:gd name="T5" fmla="*/ T4 w 6480"/>
                            <a:gd name="T6" fmla="+- 0 5760 4320"/>
                            <a:gd name="T7" fmla="*/ T6 w 6480"/>
                            <a:gd name="T8" fmla="+- 0 5760 4320"/>
                            <a:gd name="T9" fmla="*/ T8 w 6480"/>
                            <a:gd name="T10" fmla="+- 0 6480 4320"/>
                            <a:gd name="T11" fmla="*/ T10 w 6480"/>
                            <a:gd name="T12" fmla="+- 0 6480 4320"/>
                            <a:gd name="T13" fmla="*/ T12 w 6480"/>
                            <a:gd name="T14" fmla="+- 0 7200 4320"/>
                            <a:gd name="T15" fmla="*/ T14 w 6480"/>
                            <a:gd name="T16" fmla="+- 0 7200 4320"/>
                            <a:gd name="T17" fmla="*/ T16 w 6480"/>
                            <a:gd name="T18" fmla="+- 0 7920 4320"/>
                            <a:gd name="T19" fmla="*/ T18 w 6480"/>
                            <a:gd name="T20" fmla="+- 0 7920 4320"/>
                            <a:gd name="T21" fmla="*/ T20 w 6480"/>
                            <a:gd name="T22" fmla="+- 0 8640 4320"/>
                            <a:gd name="T23" fmla="*/ T22 w 6480"/>
                            <a:gd name="T24" fmla="+- 0 8640 4320"/>
                            <a:gd name="T25" fmla="*/ T24 w 6480"/>
                            <a:gd name="T26" fmla="+- 0 9360 4320"/>
                            <a:gd name="T27" fmla="*/ T26 w 6480"/>
                            <a:gd name="T28" fmla="+- 0 9360 4320"/>
                            <a:gd name="T29" fmla="*/ T28 w 6480"/>
                            <a:gd name="T30" fmla="+- 0 10080 4320"/>
                            <a:gd name="T31" fmla="*/ T30 w 6480"/>
                            <a:gd name="T32" fmla="+- 0 10080 4320"/>
                            <a:gd name="T33" fmla="*/ T32 w 6480"/>
                            <a:gd name="T34" fmla="+- 0 10800 4320"/>
                            <a:gd name="T35" fmla="*/ T34 w 6480"/>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Lst>
                          <a:rect l="0" t="0" r="r" b="b"/>
                          <a:pathLst>
                            <a:path w="6480">
                              <a:moveTo>
                                <a:pt x="0" y="0"/>
                              </a:moveTo>
                              <a:lnTo>
                                <a:pt x="720" y="0"/>
                              </a:lnTo>
                              <a:moveTo>
                                <a:pt x="720" y="0"/>
                              </a:moveTo>
                              <a:lnTo>
                                <a:pt x="1440" y="0"/>
                              </a:lnTo>
                              <a:moveTo>
                                <a:pt x="1440" y="0"/>
                              </a:moveTo>
                              <a:lnTo>
                                <a:pt x="2160" y="0"/>
                              </a:lnTo>
                              <a:moveTo>
                                <a:pt x="2160" y="0"/>
                              </a:moveTo>
                              <a:lnTo>
                                <a:pt x="2880" y="0"/>
                              </a:lnTo>
                              <a:moveTo>
                                <a:pt x="2880" y="0"/>
                              </a:moveTo>
                              <a:lnTo>
                                <a:pt x="3600" y="0"/>
                              </a:lnTo>
                              <a:moveTo>
                                <a:pt x="3600" y="0"/>
                              </a:moveTo>
                              <a:lnTo>
                                <a:pt x="4320" y="0"/>
                              </a:lnTo>
                              <a:moveTo>
                                <a:pt x="4320" y="0"/>
                              </a:moveTo>
                              <a:lnTo>
                                <a:pt x="5040" y="0"/>
                              </a:lnTo>
                              <a:moveTo>
                                <a:pt x="5040" y="0"/>
                              </a:moveTo>
                              <a:lnTo>
                                <a:pt x="5760" y="0"/>
                              </a:lnTo>
                              <a:moveTo>
                                <a:pt x="5760" y="0"/>
                              </a:moveTo>
                              <a:lnTo>
                                <a:pt x="648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1CCFEF" id="docshape5" o:spid="_x0000_s1026" style="position:absolute;margin-left:362.05pt;margin-top:48.15pt;width:413.25pt;height:3.55pt;z-index:2517278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coordsize="648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" path="m,l720,t,l1440,t,l2160,t,l2880,t,l3600,t,l4320,t,l5040,t,l5760,t,l6480,e" filled="f" strokeweight=".72pt">
                <v:path arrowok="t" o:connecttype="custom" o:connectlocs="0,0;583142,0;583142,0;1166283,0;1166283,0;1749425,0;1749425,0;2332567,0;2332567,0;2915708,0;2915708,0;3498850,0;3498850,0;4081992,0;4081992,0;4665133,0;4665133,0;5248275,0" o:connectangles="0,0,0,0,0,0,0,0,0,0,0,0,0,0,0,0,0,0"/>
                <w10:wrap type="topAndBottom" anchorx="margin"/>
              </v:shape>
            </w:pict>
          </mc:Fallback>
        </mc:AlternateContent>
      </w:r>
      <w:r w:rsidR="002930D6" w:rsidRPr="0095205C">
        <w:rPr>
          <w:rFonts w:ascii="Cambria" w:hAnsi="Cambria"/>
          <w:spacing w:val="-4"/>
        </w:rPr>
        <w:t>Date</w:t>
      </w:r>
    </w:p>
    <w:tbl>
      <w:tblPr>
        <w:tblStyle w:val="TableGrid"/>
        <w:tblpPr w:leftFromText="180" w:rightFromText="180" w:vertAnchor="text" w:horzAnchor="margin" w:tblpY="6835"/>
        <w:tblW w:w="8635" w:type="dxa"/>
        <w:tblLook w:val="04A0" w:firstRow="1" w:lastRow="0" w:firstColumn="1" w:lastColumn="0" w:noHBand="0" w:noVBand="1"/>
      </w:tblPr>
      <w:tblGrid>
        <w:gridCol w:w="2214"/>
        <w:gridCol w:w="2214"/>
        <w:gridCol w:w="4207"/>
      </w:tblGrid>
      <w:tr w:rsidR="00954F9F" w:rsidRPr="00AA5EBF" w14:paraId="0F2273C2" w14:textId="77777777" w:rsidTr="00954F9F">
        <w:tc>
          <w:tcPr>
            <w:tcW w:w="2214" w:type="dxa"/>
          </w:tcPr>
          <w:p w14:paraId="757D5CA9" w14:textId="77777777" w:rsidR="00954F9F" w:rsidRPr="00AA5EBF" w:rsidRDefault="00954F9F" w:rsidP="00954F9F">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AA5EBF">
              <w:rPr>
                <w:rFonts w:ascii="Cambria" w:eastAsia="Times New Roman" w:hAnsi="Cambria" w:cs="Times New Roman"/>
                <w:color w:val="000000"/>
                <w:sz w:val="20"/>
                <w:szCs w:val="20"/>
              </w:rPr>
              <w:t>Date of Revision</w:t>
            </w:r>
          </w:p>
        </w:tc>
        <w:tc>
          <w:tcPr>
            <w:tcW w:w="2214" w:type="dxa"/>
          </w:tcPr>
          <w:p w14:paraId="6558C896" w14:textId="77777777" w:rsidR="00954F9F" w:rsidRPr="00AA5EBF" w:rsidRDefault="00954F9F" w:rsidP="00954F9F">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AA5EBF">
              <w:rPr>
                <w:rFonts w:ascii="Cambria" w:eastAsia="Times New Roman" w:hAnsi="Cambria" w:cs="Times New Roman"/>
                <w:color w:val="000000"/>
                <w:sz w:val="20"/>
                <w:szCs w:val="20"/>
              </w:rPr>
              <w:t>Policy Section(s)</w:t>
            </w:r>
          </w:p>
        </w:tc>
        <w:tc>
          <w:tcPr>
            <w:tcW w:w="4207" w:type="dxa"/>
          </w:tcPr>
          <w:p w14:paraId="1A1412D0" w14:textId="77777777" w:rsidR="00954F9F" w:rsidRPr="00AA5EBF" w:rsidRDefault="00954F9F" w:rsidP="00954F9F">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AA5EBF">
              <w:rPr>
                <w:rFonts w:ascii="Cambria" w:eastAsia="Times New Roman" w:hAnsi="Cambria" w:cs="Times New Roman"/>
                <w:color w:val="000000"/>
                <w:sz w:val="20"/>
                <w:szCs w:val="20"/>
              </w:rPr>
              <w:t>Changes Made</w:t>
            </w:r>
          </w:p>
        </w:tc>
      </w:tr>
      <w:tr w:rsidR="00954F9F" w:rsidRPr="00AA5EBF" w14:paraId="1DC763A1" w14:textId="77777777" w:rsidTr="00954F9F">
        <w:tc>
          <w:tcPr>
            <w:tcW w:w="2214" w:type="dxa"/>
          </w:tcPr>
          <w:p w14:paraId="37BF83D0" w14:textId="77777777" w:rsidR="00954F9F" w:rsidRPr="00AA5EBF" w:rsidRDefault="00954F9F" w:rsidP="00954F9F">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AA5EBF">
              <w:rPr>
                <w:rFonts w:ascii="Cambria" w:eastAsia="Times New Roman" w:hAnsi="Cambria" w:cs="Times New Roman"/>
                <w:color w:val="000000"/>
                <w:sz w:val="20"/>
                <w:szCs w:val="20"/>
              </w:rPr>
              <w:t>October 24, 2017</w:t>
            </w:r>
          </w:p>
        </w:tc>
        <w:tc>
          <w:tcPr>
            <w:tcW w:w="2214" w:type="dxa"/>
          </w:tcPr>
          <w:p w14:paraId="49308E17" w14:textId="77777777" w:rsidR="00954F9F" w:rsidRPr="00AA5EBF" w:rsidRDefault="00954F9F" w:rsidP="00954F9F">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AA5EBF">
              <w:rPr>
                <w:rFonts w:ascii="Cambria" w:eastAsia="Times New Roman" w:hAnsi="Cambria" w:cs="Times New Roman"/>
                <w:color w:val="000000"/>
                <w:sz w:val="20"/>
                <w:szCs w:val="20"/>
              </w:rPr>
              <w:t>All</w:t>
            </w:r>
          </w:p>
        </w:tc>
        <w:tc>
          <w:tcPr>
            <w:tcW w:w="4207" w:type="dxa"/>
          </w:tcPr>
          <w:p w14:paraId="66C7E5CA" w14:textId="77777777" w:rsidR="00954F9F" w:rsidRPr="00AA5EBF" w:rsidRDefault="00954F9F" w:rsidP="00954F9F">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AA5EBF">
              <w:rPr>
                <w:rFonts w:ascii="Cambria" w:eastAsia="Times New Roman" w:hAnsi="Cambria" w:cs="Times New Roman"/>
                <w:color w:val="000000"/>
                <w:sz w:val="20"/>
                <w:szCs w:val="20"/>
              </w:rPr>
              <w:t>Renumbered from Policy 28 to Policy 31</w:t>
            </w:r>
          </w:p>
        </w:tc>
      </w:tr>
      <w:tr w:rsidR="00954F9F" w:rsidRPr="00AA5EBF" w14:paraId="51ADA0CD" w14:textId="77777777" w:rsidTr="00954F9F">
        <w:tc>
          <w:tcPr>
            <w:tcW w:w="2214" w:type="dxa"/>
          </w:tcPr>
          <w:p w14:paraId="0545EAE3" w14:textId="77777777" w:rsidR="00954F9F" w:rsidRPr="00AA5EBF" w:rsidRDefault="00954F9F" w:rsidP="00954F9F">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Pr>
                <w:rFonts w:ascii="Cambria" w:eastAsia="Times New Roman" w:hAnsi="Cambria" w:cs="Times New Roman"/>
                <w:color w:val="000000"/>
                <w:sz w:val="20"/>
                <w:szCs w:val="20"/>
              </w:rPr>
              <w:t>May 24, 2022</w:t>
            </w:r>
          </w:p>
        </w:tc>
        <w:tc>
          <w:tcPr>
            <w:tcW w:w="2214" w:type="dxa"/>
          </w:tcPr>
          <w:p w14:paraId="6650C04F" w14:textId="77777777" w:rsidR="00954F9F" w:rsidRPr="00AA5EBF" w:rsidRDefault="00954F9F" w:rsidP="00954F9F">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Pr>
                <w:rFonts w:ascii="Cambria" w:eastAsia="Times New Roman" w:hAnsi="Cambria" w:cs="Times New Roman"/>
                <w:color w:val="000000"/>
                <w:sz w:val="20"/>
                <w:szCs w:val="20"/>
              </w:rPr>
              <w:t>All</w:t>
            </w:r>
          </w:p>
        </w:tc>
        <w:tc>
          <w:tcPr>
            <w:tcW w:w="4207" w:type="dxa"/>
          </w:tcPr>
          <w:p w14:paraId="42EE793B" w14:textId="77777777" w:rsidR="00954F9F" w:rsidRPr="00AA5EBF" w:rsidRDefault="00954F9F" w:rsidP="00954F9F">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Pr>
                <w:rFonts w:ascii="Cambria" w:eastAsia="Times New Roman" w:hAnsi="Cambria" w:cs="Times New Roman"/>
                <w:color w:val="000000"/>
                <w:sz w:val="20"/>
                <w:szCs w:val="20"/>
              </w:rPr>
              <w:t>Delete this policy as redundant to Policy 27</w:t>
            </w:r>
          </w:p>
        </w:tc>
      </w:tr>
      <w:tr w:rsidR="00954F9F" w:rsidRPr="00AA5EBF" w14:paraId="44E1CDE9" w14:textId="77777777" w:rsidTr="00954F9F">
        <w:tc>
          <w:tcPr>
            <w:tcW w:w="2214" w:type="dxa"/>
          </w:tcPr>
          <w:p w14:paraId="0CFEC68C" w14:textId="77777777" w:rsidR="00954F9F" w:rsidRDefault="00954F9F" w:rsidP="00954F9F">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95205C">
              <w:rPr>
                <w:rFonts w:ascii="Cambria" w:eastAsia="Times New Roman" w:hAnsi="Cambria" w:cs="Arial"/>
                <w:sz w:val="20"/>
                <w:szCs w:val="20"/>
              </w:rPr>
              <w:t>January 24, 2023</w:t>
            </w:r>
          </w:p>
        </w:tc>
        <w:tc>
          <w:tcPr>
            <w:tcW w:w="2214" w:type="dxa"/>
          </w:tcPr>
          <w:p w14:paraId="251395D1" w14:textId="77777777" w:rsidR="00954F9F" w:rsidRDefault="00954F9F" w:rsidP="00954F9F">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Pr>
                <w:rFonts w:ascii="Cambria" w:eastAsia="Times New Roman" w:hAnsi="Cambria" w:cs="Times New Roman"/>
                <w:color w:val="000000"/>
                <w:sz w:val="20"/>
                <w:szCs w:val="20"/>
              </w:rPr>
              <w:t>All</w:t>
            </w:r>
          </w:p>
        </w:tc>
        <w:tc>
          <w:tcPr>
            <w:tcW w:w="4207" w:type="dxa"/>
          </w:tcPr>
          <w:p w14:paraId="7B674C29" w14:textId="77777777" w:rsidR="00954F9F" w:rsidRDefault="00954F9F" w:rsidP="00954F9F">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95205C">
              <w:rPr>
                <w:rFonts w:ascii="Cambria" w:eastAsia="Times New Roman" w:hAnsi="Cambria" w:cs="Arial"/>
                <w:sz w:val="20"/>
                <w:szCs w:val="20"/>
              </w:rPr>
              <w:t xml:space="preserve">New policy </w:t>
            </w:r>
            <w:r>
              <w:rPr>
                <w:rFonts w:ascii="Cambria" w:eastAsia="Times New Roman" w:hAnsi="Cambria" w:cs="Arial"/>
                <w:sz w:val="20"/>
                <w:szCs w:val="20"/>
              </w:rPr>
              <w:t xml:space="preserve">31 </w:t>
            </w:r>
            <w:r w:rsidRPr="0095205C">
              <w:rPr>
                <w:rFonts w:ascii="Cambria" w:eastAsia="Times New Roman" w:hAnsi="Cambria" w:cs="Arial"/>
                <w:sz w:val="20"/>
                <w:szCs w:val="20"/>
              </w:rPr>
              <w:t>established</w:t>
            </w:r>
          </w:p>
        </w:tc>
      </w:tr>
    </w:tbl>
    <w:p w14:paraId="0F8BCF04" w14:textId="551E9C23" w:rsidR="002930D6" w:rsidRDefault="008B34FF" w:rsidP="008B34FF">
      <w:pPr>
        <w:pStyle w:val="BodyText"/>
        <w:tabs>
          <w:tab w:val="left" w:pos="3699"/>
        </w:tabs>
        <w:spacing w:before="8"/>
        <w:ind w:left="100"/>
        <w:rPr>
          <w:rFonts w:ascii="Cambria" w:hAnsi="Cambria"/>
          <w:spacing w:val="-4"/>
        </w:rPr>
      </w:pPr>
      <w:r w:rsidRPr="008B34FF">
        <w:rPr>
          <w:rFonts w:ascii="Cambria" w:hAnsi="Cambria"/>
          <w:spacing w:val="-4"/>
        </w:rPr>
        <w:t xml:space="preserve">Position in Wisconsin Swimming, Inc.   </w:t>
      </w:r>
      <w:r w:rsidRPr="008B34FF">
        <w:rPr>
          <w:rFonts w:ascii="Cambria" w:hAnsi="Cambria"/>
          <w:spacing w:val="-4"/>
        </w:rPr>
        <w:tab/>
      </w:r>
    </w:p>
    <w:p w14:paraId="607D0446" w14:textId="47B62305" w:rsidR="001D0EB0" w:rsidRPr="002B64BE" w:rsidRDefault="001D0EB0" w:rsidP="001D0EB0">
      <w:pPr>
        <w:pageBreakBefore/>
        <w:rPr>
          <w:b/>
          <w:color w:val="000000" w:themeColor="text1"/>
          <w:sz w:val="28"/>
          <w:szCs w:val="28"/>
        </w:rPr>
      </w:pPr>
      <w:r w:rsidRPr="002B64BE">
        <w:rPr>
          <w:noProof/>
          <w:color w:val="000000" w:themeColor="text1"/>
        </w:rPr>
        <w:lastRenderedPageBreak/>
        <w:drawing>
          <wp:anchor distT="0" distB="0" distL="114300" distR="114300" simplePos="0" relativeHeight="251713536" behindDoc="0" locked="0" layoutInCell="1" allowOverlap="1" wp14:anchorId="12A2EF8A" wp14:editId="5F85BFED">
            <wp:simplePos x="0" y="0"/>
            <wp:positionH relativeFrom="column">
              <wp:posOffset>4785995</wp:posOffset>
            </wp:positionH>
            <wp:positionV relativeFrom="paragraph">
              <wp:posOffset>-572117</wp:posOffset>
            </wp:positionV>
            <wp:extent cx="1161435" cy="1028700"/>
            <wp:effectExtent l="0" t="0" r="63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8"/>
                    <a:stretch>
                      <a:fillRect/>
                    </a:stretch>
                  </pic:blipFill>
                  <pic:spPr bwMode="auto">
                    <a:xfrm>
                      <a:off x="0" y="0"/>
                      <a:ext cx="1161435" cy="102870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r w:rsidR="002930D6">
        <w:rPr>
          <w:b/>
          <w:color w:val="000000" w:themeColor="text1"/>
          <w:sz w:val="28"/>
          <w:szCs w:val="28"/>
        </w:rPr>
        <w:t>P</w:t>
      </w:r>
      <w:r w:rsidRPr="002B64BE">
        <w:rPr>
          <w:b/>
          <w:color w:val="000000" w:themeColor="text1"/>
          <w:sz w:val="28"/>
          <w:szCs w:val="28"/>
        </w:rPr>
        <w:t>olicy &amp; Procedures Manual</w:t>
      </w:r>
    </w:p>
    <w:p w14:paraId="3719D7A2" w14:textId="77777777" w:rsidR="001D0EB0" w:rsidRPr="002B64BE" w:rsidRDefault="001D0EB0" w:rsidP="001D0EB0">
      <w:pPr>
        <w:rPr>
          <w:color w:val="000000" w:themeColor="text1"/>
        </w:rPr>
      </w:pPr>
      <w:r w:rsidRPr="002B64BE">
        <w:rPr>
          <w:b/>
          <w:color w:val="000000" w:themeColor="text1"/>
        </w:rPr>
        <w:t>Wisconsin Swimming, Inc.</w:t>
      </w:r>
    </w:p>
    <w:p w14:paraId="39045703" w14:textId="79827426" w:rsidR="001D0EB0" w:rsidRDefault="001D0EB0" w:rsidP="001D0EB0">
      <w:pPr>
        <w:pStyle w:val="Heading1"/>
        <w:rPr>
          <w:color w:val="000000" w:themeColor="text1"/>
        </w:rPr>
      </w:pPr>
      <w:bookmarkStart w:id="61" w:name="_Toc197674846"/>
      <w:r w:rsidRPr="002B64BE">
        <w:rPr>
          <w:rFonts w:asciiTheme="minorHAnsi" w:hAnsiTheme="minorHAnsi"/>
          <w:color w:val="000000" w:themeColor="text1"/>
          <w:sz w:val="24"/>
          <w:szCs w:val="24"/>
        </w:rPr>
        <w:t xml:space="preserve">Policy </w:t>
      </w:r>
      <w:r>
        <w:rPr>
          <w:rFonts w:asciiTheme="minorHAnsi" w:hAnsiTheme="minorHAnsi"/>
          <w:color w:val="000000" w:themeColor="text1"/>
          <w:sz w:val="24"/>
          <w:szCs w:val="24"/>
        </w:rPr>
        <w:t>32</w:t>
      </w:r>
      <w:r w:rsidRPr="002B64BE">
        <w:rPr>
          <w:rFonts w:asciiTheme="minorHAnsi" w:hAnsiTheme="minorHAnsi"/>
          <w:color w:val="000000" w:themeColor="text1"/>
          <w:sz w:val="24"/>
          <w:szCs w:val="24"/>
        </w:rPr>
        <w:t>:</w:t>
      </w:r>
      <w:r>
        <w:rPr>
          <w:rFonts w:asciiTheme="minorHAnsi" w:hAnsiTheme="minorHAnsi"/>
          <w:color w:val="000000" w:themeColor="text1"/>
          <w:sz w:val="24"/>
          <w:szCs w:val="24"/>
        </w:rPr>
        <w:t xml:space="preserve"> </w:t>
      </w:r>
      <w:r w:rsidRPr="001D0EB0">
        <w:rPr>
          <w:rFonts w:asciiTheme="minorHAnsi" w:hAnsiTheme="minorHAnsi"/>
          <w:color w:val="000000" w:themeColor="text1"/>
          <w:sz w:val="24"/>
          <w:szCs w:val="24"/>
        </w:rPr>
        <w:t>Children’s Online Privacy Protection Act (COPPA) Compliance</w:t>
      </w:r>
      <w:bookmarkEnd w:id="61"/>
    </w:p>
    <w:p w14:paraId="1CAEC17B" w14:textId="77777777" w:rsidR="001D0EB0" w:rsidRDefault="001D0EB0" w:rsidP="001D0EB0">
      <w:pPr>
        <w:rPr>
          <w:b/>
          <w:color w:val="000000" w:themeColor="text1"/>
        </w:rPr>
      </w:pPr>
    </w:p>
    <w:p w14:paraId="768ACD67" w14:textId="77413FE8" w:rsidR="001D0EB0" w:rsidRPr="00901788" w:rsidRDefault="001D0EB0" w:rsidP="001D0EB0">
      <w:pPr>
        <w:rPr>
          <w:color w:val="000000" w:themeColor="text1"/>
        </w:rPr>
      </w:pPr>
      <w:r w:rsidRPr="007B094F">
        <w:rPr>
          <w:b/>
          <w:color w:val="000000" w:themeColor="text1"/>
        </w:rPr>
        <w:t>Effective Date</w:t>
      </w:r>
      <w:proofErr w:type="gramStart"/>
      <w:r w:rsidRPr="007B094F">
        <w:rPr>
          <w:b/>
          <w:color w:val="000000" w:themeColor="text1"/>
        </w:rPr>
        <w:t xml:space="preserve">:  </w:t>
      </w:r>
      <w:r w:rsidRPr="001D0EB0">
        <w:rPr>
          <w:color w:val="000000" w:themeColor="text1"/>
        </w:rPr>
        <w:t>October</w:t>
      </w:r>
      <w:proofErr w:type="gramEnd"/>
      <w:r w:rsidRPr="001D0EB0">
        <w:rPr>
          <w:color w:val="000000" w:themeColor="text1"/>
        </w:rPr>
        <w:t xml:space="preserve"> 28, 2014</w:t>
      </w:r>
    </w:p>
    <w:p w14:paraId="4DB23B6E" w14:textId="77777777" w:rsidR="003A3122" w:rsidRDefault="001D0EB0" w:rsidP="003A3122">
      <w:pPr>
        <w:rPr>
          <w:color w:val="000000" w:themeColor="text1"/>
        </w:rPr>
      </w:pPr>
      <w:r w:rsidRPr="007B094F">
        <w:rPr>
          <w:b/>
          <w:color w:val="000000" w:themeColor="text1"/>
        </w:rPr>
        <w:t>Revision</w:t>
      </w:r>
      <w:proofErr w:type="gramStart"/>
      <w:r>
        <w:rPr>
          <w:b/>
          <w:color w:val="000000" w:themeColor="text1"/>
        </w:rPr>
        <w:t xml:space="preserve">: </w:t>
      </w:r>
      <w:r>
        <w:rPr>
          <w:color w:val="000000" w:themeColor="text1"/>
        </w:rPr>
        <w:t xml:space="preserve"> October</w:t>
      </w:r>
      <w:proofErr w:type="gramEnd"/>
      <w:r>
        <w:rPr>
          <w:color w:val="000000" w:themeColor="text1"/>
        </w:rPr>
        <w:t xml:space="preserve"> 24, 2017</w:t>
      </w:r>
    </w:p>
    <w:p w14:paraId="6A83830E" w14:textId="77777777" w:rsidR="003A3122" w:rsidRDefault="003A3122" w:rsidP="003A3122">
      <w:pPr>
        <w:rPr>
          <w:color w:val="000000" w:themeColor="text1"/>
        </w:rPr>
      </w:pPr>
    </w:p>
    <w:p w14:paraId="4921772D" w14:textId="72D01340" w:rsidR="001D0EB0" w:rsidRDefault="001D0EB0" w:rsidP="003A3122">
      <w:pPr>
        <w:rPr>
          <w:rFonts w:ascii="Times New Roman" w:eastAsia="Times New Roman" w:hAnsi="Times New Roman" w:cs="Times New Roman"/>
          <w:spacing w:val="-1"/>
        </w:rPr>
      </w:pPr>
      <w:r w:rsidRPr="001D0EB0">
        <w:rPr>
          <w:rFonts w:ascii="Times New Roman" w:eastAsia="Times New Roman" w:hAnsi="Times New Roman" w:cs="Times New Roman"/>
          <w:b/>
          <w:bCs/>
          <w:spacing w:val="-1"/>
        </w:rPr>
        <w:t xml:space="preserve">Scope: </w:t>
      </w:r>
      <w:r w:rsidRPr="001D0EB0">
        <w:rPr>
          <w:rFonts w:ascii="Times New Roman" w:eastAsia="Times New Roman" w:hAnsi="Times New Roman" w:cs="Times New Roman"/>
          <w:spacing w:val="-1"/>
        </w:rPr>
        <w:t>This</w:t>
      </w:r>
      <w:r w:rsidRPr="001D0EB0">
        <w:rPr>
          <w:rFonts w:ascii="Times New Roman" w:eastAsia="Times New Roman" w:hAnsi="Times New Roman" w:cs="Times New Roman"/>
        </w:rPr>
        <w:t xml:space="preserve"> policy</w:t>
      </w:r>
      <w:r w:rsidRPr="001D0EB0">
        <w:rPr>
          <w:rFonts w:ascii="Times New Roman" w:eastAsia="Times New Roman" w:hAnsi="Times New Roman" w:cs="Times New Roman"/>
          <w:spacing w:val="-5"/>
        </w:rPr>
        <w:t xml:space="preserve"> </w:t>
      </w:r>
      <w:r w:rsidRPr="001D0EB0">
        <w:rPr>
          <w:rFonts w:ascii="Times New Roman" w:eastAsia="Times New Roman" w:hAnsi="Times New Roman" w:cs="Times New Roman"/>
        </w:rPr>
        <w:t>is to</w:t>
      </w:r>
      <w:r w:rsidRPr="001D0EB0">
        <w:rPr>
          <w:rFonts w:ascii="Times New Roman" w:eastAsia="Times New Roman" w:hAnsi="Times New Roman" w:cs="Times New Roman"/>
          <w:spacing w:val="2"/>
        </w:rPr>
        <w:t xml:space="preserve"> </w:t>
      </w:r>
      <w:r w:rsidRPr="001D0EB0">
        <w:rPr>
          <w:rFonts w:ascii="Times New Roman" w:eastAsia="Times New Roman" w:hAnsi="Times New Roman" w:cs="Times New Roman"/>
          <w:spacing w:val="-1"/>
        </w:rPr>
        <w:t xml:space="preserve">ensure </w:t>
      </w:r>
      <w:r w:rsidRPr="001D0EB0">
        <w:rPr>
          <w:rFonts w:ascii="Times New Roman" w:eastAsia="Times New Roman" w:hAnsi="Times New Roman" w:cs="Times New Roman"/>
        </w:rPr>
        <w:t xml:space="preserve">Wisconsin </w:t>
      </w:r>
      <w:r w:rsidRPr="001D0EB0">
        <w:rPr>
          <w:rFonts w:ascii="Times New Roman" w:eastAsia="Times New Roman" w:hAnsi="Times New Roman" w:cs="Times New Roman"/>
          <w:spacing w:val="-1"/>
        </w:rPr>
        <w:t>Swimming</w:t>
      </w:r>
      <w:r w:rsidRPr="001D0EB0">
        <w:rPr>
          <w:rFonts w:ascii="Times New Roman" w:eastAsia="Times New Roman" w:hAnsi="Times New Roman" w:cs="Times New Roman"/>
          <w:spacing w:val="-3"/>
        </w:rPr>
        <w:t xml:space="preserve"> </w:t>
      </w:r>
      <w:r w:rsidRPr="001D0EB0">
        <w:rPr>
          <w:rFonts w:ascii="Times New Roman" w:eastAsia="Times New Roman" w:hAnsi="Times New Roman" w:cs="Times New Roman"/>
          <w:spacing w:val="-1"/>
        </w:rPr>
        <w:t>complies</w:t>
      </w:r>
      <w:r w:rsidRPr="001D0EB0">
        <w:rPr>
          <w:rFonts w:ascii="Times New Roman" w:eastAsia="Times New Roman" w:hAnsi="Times New Roman" w:cs="Times New Roman"/>
        </w:rPr>
        <w:t xml:space="preserve"> </w:t>
      </w:r>
      <w:r w:rsidRPr="001D0EB0">
        <w:rPr>
          <w:rFonts w:ascii="Times New Roman" w:eastAsia="Times New Roman" w:hAnsi="Times New Roman" w:cs="Times New Roman"/>
          <w:spacing w:val="-1"/>
        </w:rPr>
        <w:t>with</w:t>
      </w:r>
      <w:r w:rsidRPr="001D0EB0">
        <w:rPr>
          <w:rFonts w:ascii="Times New Roman" w:eastAsia="Times New Roman" w:hAnsi="Times New Roman" w:cs="Times New Roman"/>
        </w:rPr>
        <w:t xml:space="preserve"> the</w:t>
      </w:r>
      <w:r w:rsidRPr="001D0EB0">
        <w:rPr>
          <w:rFonts w:ascii="Times New Roman" w:eastAsia="Times New Roman" w:hAnsi="Times New Roman" w:cs="Times New Roman"/>
          <w:spacing w:val="1"/>
        </w:rPr>
        <w:t xml:space="preserve"> </w:t>
      </w:r>
      <w:r w:rsidRPr="001D0EB0">
        <w:rPr>
          <w:rFonts w:ascii="Times New Roman" w:eastAsia="Times New Roman" w:hAnsi="Times New Roman" w:cs="Times New Roman"/>
          <w:spacing w:val="-1"/>
        </w:rPr>
        <w:t>Children’s</w:t>
      </w:r>
      <w:r w:rsidRPr="001D0EB0">
        <w:rPr>
          <w:rFonts w:ascii="Times New Roman" w:eastAsia="Times New Roman" w:hAnsi="Times New Roman" w:cs="Times New Roman"/>
        </w:rPr>
        <w:t xml:space="preserve"> </w:t>
      </w:r>
      <w:r w:rsidRPr="001D0EB0">
        <w:rPr>
          <w:rFonts w:ascii="Times New Roman" w:eastAsia="Times New Roman" w:hAnsi="Times New Roman" w:cs="Times New Roman"/>
          <w:spacing w:val="-1"/>
        </w:rPr>
        <w:t>Online</w:t>
      </w:r>
      <w:r w:rsidR="00C174FD">
        <w:rPr>
          <w:rFonts w:ascii="Times New Roman" w:eastAsia="Times New Roman" w:hAnsi="Times New Roman" w:cs="Times New Roman"/>
          <w:spacing w:val="81"/>
        </w:rPr>
        <w:t xml:space="preserve"> </w:t>
      </w:r>
      <w:r w:rsidRPr="001D0EB0">
        <w:rPr>
          <w:rFonts w:ascii="Times New Roman" w:eastAsia="Times New Roman" w:hAnsi="Times New Roman" w:cs="Times New Roman"/>
          <w:spacing w:val="-1"/>
        </w:rPr>
        <w:t>Privacy</w:t>
      </w:r>
      <w:r w:rsidRPr="001D0EB0">
        <w:rPr>
          <w:rFonts w:ascii="Times New Roman" w:eastAsia="Times New Roman" w:hAnsi="Times New Roman" w:cs="Times New Roman"/>
          <w:spacing w:val="-5"/>
        </w:rPr>
        <w:t xml:space="preserve"> </w:t>
      </w:r>
      <w:r w:rsidRPr="001D0EB0">
        <w:rPr>
          <w:rFonts w:ascii="Times New Roman" w:eastAsia="Times New Roman" w:hAnsi="Times New Roman" w:cs="Times New Roman"/>
          <w:spacing w:val="-1"/>
        </w:rPr>
        <w:t>Protection</w:t>
      </w:r>
      <w:r w:rsidRPr="001D0EB0">
        <w:rPr>
          <w:rFonts w:ascii="Times New Roman" w:eastAsia="Times New Roman" w:hAnsi="Times New Roman" w:cs="Times New Roman"/>
        </w:rPr>
        <w:t xml:space="preserve"> </w:t>
      </w:r>
      <w:r w:rsidRPr="001D0EB0">
        <w:rPr>
          <w:rFonts w:ascii="Times New Roman" w:eastAsia="Times New Roman" w:hAnsi="Times New Roman" w:cs="Times New Roman"/>
          <w:spacing w:val="-1"/>
        </w:rPr>
        <w:t>Act</w:t>
      </w:r>
      <w:r w:rsidRPr="001D0EB0">
        <w:rPr>
          <w:rFonts w:ascii="Times New Roman" w:eastAsia="Times New Roman" w:hAnsi="Times New Roman" w:cs="Times New Roman"/>
        </w:rPr>
        <w:t xml:space="preserve"> </w:t>
      </w:r>
      <w:r w:rsidR="00C174FD">
        <w:rPr>
          <w:rFonts w:ascii="Times New Roman" w:eastAsia="Times New Roman" w:hAnsi="Times New Roman" w:cs="Times New Roman"/>
          <w:spacing w:val="-1"/>
        </w:rPr>
        <w:t xml:space="preserve"> </w:t>
      </w:r>
    </w:p>
    <w:p w14:paraId="6E49FB63" w14:textId="77777777" w:rsidR="003A3122" w:rsidRPr="003A3122" w:rsidRDefault="003A3122" w:rsidP="003A3122">
      <w:pPr>
        <w:numPr>
          <w:ilvl w:val="1"/>
          <w:numId w:val="164"/>
        </w:numPr>
        <w:spacing w:before="240" w:line="259" w:lineRule="auto"/>
        <w:ind w:left="475" w:hanging="475"/>
        <w:rPr>
          <w:rFonts w:ascii="Cambria" w:eastAsia="MS Mincho" w:hAnsi="Cambria" w:cs="Times New Roman"/>
          <w:b/>
          <w:color w:val="000000"/>
        </w:rPr>
      </w:pPr>
      <w:r w:rsidRPr="003A3122">
        <w:rPr>
          <w:rFonts w:ascii="Cambria" w:eastAsia="MS Mincho" w:hAnsi="Cambria" w:cs="Times New Roman"/>
          <w:b/>
          <w:color w:val="000000"/>
        </w:rPr>
        <w:t>COPPA General Information</w:t>
      </w:r>
    </w:p>
    <w:p w14:paraId="273DF9EF" w14:textId="77777777" w:rsidR="003A3122" w:rsidRPr="003A3122" w:rsidRDefault="003A3122" w:rsidP="003A3122">
      <w:pPr>
        <w:numPr>
          <w:ilvl w:val="2"/>
          <w:numId w:val="122"/>
        </w:numPr>
        <w:spacing w:line="259" w:lineRule="auto"/>
        <w:rPr>
          <w:rFonts w:ascii="Cambria" w:eastAsia="MS Mincho" w:hAnsi="Cambria" w:cs="Times New Roman"/>
          <w:bCs/>
          <w:color w:val="000000"/>
        </w:rPr>
      </w:pPr>
      <w:r w:rsidRPr="003A3122">
        <w:rPr>
          <w:rFonts w:ascii="Cambria" w:eastAsia="MS Mincho" w:hAnsi="Cambria" w:cs="Times New Roman"/>
          <w:bCs/>
          <w:color w:val="000000"/>
        </w:rPr>
        <w:t>The Children’s Online Privacy Protection Act applies to the online collection of personal information from children under 13.</w:t>
      </w:r>
    </w:p>
    <w:p w14:paraId="0FA9FEB3" w14:textId="77777777" w:rsidR="003A3122" w:rsidRPr="003A3122" w:rsidRDefault="003A3122" w:rsidP="003A3122">
      <w:pPr>
        <w:numPr>
          <w:ilvl w:val="3"/>
          <w:numId w:val="164"/>
        </w:numPr>
        <w:spacing w:after="160" w:line="259" w:lineRule="auto"/>
        <w:contextualSpacing/>
        <w:rPr>
          <w:rFonts w:ascii="Cambria" w:eastAsia="MS Mincho" w:hAnsi="Cambria" w:cs="Times New Roman"/>
          <w:bCs/>
          <w:color w:val="000000"/>
        </w:rPr>
      </w:pPr>
      <w:r w:rsidRPr="003A3122">
        <w:rPr>
          <w:rFonts w:ascii="Cambria" w:eastAsia="MS Mincho" w:hAnsi="Cambria" w:cs="Times New Roman"/>
          <w:bCs/>
          <w:color w:val="000000"/>
        </w:rPr>
        <w:t>Originally effective April 21, 2000</w:t>
      </w:r>
    </w:p>
    <w:p w14:paraId="079CC756" w14:textId="77777777" w:rsidR="003A3122" w:rsidRPr="003A3122" w:rsidRDefault="003A3122" w:rsidP="003A3122">
      <w:pPr>
        <w:numPr>
          <w:ilvl w:val="3"/>
          <w:numId w:val="164"/>
        </w:numPr>
        <w:spacing w:after="160" w:line="259" w:lineRule="auto"/>
        <w:contextualSpacing/>
        <w:rPr>
          <w:rFonts w:ascii="Cambria" w:eastAsia="MS Mincho" w:hAnsi="Cambria" w:cs="Times New Roman"/>
          <w:bCs/>
          <w:color w:val="000000"/>
        </w:rPr>
      </w:pPr>
      <w:r w:rsidRPr="003A3122">
        <w:rPr>
          <w:rFonts w:ascii="Cambria" w:eastAsia="MS Mincho" w:hAnsi="Cambria" w:cs="Times New Roman"/>
          <w:bCs/>
          <w:color w:val="000000"/>
        </w:rPr>
        <w:t>Amendments published January 17, 2013</w:t>
      </w:r>
    </w:p>
    <w:p w14:paraId="2497EB76" w14:textId="77777777" w:rsidR="003A3122" w:rsidRPr="003A3122" w:rsidRDefault="003A3122" w:rsidP="003A3122">
      <w:pPr>
        <w:numPr>
          <w:ilvl w:val="3"/>
          <w:numId w:val="164"/>
        </w:numPr>
        <w:spacing w:after="160" w:line="259" w:lineRule="auto"/>
        <w:contextualSpacing/>
        <w:rPr>
          <w:rFonts w:ascii="Cambria" w:eastAsia="MS Mincho" w:hAnsi="Cambria" w:cs="Times New Roman"/>
          <w:bCs/>
          <w:color w:val="000000"/>
        </w:rPr>
      </w:pPr>
      <w:r w:rsidRPr="003A3122">
        <w:rPr>
          <w:rFonts w:ascii="Cambria" w:eastAsia="MS Mincho" w:hAnsi="Cambria" w:cs="Times New Roman"/>
          <w:bCs/>
          <w:color w:val="000000"/>
        </w:rPr>
        <w:t>Amended COPPA became effective July 1, 2023</w:t>
      </w:r>
    </w:p>
    <w:p w14:paraId="7330D0B3" w14:textId="0A083B24" w:rsidR="003A3122" w:rsidRPr="003A3122" w:rsidRDefault="003A3122" w:rsidP="003A3122">
      <w:pPr>
        <w:numPr>
          <w:ilvl w:val="3"/>
          <w:numId w:val="164"/>
        </w:numPr>
        <w:spacing w:after="160" w:line="259" w:lineRule="auto"/>
        <w:contextualSpacing/>
        <w:rPr>
          <w:rFonts w:ascii="Cambria" w:eastAsia="MS Mincho" w:hAnsi="Cambria" w:cs="Times New Roman"/>
          <w:bCs/>
          <w:color w:val="000000"/>
        </w:rPr>
      </w:pPr>
      <w:r w:rsidRPr="003A3122">
        <w:rPr>
          <w:rFonts w:ascii="Cambria" w:eastAsia="MS Mincho" w:hAnsi="Cambria" w:cs="Times New Roman"/>
          <w:bCs/>
          <w:color w:val="000000"/>
        </w:rPr>
        <w:t xml:space="preserve">COPPA Link: </w:t>
      </w:r>
      <w:hyperlink r:id="rId19" w:history="1">
        <w:r w:rsidR="00C174FD">
          <w:rPr>
            <w:rFonts w:ascii="Cambria" w:eastAsia="MS Mincho" w:hAnsi="Cambria" w:cs="Times New Roman"/>
            <w:bCs/>
            <w:color w:val="0563C1"/>
            <w:u w:val="single"/>
          </w:rPr>
          <w:t>https://www.ftc.gov/legal-library/browse/rules/childrens-online-privacy-protection-rule-coppa</w:t>
        </w:r>
      </w:hyperlink>
    </w:p>
    <w:p w14:paraId="32C36421" w14:textId="77777777" w:rsidR="003A3122" w:rsidRPr="003A3122" w:rsidRDefault="003A3122" w:rsidP="003A3122">
      <w:pPr>
        <w:numPr>
          <w:ilvl w:val="3"/>
          <w:numId w:val="164"/>
        </w:numPr>
        <w:spacing w:after="160" w:line="259" w:lineRule="auto"/>
        <w:contextualSpacing/>
        <w:rPr>
          <w:rFonts w:ascii="Cambria" w:eastAsia="MS Mincho" w:hAnsi="Cambria" w:cs="Times New Roman"/>
          <w:bCs/>
          <w:color w:val="000000"/>
        </w:rPr>
      </w:pPr>
      <w:r w:rsidRPr="003A3122">
        <w:rPr>
          <w:rFonts w:ascii="Cambria" w:eastAsia="MS Mincho" w:hAnsi="Cambria" w:cs="Times New Roman"/>
          <w:bCs/>
          <w:color w:val="000000"/>
        </w:rPr>
        <w:t>The Federal Trade Commission (FTC) is the enforcing authority.</w:t>
      </w:r>
    </w:p>
    <w:p w14:paraId="0CE51EA2" w14:textId="77777777" w:rsidR="003A3122" w:rsidRPr="003A3122" w:rsidRDefault="003A3122" w:rsidP="003A3122">
      <w:pPr>
        <w:numPr>
          <w:ilvl w:val="2"/>
          <w:numId w:val="164"/>
        </w:numPr>
        <w:spacing w:after="160" w:line="259" w:lineRule="auto"/>
        <w:rPr>
          <w:rFonts w:ascii="Cambria" w:eastAsia="MS Mincho" w:hAnsi="Cambria" w:cs="Times New Roman"/>
          <w:bCs/>
          <w:color w:val="000000"/>
        </w:rPr>
      </w:pPr>
      <w:r w:rsidRPr="003A3122">
        <w:rPr>
          <w:rFonts w:ascii="Cambria" w:eastAsia="MS Mincho" w:hAnsi="Cambria" w:cs="Times New Roman"/>
          <w:bCs/>
          <w:color w:val="000000"/>
        </w:rPr>
        <w:t>COPPA applies to individually identifiable information about a child that is collected online such as full name, address, email address, telephone number or any other information that would allow someone to identify or contact the child.</w:t>
      </w:r>
    </w:p>
    <w:p w14:paraId="4CD4DBC2" w14:textId="77777777" w:rsidR="003A3122" w:rsidRPr="003A3122" w:rsidRDefault="003A3122" w:rsidP="003A3122">
      <w:pPr>
        <w:numPr>
          <w:ilvl w:val="1"/>
          <w:numId w:val="164"/>
        </w:numPr>
        <w:spacing w:after="160" w:line="259" w:lineRule="auto"/>
        <w:contextualSpacing/>
        <w:rPr>
          <w:rFonts w:ascii="Cambria" w:eastAsia="MS Mincho" w:hAnsi="Cambria" w:cs="Times New Roman"/>
          <w:b/>
          <w:color w:val="000000"/>
        </w:rPr>
      </w:pPr>
      <w:r w:rsidRPr="003A3122">
        <w:rPr>
          <w:rFonts w:ascii="Cambria" w:eastAsia="MS Mincho" w:hAnsi="Cambria" w:cs="Times New Roman"/>
          <w:b/>
          <w:color w:val="000000"/>
        </w:rPr>
        <w:t>COPPA Policy Compliance</w:t>
      </w:r>
    </w:p>
    <w:p w14:paraId="1CFF7014" w14:textId="77777777" w:rsidR="003A3122" w:rsidRPr="003A3122" w:rsidRDefault="003A3122" w:rsidP="003A3122">
      <w:pPr>
        <w:numPr>
          <w:ilvl w:val="2"/>
          <w:numId w:val="164"/>
        </w:numPr>
        <w:spacing w:after="160" w:line="259" w:lineRule="auto"/>
        <w:contextualSpacing/>
        <w:rPr>
          <w:rFonts w:ascii="Cambria" w:eastAsia="MS Mincho" w:hAnsi="Cambria" w:cs="Times New Roman"/>
          <w:bCs/>
          <w:color w:val="000000"/>
        </w:rPr>
      </w:pPr>
      <w:r w:rsidRPr="003A3122">
        <w:rPr>
          <w:rFonts w:ascii="Cambria" w:eastAsia="MS Mincho" w:hAnsi="Cambria" w:cs="Times New Roman"/>
          <w:bCs/>
          <w:color w:val="000000"/>
        </w:rPr>
        <w:t>To comply with COPPA, Wisconsin Swimming adheres to the following policies regarding its website. All swim clubs that are members of Wisconsin Swimming should follow the same guidelines.</w:t>
      </w:r>
      <w:hyperlink w:history="1"/>
    </w:p>
    <w:p w14:paraId="0E7B7780" w14:textId="77777777" w:rsidR="003A3122" w:rsidRPr="003A3122" w:rsidRDefault="003A3122" w:rsidP="003A3122">
      <w:pPr>
        <w:numPr>
          <w:ilvl w:val="3"/>
          <w:numId w:val="164"/>
        </w:numPr>
        <w:spacing w:after="160" w:line="259" w:lineRule="auto"/>
        <w:contextualSpacing/>
        <w:rPr>
          <w:rFonts w:ascii="Cambria" w:eastAsia="MS Mincho" w:hAnsi="Cambria" w:cs="Times New Roman"/>
          <w:bCs/>
          <w:color w:val="000000"/>
        </w:rPr>
      </w:pPr>
      <w:r w:rsidRPr="003A3122">
        <w:rPr>
          <w:rFonts w:ascii="Cambria" w:eastAsia="MS Mincho" w:hAnsi="Cambria" w:cs="Times New Roman"/>
          <w:bCs/>
          <w:color w:val="000000"/>
        </w:rPr>
        <w:t>Wisconsin Swimming does not gather or store personal information about athletes on its website.</w:t>
      </w:r>
    </w:p>
    <w:p w14:paraId="31A420E0" w14:textId="77777777" w:rsidR="003A3122" w:rsidRPr="003A3122" w:rsidRDefault="003A3122" w:rsidP="003A3122">
      <w:pPr>
        <w:numPr>
          <w:ilvl w:val="3"/>
          <w:numId w:val="164"/>
        </w:numPr>
        <w:spacing w:after="160" w:line="259" w:lineRule="auto"/>
        <w:contextualSpacing/>
        <w:rPr>
          <w:rFonts w:ascii="Cambria" w:eastAsia="MS Mincho" w:hAnsi="Cambria" w:cs="Times New Roman"/>
          <w:bCs/>
          <w:color w:val="000000"/>
        </w:rPr>
      </w:pPr>
      <w:r w:rsidRPr="003A3122">
        <w:rPr>
          <w:rFonts w:ascii="Cambria" w:eastAsia="MS Mincho" w:hAnsi="Cambria" w:cs="Times New Roman"/>
          <w:bCs/>
          <w:color w:val="000000"/>
        </w:rPr>
        <w:t>Information acquired during registration, including for swim meets, is the property of USA Swimming and its use is within the control of USA Swimming. USA Swimming limits the use of members’ personal information to that information necessary for the conduct of the business of USA Swimming and its LSCs (Local Swimming Committees). Please see USA Swimming’s Privacy and Cookie policies (</w:t>
      </w:r>
      <w:hyperlink r:id="rId20" w:history="1">
        <w:r w:rsidRPr="003A3122">
          <w:rPr>
            <w:rFonts w:ascii="Cambria" w:eastAsia="MS Mincho" w:hAnsi="Cambria" w:cs="Times New Roman"/>
            <w:bCs/>
            <w:color w:val="0563C1"/>
            <w:u w:val="single"/>
          </w:rPr>
          <w:t>https://www.usaswimming.org</w:t>
        </w:r>
      </w:hyperlink>
      <w:r w:rsidRPr="003A3122">
        <w:rPr>
          <w:rFonts w:ascii="Cambria" w:eastAsia="MS Mincho" w:hAnsi="Cambria" w:cs="Times New Roman"/>
          <w:bCs/>
          <w:color w:val="000000"/>
        </w:rPr>
        <w:t>)</w:t>
      </w:r>
    </w:p>
    <w:p w14:paraId="008DEDC5" w14:textId="77777777" w:rsidR="003A3122" w:rsidRPr="003A3122" w:rsidRDefault="003A3122" w:rsidP="003A3122">
      <w:pPr>
        <w:numPr>
          <w:ilvl w:val="3"/>
          <w:numId w:val="164"/>
        </w:numPr>
        <w:spacing w:after="160" w:line="259" w:lineRule="auto"/>
        <w:contextualSpacing/>
        <w:rPr>
          <w:rFonts w:ascii="Cambria" w:eastAsia="MS Mincho" w:hAnsi="Cambria" w:cs="Times New Roman"/>
          <w:bCs/>
          <w:color w:val="000000"/>
        </w:rPr>
      </w:pPr>
      <w:r w:rsidRPr="003A3122">
        <w:rPr>
          <w:rFonts w:ascii="Cambria" w:eastAsia="MS Mincho" w:hAnsi="Cambria" w:cs="Times New Roman"/>
          <w:bCs/>
          <w:color w:val="000000"/>
        </w:rPr>
        <w:t xml:space="preserve">There is no </w:t>
      </w:r>
      <w:proofErr w:type="gramStart"/>
      <w:r w:rsidRPr="003A3122">
        <w:rPr>
          <w:rFonts w:ascii="Cambria" w:eastAsia="MS Mincho" w:hAnsi="Cambria" w:cs="Times New Roman"/>
          <w:bCs/>
          <w:color w:val="000000"/>
        </w:rPr>
        <w:t>collection/publication</w:t>
      </w:r>
      <w:proofErr w:type="gramEnd"/>
      <w:r w:rsidRPr="003A3122">
        <w:rPr>
          <w:rFonts w:ascii="Cambria" w:eastAsia="MS Mincho" w:hAnsi="Cambria" w:cs="Times New Roman"/>
          <w:bCs/>
          <w:color w:val="000000"/>
        </w:rPr>
        <w:t xml:space="preserve"> on the website of personal information that includes the athlete’s full name, home address, email address or telephone number or any other type of information that would allow someone to identify or contact a child, other than for </w:t>
      </w:r>
      <w:r w:rsidRPr="003A3122">
        <w:rPr>
          <w:rFonts w:ascii="Cambria" w:eastAsia="MS Mincho" w:hAnsi="Cambria" w:cs="Times New Roman"/>
          <w:bCs/>
          <w:color w:val="000000"/>
        </w:rPr>
        <w:lastRenderedPageBreak/>
        <w:t>those athletes serving on the Board of Directors, where parental consent has been granted.</w:t>
      </w:r>
    </w:p>
    <w:p w14:paraId="5FE7617A" w14:textId="77777777" w:rsidR="003A3122" w:rsidRPr="003A3122" w:rsidRDefault="003A3122" w:rsidP="003A3122">
      <w:pPr>
        <w:numPr>
          <w:ilvl w:val="3"/>
          <w:numId w:val="164"/>
        </w:numPr>
        <w:spacing w:after="160" w:line="259" w:lineRule="auto"/>
        <w:contextualSpacing/>
        <w:rPr>
          <w:rFonts w:ascii="Cambria" w:eastAsia="MS Mincho" w:hAnsi="Cambria" w:cs="Times New Roman"/>
          <w:bCs/>
          <w:color w:val="000000"/>
        </w:rPr>
      </w:pPr>
      <w:r w:rsidRPr="003A3122">
        <w:rPr>
          <w:rFonts w:ascii="Cambria" w:eastAsia="MS Mincho" w:hAnsi="Cambria" w:cs="Times New Roman"/>
          <w:bCs/>
          <w:color w:val="000000"/>
        </w:rPr>
        <w:t>Access to private information on the website is controlled by limiting staff and Board member access with administrative access to Wisconsin Swimming’s website.</w:t>
      </w:r>
    </w:p>
    <w:p w14:paraId="4A936707" w14:textId="77777777" w:rsidR="003A3122" w:rsidRPr="003A3122" w:rsidRDefault="003A3122" w:rsidP="003A3122">
      <w:pPr>
        <w:numPr>
          <w:ilvl w:val="3"/>
          <w:numId w:val="164"/>
        </w:numPr>
        <w:spacing w:after="160" w:line="259" w:lineRule="auto"/>
        <w:contextualSpacing/>
        <w:rPr>
          <w:rFonts w:ascii="Cambria" w:eastAsia="MS Mincho" w:hAnsi="Cambria" w:cs="Times New Roman"/>
          <w:bCs/>
          <w:color w:val="000000"/>
        </w:rPr>
      </w:pPr>
      <w:r w:rsidRPr="003A3122">
        <w:rPr>
          <w:rFonts w:ascii="Cambria" w:eastAsia="MS Mincho" w:hAnsi="Cambria" w:cs="Times New Roman"/>
          <w:bCs/>
          <w:color w:val="000000"/>
        </w:rPr>
        <w:t>Wisconsin Swimming does not permit advertising on its website for events or causes that charge a fee or require a purchase of membership signup, other than those programs sponsored by USA Swimming, Wisconsin Swimming or external organization events as approved by the Wisconsin Swimming Board of Directors.</w:t>
      </w:r>
    </w:p>
    <w:p w14:paraId="13E45774" w14:textId="647A7C9C" w:rsidR="003A3122" w:rsidRPr="003A3122" w:rsidRDefault="003A3122" w:rsidP="003A3122">
      <w:pPr>
        <w:numPr>
          <w:ilvl w:val="3"/>
          <w:numId w:val="164"/>
        </w:numPr>
        <w:spacing w:after="160" w:line="259" w:lineRule="auto"/>
        <w:contextualSpacing/>
        <w:rPr>
          <w:rFonts w:ascii="Cambria" w:eastAsia="MS Mincho" w:hAnsi="Cambria" w:cs="Times New Roman"/>
          <w:bCs/>
          <w:color w:val="000000"/>
        </w:rPr>
      </w:pPr>
      <w:r w:rsidRPr="003A3122">
        <w:rPr>
          <w:rFonts w:ascii="Cambria" w:eastAsia="MS Mincho" w:hAnsi="Cambria" w:cs="Times New Roman"/>
          <w:bCs/>
          <w:color w:val="000000"/>
        </w:rPr>
        <w:t>Wisconsin Swimming tracks usage statistics on its website through Google Analytics but does not track information linked to individuals who visit the website.</w:t>
      </w:r>
    </w:p>
    <w:p w14:paraId="39FBC3CC" w14:textId="77777777" w:rsidR="003A3122" w:rsidRPr="003A3122" w:rsidRDefault="003A3122" w:rsidP="003A3122">
      <w:pPr>
        <w:numPr>
          <w:ilvl w:val="3"/>
          <w:numId w:val="164"/>
        </w:numPr>
        <w:spacing w:after="160" w:line="259" w:lineRule="auto"/>
        <w:contextualSpacing/>
        <w:rPr>
          <w:rFonts w:ascii="Cambria" w:eastAsia="MS Mincho" w:hAnsi="Cambria" w:cs="Times New Roman"/>
          <w:bCs/>
          <w:color w:val="000000"/>
        </w:rPr>
      </w:pPr>
      <w:r w:rsidRPr="003A3122">
        <w:rPr>
          <w:rFonts w:ascii="Cambria" w:eastAsia="MS Mincho" w:hAnsi="Cambria" w:cs="Times New Roman"/>
          <w:bCs/>
          <w:color w:val="000000"/>
        </w:rPr>
        <w:t>Wisconsin Swimming does not disclose to any third parties, other than USA Swimming, information regarding athletes, unless specifically authorized by a media release disclosure form. This includes the news media and marketing.</w:t>
      </w:r>
    </w:p>
    <w:p w14:paraId="0A934DF7" w14:textId="6C1E60A9" w:rsidR="003A3122" w:rsidRPr="003A3122" w:rsidRDefault="003A3122" w:rsidP="003A3122">
      <w:pPr>
        <w:numPr>
          <w:ilvl w:val="3"/>
          <w:numId w:val="164"/>
        </w:numPr>
        <w:spacing w:after="160" w:line="259" w:lineRule="auto"/>
        <w:contextualSpacing/>
        <w:rPr>
          <w:rFonts w:ascii="Cambria" w:eastAsia="MS Mincho" w:hAnsi="Cambria" w:cs="Times New Roman"/>
          <w:bCs/>
          <w:color w:val="000000"/>
        </w:rPr>
      </w:pPr>
      <w:r w:rsidRPr="003A3122">
        <w:rPr>
          <w:rFonts w:ascii="Cambria" w:eastAsia="MS Mincho" w:hAnsi="Cambria" w:cs="Times New Roman"/>
          <w:bCs/>
          <w:color w:val="000000"/>
        </w:rPr>
        <w:t>No personal information from a child will be collected, used, or disclosed without verifiable parental consent.</w:t>
      </w:r>
    </w:p>
    <w:p w14:paraId="5022C2F0" w14:textId="77777777" w:rsidR="003A3122" w:rsidRPr="003A3122" w:rsidRDefault="003A3122" w:rsidP="003A3122">
      <w:pPr>
        <w:numPr>
          <w:ilvl w:val="3"/>
          <w:numId w:val="164"/>
        </w:numPr>
        <w:spacing w:after="160" w:line="259" w:lineRule="auto"/>
        <w:contextualSpacing/>
        <w:rPr>
          <w:rFonts w:ascii="Cambria" w:eastAsia="MS Mincho" w:hAnsi="Cambria" w:cs="Times New Roman"/>
          <w:bCs/>
          <w:color w:val="000000"/>
        </w:rPr>
      </w:pPr>
      <w:r w:rsidRPr="003A3122">
        <w:rPr>
          <w:rFonts w:ascii="Cambria" w:eastAsia="MS Mincho" w:hAnsi="Cambria" w:cs="Times New Roman"/>
          <w:bCs/>
          <w:color w:val="000000"/>
        </w:rPr>
        <w:t>Limited pictures of children are allowed on the website and Wisconsin Swimming’s social media sites (Facebook, Instagram and Twitter).</w:t>
      </w:r>
    </w:p>
    <w:p w14:paraId="609D5298" w14:textId="77777777" w:rsidR="003A3122" w:rsidRPr="003A3122" w:rsidRDefault="003A3122" w:rsidP="003A3122">
      <w:pPr>
        <w:numPr>
          <w:ilvl w:val="4"/>
          <w:numId w:val="164"/>
        </w:numPr>
        <w:spacing w:after="160" w:line="259" w:lineRule="auto"/>
        <w:contextualSpacing/>
        <w:rPr>
          <w:rFonts w:ascii="Cambria" w:eastAsia="MS Mincho" w:hAnsi="Cambria" w:cs="Times New Roman"/>
          <w:bCs/>
          <w:color w:val="000000"/>
        </w:rPr>
      </w:pPr>
      <w:r w:rsidRPr="003A3122">
        <w:rPr>
          <w:rFonts w:ascii="Cambria" w:eastAsia="MS Mincho" w:hAnsi="Cambria" w:cs="Times New Roman"/>
          <w:bCs/>
          <w:color w:val="000000"/>
        </w:rPr>
        <w:t>There is no posting of images with more than three identifying bits of information per federal guidelines (example, a cap may show a partial or full first name and team – no other identifiable information is given).</w:t>
      </w:r>
    </w:p>
    <w:p w14:paraId="0E767028" w14:textId="77777777" w:rsidR="003A3122" w:rsidRPr="003A3122" w:rsidRDefault="003A3122" w:rsidP="003A3122">
      <w:pPr>
        <w:numPr>
          <w:ilvl w:val="4"/>
          <w:numId w:val="164"/>
        </w:numPr>
        <w:spacing w:after="160" w:line="259" w:lineRule="auto"/>
        <w:contextualSpacing/>
        <w:rPr>
          <w:rFonts w:ascii="Cambria" w:eastAsia="MS Mincho" w:hAnsi="Cambria" w:cs="Times New Roman"/>
          <w:bCs/>
          <w:color w:val="000000"/>
        </w:rPr>
      </w:pPr>
      <w:r w:rsidRPr="003A3122">
        <w:rPr>
          <w:rFonts w:ascii="Cambria" w:eastAsia="MS Mincho" w:hAnsi="Cambria" w:cs="Times New Roman"/>
          <w:bCs/>
          <w:color w:val="000000"/>
        </w:rPr>
        <w:t>Parents may request that any posted photograph or any other information that they feel is too identifiable be removed from the Wisconsin Swimming website by contacting the Operations Manager or the webmaster.</w:t>
      </w:r>
    </w:p>
    <w:p w14:paraId="70B96753" w14:textId="77777777" w:rsidR="003A3122" w:rsidRPr="003A3122" w:rsidRDefault="003A3122" w:rsidP="003A3122">
      <w:pPr>
        <w:numPr>
          <w:ilvl w:val="4"/>
          <w:numId w:val="164"/>
        </w:numPr>
        <w:spacing w:after="160" w:line="259" w:lineRule="auto"/>
        <w:contextualSpacing/>
        <w:rPr>
          <w:rFonts w:ascii="Cambria" w:eastAsia="MS Mincho" w:hAnsi="Cambria" w:cs="Times New Roman"/>
          <w:bCs/>
          <w:color w:val="000000"/>
        </w:rPr>
      </w:pPr>
      <w:r w:rsidRPr="003A3122">
        <w:rPr>
          <w:rFonts w:ascii="Cambria" w:eastAsia="MS Mincho" w:hAnsi="Cambria" w:cs="Times New Roman"/>
          <w:bCs/>
          <w:color w:val="000000"/>
        </w:rPr>
        <w:t>Wisconsin Swimming obtains a signed release from a parent/guardian if children are singled out in any way or a picture is obtained from a non-public event or setting. Upon receipt of the request for removal, Wisconsin Swimming will remove the requested information within a reasonable time.</w:t>
      </w:r>
    </w:p>
    <w:p w14:paraId="13BDCF38" w14:textId="77777777" w:rsidR="003A3122" w:rsidRPr="003A3122" w:rsidRDefault="003A3122" w:rsidP="003A3122">
      <w:pPr>
        <w:numPr>
          <w:ilvl w:val="3"/>
          <w:numId w:val="164"/>
        </w:numPr>
        <w:spacing w:after="160" w:line="259" w:lineRule="auto"/>
        <w:contextualSpacing/>
        <w:rPr>
          <w:rFonts w:ascii="Cambria" w:eastAsia="MS Mincho" w:hAnsi="Cambria" w:cs="Times New Roman"/>
          <w:bCs/>
          <w:color w:val="000000"/>
        </w:rPr>
      </w:pPr>
      <w:r w:rsidRPr="003A3122">
        <w:rPr>
          <w:rFonts w:ascii="Cambria" w:eastAsia="MS Mincho" w:hAnsi="Cambria" w:cs="Times New Roman"/>
          <w:bCs/>
          <w:color w:val="000000"/>
        </w:rPr>
        <w:t>Children’s information is never shared with third parties, other than USA Swimming.</w:t>
      </w:r>
    </w:p>
    <w:p w14:paraId="73C358C1" w14:textId="77777777" w:rsidR="003A3122" w:rsidRPr="003A3122" w:rsidRDefault="003A3122" w:rsidP="003A3122">
      <w:pPr>
        <w:numPr>
          <w:ilvl w:val="2"/>
          <w:numId w:val="164"/>
        </w:numPr>
        <w:spacing w:after="160" w:line="259" w:lineRule="auto"/>
        <w:contextualSpacing/>
        <w:rPr>
          <w:rFonts w:ascii="Cambria" w:eastAsia="MS Mincho" w:hAnsi="Cambria" w:cs="Times New Roman"/>
          <w:bCs/>
          <w:color w:val="000000"/>
        </w:rPr>
      </w:pPr>
      <w:r w:rsidRPr="003A3122">
        <w:rPr>
          <w:rFonts w:ascii="Cambria" w:eastAsia="MS Mincho" w:hAnsi="Cambria" w:cs="Times New Roman"/>
          <w:bCs/>
          <w:color w:val="000000"/>
        </w:rPr>
        <w:t>Third-Party Sites and Sponsors</w:t>
      </w:r>
    </w:p>
    <w:p w14:paraId="2830D3E8" w14:textId="77777777" w:rsidR="003A3122" w:rsidRPr="003A3122" w:rsidRDefault="003A3122" w:rsidP="003A3122">
      <w:pPr>
        <w:numPr>
          <w:ilvl w:val="3"/>
          <w:numId w:val="164"/>
        </w:numPr>
        <w:spacing w:after="160" w:line="259" w:lineRule="auto"/>
        <w:contextualSpacing/>
        <w:rPr>
          <w:rFonts w:ascii="Cambria" w:eastAsia="MS Mincho" w:hAnsi="Cambria" w:cs="Times New Roman"/>
          <w:bCs/>
          <w:color w:val="000000"/>
        </w:rPr>
      </w:pPr>
      <w:r w:rsidRPr="003A3122">
        <w:rPr>
          <w:rFonts w:ascii="Cambria" w:eastAsia="MS Mincho" w:hAnsi="Cambria" w:cs="Times New Roman"/>
          <w:bCs/>
          <w:color w:val="000000"/>
        </w:rPr>
        <w:t>The Wisconsin Swimming website contains limited links to other sites whose information practices may be different.</w:t>
      </w:r>
    </w:p>
    <w:p w14:paraId="743E456B" w14:textId="77777777" w:rsidR="003A3122" w:rsidRPr="003A3122" w:rsidRDefault="003A3122" w:rsidP="003A3122">
      <w:pPr>
        <w:numPr>
          <w:ilvl w:val="3"/>
          <w:numId w:val="164"/>
        </w:numPr>
        <w:spacing w:after="160" w:line="259" w:lineRule="auto"/>
        <w:contextualSpacing/>
        <w:rPr>
          <w:rFonts w:ascii="Cambria" w:eastAsia="MS Mincho" w:hAnsi="Cambria" w:cs="Times New Roman"/>
          <w:bCs/>
          <w:color w:val="000000"/>
        </w:rPr>
      </w:pPr>
      <w:r w:rsidRPr="003A3122">
        <w:rPr>
          <w:rFonts w:ascii="Cambria" w:eastAsia="MS Mincho" w:hAnsi="Cambria" w:cs="Times New Roman"/>
          <w:bCs/>
          <w:color w:val="000000"/>
        </w:rPr>
        <w:t xml:space="preserve">Visitors should consult </w:t>
      </w:r>
      <w:proofErr w:type="gramStart"/>
      <w:r w:rsidRPr="003A3122">
        <w:rPr>
          <w:rFonts w:ascii="Cambria" w:eastAsia="MS Mincho" w:hAnsi="Cambria" w:cs="Times New Roman"/>
          <w:bCs/>
          <w:color w:val="000000"/>
        </w:rPr>
        <w:t>the other</w:t>
      </w:r>
      <w:proofErr w:type="gramEnd"/>
      <w:r w:rsidRPr="003A3122">
        <w:rPr>
          <w:rFonts w:ascii="Cambria" w:eastAsia="MS Mincho" w:hAnsi="Cambria" w:cs="Times New Roman"/>
          <w:bCs/>
          <w:color w:val="000000"/>
        </w:rPr>
        <w:t xml:space="preserve"> sites’ privacy policies, which may differ from those of Wisconsin Swimming.</w:t>
      </w:r>
    </w:p>
    <w:p w14:paraId="13FA076B" w14:textId="77777777" w:rsidR="003A3122" w:rsidRPr="003A3122" w:rsidRDefault="003A3122" w:rsidP="003A3122">
      <w:pPr>
        <w:keepNext/>
        <w:keepLines/>
        <w:numPr>
          <w:ilvl w:val="2"/>
          <w:numId w:val="164"/>
        </w:numPr>
        <w:spacing w:after="160" w:line="259" w:lineRule="auto"/>
        <w:contextualSpacing/>
        <w:rPr>
          <w:rFonts w:ascii="Cambria" w:eastAsia="MS Mincho" w:hAnsi="Cambria" w:cs="Times New Roman"/>
          <w:bCs/>
          <w:color w:val="000000"/>
        </w:rPr>
      </w:pPr>
      <w:r w:rsidRPr="003A3122">
        <w:rPr>
          <w:rFonts w:ascii="Cambria" w:eastAsia="MS Mincho" w:hAnsi="Cambria" w:cs="Times New Roman"/>
          <w:bCs/>
          <w:color w:val="000000"/>
        </w:rPr>
        <w:lastRenderedPageBreak/>
        <w:t>Cookies</w:t>
      </w:r>
    </w:p>
    <w:p w14:paraId="79FB5CEC" w14:textId="77777777" w:rsidR="003A3122" w:rsidRPr="003A3122" w:rsidRDefault="003A3122" w:rsidP="003A3122">
      <w:pPr>
        <w:keepNext/>
        <w:keepLines/>
        <w:numPr>
          <w:ilvl w:val="3"/>
          <w:numId w:val="164"/>
        </w:numPr>
        <w:spacing w:after="160" w:line="259" w:lineRule="auto"/>
        <w:contextualSpacing/>
        <w:rPr>
          <w:rFonts w:ascii="Cambria" w:eastAsia="MS Mincho" w:hAnsi="Cambria" w:cs="Times New Roman"/>
          <w:bCs/>
          <w:color w:val="000000"/>
        </w:rPr>
      </w:pPr>
      <w:r w:rsidRPr="003A3122">
        <w:rPr>
          <w:rFonts w:ascii="Cambria" w:eastAsia="MS Mincho" w:hAnsi="Cambria" w:cs="Times New Roman"/>
          <w:bCs/>
          <w:color w:val="000000"/>
        </w:rPr>
        <w:t>Wisconsin Swimming does not intentionally use cookies on its website.</w:t>
      </w:r>
    </w:p>
    <w:p w14:paraId="3B28CDC2" w14:textId="77777777" w:rsidR="003A3122" w:rsidRPr="003A3122" w:rsidRDefault="003A3122" w:rsidP="003A3122">
      <w:pPr>
        <w:keepNext/>
        <w:keepLines/>
        <w:numPr>
          <w:ilvl w:val="3"/>
          <w:numId w:val="164"/>
        </w:numPr>
        <w:spacing w:after="160" w:line="259" w:lineRule="auto"/>
        <w:contextualSpacing/>
        <w:rPr>
          <w:rFonts w:ascii="Cambria" w:eastAsia="MS Mincho" w:hAnsi="Cambria" w:cs="Times New Roman"/>
          <w:bCs/>
          <w:color w:val="000000"/>
        </w:rPr>
      </w:pPr>
      <w:r w:rsidRPr="003A3122">
        <w:rPr>
          <w:rFonts w:ascii="Cambria" w:eastAsia="MS Mincho" w:hAnsi="Cambria" w:cs="Times New Roman"/>
          <w:bCs/>
          <w:color w:val="000000"/>
        </w:rPr>
        <w:t xml:space="preserve">The Wisconsin Swimming website is powered by </w:t>
      </w:r>
      <w:proofErr w:type="spellStart"/>
      <w:r w:rsidRPr="003A3122">
        <w:rPr>
          <w:rFonts w:ascii="Cambria" w:eastAsia="MS Mincho" w:hAnsi="Cambria" w:cs="Times New Roman"/>
          <w:bCs/>
          <w:color w:val="000000"/>
        </w:rPr>
        <w:t>TeamUnify</w:t>
      </w:r>
      <w:proofErr w:type="spellEnd"/>
      <w:r w:rsidRPr="003A3122">
        <w:rPr>
          <w:rFonts w:ascii="Cambria" w:eastAsia="MS Mincho" w:hAnsi="Cambria" w:cs="Times New Roman"/>
          <w:bCs/>
          <w:color w:val="000000"/>
        </w:rPr>
        <w:t xml:space="preserve">, which does collect some information as identified in their privacy policy. The </w:t>
      </w:r>
      <w:proofErr w:type="spellStart"/>
      <w:r w:rsidRPr="003A3122">
        <w:rPr>
          <w:rFonts w:ascii="Cambria" w:eastAsia="MS Mincho" w:hAnsi="Cambria" w:cs="Times New Roman"/>
          <w:bCs/>
          <w:color w:val="000000"/>
        </w:rPr>
        <w:t>TeamUnify</w:t>
      </w:r>
      <w:proofErr w:type="spellEnd"/>
      <w:r w:rsidRPr="003A3122">
        <w:rPr>
          <w:rFonts w:ascii="Cambria" w:eastAsia="MS Mincho" w:hAnsi="Cambria" w:cs="Times New Roman"/>
          <w:bCs/>
          <w:color w:val="000000"/>
        </w:rPr>
        <w:t xml:space="preserve"> Privacy Statement link is located at the bottom of the Wisconsin Swimming homepage (www.wisconsinswimming.org).</w:t>
      </w:r>
    </w:p>
    <w:p w14:paraId="276A676A" w14:textId="77777777" w:rsidR="003A3122" w:rsidRPr="003A3122" w:rsidRDefault="003A3122" w:rsidP="003A3122">
      <w:pPr>
        <w:spacing w:after="160" w:line="259" w:lineRule="auto"/>
        <w:ind w:left="480"/>
        <w:contextualSpacing/>
        <w:rPr>
          <w:rFonts w:ascii="Cambria" w:eastAsia="MS Mincho" w:hAnsi="Cambria" w:cs="Times New Roman"/>
          <w:b/>
          <w:color w:val="000000"/>
        </w:rPr>
      </w:pPr>
    </w:p>
    <w:p w14:paraId="380E227A" w14:textId="77777777" w:rsidR="003A3122" w:rsidRPr="003A3122" w:rsidRDefault="003A3122" w:rsidP="003A3122">
      <w:pPr>
        <w:keepNext/>
        <w:shd w:val="clear" w:color="auto" w:fill="FFFFFF"/>
        <w:rPr>
          <w:rFonts w:ascii="Cambria" w:eastAsia="Times New Roman" w:hAnsi="Cambria" w:cs="Arial"/>
          <w:color w:val="222222"/>
        </w:rPr>
      </w:pPr>
    </w:p>
    <w:p w14:paraId="114D7B6A" w14:textId="77777777" w:rsidR="003A3122" w:rsidRPr="003A3122" w:rsidRDefault="003A3122" w:rsidP="003A3122">
      <w:pPr>
        <w:keepNext/>
        <w:shd w:val="clear" w:color="auto" w:fill="FFFFFF"/>
        <w:rPr>
          <w:rFonts w:ascii="Cambria" w:eastAsia="Times New Roman" w:hAnsi="Cambria" w:cs="Arial"/>
          <w:color w:val="222222"/>
        </w:rPr>
      </w:pPr>
    </w:p>
    <w:p w14:paraId="648443DC" w14:textId="77777777" w:rsidR="003A3122" w:rsidRPr="003A3122" w:rsidRDefault="003A3122" w:rsidP="003A3122">
      <w:pPr>
        <w:keepNext/>
        <w:shd w:val="clear" w:color="auto" w:fill="FFFFFF"/>
        <w:rPr>
          <w:rFonts w:ascii="Cambria" w:eastAsia="Times New Roman" w:hAnsi="Cambria" w:cs="Arial"/>
          <w:color w:val="222222"/>
        </w:rPr>
      </w:pPr>
    </w:p>
    <w:p w14:paraId="412C2B29" w14:textId="77777777" w:rsidR="003A3122" w:rsidRPr="003A3122" w:rsidRDefault="003A3122" w:rsidP="003A3122">
      <w:pPr>
        <w:keepNext/>
        <w:shd w:val="clear" w:color="auto" w:fill="FFFFFF"/>
        <w:rPr>
          <w:rFonts w:ascii="Cambria" w:eastAsia="Times New Roman" w:hAnsi="Cambria" w:cs="Arial"/>
          <w:color w:val="222222"/>
        </w:rPr>
      </w:pPr>
    </w:p>
    <w:p w14:paraId="56808E5F" w14:textId="77777777" w:rsidR="003A3122" w:rsidRPr="003A3122" w:rsidRDefault="003A3122" w:rsidP="003A3122">
      <w:pPr>
        <w:keepNext/>
        <w:shd w:val="clear" w:color="auto" w:fill="FFFFFF"/>
        <w:rPr>
          <w:rFonts w:ascii="Cambria" w:eastAsia="Times New Roman" w:hAnsi="Cambria" w:cs="Arial"/>
          <w:color w:val="222222"/>
        </w:rPr>
      </w:pPr>
    </w:p>
    <w:p w14:paraId="1CE2C17C" w14:textId="77777777" w:rsidR="003A3122" w:rsidRPr="003A3122" w:rsidRDefault="003A3122" w:rsidP="003A3122">
      <w:pPr>
        <w:keepNext/>
        <w:shd w:val="clear" w:color="auto" w:fill="FFFFFF"/>
        <w:rPr>
          <w:rFonts w:ascii="Cambria" w:eastAsia="Times New Roman" w:hAnsi="Cambria" w:cs="Arial"/>
          <w:color w:val="222222"/>
        </w:rPr>
      </w:pPr>
    </w:p>
    <w:p w14:paraId="422565E6" w14:textId="77777777" w:rsidR="003A3122" w:rsidRPr="003A3122" w:rsidRDefault="003A3122" w:rsidP="003A3122">
      <w:pPr>
        <w:keepNext/>
        <w:shd w:val="clear" w:color="auto" w:fill="FFFFFF"/>
        <w:rPr>
          <w:rFonts w:ascii="Cambria" w:eastAsia="Times New Roman" w:hAnsi="Cambria" w:cs="Arial"/>
          <w:color w:val="222222"/>
        </w:rPr>
      </w:pPr>
    </w:p>
    <w:p w14:paraId="2FC2F6B5" w14:textId="77777777" w:rsidR="003A3122" w:rsidRPr="003A3122" w:rsidRDefault="003A3122" w:rsidP="003A3122">
      <w:pPr>
        <w:keepNext/>
        <w:shd w:val="clear" w:color="auto" w:fill="FFFFFF"/>
        <w:rPr>
          <w:rFonts w:ascii="Cambria" w:eastAsia="Times New Roman" w:hAnsi="Cambria" w:cs="Arial"/>
          <w:color w:val="222222"/>
        </w:rPr>
      </w:pPr>
    </w:p>
    <w:p w14:paraId="657F4289" w14:textId="77777777" w:rsidR="003A3122" w:rsidRPr="003A3122" w:rsidRDefault="003A3122" w:rsidP="003A3122">
      <w:pPr>
        <w:keepNext/>
        <w:shd w:val="clear" w:color="auto" w:fill="FFFFFF"/>
        <w:rPr>
          <w:rFonts w:ascii="Cambria" w:eastAsia="Times New Roman" w:hAnsi="Cambria" w:cs="Arial"/>
          <w:color w:val="222222"/>
        </w:rPr>
      </w:pPr>
    </w:p>
    <w:p w14:paraId="5E28783B" w14:textId="77777777" w:rsidR="003A3122" w:rsidRPr="003A3122" w:rsidRDefault="003A3122" w:rsidP="003A3122">
      <w:pPr>
        <w:keepNext/>
        <w:shd w:val="clear" w:color="auto" w:fill="FFFFFF"/>
        <w:rPr>
          <w:rFonts w:ascii="Cambria" w:eastAsia="Times New Roman" w:hAnsi="Cambria" w:cs="Arial"/>
          <w:color w:val="222222"/>
        </w:rPr>
      </w:pPr>
    </w:p>
    <w:p w14:paraId="51994FF1" w14:textId="77777777" w:rsidR="003A3122" w:rsidRPr="003A3122" w:rsidRDefault="003A3122" w:rsidP="003A3122">
      <w:pPr>
        <w:keepNext/>
        <w:shd w:val="clear" w:color="auto" w:fill="FFFFFF"/>
        <w:rPr>
          <w:rFonts w:ascii="Cambria" w:eastAsia="Times New Roman" w:hAnsi="Cambria" w:cs="Arial"/>
          <w:color w:val="222222"/>
        </w:rPr>
      </w:pPr>
    </w:p>
    <w:p w14:paraId="019CA898" w14:textId="77777777" w:rsidR="003A3122" w:rsidRPr="003A3122" w:rsidRDefault="003A3122" w:rsidP="003A3122">
      <w:pPr>
        <w:keepNext/>
        <w:shd w:val="clear" w:color="auto" w:fill="FFFFFF"/>
        <w:rPr>
          <w:rFonts w:ascii="Cambria" w:eastAsia="Times New Roman" w:hAnsi="Cambria" w:cs="Arial"/>
          <w:color w:val="222222"/>
        </w:rPr>
      </w:pPr>
    </w:p>
    <w:p w14:paraId="71FC931A" w14:textId="77777777" w:rsidR="003A3122" w:rsidRPr="003A3122" w:rsidRDefault="003A3122" w:rsidP="003A3122">
      <w:pPr>
        <w:keepNext/>
        <w:shd w:val="clear" w:color="auto" w:fill="FFFFFF"/>
        <w:rPr>
          <w:rFonts w:ascii="Cambria" w:eastAsia="Times New Roman" w:hAnsi="Cambria" w:cs="Arial"/>
          <w:color w:val="222222"/>
        </w:rPr>
      </w:pPr>
    </w:p>
    <w:p w14:paraId="01A43C05" w14:textId="77777777" w:rsidR="003A3122" w:rsidRPr="003A3122" w:rsidRDefault="003A3122" w:rsidP="003A3122">
      <w:pPr>
        <w:keepNext/>
        <w:shd w:val="clear" w:color="auto" w:fill="FFFFFF"/>
        <w:rPr>
          <w:rFonts w:ascii="Cambria" w:eastAsia="Times New Roman" w:hAnsi="Cambria" w:cs="Arial"/>
          <w:color w:val="222222"/>
        </w:rPr>
      </w:pPr>
    </w:p>
    <w:p w14:paraId="149F364E" w14:textId="77777777" w:rsidR="003A3122" w:rsidRPr="003A3122" w:rsidRDefault="003A3122" w:rsidP="003A3122">
      <w:pPr>
        <w:keepNext/>
        <w:shd w:val="clear" w:color="auto" w:fill="FFFFFF"/>
        <w:rPr>
          <w:rFonts w:ascii="Cambria" w:eastAsia="Times New Roman" w:hAnsi="Cambria" w:cs="Arial"/>
          <w:color w:val="222222"/>
        </w:rPr>
      </w:pPr>
    </w:p>
    <w:p w14:paraId="3AF30170" w14:textId="77777777" w:rsidR="003A3122" w:rsidRPr="003A3122" w:rsidRDefault="003A3122" w:rsidP="003A3122">
      <w:pPr>
        <w:keepNext/>
        <w:shd w:val="clear" w:color="auto" w:fill="FFFFFF"/>
        <w:rPr>
          <w:rFonts w:ascii="Cambria" w:eastAsia="Times New Roman" w:hAnsi="Cambria" w:cs="Arial"/>
          <w:color w:val="222222"/>
        </w:rPr>
      </w:pPr>
    </w:p>
    <w:tbl>
      <w:tblPr>
        <w:tblStyle w:val="TableGrid2"/>
        <w:tblW w:w="9288" w:type="dxa"/>
        <w:tblLook w:val="04A0" w:firstRow="1" w:lastRow="0" w:firstColumn="1" w:lastColumn="0" w:noHBand="0" w:noVBand="1"/>
      </w:tblPr>
      <w:tblGrid>
        <w:gridCol w:w="2214"/>
        <w:gridCol w:w="2214"/>
        <w:gridCol w:w="4860"/>
      </w:tblGrid>
      <w:tr w:rsidR="003A3122" w:rsidRPr="003A3122" w14:paraId="78B490BB" w14:textId="77777777" w:rsidTr="00FE1E49">
        <w:tc>
          <w:tcPr>
            <w:tcW w:w="2214" w:type="dxa"/>
          </w:tcPr>
          <w:p w14:paraId="178B0663" w14:textId="77777777" w:rsidR="003A3122" w:rsidRPr="003A3122" w:rsidRDefault="003A3122" w:rsidP="003A312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3A3122">
              <w:rPr>
                <w:rFonts w:ascii="Cambria" w:eastAsia="Times New Roman" w:hAnsi="Cambria" w:cs="Times New Roman"/>
                <w:color w:val="000000"/>
                <w:sz w:val="20"/>
                <w:szCs w:val="20"/>
              </w:rPr>
              <w:t>Date of Revision</w:t>
            </w:r>
          </w:p>
        </w:tc>
        <w:tc>
          <w:tcPr>
            <w:tcW w:w="2214" w:type="dxa"/>
          </w:tcPr>
          <w:p w14:paraId="4B80B3EB" w14:textId="77777777" w:rsidR="003A3122" w:rsidRPr="003A3122" w:rsidRDefault="003A3122" w:rsidP="003A312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3A3122">
              <w:rPr>
                <w:rFonts w:ascii="Cambria" w:eastAsia="Times New Roman" w:hAnsi="Cambria" w:cs="Times New Roman"/>
                <w:color w:val="000000"/>
                <w:sz w:val="20"/>
                <w:szCs w:val="20"/>
              </w:rPr>
              <w:t>Policy Section(s)</w:t>
            </w:r>
          </w:p>
        </w:tc>
        <w:tc>
          <w:tcPr>
            <w:tcW w:w="4860" w:type="dxa"/>
          </w:tcPr>
          <w:p w14:paraId="238321CE" w14:textId="77777777" w:rsidR="003A3122" w:rsidRPr="003A3122" w:rsidRDefault="003A3122" w:rsidP="003A312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3A3122">
              <w:rPr>
                <w:rFonts w:ascii="Cambria" w:eastAsia="Times New Roman" w:hAnsi="Cambria" w:cs="Times New Roman"/>
                <w:color w:val="000000"/>
                <w:sz w:val="20"/>
                <w:szCs w:val="20"/>
              </w:rPr>
              <w:t>Changes Made</w:t>
            </w:r>
          </w:p>
        </w:tc>
      </w:tr>
      <w:tr w:rsidR="003A3122" w:rsidRPr="003A3122" w14:paraId="4F9CE4E9" w14:textId="77777777" w:rsidTr="00FE1E49">
        <w:tc>
          <w:tcPr>
            <w:tcW w:w="2214" w:type="dxa"/>
          </w:tcPr>
          <w:p w14:paraId="42215F47" w14:textId="77777777" w:rsidR="003A3122" w:rsidRPr="003A3122" w:rsidRDefault="003A3122" w:rsidP="003A312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3A3122">
              <w:rPr>
                <w:rFonts w:ascii="Cambria" w:eastAsia="Times New Roman" w:hAnsi="Cambria" w:cs="Times New Roman"/>
                <w:color w:val="000000"/>
                <w:sz w:val="20"/>
                <w:szCs w:val="20"/>
              </w:rPr>
              <w:t>October 24, 2017</w:t>
            </w:r>
          </w:p>
        </w:tc>
        <w:tc>
          <w:tcPr>
            <w:tcW w:w="2214" w:type="dxa"/>
          </w:tcPr>
          <w:p w14:paraId="1550FEB0" w14:textId="77777777" w:rsidR="003A3122" w:rsidRPr="003A3122" w:rsidRDefault="003A3122" w:rsidP="003A312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3A3122">
              <w:rPr>
                <w:rFonts w:ascii="Cambria" w:eastAsia="Times New Roman" w:hAnsi="Cambria" w:cs="Times New Roman"/>
                <w:color w:val="000000"/>
                <w:sz w:val="20"/>
                <w:szCs w:val="20"/>
              </w:rPr>
              <w:t>All</w:t>
            </w:r>
          </w:p>
        </w:tc>
        <w:tc>
          <w:tcPr>
            <w:tcW w:w="4860" w:type="dxa"/>
          </w:tcPr>
          <w:p w14:paraId="5F475BE2" w14:textId="77777777" w:rsidR="003A3122" w:rsidRPr="003A3122" w:rsidRDefault="003A3122" w:rsidP="003A312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3A3122">
              <w:rPr>
                <w:rFonts w:ascii="Cambria" w:eastAsia="Times New Roman" w:hAnsi="Cambria" w:cs="Times New Roman"/>
                <w:color w:val="000000"/>
                <w:sz w:val="20"/>
                <w:szCs w:val="20"/>
              </w:rPr>
              <w:t>Renumbered from Policy 26 to Policy 32</w:t>
            </w:r>
          </w:p>
        </w:tc>
      </w:tr>
      <w:tr w:rsidR="003A3122" w:rsidRPr="003A3122" w14:paraId="0B6783B8" w14:textId="77777777" w:rsidTr="00FE1E49">
        <w:tc>
          <w:tcPr>
            <w:tcW w:w="2214" w:type="dxa"/>
          </w:tcPr>
          <w:p w14:paraId="5106A97E" w14:textId="77777777" w:rsidR="003A3122" w:rsidRPr="003A3122" w:rsidRDefault="003A3122" w:rsidP="003A312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3A3122">
              <w:rPr>
                <w:rFonts w:ascii="Cambria" w:eastAsia="Times New Roman" w:hAnsi="Cambria" w:cs="Times New Roman"/>
                <w:color w:val="000000"/>
                <w:sz w:val="20"/>
                <w:szCs w:val="20"/>
              </w:rPr>
              <w:t>March 28, 2023</w:t>
            </w:r>
          </w:p>
        </w:tc>
        <w:tc>
          <w:tcPr>
            <w:tcW w:w="2214" w:type="dxa"/>
          </w:tcPr>
          <w:p w14:paraId="07A1215E" w14:textId="77777777" w:rsidR="003A3122" w:rsidRPr="003A3122" w:rsidRDefault="003A3122" w:rsidP="003A312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3A3122">
              <w:rPr>
                <w:rFonts w:ascii="Cambria" w:eastAsia="Times New Roman" w:hAnsi="Cambria" w:cs="Times New Roman"/>
                <w:color w:val="000000"/>
                <w:sz w:val="20"/>
                <w:szCs w:val="20"/>
              </w:rPr>
              <w:t>32.1</w:t>
            </w:r>
          </w:p>
          <w:p w14:paraId="4B89B76A" w14:textId="77777777" w:rsidR="003A3122" w:rsidRPr="003A3122" w:rsidRDefault="003A3122" w:rsidP="003A312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3A3122">
              <w:rPr>
                <w:rFonts w:ascii="Cambria" w:eastAsia="Times New Roman" w:hAnsi="Cambria" w:cs="Times New Roman"/>
                <w:color w:val="000000"/>
                <w:sz w:val="20"/>
                <w:szCs w:val="20"/>
              </w:rPr>
              <w:t>32.2</w:t>
            </w:r>
          </w:p>
        </w:tc>
        <w:tc>
          <w:tcPr>
            <w:tcW w:w="4860" w:type="dxa"/>
          </w:tcPr>
          <w:p w14:paraId="7D4E340C" w14:textId="77777777" w:rsidR="003A3122" w:rsidRPr="003A3122" w:rsidRDefault="003A3122" w:rsidP="003A312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3A3122">
              <w:rPr>
                <w:rFonts w:ascii="Cambria" w:eastAsia="Times New Roman" w:hAnsi="Cambria" w:cs="Times New Roman"/>
                <w:color w:val="000000"/>
                <w:sz w:val="20"/>
                <w:szCs w:val="20"/>
              </w:rPr>
              <w:t>Updated and corrected dates and references</w:t>
            </w:r>
          </w:p>
          <w:p w14:paraId="3C2FA8B2" w14:textId="77777777" w:rsidR="003A3122" w:rsidRPr="003A3122" w:rsidRDefault="003A3122" w:rsidP="003A312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3A3122">
              <w:rPr>
                <w:rFonts w:ascii="Cambria" w:eastAsia="Times New Roman" w:hAnsi="Cambria" w:cs="Times New Roman"/>
                <w:color w:val="000000"/>
                <w:sz w:val="20"/>
                <w:szCs w:val="20"/>
              </w:rPr>
              <w:t>Renamed and added COPPA compliance requirements</w:t>
            </w:r>
          </w:p>
        </w:tc>
      </w:tr>
    </w:tbl>
    <w:p w14:paraId="1D34CF29" w14:textId="77777777" w:rsidR="003A3122" w:rsidRPr="003A3122" w:rsidRDefault="003A3122" w:rsidP="003A3122">
      <w:pPr>
        <w:spacing w:after="160" w:line="259" w:lineRule="auto"/>
        <w:rPr>
          <w:rFonts w:ascii="Calibri" w:eastAsia="Calibri" w:hAnsi="Calibri" w:cs="Arial"/>
          <w:kern w:val="2"/>
          <w:sz w:val="22"/>
          <w:szCs w:val="22"/>
          <w14:ligatures w14:val="standardContextual"/>
        </w:rPr>
      </w:pPr>
    </w:p>
    <w:p w14:paraId="2F06C459" w14:textId="77777777" w:rsidR="003A3122" w:rsidRDefault="003A3122" w:rsidP="003A3122">
      <w:pPr>
        <w:rPr>
          <w:rFonts w:ascii="Times New Roman" w:eastAsia="Times New Roman" w:hAnsi="Times New Roman" w:cs="Times New Roman"/>
          <w:spacing w:val="-1"/>
        </w:rPr>
      </w:pPr>
    </w:p>
    <w:p w14:paraId="4930471B" w14:textId="77777777" w:rsidR="0074200C" w:rsidRPr="0074200C" w:rsidRDefault="0074200C" w:rsidP="00102C39">
      <w:pPr>
        <w:pageBreakBefore/>
        <w:rPr>
          <w:rFonts w:ascii="Cambria" w:eastAsia="MS Mincho" w:hAnsi="Cambria" w:cs="Times New Roman"/>
          <w:b/>
          <w:color w:val="000000"/>
          <w:sz w:val="28"/>
          <w:szCs w:val="28"/>
        </w:rPr>
      </w:pPr>
      <w:r w:rsidRPr="0074200C">
        <w:rPr>
          <w:rFonts w:ascii="Cambria" w:eastAsia="MS Mincho" w:hAnsi="Cambria" w:cs="Times New Roman"/>
          <w:noProof/>
        </w:rPr>
        <w:lastRenderedPageBreak/>
        <w:drawing>
          <wp:anchor distT="0" distB="0" distL="114300" distR="114300" simplePos="0" relativeHeight="251715584" behindDoc="0" locked="0" layoutInCell="1" allowOverlap="1" wp14:anchorId="5B32567B" wp14:editId="30ABD430">
            <wp:simplePos x="0" y="0"/>
            <wp:positionH relativeFrom="column">
              <wp:posOffset>4683797</wp:posOffset>
            </wp:positionH>
            <wp:positionV relativeFrom="paragraph">
              <wp:posOffset>-378497</wp:posOffset>
            </wp:positionV>
            <wp:extent cx="1161435" cy="1028700"/>
            <wp:effectExtent l="0" t="0" r="635" b="0"/>
            <wp:wrapNone/>
            <wp:docPr id="43"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29"/>
                    <pic:cNvPicPr>
                      <a:picLocks noChangeAspect="1" noChangeArrowheads="1"/>
                    </pic:cNvPicPr>
                  </pic:nvPicPr>
                  <pic:blipFill>
                    <a:blip r:embed="rId8"/>
                    <a:stretch>
                      <a:fillRect/>
                    </a:stretch>
                  </pic:blipFill>
                  <pic:spPr bwMode="auto">
                    <a:xfrm>
                      <a:off x="0" y="0"/>
                      <a:ext cx="1161435"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4200C">
        <w:rPr>
          <w:rFonts w:ascii="Cambria" w:eastAsia="MS Mincho" w:hAnsi="Cambria" w:cs="Times New Roman"/>
          <w:b/>
          <w:color w:val="000000"/>
          <w:sz w:val="28"/>
          <w:szCs w:val="28"/>
        </w:rPr>
        <w:t>Policy &amp; Procedures Manual</w:t>
      </w:r>
    </w:p>
    <w:p w14:paraId="5C24B49E" w14:textId="77777777" w:rsidR="0074200C" w:rsidRPr="0074200C" w:rsidRDefault="0074200C" w:rsidP="0074200C">
      <w:pPr>
        <w:rPr>
          <w:rFonts w:ascii="Cambria" w:eastAsia="MS Mincho" w:hAnsi="Cambria" w:cs="Times New Roman"/>
          <w:color w:val="000000"/>
        </w:rPr>
      </w:pPr>
      <w:r w:rsidRPr="0074200C">
        <w:rPr>
          <w:rFonts w:ascii="Cambria" w:eastAsia="MS Mincho" w:hAnsi="Cambria" w:cs="Times New Roman"/>
          <w:b/>
          <w:color w:val="000000"/>
        </w:rPr>
        <w:t>Wisconsin Swimming, Inc.</w:t>
      </w:r>
    </w:p>
    <w:p w14:paraId="0731FB20" w14:textId="77777777" w:rsidR="0074200C" w:rsidRPr="0074200C" w:rsidRDefault="0074200C" w:rsidP="0074200C">
      <w:pPr>
        <w:keepNext/>
        <w:keepLines/>
        <w:spacing w:before="480"/>
        <w:outlineLvl w:val="0"/>
        <w:rPr>
          <w:rFonts w:ascii="Cambria" w:eastAsia="MS Gothic" w:hAnsi="Cambria" w:cs="Times New Roman"/>
          <w:b/>
          <w:bCs/>
          <w:color w:val="000000"/>
        </w:rPr>
      </w:pPr>
      <w:bookmarkStart w:id="62" w:name="_Toc197674847"/>
      <w:r w:rsidRPr="0074200C">
        <w:rPr>
          <w:rFonts w:ascii="Cambria" w:eastAsia="MS Gothic" w:hAnsi="Cambria" w:cs="Times New Roman"/>
          <w:b/>
          <w:bCs/>
          <w:color w:val="000000"/>
        </w:rPr>
        <w:t>Policy 33: Wisconsin Swimming Scholarship</w:t>
      </w:r>
      <w:bookmarkEnd w:id="62"/>
    </w:p>
    <w:p w14:paraId="237BB96B" w14:textId="77777777" w:rsidR="0074200C" w:rsidRPr="0074200C" w:rsidRDefault="0074200C" w:rsidP="0074200C">
      <w:pPr>
        <w:spacing w:line="259" w:lineRule="auto"/>
        <w:rPr>
          <w:rFonts w:ascii="Times New Roman" w:eastAsia="Calibri" w:hAnsi="Times New Roman" w:cs="Times New Roman"/>
          <w:b/>
        </w:rPr>
      </w:pPr>
    </w:p>
    <w:p w14:paraId="5C84F996" w14:textId="37377AF7" w:rsidR="0074200C" w:rsidRPr="0074200C" w:rsidRDefault="0074200C" w:rsidP="0074200C">
      <w:pPr>
        <w:spacing w:after="160" w:line="259" w:lineRule="auto"/>
        <w:rPr>
          <w:rFonts w:ascii="Cambria" w:eastAsia="Calibri" w:hAnsi="Cambria" w:cs="Times New Roman"/>
        </w:rPr>
      </w:pPr>
      <w:r w:rsidRPr="0074200C">
        <w:rPr>
          <w:rFonts w:ascii="Cambria" w:eastAsia="Calibri" w:hAnsi="Cambria" w:cs="Times New Roman"/>
          <w:b/>
        </w:rPr>
        <w:t>Effective Date</w:t>
      </w:r>
      <w:r w:rsidRPr="0074200C">
        <w:rPr>
          <w:rFonts w:ascii="Cambria" w:eastAsia="Calibri" w:hAnsi="Cambria" w:cs="Times New Roman"/>
        </w:rPr>
        <w:t>: 1-</w:t>
      </w:r>
      <w:r w:rsidR="000B29C0">
        <w:rPr>
          <w:rFonts w:ascii="Cambria" w:eastAsia="Calibri" w:hAnsi="Cambria" w:cs="Times New Roman"/>
        </w:rPr>
        <w:t>30-19</w:t>
      </w:r>
    </w:p>
    <w:p w14:paraId="7467E6C6" w14:textId="77777777" w:rsidR="0074200C" w:rsidRPr="0074200C" w:rsidRDefault="0074200C" w:rsidP="0074200C">
      <w:pPr>
        <w:spacing w:after="160" w:line="259" w:lineRule="auto"/>
        <w:rPr>
          <w:rFonts w:ascii="Cambria" w:eastAsia="Calibri" w:hAnsi="Cambria" w:cs="Times New Roman"/>
        </w:rPr>
      </w:pPr>
      <w:r w:rsidRPr="0074200C">
        <w:rPr>
          <w:rFonts w:ascii="Cambria" w:eastAsia="Calibri" w:hAnsi="Cambria" w:cs="Times New Roman"/>
          <w:b/>
        </w:rPr>
        <w:t>Scope</w:t>
      </w:r>
      <w:r w:rsidRPr="0074200C">
        <w:rPr>
          <w:rFonts w:ascii="Cambria" w:eastAsia="Calibri" w:hAnsi="Cambria" w:cs="Times New Roman"/>
        </w:rPr>
        <w:t>: To award Wisconsin Swimming Scholarships to active members of the WI Swimming LSC who embody Wisconsin Swimming’s mission statement: “Athletes, coaches, officials, and volunteers working together to promote excellence in swimming through competition, education, support, and leadership.”</w:t>
      </w:r>
    </w:p>
    <w:p w14:paraId="0D4383C5" w14:textId="77777777" w:rsidR="00B86261" w:rsidRPr="00B86261" w:rsidRDefault="00B86261" w:rsidP="00B86261">
      <w:pPr>
        <w:pStyle w:val="ListParagraph"/>
        <w:numPr>
          <w:ilvl w:val="0"/>
          <w:numId w:val="122"/>
        </w:numPr>
        <w:spacing w:after="160" w:line="259" w:lineRule="auto"/>
        <w:rPr>
          <w:rFonts w:ascii="Cambria" w:eastAsia="MS Mincho" w:hAnsi="Cambria" w:cs="Times New Roman"/>
          <w:b/>
          <w:vanish/>
          <w:color w:val="000000"/>
        </w:rPr>
      </w:pPr>
    </w:p>
    <w:p w14:paraId="3645671D" w14:textId="0BDF36BC" w:rsidR="0074200C" w:rsidRPr="0074200C" w:rsidRDefault="0074200C" w:rsidP="00B86261">
      <w:pPr>
        <w:numPr>
          <w:ilvl w:val="1"/>
          <w:numId w:val="122"/>
        </w:numPr>
        <w:spacing w:after="160" w:line="259" w:lineRule="auto"/>
        <w:contextualSpacing/>
        <w:rPr>
          <w:rFonts w:ascii="Cambria" w:eastAsia="MS Mincho" w:hAnsi="Cambria" w:cs="Times New Roman"/>
          <w:b/>
          <w:color w:val="000000"/>
        </w:rPr>
      </w:pPr>
      <w:r w:rsidRPr="0074200C">
        <w:rPr>
          <w:rFonts w:ascii="Cambria" w:eastAsia="MS Mincho" w:hAnsi="Cambria" w:cs="Times New Roman"/>
          <w:b/>
          <w:color w:val="000000"/>
        </w:rPr>
        <w:t>General Information</w:t>
      </w:r>
    </w:p>
    <w:p w14:paraId="1F91A52B" w14:textId="77777777" w:rsidR="0074200C" w:rsidRPr="0074200C" w:rsidRDefault="0074200C" w:rsidP="00700EC1">
      <w:pPr>
        <w:numPr>
          <w:ilvl w:val="2"/>
          <w:numId w:val="122"/>
        </w:numPr>
        <w:spacing w:after="160" w:line="259" w:lineRule="auto"/>
        <w:contextualSpacing/>
        <w:rPr>
          <w:rFonts w:ascii="Cambria" w:eastAsia="MS Mincho" w:hAnsi="Cambria" w:cs="Times New Roman"/>
          <w:color w:val="000000"/>
        </w:rPr>
      </w:pPr>
      <w:r w:rsidRPr="0074200C">
        <w:rPr>
          <w:rFonts w:ascii="Cambria" w:eastAsia="MS Mincho" w:hAnsi="Cambria" w:cs="Times New Roman"/>
          <w:color w:val="000000"/>
        </w:rPr>
        <w:t xml:space="preserve">Two individual scholarships may be awarded annually </w:t>
      </w:r>
      <w:proofErr w:type="gramStart"/>
      <w:r w:rsidRPr="0074200C">
        <w:rPr>
          <w:rFonts w:ascii="Cambria" w:eastAsia="MS Mincho" w:hAnsi="Cambria" w:cs="Times New Roman"/>
          <w:color w:val="000000"/>
        </w:rPr>
        <w:t>in</w:t>
      </w:r>
      <w:proofErr w:type="gramEnd"/>
      <w:r w:rsidRPr="0074200C">
        <w:rPr>
          <w:rFonts w:ascii="Cambria" w:eastAsia="MS Mincho" w:hAnsi="Cambria" w:cs="Times New Roman"/>
          <w:color w:val="000000"/>
        </w:rPr>
        <w:t xml:space="preserve"> behalf of </w:t>
      </w:r>
      <w:proofErr w:type="gramStart"/>
      <w:r w:rsidRPr="0074200C">
        <w:rPr>
          <w:rFonts w:ascii="Cambria" w:eastAsia="MS Mincho" w:hAnsi="Cambria" w:cs="Times New Roman"/>
          <w:color w:val="000000"/>
        </w:rPr>
        <w:t>two  graduating</w:t>
      </w:r>
      <w:proofErr w:type="gramEnd"/>
      <w:r w:rsidRPr="0074200C">
        <w:rPr>
          <w:rFonts w:ascii="Cambria" w:eastAsia="MS Mincho" w:hAnsi="Cambria" w:cs="Times New Roman"/>
          <w:color w:val="000000"/>
        </w:rPr>
        <w:t xml:space="preserve"> seniors who are active members in the WI LSC.  </w:t>
      </w:r>
    </w:p>
    <w:p w14:paraId="317A3019" w14:textId="51894A55" w:rsidR="0074200C" w:rsidRPr="0074200C" w:rsidRDefault="0074200C" w:rsidP="00700EC1">
      <w:pPr>
        <w:numPr>
          <w:ilvl w:val="2"/>
          <w:numId w:val="122"/>
        </w:numPr>
        <w:spacing w:after="160" w:line="259" w:lineRule="auto"/>
        <w:contextualSpacing/>
        <w:rPr>
          <w:rFonts w:ascii="Cambria" w:eastAsia="MS Mincho" w:hAnsi="Cambria" w:cs="Times New Roman"/>
          <w:color w:val="000000"/>
        </w:rPr>
      </w:pPr>
      <w:r w:rsidRPr="0074200C">
        <w:rPr>
          <w:rFonts w:ascii="Cambria" w:eastAsia="MS Mincho" w:hAnsi="Cambria" w:cs="Times New Roman"/>
          <w:color w:val="000000"/>
        </w:rPr>
        <w:t xml:space="preserve">Each scholarship is a one-time $1,000 award </w:t>
      </w:r>
      <w:r w:rsidR="00C174FD" w:rsidRPr="0074200C">
        <w:rPr>
          <w:rFonts w:ascii="Cambria" w:eastAsia="MS Mincho" w:hAnsi="Cambria" w:cs="Times New Roman"/>
          <w:color w:val="000000"/>
        </w:rPr>
        <w:t>which</w:t>
      </w:r>
      <w:r w:rsidRPr="0074200C">
        <w:rPr>
          <w:rFonts w:ascii="Cambria" w:eastAsia="MS Mincho" w:hAnsi="Cambria" w:cs="Times New Roman"/>
          <w:color w:val="000000"/>
        </w:rPr>
        <w:t xml:space="preserve"> will be sent directly to the institution each recipient plans to attend in the fall. </w:t>
      </w:r>
    </w:p>
    <w:p w14:paraId="379401E1" w14:textId="77777777" w:rsidR="0074200C" w:rsidRPr="0074200C" w:rsidRDefault="0074200C" w:rsidP="00700EC1">
      <w:pPr>
        <w:numPr>
          <w:ilvl w:val="2"/>
          <w:numId w:val="122"/>
        </w:numPr>
        <w:spacing w:after="160" w:line="259" w:lineRule="auto"/>
        <w:contextualSpacing/>
        <w:rPr>
          <w:rFonts w:ascii="Cambria" w:eastAsia="MS Mincho" w:hAnsi="Cambria" w:cs="Times New Roman"/>
          <w:color w:val="000000"/>
        </w:rPr>
      </w:pPr>
      <w:r w:rsidRPr="0074200C">
        <w:rPr>
          <w:rFonts w:ascii="Cambria" w:eastAsia="MS Mincho" w:hAnsi="Cambria" w:cs="Times New Roman"/>
          <w:color w:val="000000"/>
        </w:rPr>
        <w:t xml:space="preserve">Recipients must be well-rounded student athletes who have demonstrated dedication to academics, school, service and other extracurricular activities. </w:t>
      </w:r>
    </w:p>
    <w:p w14:paraId="4418E390" w14:textId="77777777" w:rsidR="0074200C" w:rsidRPr="0074200C" w:rsidRDefault="0074200C" w:rsidP="00700EC1">
      <w:pPr>
        <w:numPr>
          <w:ilvl w:val="2"/>
          <w:numId w:val="122"/>
        </w:numPr>
        <w:spacing w:after="160" w:line="259" w:lineRule="auto"/>
        <w:contextualSpacing/>
        <w:rPr>
          <w:rFonts w:ascii="Cambria" w:eastAsia="MS Mincho" w:hAnsi="Cambria" w:cs="Times New Roman"/>
          <w:color w:val="000000"/>
        </w:rPr>
      </w:pPr>
      <w:r w:rsidRPr="0074200C">
        <w:rPr>
          <w:rFonts w:ascii="Cambria" w:eastAsia="MS Mincho" w:hAnsi="Cambria" w:cs="Times New Roman"/>
          <w:color w:val="000000"/>
        </w:rPr>
        <w:t>Recipients must have demonstrated excellence in leadership, character and sportsmanship.</w:t>
      </w:r>
    </w:p>
    <w:p w14:paraId="09DEE874" w14:textId="77777777" w:rsidR="0074200C" w:rsidRPr="0074200C" w:rsidRDefault="0074200C" w:rsidP="00700EC1">
      <w:pPr>
        <w:numPr>
          <w:ilvl w:val="1"/>
          <w:numId w:val="122"/>
        </w:numPr>
        <w:spacing w:before="360"/>
        <w:ind w:left="720" w:hanging="720"/>
        <w:rPr>
          <w:rFonts w:ascii="Cambria" w:eastAsia="MS Mincho" w:hAnsi="Cambria" w:cs="Times New Roman"/>
          <w:b/>
          <w:color w:val="000000"/>
        </w:rPr>
      </w:pPr>
      <w:r w:rsidRPr="0074200C">
        <w:rPr>
          <w:rFonts w:ascii="Cambria" w:eastAsia="MS Mincho" w:hAnsi="Cambria" w:cs="Tahoma"/>
          <w:b/>
          <w:color w:val="000000"/>
        </w:rPr>
        <w:t>Eligibility</w:t>
      </w:r>
    </w:p>
    <w:p w14:paraId="47885526" w14:textId="77777777" w:rsidR="0074200C" w:rsidRPr="0074200C" w:rsidRDefault="0074200C" w:rsidP="00700EC1">
      <w:pPr>
        <w:numPr>
          <w:ilvl w:val="2"/>
          <w:numId w:val="122"/>
        </w:numPr>
        <w:spacing w:line="259" w:lineRule="auto"/>
        <w:rPr>
          <w:rFonts w:ascii="Cambria" w:eastAsia="MS Mincho" w:hAnsi="Cambria" w:cs="Times New Roman"/>
          <w:b/>
          <w:color w:val="000000"/>
        </w:rPr>
      </w:pPr>
      <w:r w:rsidRPr="0074200C">
        <w:rPr>
          <w:rFonts w:ascii="Cambria" w:eastAsia="MS Mincho" w:hAnsi="Cambria" w:cs="Tahoma"/>
          <w:color w:val="000000"/>
        </w:rPr>
        <w:t>To be considered for a Wisconsin Swimming Scholarship award,</w:t>
      </w:r>
      <w:r w:rsidRPr="0074200C">
        <w:rPr>
          <w:rFonts w:ascii="Cambria" w:eastAsia="Calibri" w:hAnsi="Cambria" w:cs="Calibri"/>
          <w:sz w:val="22"/>
          <w:szCs w:val="22"/>
        </w:rPr>
        <w:t xml:space="preserve"> </w:t>
      </w:r>
      <w:proofErr w:type="gramStart"/>
      <w:r w:rsidRPr="0074200C">
        <w:rPr>
          <w:rFonts w:ascii="Cambria" w:eastAsia="MS Mincho" w:hAnsi="Cambria" w:cs="Tahoma"/>
          <w:color w:val="000000"/>
        </w:rPr>
        <w:t>all of</w:t>
      </w:r>
      <w:proofErr w:type="gramEnd"/>
      <w:r w:rsidRPr="0074200C">
        <w:rPr>
          <w:rFonts w:ascii="Cambria" w:eastAsia="MS Mincho" w:hAnsi="Cambria" w:cs="Tahoma"/>
          <w:color w:val="000000"/>
        </w:rPr>
        <w:t xml:space="preserve"> the following requirements must be met.  All applicants must:</w:t>
      </w:r>
    </w:p>
    <w:p w14:paraId="543776AF" w14:textId="77777777" w:rsidR="0074200C" w:rsidRPr="0074200C" w:rsidRDefault="0074200C" w:rsidP="00700EC1">
      <w:pPr>
        <w:numPr>
          <w:ilvl w:val="3"/>
          <w:numId w:val="155"/>
        </w:numPr>
        <w:spacing w:after="160" w:line="259" w:lineRule="auto"/>
        <w:ind w:hanging="360"/>
        <w:contextualSpacing/>
        <w:rPr>
          <w:rFonts w:ascii="Cambria" w:eastAsia="MS Mincho" w:hAnsi="Cambria" w:cs="Times New Roman"/>
          <w:b/>
          <w:color w:val="000000"/>
        </w:rPr>
      </w:pPr>
      <w:r w:rsidRPr="0074200C">
        <w:rPr>
          <w:rFonts w:ascii="Cambria" w:eastAsia="MS Mincho" w:hAnsi="Cambria" w:cs="Tahoma"/>
          <w:color w:val="000000"/>
        </w:rPr>
        <w:t xml:space="preserve">be registered members with USA Swimming and WI Swimming who actively participate </w:t>
      </w:r>
      <w:proofErr w:type="gramStart"/>
      <w:r w:rsidRPr="0074200C">
        <w:rPr>
          <w:rFonts w:ascii="Cambria" w:eastAsia="MS Mincho" w:hAnsi="Cambria" w:cs="Tahoma"/>
          <w:color w:val="000000"/>
        </w:rPr>
        <w:t>on</w:t>
      </w:r>
      <w:proofErr w:type="gramEnd"/>
      <w:r w:rsidRPr="0074200C">
        <w:rPr>
          <w:rFonts w:ascii="Cambria" w:eastAsia="MS Mincho" w:hAnsi="Cambria" w:cs="Tahoma"/>
          <w:color w:val="000000"/>
        </w:rPr>
        <w:t xml:space="preserve"> their club team; and</w:t>
      </w:r>
    </w:p>
    <w:p w14:paraId="6ED0F648" w14:textId="77777777" w:rsidR="0074200C" w:rsidRPr="0074200C" w:rsidRDefault="0074200C" w:rsidP="00700EC1">
      <w:pPr>
        <w:numPr>
          <w:ilvl w:val="3"/>
          <w:numId w:val="155"/>
        </w:numPr>
        <w:spacing w:after="160" w:line="259" w:lineRule="auto"/>
        <w:ind w:hanging="360"/>
        <w:contextualSpacing/>
        <w:rPr>
          <w:rFonts w:ascii="Cambria" w:eastAsia="MS Mincho" w:hAnsi="Cambria" w:cs="Times New Roman"/>
          <w:color w:val="000000"/>
        </w:rPr>
      </w:pPr>
      <w:r w:rsidRPr="0074200C">
        <w:rPr>
          <w:rFonts w:ascii="Cambria" w:eastAsia="MS Mincho" w:hAnsi="Cambria" w:cs="Times New Roman"/>
          <w:color w:val="000000"/>
        </w:rPr>
        <w:t>be student-athletes in good academic standing to become a high school graduate in the current calendar year; and</w:t>
      </w:r>
    </w:p>
    <w:p w14:paraId="618518C6" w14:textId="77777777" w:rsidR="0074200C" w:rsidRPr="0074200C" w:rsidRDefault="0074200C" w:rsidP="00700EC1">
      <w:pPr>
        <w:numPr>
          <w:ilvl w:val="3"/>
          <w:numId w:val="155"/>
        </w:numPr>
        <w:spacing w:after="160" w:line="259" w:lineRule="auto"/>
        <w:ind w:hanging="360"/>
        <w:contextualSpacing/>
        <w:rPr>
          <w:rFonts w:ascii="Cambria" w:eastAsia="Calibri" w:hAnsi="Cambria" w:cs="Times New Roman"/>
        </w:rPr>
      </w:pPr>
      <w:r w:rsidRPr="0074200C">
        <w:rPr>
          <w:rFonts w:ascii="Cambria" w:eastAsia="MS Mincho" w:hAnsi="Cambria" w:cs="Times New Roman"/>
          <w:color w:val="000000"/>
        </w:rPr>
        <w:t xml:space="preserve">have plans to further their education by attending a </w:t>
      </w:r>
      <w:proofErr w:type="gramStart"/>
      <w:r w:rsidRPr="0074200C">
        <w:rPr>
          <w:rFonts w:ascii="Cambria" w:eastAsia="MS Mincho" w:hAnsi="Cambria" w:cs="Times New Roman"/>
          <w:color w:val="000000"/>
        </w:rPr>
        <w:t>four or two year</w:t>
      </w:r>
      <w:proofErr w:type="gramEnd"/>
      <w:r w:rsidRPr="0074200C">
        <w:rPr>
          <w:rFonts w:ascii="Cambria" w:eastAsia="MS Mincho" w:hAnsi="Cambria" w:cs="Times New Roman"/>
          <w:color w:val="000000"/>
        </w:rPr>
        <w:t xml:space="preserve"> university, college or technical school, no later than the fall of the current academic year.</w:t>
      </w:r>
    </w:p>
    <w:p w14:paraId="4A143E11" w14:textId="77777777" w:rsidR="0074200C" w:rsidRPr="0074200C" w:rsidRDefault="0074200C" w:rsidP="00700EC1">
      <w:pPr>
        <w:numPr>
          <w:ilvl w:val="1"/>
          <w:numId w:val="122"/>
        </w:numPr>
        <w:spacing w:before="240" w:line="259" w:lineRule="auto"/>
        <w:ind w:left="720" w:hanging="720"/>
        <w:rPr>
          <w:rFonts w:ascii="Cambria" w:eastAsia="Calibri" w:hAnsi="Cambria" w:cs="Times New Roman"/>
          <w:b/>
        </w:rPr>
      </w:pPr>
      <w:r w:rsidRPr="0074200C">
        <w:rPr>
          <w:rFonts w:ascii="Cambria" w:eastAsia="Calibri" w:hAnsi="Cambria" w:cs="Times New Roman"/>
          <w:b/>
        </w:rPr>
        <w:t>Applications</w:t>
      </w:r>
    </w:p>
    <w:p w14:paraId="24770E7C" w14:textId="77777777" w:rsidR="0074200C" w:rsidRDefault="0074200C" w:rsidP="00700EC1">
      <w:pPr>
        <w:numPr>
          <w:ilvl w:val="2"/>
          <w:numId w:val="122"/>
        </w:numPr>
        <w:spacing w:line="259" w:lineRule="auto"/>
        <w:rPr>
          <w:rFonts w:ascii="Cambria" w:eastAsia="Calibri" w:hAnsi="Cambria" w:cs="Times New Roman"/>
        </w:rPr>
      </w:pPr>
      <w:r w:rsidRPr="0074200C">
        <w:rPr>
          <w:rFonts w:ascii="Cambria" w:eastAsia="Calibri" w:hAnsi="Cambria" w:cs="Times New Roman"/>
        </w:rPr>
        <w:t>Timeline:</w:t>
      </w:r>
    </w:p>
    <w:p w14:paraId="1968251D" w14:textId="06738291" w:rsidR="0074200C" w:rsidRPr="0074200C" w:rsidRDefault="0074200C" w:rsidP="00700EC1">
      <w:pPr>
        <w:numPr>
          <w:ilvl w:val="3"/>
          <w:numId w:val="122"/>
        </w:numPr>
        <w:spacing w:line="259" w:lineRule="auto"/>
        <w:ind w:hanging="360"/>
        <w:rPr>
          <w:rFonts w:ascii="Cambria" w:eastAsia="Calibri" w:hAnsi="Cambria" w:cs="Times New Roman"/>
        </w:rPr>
      </w:pPr>
      <w:r w:rsidRPr="0074200C">
        <w:rPr>
          <w:rFonts w:ascii="Cambria" w:eastAsia="Calibri" w:hAnsi="Cambria" w:cs="Times New Roman"/>
        </w:rPr>
        <w:t>Applications will be available beginning January 1 of the current year.</w:t>
      </w:r>
    </w:p>
    <w:p w14:paraId="4B649942" w14:textId="77777777" w:rsidR="0074200C" w:rsidRPr="0074200C" w:rsidRDefault="0074200C" w:rsidP="00700EC1">
      <w:pPr>
        <w:numPr>
          <w:ilvl w:val="3"/>
          <w:numId w:val="122"/>
        </w:numPr>
        <w:spacing w:line="259" w:lineRule="auto"/>
        <w:ind w:hanging="360"/>
        <w:contextualSpacing/>
        <w:rPr>
          <w:rFonts w:ascii="Cambria" w:eastAsia="Calibri" w:hAnsi="Cambria" w:cs="Times New Roman"/>
        </w:rPr>
      </w:pPr>
      <w:r w:rsidRPr="0074200C">
        <w:rPr>
          <w:rFonts w:ascii="Cambria" w:eastAsia="Calibri" w:hAnsi="Cambria" w:cs="Times New Roman"/>
        </w:rPr>
        <w:t xml:space="preserve">Applications will be due by March 1 of the current year. </w:t>
      </w:r>
    </w:p>
    <w:p w14:paraId="6D585D01" w14:textId="77777777" w:rsidR="0074200C" w:rsidRPr="0074200C" w:rsidRDefault="0074200C" w:rsidP="00700EC1">
      <w:pPr>
        <w:numPr>
          <w:ilvl w:val="3"/>
          <w:numId w:val="122"/>
        </w:numPr>
        <w:spacing w:line="259" w:lineRule="auto"/>
        <w:ind w:hanging="360"/>
        <w:contextualSpacing/>
        <w:rPr>
          <w:rFonts w:ascii="Cambria" w:eastAsia="Calibri" w:hAnsi="Cambria" w:cs="Times New Roman"/>
        </w:rPr>
      </w:pPr>
      <w:r w:rsidRPr="0074200C">
        <w:rPr>
          <w:rFonts w:ascii="Cambria" w:eastAsia="Calibri" w:hAnsi="Cambria" w:cs="Times New Roman"/>
        </w:rPr>
        <w:t>Scholarships shall be awarded at the LSC Annual Banquet.</w:t>
      </w:r>
    </w:p>
    <w:p w14:paraId="71F4DC02" w14:textId="77777777" w:rsidR="0074200C" w:rsidRPr="0074200C" w:rsidRDefault="0074200C" w:rsidP="00700EC1">
      <w:pPr>
        <w:numPr>
          <w:ilvl w:val="2"/>
          <w:numId w:val="122"/>
        </w:numPr>
        <w:spacing w:line="259" w:lineRule="auto"/>
        <w:rPr>
          <w:rFonts w:ascii="Cambria" w:eastAsia="Calibri" w:hAnsi="Cambria" w:cs="Times New Roman"/>
        </w:rPr>
      </w:pPr>
      <w:r w:rsidRPr="0074200C">
        <w:rPr>
          <w:rFonts w:ascii="Cambria" w:eastAsia="Calibri" w:hAnsi="Cambria" w:cs="Times New Roman"/>
        </w:rPr>
        <w:t>Applicant Information to be included:</w:t>
      </w:r>
    </w:p>
    <w:p w14:paraId="59A92140" w14:textId="77777777" w:rsidR="0074200C" w:rsidRPr="0074200C" w:rsidRDefault="0074200C" w:rsidP="00700EC1">
      <w:pPr>
        <w:numPr>
          <w:ilvl w:val="3"/>
          <w:numId w:val="122"/>
        </w:numPr>
        <w:spacing w:line="259" w:lineRule="auto"/>
        <w:ind w:hanging="360"/>
        <w:rPr>
          <w:rFonts w:ascii="Cambria" w:eastAsia="Calibri" w:hAnsi="Cambria" w:cs="Times New Roman"/>
        </w:rPr>
      </w:pPr>
      <w:r w:rsidRPr="0074200C">
        <w:rPr>
          <w:rFonts w:ascii="Cambria" w:eastAsia="Calibri" w:hAnsi="Cambria" w:cs="Times New Roman"/>
        </w:rPr>
        <w:t>Name</w:t>
      </w:r>
    </w:p>
    <w:p w14:paraId="486D7D13" w14:textId="77777777" w:rsidR="0074200C" w:rsidRPr="0074200C" w:rsidRDefault="0074200C" w:rsidP="00700EC1">
      <w:pPr>
        <w:numPr>
          <w:ilvl w:val="3"/>
          <w:numId w:val="122"/>
        </w:numPr>
        <w:spacing w:line="259" w:lineRule="auto"/>
        <w:ind w:hanging="360"/>
        <w:rPr>
          <w:rFonts w:ascii="Cambria" w:eastAsia="Calibri" w:hAnsi="Cambria" w:cs="Times New Roman"/>
        </w:rPr>
      </w:pPr>
      <w:r w:rsidRPr="0074200C">
        <w:rPr>
          <w:rFonts w:ascii="Cambria" w:eastAsia="Calibri" w:hAnsi="Cambria" w:cs="Times New Roman"/>
        </w:rPr>
        <w:t>Age</w:t>
      </w:r>
    </w:p>
    <w:p w14:paraId="2B64202A" w14:textId="77777777" w:rsidR="0074200C" w:rsidRPr="0074200C" w:rsidRDefault="0074200C" w:rsidP="00700EC1">
      <w:pPr>
        <w:numPr>
          <w:ilvl w:val="3"/>
          <w:numId w:val="122"/>
        </w:numPr>
        <w:spacing w:line="259" w:lineRule="auto"/>
        <w:ind w:hanging="360"/>
        <w:rPr>
          <w:rFonts w:ascii="Cambria" w:eastAsia="Calibri" w:hAnsi="Cambria" w:cs="Times New Roman"/>
        </w:rPr>
      </w:pPr>
      <w:r w:rsidRPr="0074200C">
        <w:rPr>
          <w:rFonts w:ascii="Cambria" w:eastAsia="Calibri" w:hAnsi="Cambria" w:cs="Times New Roman"/>
        </w:rPr>
        <w:t>High School</w:t>
      </w:r>
    </w:p>
    <w:p w14:paraId="3B32B211" w14:textId="77777777" w:rsidR="0074200C" w:rsidRPr="0074200C" w:rsidRDefault="0074200C" w:rsidP="00700EC1">
      <w:pPr>
        <w:numPr>
          <w:ilvl w:val="3"/>
          <w:numId w:val="122"/>
        </w:numPr>
        <w:spacing w:line="259" w:lineRule="auto"/>
        <w:ind w:hanging="360"/>
        <w:rPr>
          <w:rFonts w:ascii="Cambria" w:eastAsia="Calibri" w:hAnsi="Cambria" w:cs="Times New Roman"/>
        </w:rPr>
      </w:pPr>
      <w:r w:rsidRPr="0074200C">
        <w:rPr>
          <w:rFonts w:ascii="Cambria" w:eastAsia="Calibri" w:hAnsi="Cambria" w:cs="Times New Roman"/>
        </w:rPr>
        <w:t>GPA</w:t>
      </w:r>
    </w:p>
    <w:p w14:paraId="22E6029B" w14:textId="77777777" w:rsidR="0074200C" w:rsidRPr="0074200C" w:rsidRDefault="0074200C" w:rsidP="00700EC1">
      <w:pPr>
        <w:keepNext/>
        <w:numPr>
          <w:ilvl w:val="3"/>
          <w:numId w:val="122"/>
        </w:numPr>
        <w:spacing w:line="259" w:lineRule="auto"/>
        <w:ind w:hanging="360"/>
        <w:rPr>
          <w:rFonts w:ascii="Cambria" w:eastAsia="Calibri" w:hAnsi="Cambria" w:cs="Times New Roman"/>
        </w:rPr>
      </w:pPr>
      <w:proofErr w:type="gramStart"/>
      <w:r w:rsidRPr="0074200C">
        <w:rPr>
          <w:rFonts w:ascii="Cambria" w:eastAsia="Calibri" w:hAnsi="Cambria" w:cs="Times New Roman"/>
        </w:rPr>
        <w:lastRenderedPageBreak/>
        <w:t>Future Plans</w:t>
      </w:r>
      <w:proofErr w:type="gramEnd"/>
    </w:p>
    <w:p w14:paraId="6CFEB246" w14:textId="77777777" w:rsidR="0074200C" w:rsidRPr="0074200C" w:rsidRDefault="0074200C" w:rsidP="00700EC1">
      <w:pPr>
        <w:numPr>
          <w:ilvl w:val="4"/>
          <w:numId w:val="122"/>
        </w:numPr>
        <w:spacing w:line="259" w:lineRule="auto"/>
        <w:ind w:firstLine="0"/>
        <w:rPr>
          <w:rFonts w:ascii="Cambria" w:eastAsia="Calibri" w:hAnsi="Cambria" w:cs="Times New Roman"/>
        </w:rPr>
      </w:pPr>
      <w:r w:rsidRPr="0074200C">
        <w:rPr>
          <w:rFonts w:ascii="Cambria" w:eastAsia="Calibri" w:hAnsi="Cambria" w:cs="Times New Roman"/>
        </w:rPr>
        <w:t>College/University Name</w:t>
      </w:r>
    </w:p>
    <w:p w14:paraId="020A0997" w14:textId="07891A39" w:rsidR="0074200C" w:rsidRDefault="0074200C" w:rsidP="00700EC1">
      <w:pPr>
        <w:numPr>
          <w:ilvl w:val="4"/>
          <w:numId w:val="122"/>
        </w:numPr>
        <w:spacing w:line="259" w:lineRule="auto"/>
        <w:ind w:firstLine="0"/>
        <w:rPr>
          <w:rFonts w:ascii="Cambria" w:eastAsia="Calibri" w:hAnsi="Cambria" w:cs="Times New Roman"/>
        </w:rPr>
      </w:pPr>
      <w:r w:rsidRPr="0074200C">
        <w:rPr>
          <w:rFonts w:ascii="Cambria" w:eastAsia="Calibri" w:hAnsi="Cambria" w:cs="Times New Roman"/>
        </w:rPr>
        <w:t>Intended Academic Major/Degree</w:t>
      </w:r>
    </w:p>
    <w:p w14:paraId="31BFA685" w14:textId="3A225F00" w:rsidR="003A382F" w:rsidRDefault="003A382F" w:rsidP="00700EC1">
      <w:pPr>
        <w:numPr>
          <w:ilvl w:val="4"/>
          <w:numId w:val="122"/>
        </w:numPr>
        <w:spacing w:line="259" w:lineRule="auto"/>
        <w:ind w:firstLine="0"/>
        <w:rPr>
          <w:rFonts w:ascii="Cambria" w:eastAsia="Calibri" w:hAnsi="Cambria" w:cs="Times New Roman"/>
        </w:rPr>
      </w:pPr>
      <w:r>
        <w:rPr>
          <w:rFonts w:ascii="Cambria" w:eastAsia="Calibri" w:hAnsi="Cambria" w:cs="Times New Roman"/>
        </w:rPr>
        <w:t>Swim Team/Club</w:t>
      </w:r>
    </w:p>
    <w:p w14:paraId="53A3683A" w14:textId="44D274AC" w:rsidR="003A382F" w:rsidRPr="0074200C" w:rsidRDefault="003A382F" w:rsidP="00700EC1">
      <w:pPr>
        <w:numPr>
          <w:ilvl w:val="4"/>
          <w:numId w:val="122"/>
        </w:numPr>
        <w:spacing w:line="259" w:lineRule="auto"/>
        <w:ind w:firstLine="0"/>
        <w:rPr>
          <w:rFonts w:ascii="Cambria" w:eastAsia="Calibri" w:hAnsi="Cambria" w:cs="Times New Roman"/>
        </w:rPr>
      </w:pPr>
      <w:r>
        <w:rPr>
          <w:rFonts w:ascii="Cambria" w:eastAsia="Calibri" w:hAnsi="Cambria" w:cs="Times New Roman"/>
        </w:rPr>
        <w:t>Years as a WI Swimming Mentor</w:t>
      </w:r>
    </w:p>
    <w:p w14:paraId="43DFDB3D" w14:textId="77777777" w:rsidR="0074200C" w:rsidRPr="0074200C" w:rsidRDefault="0074200C" w:rsidP="0074200C">
      <w:pPr>
        <w:ind w:left="1080"/>
        <w:rPr>
          <w:rFonts w:ascii="Cambria" w:eastAsia="Calibri" w:hAnsi="Cambria" w:cs="Times New Roman"/>
        </w:rPr>
      </w:pPr>
    </w:p>
    <w:p w14:paraId="7DEA95B0" w14:textId="77777777" w:rsidR="0074200C" w:rsidRPr="0074200C" w:rsidRDefault="0074200C" w:rsidP="00700EC1">
      <w:pPr>
        <w:numPr>
          <w:ilvl w:val="1"/>
          <w:numId w:val="122"/>
        </w:numPr>
        <w:spacing w:line="259" w:lineRule="auto"/>
        <w:ind w:left="720" w:hanging="720"/>
        <w:rPr>
          <w:rFonts w:ascii="Cambria" w:eastAsia="Calibri" w:hAnsi="Cambria" w:cs="Times New Roman"/>
          <w:b/>
        </w:rPr>
      </w:pPr>
      <w:r w:rsidRPr="0074200C">
        <w:rPr>
          <w:rFonts w:ascii="Cambria" w:eastAsia="Calibri" w:hAnsi="Cambria" w:cs="Times New Roman"/>
          <w:b/>
        </w:rPr>
        <w:t>Supplemental Application Requirements</w:t>
      </w:r>
    </w:p>
    <w:p w14:paraId="2B7D7BAC" w14:textId="7ABFD67F" w:rsidR="0074200C" w:rsidRPr="0074200C" w:rsidRDefault="0074200C" w:rsidP="00700EC1">
      <w:pPr>
        <w:numPr>
          <w:ilvl w:val="2"/>
          <w:numId w:val="122"/>
        </w:numPr>
        <w:spacing w:line="259" w:lineRule="auto"/>
        <w:rPr>
          <w:rFonts w:ascii="Cambria" w:eastAsia="Calibri" w:hAnsi="Cambria" w:cs="Times New Roman"/>
          <w:b/>
        </w:rPr>
      </w:pPr>
      <w:r w:rsidRPr="0074200C">
        <w:rPr>
          <w:rFonts w:ascii="Cambria" w:eastAsia="Calibri" w:hAnsi="Cambria" w:cs="Times New Roman"/>
        </w:rPr>
        <w:t>Written Essay</w:t>
      </w:r>
      <w:r w:rsidR="000B0F2B" w:rsidRPr="0074200C">
        <w:rPr>
          <w:rFonts w:ascii="Cambria" w:eastAsia="Calibri" w:hAnsi="Cambria" w:cs="Times New Roman"/>
          <w:b/>
        </w:rPr>
        <w:t xml:space="preserve">: </w:t>
      </w:r>
      <w:r w:rsidR="000B0F2B" w:rsidRPr="000B0F2B">
        <w:rPr>
          <w:rFonts w:ascii="Cambria" w:eastAsia="Calibri" w:hAnsi="Cambria" w:cs="Times New Roman"/>
          <w:bCs/>
        </w:rPr>
        <w:t>Applicants</w:t>
      </w:r>
      <w:r w:rsidRPr="0074200C">
        <w:rPr>
          <w:rFonts w:ascii="Cambria" w:eastAsia="Calibri" w:hAnsi="Cambria" w:cs="Times New Roman"/>
        </w:rPr>
        <w:t xml:space="preserve"> will be required to submit an essay of 1,500 words or less, that includes the following components: </w:t>
      </w:r>
      <w:r w:rsidRPr="0074200C">
        <w:rPr>
          <w:rFonts w:ascii="Cambria" w:eastAsia="Calibri" w:hAnsi="Cambria" w:cs="Times New Roman"/>
          <w:b/>
        </w:rPr>
        <w:t xml:space="preserve"> </w:t>
      </w:r>
    </w:p>
    <w:p w14:paraId="07FE3D58" w14:textId="77777777" w:rsidR="0074200C" w:rsidRPr="0074200C" w:rsidRDefault="0074200C" w:rsidP="00700EC1">
      <w:pPr>
        <w:numPr>
          <w:ilvl w:val="3"/>
          <w:numId w:val="122"/>
        </w:numPr>
        <w:spacing w:line="259" w:lineRule="auto"/>
        <w:ind w:hanging="360"/>
        <w:rPr>
          <w:rFonts w:ascii="Cambria" w:eastAsia="Calibri" w:hAnsi="Cambria" w:cs="Times New Roman"/>
        </w:rPr>
      </w:pPr>
      <w:r w:rsidRPr="0074200C">
        <w:rPr>
          <w:rFonts w:ascii="Cambria" w:eastAsia="Calibri" w:hAnsi="Cambria" w:cs="Times New Roman"/>
        </w:rPr>
        <w:t xml:space="preserve">How the applicant has demonstrated leadership, character and sportsmanship in and/or out of the </w:t>
      </w:r>
      <w:proofErr w:type="gramStart"/>
      <w:r w:rsidRPr="0074200C">
        <w:rPr>
          <w:rFonts w:ascii="Cambria" w:eastAsia="Calibri" w:hAnsi="Cambria" w:cs="Times New Roman"/>
        </w:rPr>
        <w:t>pool;</w:t>
      </w:r>
      <w:proofErr w:type="gramEnd"/>
    </w:p>
    <w:p w14:paraId="3F8413DD" w14:textId="77777777" w:rsidR="0074200C" w:rsidRPr="0074200C" w:rsidRDefault="0074200C" w:rsidP="00700EC1">
      <w:pPr>
        <w:numPr>
          <w:ilvl w:val="3"/>
          <w:numId w:val="122"/>
        </w:numPr>
        <w:spacing w:line="259" w:lineRule="auto"/>
        <w:ind w:hanging="360"/>
        <w:rPr>
          <w:rFonts w:ascii="Cambria" w:eastAsia="Calibri" w:hAnsi="Cambria" w:cs="Times New Roman"/>
        </w:rPr>
      </w:pPr>
      <w:r w:rsidRPr="0074200C">
        <w:rPr>
          <w:rFonts w:ascii="Cambria" w:eastAsia="Calibri" w:hAnsi="Cambria" w:cs="Times New Roman"/>
        </w:rPr>
        <w:t xml:space="preserve">A description of one lesson learned from swimming, with examples of how it has helped when applied both in and/or out of the pool </w:t>
      </w:r>
    </w:p>
    <w:p w14:paraId="48FAD648" w14:textId="77777777" w:rsidR="0074200C" w:rsidRPr="0074200C" w:rsidRDefault="0074200C" w:rsidP="00700EC1">
      <w:pPr>
        <w:numPr>
          <w:ilvl w:val="3"/>
          <w:numId w:val="122"/>
        </w:numPr>
        <w:spacing w:line="259" w:lineRule="auto"/>
        <w:ind w:hanging="360"/>
        <w:rPr>
          <w:rFonts w:ascii="Cambria" w:eastAsia="Calibri" w:hAnsi="Cambria" w:cs="Times New Roman"/>
        </w:rPr>
      </w:pPr>
      <w:r w:rsidRPr="0074200C">
        <w:rPr>
          <w:rFonts w:ascii="Cambria" w:eastAsia="Calibri" w:hAnsi="Cambria" w:cs="Times New Roman"/>
        </w:rPr>
        <w:t>A description of the applicant’s plans and goals for the future</w:t>
      </w:r>
    </w:p>
    <w:p w14:paraId="59FB6F8E" w14:textId="558F833D" w:rsidR="0074200C" w:rsidRPr="0074200C" w:rsidRDefault="0074200C" w:rsidP="00700EC1">
      <w:pPr>
        <w:numPr>
          <w:ilvl w:val="2"/>
          <w:numId w:val="122"/>
        </w:numPr>
        <w:spacing w:line="259" w:lineRule="auto"/>
        <w:rPr>
          <w:rFonts w:ascii="Cambria" w:eastAsia="Calibri" w:hAnsi="Cambria" w:cs="Times New Roman"/>
        </w:rPr>
      </w:pPr>
      <w:r w:rsidRPr="0074200C">
        <w:rPr>
          <w:rFonts w:ascii="Cambria" w:eastAsia="Calibri" w:hAnsi="Cambria" w:cs="Times New Roman"/>
        </w:rPr>
        <w:t>Letter of Recommendation</w:t>
      </w:r>
      <w:r w:rsidR="00C174FD" w:rsidRPr="0074200C">
        <w:rPr>
          <w:rFonts w:ascii="Cambria" w:eastAsia="Calibri" w:hAnsi="Cambria" w:cs="Times New Roman"/>
        </w:rPr>
        <w:t>: A</w:t>
      </w:r>
      <w:r w:rsidRPr="0074200C">
        <w:rPr>
          <w:rFonts w:ascii="Cambria" w:eastAsia="Calibri" w:hAnsi="Cambria" w:cs="Times New Roman"/>
        </w:rPr>
        <w:t xml:space="preserve"> minimum of 1 letter of recommendation is required, and a maximum of 3 will be accepted, with the following requirements:</w:t>
      </w:r>
    </w:p>
    <w:p w14:paraId="1DF38DE7" w14:textId="77777777" w:rsidR="0074200C" w:rsidRPr="0074200C" w:rsidRDefault="0074200C" w:rsidP="00700EC1">
      <w:pPr>
        <w:numPr>
          <w:ilvl w:val="3"/>
          <w:numId w:val="122"/>
        </w:numPr>
        <w:spacing w:line="259" w:lineRule="auto"/>
        <w:ind w:hanging="360"/>
        <w:rPr>
          <w:rFonts w:ascii="Cambria" w:eastAsia="Calibri" w:hAnsi="Cambria" w:cs="Times New Roman"/>
        </w:rPr>
      </w:pPr>
      <w:r w:rsidRPr="0074200C">
        <w:rPr>
          <w:rFonts w:ascii="Cambria" w:eastAsia="Calibri" w:hAnsi="Cambria" w:cs="Times New Roman"/>
        </w:rPr>
        <w:t xml:space="preserve">The author of the recommendation shall specify the nature of their relationship </w:t>
      </w:r>
      <w:proofErr w:type="gramStart"/>
      <w:r w:rsidRPr="0074200C">
        <w:rPr>
          <w:rFonts w:ascii="Cambria" w:eastAsia="Calibri" w:hAnsi="Cambria" w:cs="Times New Roman"/>
        </w:rPr>
        <w:t>to</w:t>
      </w:r>
      <w:proofErr w:type="gramEnd"/>
      <w:r w:rsidRPr="0074200C">
        <w:rPr>
          <w:rFonts w:ascii="Cambria" w:eastAsia="Calibri" w:hAnsi="Cambria" w:cs="Times New Roman"/>
        </w:rPr>
        <w:t xml:space="preserve"> the applicant.</w:t>
      </w:r>
    </w:p>
    <w:p w14:paraId="23979F4D" w14:textId="77777777" w:rsidR="0074200C" w:rsidRPr="0074200C" w:rsidRDefault="0074200C" w:rsidP="00700EC1">
      <w:pPr>
        <w:numPr>
          <w:ilvl w:val="3"/>
          <w:numId w:val="122"/>
        </w:numPr>
        <w:spacing w:line="259" w:lineRule="auto"/>
        <w:ind w:hanging="360"/>
        <w:rPr>
          <w:rFonts w:ascii="Cambria" w:eastAsia="Calibri" w:hAnsi="Cambria" w:cs="Times New Roman"/>
        </w:rPr>
      </w:pPr>
      <w:r w:rsidRPr="0074200C">
        <w:rPr>
          <w:rFonts w:ascii="Cambria" w:eastAsia="Calibri" w:hAnsi="Cambria" w:cs="Times New Roman"/>
        </w:rPr>
        <w:t>Recommendations to be considered shall not be authored by family members or teammates.</w:t>
      </w:r>
    </w:p>
    <w:p w14:paraId="0AC71249" w14:textId="77777777" w:rsidR="0074200C" w:rsidRPr="0074200C" w:rsidRDefault="0074200C" w:rsidP="00700EC1">
      <w:pPr>
        <w:numPr>
          <w:ilvl w:val="2"/>
          <w:numId w:val="122"/>
        </w:numPr>
        <w:spacing w:line="259" w:lineRule="auto"/>
        <w:rPr>
          <w:rFonts w:ascii="Cambria" w:eastAsia="Calibri" w:hAnsi="Cambria" w:cs="Times New Roman"/>
        </w:rPr>
      </w:pPr>
      <w:r w:rsidRPr="0074200C">
        <w:rPr>
          <w:rFonts w:ascii="Cambria" w:eastAsia="Calibri" w:hAnsi="Cambria" w:cs="Times New Roman"/>
        </w:rPr>
        <w:t xml:space="preserve">Résumé: Submittal of a résumé is not </w:t>
      </w:r>
      <w:proofErr w:type="gramStart"/>
      <w:r w:rsidRPr="0074200C">
        <w:rPr>
          <w:rFonts w:ascii="Cambria" w:eastAsia="Calibri" w:hAnsi="Cambria" w:cs="Times New Roman"/>
        </w:rPr>
        <w:t>required, but</w:t>
      </w:r>
      <w:proofErr w:type="gramEnd"/>
      <w:r w:rsidRPr="0074200C">
        <w:rPr>
          <w:rFonts w:ascii="Cambria" w:eastAsia="Calibri" w:hAnsi="Cambria" w:cs="Times New Roman"/>
        </w:rPr>
        <w:t xml:space="preserve"> may be submitted optionally.</w:t>
      </w:r>
    </w:p>
    <w:p w14:paraId="12152EAC" w14:textId="77777777" w:rsidR="0074200C" w:rsidRPr="0074200C" w:rsidRDefault="0074200C" w:rsidP="00700EC1">
      <w:pPr>
        <w:numPr>
          <w:ilvl w:val="1"/>
          <w:numId w:val="122"/>
        </w:numPr>
        <w:spacing w:before="240" w:line="259" w:lineRule="auto"/>
        <w:ind w:left="720" w:hanging="720"/>
        <w:rPr>
          <w:rFonts w:ascii="Cambria" w:eastAsia="Calibri" w:hAnsi="Cambria" w:cs="Times New Roman"/>
          <w:b/>
        </w:rPr>
      </w:pPr>
      <w:r w:rsidRPr="0074200C">
        <w:rPr>
          <w:rFonts w:ascii="Cambria" w:eastAsia="Calibri" w:hAnsi="Cambria" w:cs="Times New Roman"/>
          <w:b/>
        </w:rPr>
        <w:t>Selection of Award Recipients</w:t>
      </w:r>
    </w:p>
    <w:p w14:paraId="51AC4025" w14:textId="77777777" w:rsidR="0074200C" w:rsidRPr="0074200C" w:rsidRDefault="0074200C" w:rsidP="00700EC1">
      <w:pPr>
        <w:numPr>
          <w:ilvl w:val="2"/>
          <w:numId w:val="122"/>
        </w:numPr>
        <w:spacing w:line="259" w:lineRule="auto"/>
        <w:rPr>
          <w:rFonts w:ascii="Cambria" w:eastAsia="Calibri" w:hAnsi="Cambria" w:cs="Times New Roman"/>
          <w:b/>
        </w:rPr>
      </w:pPr>
      <w:r w:rsidRPr="0074200C">
        <w:rPr>
          <w:rFonts w:ascii="Cambria" w:eastAsia="Calibri" w:hAnsi="Cambria" w:cs="Times New Roman"/>
        </w:rPr>
        <w:t>The General Chair shall establish a fair and impartial Selection Panel as a LSC special committee.  The panel shall be comprised as follows:</w:t>
      </w:r>
    </w:p>
    <w:p w14:paraId="5825A61A" w14:textId="77777777" w:rsidR="0074200C" w:rsidRPr="0074200C" w:rsidRDefault="0074200C" w:rsidP="00700EC1">
      <w:pPr>
        <w:numPr>
          <w:ilvl w:val="3"/>
          <w:numId w:val="122"/>
        </w:numPr>
        <w:spacing w:line="259" w:lineRule="auto"/>
        <w:ind w:hanging="360"/>
        <w:rPr>
          <w:rFonts w:ascii="Cambria" w:eastAsia="Calibri" w:hAnsi="Cambria" w:cs="Times New Roman"/>
        </w:rPr>
      </w:pPr>
      <w:r w:rsidRPr="0074200C">
        <w:rPr>
          <w:rFonts w:ascii="Cambria" w:eastAsia="Calibri" w:hAnsi="Cambria" w:cs="Times New Roman"/>
        </w:rPr>
        <w:t>2 LSC Board of Director members,</w:t>
      </w:r>
    </w:p>
    <w:p w14:paraId="37622B68" w14:textId="77777777" w:rsidR="0074200C" w:rsidRPr="0074200C" w:rsidRDefault="0074200C" w:rsidP="00700EC1">
      <w:pPr>
        <w:numPr>
          <w:ilvl w:val="3"/>
          <w:numId w:val="122"/>
        </w:numPr>
        <w:spacing w:line="259" w:lineRule="auto"/>
        <w:ind w:hanging="360"/>
        <w:rPr>
          <w:rFonts w:ascii="Cambria" w:eastAsia="Calibri" w:hAnsi="Cambria" w:cs="Times New Roman"/>
        </w:rPr>
      </w:pPr>
      <w:r w:rsidRPr="0074200C">
        <w:rPr>
          <w:rFonts w:ascii="Cambria" w:eastAsia="Calibri" w:hAnsi="Cambria" w:cs="Times New Roman"/>
        </w:rPr>
        <w:t xml:space="preserve">1 community member/parent of a swimming alumnus, </w:t>
      </w:r>
    </w:p>
    <w:p w14:paraId="4C280734" w14:textId="77777777" w:rsidR="0074200C" w:rsidRPr="0074200C" w:rsidRDefault="0074200C" w:rsidP="00700EC1">
      <w:pPr>
        <w:numPr>
          <w:ilvl w:val="3"/>
          <w:numId w:val="122"/>
        </w:numPr>
        <w:spacing w:line="259" w:lineRule="auto"/>
        <w:ind w:hanging="360"/>
        <w:rPr>
          <w:rFonts w:ascii="Cambria" w:eastAsia="Calibri" w:hAnsi="Cambria" w:cs="Times New Roman"/>
        </w:rPr>
      </w:pPr>
      <w:r w:rsidRPr="0074200C">
        <w:rPr>
          <w:rFonts w:ascii="Cambria" w:eastAsia="Calibri" w:hAnsi="Cambria" w:cs="Times New Roman"/>
        </w:rPr>
        <w:t xml:space="preserve">an LSC state athlete rep (who is not applying for the scholarship), and </w:t>
      </w:r>
    </w:p>
    <w:p w14:paraId="36A9283D" w14:textId="77777777" w:rsidR="0074200C" w:rsidRPr="0074200C" w:rsidRDefault="0074200C" w:rsidP="00700EC1">
      <w:pPr>
        <w:numPr>
          <w:ilvl w:val="3"/>
          <w:numId w:val="122"/>
        </w:numPr>
        <w:spacing w:line="259" w:lineRule="auto"/>
        <w:ind w:hanging="360"/>
        <w:rPr>
          <w:rFonts w:ascii="Cambria" w:eastAsia="Calibri" w:hAnsi="Cambria" w:cs="Times New Roman"/>
        </w:rPr>
      </w:pPr>
      <w:r w:rsidRPr="0074200C">
        <w:rPr>
          <w:rFonts w:ascii="Cambria" w:eastAsia="Calibri" w:hAnsi="Cambria" w:cs="Times New Roman"/>
        </w:rPr>
        <w:t>the Senior Coach of the Year from the prior year.</w:t>
      </w:r>
    </w:p>
    <w:p w14:paraId="1279778B" w14:textId="77777777" w:rsidR="0074200C" w:rsidRPr="0074200C" w:rsidRDefault="0074200C" w:rsidP="00700EC1">
      <w:pPr>
        <w:numPr>
          <w:ilvl w:val="2"/>
          <w:numId w:val="122"/>
        </w:numPr>
        <w:spacing w:line="259" w:lineRule="auto"/>
        <w:rPr>
          <w:rFonts w:ascii="Cambria" w:eastAsia="Calibri" w:hAnsi="Cambria" w:cs="Times New Roman"/>
        </w:rPr>
      </w:pPr>
      <w:r w:rsidRPr="0074200C">
        <w:rPr>
          <w:rFonts w:ascii="Cambria" w:eastAsia="Calibri" w:hAnsi="Cambria" w:cs="Times New Roman"/>
        </w:rPr>
        <w:t>Selection Process</w:t>
      </w:r>
      <w:r w:rsidRPr="0074200C">
        <w:rPr>
          <w:rFonts w:ascii="Cambria" w:eastAsia="Calibri" w:hAnsi="Cambria" w:cs="Times New Roman"/>
          <w:b/>
        </w:rPr>
        <w:t xml:space="preserve">: </w:t>
      </w:r>
    </w:p>
    <w:p w14:paraId="58EBB8A1" w14:textId="77777777" w:rsidR="0074200C" w:rsidRPr="0074200C" w:rsidRDefault="0074200C" w:rsidP="00700EC1">
      <w:pPr>
        <w:numPr>
          <w:ilvl w:val="3"/>
          <w:numId w:val="122"/>
        </w:numPr>
        <w:spacing w:line="259" w:lineRule="auto"/>
        <w:ind w:hanging="360"/>
        <w:contextualSpacing/>
        <w:rPr>
          <w:rFonts w:ascii="Cambria" w:eastAsia="Calibri" w:hAnsi="Cambria" w:cs="Times New Roman"/>
        </w:rPr>
      </w:pPr>
      <w:r w:rsidRPr="0074200C">
        <w:rPr>
          <w:rFonts w:ascii="Cambria" w:eastAsia="Calibri" w:hAnsi="Cambria" w:cs="Times New Roman"/>
        </w:rPr>
        <w:t>Applicant names and team/club names will be kept anonymous from the Selection Panel until the recipients have been selected.</w:t>
      </w:r>
    </w:p>
    <w:p w14:paraId="6616EDF9" w14:textId="77777777" w:rsidR="0074200C" w:rsidRPr="0074200C" w:rsidRDefault="0074200C" w:rsidP="00700EC1">
      <w:pPr>
        <w:numPr>
          <w:ilvl w:val="3"/>
          <w:numId w:val="122"/>
        </w:numPr>
        <w:spacing w:line="259" w:lineRule="auto"/>
        <w:ind w:hanging="360"/>
        <w:contextualSpacing/>
        <w:rPr>
          <w:rFonts w:ascii="Cambria" w:eastAsia="Calibri" w:hAnsi="Cambria" w:cs="Times New Roman"/>
        </w:rPr>
      </w:pPr>
      <w:r w:rsidRPr="0074200C">
        <w:rPr>
          <w:rFonts w:ascii="Cambria" w:eastAsia="Calibri" w:hAnsi="Cambria" w:cs="Times New Roman"/>
        </w:rPr>
        <w:t>The Panel shall review all valid applications to select two Scholarship award nominees.</w:t>
      </w:r>
    </w:p>
    <w:p w14:paraId="18B46278" w14:textId="4C27E51C" w:rsidR="0074200C" w:rsidRPr="0074200C" w:rsidRDefault="0074200C" w:rsidP="00700EC1">
      <w:pPr>
        <w:numPr>
          <w:ilvl w:val="3"/>
          <w:numId w:val="122"/>
        </w:numPr>
        <w:spacing w:line="259" w:lineRule="auto"/>
        <w:ind w:hanging="360"/>
        <w:contextualSpacing/>
        <w:rPr>
          <w:rFonts w:ascii="Cambria" w:eastAsia="Calibri" w:hAnsi="Cambria" w:cs="Times New Roman"/>
        </w:rPr>
      </w:pPr>
      <w:r w:rsidRPr="0074200C">
        <w:rPr>
          <w:rFonts w:ascii="Cambria" w:eastAsia="Calibri" w:hAnsi="Cambria" w:cs="Times New Roman"/>
        </w:rPr>
        <w:t xml:space="preserve">Award nominations by the Panel shall be submitted to the LSC Board of Directors for approval. </w:t>
      </w:r>
    </w:p>
    <w:p w14:paraId="0CE69CB1" w14:textId="77777777" w:rsidR="001D0EB0" w:rsidRDefault="001D0EB0" w:rsidP="007B094F">
      <w:pPr>
        <w:keepNext/>
        <w:shd w:val="clear" w:color="auto" w:fill="FFFFFF"/>
        <w:rPr>
          <w:rFonts w:eastAsia="Times New Roman" w:cs="Arial"/>
          <w:color w:val="222222"/>
        </w:rPr>
      </w:pPr>
    </w:p>
    <w:p w14:paraId="69A82FC1" w14:textId="77777777" w:rsidR="00F76BD5" w:rsidRPr="0074200C" w:rsidRDefault="00F76BD5" w:rsidP="00F76BD5">
      <w:pPr>
        <w:pageBreakBefore/>
        <w:rPr>
          <w:rFonts w:ascii="Cambria" w:eastAsia="MS Mincho" w:hAnsi="Cambria" w:cs="Times New Roman"/>
          <w:b/>
          <w:color w:val="000000"/>
          <w:sz w:val="28"/>
          <w:szCs w:val="28"/>
        </w:rPr>
      </w:pPr>
      <w:bookmarkStart w:id="63" w:name="_Hlk126067520"/>
      <w:r w:rsidRPr="0074200C">
        <w:rPr>
          <w:rFonts w:ascii="Cambria" w:eastAsia="MS Mincho" w:hAnsi="Cambria" w:cs="Times New Roman"/>
          <w:noProof/>
        </w:rPr>
        <w:lastRenderedPageBreak/>
        <w:drawing>
          <wp:anchor distT="0" distB="0" distL="114300" distR="114300" simplePos="0" relativeHeight="251717632" behindDoc="0" locked="0" layoutInCell="1" allowOverlap="1" wp14:anchorId="09C28F16" wp14:editId="7EF1C785">
            <wp:simplePos x="0" y="0"/>
            <wp:positionH relativeFrom="column">
              <wp:posOffset>4705508</wp:posOffset>
            </wp:positionH>
            <wp:positionV relativeFrom="paragraph">
              <wp:posOffset>-437702</wp:posOffset>
            </wp:positionV>
            <wp:extent cx="1161435" cy="1028700"/>
            <wp:effectExtent l="0" t="0" r="635" b="0"/>
            <wp:wrapNone/>
            <wp:docPr id="17"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29"/>
                    <pic:cNvPicPr>
                      <a:picLocks noChangeAspect="1" noChangeArrowheads="1"/>
                    </pic:cNvPicPr>
                  </pic:nvPicPr>
                  <pic:blipFill>
                    <a:blip r:embed="rId8"/>
                    <a:stretch>
                      <a:fillRect/>
                    </a:stretch>
                  </pic:blipFill>
                  <pic:spPr bwMode="auto">
                    <a:xfrm>
                      <a:off x="0" y="0"/>
                      <a:ext cx="1161435"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4200C">
        <w:rPr>
          <w:rFonts w:ascii="Cambria" w:eastAsia="MS Mincho" w:hAnsi="Cambria" w:cs="Times New Roman"/>
          <w:b/>
          <w:color w:val="000000"/>
          <w:sz w:val="28"/>
          <w:szCs w:val="28"/>
        </w:rPr>
        <w:t>Policy &amp; Procedures Manual</w:t>
      </w:r>
    </w:p>
    <w:p w14:paraId="743CEF5A" w14:textId="77777777" w:rsidR="00F76BD5" w:rsidRPr="0074200C" w:rsidRDefault="00F76BD5" w:rsidP="00F76BD5">
      <w:pPr>
        <w:rPr>
          <w:rFonts w:ascii="Cambria" w:eastAsia="MS Mincho" w:hAnsi="Cambria" w:cs="Times New Roman"/>
          <w:color w:val="000000"/>
        </w:rPr>
      </w:pPr>
      <w:r w:rsidRPr="0074200C">
        <w:rPr>
          <w:rFonts w:ascii="Cambria" w:eastAsia="MS Mincho" w:hAnsi="Cambria" w:cs="Times New Roman"/>
          <w:b/>
          <w:color w:val="000000"/>
        </w:rPr>
        <w:t>Wisconsin Swimming, Inc.</w:t>
      </w:r>
    </w:p>
    <w:p w14:paraId="60B753A4" w14:textId="24FD93BA" w:rsidR="00F76BD5" w:rsidRPr="0074200C" w:rsidRDefault="00F76BD5" w:rsidP="00F76BD5">
      <w:pPr>
        <w:keepNext/>
        <w:keepLines/>
        <w:spacing w:before="480"/>
        <w:outlineLvl w:val="0"/>
        <w:rPr>
          <w:rFonts w:ascii="Cambria" w:eastAsia="MS Gothic" w:hAnsi="Cambria" w:cs="Times New Roman"/>
          <w:b/>
          <w:bCs/>
          <w:color w:val="000000"/>
        </w:rPr>
      </w:pPr>
      <w:bookmarkStart w:id="64" w:name="_Toc197674848"/>
      <w:r>
        <w:rPr>
          <w:rFonts w:ascii="Cambria" w:eastAsia="MS Gothic" w:hAnsi="Cambria" w:cs="Times New Roman"/>
          <w:b/>
          <w:bCs/>
          <w:color w:val="000000"/>
        </w:rPr>
        <w:t>Policy 34</w:t>
      </w:r>
      <w:r w:rsidRPr="0074200C">
        <w:rPr>
          <w:rFonts w:ascii="Cambria" w:eastAsia="MS Gothic" w:hAnsi="Cambria" w:cs="Times New Roman"/>
          <w:b/>
          <w:bCs/>
          <w:color w:val="000000"/>
        </w:rPr>
        <w:t xml:space="preserve">: </w:t>
      </w:r>
      <w:r w:rsidR="0051381C">
        <w:rPr>
          <w:rFonts w:ascii="Cambria" w:eastAsia="MS Gothic" w:hAnsi="Cambria" w:cs="Times New Roman"/>
          <w:b/>
          <w:bCs/>
          <w:color w:val="000000"/>
        </w:rPr>
        <w:t>Electronic Communications and</w:t>
      </w:r>
      <w:r>
        <w:rPr>
          <w:rFonts w:ascii="Cambria" w:eastAsia="MS Gothic" w:hAnsi="Cambria" w:cs="Times New Roman"/>
          <w:b/>
          <w:bCs/>
          <w:color w:val="000000"/>
        </w:rPr>
        <w:t xml:space="preserve"> Social Media</w:t>
      </w:r>
      <w:bookmarkEnd w:id="64"/>
    </w:p>
    <w:p w14:paraId="7410B5D5" w14:textId="17A50110" w:rsidR="00F76BD5" w:rsidRDefault="00F76BD5" w:rsidP="00F76BD5">
      <w:pPr>
        <w:spacing w:line="259" w:lineRule="auto"/>
        <w:rPr>
          <w:rFonts w:ascii="Times New Roman" w:eastAsia="Calibri" w:hAnsi="Times New Roman" w:cs="Times New Roman"/>
          <w:b/>
        </w:rPr>
      </w:pPr>
    </w:p>
    <w:p w14:paraId="1C75B66C" w14:textId="77777777" w:rsidR="0051381C" w:rsidRPr="0051381C" w:rsidRDefault="0051381C" w:rsidP="0051381C">
      <w:pPr>
        <w:spacing w:after="160" w:line="259" w:lineRule="auto"/>
        <w:rPr>
          <w:rFonts w:ascii="Cambria" w:eastAsia="Calibri" w:hAnsi="Cambria" w:cs="Times New Roman"/>
        </w:rPr>
      </w:pPr>
      <w:r w:rsidRPr="0051381C">
        <w:rPr>
          <w:rFonts w:ascii="Cambria" w:eastAsia="Calibri" w:hAnsi="Cambria" w:cs="Times New Roman"/>
          <w:b/>
        </w:rPr>
        <w:t>Effective Date</w:t>
      </w:r>
      <w:r w:rsidRPr="0051381C">
        <w:rPr>
          <w:rFonts w:ascii="Cambria" w:eastAsia="Calibri" w:hAnsi="Cambria" w:cs="Times New Roman"/>
        </w:rPr>
        <w:t>: March 28, 2023</w:t>
      </w:r>
    </w:p>
    <w:p w14:paraId="6AE40CEC" w14:textId="52E65D5F" w:rsidR="0051381C" w:rsidRPr="0051381C" w:rsidRDefault="0051381C" w:rsidP="0051381C">
      <w:pPr>
        <w:spacing w:after="160" w:line="259" w:lineRule="auto"/>
        <w:rPr>
          <w:rFonts w:ascii="Cambria" w:eastAsia="Calibri" w:hAnsi="Cambria" w:cs="Times New Roman"/>
        </w:rPr>
      </w:pPr>
      <w:r w:rsidRPr="0051381C">
        <w:rPr>
          <w:rFonts w:ascii="Cambria" w:eastAsia="Calibri" w:hAnsi="Cambria" w:cs="Times New Roman"/>
          <w:b/>
        </w:rPr>
        <w:t>Scope</w:t>
      </w:r>
      <w:r w:rsidR="000B0F2B" w:rsidRPr="0051381C">
        <w:rPr>
          <w:rFonts w:ascii="Cambria" w:eastAsia="Calibri" w:hAnsi="Cambria" w:cs="Times New Roman"/>
        </w:rPr>
        <w:t>: Provide</w:t>
      </w:r>
      <w:r w:rsidRPr="0051381C">
        <w:rPr>
          <w:rFonts w:ascii="Cambria" w:eastAsia="Calibri" w:hAnsi="Cambria" w:cs="Times New Roman"/>
        </w:rPr>
        <w:t xml:space="preserve"> guidance to LSC committees, staff, and membership on the use of electronic communications, as well as social media sites and applications such as Facebook, Twitter, Instagram, and others.</w:t>
      </w:r>
    </w:p>
    <w:p w14:paraId="49D0A2B5" w14:textId="77777777" w:rsidR="0051381C" w:rsidRPr="0051381C" w:rsidRDefault="0051381C" w:rsidP="0051381C">
      <w:pPr>
        <w:numPr>
          <w:ilvl w:val="0"/>
          <w:numId w:val="122"/>
        </w:numPr>
        <w:spacing w:after="160" w:line="259" w:lineRule="auto"/>
        <w:contextualSpacing/>
        <w:rPr>
          <w:rFonts w:ascii="Cambria" w:eastAsia="MS Mincho" w:hAnsi="Cambria" w:cs="Times New Roman"/>
          <w:b/>
          <w:vanish/>
          <w:color w:val="000000"/>
        </w:rPr>
      </w:pPr>
    </w:p>
    <w:p w14:paraId="63FEE606" w14:textId="77777777" w:rsidR="0051381C" w:rsidRPr="0051381C" w:rsidRDefault="0051381C" w:rsidP="0051381C">
      <w:pPr>
        <w:numPr>
          <w:ilvl w:val="0"/>
          <w:numId w:val="122"/>
        </w:numPr>
        <w:spacing w:after="160" w:line="259" w:lineRule="auto"/>
        <w:contextualSpacing/>
        <w:rPr>
          <w:rFonts w:ascii="Cambria" w:eastAsia="MS Mincho" w:hAnsi="Cambria" w:cs="Times New Roman"/>
          <w:b/>
          <w:vanish/>
          <w:color w:val="000000"/>
        </w:rPr>
      </w:pPr>
    </w:p>
    <w:p w14:paraId="44CB6014" w14:textId="77777777" w:rsidR="0051381C" w:rsidRPr="0051381C" w:rsidRDefault="0051381C" w:rsidP="0051381C">
      <w:pPr>
        <w:numPr>
          <w:ilvl w:val="0"/>
          <w:numId w:val="122"/>
        </w:numPr>
        <w:spacing w:after="160" w:line="259" w:lineRule="auto"/>
        <w:contextualSpacing/>
        <w:rPr>
          <w:rFonts w:ascii="Cambria" w:eastAsia="MS Mincho" w:hAnsi="Cambria" w:cs="Times New Roman"/>
          <w:b/>
          <w:vanish/>
          <w:color w:val="000000"/>
        </w:rPr>
      </w:pPr>
    </w:p>
    <w:p w14:paraId="4931A852" w14:textId="77777777" w:rsidR="0051381C" w:rsidRPr="0051381C" w:rsidRDefault="0051381C" w:rsidP="0051381C">
      <w:pPr>
        <w:numPr>
          <w:ilvl w:val="0"/>
          <w:numId w:val="122"/>
        </w:numPr>
        <w:spacing w:after="160" w:line="259" w:lineRule="auto"/>
        <w:contextualSpacing/>
        <w:rPr>
          <w:rFonts w:ascii="Cambria" w:eastAsia="MS Mincho" w:hAnsi="Cambria" w:cs="Times New Roman"/>
          <w:b/>
          <w:vanish/>
          <w:color w:val="000000"/>
        </w:rPr>
      </w:pPr>
    </w:p>
    <w:p w14:paraId="11132F74" w14:textId="77777777" w:rsidR="0051381C" w:rsidRPr="0051381C" w:rsidRDefault="0051381C" w:rsidP="0051381C">
      <w:pPr>
        <w:numPr>
          <w:ilvl w:val="0"/>
          <w:numId w:val="122"/>
        </w:numPr>
        <w:spacing w:after="160" w:line="259" w:lineRule="auto"/>
        <w:contextualSpacing/>
        <w:rPr>
          <w:rFonts w:ascii="Cambria" w:eastAsia="MS Mincho" w:hAnsi="Cambria" w:cs="Times New Roman"/>
          <w:b/>
          <w:vanish/>
          <w:color w:val="000000"/>
        </w:rPr>
      </w:pPr>
    </w:p>
    <w:p w14:paraId="28102A91" w14:textId="77777777" w:rsidR="0051381C" w:rsidRPr="0051381C" w:rsidRDefault="0051381C" w:rsidP="0051381C">
      <w:pPr>
        <w:numPr>
          <w:ilvl w:val="0"/>
          <w:numId w:val="122"/>
        </w:numPr>
        <w:spacing w:after="160" w:line="259" w:lineRule="auto"/>
        <w:contextualSpacing/>
        <w:rPr>
          <w:rFonts w:ascii="Cambria" w:eastAsia="MS Mincho" w:hAnsi="Cambria" w:cs="Times New Roman"/>
          <w:b/>
          <w:vanish/>
          <w:color w:val="000000"/>
        </w:rPr>
      </w:pPr>
    </w:p>
    <w:p w14:paraId="0F3DC3B6" w14:textId="77777777" w:rsidR="0051381C" w:rsidRPr="0051381C" w:rsidRDefault="0051381C" w:rsidP="0051381C">
      <w:pPr>
        <w:numPr>
          <w:ilvl w:val="0"/>
          <w:numId w:val="122"/>
        </w:numPr>
        <w:spacing w:after="160" w:line="259" w:lineRule="auto"/>
        <w:contextualSpacing/>
        <w:rPr>
          <w:rFonts w:ascii="Cambria" w:eastAsia="MS Mincho" w:hAnsi="Cambria" w:cs="Times New Roman"/>
          <w:b/>
          <w:vanish/>
          <w:color w:val="000000"/>
        </w:rPr>
      </w:pPr>
    </w:p>
    <w:p w14:paraId="4F89D816" w14:textId="77777777" w:rsidR="0051381C" w:rsidRPr="0051381C" w:rsidRDefault="0051381C" w:rsidP="0051381C">
      <w:pPr>
        <w:numPr>
          <w:ilvl w:val="0"/>
          <w:numId w:val="122"/>
        </w:numPr>
        <w:spacing w:after="160" w:line="259" w:lineRule="auto"/>
        <w:contextualSpacing/>
        <w:rPr>
          <w:rFonts w:ascii="Cambria" w:eastAsia="MS Mincho" w:hAnsi="Cambria" w:cs="Times New Roman"/>
          <w:b/>
          <w:vanish/>
          <w:color w:val="000000"/>
        </w:rPr>
      </w:pPr>
    </w:p>
    <w:p w14:paraId="76339BF4" w14:textId="1FD8A011" w:rsidR="0051381C" w:rsidRPr="0051381C" w:rsidRDefault="0051381C" w:rsidP="0051381C">
      <w:pPr>
        <w:spacing w:after="120" w:line="259" w:lineRule="auto"/>
        <w:rPr>
          <w:rFonts w:ascii="Cambria" w:eastAsia="Calibri" w:hAnsi="Cambria" w:cs="Times New Roman"/>
          <w:b/>
        </w:rPr>
      </w:pPr>
      <w:r w:rsidRPr="0051381C">
        <w:rPr>
          <w:rFonts w:ascii="Cambria" w:eastAsia="MS Mincho" w:hAnsi="Cambria" w:cs="Times New Roman"/>
          <w:b/>
          <w:color w:val="000000"/>
        </w:rPr>
        <w:t>Background</w:t>
      </w:r>
      <w:r w:rsidR="000B0F2B" w:rsidRPr="0051381C">
        <w:rPr>
          <w:rFonts w:ascii="Cambria" w:eastAsia="MS Mincho" w:hAnsi="Cambria" w:cs="Times New Roman"/>
          <w:b/>
          <w:color w:val="000000"/>
        </w:rPr>
        <w:t xml:space="preserve">: </w:t>
      </w:r>
      <w:r w:rsidR="000B0F2B" w:rsidRPr="0051381C">
        <w:rPr>
          <w:rFonts w:ascii="Cambria" w:eastAsia="MS Mincho" w:hAnsi="Cambria" w:cs="Times New Roman"/>
          <w:color w:val="000000"/>
        </w:rPr>
        <w:t>Wisconsin</w:t>
      </w:r>
      <w:r w:rsidRPr="0051381C">
        <w:rPr>
          <w:rFonts w:ascii="Cambria" w:eastAsia="MS Mincho" w:hAnsi="Cambria" w:cs="Times New Roman"/>
          <w:color w:val="000000"/>
        </w:rPr>
        <w:t xml:space="preserve"> Swimming’s electronic communication and social media practices are based on Safe Sport directives from the US Center for SafeSport Minor Athlete Abuse Prevention Policy (MAAPP). Electronic communications include, but are not limited </w:t>
      </w:r>
      <w:proofErr w:type="gramStart"/>
      <w:r w:rsidRPr="0051381C">
        <w:rPr>
          <w:rFonts w:ascii="Cambria" w:eastAsia="MS Mincho" w:hAnsi="Cambria" w:cs="Times New Roman"/>
          <w:color w:val="000000"/>
        </w:rPr>
        <w:t>to:</w:t>
      </w:r>
      <w:proofErr w:type="gramEnd"/>
      <w:r w:rsidRPr="0051381C">
        <w:rPr>
          <w:rFonts w:ascii="Cambria" w:eastAsia="MS Mincho" w:hAnsi="Cambria" w:cs="Times New Roman"/>
          <w:color w:val="000000"/>
        </w:rPr>
        <w:t xml:space="preserve"> phone calls, videoconferencing, video coaching, texting, and social media.  Wisconsin Swimming believes social media is an effective method of communicating in today’s market to reach members with event coverage, accomplishment acknowledgment, swimming motivation, swim resources and other LSC information. WI Swimming also acknowledges its expectation to uphold USA Swimming’s Safe Sport guidelines.</w:t>
      </w:r>
    </w:p>
    <w:p w14:paraId="34F2E949" w14:textId="77777777" w:rsidR="0051381C" w:rsidRPr="0051381C" w:rsidRDefault="0051381C" w:rsidP="0051381C">
      <w:pPr>
        <w:numPr>
          <w:ilvl w:val="0"/>
          <w:numId w:val="159"/>
        </w:numPr>
        <w:spacing w:after="160" w:line="259" w:lineRule="auto"/>
        <w:contextualSpacing/>
        <w:rPr>
          <w:rFonts w:ascii="Cambria" w:eastAsia="MS Mincho" w:hAnsi="Cambria" w:cs="Times New Roman"/>
          <w:b/>
          <w:vanish/>
          <w:color w:val="000000"/>
        </w:rPr>
      </w:pPr>
    </w:p>
    <w:p w14:paraId="65EC62EB" w14:textId="77777777" w:rsidR="0051381C" w:rsidRPr="0051381C" w:rsidRDefault="0051381C" w:rsidP="0051381C">
      <w:pPr>
        <w:numPr>
          <w:ilvl w:val="0"/>
          <w:numId w:val="159"/>
        </w:numPr>
        <w:spacing w:after="160" w:line="259" w:lineRule="auto"/>
        <w:contextualSpacing/>
        <w:rPr>
          <w:rFonts w:ascii="Cambria" w:eastAsia="MS Mincho" w:hAnsi="Cambria" w:cs="Times New Roman"/>
          <w:b/>
          <w:vanish/>
          <w:color w:val="000000"/>
        </w:rPr>
      </w:pPr>
    </w:p>
    <w:p w14:paraId="389BC390" w14:textId="77777777" w:rsidR="0051381C" w:rsidRPr="0051381C" w:rsidRDefault="0051381C" w:rsidP="0051381C">
      <w:pPr>
        <w:numPr>
          <w:ilvl w:val="0"/>
          <w:numId w:val="159"/>
        </w:numPr>
        <w:spacing w:after="160" w:line="259" w:lineRule="auto"/>
        <w:contextualSpacing/>
        <w:rPr>
          <w:rFonts w:ascii="Cambria" w:eastAsia="MS Mincho" w:hAnsi="Cambria" w:cs="Times New Roman"/>
          <w:b/>
          <w:vanish/>
          <w:color w:val="000000"/>
        </w:rPr>
      </w:pPr>
    </w:p>
    <w:p w14:paraId="4AAA3E42" w14:textId="77777777" w:rsidR="0051381C" w:rsidRPr="0051381C" w:rsidRDefault="0051381C" w:rsidP="0051381C">
      <w:pPr>
        <w:numPr>
          <w:ilvl w:val="0"/>
          <w:numId w:val="159"/>
        </w:numPr>
        <w:spacing w:after="160" w:line="259" w:lineRule="auto"/>
        <w:contextualSpacing/>
        <w:rPr>
          <w:rFonts w:ascii="Cambria" w:eastAsia="MS Mincho" w:hAnsi="Cambria" w:cs="Times New Roman"/>
          <w:b/>
          <w:vanish/>
          <w:color w:val="000000"/>
        </w:rPr>
      </w:pPr>
    </w:p>
    <w:p w14:paraId="002346BE" w14:textId="77777777" w:rsidR="0051381C" w:rsidRPr="0051381C" w:rsidRDefault="0051381C" w:rsidP="0051381C">
      <w:pPr>
        <w:numPr>
          <w:ilvl w:val="0"/>
          <w:numId w:val="159"/>
        </w:numPr>
        <w:spacing w:after="160" w:line="259" w:lineRule="auto"/>
        <w:contextualSpacing/>
        <w:rPr>
          <w:rFonts w:ascii="Cambria" w:eastAsia="MS Mincho" w:hAnsi="Cambria" w:cs="Times New Roman"/>
          <w:b/>
          <w:vanish/>
          <w:color w:val="000000"/>
        </w:rPr>
      </w:pPr>
    </w:p>
    <w:p w14:paraId="645D958D" w14:textId="77777777" w:rsidR="0051381C" w:rsidRPr="0051381C" w:rsidRDefault="0051381C" w:rsidP="0051381C">
      <w:pPr>
        <w:numPr>
          <w:ilvl w:val="0"/>
          <w:numId w:val="159"/>
        </w:numPr>
        <w:spacing w:after="160" w:line="259" w:lineRule="auto"/>
        <w:contextualSpacing/>
        <w:rPr>
          <w:rFonts w:ascii="Cambria" w:eastAsia="MS Mincho" w:hAnsi="Cambria" w:cs="Times New Roman"/>
          <w:b/>
          <w:vanish/>
          <w:color w:val="000000"/>
        </w:rPr>
      </w:pPr>
    </w:p>
    <w:p w14:paraId="753F3AB5" w14:textId="77777777" w:rsidR="0051381C" w:rsidRPr="0051381C" w:rsidRDefault="0051381C" w:rsidP="0051381C">
      <w:pPr>
        <w:numPr>
          <w:ilvl w:val="0"/>
          <w:numId w:val="159"/>
        </w:numPr>
        <w:spacing w:after="160" w:line="259" w:lineRule="auto"/>
        <w:contextualSpacing/>
        <w:rPr>
          <w:rFonts w:ascii="Cambria" w:eastAsia="MS Mincho" w:hAnsi="Cambria" w:cs="Times New Roman"/>
          <w:b/>
          <w:vanish/>
          <w:color w:val="000000"/>
        </w:rPr>
      </w:pPr>
    </w:p>
    <w:p w14:paraId="15BC1CFB" w14:textId="77777777" w:rsidR="0051381C" w:rsidRPr="0051381C" w:rsidRDefault="0051381C" w:rsidP="0051381C">
      <w:pPr>
        <w:numPr>
          <w:ilvl w:val="0"/>
          <w:numId w:val="159"/>
        </w:numPr>
        <w:spacing w:after="160" w:line="259" w:lineRule="auto"/>
        <w:contextualSpacing/>
        <w:rPr>
          <w:rFonts w:ascii="Cambria" w:eastAsia="MS Mincho" w:hAnsi="Cambria" w:cs="Times New Roman"/>
          <w:b/>
          <w:vanish/>
          <w:color w:val="000000"/>
        </w:rPr>
      </w:pPr>
    </w:p>
    <w:p w14:paraId="6CB079F6" w14:textId="77777777" w:rsidR="0051381C" w:rsidRPr="0051381C" w:rsidRDefault="0051381C" w:rsidP="0051381C">
      <w:pPr>
        <w:numPr>
          <w:ilvl w:val="0"/>
          <w:numId w:val="159"/>
        </w:numPr>
        <w:spacing w:after="160" w:line="259" w:lineRule="auto"/>
        <w:contextualSpacing/>
        <w:rPr>
          <w:rFonts w:ascii="Cambria" w:eastAsia="MS Mincho" w:hAnsi="Cambria" w:cs="Times New Roman"/>
          <w:b/>
          <w:vanish/>
          <w:color w:val="000000"/>
        </w:rPr>
      </w:pPr>
    </w:p>
    <w:p w14:paraId="4943B5B9" w14:textId="77777777" w:rsidR="0051381C" w:rsidRPr="0051381C" w:rsidRDefault="0051381C" w:rsidP="0051381C">
      <w:pPr>
        <w:numPr>
          <w:ilvl w:val="0"/>
          <w:numId w:val="159"/>
        </w:numPr>
        <w:spacing w:after="160" w:line="259" w:lineRule="auto"/>
        <w:contextualSpacing/>
        <w:rPr>
          <w:rFonts w:ascii="Cambria" w:eastAsia="MS Mincho" w:hAnsi="Cambria" w:cs="Times New Roman"/>
          <w:b/>
          <w:vanish/>
          <w:color w:val="000000"/>
        </w:rPr>
      </w:pPr>
    </w:p>
    <w:p w14:paraId="459F4EA7" w14:textId="77777777" w:rsidR="0051381C" w:rsidRPr="0051381C" w:rsidRDefault="0051381C" w:rsidP="0051381C">
      <w:pPr>
        <w:numPr>
          <w:ilvl w:val="1"/>
          <w:numId w:val="165"/>
        </w:numPr>
        <w:spacing w:after="160" w:line="259" w:lineRule="auto"/>
        <w:contextualSpacing/>
        <w:rPr>
          <w:rFonts w:ascii="Cambria" w:eastAsia="MS Mincho" w:hAnsi="Cambria" w:cs="Times New Roman"/>
          <w:b/>
          <w:bCs/>
          <w:color w:val="000000"/>
        </w:rPr>
      </w:pPr>
      <w:r w:rsidRPr="0051381C">
        <w:rPr>
          <w:rFonts w:ascii="Cambria" w:eastAsia="MS Mincho" w:hAnsi="Cambria" w:cs="Times New Roman"/>
          <w:b/>
          <w:bCs/>
          <w:color w:val="000000"/>
        </w:rPr>
        <w:t>Mandatory Electronic Communications Components</w:t>
      </w:r>
    </w:p>
    <w:p w14:paraId="0B992B59" w14:textId="77777777" w:rsidR="0051381C" w:rsidRPr="0051381C" w:rsidRDefault="0051381C" w:rsidP="0051381C">
      <w:pPr>
        <w:numPr>
          <w:ilvl w:val="2"/>
          <w:numId w:val="165"/>
        </w:numPr>
        <w:spacing w:after="160" w:line="259" w:lineRule="auto"/>
        <w:contextualSpacing/>
        <w:rPr>
          <w:rFonts w:ascii="Cambria" w:eastAsia="MS Mincho" w:hAnsi="Cambria" w:cs="Times New Roman"/>
          <w:color w:val="000000"/>
        </w:rPr>
      </w:pPr>
      <w:r w:rsidRPr="0051381C">
        <w:rPr>
          <w:rFonts w:ascii="Cambria" w:eastAsia="MS Mincho" w:hAnsi="Cambria" w:cs="Times New Roman"/>
          <w:color w:val="000000"/>
        </w:rPr>
        <w:t>Open and Transparent</w:t>
      </w:r>
    </w:p>
    <w:p w14:paraId="0E209E2C" w14:textId="77777777" w:rsidR="0051381C" w:rsidRPr="0051381C" w:rsidRDefault="0051381C" w:rsidP="0051381C">
      <w:pPr>
        <w:numPr>
          <w:ilvl w:val="3"/>
          <w:numId w:val="165"/>
        </w:numPr>
        <w:spacing w:after="160" w:line="259" w:lineRule="auto"/>
        <w:contextualSpacing/>
        <w:rPr>
          <w:rFonts w:ascii="Cambria" w:eastAsia="MS Mincho" w:hAnsi="Cambria" w:cs="Times New Roman"/>
          <w:color w:val="000000"/>
        </w:rPr>
      </w:pPr>
      <w:r w:rsidRPr="0051381C">
        <w:rPr>
          <w:rFonts w:ascii="Cambria" w:eastAsia="MS Mincho" w:hAnsi="Cambria" w:cs="Times New Roman"/>
          <w:color w:val="000000"/>
        </w:rPr>
        <w:t xml:space="preserve">All one-on-one electronic </w:t>
      </w:r>
      <w:proofErr w:type="gramStart"/>
      <w:r w:rsidRPr="0051381C">
        <w:rPr>
          <w:rFonts w:ascii="Cambria" w:eastAsia="MS Mincho" w:hAnsi="Cambria" w:cs="Times New Roman"/>
          <w:color w:val="000000"/>
        </w:rPr>
        <w:t>communications</w:t>
      </w:r>
      <w:proofErr w:type="gramEnd"/>
      <w:r w:rsidRPr="0051381C">
        <w:rPr>
          <w:rFonts w:ascii="Cambria" w:eastAsia="MS Mincho" w:hAnsi="Cambria" w:cs="Times New Roman"/>
          <w:color w:val="000000"/>
        </w:rPr>
        <w:t xml:space="preserve"> between an Adult Participant and a Minor Athlete must be Open and Transparent</w:t>
      </w:r>
    </w:p>
    <w:p w14:paraId="1460B13D" w14:textId="77777777" w:rsidR="0051381C" w:rsidRPr="0051381C" w:rsidRDefault="0051381C" w:rsidP="0051381C">
      <w:pPr>
        <w:numPr>
          <w:ilvl w:val="3"/>
          <w:numId w:val="165"/>
        </w:numPr>
        <w:spacing w:after="160" w:line="259" w:lineRule="auto"/>
        <w:contextualSpacing/>
        <w:rPr>
          <w:rFonts w:ascii="Cambria" w:eastAsia="MS Mincho" w:hAnsi="Cambria" w:cs="Times New Roman"/>
          <w:color w:val="000000"/>
        </w:rPr>
      </w:pPr>
      <w:r w:rsidRPr="0051381C">
        <w:rPr>
          <w:rFonts w:ascii="Cambria" w:eastAsia="MS Mincho" w:hAnsi="Cambria" w:cs="Times New Roman"/>
          <w:color w:val="000000"/>
        </w:rPr>
        <w:t>Exceptions:</w:t>
      </w:r>
    </w:p>
    <w:p w14:paraId="5C7C2DED" w14:textId="77777777" w:rsidR="0051381C" w:rsidRPr="0051381C" w:rsidRDefault="0051381C" w:rsidP="0051381C">
      <w:pPr>
        <w:numPr>
          <w:ilvl w:val="4"/>
          <w:numId w:val="165"/>
        </w:numPr>
        <w:spacing w:after="160" w:line="259" w:lineRule="auto"/>
        <w:contextualSpacing/>
        <w:rPr>
          <w:rFonts w:ascii="Cambria" w:eastAsia="MS Mincho" w:hAnsi="Cambria" w:cs="Times New Roman"/>
          <w:color w:val="000000"/>
        </w:rPr>
      </w:pPr>
      <w:r w:rsidRPr="0051381C">
        <w:rPr>
          <w:rFonts w:ascii="Cambria" w:eastAsia="MS Mincho" w:hAnsi="Cambria" w:cs="Times New Roman"/>
          <w:color w:val="000000"/>
        </w:rPr>
        <w:t>When a Dual Relationship exists; or</w:t>
      </w:r>
    </w:p>
    <w:p w14:paraId="22FAC2DA" w14:textId="77777777" w:rsidR="0051381C" w:rsidRPr="0051381C" w:rsidRDefault="0051381C" w:rsidP="0051381C">
      <w:pPr>
        <w:numPr>
          <w:ilvl w:val="4"/>
          <w:numId w:val="165"/>
        </w:numPr>
        <w:spacing w:after="160" w:line="259" w:lineRule="auto"/>
        <w:contextualSpacing/>
        <w:rPr>
          <w:rFonts w:ascii="Cambria" w:eastAsia="MS Mincho" w:hAnsi="Cambria" w:cs="Times New Roman"/>
          <w:color w:val="000000"/>
        </w:rPr>
      </w:pPr>
      <w:r w:rsidRPr="0051381C">
        <w:rPr>
          <w:rFonts w:ascii="Cambria" w:eastAsia="MS Mincho" w:hAnsi="Cambria" w:cs="Times New Roman"/>
          <w:color w:val="000000"/>
        </w:rPr>
        <w:t>When the Close-in-Age Exception applies; or</w:t>
      </w:r>
    </w:p>
    <w:p w14:paraId="0911F24D" w14:textId="77777777" w:rsidR="0051381C" w:rsidRPr="0051381C" w:rsidRDefault="0051381C" w:rsidP="0051381C">
      <w:pPr>
        <w:numPr>
          <w:ilvl w:val="4"/>
          <w:numId w:val="165"/>
        </w:numPr>
        <w:spacing w:after="160" w:line="259" w:lineRule="auto"/>
        <w:contextualSpacing/>
        <w:rPr>
          <w:rFonts w:ascii="Cambria" w:eastAsia="MS Mincho" w:hAnsi="Cambria" w:cs="Times New Roman"/>
          <w:color w:val="000000"/>
        </w:rPr>
      </w:pPr>
      <w:r w:rsidRPr="0051381C">
        <w:rPr>
          <w:rFonts w:ascii="Cambria" w:eastAsia="MS Mincho" w:hAnsi="Cambria" w:cs="Times New Roman"/>
          <w:color w:val="000000"/>
        </w:rPr>
        <w:t>If a Minor Athlete needs a Personal Care Assistant and:</w:t>
      </w:r>
    </w:p>
    <w:p w14:paraId="108923EE" w14:textId="77777777" w:rsidR="0051381C" w:rsidRPr="0051381C" w:rsidRDefault="0051381C" w:rsidP="0051381C">
      <w:pPr>
        <w:numPr>
          <w:ilvl w:val="5"/>
          <w:numId w:val="165"/>
        </w:numPr>
        <w:spacing w:after="160" w:line="259" w:lineRule="auto"/>
        <w:contextualSpacing/>
        <w:rPr>
          <w:rFonts w:ascii="Cambria" w:eastAsia="MS Mincho" w:hAnsi="Cambria" w:cs="Times New Roman"/>
          <w:color w:val="000000"/>
        </w:rPr>
      </w:pPr>
      <w:r w:rsidRPr="0051381C">
        <w:rPr>
          <w:rFonts w:ascii="Cambria" w:eastAsia="MS Mincho" w:hAnsi="Cambria" w:cs="Times New Roman"/>
          <w:color w:val="000000"/>
        </w:rPr>
        <w:t xml:space="preserve">the Minor Athlete’s parent/guardian has provided written consent to the Organization for the Adult Participant Personal Care Assistant to work with the Minor Athlete; and </w:t>
      </w:r>
    </w:p>
    <w:p w14:paraId="78341E86" w14:textId="77777777" w:rsidR="0051381C" w:rsidRPr="0051381C" w:rsidRDefault="0051381C" w:rsidP="0051381C">
      <w:pPr>
        <w:numPr>
          <w:ilvl w:val="5"/>
          <w:numId w:val="165"/>
        </w:numPr>
        <w:spacing w:after="160" w:line="259" w:lineRule="auto"/>
        <w:contextualSpacing/>
        <w:rPr>
          <w:rFonts w:ascii="Cambria" w:eastAsia="MS Mincho" w:hAnsi="Cambria" w:cs="Times New Roman"/>
          <w:color w:val="000000"/>
        </w:rPr>
      </w:pPr>
      <w:proofErr w:type="gramStart"/>
      <w:r w:rsidRPr="0051381C">
        <w:rPr>
          <w:rFonts w:ascii="Cambria" w:eastAsia="MS Mincho" w:hAnsi="Cambria" w:cs="Times New Roman"/>
          <w:color w:val="000000"/>
        </w:rPr>
        <w:t>the</w:t>
      </w:r>
      <w:proofErr w:type="gramEnd"/>
      <w:r w:rsidRPr="0051381C">
        <w:rPr>
          <w:rFonts w:ascii="Cambria" w:eastAsia="MS Mincho" w:hAnsi="Cambria" w:cs="Times New Roman"/>
          <w:color w:val="000000"/>
        </w:rPr>
        <w:t xml:space="preserve"> Adult Participant Personal Care Assistant has complied with the Education &amp; Training Policy; and </w:t>
      </w:r>
    </w:p>
    <w:p w14:paraId="0283FC4F" w14:textId="77777777" w:rsidR="0051381C" w:rsidRPr="0051381C" w:rsidRDefault="0051381C" w:rsidP="0051381C">
      <w:pPr>
        <w:numPr>
          <w:ilvl w:val="5"/>
          <w:numId w:val="165"/>
        </w:numPr>
        <w:spacing w:after="160" w:line="259" w:lineRule="auto"/>
        <w:contextualSpacing/>
        <w:rPr>
          <w:rFonts w:ascii="Cambria" w:eastAsia="MS Mincho" w:hAnsi="Cambria" w:cs="Times New Roman"/>
          <w:color w:val="000000"/>
        </w:rPr>
      </w:pPr>
      <w:proofErr w:type="gramStart"/>
      <w:r w:rsidRPr="0051381C">
        <w:rPr>
          <w:rFonts w:ascii="Cambria" w:eastAsia="MS Mincho" w:hAnsi="Cambria" w:cs="Times New Roman"/>
          <w:color w:val="000000"/>
        </w:rPr>
        <w:t>the</w:t>
      </w:r>
      <w:proofErr w:type="gramEnd"/>
      <w:r w:rsidRPr="0051381C">
        <w:rPr>
          <w:rFonts w:ascii="Cambria" w:eastAsia="MS Mincho" w:hAnsi="Cambria" w:cs="Times New Roman"/>
          <w:color w:val="000000"/>
        </w:rPr>
        <w:t xml:space="preserve"> Adult Participant Personal Care Assistant has complied with the Organization’s screening policy.</w:t>
      </w:r>
    </w:p>
    <w:p w14:paraId="1C731F78" w14:textId="77777777" w:rsidR="0051381C" w:rsidRPr="0051381C" w:rsidRDefault="0051381C" w:rsidP="0051381C">
      <w:pPr>
        <w:numPr>
          <w:ilvl w:val="3"/>
          <w:numId w:val="165"/>
        </w:numPr>
        <w:spacing w:after="160" w:line="259" w:lineRule="auto"/>
        <w:contextualSpacing/>
        <w:rPr>
          <w:rFonts w:ascii="Cambria" w:eastAsia="MS Mincho" w:hAnsi="Cambria" w:cs="Times New Roman"/>
          <w:color w:val="000000"/>
        </w:rPr>
      </w:pPr>
      <w:r w:rsidRPr="0051381C">
        <w:rPr>
          <w:rFonts w:ascii="Cambria" w:eastAsia="MS Mincho" w:hAnsi="Cambria" w:cs="Times New Roman"/>
          <w:color w:val="000000"/>
        </w:rPr>
        <w:t>Open and Transparent means:</w:t>
      </w:r>
    </w:p>
    <w:p w14:paraId="078AFDFD" w14:textId="77777777" w:rsidR="0051381C" w:rsidRPr="0051381C" w:rsidRDefault="0051381C" w:rsidP="0051381C">
      <w:pPr>
        <w:numPr>
          <w:ilvl w:val="4"/>
          <w:numId w:val="165"/>
        </w:numPr>
        <w:spacing w:after="160" w:line="259" w:lineRule="auto"/>
        <w:contextualSpacing/>
        <w:rPr>
          <w:rFonts w:ascii="Cambria" w:eastAsia="MS Mincho" w:hAnsi="Cambria" w:cs="Times New Roman"/>
          <w:color w:val="000000"/>
        </w:rPr>
      </w:pPr>
      <w:r w:rsidRPr="0051381C">
        <w:rPr>
          <w:rFonts w:ascii="Cambria" w:eastAsia="MS Mincho" w:hAnsi="Cambria" w:cs="Times New Roman"/>
          <w:color w:val="000000"/>
        </w:rPr>
        <w:t xml:space="preserve">That the Adult Participant copies or includes the Minor Athlete’s parent/guardian, another adult family member of the Minor Athlete, or another Adult Participant. </w:t>
      </w:r>
    </w:p>
    <w:p w14:paraId="7A3E90A6" w14:textId="77777777" w:rsidR="0051381C" w:rsidRPr="0051381C" w:rsidRDefault="0051381C" w:rsidP="0051381C">
      <w:pPr>
        <w:numPr>
          <w:ilvl w:val="4"/>
          <w:numId w:val="165"/>
        </w:numPr>
        <w:spacing w:after="160" w:line="259" w:lineRule="auto"/>
        <w:contextualSpacing/>
        <w:rPr>
          <w:rFonts w:ascii="Cambria" w:eastAsia="MS Mincho" w:hAnsi="Cambria" w:cs="Times New Roman"/>
          <w:color w:val="000000"/>
        </w:rPr>
      </w:pPr>
      <w:r w:rsidRPr="0051381C">
        <w:rPr>
          <w:rFonts w:ascii="Cambria" w:eastAsia="MS Mincho" w:hAnsi="Cambria" w:cs="Times New Roman"/>
          <w:color w:val="000000"/>
        </w:rPr>
        <w:t xml:space="preserve">If a Minor Athlete communicates with the Adult Participant first, the Adult Participant must follow this policy if the Adult Participant responds. </w:t>
      </w:r>
    </w:p>
    <w:p w14:paraId="4D4023EB" w14:textId="77777777" w:rsidR="0051381C" w:rsidRPr="0051381C" w:rsidRDefault="0051381C" w:rsidP="0051381C">
      <w:pPr>
        <w:numPr>
          <w:ilvl w:val="4"/>
          <w:numId w:val="165"/>
        </w:numPr>
        <w:spacing w:after="160" w:line="259" w:lineRule="auto"/>
        <w:contextualSpacing/>
        <w:rPr>
          <w:rFonts w:ascii="Cambria" w:eastAsia="MS Mincho" w:hAnsi="Cambria" w:cs="Times New Roman"/>
          <w:color w:val="000000"/>
        </w:rPr>
      </w:pPr>
      <w:r w:rsidRPr="0051381C">
        <w:rPr>
          <w:rFonts w:ascii="Cambria" w:eastAsia="MS Mincho" w:hAnsi="Cambria" w:cs="Times New Roman"/>
          <w:color w:val="000000"/>
        </w:rPr>
        <w:lastRenderedPageBreak/>
        <w:t>Only platforms that allow for Open and Transparent communication may be used to communicate with Minor Athletes.</w:t>
      </w:r>
    </w:p>
    <w:p w14:paraId="30AED2B4" w14:textId="77777777" w:rsidR="0051381C" w:rsidRPr="0051381C" w:rsidRDefault="0051381C" w:rsidP="0051381C">
      <w:pPr>
        <w:keepNext/>
        <w:keepLines/>
        <w:numPr>
          <w:ilvl w:val="2"/>
          <w:numId w:val="165"/>
        </w:numPr>
        <w:spacing w:after="160" w:line="259" w:lineRule="auto"/>
        <w:contextualSpacing/>
        <w:rPr>
          <w:rFonts w:ascii="Cambria" w:eastAsia="MS Mincho" w:hAnsi="Cambria" w:cs="Times New Roman"/>
          <w:color w:val="000000"/>
        </w:rPr>
      </w:pPr>
      <w:r w:rsidRPr="0051381C">
        <w:rPr>
          <w:rFonts w:ascii="Cambria" w:eastAsia="MS Mincho" w:hAnsi="Cambria" w:cs="Times New Roman"/>
          <w:color w:val="000000"/>
        </w:rPr>
        <w:t>Team Communication</w:t>
      </w:r>
    </w:p>
    <w:p w14:paraId="3DD5FF2F" w14:textId="77777777" w:rsidR="0051381C" w:rsidRPr="0051381C" w:rsidRDefault="0051381C" w:rsidP="0051381C">
      <w:pPr>
        <w:keepNext/>
        <w:keepLines/>
        <w:numPr>
          <w:ilvl w:val="3"/>
          <w:numId w:val="165"/>
        </w:numPr>
        <w:spacing w:after="160" w:line="259" w:lineRule="auto"/>
        <w:contextualSpacing/>
        <w:rPr>
          <w:rFonts w:ascii="Cambria" w:eastAsia="MS Mincho" w:hAnsi="Cambria" w:cs="Times New Roman"/>
          <w:color w:val="000000"/>
        </w:rPr>
      </w:pPr>
      <w:r w:rsidRPr="0051381C">
        <w:rPr>
          <w:rFonts w:ascii="Cambria" w:eastAsia="MS Mincho" w:hAnsi="Cambria" w:cs="Times New Roman"/>
          <w:color w:val="000000"/>
        </w:rPr>
        <w:t>When an Adult Participant communicates electronically to the entire team or any number of Minor Athletes on the team, the Adult Participant must copy or include another Adult Participant or the Minor Athletes’ parents/guardians.</w:t>
      </w:r>
    </w:p>
    <w:p w14:paraId="55AB85F7" w14:textId="77777777" w:rsidR="0051381C" w:rsidRPr="0051381C" w:rsidRDefault="0051381C" w:rsidP="0051381C">
      <w:pPr>
        <w:numPr>
          <w:ilvl w:val="3"/>
          <w:numId w:val="165"/>
        </w:numPr>
        <w:spacing w:after="160" w:line="259" w:lineRule="auto"/>
        <w:contextualSpacing/>
        <w:rPr>
          <w:rFonts w:ascii="Cambria" w:eastAsia="MS Mincho" w:hAnsi="Cambria" w:cs="Times New Roman"/>
          <w:color w:val="000000"/>
        </w:rPr>
      </w:pPr>
      <w:r w:rsidRPr="0051381C">
        <w:rPr>
          <w:rFonts w:ascii="Cambria" w:eastAsia="MS Mincho" w:hAnsi="Cambria" w:cs="Times New Roman"/>
          <w:color w:val="000000"/>
        </w:rPr>
        <w:t>If an Adult Participant receives a call or text from a minor athlete, the minor athlete’s parent/legal guardian should be included in any response, unless an exception applies.</w:t>
      </w:r>
    </w:p>
    <w:p w14:paraId="303F310B" w14:textId="77777777" w:rsidR="0051381C" w:rsidRPr="0051381C" w:rsidRDefault="0051381C" w:rsidP="0051381C">
      <w:pPr>
        <w:numPr>
          <w:ilvl w:val="2"/>
          <w:numId w:val="165"/>
        </w:numPr>
        <w:spacing w:after="160" w:line="259" w:lineRule="auto"/>
        <w:contextualSpacing/>
        <w:rPr>
          <w:rFonts w:ascii="Cambria" w:eastAsia="MS Mincho" w:hAnsi="Cambria" w:cs="Times New Roman"/>
          <w:color w:val="000000"/>
        </w:rPr>
      </w:pPr>
      <w:r w:rsidRPr="0051381C">
        <w:rPr>
          <w:rFonts w:ascii="Cambria" w:eastAsia="MS Mincho" w:hAnsi="Cambria" w:cs="Times New Roman"/>
          <w:color w:val="000000"/>
        </w:rPr>
        <w:t>Content</w:t>
      </w:r>
    </w:p>
    <w:p w14:paraId="03494472" w14:textId="77777777" w:rsidR="0051381C" w:rsidRPr="0051381C" w:rsidRDefault="0051381C" w:rsidP="0051381C">
      <w:pPr>
        <w:numPr>
          <w:ilvl w:val="3"/>
          <w:numId w:val="165"/>
        </w:numPr>
        <w:spacing w:after="160" w:line="259" w:lineRule="auto"/>
        <w:contextualSpacing/>
        <w:rPr>
          <w:rFonts w:ascii="Cambria" w:eastAsia="MS Mincho" w:hAnsi="Cambria" w:cs="Times New Roman"/>
          <w:color w:val="000000"/>
        </w:rPr>
      </w:pPr>
      <w:r w:rsidRPr="0051381C">
        <w:rPr>
          <w:rFonts w:ascii="Cambria" w:eastAsia="MS Mincho" w:hAnsi="Cambria" w:cs="Times New Roman"/>
          <w:color w:val="000000"/>
        </w:rPr>
        <w:t>All electronic communication originating from an Adult Participant(s) to a Minor Athlete(s) must be professional in nature unless an exception exists as specified in 34.1.1 B.</w:t>
      </w:r>
    </w:p>
    <w:p w14:paraId="2CD38DE6" w14:textId="77777777" w:rsidR="0051381C" w:rsidRPr="0051381C" w:rsidRDefault="0051381C" w:rsidP="0051381C">
      <w:pPr>
        <w:numPr>
          <w:ilvl w:val="2"/>
          <w:numId w:val="165"/>
        </w:numPr>
        <w:spacing w:after="160" w:line="259" w:lineRule="auto"/>
        <w:contextualSpacing/>
        <w:rPr>
          <w:rFonts w:ascii="Cambria" w:eastAsia="MS Mincho" w:hAnsi="Cambria" w:cs="Times New Roman"/>
          <w:color w:val="000000"/>
        </w:rPr>
      </w:pPr>
      <w:r w:rsidRPr="0051381C">
        <w:rPr>
          <w:rFonts w:ascii="Cambria" w:eastAsia="MS Mincho" w:hAnsi="Cambria" w:cs="Times New Roman"/>
          <w:color w:val="000000"/>
        </w:rPr>
        <w:t>Requests to discontinue electronic communications</w:t>
      </w:r>
    </w:p>
    <w:p w14:paraId="4AF78B25" w14:textId="77777777" w:rsidR="0051381C" w:rsidRPr="0051381C" w:rsidRDefault="0051381C" w:rsidP="0051381C">
      <w:pPr>
        <w:numPr>
          <w:ilvl w:val="3"/>
          <w:numId w:val="165"/>
        </w:numPr>
        <w:spacing w:after="160" w:line="259" w:lineRule="auto"/>
        <w:contextualSpacing/>
        <w:rPr>
          <w:rFonts w:ascii="Cambria" w:eastAsia="MS Mincho" w:hAnsi="Cambria" w:cs="Times New Roman"/>
          <w:color w:val="000000"/>
        </w:rPr>
      </w:pPr>
      <w:r w:rsidRPr="0051381C">
        <w:rPr>
          <w:rFonts w:ascii="Cambria" w:eastAsia="MS Mincho" w:hAnsi="Cambria" w:cs="Times New Roman"/>
          <w:color w:val="000000"/>
        </w:rPr>
        <w:t xml:space="preserve">Parents/guardians may request in writing that the Organization or an Adult Participant subject to this policy not contact their Minor Athlete through any form of electronic communication. </w:t>
      </w:r>
    </w:p>
    <w:p w14:paraId="15A1EC13" w14:textId="77777777" w:rsidR="0051381C" w:rsidRPr="0051381C" w:rsidRDefault="0051381C" w:rsidP="0051381C">
      <w:pPr>
        <w:numPr>
          <w:ilvl w:val="3"/>
          <w:numId w:val="165"/>
        </w:numPr>
        <w:spacing w:after="160" w:line="259" w:lineRule="auto"/>
        <w:contextualSpacing/>
        <w:rPr>
          <w:rFonts w:ascii="Cambria" w:eastAsia="MS Mincho" w:hAnsi="Cambria" w:cs="Times New Roman"/>
          <w:color w:val="000000"/>
        </w:rPr>
      </w:pPr>
      <w:r w:rsidRPr="0051381C">
        <w:rPr>
          <w:rFonts w:ascii="Cambria" w:eastAsia="MS Mincho" w:hAnsi="Cambria" w:cs="Times New Roman"/>
          <w:color w:val="000000"/>
        </w:rPr>
        <w:t>The Organization and the Adult Participant must abide by any request to discontinue, absent emergency circumstances.</w:t>
      </w:r>
    </w:p>
    <w:p w14:paraId="7FEA6260" w14:textId="77777777" w:rsidR="0051381C" w:rsidRPr="0051381C" w:rsidRDefault="0051381C" w:rsidP="0051381C">
      <w:pPr>
        <w:numPr>
          <w:ilvl w:val="2"/>
          <w:numId w:val="165"/>
        </w:numPr>
        <w:spacing w:after="160" w:line="259" w:lineRule="auto"/>
        <w:contextualSpacing/>
        <w:rPr>
          <w:rFonts w:ascii="Cambria" w:eastAsia="MS Mincho" w:hAnsi="Cambria" w:cs="Times New Roman"/>
          <w:color w:val="000000"/>
        </w:rPr>
      </w:pPr>
      <w:r w:rsidRPr="0051381C">
        <w:rPr>
          <w:rFonts w:ascii="Cambria" w:eastAsia="MS Mincho" w:hAnsi="Cambria" w:cs="Times New Roman"/>
          <w:color w:val="000000"/>
        </w:rPr>
        <w:t>Hours</w:t>
      </w:r>
    </w:p>
    <w:p w14:paraId="5DCCF608" w14:textId="77777777" w:rsidR="0051381C" w:rsidRPr="0051381C" w:rsidRDefault="0051381C" w:rsidP="0051381C">
      <w:pPr>
        <w:numPr>
          <w:ilvl w:val="3"/>
          <w:numId w:val="165"/>
        </w:numPr>
        <w:spacing w:after="160" w:line="259" w:lineRule="auto"/>
        <w:contextualSpacing/>
        <w:rPr>
          <w:rFonts w:ascii="Cambria" w:eastAsia="MS Mincho" w:hAnsi="Cambria" w:cs="Times New Roman"/>
          <w:color w:val="000000"/>
        </w:rPr>
      </w:pPr>
      <w:r w:rsidRPr="0051381C">
        <w:rPr>
          <w:rFonts w:ascii="Cambria" w:eastAsia="MS Mincho" w:hAnsi="Cambria" w:cs="Times New Roman"/>
          <w:color w:val="000000"/>
        </w:rPr>
        <w:t>Electronic communications should generally be sent between the hours of 8:00 a.m. and 8:00 p.m. local time for the location of the Minor Athlete.</w:t>
      </w:r>
    </w:p>
    <w:p w14:paraId="1B07862C" w14:textId="77777777" w:rsidR="0051381C" w:rsidRPr="0051381C" w:rsidRDefault="0051381C" w:rsidP="0051381C">
      <w:pPr>
        <w:numPr>
          <w:ilvl w:val="3"/>
          <w:numId w:val="165"/>
        </w:numPr>
        <w:spacing w:after="160" w:line="259" w:lineRule="auto"/>
        <w:contextualSpacing/>
        <w:rPr>
          <w:rFonts w:ascii="Cambria" w:eastAsia="MS Mincho" w:hAnsi="Cambria" w:cs="Times New Roman"/>
          <w:color w:val="000000"/>
        </w:rPr>
      </w:pPr>
      <w:r w:rsidRPr="0051381C">
        <w:rPr>
          <w:rFonts w:ascii="Cambria" w:eastAsia="MS Mincho" w:hAnsi="Cambria" w:cs="Times New Roman"/>
          <w:color w:val="000000"/>
        </w:rPr>
        <w:t>Electronic communications shall not be sent between the hours of 9:00 p.m. and 5:00 a.m.</w:t>
      </w:r>
    </w:p>
    <w:p w14:paraId="0AB303BB" w14:textId="77777777" w:rsidR="0051381C" w:rsidRPr="0051381C" w:rsidRDefault="0051381C" w:rsidP="0051381C">
      <w:pPr>
        <w:numPr>
          <w:ilvl w:val="3"/>
          <w:numId w:val="165"/>
        </w:numPr>
        <w:spacing w:after="160" w:line="259" w:lineRule="auto"/>
        <w:contextualSpacing/>
        <w:rPr>
          <w:rFonts w:ascii="Cambria" w:eastAsia="MS Mincho" w:hAnsi="Cambria" w:cs="Times New Roman"/>
          <w:color w:val="000000"/>
        </w:rPr>
      </w:pPr>
      <w:r w:rsidRPr="0051381C">
        <w:rPr>
          <w:rFonts w:ascii="Cambria" w:eastAsia="MS Mincho" w:hAnsi="Cambria" w:cs="Times New Roman"/>
          <w:color w:val="000000"/>
        </w:rPr>
        <w:t>LSC communications to a committee including an athlete representative cannot be sent between the hours of 9:00 p.m. and 5:00 a.m.</w:t>
      </w:r>
    </w:p>
    <w:p w14:paraId="10A2C3D3" w14:textId="77777777" w:rsidR="0051381C" w:rsidRPr="0051381C" w:rsidRDefault="0051381C" w:rsidP="0051381C">
      <w:pPr>
        <w:numPr>
          <w:ilvl w:val="3"/>
          <w:numId w:val="165"/>
        </w:numPr>
        <w:spacing w:after="160" w:line="259" w:lineRule="auto"/>
        <w:contextualSpacing/>
        <w:rPr>
          <w:rFonts w:ascii="Cambria" w:eastAsia="MS Mincho" w:hAnsi="Cambria" w:cs="Times New Roman"/>
          <w:color w:val="000000"/>
        </w:rPr>
      </w:pPr>
      <w:r w:rsidRPr="0051381C">
        <w:rPr>
          <w:rFonts w:ascii="Cambria" w:eastAsia="MS Mincho" w:hAnsi="Cambria" w:cs="Times New Roman"/>
          <w:color w:val="000000"/>
        </w:rPr>
        <w:t xml:space="preserve">Telephone and video conferences are considered electronic communications and are not permitted to be conducted with a minor athlete between the hours of 9:00 p.m. – 5:00 a.m. </w:t>
      </w:r>
    </w:p>
    <w:p w14:paraId="4F3F338B" w14:textId="77777777" w:rsidR="0051381C" w:rsidRPr="0051381C" w:rsidRDefault="0051381C" w:rsidP="0051381C">
      <w:pPr>
        <w:numPr>
          <w:ilvl w:val="3"/>
          <w:numId w:val="165"/>
        </w:numPr>
        <w:spacing w:after="160" w:line="259" w:lineRule="auto"/>
        <w:contextualSpacing/>
        <w:rPr>
          <w:rFonts w:ascii="Cambria" w:eastAsia="MS Mincho" w:hAnsi="Cambria" w:cs="Times New Roman"/>
          <w:color w:val="000000"/>
        </w:rPr>
      </w:pPr>
      <w:r w:rsidRPr="0051381C">
        <w:rPr>
          <w:rFonts w:ascii="Cambria" w:eastAsia="MS Mincho" w:hAnsi="Cambria" w:cs="Times New Roman"/>
          <w:color w:val="000000"/>
        </w:rPr>
        <w:t xml:space="preserve">The applicable time zone </w:t>
      </w:r>
      <w:proofErr w:type="gramStart"/>
      <w:r w:rsidRPr="0051381C">
        <w:rPr>
          <w:rFonts w:ascii="Cambria" w:eastAsia="MS Mincho" w:hAnsi="Cambria" w:cs="Times New Roman"/>
          <w:color w:val="000000"/>
        </w:rPr>
        <w:t>is that</w:t>
      </w:r>
      <w:proofErr w:type="gramEnd"/>
      <w:r w:rsidRPr="0051381C">
        <w:rPr>
          <w:rFonts w:ascii="Cambria" w:eastAsia="MS Mincho" w:hAnsi="Cambria" w:cs="Times New Roman"/>
          <w:color w:val="000000"/>
        </w:rPr>
        <w:t xml:space="preserve"> where the athlete is located.</w:t>
      </w:r>
    </w:p>
    <w:p w14:paraId="46A936AF" w14:textId="77777777" w:rsidR="0051381C" w:rsidRPr="0051381C" w:rsidRDefault="0051381C" w:rsidP="0051381C">
      <w:pPr>
        <w:numPr>
          <w:ilvl w:val="2"/>
          <w:numId w:val="165"/>
        </w:numPr>
        <w:spacing w:after="160" w:line="259" w:lineRule="auto"/>
        <w:contextualSpacing/>
        <w:rPr>
          <w:rFonts w:ascii="Cambria" w:eastAsia="MS Mincho" w:hAnsi="Cambria" w:cs="Times New Roman"/>
          <w:color w:val="000000"/>
        </w:rPr>
      </w:pPr>
      <w:r w:rsidRPr="0051381C">
        <w:rPr>
          <w:rFonts w:ascii="Cambria" w:eastAsia="MS Mincho" w:hAnsi="Cambria" w:cs="Times New Roman"/>
          <w:color w:val="000000"/>
        </w:rPr>
        <w:t>Social Media Connections</w:t>
      </w:r>
    </w:p>
    <w:p w14:paraId="64A3B396" w14:textId="77777777" w:rsidR="0051381C" w:rsidRPr="0051381C" w:rsidRDefault="0051381C" w:rsidP="0051381C">
      <w:pPr>
        <w:numPr>
          <w:ilvl w:val="3"/>
          <w:numId w:val="165"/>
        </w:numPr>
        <w:spacing w:after="160" w:line="259" w:lineRule="auto"/>
        <w:contextualSpacing/>
        <w:rPr>
          <w:rFonts w:ascii="Cambria" w:eastAsia="MS Mincho" w:hAnsi="Cambria" w:cs="Times New Roman"/>
          <w:color w:val="000000"/>
        </w:rPr>
      </w:pPr>
      <w:r w:rsidRPr="0051381C">
        <w:rPr>
          <w:rFonts w:ascii="Cambria" w:eastAsia="MS Mincho" w:hAnsi="Cambria" w:cs="Times New Roman"/>
          <w:color w:val="000000"/>
        </w:rPr>
        <w:t>Adult Participants, except those with a Dual Relationship or who meet the Close-in-Age Exception, are not permitted to maintain private social media connections with Minor Athletes.</w:t>
      </w:r>
    </w:p>
    <w:p w14:paraId="772D5D6D" w14:textId="77777777" w:rsidR="0051381C" w:rsidRPr="0051381C" w:rsidRDefault="0051381C" w:rsidP="0051381C">
      <w:pPr>
        <w:numPr>
          <w:ilvl w:val="3"/>
          <w:numId w:val="165"/>
        </w:numPr>
        <w:spacing w:after="160" w:line="259" w:lineRule="auto"/>
        <w:contextualSpacing/>
        <w:rPr>
          <w:rFonts w:ascii="Cambria" w:eastAsia="MS Mincho" w:hAnsi="Cambria" w:cs="Times New Roman"/>
          <w:color w:val="000000"/>
        </w:rPr>
      </w:pPr>
      <w:r w:rsidRPr="0051381C">
        <w:rPr>
          <w:rFonts w:ascii="Cambria" w:eastAsia="MS Mincho" w:hAnsi="Cambria" w:cs="Times New Roman"/>
          <w:color w:val="000000"/>
        </w:rPr>
        <w:t>Adult participants, except those with a Dual Relationship or who meet the Close-in Age Exception, shall discontinue existing social media connections with Minor Athletes.</w:t>
      </w:r>
    </w:p>
    <w:p w14:paraId="226619EF" w14:textId="77777777" w:rsidR="0051381C" w:rsidRPr="0051381C" w:rsidRDefault="0051381C" w:rsidP="0051381C">
      <w:pPr>
        <w:numPr>
          <w:ilvl w:val="3"/>
          <w:numId w:val="165"/>
        </w:numPr>
        <w:spacing w:after="160" w:line="259" w:lineRule="auto"/>
        <w:contextualSpacing/>
        <w:rPr>
          <w:rFonts w:ascii="Cambria" w:eastAsia="MS Mincho" w:hAnsi="Cambria" w:cs="Times New Roman"/>
          <w:color w:val="000000"/>
        </w:rPr>
      </w:pPr>
      <w:r w:rsidRPr="0051381C">
        <w:rPr>
          <w:rFonts w:ascii="Cambria" w:eastAsia="MS Mincho" w:hAnsi="Cambria" w:cs="Times New Roman"/>
          <w:color w:val="000000"/>
        </w:rPr>
        <w:t xml:space="preserve">If an athlete member turns 18 and becomes an Adult Participant, the adult athlete may continue to communicate with minor athlete </w:t>
      </w:r>
      <w:r w:rsidRPr="0051381C">
        <w:rPr>
          <w:rFonts w:ascii="Cambria" w:eastAsia="MS Mincho" w:hAnsi="Cambria" w:cs="Times New Roman"/>
          <w:color w:val="000000"/>
        </w:rPr>
        <w:lastRenderedPageBreak/>
        <w:t>friends and teammates through social media and electronic communications if:</w:t>
      </w:r>
    </w:p>
    <w:p w14:paraId="41FD98B3" w14:textId="77777777" w:rsidR="0051381C" w:rsidRPr="0051381C" w:rsidRDefault="0051381C" w:rsidP="0051381C">
      <w:pPr>
        <w:numPr>
          <w:ilvl w:val="4"/>
          <w:numId w:val="165"/>
        </w:numPr>
        <w:spacing w:after="160" w:line="259" w:lineRule="auto"/>
        <w:contextualSpacing/>
        <w:rPr>
          <w:rFonts w:ascii="Cambria" w:eastAsia="MS Mincho" w:hAnsi="Cambria" w:cs="Times New Roman"/>
          <w:color w:val="000000"/>
        </w:rPr>
      </w:pPr>
      <w:r w:rsidRPr="0051381C">
        <w:rPr>
          <w:rFonts w:ascii="Cambria" w:eastAsia="MS Mincho" w:hAnsi="Cambria" w:cs="Times New Roman"/>
          <w:color w:val="000000"/>
        </w:rPr>
        <w:t>the adult athlete does not have authority over the minor athlete, and</w:t>
      </w:r>
    </w:p>
    <w:p w14:paraId="38D7F1AE" w14:textId="77777777" w:rsidR="0051381C" w:rsidRPr="0051381C" w:rsidRDefault="0051381C" w:rsidP="0051381C">
      <w:pPr>
        <w:numPr>
          <w:ilvl w:val="4"/>
          <w:numId w:val="165"/>
        </w:numPr>
        <w:spacing w:after="160" w:line="259" w:lineRule="auto"/>
        <w:contextualSpacing/>
        <w:rPr>
          <w:rFonts w:ascii="Cambria" w:eastAsia="MS Mincho" w:hAnsi="Cambria" w:cs="Times New Roman"/>
          <w:color w:val="000000"/>
        </w:rPr>
      </w:pPr>
      <w:proofErr w:type="gramStart"/>
      <w:r w:rsidRPr="0051381C">
        <w:rPr>
          <w:rFonts w:ascii="Cambria" w:eastAsia="MS Mincho" w:hAnsi="Cambria" w:cs="Times New Roman"/>
          <w:color w:val="000000"/>
        </w:rPr>
        <w:t>the</w:t>
      </w:r>
      <w:proofErr w:type="gramEnd"/>
      <w:r w:rsidRPr="0051381C">
        <w:rPr>
          <w:rFonts w:ascii="Cambria" w:eastAsia="MS Mincho" w:hAnsi="Cambria" w:cs="Times New Roman"/>
          <w:color w:val="000000"/>
        </w:rPr>
        <w:t xml:space="preserve"> adult athlete is no more than four years older than the minor athlete.</w:t>
      </w:r>
    </w:p>
    <w:p w14:paraId="4F5F7434" w14:textId="77777777" w:rsidR="0051381C" w:rsidRPr="0051381C" w:rsidRDefault="0051381C" w:rsidP="0051381C">
      <w:pPr>
        <w:numPr>
          <w:ilvl w:val="4"/>
          <w:numId w:val="165"/>
        </w:numPr>
        <w:spacing w:after="160" w:line="259" w:lineRule="auto"/>
        <w:contextualSpacing/>
        <w:rPr>
          <w:rFonts w:ascii="Cambria" w:eastAsia="MS Mincho" w:hAnsi="Cambria" w:cs="Times New Roman"/>
          <w:color w:val="000000"/>
        </w:rPr>
      </w:pPr>
      <w:r w:rsidRPr="0051381C">
        <w:rPr>
          <w:rFonts w:ascii="Cambria" w:eastAsia="MS Mincho" w:hAnsi="Cambria" w:cs="Times New Roman"/>
          <w:color w:val="000000"/>
        </w:rPr>
        <w:t>Otherwise, the adult athlete shall follow the MAAPP requirements.</w:t>
      </w:r>
    </w:p>
    <w:p w14:paraId="1BF9E07C" w14:textId="77777777" w:rsidR="0051381C" w:rsidRPr="0051381C" w:rsidRDefault="0051381C" w:rsidP="0051381C">
      <w:pPr>
        <w:keepNext/>
        <w:keepLines/>
        <w:numPr>
          <w:ilvl w:val="1"/>
          <w:numId w:val="165"/>
        </w:numPr>
        <w:spacing w:after="160" w:line="259" w:lineRule="auto"/>
        <w:contextualSpacing/>
        <w:rPr>
          <w:rFonts w:ascii="Cambria" w:eastAsia="MS Mincho" w:hAnsi="Cambria" w:cs="Times New Roman"/>
          <w:color w:val="000000"/>
        </w:rPr>
      </w:pPr>
      <w:r w:rsidRPr="0051381C">
        <w:rPr>
          <w:rFonts w:ascii="Cambria" w:eastAsia="MS Mincho" w:hAnsi="Cambria" w:cs="Times New Roman"/>
          <w:b/>
          <w:color w:val="000000"/>
        </w:rPr>
        <w:t>Social Media Goals and Intent</w:t>
      </w:r>
      <w:r w:rsidRPr="0051381C">
        <w:rPr>
          <w:rFonts w:ascii="Cambria" w:eastAsia="MS Mincho" w:hAnsi="Cambria" w:cs="Times New Roman"/>
          <w:color w:val="000000"/>
        </w:rPr>
        <w:t>:</w:t>
      </w:r>
    </w:p>
    <w:p w14:paraId="5C25B69C" w14:textId="77777777" w:rsidR="0051381C" w:rsidRPr="0051381C" w:rsidRDefault="0051381C" w:rsidP="0051381C">
      <w:pPr>
        <w:keepNext/>
        <w:keepLines/>
        <w:numPr>
          <w:ilvl w:val="3"/>
          <w:numId w:val="166"/>
        </w:numPr>
        <w:spacing w:after="160" w:line="259" w:lineRule="auto"/>
        <w:contextualSpacing/>
        <w:rPr>
          <w:rFonts w:ascii="Cambria" w:eastAsia="MS Mincho" w:hAnsi="Cambria" w:cs="Times New Roman"/>
          <w:color w:val="000000"/>
        </w:rPr>
      </w:pPr>
      <w:r w:rsidRPr="0051381C">
        <w:rPr>
          <w:rFonts w:ascii="Cambria" w:eastAsia="MS Mincho" w:hAnsi="Cambria" w:cs="Times New Roman"/>
          <w:color w:val="000000"/>
        </w:rPr>
        <w:t>To promote members’ knowledge of Wisconsin Swimming events, resources, and elected representatives.</w:t>
      </w:r>
    </w:p>
    <w:p w14:paraId="2DDB560A" w14:textId="77777777" w:rsidR="0051381C" w:rsidRPr="0051381C" w:rsidRDefault="0051381C" w:rsidP="0051381C">
      <w:pPr>
        <w:keepNext/>
        <w:keepLines/>
        <w:numPr>
          <w:ilvl w:val="3"/>
          <w:numId w:val="166"/>
        </w:numPr>
        <w:spacing w:after="160" w:line="259" w:lineRule="auto"/>
        <w:contextualSpacing/>
        <w:rPr>
          <w:rFonts w:ascii="Cambria" w:eastAsia="MS Mincho" w:hAnsi="Cambria" w:cs="Times New Roman"/>
          <w:color w:val="000000"/>
        </w:rPr>
      </w:pPr>
      <w:r w:rsidRPr="0051381C">
        <w:rPr>
          <w:rFonts w:ascii="Cambria" w:eastAsia="MS Mincho" w:hAnsi="Cambria" w:cs="Times New Roman"/>
          <w:color w:val="000000"/>
        </w:rPr>
        <w:t>To motivate members towards swimming achievements.</w:t>
      </w:r>
    </w:p>
    <w:p w14:paraId="52808F87" w14:textId="77777777" w:rsidR="0051381C" w:rsidRPr="0051381C" w:rsidRDefault="0051381C" w:rsidP="0051381C">
      <w:pPr>
        <w:keepNext/>
        <w:keepLines/>
        <w:numPr>
          <w:ilvl w:val="3"/>
          <w:numId w:val="166"/>
        </w:numPr>
        <w:spacing w:after="160" w:line="259" w:lineRule="auto"/>
        <w:contextualSpacing/>
        <w:rPr>
          <w:rFonts w:ascii="Cambria" w:eastAsia="MS Mincho" w:hAnsi="Cambria" w:cs="Times New Roman"/>
          <w:color w:val="000000"/>
        </w:rPr>
      </w:pPr>
      <w:r w:rsidRPr="0051381C">
        <w:rPr>
          <w:rFonts w:ascii="Cambria" w:eastAsia="MS Mincho" w:hAnsi="Cambria" w:cs="Times New Roman"/>
          <w:color w:val="000000"/>
        </w:rPr>
        <w:t>To elicit a positive attitude towards the LSC and its involvements.</w:t>
      </w:r>
    </w:p>
    <w:p w14:paraId="290F1C57" w14:textId="77777777" w:rsidR="0051381C" w:rsidRPr="0051381C" w:rsidRDefault="0051381C" w:rsidP="0051381C">
      <w:pPr>
        <w:keepNext/>
        <w:keepLines/>
        <w:numPr>
          <w:ilvl w:val="3"/>
          <w:numId w:val="166"/>
        </w:numPr>
        <w:spacing w:after="160" w:line="259" w:lineRule="auto"/>
        <w:contextualSpacing/>
        <w:rPr>
          <w:rFonts w:ascii="Cambria" w:eastAsia="MS Mincho" w:hAnsi="Cambria" w:cs="Times New Roman"/>
          <w:color w:val="000000"/>
        </w:rPr>
      </w:pPr>
      <w:r w:rsidRPr="0051381C">
        <w:rPr>
          <w:rFonts w:ascii="Cambria" w:eastAsia="MS Mincho" w:hAnsi="Cambria" w:cs="Times New Roman"/>
          <w:color w:val="000000"/>
        </w:rPr>
        <w:t xml:space="preserve">To create a </w:t>
      </w:r>
      <w:proofErr w:type="gramStart"/>
      <w:r w:rsidRPr="0051381C">
        <w:rPr>
          <w:rFonts w:ascii="Cambria" w:eastAsia="MS Mincho" w:hAnsi="Cambria" w:cs="Times New Roman"/>
          <w:color w:val="000000"/>
        </w:rPr>
        <w:t>community</w:t>
      </w:r>
      <w:proofErr w:type="gramEnd"/>
      <w:r w:rsidRPr="0051381C">
        <w:rPr>
          <w:rFonts w:ascii="Cambria" w:eastAsia="MS Mincho" w:hAnsi="Cambria" w:cs="Times New Roman"/>
          <w:color w:val="000000"/>
        </w:rPr>
        <w:t xml:space="preserve"> feel amongst LSC members.</w:t>
      </w:r>
    </w:p>
    <w:p w14:paraId="43BEF778" w14:textId="77777777" w:rsidR="0051381C" w:rsidRPr="0051381C" w:rsidRDefault="0051381C" w:rsidP="0051381C">
      <w:pPr>
        <w:keepNext/>
        <w:keepLines/>
        <w:numPr>
          <w:ilvl w:val="3"/>
          <w:numId w:val="166"/>
        </w:numPr>
        <w:spacing w:after="160" w:line="259" w:lineRule="auto"/>
        <w:contextualSpacing/>
        <w:rPr>
          <w:rFonts w:ascii="Cambria" w:eastAsia="MS Mincho" w:hAnsi="Cambria" w:cs="Times New Roman"/>
          <w:color w:val="000000"/>
        </w:rPr>
      </w:pPr>
      <w:r w:rsidRPr="0051381C">
        <w:rPr>
          <w:rFonts w:ascii="Cambria" w:eastAsia="MS Mincho" w:hAnsi="Cambria" w:cs="Times New Roman"/>
          <w:color w:val="000000"/>
        </w:rPr>
        <w:t>To broaden the membership’s awareness of WI Swimming and USA Swimming nationally and internationally.</w:t>
      </w:r>
    </w:p>
    <w:p w14:paraId="10288379" w14:textId="77777777" w:rsidR="0051381C" w:rsidRPr="0051381C" w:rsidRDefault="0051381C" w:rsidP="0051381C">
      <w:pPr>
        <w:numPr>
          <w:ilvl w:val="3"/>
          <w:numId w:val="166"/>
        </w:numPr>
        <w:spacing w:after="160" w:line="259" w:lineRule="auto"/>
        <w:contextualSpacing/>
        <w:rPr>
          <w:rFonts w:ascii="Cambria" w:eastAsia="MS Mincho" w:hAnsi="Cambria" w:cs="Times New Roman"/>
          <w:color w:val="000000"/>
        </w:rPr>
      </w:pPr>
      <w:r w:rsidRPr="0051381C">
        <w:rPr>
          <w:rFonts w:ascii="Cambria" w:eastAsia="MS Mincho" w:hAnsi="Cambria" w:cs="Times New Roman" w:hint="eastAsia"/>
          <w:color w:val="000000"/>
        </w:rPr>
        <w:t>To provide athletes and non</w:t>
      </w:r>
      <w:r w:rsidRPr="0051381C">
        <w:rPr>
          <w:rFonts w:ascii="Cambria" w:eastAsia="MS Mincho" w:hAnsi="Cambria" w:cs="Times New Roman"/>
          <w:color w:val="000000"/>
        </w:rPr>
        <w:t>-at</w:t>
      </w:r>
      <w:r w:rsidRPr="0051381C">
        <w:rPr>
          <w:rFonts w:ascii="Cambria" w:eastAsia="MS Mincho" w:hAnsi="Cambria" w:cs="Times New Roman" w:hint="eastAsia"/>
          <w:color w:val="000000"/>
        </w:rPr>
        <w:t>hletes with helpful apps, information and understanding</w:t>
      </w:r>
      <w:r w:rsidRPr="0051381C">
        <w:rPr>
          <w:rFonts w:ascii="Cambria" w:eastAsia="MS Mincho" w:hAnsi="Cambria" w:cs="Times New Roman"/>
          <w:color w:val="000000"/>
        </w:rPr>
        <w:t xml:space="preserve">. </w:t>
      </w:r>
      <w:r w:rsidRPr="0051381C">
        <w:rPr>
          <w:rFonts w:ascii="Cambria" w:eastAsia="Calibri" w:hAnsi="Cambria" w:cs="Times New Roman"/>
          <w:b/>
        </w:rPr>
        <w:t xml:space="preserve"> </w:t>
      </w:r>
    </w:p>
    <w:p w14:paraId="7D487A5E" w14:textId="77777777" w:rsidR="0051381C" w:rsidRPr="0051381C" w:rsidRDefault="0051381C" w:rsidP="0051381C">
      <w:pPr>
        <w:numPr>
          <w:ilvl w:val="1"/>
          <w:numId w:val="166"/>
        </w:numPr>
        <w:spacing w:after="160" w:line="259" w:lineRule="auto"/>
        <w:contextualSpacing/>
        <w:rPr>
          <w:rFonts w:ascii="Cambria" w:eastAsia="MS Mincho" w:hAnsi="Cambria" w:cs="Times New Roman"/>
          <w:color w:val="000000"/>
        </w:rPr>
      </w:pPr>
      <w:r w:rsidRPr="0051381C">
        <w:rPr>
          <w:rFonts w:ascii="Cambria" w:eastAsia="Calibri" w:hAnsi="Cambria" w:cs="Times New Roman"/>
          <w:b/>
        </w:rPr>
        <w:t>Social Media Expectations and Content:</w:t>
      </w:r>
    </w:p>
    <w:p w14:paraId="608B57F1" w14:textId="77777777" w:rsidR="0051381C" w:rsidRPr="0051381C" w:rsidRDefault="0051381C" w:rsidP="0051381C">
      <w:pPr>
        <w:numPr>
          <w:ilvl w:val="3"/>
          <w:numId w:val="166"/>
        </w:numPr>
        <w:spacing w:after="160" w:line="259" w:lineRule="auto"/>
        <w:contextualSpacing/>
        <w:rPr>
          <w:rFonts w:ascii="Cambria" w:eastAsia="MS Mincho" w:hAnsi="Cambria" w:cs="Times New Roman"/>
          <w:color w:val="000000"/>
        </w:rPr>
      </w:pPr>
      <w:r w:rsidRPr="0051381C">
        <w:rPr>
          <w:rFonts w:ascii="Cambria" w:eastAsia="Calibri" w:hAnsi="Cambria" w:cs="Times New Roman"/>
        </w:rPr>
        <w:t>Use social media in an appropriate manner for all athlete age levels/abilities.</w:t>
      </w:r>
    </w:p>
    <w:p w14:paraId="5CB992B0" w14:textId="77777777" w:rsidR="0051381C" w:rsidRPr="0051381C" w:rsidRDefault="0051381C" w:rsidP="0051381C">
      <w:pPr>
        <w:numPr>
          <w:ilvl w:val="3"/>
          <w:numId w:val="166"/>
        </w:numPr>
        <w:spacing w:after="160" w:line="259" w:lineRule="auto"/>
        <w:contextualSpacing/>
        <w:rPr>
          <w:rFonts w:ascii="Cambria" w:eastAsia="MS Mincho" w:hAnsi="Cambria" w:cs="Times New Roman"/>
          <w:color w:val="000000"/>
        </w:rPr>
      </w:pPr>
      <w:r w:rsidRPr="0051381C">
        <w:rPr>
          <w:rFonts w:ascii="Cambria" w:eastAsia="Calibri" w:hAnsi="Cambria" w:cs="Times New Roman"/>
        </w:rPr>
        <w:t>All social media posts will be positive in nature and empower athletes and their families.</w:t>
      </w:r>
    </w:p>
    <w:p w14:paraId="563D577B" w14:textId="77777777" w:rsidR="0051381C" w:rsidRPr="0051381C" w:rsidRDefault="0051381C" w:rsidP="0051381C">
      <w:pPr>
        <w:numPr>
          <w:ilvl w:val="3"/>
          <w:numId w:val="166"/>
        </w:numPr>
        <w:spacing w:after="160" w:line="259" w:lineRule="auto"/>
        <w:contextualSpacing/>
        <w:rPr>
          <w:rFonts w:ascii="Cambria" w:eastAsia="MS Mincho" w:hAnsi="Cambria" w:cs="Times New Roman"/>
          <w:color w:val="000000"/>
        </w:rPr>
      </w:pPr>
      <w:r w:rsidRPr="0051381C">
        <w:rPr>
          <w:rFonts w:ascii="Cambria" w:eastAsia="Calibri" w:hAnsi="Cambria" w:cs="Times New Roman"/>
        </w:rPr>
        <w:t>All social media posts will adhere to USA Swimming’s Safe Sport guidelines.</w:t>
      </w:r>
    </w:p>
    <w:p w14:paraId="0A51F8F5" w14:textId="77777777" w:rsidR="0051381C" w:rsidRPr="0051381C" w:rsidRDefault="0051381C" w:rsidP="0051381C">
      <w:pPr>
        <w:numPr>
          <w:ilvl w:val="3"/>
          <w:numId w:val="166"/>
        </w:numPr>
        <w:spacing w:after="160" w:line="259" w:lineRule="auto"/>
        <w:contextualSpacing/>
        <w:rPr>
          <w:rFonts w:ascii="Cambria" w:eastAsia="MS Mincho" w:hAnsi="Cambria" w:cs="Times New Roman"/>
          <w:color w:val="000000"/>
        </w:rPr>
      </w:pPr>
      <w:r w:rsidRPr="0051381C">
        <w:rPr>
          <w:rFonts w:ascii="Cambria" w:eastAsia="Calibri" w:hAnsi="Cambria" w:cs="Times New Roman"/>
        </w:rPr>
        <w:t xml:space="preserve">All photographic posts will capture the general nature of the </w:t>
      </w:r>
      <w:proofErr w:type="gramStart"/>
      <w:r w:rsidRPr="0051381C">
        <w:rPr>
          <w:rFonts w:ascii="Cambria" w:eastAsia="Calibri" w:hAnsi="Cambria" w:cs="Times New Roman"/>
        </w:rPr>
        <w:t>event</w:t>
      </w:r>
      <w:proofErr w:type="gramEnd"/>
      <w:r w:rsidRPr="0051381C">
        <w:rPr>
          <w:rFonts w:ascii="Cambria" w:eastAsia="Calibri" w:hAnsi="Cambria" w:cs="Times New Roman"/>
        </w:rPr>
        <w:t xml:space="preserve"> not a specific </w:t>
      </w:r>
      <w:proofErr w:type="gramStart"/>
      <w:r w:rsidRPr="0051381C">
        <w:rPr>
          <w:rFonts w:ascii="Cambria" w:eastAsia="Calibri" w:hAnsi="Cambria" w:cs="Times New Roman"/>
        </w:rPr>
        <w:t>swimmer</w:t>
      </w:r>
      <w:proofErr w:type="gramEnd"/>
      <w:r w:rsidRPr="0051381C">
        <w:rPr>
          <w:rFonts w:ascii="Cambria" w:eastAsia="Calibri" w:hAnsi="Cambria" w:cs="Times New Roman"/>
        </w:rPr>
        <w:t xml:space="preserve"> unless specific permission is granted </w:t>
      </w:r>
      <w:proofErr w:type="gramStart"/>
      <w:r w:rsidRPr="0051381C">
        <w:rPr>
          <w:rFonts w:ascii="Cambria" w:eastAsia="Calibri" w:hAnsi="Cambria" w:cs="Times New Roman"/>
        </w:rPr>
        <w:t>from</w:t>
      </w:r>
      <w:proofErr w:type="gramEnd"/>
      <w:r w:rsidRPr="0051381C">
        <w:rPr>
          <w:rFonts w:ascii="Cambria" w:eastAsia="Calibri" w:hAnsi="Cambria" w:cs="Times New Roman"/>
        </w:rPr>
        <w:t xml:space="preserve"> the photographed athlete.</w:t>
      </w:r>
    </w:p>
    <w:p w14:paraId="05C8785E" w14:textId="77777777" w:rsidR="0051381C" w:rsidRPr="0051381C" w:rsidRDefault="0051381C" w:rsidP="0051381C">
      <w:pPr>
        <w:numPr>
          <w:ilvl w:val="3"/>
          <w:numId w:val="166"/>
        </w:numPr>
        <w:spacing w:after="160" w:line="259" w:lineRule="auto"/>
        <w:contextualSpacing/>
        <w:rPr>
          <w:rFonts w:ascii="Cambria" w:eastAsia="MS Mincho" w:hAnsi="Cambria" w:cs="Times New Roman"/>
          <w:color w:val="000000"/>
        </w:rPr>
      </w:pPr>
      <w:r w:rsidRPr="0051381C">
        <w:rPr>
          <w:rFonts w:ascii="Cambria" w:eastAsia="Calibri" w:hAnsi="Cambria" w:cs="Times New Roman"/>
        </w:rPr>
        <w:t>WI Social Media platforms will be kept current and active.</w:t>
      </w:r>
    </w:p>
    <w:p w14:paraId="76BE6BD0" w14:textId="77777777" w:rsidR="0051381C" w:rsidRPr="0051381C" w:rsidRDefault="0051381C" w:rsidP="0051381C">
      <w:pPr>
        <w:numPr>
          <w:ilvl w:val="3"/>
          <w:numId w:val="166"/>
        </w:numPr>
        <w:spacing w:after="160" w:line="259" w:lineRule="auto"/>
        <w:contextualSpacing/>
        <w:rPr>
          <w:rFonts w:ascii="Cambria" w:eastAsia="MS Mincho" w:hAnsi="Cambria" w:cs="Times New Roman"/>
          <w:color w:val="000000"/>
        </w:rPr>
      </w:pPr>
      <w:r w:rsidRPr="0051381C">
        <w:rPr>
          <w:rFonts w:ascii="Cambria" w:eastAsia="Calibri" w:hAnsi="Cambria" w:cs="Times New Roman" w:hint="eastAsia"/>
        </w:rPr>
        <w:t>Parental permission must be obtained for Athlete Representatives under the age of eighteen (18) to have admin privileges on any W</w:t>
      </w:r>
      <w:r w:rsidRPr="0051381C">
        <w:rPr>
          <w:rFonts w:ascii="Cambria" w:eastAsia="Calibri" w:hAnsi="Cambria" w:cs="Times New Roman"/>
        </w:rPr>
        <w:t>I L</w:t>
      </w:r>
      <w:r w:rsidRPr="0051381C">
        <w:rPr>
          <w:rFonts w:ascii="Cambria" w:eastAsia="Calibri" w:hAnsi="Cambria" w:cs="Times New Roman" w:hint="eastAsia"/>
        </w:rPr>
        <w:t>SC athlete</w:t>
      </w:r>
      <w:r w:rsidRPr="0051381C">
        <w:rPr>
          <w:rFonts w:ascii="Cambria" w:eastAsia="Calibri" w:hAnsi="Cambria" w:cs="Times New Roman"/>
        </w:rPr>
        <w:t>-administered</w:t>
      </w:r>
      <w:r w:rsidRPr="0051381C">
        <w:rPr>
          <w:rFonts w:ascii="Cambria" w:eastAsia="Calibri" w:hAnsi="Cambria" w:cs="Times New Roman" w:hint="eastAsia"/>
        </w:rPr>
        <w:t xml:space="preserve"> social media page</w:t>
      </w:r>
      <w:r w:rsidRPr="0051381C">
        <w:rPr>
          <w:rFonts w:ascii="Cambria" w:eastAsia="Calibri" w:hAnsi="Cambria" w:cs="Times New Roman"/>
        </w:rPr>
        <w:t>.</w:t>
      </w:r>
    </w:p>
    <w:p w14:paraId="023AF736" w14:textId="77777777" w:rsidR="0051381C" w:rsidRPr="0051381C" w:rsidRDefault="0051381C" w:rsidP="0051381C">
      <w:pPr>
        <w:numPr>
          <w:ilvl w:val="1"/>
          <w:numId w:val="166"/>
        </w:numPr>
        <w:spacing w:after="160" w:line="259" w:lineRule="auto"/>
        <w:contextualSpacing/>
        <w:rPr>
          <w:rFonts w:ascii="Cambria" w:eastAsia="MS Mincho" w:hAnsi="Cambria" w:cs="Times New Roman"/>
          <w:color w:val="000000"/>
        </w:rPr>
      </w:pPr>
      <w:r w:rsidRPr="0051381C">
        <w:rPr>
          <w:rFonts w:ascii="Cambria" w:eastAsia="Calibri" w:hAnsi="Cambria" w:cs="Times New Roman"/>
          <w:b/>
        </w:rPr>
        <w:t>Involvement and Oversight:</w:t>
      </w:r>
      <w:r w:rsidRPr="0051381C">
        <w:rPr>
          <w:rFonts w:ascii="Cambria" w:eastAsia="Calibri" w:hAnsi="Cambria" w:cs="Times New Roman"/>
        </w:rPr>
        <w:t xml:space="preserve"> </w:t>
      </w:r>
    </w:p>
    <w:p w14:paraId="2B2A94C8" w14:textId="77777777" w:rsidR="0051381C" w:rsidRPr="0051381C" w:rsidRDefault="0051381C" w:rsidP="0051381C">
      <w:pPr>
        <w:numPr>
          <w:ilvl w:val="3"/>
          <w:numId w:val="166"/>
        </w:numPr>
        <w:spacing w:after="160" w:line="259" w:lineRule="auto"/>
        <w:contextualSpacing/>
        <w:rPr>
          <w:rFonts w:ascii="Cambria" w:eastAsia="MS Mincho" w:hAnsi="Cambria" w:cs="Times New Roman"/>
          <w:color w:val="000000"/>
        </w:rPr>
      </w:pPr>
      <w:r w:rsidRPr="0051381C">
        <w:rPr>
          <w:rFonts w:ascii="Cambria" w:eastAsia="Calibri" w:hAnsi="Cambria" w:cs="Times New Roman"/>
        </w:rPr>
        <w:t>The WI Athlete Junior and Senior Reps and designated board member/athlete liaison will have access to all social media passwords and account information.</w:t>
      </w:r>
    </w:p>
    <w:p w14:paraId="1B9A7F0C" w14:textId="77777777" w:rsidR="0051381C" w:rsidRPr="0051381C" w:rsidRDefault="0051381C" w:rsidP="0051381C">
      <w:pPr>
        <w:numPr>
          <w:ilvl w:val="3"/>
          <w:numId w:val="166"/>
        </w:numPr>
        <w:spacing w:after="160" w:line="259" w:lineRule="auto"/>
        <w:contextualSpacing/>
        <w:rPr>
          <w:rFonts w:ascii="Cambria" w:eastAsia="MS Mincho" w:hAnsi="Cambria" w:cs="Times New Roman"/>
          <w:color w:val="000000"/>
        </w:rPr>
      </w:pPr>
      <w:r w:rsidRPr="0051381C">
        <w:rPr>
          <w:rFonts w:ascii="Cambria" w:eastAsia="Calibri" w:hAnsi="Cambria" w:cs="Times New Roman"/>
        </w:rPr>
        <w:t>Only currently elected Junior and Senior Reps with adult oversight, such as a designated board member, LSC Staff member, or Athlete Liaison, will have administrative privileges on WI LSC social media pages.</w:t>
      </w:r>
    </w:p>
    <w:p w14:paraId="1108B74B" w14:textId="77777777" w:rsidR="0051381C" w:rsidRPr="0051381C" w:rsidRDefault="0051381C" w:rsidP="0051381C">
      <w:pPr>
        <w:numPr>
          <w:ilvl w:val="3"/>
          <w:numId w:val="166"/>
        </w:numPr>
        <w:spacing w:after="160" w:line="259" w:lineRule="auto"/>
        <w:contextualSpacing/>
        <w:rPr>
          <w:rFonts w:ascii="Cambria" w:eastAsia="MS Mincho" w:hAnsi="Cambria" w:cs="Times New Roman"/>
          <w:color w:val="000000"/>
        </w:rPr>
      </w:pPr>
      <w:r w:rsidRPr="0051381C">
        <w:rPr>
          <w:rFonts w:ascii="Cambria" w:eastAsia="Calibri" w:hAnsi="Cambria" w:cs="Times New Roman"/>
        </w:rPr>
        <w:t>All designated “posters” or admins for WI LSC social media will follow common sense guidelines and when in question check with another rep, designated adult, or board member.</w:t>
      </w:r>
    </w:p>
    <w:p w14:paraId="166C7A1C" w14:textId="77777777" w:rsidR="0051381C" w:rsidRPr="0051381C" w:rsidRDefault="0051381C" w:rsidP="0051381C">
      <w:pPr>
        <w:numPr>
          <w:ilvl w:val="3"/>
          <w:numId w:val="166"/>
        </w:numPr>
        <w:spacing w:after="160" w:line="259" w:lineRule="auto"/>
        <w:contextualSpacing/>
        <w:rPr>
          <w:rFonts w:ascii="Cambria" w:eastAsia="MS Mincho" w:hAnsi="Cambria" w:cs="Times New Roman"/>
          <w:color w:val="000000"/>
        </w:rPr>
      </w:pPr>
      <w:r w:rsidRPr="0051381C">
        <w:rPr>
          <w:rFonts w:ascii="Cambria" w:eastAsia="Calibri" w:hAnsi="Cambria" w:cs="Times New Roman"/>
        </w:rPr>
        <w:lastRenderedPageBreak/>
        <w:t>Athlete Junior and Senior Reps will be the primary designated posters on WI LSC social media. Athlete reps may appoint a specific athlete social media designee as needed.</w:t>
      </w:r>
    </w:p>
    <w:p w14:paraId="5A95510C" w14:textId="77777777" w:rsidR="0051381C" w:rsidRPr="0051381C" w:rsidRDefault="0051381C" w:rsidP="0051381C">
      <w:pPr>
        <w:numPr>
          <w:ilvl w:val="3"/>
          <w:numId w:val="166"/>
        </w:numPr>
        <w:spacing w:after="160" w:line="259" w:lineRule="auto"/>
        <w:contextualSpacing/>
        <w:rPr>
          <w:rFonts w:ascii="Cambria" w:eastAsia="MS Mincho" w:hAnsi="Cambria" w:cs="Times New Roman"/>
          <w:color w:val="000000"/>
        </w:rPr>
      </w:pPr>
      <w:bookmarkStart w:id="65" w:name="_Hlk130920819"/>
      <w:r w:rsidRPr="0051381C">
        <w:rPr>
          <w:rFonts w:ascii="Cambria" w:eastAsia="Calibri" w:hAnsi="Cambria" w:cs="Times New Roman"/>
        </w:rPr>
        <w:t xml:space="preserve">A designated board member, LSC Staff member, or Athlete Liaison </w:t>
      </w:r>
      <w:bookmarkEnd w:id="65"/>
      <w:r w:rsidRPr="0051381C">
        <w:rPr>
          <w:rFonts w:ascii="Cambria" w:eastAsia="Calibri" w:hAnsi="Cambria" w:cs="Times New Roman"/>
        </w:rPr>
        <w:t>will be designated to provide social media oversight. This person will be responsible for maintaining his/her own social media presence to observe WI LSC social media post in action.</w:t>
      </w:r>
    </w:p>
    <w:p w14:paraId="2D532123" w14:textId="77777777" w:rsidR="0051381C" w:rsidRPr="0051381C" w:rsidRDefault="0051381C" w:rsidP="0051381C">
      <w:pPr>
        <w:numPr>
          <w:ilvl w:val="3"/>
          <w:numId w:val="166"/>
        </w:numPr>
        <w:spacing w:after="160" w:line="259" w:lineRule="auto"/>
        <w:contextualSpacing/>
        <w:rPr>
          <w:rFonts w:ascii="Cambria" w:eastAsia="MS Mincho" w:hAnsi="Cambria" w:cs="Times New Roman"/>
          <w:color w:val="000000"/>
        </w:rPr>
      </w:pPr>
      <w:r w:rsidRPr="0051381C">
        <w:rPr>
          <w:rFonts w:ascii="Cambria" w:eastAsia="Calibri" w:hAnsi="Cambria" w:cs="Times New Roman"/>
        </w:rPr>
        <w:t>Designated posters will be kept to a minimum committee to ensure WI LSC branding and vision are consistent.</w:t>
      </w:r>
    </w:p>
    <w:p w14:paraId="692B0524" w14:textId="77777777" w:rsidR="0051381C" w:rsidRPr="0051381C" w:rsidRDefault="0051381C" w:rsidP="0051381C">
      <w:pPr>
        <w:numPr>
          <w:ilvl w:val="3"/>
          <w:numId w:val="166"/>
        </w:numPr>
        <w:spacing w:after="160" w:line="259" w:lineRule="auto"/>
        <w:contextualSpacing/>
        <w:rPr>
          <w:rFonts w:ascii="Cambria" w:eastAsia="MS Mincho" w:hAnsi="Cambria" w:cs="Times New Roman"/>
          <w:color w:val="000000"/>
        </w:rPr>
      </w:pPr>
      <w:r w:rsidRPr="0051381C">
        <w:rPr>
          <w:rFonts w:ascii="Cambria" w:eastAsia="Calibri" w:hAnsi="Cambria" w:cs="Times New Roman"/>
        </w:rPr>
        <w:t>LSC committees should provide information and material suitable for posting to the designated social media posters as needed.</w:t>
      </w:r>
    </w:p>
    <w:p w14:paraId="32713695" w14:textId="77777777" w:rsidR="0051381C" w:rsidRPr="0051381C" w:rsidRDefault="0051381C" w:rsidP="0051381C">
      <w:pPr>
        <w:widowControl w:val="0"/>
        <w:numPr>
          <w:ilvl w:val="3"/>
          <w:numId w:val="166"/>
        </w:numPr>
        <w:shd w:val="clear" w:color="auto" w:fill="FFFFFF"/>
        <w:spacing w:after="160" w:line="259" w:lineRule="auto"/>
        <w:rPr>
          <w:rFonts w:ascii="Cambria" w:eastAsia="Times New Roman" w:hAnsi="Cambria" w:cs="Arial"/>
          <w:color w:val="222222"/>
        </w:rPr>
      </w:pPr>
      <w:r w:rsidRPr="0051381C">
        <w:rPr>
          <w:rFonts w:ascii="Cambria" w:eastAsia="Calibri" w:hAnsi="Cambria" w:cs="Times New Roman"/>
        </w:rPr>
        <w:t>To post a picture in which a minor athlete’s face is prominent, it is necessary to obtain permission from that individual’s parent/guardian to post the picture on a social media site.</w:t>
      </w:r>
    </w:p>
    <w:p w14:paraId="3C47B950" w14:textId="77777777" w:rsidR="0051381C" w:rsidRPr="0051381C" w:rsidRDefault="0051381C" w:rsidP="0051381C">
      <w:pPr>
        <w:widowControl w:val="0"/>
        <w:shd w:val="clear" w:color="auto" w:fill="FFFFFF"/>
        <w:spacing w:after="120"/>
        <w:ind w:left="1584"/>
        <w:rPr>
          <w:rFonts w:ascii="Cambria" w:eastAsia="Calibri" w:hAnsi="Cambria" w:cs="Times New Roman"/>
        </w:rPr>
      </w:pPr>
    </w:p>
    <w:tbl>
      <w:tblPr>
        <w:tblStyle w:val="TableGrid3"/>
        <w:tblW w:w="9288" w:type="dxa"/>
        <w:tblLook w:val="04A0" w:firstRow="1" w:lastRow="0" w:firstColumn="1" w:lastColumn="0" w:noHBand="0" w:noVBand="1"/>
      </w:tblPr>
      <w:tblGrid>
        <w:gridCol w:w="2214"/>
        <w:gridCol w:w="2214"/>
        <w:gridCol w:w="4860"/>
      </w:tblGrid>
      <w:tr w:rsidR="0051381C" w:rsidRPr="0051381C" w14:paraId="0291215E" w14:textId="77777777" w:rsidTr="00FE1E49">
        <w:tc>
          <w:tcPr>
            <w:tcW w:w="2214" w:type="dxa"/>
          </w:tcPr>
          <w:p w14:paraId="269CFAF8" w14:textId="77777777" w:rsidR="0051381C" w:rsidRPr="0051381C" w:rsidRDefault="0051381C" w:rsidP="0051381C">
            <w:pPr>
              <w:keepNext/>
              <w:shd w:val="clear" w:color="auto" w:fill="FFFFFF"/>
              <w:rPr>
                <w:rFonts w:ascii="Cambria" w:eastAsia="Times New Roman" w:hAnsi="Cambria" w:cs="Arial"/>
                <w:b/>
                <w:color w:val="222222"/>
                <w:sz w:val="20"/>
                <w:szCs w:val="20"/>
              </w:rPr>
            </w:pPr>
            <w:r w:rsidRPr="0051381C">
              <w:rPr>
                <w:rFonts w:ascii="Cambria" w:eastAsia="Times New Roman" w:hAnsi="Cambria" w:cs="Arial"/>
                <w:b/>
                <w:color w:val="222222"/>
                <w:sz w:val="20"/>
                <w:szCs w:val="20"/>
              </w:rPr>
              <w:t>Date of Revision</w:t>
            </w:r>
          </w:p>
        </w:tc>
        <w:tc>
          <w:tcPr>
            <w:tcW w:w="2214" w:type="dxa"/>
          </w:tcPr>
          <w:p w14:paraId="6F54CBD1" w14:textId="77777777" w:rsidR="0051381C" w:rsidRPr="0051381C" w:rsidRDefault="0051381C" w:rsidP="0051381C">
            <w:pPr>
              <w:keepNext/>
              <w:shd w:val="clear" w:color="auto" w:fill="FFFFFF"/>
              <w:rPr>
                <w:rFonts w:ascii="Cambria" w:eastAsia="Times New Roman" w:hAnsi="Cambria" w:cs="Arial"/>
                <w:b/>
                <w:color w:val="222222"/>
                <w:sz w:val="20"/>
                <w:szCs w:val="20"/>
              </w:rPr>
            </w:pPr>
            <w:r w:rsidRPr="0051381C">
              <w:rPr>
                <w:rFonts w:ascii="Cambria" w:eastAsia="Times New Roman" w:hAnsi="Cambria" w:cs="Arial"/>
                <w:b/>
                <w:color w:val="222222"/>
                <w:sz w:val="20"/>
                <w:szCs w:val="20"/>
              </w:rPr>
              <w:t>Policy Section(s)</w:t>
            </w:r>
          </w:p>
        </w:tc>
        <w:tc>
          <w:tcPr>
            <w:tcW w:w="4860" w:type="dxa"/>
          </w:tcPr>
          <w:p w14:paraId="231BF4F5" w14:textId="77777777" w:rsidR="0051381C" w:rsidRPr="0051381C" w:rsidRDefault="0051381C" w:rsidP="0051381C">
            <w:pPr>
              <w:keepNext/>
              <w:shd w:val="clear" w:color="auto" w:fill="FFFFFF"/>
              <w:rPr>
                <w:rFonts w:ascii="Cambria" w:eastAsia="Times New Roman" w:hAnsi="Cambria" w:cs="Arial"/>
                <w:b/>
                <w:color w:val="222222"/>
                <w:sz w:val="20"/>
                <w:szCs w:val="20"/>
              </w:rPr>
            </w:pPr>
            <w:r w:rsidRPr="0051381C">
              <w:rPr>
                <w:rFonts w:ascii="Cambria" w:eastAsia="Times New Roman" w:hAnsi="Cambria" w:cs="Arial"/>
                <w:b/>
                <w:color w:val="222222"/>
                <w:sz w:val="20"/>
                <w:szCs w:val="20"/>
              </w:rPr>
              <w:t>Changes Made</w:t>
            </w:r>
          </w:p>
        </w:tc>
      </w:tr>
      <w:tr w:rsidR="0051381C" w:rsidRPr="0051381C" w14:paraId="343B1767" w14:textId="77777777" w:rsidTr="00FE1E49">
        <w:tc>
          <w:tcPr>
            <w:tcW w:w="2214" w:type="dxa"/>
          </w:tcPr>
          <w:p w14:paraId="14B9B5C5" w14:textId="77777777" w:rsidR="0051381C" w:rsidRPr="0051381C" w:rsidRDefault="0051381C" w:rsidP="0051381C">
            <w:pPr>
              <w:keepNext/>
              <w:shd w:val="clear" w:color="auto" w:fill="FFFFFF"/>
              <w:rPr>
                <w:rFonts w:ascii="Cambria" w:eastAsia="Times New Roman" w:hAnsi="Cambria" w:cs="Arial"/>
                <w:color w:val="222222"/>
                <w:sz w:val="20"/>
                <w:szCs w:val="20"/>
              </w:rPr>
            </w:pPr>
            <w:r w:rsidRPr="0051381C">
              <w:rPr>
                <w:rFonts w:ascii="Cambria" w:eastAsia="Times New Roman" w:hAnsi="Cambria" w:cs="Arial"/>
                <w:color w:val="222222"/>
                <w:sz w:val="20"/>
                <w:szCs w:val="20"/>
              </w:rPr>
              <w:t>October 22, 2019</w:t>
            </w:r>
          </w:p>
        </w:tc>
        <w:tc>
          <w:tcPr>
            <w:tcW w:w="2214" w:type="dxa"/>
          </w:tcPr>
          <w:p w14:paraId="337EF6E6" w14:textId="77777777" w:rsidR="0051381C" w:rsidRPr="0051381C" w:rsidRDefault="0051381C" w:rsidP="0051381C">
            <w:pPr>
              <w:keepNext/>
              <w:shd w:val="clear" w:color="auto" w:fill="FFFFFF"/>
              <w:rPr>
                <w:rFonts w:ascii="Cambria" w:eastAsia="Times New Roman" w:hAnsi="Cambria" w:cs="Arial"/>
                <w:color w:val="222222"/>
                <w:sz w:val="20"/>
                <w:szCs w:val="20"/>
              </w:rPr>
            </w:pPr>
          </w:p>
        </w:tc>
        <w:tc>
          <w:tcPr>
            <w:tcW w:w="4860" w:type="dxa"/>
          </w:tcPr>
          <w:p w14:paraId="28D2A61B" w14:textId="77777777" w:rsidR="0051381C" w:rsidRPr="0051381C" w:rsidRDefault="0051381C" w:rsidP="0051381C">
            <w:pPr>
              <w:keepNext/>
              <w:shd w:val="clear" w:color="auto" w:fill="FFFFFF"/>
              <w:rPr>
                <w:rFonts w:ascii="Cambria" w:eastAsia="Times New Roman" w:hAnsi="Cambria" w:cs="Arial"/>
                <w:color w:val="222222"/>
                <w:sz w:val="20"/>
                <w:szCs w:val="20"/>
              </w:rPr>
            </w:pPr>
            <w:r w:rsidRPr="0051381C">
              <w:rPr>
                <w:rFonts w:ascii="Cambria" w:eastAsia="Times New Roman" w:hAnsi="Cambria" w:cs="Arial"/>
                <w:color w:val="222222"/>
                <w:sz w:val="20"/>
                <w:szCs w:val="20"/>
              </w:rPr>
              <w:t>New policy established</w:t>
            </w:r>
          </w:p>
        </w:tc>
      </w:tr>
      <w:tr w:rsidR="0051381C" w:rsidRPr="0051381C" w14:paraId="6F62BD68" w14:textId="77777777" w:rsidTr="00FE1E49">
        <w:tc>
          <w:tcPr>
            <w:tcW w:w="2214" w:type="dxa"/>
          </w:tcPr>
          <w:p w14:paraId="59FD89BB" w14:textId="77777777" w:rsidR="0051381C" w:rsidRPr="0051381C" w:rsidRDefault="0051381C" w:rsidP="0051381C">
            <w:pPr>
              <w:keepNext/>
              <w:shd w:val="clear" w:color="auto" w:fill="FFFFFF"/>
              <w:rPr>
                <w:rFonts w:ascii="Cambria" w:eastAsia="Times New Roman" w:hAnsi="Cambria" w:cs="Arial"/>
                <w:color w:val="222222"/>
                <w:sz w:val="20"/>
                <w:szCs w:val="20"/>
              </w:rPr>
            </w:pPr>
            <w:r w:rsidRPr="0051381C">
              <w:rPr>
                <w:rFonts w:ascii="Cambria" w:eastAsia="Times New Roman" w:hAnsi="Cambria" w:cs="Arial"/>
                <w:color w:val="222222"/>
                <w:sz w:val="20"/>
                <w:szCs w:val="20"/>
              </w:rPr>
              <w:t>March 28, 2023</w:t>
            </w:r>
          </w:p>
        </w:tc>
        <w:tc>
          <w:tcPr>
            <w:tcW w:w="2214" w:type="dxa"/>
          </w:tcPr>
          <w:p w14:paraId="6E99B76D" w14:textId="77777777" w:rsidR="0051381C" w:rsidRPr="0051381C" w:rsidRDefault="0051381C" w:rsidP="0051381C">
            <w:pPr>
              <w:keepNext/>
              <w:shd w:val="clear" w:color="auto" w:fill="FFFFFF"/>
              <w:rPr>
                <w:rFonts w:ascii="Cambria" w:eastAsia="Times New Roman" w:hAnsi="Cambria" w:cs="Arial"/>
                <w:color w:val="222222"/>
                <w:sz w:val="20"/>
                <w:szCs w:val="20"/>
              </w:rPr>
            </w:pPr>
            <w:r w:rsidRPr="0051381C">
              <w:rPr>
                <w:rFonts w:ascii="Cambria" w:eastAsia="Times New Roman" w:hAnsi="Cambria" w:cs="Arial"/>
                <w:color w:val="222222"/>
                <w:sz w:val="20"/>
                <w:szCs w:val="20"/>
              </w:rPr>
              <w:t>Title</w:t>
            </w:r>
          </w:p>
          <w:p w14:paraId="1A1ED167" w14:textId="77777777" w:rsidR="0051381C" w:rsidRPr="0051381C" w:rsidRDefault="0051381C" w:rsidP="0051381C">
            <w:pPr>
              <w:keepNext/>
              <w:shd w:val="clear" w:color="auto" w:fill="FFFFFF"/>
              <w:rPr>
                <w:rFonts w:ascii="Cambria" w:eastAsia="Times New Roman" w:hAnsi="Cambria" w:cs="Arial"/>
                <w:color w:val="222222"/>
                <w:sz w:val="20"/>
                <w:szCs w:val="20"/>
              </w:rPr>
            </w:pPr>
            <w:r w:rsidRPr="0051381C">
              <w:rPr>
                <w:rFonts w:ascii="Cambria" w:eastAsia="Times New Roman" w:hAnsi="Cambria" w:cs="Arial"/>
                <w:color w:val="222222"/>
                <w:sz w:val="20"/>
                <w:szCs w:val="20"/>
              </w:rPr>
              <w:t>34.1</w:t>
            </w:r>
          </w:p>
          <w:p w14:paraId="2B541930" w14:textId="77777777" w:rsidR="0051381C" w:rsidRPr="0051381C" w:rsidRDefault="0051381C" w:rsidP="0051381C">
            <w:pPr>
              <w:keepNext/>
              <w:shd w:val="clear" w:color="auto" w:fill="FFFFFF"/>
              <w:rPr>
                <w:rFonts w:ascii="Cambria" w:eastAsia="Times New Roman" w:hAnsi="Cambria" w:cs="Arial"/>
                <w:color w:val="222222"/>
                <w:sz w:val="20"/>
                <w:szCs w:val="20"/>
              </w:rPr>
            </w:pPr>
            <w:r w:rsidRPr="0051381C">
              <w:rPr>
                <w:rFonts w:ascii="Cambria" w:eastAsia="Times New Roman" w:hAnsi="Cambria" w:cs="Arial"/>
                <w:color w:val="222222"/>
                <w:sz w:val="20"/>
                <w:szCs w:val="20"/>
              </w:rPr>
              <w:t>34.2 to 34.4</w:t>
            </w:r>
          </w:p>
        </w:tc>
        <w:tc>
          <w:tcPr>
            <w:tcW w:w="4860" w:type="dxa"/>
          </w:tcPr>
          <w:p w14:paraId="545705D3" w14:textId="77777777" w:rsidR="0051381C" w:rsidRPr="0051381C" w:rsidRDefault="0051381C" w:rsidP="0051381C">
            <w:pPr>
              <w:keepNext/>
              <w:shd w:val="clear" w:color="auto" w:fill="FFFFFF"/>
              <w:rPr>
                <w:rFonts w:ascii="Cambria" w:eastAsia="Times New Roman" w:hAnsi="Cambria" w:cs="Arial"/>
                <w:color w:val="222222"/>
                <w:sz w:val="20"/>
                <w:szCs w:val="20"/>
              </w:rPr>
            </w:pPr>
            <w:r w:rsidRPr="0051381C">
              <w:rPr>
                <w:rFonts w:ascii="Cambria" w:eastAsia="Times New Roman" w:hAnsi="Cambria" w:cs="Arial"/>
                <w:color w:val="222222"/>
                <w:sz w:val="20"/>
                <w:szCs w:val="20"/>
              </w:rPr>
              <w:t>Renamed title of Policy 34</w:t>
            </w:r>
          </w:p>
          <w:p w14:paraId="2987631E" w14:textId="77777777" w:rsidR="0051381C" w:rsidRPr="0051381C" w:rsidRDefault="0051381C" w:rsidP="0051381C">
            <w:pPr>
              <w:keepNext/>
              <w:shd w:val="clear" w:color="auto" w:fill="FFFFFF"/>
              <w:rPr>
                <w:rFonts w:ascii="Cambria" w:eastAsia="Times New Roman" w:hAnsi="Cambria" w:cs="Arial"/>
                <w:color w:val="222222"/>
                <w:sz w:val="20"/>
                <w:szCs w:val="20"/>
              </w:rPr>
            </w:pPr>
            <w:r w:rsidRPr="0051381C">
              <w:rPr>
                <w:rFonts w:ascii="Cambria" w:eastAsia="Times New Roman" w:hAnsi="Cambria" w:cs="Arial"/>
                <w:color w:val="222222"/>
                <w:sz w:val="20"/>
                <w:szCs w:val="20"/>
              </w:rPr>
              <w:t>Added all new content for electronic communications</w:t>
            </w:r>
          </w:p>
          <w:p w14:paraId="49F24C37" w14:textId="77777777" w:rsidR="0051381C" w:rsidRPr="0051381C" w:rsidRDefault="0051381C" w:rsidP="0051381C">
            <w:pPr>
              <w:keepNext/>
              <w:shd w:val="clear" w:color="auto" w:fill="FFFFFF"/>
              <w:rPr>
                <w:rFonts w:ascii="Cambria" w:eastAsia="Times New Roman" w:hAnsi="Cambria" w:cs="Arial"/>
                <w:color w:val="222222"/>
                <w:sz w:val="20"/>
                <w:szCs w:val="20"/>
              </w:rPr>
            </w:pPr>
            <w:r w:rsidRPr="0051381C">
              <w:rPr>
                <w:rFonts w:ascii="Cambria" w:eastAsia="Times New Roman" w:hAnsi="Cambria" w:cs="Arial"/>
                <w:color w:val="222222"/>
                <w:sz w:val="20"/>
                <w:szCs w:val="20"/>
              </w:rPr>
              <w:t>Moved from old Section 34.1, with minor edits</w:t>
            </w:r>
          </w:p>
        </w:tc>
      </w:tr>
    </w:tbl>
    <w:p w14:paraId="3A094068" w14:textId="77777777" w:rsidR="0051381C" w:rsidRPr="0051381C" w:rsidRDefault="0051381C" w:rsidP="0051381C">
      <w:pPr>
        <w:spacing w:after="160" w:line="259" w:lineRule="auto"/>
        <w:rPr>
          <w:rFonts w:ascii="Calibri" w:eastAsia="Calibri" w:hAnsi="Calibri" w:cs="Arial"/>
          <w:kern w:val="2"/>
          <w:sz w:val="22"/>
          <w:szCs w:val="22"/>
          <w14:ligatures w14:val="standardContextual"/>
        </w:rPr>
      </w:pPr>
    </w:p>
    <w:p w14:paraId="30268FFD" w14:textId="77777777" w:rsidR="0051381C" w:rsidRPr="0074200C" w:rsidRDefault="0051381C" w:rsidP="00F76BD5">
      <w:pPr>
        <w:spacing w:line="259" w:lineRule="auto"/>
        <w:rPr>
          <w:rFonts w:ascii="Times New Roman" w:eastAsia="Calibri" w:hAnsi="Times New Roman" w:cs="Times New Roman"/>
          <w:b/>
        </w:rPr>
      </w:pPr>
    </w:p>
    <w:p w14:paraId="55980536" w14:textId="77777777" w:rsidR="00755247" w:rsidRPr="0074200C" w:rsidRDefault="00755247" w:rsidP="00755247">
      <w:pPr>
        <w:pageBreakBefore/>
        <w:rPr>
          <w:rFonts w:ascii="Cambria" w:eastAsia="MS Mincho" w:hAnsi="Cambria" w:cs="Times New Roman"/>
          <w:b/>
          <w:color w:val="000000"/>
          <w:sz w:val="28"/>
          <w:szCs w:val="28"/>
        </w:rPr>
      </w:pPr>
      <w:bookmarkStart w:id="66" w:name="_Hlk126073322"/>
      <w:bookmarkEnd w:id="63"/>
      <w:r w:rsidRPr="0074200C">
        <w:rPr>
          <w:rFonts w:ascii="Cambria" w:eastAsia="MS Mincho" w:hAnsi="Cambria" w:cs="Times New Roman"/>
          <w:noProof/>
        </w:rPr>
        <w:lastRenderedPageBreak/>
        <w:drawing>
          <wp:anchor distT="0" distB="0" distL="114300" distR="114300" simplePos="0" relativeHeight="251729920" behindDoc="0" locked="0" layoutInCell="1" allowOverlap="1" wp14:anchorId="045B04C6" wp14:editId="32D2D282">
            <wp:simplePos x="0" y="0"/>
            <wp:positionH relativeFrom="column">
              <wp:posOffset>4705508</wp:posOffset>
            </wp:positionH>
            <wp:positionV relativeFrom="paragraph">
              <wp:posOffset>-437702</wp:posOffset>
            </wp:positionV>
            <wp:extent cx="1161435" cy="1028700"/>
            <wp:effectExtent l="0" t="0" r="635" b="0"/>
            <wp:wrapNone/>
            <wp:docPr id="45" name="Picture 2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29" descr="Logo&#10;&#10;Description automatically generated"/>
                    <pic:cNvPicPr>
                      <a:picLocks noChangeAspect="1" noChangeArrowheads="1"/>
                    </pic:cNvPicPr>
                  </pic:nvPicPr>
                  <pic:blipFill>
                    <a:blip r:embed="rId8"/>
                    <a:stretch>
                      <a:fillRect/>
                    </a:stretch>
                  </pic:blipFill>
                  <pic:spPr bwMode="auto">
                    <a:xfrm>
                      <a:off x="0" y="0"/>
                      <a:ext cx="1161435"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4200C">
        <w:rPr>
          <w:rFonts w:ascii="Cambria" w:eastAsia="MS Mincho" w:hAnsi="Cambria" w:cs="Times New Roman"/>
          <w:b/>
          <w:color w:val="000000"/>
          <w:sz w:val="28"/>
          <w:szCs w:val="28"/>
        </w:rPr>
        <w:t>Policy &amp; Procedures Manual</w:t>
      </w:r>
    </w:p>
    <w:p w14:paraId="440CC6A7" w14:textId="77777777" w:rsidR="00755247" w:rsidRPr="0074200C" w:rsidRDefault="00755247" w:rsidP="00755247">
      <w:pPr>
        <w:rPr>
          <w:rFonts w:ascii="Cambria" w:eastAsia="MS Mincho" w:hAnsi="Cambria" w:cs="Times New Roman"/>
          <w:color w:val="000000"/>
        </w:rPr>
      </w:pPr>
      <w:r w:rsidRPr="0074200C">
        <w:rPr>
          <w:rFonts w:ascii="Cambria" w:eastAsia="MS Mincho" w:hAnsi="Cambria" w:cs="Times New Roman"/>
          <w:b/>
          <w:color w:val="000000"/>
        </w:rPr>
        <w:t>Wisconsin Swimming, Inc.</w:t>
      </w:r>
    </w:p>
    <w:p w14:paraId="2D1BC59E" w14:textId="492AB31F" w:rsidR="00755247" w:rsidRPr="0074200C" w:rsidRDefault="00755247" w:rsidP="00967655">
      <w:pPr>
        <w:keepNext/>
        <w:keepLines/>
        <w:spacing w:before="480"/>
        <w:outlineLvl w:val="0"/>
        <w:rPr>
          <w:rFonts w:ascii="Times New Roman" w:eastAsia="Calibri" w:hAnsi="Times New Roman" w:cs="Times New Roman"/>
          <w:b/>
        </w:rPr>
      </w:pPr>
      <w:bookmarkStart w:id="67" w:name="_Toc197674849"/>
      <w:r>
        <w:rPr>
          <w:rFonts w:ascii="Cambria" w:eastAsia="MS Gothic" w:hAnsi="Cambria" w:cs="Times New Roman"/>
          <w:b/>
          <w:bCs/>
          <w:color w:val="000000"/>
        </w:rPr>
        <w:t>Policy 35</w:t>
      </w:r>
      <w:r w:rsidRPr="0074200C">
        <w:rPr>
          <w:rFonts w:ascii="Cambria" w:eastAsia="MS Gothic" w:hAnsi="Cambria" w:cs="Times New Roman"/>
          <w:b/>
          <w:bCs/>
          <w:color w:val="000000"/>
        </w:rPr>
        <w:t xml:space="preserve">: </w:t>
      </w:r>
      <w:r>
        <w:rPr>
          <w:rFonts w:ascii="Cambria" w:eastAsia="MS Gothic" w:hAnsi="Cambria" w:cs="Times New Roman"/>
          <w:b/>
          <w:bCs/>
          <w:color w:val="000000"/>
        </w:rPr>
        <w:t xml:space="preserve">LSC </w:t>
      </w:r>
      <w:r w:rsidR="00967655" w:rsidRPr="00967655">
        <w:rPr>
          <w:rFonts w:ascii="Cambria" w:eastAsia="MS Gothic" w:hAnsi="Cambria" w:cs="Times New Roman"/>
          <w:b/>
          <w:bCs/>
          <w:color w:val="000000"/>
        </w:rPr>
        <w:t>Board Member Expectations and Responsibilities</w:t>
      </w:r>
      <w:bookmarkEnd w:id="67"/>
    </w:p>
    <w:p w14:paraId="1D78FB3E" w14:textId="5A4B2EC5" w:rsidR="00755247" w:rsidRPr="0074200C" w:rsidRDefault="00755247" w:rsidP="00755247">
      <w:pPr>
        <w:spacing w:after="160" w:line="259" w:lineRule="auto"/>
        <w:rPr>
          <w:rFonts w:ascii="Cambria" w:eastAsia="Calibri" w:hAnsi="Cambria" w:cs="Times New Roman"/>
        </w:rPr>
      </w:pPr>
      <w:r w:rsidRPr="0074200C">
        <w:rPr>
          <w:rFonts w:ascii="Cambria" w:eastAsia="Calibri" w:hAnsi="Cambria" w:cs="Times New Roman"/>
          <w:b/>
        </w:rPr>
        <w:t>Effective Date</w:t>
      </w:r>
      <w:r w:rsidRPr="0074200C">
        <w:rPr>
          <w:rFonts w:ascii="Cambria" w:eastAsia="Calibri" w:hAnsi="Cambria" w:cs="Times New Roman"/>
        </w:rPr>
        <w:t xml:space="preserve">: </w:t>
      </w:r>
      <w:r w:rsidR="00967655">
        <w:rPr>
          <w:rFonts w:ascii="Cambria" w:eastAsia="Calibri" w:hAnsi="Cambria" w:cs="Times New Roman"/>
        </w:rPr>
        <w:t>Ja</w:t>
      </w:r>
      <w:r w:rsidR="00823E1B">
        <w:rPr>
          <w:rFonts w:ascii="Cambria" w:eastAsia="Calibri" w:hAnsi="Cambria" w:cs="Times New Roman"/>
        </w:rPr>
        <w:t>nuary 24, 2023</w:t>
      </w:r>
    </w:p>
    <w:p w14:paraId="454B3FE2" w14:textId="2CBBB245" w:rsidR="00755247" w:rsidRPr="0074200C" w:rsidRDefault="00755247" w:rsidP="00755247">
      <w:pPr>
        <w:spacing w:after="160" w:line="259" w:lineRule="auto"/>
        <w:rPr>
          <w:rFonts w:ascii="Cambria" w:eastAsia="Calibri" w:hAnsi="Cambria" w:cs="Times New Roman"/>
        </w:rPr>
      </w:pPr>
      <w:r w:rsidRPr="0074200C">
        <w:rPr>
          <w:rFonts w:ascii="Cambria" w:eastAsia="Calibri" w:hAnsi="Cambria" w:cs="Times New Roman"/>
          <w:b/>
        </w:rPr>
        <w:t>Scope</w:t>
      </w:r>
      <w:proofErr w:type="gramStart"/>
      <w:r w:rsidRPr="0074200C">
        <w:rPr>
          <w:rFonts w:ascii="Cambria" w:eastAsia="Calibri" w:hAnsi="Cambria" w:cs="Times New Roman"/>
        </w:rPr>
        <w:t xml:space="preserve">: </w:t>
      </w:r>
      <w:r>
        <w:rPr>
          <w:rFonts w:ascii="Cambria" w:eastAsia="Calibri" w:hAnsi="Cambria" w:cs="Times New Roman"/>
        </w:rPr>
        <w:t xml:space="preserve"> Provide</w:t>
      </w:r>
      <w:proofErr w:type="gramEnd"/>
      <w:r>
        <w:rPr>
          <w:rFonts w:ascii="Cambria" w:eastAsia="Calibri" w:hAnsi="Cambria" w:cs="Times New Roman"/>
        </w:rPr>
        <w:t xml:space="preserve"> guidance to LSC </w:t>
      </w:r>
      <w:r w:rsidR="00533330">
        <w:rPr>
          <w:rFonts w:ascii="Cambria" w:eastAsia="Calibri" w:hAnsi="Cambria" w:cs="Times New Roman"/>
        </w:rPr>
        <w:t xml:space="preserve">Board of Directors </w:t>
      </w:r>
      <w:r w:rsidR="00331788">
        <w:rPr>
          <w:rFonts w:ascii="Cambria" w:eastAsia="Calibri" w:hAnsi="Cambria" w:cs="Times New Roman"/>
        </w:rPr>
        <w:t>on expectations and responsibilities in their roles.</w:t>
      </w:r>
    </w:p>
    <w:p w14:paraId="72DE8A14" w14:textId="77777777" w:rsidR="00755247" w:rsidRPr="0074200C" w:rsidRDefault="00755247" w:rsidP="00755247">
      <w:pPr>
        <w:pStyle w:val="ListParagraph"/>
        <w:numPr>
          <w:ilvl w:val="0"/>
          <w:numId w:val="122"/>
        </w:numPr>
        <w:spacing w:after="160" w:line="259" w:lineRule="auto"/>
        <w:rPr>
          <w:rFonts w:ascii="Cambria" w:eastAsia="MS Mincho" w:hAnsi="Cambria" w:cs="Times New Roman"/>
          <w:b/>
          <w:vanish/>
          <w:color w:val="000000"/>
        </w:rPr>
      </w:pPr>
    </w:p>
    <w:p w14:paraId="5E641E52" w14:textId="77777777" w:rsidR="00755247" w:rsidRPr="0074200C" w:rsidRDefault="00755247" w:rsidP="00755247">
      <w:pPr>
        <w:pStyle w:val="ListParagraph"/>
        <w:numPr>
          <w:ilvl w:val="0"/>
          <w:numId w:val="122"/>
        </w:numPr>
        <w:spacing w:after="160" w:line="259" w:lineRule="auto"/>
        <w:rPr>
          <w:rFonts w:ascii="Cambria" w:eastAsia="MS Mincho" w:hAnsi="Cambria" w:cs="Times New Roman"/>
          <w:b/>
          <w:vanish/>
          <w:color w:val="000000"/>
        </w:rPr>
      </w:pPr>
    </w:p>
    <w:p w14:paraId="41EC0FC6" w14:textId="77777777" w:rsidR="00755247" w:rsidRPr="0074200C" w:rsidRDefault="00755247" w:rsidP="00755247">
      <w:pPr>
        <w:pStyle w:val="ListParagraph"/>
        <w:numPr>
          <w:ilvl w:val="0"/>
          <w:numId w:val="122"/>
        </w:numPr>
        <w:spacing w:after="160" w:line="259" w:lineRule="auto"/>
        <w:rPr>
          <w:rFonts w:ascii="Cambria" w:eastAsia="MS Mincho" w:hAnsi="Cambria" w:cs="Times New Roman"/>
          <w:b/>
          <w:vanish/>
          <w:color w:val="000000"/>
        </w:rPr>
      </w:pPr>
    </w:p>
    <w:p w14:paraId="1825EC8F" w14:textId="77777777" w:rsidR="00755247" w:rsidRPr="0074200C" w:rsidRDefault="00755247" w:rsidP="00755247">
      <w:pPr>
        <w:pStyle w:val="ListParagraph"/>
        <w:numPr>
          <w:ilvl w:val="0"/>
          <w:numId w:val="122"/>
        </w:numPr>
        <w:spacing w:after="160" w:line="259" w:lineRule="auto"/>
        <w:rPr>
          <w:rFonts w:ascii="Cambria" w:eastAsia="MS Mincho" w:hAnsi="Cambria" w:cs="Times New Roman"/>
          <w:b/>
          <w:vanish/>
          <w:color w:val="000000"/>
        </w:rPr>
      </w:pPr>
    </w:p>
    <w:p w14:paraId="01F0E453" w14:textId="77777777" w:rsidR="00755247" w:rsidRPr="0074200C" w:rsidRDefault="00755247" w:rsidP="00755247">
      <w:pPr>
        <w:pStyle w:val="ListParagraph"/>
        <w:numPr>
          <w:ilvl w:val="0"/>
          <w:numId w:val="122"/>
        </w:numPr>
        <w:spacing w:after="160" w:line="259" w:lineRule="auto"/>
        <w:rPr>
          <w:rFonts w:ascii="Cambria" w:eastAsia="MS Mincho" w:hAnsi="Cambria" w:cs="Times New Roman"/>
          <w:b/>
          <w:vanish/>
          <w:color w:val="000000"/>
        </w:rPr>
      </w:pPr>
    </w:p>
    <w:p w14:paraId="1173E460" w14:textId="77777777" w:rsidR="00755247" w:rsidRPr="0074200C" w:rsidRDefault="00755247" w:rsidP="00755247">
      <w:pPr>
        <w:pStyle w:val="ListParagraph"/>
        <w:numPr>
          <w:ilvl w:val="0"/>
          <w:numId w:val="122"/>
        </w:numPr>
        <w:spacing w:after="160" w:line="259" w:lineRule="auto"/>
        <w:rPr>
          <w:rFonts w:ascii="Cambria" w:eastAsia="MS Mincho" w:hAnsi="Cambria" w:cs="Times New Roman"/>
          <w:b/>
          <w:vanish/>
          <w:color w:val="000000"/>
        </w:rPr>
      </w:pPr>
    </w:p>
    <w:p w14:paraId="260CEE67" w14:textId="77777777" w:rsidR="00755247" w:rsidRPr="0074200C" w:rsidRDefault="00755247" w:rsidP="00755247">
      <w:pPr>
        <w:pStyle w:val="ListParagraph"/>
        <w:numPr>
          <w:ilvl w:val="0"/>
          <w:numId w:val="122"/>
        </w:numPr>
        <w:spacing w:after="160" w:line="259" w:lineRule="auto"/>
        <w:rPr>
          <w:rFonts w:ascii="Cambria" w:eastAsia="MS Mincho" w:hAnsi="Cambria" w:cs="Times New Roman"/>
          <w:b/>
          <w:vanish/>
          <w:color w:val="000000"/>
        </w:rPr>
      </w:pPr>
    </w:p>
    <w:p w14:paraId="5922A063" w14:textId="77777777" w:rsidR="00755247" w:rsidRPr="0074200C" w:rsidRDefault="00755247" w:rsidP="00755247">
      <w:pPr>
        <w:pStyle w:val="ListParagraph"/>
        <w:numPr>
          <w:ilvl w:val="0"/>
          <w:numId w:val="122"/>
        </w:numPr>
        <w:spacing w:after="160" w:line="259" w:lineRule="auto"/>
        <w:rPr>
          <w:rFonts w:ascii="Cambria" w:eastAsia="MS Mincho" w:hAnsi="Cambria" w:cs="Times New Roman"/>
          <w:b/>
          <w:vanish/>
          <w:color w:val="000000"/>
        </w:rPr>
      </w:pPr>
    </w:p>
    <w:p w14:paraId="2E4F70C9" w14:textId="77777777" w:rsidR="004658B5" w:rsidRPr="004658B5" w:rsidRDefault="004658B5" w:rsidP="004658B5">
      <w:pPr>
        <w:pStyle w:val="ListParagraph"/>
        <w:numPr>
          <w:ilvl w:val="0"/>
          <w:numId w:val="159"/>
        </w:numPr>
        <w:spacing w:after="160" w:line="259" w:lineRule="auto"/>
        <w:rPr>
          <w:rFonts w:ascii="Cambria" w:eastAsia="MS Mincho" w:hAnsi="Cambria" w:cs="Times New Roman"/>
          <w:b/>
          <w:vanish/>
          <w:color w:val="000000"/>
        </w:rPr>
      </w:pPr>
    </w:p>
    <w:p w14:paraId="1E2D7D97" w14:textId="5B7167D8" w:rsidR="00747F0B" w:rsidRPr="00747F0B" w:rsidRDefault="00755247" w:rsidP="00747F0B">
      <w:pPr>
        <w:spacing w:after="120" w:line="259" w:lineRule="auto"/>
        <w:rPr>
          <w:rFonts w:ascii="Cambria" w:eastAsia="Calibri" w:hAnsi="Cambria" w:cs="Times New Roman"/>
          <w:b/>
        </w:rPr>
      </w:pPr>
      <w:r w:rsidRPr="00D0338C">
        <w:rPr>
          <w:rFonts w:ascii="Cambria" w:eastAsia="MS Mincho" w:hAnsi="Cambria" w:cs="Times New Roman"/>
          <w:b/>
          <w:color w:val="000000"/>
        </w:rPr>
        <w:t>Background</w:t>
      </w:r>
      <w:proofErr w:type="gramStart"/>
      <w:r w:rsidRPr="00D0338C">
        <w:rPr>
          <w:rFonts w:ascii="Cambria" w:eastAsia="MS Mincho" w:hAnsi="Cambria" w:cs="Times New Roman"/>
          <w:b/>
          <w:color w:val="000000"/>
        </w:rPr>
        <w:t xml:space="preserve">: </w:t>
      </w:r>
      <w:r w:rsidRPr="00D0338C">
        <w:rPr>
          <w:rFonts w:ascii="Cambria" w:eastAsia="MS Mincho" w:hAnsi="Cambria" w:cs="Times New Roman"/>
          <w:color w:val="000000"/>
        </w:rPr>
        <w:t xml:space="preserve"> </w:t>
      </w:r>
      <w:r w:rsidR="008B1621" w:rsidRPr="008B1621">
        <w:rPr>
          <w:rFonts w:ascii="Cambria" w:eastAsia="MS Mincho" w:hAnsi="Cambria" w:cs="Times New Roman"/>
          <w:color w:val="000000"/>
        </w:rPr>
        <w:t>Board</w:t>
      </w:r>
      <w:proofErr w:type="gramEnd"/>
      <w:r w:rsidR="008B1621" w:rsidRPr="008B1621">
        <w:rPr>
          <w:rFonts w:ascii="Cambria" w:eastAsia="MS Mincho" w:hAnsi="Cambria" w:cs="Times New Roman"/>
          <w:color w:val="000000"/>
        </w:rPr>
        <w:t xml:space="preserve"> member engagement and participation is crucial to the Board’s success in fulfilling the mission and vision of Wisconsin Swimming on behalf of its Athlete and Non-Athlete membership. </w:t>
      </w:r>
    </w:p>
    <w:p w14:paraId="28AF15DC" w14:textId="04752C34" w:rsidR="00747F0B" w:rsidRPr="00747F0B" w:rsidRDefault="00747F0B" w:rsidP="002C7A12">
      <w:pPr>
        <w:numPr>
          <w:ilvl w:val="1"/>
          <w:numId w:val="163"/>
        </w:numPr>
        <w:shd w:val="clear" w:color="auto" w:fill="FFFFFF"/>
        <w:spacing w:before="120" w:line="259" w:lineRule="auto"/>
        <w:rPr>
          <w:rFonts w:eastAsia="Times New Roman" w:cstheme="minorHAnsi"/>
          <w:color w:val="333333"/>
        </w:rPr>
      </w:pPr>
      <w:r>
        <w:rPr>
          <w:rFonts w:eastAsia="Times New Roman" w:cstheme="minorHAnsi"/>
          <w:b/>
          <w:bCs/>
          <w:color w:val="333333"/>
        </w:rPr>
        <w:t xml:space="preserve">Goals and Intent: </w:t>
      </w:r>
      <w:r w:rsidRPr="00747F0B">
        <w:rPr>
          <w:rFonts w:eastAsia="Times New Roman" w:cstheme="minorHAnsi"/>
          <w:color w:val="333333"/>
        </w:rPr>
        <w:t>Each Board member is expected to fulfill the Expectations and Responsibilities detailed here</w:t>
      </w:r>
      <w:r w:rsidRPr="00747F0B">
        <w:rPr>
          <w:rFonts w:eastAsia="Times New Roman" w:cstheme="minorHAnsi"/>
          <w:b/>
          <w:bCs/>
          <w:color w:val="333333"/>
        </w:rPr>
        <w:t>.</w:t>
      </w:r>
    </w:p>
    <w:p w14:paraId="5A6A9FCE" w14:textId="4127A343" w:rsidR="00361F7E" w:rsidRDefault="00361F7E" w:rsidP="002C7A12">
      <w:pPr>
        <w:numPr>
          <w:ilvl w:val="1"/>
          <w:numId w:val="163"/>
        </w:numPr>
        <w:shd w:val="clear" w:color="auto" w:fill="FFFFFF"/>
        <w:spacing w:before="120" w:line="259" w:lineRule="auto"/>
        <w:rPr>
          <w:rFonts w:eastAsia="Times New Roman" w:cstheme="minorHAnsi"/>
          <w:color w:val="333333"/>
        </w:rPr>
      </w:pPr>
      <w:r w:rsidRPr="00E147C0">
        <w:rPr>
          <w:b/>
        </w:rPr>
        <w:t>Role</w:t>
      </w:r>
      <w:r w:rsidR="00E147C0">
        <w:rPr>
          <w:b/>
        </w:rPr>
        <w:t>s</w:t>
      </w:r>
      <w:r w:rsidRPr="00E147C0">
        <w:rPr>
          <w:b/>
        </w:rPr>
        <w:t xml:space="preserve"> </w:t>
      </w:r>
      <w:r w:rsidR="00E147C0">
        <w:rPr>
          <w:b/>
        </w:rPr>
        <w:t xml:space="preserve">and Responsibilities </w:t>
      </w:r>
      <w:r w:rsidRPr="00E147C0">
        <w:rPr>
          <w:b/>
        </w:rPr>
        <w:t>of the Board of Directors</w:t>
      </w:r>
    </w:p>
    <w:p w14:paraId="5CC9F624" w14:textId="77777777" w:rsidR="003A382F" w:rsidRDefault="00E147C0" w:rsidP="002C7A12">
      <w:pPr>
        <w:numPr>
          <w:ilvl w:val="2"/>
          <w:numId w:val="163"/>
        </w:numPr>
        <w:shd w:val="clear" w:color="auto" w:fill="FFFFFF"/>
        <w:spacing w:line="259" w:lineRule="auto"/>
        <w:rPr>
          <w:rFonts w:eastAsia="Times New Roman" w:cstheme="minorHAnsi"/>
          <w:color w:val="333333"/>
        </w:rPr>
      </w:pPr>
      <w:r w:rsidRPr="00E147C0">
        <w:rPr>
          <w:rFonts w:eastAsia="Times New Roman" w:cstheme="minorHAnsi"/>
          <w:color w:val="333333"/>
        </w:rPr>
        <w:t>Specific responsibilities of the Board to its membership include:</w:t>
      </w:r>
    </w:p>
    <w:p w14:paraId="688697D2" w14:textId="77777777" w:rsidR="003A382F" w:rsidRDefault="00361F7E" w:rsidP="002C7A12">
      <w:pPr>
        <w:numPr>
          <w:ilvl w:val="3"/>
          <w:numId w:val="163"/>
        </w:numPr>
        <w:shd w:val="clear" w:color="auto" w:fill="FFFFFF"/>
        <w:spacing w:line="259" w:lineRule="auto"/>
        <w:rPr>
          <w:rFonts w:eastAsia="Times New Roman" w:cstheme="minorHAnsi"/>
          <w:color w:val="333333"/>
        </w:rPr>
      </w:pPr>
      <w:r w:rsidRPr="003A382F">
        <w:rPr>
          <w:rFonts w:eastAsia="Times New Roman" w:cstheme="minorHAnsi"/>
          <w:color w:val="333333"/>
        </w:rPr>
        <w:t>Serving as an outward-looking, future-oriented strategic governing body.</w:t>
      </w:r>
    </w:p>
    <w:p w14:paraId="68CDA77A" w14:textId="77777777" w:rsidR="003A382F" w:rsidRDefault="00361F7E" w:rsidP="002C7A12">
      <w:pPr>
        <w:numPr>
          <w:ilvl w:val="3"/>
          <w:numId w:val="163"/>
        </w:numPr>
        <w:shd w:val="clear" w:color="auto" w:fill="FFFFFF"/>
        <w:spacing w:line="259" w:lineRule="auto"/>
        <w:rPr>
          <w:rFonts w:eastAsia="Times New Roman" w:cstheme="minorHAnsi"/>
          <w:color w:val="333333"/>
        </w:rPr>
      </w:pPr>
      <w:r w:rsidRPr="003A382F">
        <w:rPr>
          <w:rFonts w:eastAsia="Times New Roman" w:cstheme="minorHAnsi"/>
          <w:color w:val="333333"/>
        </w:rPr>
        <w:t>Ensuring the fiscal sustainability of the organization.</w:t>
      </w:r>
    </w:p>
    <w:p w14:paraId="2962263F" w14:textId="77777777" w:rsidR="003A382F" w:rsidRDefault="00361F7E" w:rsidP="002C7A12">
      <w:pPr>
        <w:numPr>
          <w:ilvl w:val="3"/>
          <w:numId w:val="163"/>
        </w:numPr>
        <w:shd w:val="clear" w:color="auto" w:fill="FFFFFF"/>
        <w:spacing w:line="259" w:lineRule="auto"/>
        <w:rPr>
          <w:rFonts w:eastAsia="Times New Roman" w:cstheme="minorHAnsi"/>
          <w:color w:val="333333"/>
        </w:rPr>
      </w:pPr>
      <w:r w:rsidRPr="003A382F">
        <w:rPr>
          <w:rFonts w:eastAsia="Times New Roman" w:cstheme="minorHAnsi"/>
          <w:color w:val="333333"/>
        </w:rPr>
        <w:t>Providing oversight of the organization, including:</w:t>
      </w:r>
    </w:p>
    <w:p w14:paraId="22F57829" w14:textId="77777777" w:rsidR="00105A1D" w:rsidRDefault="00361F7E" w:rsidP="002C7A12">
      <w:pPr>
        <w:numPr>
          <w:ilvl w:val="4"/>
          <w:numId w:val="163"/>
        </w:numPr>
        <w:shd w:val="clear" w:color="auto" w:fill="FFFFFF"/>
        <w:spacing w:line="259" w:lineRule="auto"/>
        <w:rPr>
          <w:rFonts w:eastAsia="Times New Roman" w:cstheme="minorHAnsi"/>
          <w:color w:val="333333"/>
        </w:rPr>
      </w:pPr>
      <w:r w:rsidRPr="00105A1D">
        <w:rPr>
          <w:rFonts w:eastAsia="Times New Roman" w:cstheme="minorHAnsi"/>
          <w:color w:val="333333"/>
        </w:rPr>
        <w:t>Ensuring that Committees established by the Board are functioning in keeping with the stated objectives and the mission</w:t>
      </w:r>
      <w:r w:rsidR="00105A1D" w:rsidRPr="00105A1D">
        <w:rPr>
          <w:rFonts w:eastAsia="Times New Roman" w:cstheme="minorHAnsi"/>
          <w:color w:val="333333"/>
        </w:rPr>
        <w:t>.</w:t>
      </w:r>
    </w:p>
    <w:p w14:paraId="65A4DC18" w14:textId="62DB63CD" w:rsidR="00105A1D" w:rsidRDefault="00361F7E" w:rsidP="002C7A12">
      <w:pPr>
        <w:numPr>
          <w:ilvl w:val="4"/>
          <w:numId w:val="163"/>
        </w:numPr>
        <w:shd w:val="clear" w:color="auto" w:fill="FFFFFF"/>
        <w:spacing w:line="259" w:lineRule="auto"/>
        <w:rPr>
          <w:rFonts w:eastAsia="Times New Roman" w:cstheme="minorHAnsi"/>
          <w:color w:val="333333"/>
        </w:rPr>
      </w:pPr>
      <w:r w:rsidRPr="00105A1D">
        <w:rPr>
          <w:rFonts w:eastAsia="Times New Roman" w:cstheme="minorHAnsi"/>
          <w:color w:val="333333"/>
        </w:rPr>
        <w:t>Ensuring compliance with legal requirements, Bylaws</w:t>
      </w:r>
      <w:r w:rsidR="00445B6D">
        <w:rPr>
          <w:rFonts w:eastAsia="Times New Roman" w:cstheme="minorHAnsi"/>
          <w:color w:val="333333"/>
        </w:rPr>
        <w:t>,</w:t>
      </w:r>
      <w:r w:rsidRPr="00105A1D">
        <w:rPr>
          <w:rFonts w:eastAsia="Times New Roman" w:cstheme="minorHAnsi"/>
          <w:color w:val="333333"/>
        </w:rPr>
        <w:t xml:space="preserve"> and governance policies.</w:t>
      </w:r>
    </w:p>
    <w:p w14:paraId="2BE2ED89" w14:textId="1B0EE641" w:rsidR="00105A1D" w:rsidRDefault="00361F7E" w:rsidP="002C7A12">
      <w:pPr>
        <w:numPr>
          <w:ilvl w:val="4"/>
          <w:numId w:val="163"/>
        </w:numPr>
        <w:shd w:val="clear" w:color="auto" w:fill="FFFFFF"/>
        <w:spacing w:line="259" w:lineRule="auto"/>
        <w:rPr>
          <w:rFonts w:eastAsia="Times New Roman" w:cstheme="minorHAnsi"/>
          <w:color w:val="333333"/>
        </w:rPr>
      </w:pPr>
      <w:r w:rsidRPr="00105A1D">
        <w:rPr>
          <w:rFonts w:eastAsia="Times New Roman" w:cstheme="minorHAnsi"/>
          <w:color w:val="333333"/>
        </w:rPr>
        <w:t>Establishing, reviewing</w:t>
      </w:r>
      <w:r w:rsidR="00445B6D">
        <w:rPr>
          <w:rFonts w:eastAsia="Times New Roman" w:cstheme="minorHAnsi"/>
          <w:color w:val="333333"/>
        </w:rPr>
        <w:t>,</w:t>
      </w:r>
      <w:r w:rsidRPr="00105A1D">
        <w:rPr>
          <w:rFonts w:eastAsia="Times New Roman" w:cstheme="minorHAnsi"/>
          <w:color w:val="333333"/>
        </w:rPr>
        <w:t xml:space="preserve"> and updating policies and procedures.</w:t>
      </w:r>
    </w:p>
    <w:p w14:paraId="3B9CC8CE" w14:textId="77777777" w:rsidR="00105A1D" w:rsidRDefault="00361F7E" w:rsidP="002C7A12">
      <w:pPr>
        <w:numPr>
          <w:ilvl w:val="4"/>
          <w:numId w:val="163"/>
        </w:numPr>
        <w:shd w:val="clear" w:color="auto" w:fill="FFFFFF"/>
        <w:spacing w:line="259" w:lineRule="auto"/>
        <w:rPr>
          <w:rFonts w:eastAsia="Times New Roman" w:cstheme="minorHAnsi"/>
          <w:color w:val="333333"/>
        </w:rPr>
      </w:pPr>
      <w:r w:rsidRPr="00105A1D">
        <w:rPr>
          <w:rFonts w:eastAsia="Times New Roman" w:cstheme="minorHAnsi"/>
          <w:color w:val="333333"/>
        </w:rPr>
        <w:t>Establishing a strategic plan for Wisconsin Swimming and monitoring its implementation.</w:t>
      </w:r>
    </w:p>
    <w:p w14:paraId="2D461F5A" w14:textId="77777777" w:rsidR="00105A1D" w:rsidRDefault="00361F7E" w:rsidP="002C7A12">
      <w:pPr>
        <w:numPr>
          <w:ilvl w:val="3"/>
          <w:numId w:val="163"/>
        </w:numPr>
        <w:shd w:val="clear" w:color="auto" w:fill="FFFFFF"/>
        <w:spacing w:line="259" w:lineRule="auto"/>
        <w:rPr>
          <w:rFonts w:eastAsia="Times New Roman" w:cstheme="minorHAnsi"/>
          <w:color w:val="333333"/>
        </w:rPr>
      </w:pPr>
      <w:r w:rsidRPr="00105A1D">
        <w:rPr>
          <w:rFonts w:eastAsia="Times New Roman" w:cstheme="minorHAnsi"/>
          <w:color w:val="333333"/>
        </w:rPr>
        <w:t xml:space="preserve">Performing needs assessment to identify needs and trends related to the organization's activities and performance. </w:t>
      </w:r>
    </w:p>
    <w:p w14:paraId="3377EEBF" w14:textId="3B7980A1" w:rsidR="00747F0B" w:rsidRDefault="00361F7E" w:rsidP="002C7A12">
      <w:pPr>
        <w:numPr>
          <w:ilvl w:val="3"/>
          <w:numId w:val="163"/>
        </w:numPr>
        <w:shd w:val="clear" w:color="auto" w:fill="FFFFFF"/>
        <w:spacing w:line="259" w:lineRule="auto"/>
        <w:rPr>
          <w:rFonts w:eastAsia="Times New Roman" w:cstheme="minorHAnsi"/>
          <w:color w:val="333333"/>
        </w:rPr>
      </w:pPr>
      <w:r w:rsidRPr="00105A1D">
        <w:rPr>
          <w:rFonts w:eastAsia="Times New Roman" w:cstheme="minorHAnsi"/>
          <w:color w:val="333333"/>
        </w:rPr>
        <w:t>Acting as representatives of Wisconsin Swimming and USA Swimming to the swimming community and the public.</w:t>
      </w:r>
    </w:p>
    <w:p w14:paraId="1E57ED96" w14:textId="77777777" w:rsidR="00747F0B" w:rsidRDefault="00747F0B" w:rsidP="002C7A12">
      <w:pPr>
        <w:pStyle w:val="ListParagraph"/>
        <w:numPr>
          <w:ilvl w:val="1"/>
          <w:numId w:val="163"/>
        </w:numPr>
        <w:rPr>
          <w:rFonts w:eastAsia="Times New Roman" w:cstheme="minorHAnsi"/>
          <w:b/>
          <w:bCs/>
          <w:color w:val="333333"/>
        </w:rPr>
      </w:pPr>
      <w:r w:rsidRPr="00747F0B">
        <w:rPr>
          <w:rFonts w:eastAsia="Times New Roman" w:cstheme="minorHAnsi"/>
          <w:b/>
          <w:bCs/>
          <w:color w:val="333333"/>
        </w:rPr>
        <w:t>Expectation of Individual Board Members</w:t>
      </w:r>
    </w:p>
    <w:p w14:paraId="67443D57" w14:textId="68D326FC" w:rsidR="00105A1D" w:rsidRPr="00747F0B" w:rsidRDefault="00361F7E" w:rsidP="002C7A12">
      <w:pPr>
        <w:pStyle w:val="ListParagraph"/>
        <w:numPr>
          <w:ilvl w:val="2"/>
          <w:numId w:val="163"/>
        </w:numPr>
        <w:rPr>
          <w:rFonts w:eastAsia="Times New Roman" w:cstheme="minorHAnsi"/>
          <w:b/>
          <w:bCs/>
          <w:color w:val="333333"/>
        </w:rPr>
      </w:pPr>
      <w:r w:rsidRPr="00747F0B">
        <w:rPr>
          <w:rFonts w:eastAsia="Times New Roman" w:cstheme="minorHAnsi"/>
          <w:color w:val="333333"/>
        </w:rPr>
        <w:t xml:space="preserve">Wisconsin Swimming members and the Board of Directors expect ethical professional, and lawful conduct by the individual Board members when acting as Board </w:t>
      </w:r>
      <w:proofErr w:type="gramStart"/>
      <w:r w:rsidRPr="00747F0B">
        <w:rPr>
          <w:rFonts w:eastAsia="Times New Roman" w:cstheme="minorHAnsi"/>
          <w:color w:val="333333"/>
        </w:rPr>
        <w:t>member</w:t>
      </w:r>
      <w:proofErr w:type="gramEnd"/>
      <w:r w:rsidRPr="00747F0B">
        <w:rPr>
          <w:rFonts w:eastAsia="Times New Roman" w:cstheme="minorHAnsi"/>
          <w:color w:val="333333"/>
        </w:rPr>
        <w:t xml:space="preserve">. </w:t>
      </w:r>
      <w:r w:rsidR="00445B6D">
        <w:rPr>
          <w:rFonts w:eastAsia="Times New Roman" w:cstheme="minorHAnsi"/>
          <w:color w:val="333333"/>
        </w:rPr>
        <w:t xml:space="preserve"> </w:t>
      </w:r>
      <w:r w:rsidRPr="00747F0B">
        <w:rPr>
          <w:rFonts w:eastAsia="Times New Roman" w:cstheme="minorHAnsi"/>
          <w:color w:val="333333"/>
        </w:rPr>
        <w:t>These expectations include, but are not limited to:</w:t>
      </w:r>
    </w:p>
    <w:p w14:paraId="0870E34E" w14:textId="77777777" w:rsidR="00747F0B" w:rsidRDefault="00361F7E" w:rsidP="002C7A12">
      <w:pPr>
        <w:numPr>
          <w:ilvl w:val="3"/>
          <w:numId w:val="163"/>
        </w:numPr>
        <w:shd w:val="clear" w:color="auto" w:fill="FFFFFF"/>
        <w:spacing w:line="259" w:lineRule="auto"/>
        <w:rPr>
          <w:rFonts w:eastAsia="Times New Roman" w:cstheme="minorHAnsi"/>
          <w:color w:val="333333"/>
        </w:rPr>
      </w:pPr>
      <w:r w:rsidRPr="00105A1D">
        <w:rPr>
          <w:rFonts w:eastAsia="Times New Roman" w:cstheme="minorHAnsi"/>
          <w:color w:val="333333"/>
        </w:rPr>
        <w:t>Service: Actively serve a two-year term and successfully complete responsibilities outlined in the job description, in partnership with staff liaison.</w:t>
      </w:r>
    </w:p>
    <w:p w14:paraId="70454805" w14:textId="77777777" w:rsidR="00D5106D" w:rsidRDefault="00361F7E" w:rsidP="002C7A12">
      <w:pPr>
        <w:numPr>
          <w:ilvl w:val="3"/>
          <w:numId w:val="163"/>
        </w:numPr>
        <w:shd w:val="clear" w:color="auto" w:fill="FFFFFF"/>
        <w:spacing w:line="259" w:lineRule="auto"/>
        <w:rPr>
          <w:rFonts w:eastAsia="Times New Roman" w:cstheme="minorHAnsi"/>
          <w:color w:val="333333"/>
        </w:rPr>
      </w:pPr>
      <w:r w:rsidRPr="000707BF">
        <w:t>C</w:t>
      </w:r>
      <w:r>
        <w:t>ommitment: A</w:t>
      </w:r>
      <w:r w:rsidRPr="000707BF">
        <w:t>bide by the Articles of Incorporation, Bylaws, Policies and Procedures, the Rules and Regulations (including the Safe Sport, Code of Conduct, and Governing Policies), of Wisconsin Swimming and USA Swimming.</w:t>
      </w:r>
    </w:p>
    <w:p w14:paraId="7A1F0641" w14:textId="77777777" w:rsidR="00D5106D" w:rsidRDefault="00361F7E" w:rsidP="002C7A12">
      <w:pPr>
        <w:numPr>
          <w:ilvl w:val="3"/>
          <w:numId w:val="163"/>
        </w:numPr>
        <w:shd w:val="clear" w:color="auto" w:fill="FFFFFF"/>
        <w:spacing w:line="259" w:lineRule="auto"/>
        <w:rPr>
          <w:rFonts w:eastAsia="Times New Roman" w:cstheme="minorHAnsi"/>
          <w:color w:val="333333"/>
        </w:rPr>
      </w:pPr>
      <w:r>
        <w:lastRenderedPageBreak/>
        <w:t>Mission: Understand and promote the mission of Wisconsin Swimming.</w:t>
      </w:r>
    </w:p>
    <w:p w14:paraId="553A3A85" w14:textId="77777777" w:rsidR="00D5106D" w:rsidRPr="00D5106D" w:rsidRDefault="00361F7E" w:rsidP="002C7A12">
      <w:pPr>
        <w:numPr>
          <w:ilvl w:val="3"/>
          <w:numId w:val="163"/>
        </w:numPr>
        <w:shd w:val="clear" w:color="auto" w:fill="FFFFFF"/>
        <w:spacing w:line="259" w:lineRule="auto"/>
        <w:rPr>
          <w:rFonts w:eastAsia="Times New Roman" w:cstheme="minorHAnsi"/>
          <w:color w:val="333333"/>
        </w:rPr>
      </w:pPr>
      <w:r w:rsidRPr="000707BF">
        <w:t>Attendance:</w:t>
      </w:r>
      <w:r>
        <w:t xml:space="preserve"> A</w:t>
      </w:r>
      <w:r w:rsidRPr="000707BF">
        <w:t xml:space="preserve">ttend </w:t>
      </w:r>
      <w:r>
        <w:t xml:space="preserve">and participate in required Board meetings, HOD meetings and the Annual meeting </w:t>
      </w:r>
      <w:r w:rsidRPr="000707BF">
        <w:t>on a regular and punctual basis.</w:t>
      </w:r>
    </w:p>
    <w:p w14:paraId="0231C5BE" w14:textId="77777777" w:rsidR="00D5106D" w:rsidRDefault="00361F7E" w:rsidP="002C7A12">
      <w:pPr>
        <w:numPr>
          <w:ilvl w:val="3"/>
          <w:numId w:val="163"/>
        </w:numPr>
        <w:shd w:val="clear" w:color="auto" w:fill="FFFFFF"/>
        <w:spacing w:line="259" w:lineRule="auto"/>
        <w:rPr>
          <w:rFonts w:eastAsia="Times New Roman" w:cstheme="minorHAnsi"/>
          <w:color w:val="333333"/>
        </w:rPr>
      </w:pPr>
      <w:r>
        <w:t>R</w:t>
      </w:r>
      <w:r w:rsidRPr="000707BF">
        <w:t xml:space="preserve">eview agenda materials in advance of </w:t>
      </w:r>
      <w:proofErr w:type="gramStart"/>
      <w:r w:rsidRPr="000707BF">
        <w:t>Board</w:t>
      </w:r>
      <w:proofErr w:type="gramEnd"/>
      <w:r w:rsidRPr="000707BF">
        <w:t xml:space="preserve"> and committee meetings and </w:t>
      </w:r>
      <w:proofErr w:type="gramStart"/>
      <w:r w:rsidRPr="000707BF">
        <w:t>to participate</w:t>
      </w:r>
      <w:proofErr w:type="gramEnd"/>
      <w:r w:rsidRPr="000707BF">
        <w:t xml:space="preserve"> productively in discussions.</w:t>
      </w:r>
    </w:p>
    <w:p w14:paraId="2DD6C1A6" w14:textId="77777777" w:rsidR="00D5106D" w:rsidRDefault="00361F7E" w:rsidP="002C7A12">
      <w:pPr>
        <w:numPr>
          <w:ilvl w:val="3"/>
          <w:numId w:val="163"/>
        </w:numPr>
        <w:shd w:val="clear" w:color="auto" w:fill="FFFFFF"/>
        <w:spacing w:line="259" w:lineRule="auto"/>
        <w:rPr>
          <w:rFonts w:eastAsia="Times New Roman" w:cstheme="minorHAnsi"/>
          <w:color w:val="333333"/>
        </w:rPr>
      </w:pPr>
      <w:r w:rsidRPr="000707BF">
        <w:t>Responsivene</w:t>
      </w:r>
      <w:r>
        <w:t>ss: B</w:t>
      </w:r>
      <w:r w:rsidRPr="000707BF">
        <w:t>e attentive to Board communications and respond promptly to staff and Board member requests for feedback.</w:t>
      </w:r>
    </w:p>
    <w:p w14:paraId="31EC1337" w14:textId="77777777" w:rsidR="00D5106D" w:rsidRDefault="00361F7E" w:rsidP="002C7A12">
      <w:pPr>
        <w:numPr>
          <w:ilvl w:val="3"/>
          <w:numId w:val="163"/>
        </w:numPr>
        <w:shd w:val="clear" w:color="auto" w:fill="FFFFFF"/>
        <w:spacing w:line="259" w:lineRule="auto"/>
        <w:rPr>
          <w:rFonts w:eastAsia="Times New Roman" w:cstheme="minorHAnsi"/>
          <w:color w:val="333333"/>
        </w:rPr>
      </w:pPr>
      <w:r w:rsidRPr="000707BF">
        <w:t xml:space="preserve">Members in Good Standing: </w:t>
      </w:r>
      <w:r>
        <w:t>M</w:t>
      </w:r>
      <w:r w:rsidRPr="000707BF">
        <w:t>aintain USA Swimming and Wisconsin Swimming membership in good standing, as well as within their respective communities.</w:t>
      </w:r>
    </w:p>
    <w:p w14:paraId="19A3C0DE" w14:textId="1590A33D" w:rsidR="00D5106D" w:rsidRDefault="00D5106D" w:rsidP="002C7A12">
      <w:pPr>
        <w:numPr>
          <w:ilvl w:val="3"/>
          <w:numId w:val="163"/>
        </w:numPr>
        <w:shd w:val="clear" w:color="auto" w:fill="FFFFFF"/>
        <w:spacing w:line="259" w:lineRule="auto"/>
        <w:rPr>
          <w:rFonts w:eastAsia="Times New Roman" w:cstheme="minorHAnsi"/>
          <w:color w:val="333333"/>
        </w:rPr>
      </w:pPr>
      <w:r>
        <w:rPr>
          <w:rFonts w:eastAsia="Times New Roman" w:cstheme="minorHAnsi"/>
          <w:color w:val="333333"/>
        </w:rPr>
        <w:t xml:space="preserve">Engagement: </w:t>
      </w:r>
      <w:r w:rsidR="00361F7E">
        <w:t>Learn, teach</w:t>
      </w:r>
      <w:r w:rsidR="00445B6D">
        <w:t>,</w:t>
      </w:r>
      <w:r w:rsidR="00361F7E">
        <w:t xml:space="preserve"> and share in successes and failures, to provide honest and constructive feedback to benefit the success of the organization.</w:t>
      </w:r>
    </w:p>
    <w:p w14:paraId="0CAB1ADF" w14:textId="77777777" w:rsidR="00D5106D" w:rsidRDefault="00361F7E" w:rsidP="002C7A12">
      <w:pPr>
        <w:numPr>
          <w:ilvl w:val="1"/>
          <w:numId w:val="163"/>
        </w:numPr>
        <w:shd w:val="clear" w:color="auto" w:fill="FFFFFF"/>
        <w:spacing w:before="120" w:line="259" w:lineRule="auto"/>
        <w:rPr>
          <w:rFonts w:eastAsia="Times New Roman" w:cstheme="minorHAnsi"/>
          <w:color w:val="333333"/>
        </w:rPr>
      </w:pPr>
      <w:r w:rsidRPr="00D5106D">
        <w:rPr>
          <w:b/>
        </w:rPr>
        <w:t>Responsibilities and Requirements of Individual Board Members:</w:t>
      </w:r>
    </w:p>
    <w:p w14:paraId="167623DB" w14:textId="77777777" w:rsidR="00D5106D" w:rsidRDefault="00D5106D" w:rsidP="002C7A12">
      <w:pPr>
        <w:numPr>
          <w:ilvl w:val="2"/>
          <w:numId w:val="163"/>
        </w:numPr>
        <w:shd w:val="clear" w:color="auto" w:fill="FFFFFF"/>
        <w:spacing w:line="259" w:lineRule="auto"/>
        <w:rPr>
          <w:rFonts w:eastAsia="Times New Roman" w:cstheme="minorHAnsi"/>
          <w:color w:val="333333"/>
        </w:rPr>
      </w:pPr>
      <w:r>
        <w:rPr>
          <w:rFonts w:eastAsia="Times New Roman" w:cstheme="minorHAnsi"/>
          <w:color w:val="333333"/>
        </w:rPr>
        <w:t>Individual Board Member are expected to:</w:t>
      </w:r>
    </w:p>
    <w:p w14:paraId="75B94D68" w14:textId="77777777" w:rsidR="00D5106D" w:rsidRDefault="00361F7E" w:rsidP="002C7A12">
      <w:pPr>
        <w:numPr>
          <w:ilvl w:val="3"/>
          <w:numId w:val="163"/>
        </w:numPr>
        <w:shd w:val="clear" w:color="auto" w:fill="FFFFFF"/>
        <w:spacing w:line="259" w:lineRule="auto"/>
        <w:rPr>
          <w:rFonts w:eastAsia="Times New Roman" w:cstheme="minorHAnsi"/>
          <w:color w:val="333333"/>
        </w:rPr>
      </w:pPr>
      <w:r>
        <w:t xml:space="preserve">Actively participate in </w:t>
      </w:r>
      <w:r w:rsidRPr="008C7A49">
        <w:t>the Board Orientation meeting.</w:t>
      </w:r>
    </w:p>
    <w:p w14:paraId="481A694B" w14:textId="77777777" w:rsidR="00D5106D" w:rsidRDefault="00361F7E" w:rsidP="002C7A12">
      <w:pPr>
        <w:numPr>
          <w:ilvl w:val="3"/>
          <w:numId w:val="163"/>
        </w:numPr>
        <w:shd w:val="clear" w:color="auto" w:fill="FFFFFF"/>
        <w:spacing w:line="259" w:lineRule="auto"/>
        <w:rPr>
          <w:rFonts w:eastAsia="Times New Roman" w:cstheme="minorHAnsi"/>
          <w:color w:val="333333"/>
        </w:rPr>
      </w:pPr>
      <w:r>
        <w:t xml:space="preserve">Actively participate in </w:t>
      </w:r>
      <w:proofErr w:type="gramStart"/>
      <w:r w:rsidRPr="008C7A49">
        <w:t>Board</w:t>
      </w:r>
      <w:proofErr w:type="gramEnd"/>
      <w:r w:rsidRPr="008C7A49">
        <w:t xml:space="preserve">, House of Delegates and the Annual HOD meetings on a regular and punctual basis. </w:t>
      </w:r>
      <w:r>
        <w:t xml:space="preserve">Annual Meeting attendance shall be in person, unless approved by the General Chair for virtual attendance. </w:t>
      </w:r>
      <w:r w:rsidRPr="008C7A49">
        <w:t xml:space="preserve">Addressing </w:t>
      </w:r>
      <w:r>
        <w:t xml:space="preserve">unapproved </w:t>
      </w:r>
      <w:r w:rsidRPr="008C7A49">
        <w:t>absence from meetings:</w:t>
      </w:r>
    </w:p>
    <w:p w14:paraId="01D943A4" w14:textId="77777777" w:rsidR="00D5106D" w:rsidRDefault="00361F7E" w:rsidP="002C7A12">
      <w:pPr>
        <w:numPr>
          <w:ilvl w:val="4"/>
          <w:numId w:val="163"/>
        </w:numPr>
        <w:shd w:val="clear" w:color="auto" w:fill="FFFFFF"/>
        <w:spacing w:line="259" w:lineRule="auto"/>
        <w:rPr>
          <w:rFonts w:eastAsia="Times New Roman" w:cstheme="minorHAnsi"/>
          <w:color w:val="333333"/>
        </w:rPr>
      </w:pPr>
      <w:r w:rsidRPr="008C7A49">
        <w:t>Any elected officer or Board member who is absent from two consecutive meetings without excuse during a single administrative year shall automatically vacate the seat and the vacancy shall be filled as provided by the bylaws.</w:t>
      </w:r>
    </w:p>
    <w:p w14:paraId="00645829" w14:textId="77777777" w:rsidR="00D5106D" w:rsidRDefault="00361F7E" w:rsidP="002C7A12">
      <w:pPr>
        <w:numPr>
          <w:ilvl w:val="4"/>
          <w:numId w:val="163"/>
        </w:numPr>
        <w:shd w:val="clear" w:color="auto" w:fill="FFFFFF"/>
        <w:spacing w:line="259" w:lineRule="auto"/>
        <w:rPr>
          <w:rFonts w:eastAsia="Times New Roman" w:cstheme="minorHAnsi"/>
          <w:color w:val="333333"/>
        </w:rPr>
      </w:pPr>
      <w:r w:rsidRPr="008C7A49">
        <w:t>Absence from 3 non-consecutive meetings without excuse during a single administrative year is equivalent to resignation from the Board.</w:t>
      </w:r>
    </w:p>
    <w:p w14:paraId="0D5C0BC1" w14:textId="77777777" w:rsidR="00D5106D" w:rsidRDefault="00361F7E" w:rsidP="002C7A12">
      <w:pPr>
        <w:numPr>
          <w:ilvl w:val="4"/>
          <w:numId w:val="163"/>
        </w:numPr>
        <w:shd w:val="clear" w:color="auto" w:fill="FFFFFF"/>
        <w:spacing w:line="259" w:lineRule="auto"/>
        <w:rPr>
          <w:rFonts w:eastAsia="Times New Roman" w:cstheme="minorHAnsi"/>
          <w:color w:val="333333"/>
        </w:rPr>
      </w:pPr>
      <w:r w:rsidRPr="008C7A49">
        <w:t xml:space="preserve">Confirmation of absences and subsequent removal from the Board shall be given to the Board </w:t>
      </w:r>
      <w:proofErr w:type="gramStart"/>
      <w:r w:rsidRPr="008C7A49">
        <w:t>member</w:t>
      </w:r>
      <w:proofErr w:type="gramEnd"/>
      <w:r w:rsidRPr="008C7A49">
        <w:t xml:space="preserve"> in writing by the Secretary of the Board.</w:t>
      </w:r>
    </w:p>
    <w:p w14:paraId="6B61D55D" w14:textId="77777777" w:rsidR="00D5106D" w:rsidRDefault="00361F7E" w:rsidP="002C7A12">
      <w:pPr>
        <w:numPr>
          <w:ilvl w:val="4"/>
          <w:numId w:val="163"/>
        </w:numPr>
        <w:shd w:val="clear" w:color="auto" w:fill="FFFFFF"/>
        <w:spacing w:line="259" w:lineRule="auto"/>
        <w:rPr>
          <w:rFonts w:eastAsia="Times New Roman" w:cstheme="minorHAnsi"/>
          <w:color w:val="333333"/>
        </w:rPr>
      </w:pPr>
      <w:r w:rsidRPr="008C7A49">
        <w:t>In case of extenuating circumstances for an unexcused absence, the Board member may request a waiver of these provisions. Waivers may be granted by vote of the Board or at the discretion of the Board Chair (in which case the General Chair shall inform the Board).</w:t>
      </w:r>
    </w:p>
    <w:p w14:paraId="77D6698E" w14:textId="77777777" w:rsidR="002C7A12" w:rsidRDefault="00361F7E" w:rsidP="002C7A12">
      <w:pPr>
        <w:numPr>
          <w:ilvl w:val="4"/>
          <w:numId w:val="163"/>
        </w:numPr>
        <w:shd w:val="clear" w:color="auto" w:fill="FFFFFF"/>
        <w:spacing w:line="259" w:lineRule="auto"/>
        <w:rPr>
          <w:rFonts w:eastAsia="Times New Roman" w:cstheme="minorHAnsi"/>
          <w:color w:val="333333"/>
        </w:rPr>
      </w:pPr>
      <w:r w:rsidRPr="008C7A49">
        <w:t xml:space="preserve">Board members shall notify the General Chair if they are unable to attend a meeting, and the reason for the absence. </w:t>
      </w:r>
    </w:p>
    <w:p w14:paraId="692E5973" w14:textId="77777777" w:rsidR="002C7A12" w:rsidRDefault="00361F7E" w:rsidP="002C7A12">
      <w:pPr>
        <w:keepNext/>
        <w:keepLines/>
        <w:numPr>
          <w:ilvl w:val="3"/>
          <w:numId w:val="163"/>
        </w:numPr>
        <w:shd w:val="clear" w:color="auto" w:fill="FFFFFF"/>
        <w:spacing w:line="259" w:lineRule="auto"/>
        <w:rPr>
          <w:rFonts w:eastAsia="Times New Roman" w:cstheme="minorHAnsi"/>
          <w:color w:val="333333"/>
        </w:rPr>
      </w:pPr>
      <w:r>
        <w:lastRenderedPageBreak/>
        <w:t xml:space="preserve">Board member, Committee Chair and Coordinator </w:t>
      </w:r>
      <w:r w:rsidR="002C7A12">
        <w:t xml:space="preserve">shall provide </w:t>
      </w:r>
      <w:r>
        <w:t>reports:</w:t>
      </w:r>
    </w:p>
    <w:p w14:paraId="084DD89E" w14:textId="7F56A0E4" w:rsidR="00D5106D" w:rsidRPr="002C7A12" w:rsidRDefault="00361F7E" w:rsidP="002C7A12">
      <w:pPr>
        <w:keepNext/>
        <w:keepLines/>
        <w:numPr>
          <w:ilvl w:val="4"/>
          <w:numId w:val="163"/>
        </w:numPr>
        <w:shd w:val="clear" w:color="auto" w:fill="FFFFFF"/>
        <w:spacing w:line="259" w:lineRule="auto"/>
        <w:rPr>
          <w:rFonts w:eastAsia="Times New Roman" w:cstheme="minorHAnsi"/>
          <w:color w:val="333333"/>
        </w:rPr>
      </w:pPr>
      <w:r w:rsidRPr="008C7A49">
        <w:t xml:space="preserve">Each Board member, Committee Chair and Coordinator shall provide a written or verbal report at each BOD and HOD meeting and for the Annual Meeting. </w:t>
      </w:r>
      <w:r w:rsidR="00445B6D">
        <w:t xml:space="preserve"> </w:t>
      </w:r>
      <w:r w:rsidRPr="008C7A49">
        <w:t xml:space="preserve">Written reports </w:t>
      </w:r>
      <w:proofErr w:type="gramStart"/>
      <w:r w:rsidRPr="008C7A49">
        <w:t>shall</w:t>
      </w:r>
      <w:proofErr w:type="gramEnd"/>
      <w:r w:rsidRPr="008C7A49">
        <w:t xml:space="preserve"> be sent to the Operations Manager and General Chair two weeks prior to the meeting, for distribution to the Board.</w:t>
      </w:r>
    </w:p>
    <w:p w14:paraId="752A4395" w14:textId="77777777" w:rsidR="00D5106D" w:rsidRDefault="00361F7E" w:rsidP="002C7A12">
      <w:pPr>
        <w:keepNext/>
        <w:keepLines/>
        <w:numPr>
          <w:ilvl w:val="4"/>
          <w:numId w:val="163"/>
        </w:numPr>
        <w:shd w:val="clear" w:color="auto" w:fill="FFFFFF"/>
        <w:spacing w:line="259" w:lineRule="auto"/>
        <w:rPr>
          <w:rFonts w:eastAsia="Times New Roman" w:cstheme="minorHAnsi"/>
          <w:color w:val="333333"/>
        </w:rPr>
      </w:pPr>
      <w:r>
        <w:t>A written report is required for any actionable business.</w:t>
      </w:r>
    </w:p>
    <w:p w14:paraId="5B421174" w14:textId="77777777" w:rsidR="002C7A12" w:rsidRDefault="00361F7E" w:rsidP="002C7A12">
      <w:pPr>
        <w:keepNext/>
        <w:keepLines/>
        <w:numPr>
          <w:ilvl w:val="4"/>
          <w:numId w:val="163"/>
        </w:numPr>
        <w:shd w:val="clear" w:color="auto" w:fill="FFFFFF"/>
        <w:spacing w:line="259" w:lineRule="auto"/>
        <w:rPr>
          <w:rFonts w:eastAsia="Times New Roman" w:cstheme="minorHAnsi"/>
          <w:color w:val="333333"/>
        </w:rPr>
      </w:pPr>
      <w:r>
        <w:t>Written reports shall be considered consent agenda items and will not be discussed at the BOD meeting unless desired by the report author or pulled by a BOD member.</w:t>
      </w:r>
    </w:p>
    <w:p w14:paraId="45579C1C" w14:textId="77777777" w:rsidR="002C7A12" w:rsidRDefault="00361F7E" w:rsidP="002C7A12">
      <w:pPr>
        <w:keepNext/>
        <w:keepLines/>
        <w:numPr>
          <w:ilvl w:val="3"/>
          <w:numId w:val="163"/>
        </w:numPr>
        <w:shd w:val="clear" w:color="auto" w:fill="FFFFFF"/>
        <w:spacing w:line="259" w:lineRule="auto"/>
        <w:rPr>
          <w:rFonts w:eastAsia="Times New Roman" w:cstheme="minorHAnsi"/>
          <w:color w:val="333333"/>
        </w:rPr>
      </w:pPr>
      <w:r>
        <w:t>Confidentiality: Maintain confidentiality on issues of a sensitive nature or for closed meetings.</w:t>
      </w:r>
    </w:p>
    <w:p w14:paraId="2096E833" w14:textId="77777777" w:rsidR="002C7A12" w:rsidRDefault="00361F7E" w:rsidP="002C7A12">
      <w:pPr>
        <w:keepNext/>
        <w:keepLines/>
        <w:numPr>
          <w:ilvl w:val="3"/>
          <w:numId w:val="163"/>
        </w:numPr>
        <w:shd w:val="clear" w:color="auto" w:fill="FFFFFF"/>
        <w:spacing w:line="259" w:lineRule="auto"/>
        <w:rPr>
          <w:rFonts w:eastAsia="Times New Roman" w:cstheme="minorHAnsi"/>
          <w:color w:val="333333"/>
        </w:rPr>
      </w:pPr>
      <w:r>
        <w:t>Abide by Board decisions: Support and accurately represent positions and decisions duly agreed upon by the Board.</w:t>
      </w:r>
    </w:p>
    <w:p w14:paraId="40067EDA" w14:textId="77777777" w:rsidR="002C7A12" w:rsidRDefault="00361F7E" w:rsidP="002C7A12">
      <w:pPr>
        <w:keepNext/>
        <w:keepLines/>
        <w:numPr>
          <w:ilvl w:val="3"/>
          <w:numId w:val="163"/>
        </w:numPr>
        <w:shd w:val="clear" w:color="auto" w:fill="FFFFFF"/>
        <w:spacing w:line="259" w:lineRule="auto"/>
        <w:rPr>
          <w:rFonts w:eastAsia="Times New Roman" w:cstheme="minorHAnsi"/>
          <w:color w:val="333333"/>
        </w:rPr>
      </w:pPr>
      <w:r>
        <w:t xml:space="preserve">Conflict of Interest: Avoid any conflict of interest with respect to their fiduciary duty (the responsibility of Board members and the BOD </w:t>
      </w:r>
      <w:proofErr w:type="gramStart"/>
      <w:r>
        <w:t>as a whole to</w:t>
      </w:r>
      <w:proofErr w:type="gramEnd"/>
      <w:r>
        <w:t xml:space="preserve"> serve as trustee of the organization’s assets on behalf of the greater community), and abide to and sign, the Wisconsin Swimming Conflict of Interest policy.</w:t>
      </w:r>
    </w:p>
    <w:p w14:paraId="5DA79572" w14:textId="77777777" w:rsidR="002C7A12" w:rsidRPr="002C7A12" w:rsidRDefault="002C7A12" w:rsidP="002C7A12">
      <w:pPr>
        <w:keepNext/>
        <w:keepLines/>
        <w:numPr>
          <w:ilvl w:val="3"/>
          <w:numId w:val="163"/>
        </w:numPr>
        <w:shd w:val="clear" w:color="auto" w:fill="FFFFFF"/>
        <w:spacing w:line="259" w:lineRule="auto"/>
        <w:rPr>
          <w:rFonts w:eastAsia="Times New Roman" w:cstheme="minorHAnsi"/>
          <w:color w:val="333333"/>
        </w:rPr>
      </w:pPr>
      <w:r>
        <w:rPr>
          <w:rFonts w:eastAsia="Times New Roman" w:cstheme="minorHAnsi"/>
          <w:color w:val="333333"/>
        </w:rPr>
        <w:t xml:space="preserve">Support </w:t>
      </w:r>
      <w:r w:rsidR="00361F7E">
        <w:t xml:space="preserve">“One-Voice” leadership: The BOD has authority as a body, and not with individual members. </w:t>
      </w:r>
    </w:p>
    <w:p w14:paraId="5607BCA0" w14:textId="7D852874" w:rsidR="002C7A12" w:rsidRPr="002C7A12" w:rsidRDefault="00361F7E" w:rsidP="002C7A12">
      <w:pPr>
        <w:keepNext/>
        <w:keepLines/>
        <w:numPr>
          <w:ilvl w:val="4"/>
          <w:numId w:val="163"/>
        </w:numPr>
        <w:shd w:val="clear" w:color="auto" w:fill="FFFFFF"/>
        <w:spacing w:line="259" w:lineRule="auto"/>
        <w:rPr>
          <w:rFonts w:eastAsia="Times New Roman" w:cstheme="minorHAnsi"/>
          <w:color w:val="333333"/>
        </w:rPr>
      </w:pPr>
      <w:r>
        <w:t>The voice of the BOD is expressed through written decisions and policies</w:t>
      </w:r>
      <w:r w:rsidR="002C7A12">
        <w:t>.</w:t>
      </w:r>
      <w:r>
        <w:t xml:space="preserve"> </w:t>
      </w:r>
    </w:p>
    <w:p w14:paraId="53105E01" w14:textId="1C5D9780" w:rsidR="002C7A12" w:rsidRPr="002C7A12" w:rsidRDefault="002C7A12" w:rsidP="002C7A12">
      <w:pPr>
        <w:keepNext/>
        <w:keepLines/>
        <w:numPr>
          <w:ilvl w:val="4"/>
          <w:numId w:val="163"/>
        </w:numPr>
        <w:shd w:val="clear" w:color="auto" w:fill="FFFFFF"/>
        <w:spacing w:line="259" w:lineRule="auto"/>
        <w:rPr>
          <w:rFonts w:eastAsia="Times New Roman" w:cstheme="minorHAnsi"/>
          <w:color w:val="333333"/>
        </w:rPr>
      </w:pPr>
      <w:r>
        <w:t>I</w:t>
      </w:r>
      <w:r w:rsidR="00361F7E">
        <w:t>ndividual BOD members, committee members and coordinators have no authority over the organization or staff unless the BOD or bylaws has specifically delegated that authority.</w:t>
      </w:r>
    </w:p>
    <w:p w14:paraId="4D89CFA2" w14:textId="3774AE5F" w:rsidR="002C7A12" w:rsidRDefault="002C7A12" w:rsidP="002C7A12">
      <w:pPr>
        <w:keepNext/>
        <w:keepLines/>
        <w:shd w:val="clear" w:color="auto" w:fill="FFFFFF"/>
        <w:spacing w:line="259" w:lineRule="auto"/>
        <w:ind w:left="1152"/>
        <w:rPr>
          <w:rFonts w:eastAsia="Times New Roman" w:cstheme="minorHAnsi"/>
          <w:color w:val="333333"/>
        </w:rPr>
      </w:pPr>
    </w:p>
    <w:p w14:paraId="1252338D" w14:textId="7690752C" w:rsidR="002C7A12" w:rsidRDefault="002C7A12" w:rsidP="002C7A12">
      <w:pPr>
        <w:keepNext/>
        <w:keepLines/>
        <w:shd w:val="clear" w:color="auto" w:fill="FFFFFF"/>
        <w:spacing w:line="259" w:lineRule="auto"/>
        <w:ind w:left="1152"/>
        <w:rPr>
          <w:rFonts w:eastAsia="Times New Roman" w:cstheme="minorHAnsi"/>
          <w:color w:val="333333"/>
        </w:rPr>
      </w:pPr>
    </w:p>
    <w:p w14:paraId="1EEC07BB" w14:textId="5FF15664" w:rsidR="002C7A12" w:rsidRDefault="002C7A12" w:rsidP="002C7A12">
      <w:pPr>
        <w:keepNext/>
        <w:keepLines/>
        <w:shd w:val="clear" w:color="auto" w:fill="FFFFFF"/>
        <w:spacing w:line="259" w:lineRule="auto"/>
        <w:ind w:left="1152"/>
        <w:rPr>
          <w:rFonts w:eastAsia="Times New Roman" w:cstheme="minorHAnsi"/>
          <w:color w:val="333333"/>
        </w:rPr>
      </w:pPr>
    </w:p>
    <w:p w14:paraId="488C22C7" w14:textId="431F0E13" w:rsidR="002C7A12" w:rsidRDefault="002C7A12" w:rsidP="002C7A12">
      <w:pPr>
        <w:keepNext/>
        <w:keepLines/>
        <w:shd w:val="clear" w:color="auto" w:fill="FFFFFF"/>
        <w:spacing w:line="259" w:lineRule="auto"/>
        <w:ind w:left="1152"/>
        <w:rPr>
          <w:rFonts w:eastAsia="Times New Roman" w:cstheme="minorHAnsi"/>
          <w:color w:val="333333"/>
        </w:rPr>
      </w:pPr>
    </w:p>
    <w:p w14:paraId="196BCA51" w14:textId="573D4FFA" w:rsidR="002C7A12" w:rsidRDefault="002C7A12" w:rsidP="002C7A12">
      <w:pPr>
        <w:keepNext/>
        <w:keepLines/>
        <w:shd w:val="clear" w:color="auto" w:fill="FFFFFF"/>
        <w:spacing w:line="259" w:lineRule="auto"/>
        <w:ind w:left="1152"/>
        <w:rPr>
          <w:rFonts w:eastAsia="Times New Roman" w:cstheme="minorHAnsi"/>
          <w:color w:val="333333"/>
        </w:rPr>
      </w:pPr>
    </w:p>
    <w:p w14:paraId="66321FC1" w14:textId="2BF92B92" w:rsidR="002C7A12" w:rsidRDefault="002C7A12" w:rsidP="002C7A12">
      <w:pPr>
        <w:keepNext/>
        <w:keepLines/>
        <w:shd w:val="clear" w:color="auto" w:fill="FFFFFF"/>
        <w:spacing w:line="259" w:lineRule="auto"/>
        <w:ind w:left="1152"/>
        <w:rPr>
          <w:rFonts w:eastAsia="Times New Roman" w:cstheme="minorHAnsi"/>
          <w:color w:val="333333"/>
        </w:rPr>
      </w:pPr>
    </w:p>
    <w:p w14:paraId="11094E91" w14:textId="2D17D1F1" w:rsidR="002C7A12" w:rsidRDefault="002C7A12" w:rsidP="002C7A12">
      <w:pPr>
        <w:keepNext/>
        <w:keepLines/>
        <w:shd w:val="clear" w:color="auto" w:fill="FFFFFF"/>
        <w:spacing w:line="259" w:lineRule="auto"/>
        <w:ind w:left="1152"/>
        <w:rPr>
          <w:rFonts w:eastAsia="Times New Roman" w:cstheme="minorHAnsi"/>
          <w:color w:val="333333"/>
        </w:rPr>
      </w:pPr>
    </w:p>
    <w:p w14:paraId="05DDC60C" w14:textId="28037661" w:rsidR="002C7A12" w:rsidRDefault="002C7A12" w:rsidP="002C7A12">
      <w:pPr>
        <w:keepNext/>
        <w:keepLines/>
        <w:shd w:val="clear" w:color="auto" w:fill="FFFFFF"/>
        <w:spacing w:line="259" w:lineRule="auto"/>
        <w:ind w:left="1152"/>
        <w:rPr>
          <w:rFonts w:eastAsia="Times New Roman" w:cstheme="minorHAnsi"/>
          <w:color w:val="333333"/>
        </w:rPr>
      </w:pPr>
    </w:p>
    <w:p w14:paraId="27E12DAC" w14:textId="04A1EF70" w:rsidR="002C7A12" w:rsidRDefault="002C7A12" w:rsidP="002C7A12">
      <w:pPr>
        <w:keepNext/>
        <w:keepLines/>
        <w:shd w:val="clear" w:color="auto" w:fill="FFFFFF"/>
        <w:spacing w:line="259" w:lineRule="auto"/>
        <w:ind w:left="1152"/>
        <w:rPr>
          <w:rFonts w:eastAsia="Times New Roman" w:cstheme="minorHAnsi"/>
          <w:color w:val="333333"/>
        </w:rPr>
      </w:pPr>
    </w:p>
    <w:p w14:paraId="536B47E5" w14:textId="77777777" w:rsidR="002C7A12" w:rsidRDefault="002C7A12" w:rsidP="002C7A12">
      <w:pPr>
        <w:keepNext/>
        <w:keepLines/>
        <w:shd w:val="clear" w:color="auto" w:fill="FFFFFF"/>
        <w:spacing w:line="259" w:lineRule="auto"/>
        <w:ind w:left="1152"/>
        <w:rPr>
          <w:rFonts w:eastAsia="Times New Roman" w:cstheme="minorHAnsi"/>
          <w:color w:val="333333"/>
        </w:rPr>
      </w:pPr>
    </w:p>
    <w:p w14:paraId="0A817DF1" w14:textId="24C93EF9" w:rsidR="002C7A12" w:rsidRDefault="002C7A12" w:rsidP="002C7A12">
      <w:pPr>
        <w:keepNext/>
        <w:keepLines/>
        <w:shd w:val="clear" w:color="auto" w:fill="FFFFFF"/>
        <w:spacing w:line="259" w:lineRule="auto"/>
        <w:ind w:left="1152"/>
        <w:rPr>
          <w:rFonts w:eastAsia="Times New Roman" w:cstheme="minorHAnsi"/>
          <w:color w:val="333333"/>
        </w:rPr>
      </w:pPr>
    </w:p>
    <w:tbl>
      <w:tblPr>
        <w:tblStyle w:val="TableGrid"/>
        <w:tblW w:w="9288" w:type="dxa"/>
        <w:tblLook w:val="04A0" w:firstRow="1" w:lastRow="0" w:firstColumn="1" w:lastColumn="0" w:noHBand="0" w:noVBand="1"/>
      </w:tblPr>
      <w:tblGrid>
        <w:gridCol w:w="2214"/>
        <w:gridCol w:w="2214"/>
        <w:gridCol w:w="4860"/>
      </w:tblGrid>
      <w:tr w:rsidR="002C7A12" w:rsidRPr="001479CC" w14:paraId="14631150" w14:textId="77777777" w:rsidTr="004B052F">
        <w:tc>
          <w:tcPr>
            <w:tcW w:w="2214" w:type="dxa"/>
          </w:tcPr>
          <w:p w14:paraId="240A9428" w14:textId="77777777" w:rsidR="002C7A12" w:rsidRPr="001479CC" w:rsidRDefault="002C7A12" w:rsidP="004B052F">
            <w:pPr>
              <w:keepNext/>
              <w:shd w:val="clear" w:color="auto" w:fill="FFFFFF"/>
              <w:rPr>
                <w:rFonts w:eastAsia="Times New Roman" w:cs="Arial"/>
                <w:b/>
                <w:color w:val="222222"/>
                <w:sz w:val="20"/>
                <w:szCs w:val="20"/>
              </w:rPr>
            </w:pPr>
            <w:r w:rsidRPr="001479CC">
              <w:rPr>
                <w:rFonts w:eastAsia="Times New Roman" w:cs="Arial"/>
                <w:b/>
                <w:color w:val="222222"/>
                <w:sz w:val="20"/>
                <w:szCs w:val="20"/>
              </w:rPr>
              <w:t>Date of Revision</w:t>
            </w:r>
          </w:p>
        </w:tc>
        <w:tc>
          <w:tcPr>
            <w:tcW w:w="2214" w:type="dxa"/>
          </w:tcPr>
          <w:p w14:paraId="44E2831F" w14:textId="77777777" w:rsidR="002C7A12" w:rsidRPr="001479CC" w:rsidRDefault="002C7A12" w:rsidP="004B052F">
            <w:pPr>
              <w:keepNext/>
              <w:shd w:val="clear" w:color="auto" w:fill="FFFFFF"/>
              <w:rPr>
                <w:rFonts w:eastAsia="Times New Roman" w:cs="Arial"/>
                <w:b/>
                <w:color w:val="222222"/>
                <w:sz w:val="20"/>
                <w:szCs w:val="20"/>
              </w:rPr>
            </w:pPr>
            <w:r w:rsidRPr="001479CC">
              <w:rPr>
                <w:rFonts w:eastAsia="Times New Roman" w:cs="Arial"/>
                <w:b/>
                <w:color w:val="222222"/>
                <w:sz w:val="20"/>
                <w:szCs w:val="20"/>
              </w:rPr>
              <w:t>Policy Section(s)</w:t>
            </w:r>
          </w:p>
        </w:tc>
        <w:tc>
          <w:tcPr>
            <w:tcW w:w="4860" w:type="dxa"/>
          </w:tcPr>
          <w:p w14:paraId="40CD05C4" w14:textId="77777777" w:rsidR="002C7A12" w:rsidRPr="001479CC" w:rsidRDefault="002C7A12" w:rsidP="004B052F">
            <w:pPr>
              <w:keepNext/>
              <w:shd w:val="clear" w:color="auto" w:fill="FFFFFF"/>
              <w:rPr>
                <w:rFonts w:eastAsia="Times New Roman" w:cs="Arial"/>
                <w:b/>
                <w:color w:val="222222"/>
                <w:sz w:val="20"/>
                <w:szCs w:val="20"/>
              </w:rPr>
            </w:pPr>
            <w:r w:rsidRPr="001479CC">
              <w:rPr>
                <w:rFonts w:eastAsia="Times New Roman" w:cs="Arial"/>
                <w:b/>
                <w:color w:val="222222"/>
                <w:sz w:val="20"/>
                <w:szCs w:val="20"/>
              </w:rPr>
              <w:t>Changes Made</w:t>
            </w:r>
          </w:p>
        </w:tc>
      </w:tr>
      <w:tr w:rsidR="002C7A12" w:rsidRPr="001479CC" w14:paraId="700B898B" w14:textId="77777777" w:rsidTr="004B052F">
        <w:tc>
          <w:tcPr>
            <w:tcW w:w="2214" w:type="dxa"/>
          </w:tcPr>
          <w:p w14:paraId="379BED20" w14:textId="2D708AE0" w:rsidR="002C7A12" w:rsidRPr="001479CC" w:rsidRDefault="002C7A12" w:rsidP="004B052F">
            <w:pPr>
              <w:keepNext/>
              <w:shd w:val="clear" w:color="auto" w:fill="FFFFFF"/>
              <w:rPr>
                <w:rFonts w:eastAsia="Times New Roman" w:cs="Arial"/>
                <w:color w:val="222222"/>
                <w:sz w:val="20"/>
                <w:szCs w:val="20"/>
              </w:rPr>
            </w:pPr>
            <w:r>
              <w:rPr>
                <w:rFonts w:eastAsia="Times New Roman" w:cs="Arial"/>
                <w:color w:val="222222"/>
                <w:sz w:val="20"/>
                <w:szCs w:val="20"/>
              </w:rPr>
              <w:t>January 24, 2023</w:t>
            </w:r>
          </w:p>
        </w:tc>
        <w:tc>
          <w:tcPr>
            <w:tcW w:w="2214" w:type="dxa"/>
          </w:tcPr>
          <w:p w14:paraId="73E4ADE7" w14:textId="45E50499" w:rsidR="002C7A12" w:rsidRPr="001479CC" w:rsidRDefault="002C7A12" w:rsidP="004B052F">
            <w:pPr>
              <w:keepNext/>
              <w:shd w:val="clear" w:color="auto" w:fill="FFFFFF"/>
              <w:rPr>
                <w:rFonts w:eastAsia="Times New Roman" w:cs="Arial"/>
                <w:color w:val="222222"/>
                <w:sz w:val="20"/>
                <w:szCs w:val="20"/>
              </w:rPr>
            </w:pPr>
            <w:r>
              <w:rPr>
                <w:rFonts w:eastAsia="Times New Roman" w:cs="Arial"/>
                <w:color w:val="222222"/>
                <w:sz w:val="20"/>
                <w:szCs w:val="20"/>
              </w:rPr>
              <w:t>All</w:t>
            </w:r>
          </w:p>
        </w:tc>
        <w:tc>
          <w:tcPr>
            <w:tcW w:w="4860" w:type="dxa"/>
          </w:tcPr>
          <w:p w14:paraId="26F0697C" w14:textId="77777777" w:rsidR="002C7A12" w:rsidRPr="001479CC" w:rsidRDefault="002C7A12" w:rsidP="004B052F">
            <w:pPr>
              <w:keepNext/>
              <w:shd w:val="clear" w:color="auto" w:fill="FFFFFF"/>
              <w:rPr>
                <w:rFonts w:eastAsia="Times New Roman" w:cs="Arial"/>
                <w:color w:val="222222"/>
                <w:sz w:val="20"/>
                <w:szCs w:val="20"/>
              </w:rPr>
            </w:pPr>
            <w:r>
              <w:rPr>
                <w:rFonts w:eastAsia="Times New Roman" w:cs="Arial"/>
                <w:color w:val="222222"/>
                <w:sz w:val="20"/>
                <w:szCs w:val="20"/>
              </w:rPr>
              <w:t>New policy established</w:t>
            </w:r>
          </w:p>
        </w:tc>
      </w:tr>
    </w:tbl>
    <w:bookmarkEnd w:id="66"/>
    <w:p w14:paraId="5EA38C4E" w14:textId="77777777" w:rsidR="00AD17C5" w:rsidRPr="00A257FF" w:rsidRDefault="00AD17C5" w:rsidP="00AD17C5">
      <w:pPr>
        <w:pageBreakBefore/>
        <w:rPr>
          <w:rFonts w:ascii="Cambria" w:eastAsia="MS Mincho" w:hAnsi="Cambria" w:cs="Times New Roman"/>
          <w:b/>
          <w:color w:val="000000"/>
          <w:sz w:val="28"/>
          <w:szCs w:val="28"/>
        </w:rPr>
      </w:pPr>
      <w:r w:rsidRPr="00A257FF">
        <w:rPr>
          <w:rFonts w:ascii="Cambria" w:eastAsia="MS Mincho" w:hAnsi="Cambria" w:cs="Times New Roman"/>
          <w:noProof/>
        </w:rPr>
        <w:lastRenderedPageBreak/>
        <w:drawing>
          <wp:anchor distT="0" distB="0" distL="114300" distR="114300" simplePos="0" relativeHeight="251731968" behindDoc="0" locked="0" layoutInCell="1" allowOverlap="1" wp14:anchorId="44F9AB48" wp14:editId="392CC086">
            <wp:simplePos x="0" y="0"/>
            <wp:positionH relativeFrom="column">
              <wp:posOffset>4705508</wp:posOffset>
            </wp:positionH>
            <wp:positionV relativeFrom="paragraph">
              <wp:posOffset>-437702</wp:posOffset>
            </wp:positionV>
            <wp:extent cx="1161435" cy="1028700"/>
            <wp:effectExtent l="0" t="0" r="635" b="0"/>
            <wp:wrapNone/>
            <wp:docPr id="2118472937" name="Picture 211847293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29" descr="Logo&#10;&#10;Description automatically generated"/>
                    <pic:cNvPicPr>
                      <a:picLocks noChangeAspect="1" noChangeArrowheads="1"/>
                    </pic:cNvPicPr>
                  </pic:nvPicPr>
                  <pic:blipFill>
                    <a:blip r:embed="rId8"/>
                    <a:stretch>
                      <a:fillRect/>
                    </a:stretch>
                  </pic:blipFill>
                  <pic:spPr bwMode="auto">
                    <a:xfrm>
                      <a:off x="0" y="0"/>
                      <a:ext cx="1161435"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57FF">
        <w:rPr>
          <w:rFonts w:ascii="Cambria" w:eastAsia="MS Mincho" w:hAnsi="Cambria" w:cs="Times New Roman"/>
          <w:b/>
          <w:color w:val="000000"/>
          <w:sz w:val="28"/>
          <w:szCs w:val="28"/>
        </w:rPr>
        <w:t>Policy &amp; Procedures Manual</w:t>
      </w:r>
    </w:p>
    <w:p w14:paraId="434A7157" w14:textId="77777777" w:rsidR="00AD17C5" w:rsidRPr="00A257FF" w:rsidRDefault="00AD17C5" w:rsidP="00AD17C5">
      <w:pPr>
        <w:rPr>
          <w:rFonts w:ascii="Cambria" w:eastAsia="MS Mincho" w:hAnsi="Cambria" w:cs="Times New Roman"/>
          <w:color w:val="000000"/>
        </w:rPr>
      </w:pPr>
      <w:r w:rsidRPr="00A257FF">
        <w:rPr>
          <w:rFonts w:ascii="Cambria" w:eastAsia="MS Mincho" w:hAnsi="Cambria" w:cs="Times New Roman"/>
          <w:b/>
          <w:color w:val="000000"/>
        </w:rPr>
        <w:t>Wisconsin Swimming, Inc.</w:t>
      </w:r>
    </w:p>
    <w:p w14:paraId="19EAEAC1" w14:textId="77777777" w:rsidR="00AD17C5" w:rsidRPr="00A257FF" w:rsidRDefault="00AD17C5" w:rsidP="00AD17C5">
      <w:pPr>
        <w:keepNext/>
        <w:keepLines/>
        <w:spacing w:before="480"/>
        <w:outlineLvl w:val="0"/>
        <w:rPr>
          <w:rFonts w:ascii="Times New Roman" w:eastAsia="Calibri" w:hAnsi="Times New Roman" w:cs="Times New Roman"/>
          <w:b/>
        </w:rPr>
      </w:pPr>
      <w:bookmarkStart w:id="68" w:name="_Toc197674850"/>
      <w:r w:rsidRPr="00A257FF">
        <w:rPr>
          <w:rFonts w:ascii="Cambria" w:eastAsia="MS Gothic" w:hAnsi="Cambria" w:cs="Times New Roman"/>
          <w:b/>
          <w:bCs/>
          <w:color w:val="000000"/>
        </w:rPr>
        <w:t>Policy 36: LSC Technical Planning Committee</w:t>
      </w:r>
      <w:bookmarkEnd w:id="68"/>
    </w:p>
    <w:p w14:paraId="327AE32D" w14:textId="17771BEE" w:rsidR="00AD17C5" w:rsidRDefault="00AD17C5" w:rsidP="00AD17C5">
      <w:pPr>
        <w:rPr>
          <w:rFonts w:ascii="Cambria" w:eastAsia="Calibri" w:hAnsi="Cambria" w:cs="Times New Roman"/>
        </w:rPr>
      </w:pPr>
      <w:r w:rsidRPr="00A257FF">
        <w:rPr>
          <w:rFonts w:ascii="Cambria" w:eastAsia="Calibri" w:hAnsi="Cambria" w:cs="Times New Roman"/>
          <w:b/>
        </w:rPr>
        <w:t>Effective Date</w:t>
      </w:r>
      <w:r w:rsidRPr="00A257FF">
        <w:rPr>
          <w:rFonts w:ascii="Cambria" w:eastAsia="Calibri" w:hAnsi="Cambria" w:cs="Times New Roman"/>
        </w:rPr>
        <w:t>: October 24, 2023</w:t>
      </w:r>
    </w:p>
    <w:p w14:paraId="2E4253FA" w14:textId="7D310C09" w:rsidR="00AD17C5" w:rsidRPr="00AD17C5" w:rsidRDefault="00AD17C5" w:rsidP="00AD17C5">
      <w:pPr>
        <w:rPr>
          <w:rFonts w:ascii="Cambria" w:eastAsia="Calibri" w:hAnsi="Cambria" w:cs="Times New Roman"/>
        </w:rPr>
      </w:pPr>
      <w:r>
        <w:rPr>
          <w:rFonts w:ascii="Cambria" w:eastAsia="Calibri" w:hAnsi="Cambria" w:cs="Times New Roman"/>
          <w:b/>
          <w:bCs/>
        </w:rPr>
        <w:t xml:space="preserve">Revision Date: </w:t>
      </w:r>
      <w:r>
        <w:rPr>
          <w:rFonts w:ascii="Cambria" w:eastAsia="Calibri" w:hAnsi="Cambria" w:cs="Times New Roman"/>
        </w:rPr>
        <w:t>N/A</w:t>
      </w:r>
    </w:p>
    <w:p w14:paraId="318F4EA8" w14:textId="77777777" w:rsidR="00AD17C5" w:rsidRPr="00A257FF" w:rsidRDefault="00AD17C5" w:rsidP="00AD17C5">
      <w:pPr>
        <w:rPr>
          <w:rFonts w:ascii="Cambria" w:eastAsia="Calibri" w:hAnsi="Cambria" w:cs="Times New Roman"/>
        </w:rPr>
      </w:pPr>
    </w:p>
    <w:p w14:paraId="04F610B2" w14:textId="77777777" w:rsidR="00AD17C5" w:rsidRDefault="00AD17C5" w:rsidP="00AD17C5">
      <w:pPr>
        <w:rPr>
          <w:rFonts w:ascii="Cambria" w:eastAsia="Calibri" w:hAnsi="Cambria" w:cs="Times New Roman"/>
        </w:rPr>
      </w:pPr>
      <w:r>
        <w:rPr>
          <w:rFonts w:ascii="Cambria" w:eastAsia="Calibri" w:hAnsi="Cambria" w:cs="Times New Roman"/>
          <w:b/>
        </w:rPr>
        <w:t>Scope</w:t>
      </w:r>
      <w:proofErr w:type="gramStart"/>
      <w:r w:rsidRPr="00A257FF">
        <w:rPr>
          <w:rFonts w:ascii="Cambria" w:eastAsia="Calibri" w:hAnsi="Cambria" w:cs="Times New Roman"/>
        </w:rPr>
        <w:t xml:space="preserve">:  </w:t>
      </w:r>
      <w:r>
        <w:rPr>
          <w:rFonts w:ascii="Cambria" w:eastAsia="Calibri" w:hAnsi="Cambria" w:cs="Times New Roman"/>
        </w:rPr>
        <w:t>As</w:t>
      </w:r>
      <w:proofErr w:type="gramEnd"/>
      <w:r>
        <w:rPr>
          <w:rFonts w:ascii="Cambria" w:eastAsia="Calibri" w:hAnsi="Cambria" w:cs="Times New Roman"/>
        </w:rPr>
        <w:t xml:space="preserve"> per the WSI Bylaws, t</w:t>
      </w:r>
      <w:r w:rsidRPr="00A257FF">
        <w:rPr>
          <w:rFonts w:ascii="Cambria" w:eastAsia="Calibri" w:hAnsi="Cambria" w:cs="Times New Roman"/>
        </w:rPr>
        <w:t xml:space="preserve">he LSC Technical Planning Committee is responsible for long-range planning regarding the swimming programs conducted by WISI, the continuing review and development of the WISI philosophy and for advising other committees and divisions regarding the implementation of that philosophy in the context of WISI's swimming programs.  </w:t>
      </w:r>
    </w:p>
    <w:p w14:paraId="6EEB2E6A" w14:textId="77777777" w:rsidR="00AD17C5" w:rsidRPr="00A257FF" w:rsidRDefault="00AD17C5" w:rsidP="00AD17C5">
      <w:pPr>
        <w:numPr>
          <w:ilvl w:val="0"/>
          <w:numId w:val="163"/>
        </w:numPr>
        <w:shd w:val="clear" w:color="auto" w:fill="FFFFFF"/>
        <w:spacing w:before="120"/>
        <w:rPr>
          <w:rFonts w:ascii="Cambria" w:eastAsia="Times New Roman" w:hAnsi="Cambria" w:cs="Cambria"/>
          <w:b/>
          <w:bCs/>
          <w:vanish/>
          <w:color w:val="333333"/>
        </w:rPr>
      </w:pPr>
    </w:p>
    <w:p w14:paraId="4F6089B9" w14:textId="77777777" w:rsidR="00AD17C5" w:rsidRPr="00A257FF" w:rsidRDefault="00AD17C5" w:rsidP="00AD17C5">
      <w:pPr>
        <w:numPr>
          <w:ilvl w:val="0"/>
          <w:numId w:val="88"/>
        </w:numPr>
        <w:contextualSpacing/>
        <w:rPr>
          <w:rFonts w:ascii="Cambria" w:eastAsia="MS Mincho" w:hAnsi="Cambria" w:cs="Times New Roman"/>
          <w:b/>
          <w:vanish/>
          <w:color w:val="000000"/>
        </w:rPr>
      </w:pPr>
    </w:p>
    <w:p w14:paraId="459069BB" w14:textId="77777777" w:rsidR="00AD17C5" w:rsidRPr="00A257FF" w:rsidRDefault="00AD17C5" w:rsidP="00AD17C5">
      <w:pPr>
        <w:numPr>
          <w:ilvl w:val="0"/>
          <w:numId w:val="88"/>
        </w:numPr>
        <w:contextualSpacing/>
        <w:rPr>
          <w:rFonts w:ascii="Cambria" w:eastAsia="MS Mincho" w:hAnsi="Cambria" w:cs="Times New Roman"/>
          <w:b/>
          <w:vanish/>
          <w:color w:val="000000"/>
        </w:rPr>
      </w:pPr>
    </w:p>
    <w:p w14:paraId="5034F782" w14:textId="77777777" w:rsidR="00AD17C5" w:rsidRPr="00A257FF" w:rsidRDefault="00AD17C5" w:rsidP="00AD17C5">
      <w:pPr>
        <w:numPr>
          <w:ilvl w:val="0"/>
          <w:numId w:val="88"/>
        </w:numPr>
        <w:contextualSpacing/>
        <w:rPr>
          <w:rFonts w:ascii="Cambria" w:eastAsia="MS Mincho" w:hAnsi="Cambria" w:cs="Times New Roman"/>
          <w:b/>
          <w:vanish/>
          <w:color w:val="000000"/>
        </w:rPr>
      </w:pPr>
    </w:p>
    <w:p w14:paraId="1B08287F" w14:textId="77777777" w:rsidR="00AD17C5" w:rsidRPr="00A257FF" w:rsidRDefault="00AD17C5" w:rsidP="00AD17C5">
      <w:pPr>
        <w:numPr>
          <w:ilvl w:val="0"/>
          <w:numId w:val="88"/>
        </w:numPr>
        <w:contextualSpacing/>
        <w:rPr>
          <w:rFonts w:ascii="Cambria" w:eastAsia="MS Mincho" w:hAnsi="Cambria" w:cs="Times New Roman"/>
          <w:b/>
          <w:vanish/>
          <w:color w:val="000000"/>
        </w:rPr>
      </w:pPr>
    </w:p>
    <w:p w14:paraId="230643B1" w14:textId="77777777" w:rsidR="00AD17C5" w:rsidRPr="00A257FF" w:rsidRDefault="00AD17C5" w:rsidP="00AD17C5">
      <w:pPr>
        <w:numPr>
          <w:ilvl w:val="0"/>
          <w:numId w:val="88"/>
        </w:numPr>
        <w:contextualSpacing/>
        <w:rPr>
          <w:rFonts w:ascii="Cambria" w:eastAsia="MS Mincho" w:hAnsi="Cambria" w:cs="Times New Roman"/>
          <w:b/>
          <w:vanish/>
          <w:color w:val="000000"/>
        </w:rPr>
      </w:pPr>
    </w:p>
    <w:p w14:paraId="425F8F94" w14:textId="77777777" w:rsidR="00AD17C5" w:rsidRPr="00A257FF" w:rsidRDefault="00AD17C5" w:rsidP="00AD17C5">
      <w:pPr>
        <w:numPr>
          <w:ilvl w:val="0"/>
          <w:numId w:val="88"/>
        </w:numPr>
        <w:contextualSpacing/>
        <w:rPr>
          <w:rFonts w:ascii="Cambria" w:eastAsia="MS Mincho" w:hAnsi="Cambria" w:cs="Times New Roman"/>
          <w:b/>
          <w:vanish/>
          <w:color w:val="000000"/>
        </w:rPr>
      </w:pPr>
    </w:p>
    <w:p w14:paraId="6713F608" w14:textId="77777777" w:rsidR="00AD17C5" w:rsidRPr="00A257FF" w:rsidRDefault="00AD17C5" w:rsidP="00AD17C5">
      <w:pPr>
        <w:numPr>
          <w:ilvl w:val="0"/>
          <w:numId w:val="88"/>
        </w:numPr>
        <w:contextualSpacing/>
        <w:rPr>
          <w:rFonts w:ascii="Cambria" w:eastAsia="MS Mincho" w:hAnsi="Cambria" w:cs="Times New Roman"/>
          <w:b/>
          <w:vanish/>
          <w:color w:val="000000"/>
        </w:rPr>
      </w:pPr>
    </w:p>
    <w:p w14:paraId="03D285E0" w14:textId="77777777" w:rsidR="00AD17C5" w:rsidRPr="00A257FF" w:rsidRDefault="00AD17C5" w:rsidP="00AD17C5">
      <w:pPr>
        <w:numPr>
          <w:ilvl w:val="0"/>
          <w:numId w:val="88"/>
        </w:numPr>
        <w:contextualSpacing/>
        <w:rPr>
          <w:rFonts w:ascii="Cambria" w:eastAsia="MS Mincho" w:hAnsi="Cambria" w:cs="Times New Roman"/>
          <w:b/>
          <w:vanish/>
          <w:color w:val="000000"/>
        </w:rPr>
      </w:pPr>
    </w:p>
    <w:p w14:paraId="3E66843E" w14:textId="77777777" w:rsidR="00AD17C5" w:rsidRPr="00A257FF" w:rsidRDefault="00AD17C5" w:rsidP="00AD17C5">
      <w:pPr>
        <w:numPr>
          <w:ilvl w:val="0"/>
          <w:numId w:val="88"/>
        </w:numPr>
        <w:contextualSpacing/>
        <w:rPr>
          <w:rFonts w:ascii="Cambria" w:eastAsia="MS Mincho" w:hAnsi="Cambria" w:cs="Times New Roman"/>
          <w:b/>
          <w:vanish/>
          <w:color w:val="000000"/>
        </w:rPr>
      </w:pPr>
    </w:p>
    <w:p w14:paraId="7DEC1C41" w14:textId="77777777" w:rsidR="00AD17C5" w:rsidRPr="00A257FF" w:rsidRDefault="00AD17C5" w:rsidP="00AD17C5">
      <w:pPr>
        <w:numPr>
          <w:ilvl w:val="0"/>
          <w:numId w:val="88"/>
        </w:numPr>
        <w:contextualSpacing/>
        <w:rPr>
          <w:rFonts w:ascii="Cambria" w:eastAsia="MS Mincho" w:hAnsi="Cambria" w:cs="Times New Roman"/>
          <w:b/>
          <w:vanish/>
          <w:color w:val="000000"/>
        </w:rPr>
      </w:pPr>
    </w:p>
    <w:p w14:paraId="6604F2BB" w14:textId="77777777" w:rsidR="00AD17C5" w:rsidRPr="00A257FF" w:rsidRDefault="00AD17C5" w:rsidP="00AD17C5">
      <w:pPr>
        <w:numPr>
          <w:ilvl w:val="0"/>
          <w:numId w:val="88"/>
        </w:numPr>
        <w:contextualSpacing/>
        <w:rPr>
          <w:rFonts w:ascii="Cambria" w:eastAsia="MS Mincho" w:hAnsi="Cambria" w:cs="Times New Roman"/>
          <w:b/>
          <w:vanish/>
          <w:color w:val="000000"/>
        </w:rPr>
      </w:pPr>
    </w:p>
    <w:p w14:paraId="66E0D95B" w14:textId="77777777" w:rsidR="00AD17C5" w:rsidRPr="00A257FF" w:rsidRDefault="00AD17C5" w:rsidP="00AD17C5">
      <w:pPr>
        <w:numPr>
          <w:ilvl w:val="0"/>
          <w:numId w:val="88"/>
        </w:numPr>
        <w:contextualSpacing/>
        <w:rPr>
          <w:rFonts w:ascii="Cambria" w:eastAsia="MS Mincho" w:hAnsi="Cambria" w:cs="Times New Roman"/>
          <w:b/>
          <w:vanish/>
          <w:color w:val="000000"/>
        </w:rPr>
      </w:pPr>
    </w:p>
    <w:p w14:paraId="5AFF67B3" w14:textId="77777777" w:rsidR="00AD17C5" w:rsidRPr="00A257FF" w:rsidRDefault="00AD17C5" w:rsidP="00AD17C5">
      <w:pPr>
        <w:numPr>
          <w:ilvl w:val="0"/>
          <w:numId w:val="88"/>
        </w:numPr>
        <w:contextualSpacing/>
        <w:rPr>
          <w:rFonts w:ascii="Cambria" w:eastAsia="MS Mincho" w:hAnsi="Cambria" w:cs="Times New Roman"/>
          <w:b/>
          <w:vanish/>
          <w:color w:val="000000"/>
        </w:rPr>
      </w:pPr>
    </w:p>
    <w:p w14:paraId="133A3099" w14:textId="77777777" w:rsidR="00AD17C5" w:rsidRPr="00A257FF" w:rsidRDefault="00AD17C5" w:rsidP="00AD17C5">
      <w:pPr>
        <w:numPr>
          <w:ilvl w:val="0"/>
          <w:numId w:val="88"/>
        </w:numPr>
        <w:contextualSpacing/>
        <w:rPr>
          <w:rFonts w:ascii="Cambria" w:eastAsia="MS Mincho" w:hAnsi="Cambria" w:cs="Times New Roman"/>
          <w:b/>
          <w:vanish/>
          <w:color w:val="000000"/>
        </w:rPr>
      </w:pPr>
    </w:p>
    <w:p w14:paraId="3A6706A5" w14:textId="77777777" w:rsidR="00AD17C5" w:rsidRPr="00A257FF" w:rsidRDefault="00AD17C5" w:rsidP="00AD17C5">
      <w:pPr>
        <w:numPr>
          <w:ilvl w:val="0"/>
          <w:numId w:val="88"/>
        </w:numPr>
        <w:contextualSpacing/>
        <w:rPr>
          <w:rFonts w:ascii="Cambria" w:eastAsia="MS Mincho" w:hAnsi="Cambria" w:cs="Times New Roman"/>
          <w:b/>
          <w:vanish/>
          <w:color w:val="000000"/>
        </w:rPr>
      </w:pPr>
    </w:p>
    <w:p w14:paraId="1D76B01A" w14:textId="77777777" w:rsidR="00AD17C5" w:rsidRPr="00A257FF" w:rsidRDefault="00AD17C5" w:rsidP="00AD17C5">
      <w:pPr>
        <w:numPr>
          <w:ilvl w:val="0"/>
          <w:numId w:val="88"/>
        </w:numPr>
        <w:contextualSpacing/>
        <w:rPr>
          <w:rFonts w:ascii="Cambria" w:eastAsia="MS Mincho" w:hAnsi="Cambria" w:cs="Times New Roman"/>
          <w:b/>
          <w:vanish/>
          <w:color w:val="000000"/>
        </w:rPr>
      </w:pPr>
    </w:p>
    <w:p w14:paraId="6D4E85D9" w14:textId="77777777" w:rsidR="00AD17C5" w:rsidRPr="00A257FF" w:rsidRDefault="00AD17C5" w:rsidP="00AD17C5">
      <w:pPr>
        <w:numPr>
          <w:ilvl w:val="0"/>
          <w:numId w:val="88"/>
        </w:numPr>
        <w:contextualSpacing/>
        <w:rPr>
          <w:rFonts w:ascii="Cambria" w:eastAsia="MS Mincho" w:hAnsi="Cambria" w:cs="Times New Roman"/>
          <w:b/>
          <w:vanish/>
          <w:color w:val="000000"/>
        </w:rPr>
      </w:pPr>
    </w:p>
    <w:p w14:paraId="7871BCB5" w14:textId="77777777" w:rsidR="00AD17C5" w:rsidRPr="00A257FF" w:rsidRDefault="00AD17C5" w:rsidP="00AD17C5">
      <w:pPr>
        <w:numPr>
          <w:ilvl w:val="0"/>
          <w:numId w:val="88"/>
        </w:numPr>
        <w:contextualSpacing/>
        <w:rPr>
          <w:rFonts w:ascii="Cambria" w:eastAsia="MS Mincho" w:hAnsi="Cambria" w:cs="Times New Roman"/>
          <w:b/>
          <w:vanish/>
          <w:color w:val="000000"/>
        </w:rPr>
      </w:pPr>
    </w:p>
    <w:p w14:paraId="3E6154BB" w14:textId="77777777" w:rsidR="00AD17C5" w:rsidRPr="00526C82" w:rsidRDefault="00AD17C5" w:rsidP="00AD17C5">
      <w:pPr>
        <w:pStyle w:val="ListParagraph"/>
        <w:numPr>
          <w:ilvl w:val="0"/>
          <w:numId w:val="170"/>
        </w:numPr>
        <w:rPr>
          <w:rFonts w:ascii="Cambria" w:eastAsia="MS Mincho" w:hAnsi="Cambria" w:cs="Times New Roman"/>
          <w:b/>
          <w:vanish/>
          <w:color w:val="000000"/>
        </w:rPr>
      </w:pPr>
    </w:p>
    <w:p w14:paraId="5A2FE246" w14:textId="77777777" w:rsidR="00AD17C5" w:rsidRDefault="00AD17C5" w:rsidP="00AD17C5">
      <w:pPr>
        <w:ind w:left="480"/>
        <w:contextualSpacing/>
        <w:rPr>
          <w:rFonts w:ascii="Cambria" w:eastAsia="MS Mincho" w:hAnsi="Cambria" w:cs="Times New Roman"/>
          <w:b/>
          <w:color w:val="000000"/>
        </w:rPr>
      </w:pPr>
    </w:p>
    <w:p w14:paraId="36FC4FD8" w14:textId="1EEBE153" w:rsidR="00AD17C5" w:rsidRPr="00A257FF" w:rsidRDefault="00AD17C5" w:rsidP="00AD17C5">
      <w:pPr>
        <w:numPr>
          <w:ilvl w:val="1"/>
          <w:numId w:val="176"/>
        </w:numPr>
        <w:contextualSpacing/>
        <w:rPr>
          <w:rFonts w:ascii="Cambria" w:eastAsia="MS Mincho" w:hAnsi="Cambria" w:cs="Times New Roman"/>
          <w:b/>
          <w:color w:val="000000"/>
        </w:rPr>
      </w:pPr>
      <w:r w:rsidRPr="00A257FF">
        <w:rPr>
          <w:rFonts w:ascii="Cambria" w:eastAsia="MS Mincho" w:hAnsi="Cambria" w:cs="Times New Roman"/>
          <w:b/>
          <w:color w:val="000000"/>
        </w:rPr>
        <w:t>General Information</w:t>
      </w:r>
    </w:p>
    <w:p w14:paraId="088FD702" w14:textId="77777777" w:rsidR="00AD17C5" w:rsidRPr="00A257FF" w:rsidRDefault="00AD17C5" w:rsidP="00AD17C5">
      <w:pPr>
        <w:numPr>
          <w:ilvl w:val="2"/>
          <w:numId w:val="176"/>
        </w:numPr>
        <w:contextualSpacing/>
        <w:rPr>
          <w:rFonts w:ascii="Cambria" w:eastAsia="MS Mincho" w:hAnsi="Cambria" w:cs="Times New Roman"/>
          <w:color w:val="000000"/>
        </w:rPr>
      </w:pPr>
      <w:r w:rsidRPr="00A257FF">
        <w:rPr>
          <w:rFonts w:ascii="Cambria" w:eastAsia="MS Mincho" w:hAnsi="Cambria" w:cs="Times New Roman"/>
          <w:color w:val="000000"/>
        </w:rPr>
        <w:t xml:space="preserve">The Technical Planning Committee Chair shall be elected by the House of </w:t>
      </w:r>
      <w:proofErr w:type="gramStart"/>
      <w:r w:rsidRPr="00A257FF">
        <w:rPr>
          <w:rFonts w:ascii="Cambria" w:eastAsia="MS Mincho" w:hAnsi="Cambria" w:cs="Times New Roman"/>
          <w:color w:val="000000"/>
        </w:rPr>
        <w:t>Delegates, and</w:t>
      </w:r>
      <w:proofErr w:type="gramEnd"/>
      <w:r w:rsidRPr="00A257FF">
        <w:rPr>
          <w:rFonts w:ascii="Cambria" w:eastAsia="MS Mincho" w:hAnsi="Cambria" w:cs="Times New Roman"/>
          <w:color w:val="000000"/>
        </w:rPr>
        <w:t xml:space="preserve"> shall be elected in a staggered manner in even-numbered years.  </w:t>
      </w:r>
    </w:p>
    <w:p w14:paraId="11380A6C" w14:textId="77777777" w:rsidR="00AD17C5" w:rsidRPr="00A257FF" w:rsidRDefault="00AD17C5" w:rsidP="00AD17C5">
      <w:pPr>
        <w:numPr>
          <w:ilvl w:val="2"/>
          <w:numId w:val="176"/>
        </w:numPr>
        <w:contextualSpacing/>
        <w:rPr>
          <w:rFonts w:ascii="Cambria" w:eastAsia="MS Mincho" w:hAnsi="Cambria" w:cs="Times New Roman"/>
          <w:color w:val="000000"/>
        </w:rPr>
      </w:pPr>
      <w:r w:rsidRPr="00A257FF">
        <w:rPr>
          <w:rFonts w:ascii="Cambria" w:eastAsia="MS Mincho" w:hAnsi="Cambria" w:cs="Times New Roman"/>
          <w:color w:val="000000"/>
        </w:rPr>
        <w:t xml:space="preserve">The members of the Technical Planning Committee shall be the Technical Planning Committee Chair, </w:t>
      </w:r>
      <w:proofErr w:type="gramStart"/>
      <w:r w:rsidRPr="00A257FF">
        <w:rPr>
          <w:rFonts w:ascii="Cambria" w:eastAsia="MS Mincho" w:hAnsi="Cambria" w:cs="Times New Roman"/>
          <w:color w:val="000000"/>
        </w:rPr>
        <w:t>a sufficient number of</w:t>
      </w:r>
      <w:proofErr w:type="gramEnd"/>
      <w:r w:rsidRPr="00A257FF">
        <w:rPr>
          <w:rFonts w:ascii="Cambria" w:eastAsia="MS Mincho" w:hAnsi="Cambria" w:cs="Times New Roman"/>
          <w:color w:val="000000"/>
        </w:rPr>
        <w:t xml:space="preserve"> athletes </w:t>
      </w:r>
      <w:proofErr w:type="gramStart"/>
      <w:r w:rsidRPr="00A257FF">
        <w:rPr>
          <w:rFonts w:ascii="Cambria" w:eastAsia="MS Mincho" w:hAnsi="Cambria" w:cs="Times New Roman"/>
          <w:color w:val="000000"/>
        </w:rPr>
        <w:t>so as to</w:t>
      </w:r>
      <w:proofErr w:type="gramEnd"/>
      <w:r w:rsidRPr="00A257FF">
        <w:rPr>
          <w:rFonts w:ascii="Cambria" w:eastAsia="MS Mincho" w:hAnsi="Cambria" w:cs="Times New Roman"/>
          <w:color w:val="000000"/>
        </w:rPr>
        <w:t xml:space="preserve"> constitute at least twenty percent (20%) of the voting membership of the Committee and at least four (4) additional members of whom at least fifty percent (50%) shall be Coach Members.  </w:t>
      </w:r>
    </w:p>
    <w:p w14:paraId="2DF48888" w14:textId="77777777" w:rsidR="00AD17C5" w:rsidRDefault="00AD17C5" w:rsidP="00AD17C5">
      <w:pPr>
        <w:numPr>
          <w:ilvl w:val="2"/>
          <w:numId w:val="176"/>
        </w:numPr>
        <w:contextualSpacing/>
        <w:rPr>
          <w:rFonts w:ascii="Cambria" w:eastAsia="MS Mincho" w:hAnsi="Cambria" w:cs="Times New Roman"/>
          <w:color w:val="000000"/>
        </w:rPr>
      </w:pPr>
      <w:r w:rsidRPr="00A257FF">
        <w:rPr>
          <w:rFonts w:ascii="Cambria" w:eastAsia="MS Mincho" w:hAnsi="Cambria" w:cs="Times New Roman"/>
          <w:color w:val="000000"/>
        </w:rPr>
        <w:t>The Athlete Member and additional members o</w:t>
      </w:r>
      <w:r>
        <w:rPr>
          <w:rFonts w:ascii="Cambria" w:eastAsia="MS Mincho" w:hAnsi="Cambria" w:cs="Times New Roman"/>
          <w:color w:val="000000"/>
        </w:rPr>
        <w:t>f</w:t>
      </w:r>
      <w:r w:rsidRPr="00A257FF">
        <w:rPr>
          <w:rFonts w:ascii="Cambria" w:eastAsia="MS Mincho" w:hAnsi="Cambria" w:cs="Times New Roman"/>
          <w:color w:val="000000"/>
        </w:rPr>
        <w:t xml:space="preserve"> the Technical Planning Committee shall be appointed by the General Chair with advice and consent of the Board of Directors.</w:t>
      </w:r>
      <w:r>
        <w:rPr>
          <w:rFonts w:ascii="Cambria" w:eastAsia="MS Mincho" w:hAnsi="Cambria" w:cs="Times New Roman"/>
          <w:color w:val="000000"/>
        </w:rPr>
        <w:t xml:space="preserve">   </w:t>
      </w:r>
    </w:p>
    <w:p w14:paraId="1926A532" w14:textId="77777777" w:rsidR="00AD17C5" w:rsidRDefault="00AD17C5" w:rsidP="00AD17C5">
      <w:pPr>
        <w:numPr>
          <w:ilvl w:val="3"/>
          <w:numId w:val="176"/>
        </w:numPr>
        <w:contextualSpacing/>
        <w:rPr>
          <w:rFonts w:ascii="Cambria" w:eastAsia="MS Mincho" w:hAnsi="Cambria" w:cs="Times New Roman"/>
          <w:color w:val="000000"/>
        </w:rPr>
      </w:pPr>
      <w:proofErr w:type="gramStart"/>
      <w:r>
        <w:rPr>
          <w:rFonts w:ascii="Cambria" w:eastAsia="MS Mincho" w:hAnsi="Cambria" w:cs="Times New Roman"/>
          <w:color w:val="000000"/>
        </w:rPr>
        <w:t>Preferred</w:t>
      </w:r>
      <w:proofErr w:type="gramEnd"/>
      <w:r>
        <w:rPr>
          <w:rFonts w:ascii="Cambria" w:eastAsia="MS Mincho" w:hAnsi="Cambria" w:cs="Times New Roman"/>
          <w:color w:val="000000"/>
        </w:rPr>
        <w:t xml:space="preserve"> composition of additional members should include:</w:t>
      </w:r>
    </w:p>
    <w:p w14:paraId="7A9C3631" w14:textId="77777777" w:rsidR="00AD17C5" w:rsidRDefault="00AD17C5" w:rsidP="00AD17C5">
      <w:pPr>
        <w:numPr>
          <w:ilvl w:val="5"/>
          <w:numId w:val="175"/>
        </w:numPr>
        <w:ind w:hanging="270"/>
        <w:contextualSpacing/>
        <w:rPr>
          <w:rFonts w:ascii="Cambria" w:eastAsia="MS Mincho" w:hAnsi="Cambria" w:cs="Times New Roman"/>
          <w:color w:val="000000"/>
        </w:rPr>
      </w:pPr>
      <w:r>
        <w:rPr>
          <w:rFonts w:ascii="Cambria" w:eastAsia="MS Mincho" w:hAnsi="Cambria" w:cs="Times New Roman"/>
          <w:color w:val="000000"/>
        </w:rPr>
        <w:t xml:space="preserve">Senior </w:t>
      </w:r>
      <w:proofErr w:type="gramStart"/>
      <w:r>
        <w:rPr>
          <w:rFonts w:ascii="Cambria" w:eastAsia="MS Mincho" w:hAnsi="Cambria" w:cs="Times New Roman"/>
          <w:color w:val="000000"/>
        </w:rPr>
        <w:t>Vice-Chair</w:t>
      </w:r>
      <w:proofErr w:type="gramEnd"/>
    </w:p>
    <w:p w14:paraId="55D7FD7F" w14:textId="77777777" w:rsidR="00AD17C5" w:rsidRDefault="00AD17C5" w:rsidP="00AD17C5">
      <w:pPr>
        <w:numPr>
          <w:ilvl w:val="5"/>
          <w:numId w:val="175"/>
        </w:numPr>
        <w:ind w:hanging="270"/>
        <w:contextualSpacing/>
        <w:rPr>
          <w:rFonts w:ascii="Cambria" w:eastAsia="MS Mincho" w:hAnsi="Cambria" w:cs="Times New Roman"/>
          <w:color w:val="000000"/>
        </w:rPr>
      </w:pPr>
      <w:r>
        <w:rPr>
          <w:rFonts w:ascii="Cambria" w:eastAsia="MS Mincho" w:hAnsi="Cambria" w:cs="Times New Roman"/>
          <w:color w:val="000000"/>
        </w:rPr>
        <w:t>Age Group Vice-Chair</w:t>
      </w:r>
    </w:p>
    <w:p w14:paraId="5A24C92D" w14:textId="77777777" w:rsidR="00AD17C5" w:rsidRDefault="00AD17C5" w:rsidP="00AD17C5">
      <w:pPr>
        <w:numPr>
          <w:ilvl w:val="5"/>
          <w:numId w:val="175"/>
        </w:numPr>
        <w:ind w:hanging="270"/>
        <w:contextualSpacing/>
        <w:rPr>
          <w:rFonts w:ascii="Cambria" w:eastAsia="MS Mincho" w:hAnsi="Cambria" w:cs="Times New Roman"/>
          <w:color w:val="000000"/>
        </w:rPr>
      </w:pPr>
      <w:r>
        <w:rPr>
          <w:rFonts w:ascii="Cambria" w:eastAsia="MS Mincho" w:hAnsi="Cambria" w:cs="Times New Roman"/>
          <w:color w:val="000000"/>
        </w:rPr>
        <w:t>Senior Coach Representative</w:t>
      </w:r>
    </w:p>
    <w:p w14:paraId="5046AD98" w14:textId="77777777" w:rsidR="00AD17C5" w:rsidRDefault="00AD17C5" w:rsidP="00AD17C5">
      <w:pPr>
        <w:numPr>
          <w:ilvl w:val="5"/>
          <w:numId w:val="175"/>
        </w:numPr>
        <w:ind w:hanging="270"/>
        <w:contextualSpacing/>
        <w:rPr>
          <w:rFonts w:ascii="Cambria" w:eastAsia="MS Mincho" w:hAnsi="Cambria" w:cs="Times New Roman"/>
          <w:color w:val="000000"/>
        </w:rPr>
      </w:pPr>
      <w:r>
        <w:rPr>
          <w:rFonts w:ascii="Cambria" w:eastAsia="MS Mincho" w:hAnsi="Cambria" w:cs="Times New Roman"/>
          <w:color w:val="000000"/>
        </w:rPr>
        <w:t>Junior Coach Representative</w:t>
      </w:r>
    </w:p>
    <w:p w14:paraId="427E8FCA" w14:textId="77777777" w:rsidR="00AD17C5" w:rsidRDefault="00AD17C5" w:rsidP="00AD17C5">
      <w:pPr>
        <w:numPr>
          <w:ilvl w:val="5"/>
          <w:numId w:val="175"/>
        </w:numPr>
        <w:ind w:hanging="270"/>
        <w:contextualSpacing/>
        <w:rPr>
          <w:rFonts w:ascii="Cambria" w:eastAsia="MS Mincho" w:hAnsi="Cambria" w:cs="Times New Roman"/>
          <w:color w:val="000000"/>
        </w:rPr>
      </w:pPr>
      <w:r>
        <w:rPr>
          <w:rFonts w:ascii="Cambria" w:eastAsia="MS Mincho" w:hAnsi="Cambria" w:cs="Times New Roman"/>
          <w:color w:val="000000"/>
        </w:rPr>
        <w:t>“Large Team” Representative</w:t>
      </w:r>
    </w:p>
    <w:p w14:paraId="0C5EFD9F" w14:textId="77777777" w:rsidR="00AD17C5" w:rsidRPr="00A257FF" w:rsidRDefault="00AD17C5" w:rsidP="00AD17C5">
      <w:pPr>
        <w:numPr>
          <w:ilvl w:val="5"/>
          <w:numId w:val="175"/>
        </w:numPr>
        <w:ind w:hanging="270"/>
        <w:contextualSpacing/>
        <w:rPr>
          <w:rFonts w:ascii="Cambria" w:eastAsia="MS Mincho" w:hAnsi="Cambria" w:cs="Times New Roman"/>
          <w:color w:val="000000"/>
        </w:rPr>
      </w:pPr>
      <w:r>
        <w:rPr>
          <w:rFonts w:ascii="Cambria" w:eastAsia="MS Mincho" w:hAnsi="Cambria" w:cs="Times New Roman"/>
          <w:color w:val="000000"/>
        </w:rPr>
        <w:t>“Small Team” Representative</w:t>
      </w:r>
    </w:p>
    <w:p w14:paraId="333469F2" w14:textId="77777777" w:rsidR="00AD17C5" w:rsidRPr="00A257FF" w:rsidRDefault="00AD17C5" w:rsidP="00AD17C5">
      <w:pPr>
        <w:numPr>
          <w:ilvl w:val="2"/>
          <w:numId w:val="176"/>
        </w:numPr>
        <w:contextualSpacing/>
        <w:rPr>
          <w:rFonts w:ascii="Cambria" w:eastAsia="MS Mincho" w:hAnsi="Cambria" w:cs="Times New Roman"/>
          <w:color w:val="000000"/>
        </w:rPr>
      </w:pPr>
      <w:r w:rsidRPr="00A257FF">
        <w:rPr>
          <w:rFonts w:ascii="Cambria" w:eastAsia="MS Mincho" w:hAnsi="Cambria" w:cs="Times New Roman"/>
          <w:color w:val="000000"/>
        </w:rPr>
        <w:t>A quorum for any meeting of the Technical Planning Committee shall consist of a majority of its voting members.</w:t>
      </w:r>
    </w:p>
    <w:p w14:paraId="7CD130B1" w14:textId="77777777" w:rsidR="00AD17C5" w:rsidRDefault="00AD17C5" w:rsidP="00AD17C5">
      <w:pPr>
        <w:numPr>
          <w:ilvl w:val="1"/>
          <w:numId w:val="176"/>
        </w:numPr>
        <w:contextualSpacing/>
        <w:rPr>
          <w:rFonts w:ascii="Cambria" w:eastAsia="MS Mincho" w:hAnsi="Cambria" w:cs="Times New Roman"/>
          <w:b/>
          <w:color w:val="000000"/>
        </w:rPr>
      </w:pPr>
      <w:r>
        <w:rPr>
          <w:rFonts w:ascii="Cambria" w:eastAsia="MS Mincho" w:hAnsi="Cambria" w:cs="Times New Roman"/>
          <w:b/>
          <w:color w:val="000000"/>
        </w:rPr>
        <w:t>Duties:</w:t>
      </w:r>
    </w:p>
    <w:p w14:paraId="0045F6F5" w14:textId="77777777" w:rsidR="00AD17C5" w:rsidRDefault="00AD17C5" w:rsidP="00AD17C5">
      <w:pPr>
        <w:numPr>
          <w:ilvl w:val="2"/>
          <w:numId w:val="176"/>
        </w:numPr>
        <w:contextualSpacing/>
        <w:rPr>
          <w:rFonts w:ascii="Cambria" w:eastAsia="MS Mincho" w:hAnsi="Cambria" w:cs="Times New Roman"/>
          <w:b/>
          <w:color w:val="000000"/>
        </w:rPr>
      </w:pPr>
      <w:r>
        <w:rPr>
          <w:rFonts w:ascii="Cambria" w:eastAsia="MS Mincho" w:hAnsi="Cambria" w:cs="Times New Roman"/>
          <w:bCs/>
          <w:color w:val="000000"/>
        </w:rPr>
        <w:t>The Technical Planning Committee shall:</w:t>
      </w:r>
    </w:p>
    <w:p w14:paraId="171FC3D6" w14:textId="77777777" w:rsidR="00AD17C5" w:rsidRDefault="00AD17C5" w:rsidP="00AD17C5">
      <w:pPr>
        <w:numPr>
          <w:ilvl w:val="3"/>
          <w:numId w:val="176"/>
        </w:numPr>
        <w:contextualSpacing/>
        <w:rPr>
          <w:rFonts w:ascii="Cambria" w:eastAsia="MS Mincho" w:hAnsi="Cambria" w:cs="Times New Roman"/>
          <w:bCs/>
          <w:color w:val="000000"/>
        </w:rPr>
      </w:pPr>
      <w:r w:rsidRPr="006516F8">
        <w:rPr>
          <w:rFonts w:ascii="Cambria" w:eastAsia="MS Mincho" w:hAnsi="Cambria" w:cs="Times New Roman"/>
          <w:bCs/>
          <w:color w:val="000000"/>
        </w:rPr>
        <w:t>Advi</w:t>
      </w:r>
      <w:r>
        <w:rPr>
          <w:rFonts w:ascii="Cambria" w:eastAsia="MS Mincho" w:hAnsi="Cambria" w:cs="Times New Roman"/>
          <w:bCs/>
          <w:color w:val="000000"/>
        </w:rPr>
        <w:t>se the Board of Directors regarding technical aspects of conducting swimming competitions within the LSC</w:t>
      </w:r>
    </w:p>
    <w:p w14:paraId="38A8B060" w14:textId="77777777" w:rsidR="00AD17C5" w:rsidRDefault="00AD17C5" w:rsidP="00AD17C5">
      <w:pPr>
        <w:numPr>
          <w:ilvl w:val="3"/>
          <w:numId w:val="176"/>
        </w:numPr>
        <w:contextualSpacing/>
        <w:rPr>
          <w:rFonts w:ascii="Cambria" w:eastAsia="MS Mincho" w:hAnsi="Cambria" w:cs="Times New Roman"/>
          <w:bCs/>
          <w:color w:val="000000"/>
        </w:rPr>
      </w:pPr>
      <w:r>
        <w:rPr>
          <w:rFonts w:ascii="Cambria" w:eastAsia="MS Mincho" w:hAnsi="Cambria" w:cs="Times New Roman"/>
          <w:bCs/>
          <w:color w:val="000000"/>
        </w:rPr>
        <w:t>Assist the Senior and Age Group Vice Chairs to establish time standards.</w:t>
      </w:r>
    </w:p>
    <w:p w14:paraId="3A832D98" w14:textId="77777777" w:rsidR="00AD17C5" w:rsidRDefault="00AD17C5" w:rsidP="00AD17C5">
      <w:pPr>
        <w:numPr>
          <w:ilvl w:val="3"/>
          <w:numId w:val="176"/>
        </w:numPr>
        <w:contextualSpacing/>
        <w:rPr>
          <w:rFonts w:ascii="Cambria" w:eastAsia="MS Mincho" w:hAnsi="Cambria" w:cs="Times New Roman"/>
          <w:bCs/>
          <w:color w:val="000000"/>
        </w:rPr>
      </w:pPr>
      <w:r>
        <w:rPr>
          <w:rFonts w:ascii="Cambria" w:eastAsia="MS Mincho" w:hAnsi="Cambria" w:cs="Times New Roman"/>
          <w:bCs/>
          <w:color w:val="000000"/>
        </w:rPr>
        <w:t>Assist in review of LSC Championship meet announcements for accuracy and compliance with USA Swimming Rules and WISI Policies.</w:t>
      </w:r>
    </w:p>
    <w:p w14:paraId="557900A7" w14:textId="77777777" w:rsidR="00AD17C5" w:rsidRPr="006516F8" w:rsidRDefault="00AD17C5" w:rsidP="00AD17C5">
      <w:pPr>
        <w:numPr>
          <w:ilvl w:val="3"/>
          <w:numId w:val="176"/>
        </w:numPr>
        <w:contextualSpacing/>
        <w:rPr>
          <w:rFonts w:ascii="Cambria" w:eastAsia="MS Mincho" w:hAnsi="Cambria" w:cs="Times New Roman"/>
          <w:bCs/>
          <w:color w:val="000000"/>
        </w:rPr>
      </w:pPr>
      <w:r>
        <w:rPr>
          <w:rFonts w:ascii="Cambria" w:eastAsia="MS Mincho" w:hAnsi="Cambria" w:cs="Times New Roman"/>
          <w:bCs/>
          <w:color w:val="000000"/>
        </w:rPr>
        <w:t xml:space="preserve">Review and </w:t>
      </w:r>
      <w:proofErr w:type="gramStart"/>
      <w:r>
        <w:rPr>
          <w:rFonts w:ascii="Cambria" w:eastAsia="MS Mincho" w:hAnsi="Cambria" w:cs="Times New Roman"/>
          <w:bCs/>
          <w:color w:val="000000"/>
        </w:rPr>
        <w:t>assess</w:t>
      </w:r>
      <w:proofErr w:type="gramEnd"/>
      <w:r>
        <w:rPr>
          <w:rFonts w:ascii="Cambria" w:eastAsia="MS Mincho" w:hAnsi="Cambria" w:cs="Times New Roman"/>
          <w:bCs/>
          <w:color w:val="000000"/>
        </w:rPr>
        <w:t xml:space="preserve"> bids for LSC Championship Meets </w:t>
      </w:r>
    </w:p>
    <w:p w14:paraId="1E1AD7BE" w14:textId="77777777" w:rsidR="00AD17C5" w:rsidRPr="00A257FF" w:rsidRDefault="00AD17C5" w:rsidP="00AD17C5">
      <w:pPr>
        <w:keepNext/>
        <w:keepLines/>
        <w:numPr>
          <w:ilvl w:val="1"/>
          <w:numId w:val="176"/>
        </w:numPr>
        <w:contextualSpacing/>
        <w:rPr>
          <w:rFonts w:ascii="Cambria" w:eastAsia="MS Mincho" w:hAnsi="Cambria" w:cs="Times New Roman"/>
          <w:b/>
          <w:color w:val="000000"/>
        </w:rPr>
      </w:pPr>
      <w:r w:rsidRPr="00A257FF">
        <w:rPr>
          <w:rFonts w:ascii="Cambria" w:eastAsia="MS Mincho" w:hAnsi="Cambria" w:cs="Times New Roman"/>
          <w:b/>
          <w:color w:val="000000"/>
        </w:rPr>
        <w:lastRenderedPageBreak/>
        <w:t>Meetings</w:t>
      </w:r>
    </w:p>
    <w:p w14:paraId="06D35C09" w14:textId="77777777" w:rsidR="00AD17C5" w:rsidRPr="00AF47ED" w:rsidRDefault="00AD17C5" w:rsidP="00AD17C5">
      <w:pPr>
        <w:keepNext/>
        <w:keepLines/>
        <w:numPr>
          <w:ilvl w:val="2"/>
          <w:numId w:val="176"/>
        </w:numPr>
        <w:contextualSpacing/>
        <w:rPr>
          <w:rFonts w:ascii="Cambria" w:eastAsia="MS Mincho" w:hAnsi="Cambria" w:cs="Times New Roman"/>
          <w:b/>
          <w:color w:val="000000"/>
        </w:rPr>
      </w:pPr>
      <w:r w:rsidRPr="00A257FF">
        <w:rPr>
          <w:rFonts w:ascii="Cambria" w:eastAsia="MS Mincho" w:hAnsi="Cambria" w:cs="Times New Roman"/>
          <w:color w:val="000000"/>
        </w:rPr>
        <w:t>The Committee will meet</w:t>
      </w:r>
      <w:r>
        <w:rPr>
          <w:rFonts w:ascii="Cambria" w:eastAsia="MS Mincho" w:hAnsi="Cambria" w:cs="Times New Roman"/>
          <w:color w:val="000000"/>
        </w:rPr>
        <w:t xml:space="preserve"> approximately 4 times per year</w:t>
      </w:r>
      <w:r w:rsidRPr="00A257FF">
        <w:rPr>
          <w:rFonts w:ascii="Cambria" w:eastAsia="MS Mincho" w:hAnsi="Cambria" w:cs="Times New Roman"/>
          <w:color w:val="000000"/>
        </w:rPr>
        <w:t xml:space="preserve">, </w:t>
      </w:r>
      <w:r>
        <w:rPr>
          <w:rFonts w:ascii="Cambria" w:eastAsia="MS Mincho" w:hAnsi="Cambria" w:cs="Times New Roman"/>
          <w:color w:val="000000"/>
        </w:rPr>
        <w:t>generally following LSC Coaches Advisory Council meetings.</w:t>
      </w:r>
    </w:p>
    <w:p w14:paraId="757E67BC" w14:textId="77777777" w:rsidR="00AD17C5" w:rsidRPr="00A257FF" w:rsidRDefault="00AD17C5" w:rsidP="00AD17C5">
      <w:pPr>
        <w:keepNext/>
        <w:keepLines/>
        <w:numPr>
          <w:ilvl w:val="3"/>
          <w:numId w:val="176"/>
        </w:numPr>
        <w:contextualSpacing/>
        <w:rPr>
          <w:rFonts w:ascii="Cambria" w:eastAsia="MS Mincho" w:hAnsi="Cambria" w:cs="Times New Roman"/>
          <w:color w:val="000000"/>
        </w:rPr>
      </w:pPr>
      <w:r w:rsidRPr="00A257FF">
        <w:rPr>
          <w:rFonts w:ascii="Cambria" w:eastAsia="MS Mincho" w:hAnsi="Cambria" w:cs="Times New Roman"/>
          <w:color w:val="000000"/>
        </w:rPr>
        <w:t>Additional meetings may be called as needed by the Committee Chair, Vice Chair or by any three (3) members of the Committee with a minimum of five (5) business days’ notice.</w:t>
      </w:r>
    </w:p>
    <w:p w14:paraId="0D5E866B" w14:textId="77777777" w:rsidR="00AD17C5" w:rsidRPr="00A257FF" w:rsidRDefault="00AD17C5" w:rsidP="00AD17C5">
      <w:pPr>
        <w:numPr>
          <w:ilvl w:val="2"/>
          <w:numId w:val="176"/>
        </w:numPr>
        <w:contextualSpacing/>
        <w:rPr>
          <w:rFonts w:ascii="Cambria" w:eastAsia="MS Mincho" w:hAnsi="Cambria" w:cs="Times New Roman"/>
          <w:color w:val="000000"/>
        </w:rPr>
      </w:pPr>
      <w:r w:rsidRPr="00A257FF">
        <w:rPr>
          <w:rFonts w:ascii="Cambria" w:eastAsia="MS Mincho" w:hAnsi="Cambria" w:cs="Times New Roman"/>
          <w:color w:val="000000"/>
        </w:rPr>
        <w:t>The Meeting notice shall designate time, location and at least a general agenda.</w:t>
      </w:r>
    </w:p>
    <w:p w14:paraId="7E5778BB" w14:textId="77777777" w:rsidR="00AD17C5" w:rsidRPr="00A257FF" w:rsidRDefault="00AD17C5" w:rsidP="00AD17C5">
      <w:pPr>
        <w:keepNext/>
        <w:keepLines/>
        <w:numPr>
          <w:ilvl w:val="2"/>
          <w:numId w:val="176"/>
        </w:numPr>
        <w:shd w:val="clear" w:color="auto" w:fill="FFFFFF"/>
        <w:ind w:left="1152"/>
        <w:contextualSpacing/>
        <w:rPr>
          <w:rFonts w:ascii="Cambria" w:eastAsia="Times New Roman" w:hAnsi="Cambria" w:cs="Cambria"/>
          <w:color w:val="333333"/>
        </w:rPr>
      </w:pPr>
      <w:r w:rsidRPr="00A257FF">
        <w:rPr>
          <w:rFonts w:ascii="Cambria" w:eastAsia="MS Mincho" w:hAnsi="Cambria" w:cs="Times New Roman"/>
          <w:color w:val="000000"/>
        </w:rPr>
        <w:t>Meeting notice may be given by telephone, mail, e-mail, or in person.</w:t>
      </w:r>
    </w:p>
    <w:p w14:paraId="7CBF912C" w14:textId="77777777" w:rsidR="00AD17C5" w:rsidRPr="00A257FF" w:rsidRDefault="00AD17C5" w:rsidP="00AD17C5">
      <w:pPr>
        <w:keepNext/>
        <w:keepLines/>
        <w:shd w:val="clear" w:color="auto" w:fill="FFFFFF"/>
        <w:ind w:left="1152"/>
        <w:rPr>
          <w:rFonts w:ascii="Cambria" w:eastAsia="Times New Roman" w:hAnsi="Cambria" w:cs="Cambria"/>
          <w:color w:val="333333"/>
        </w:rPr>
      </w:pPr>
    </w:p>
    <w:p w14:paraId="5C312CE9" w14:textId="77777777" w:rsidR="00AD17C5" w:rsidRPr="00A257FF" w:rsidRDefault="00AD17C5" w:rsidP="00AD17C5">
      <w:pPr>
        <w:keepNext/>
        <w:keepLines/>
        <w:shd w:val="clear" w:color="auto" w:fill="FFFFFF"/>
        <w:ind w:left="1152"/>
        <w:rPr>
          <w:rFonts w:ascii="Cambria" w:eastAsia="Times New Roman" w:hAnsi="Cambria" w:cs="Cambria"/>
          <w:color w:val="333333"/>
        </w:rPr>
      </w:pPr>
    </w:p>
    <w:tbl>
      <w:tblPr>
        <w:tblStyle w:val="TableGrid"/>
        <w:tblW w:w="9288" w:type="dxa"/>
        <w:tblLook w:val="04A0" w:firstRow="1" w:lastRow="0" w:firstColumn="1" w:lastColumn="0" w:noHBand="0" w:noVBand="1"/>
      </w:tblPr>
      <w:tblGrid>
        <w:gridCol w:w="2214"/>
        <w:gridCol w:w="2214"/>
        <w:gridCol w:w="4860"/>
      </w:tblGrid>
      <w:tr w:rsidR="00AD17C5" w:rsidRPr="00A257FF" w14:paraId="151FD789" w14:textId="77777777" w:rsidTr="009D228B">
        <w:tc>
          <w:tcPr>
            <w:tcW w:w="2214" w:type="dxa"/>
          </w:tcPr>
          <w:p w14:paraId="6594BE15" w14:textId="77777777" w:rsidR="00AD17C5" w:rsidRPr="00A257FF" w:rsidRDefault="00AD17C5" w:rsidP="009D228B">
            <w:pPr>
              <w:keepNext/>
              <w:shd w:val="clear" w:color="auto" w:fill="FFFFFF"/>
              <w:rPr>
                <w:rFonts w:ascii="Cambria" w:eastAsia="Times New Roman" w:hAnsi="Cambria" w:cs="Arial"/>
                <w:b/>
                <w:color w:val="222222"/>
                <w:sz w:val="20"/>
                <w:szCs w:val="20"/>
              </w:rPr>
            </w:pPr>
            <w:r w:rsidRPr="00A257FF">
              <w:rPr>
                <w:rFonts w:ascii="Cambria" w:eastAsia="Times New Roman" w:hAnsi="Cambria" w:cs="Arial"/>
                <w:b/>
                <w:color w:val="222222"/>
                <w:sz w:val="20"/>
                <w:szCs w:val="20"/>
              </w:rPr>
              <w:t>Date of Revision</w:t>
            </w:r>
          </w:p>
        </w:tc>
        <w:tc>
          <w:tcPr>
            <w:tcW w:w="2214" w:type="dxa"/>
          </w:tcPr>
          <w:p w14:paraId="164D2ADC" w14:textId="77777777" w:rsidR="00AD17C5" w:rsidRPr="00A257FF" w:rsidRDefault="00AD17C5" w:rsidP="009D228B">
            <w:pPr>
              <w:keepNext/>
              <w:shd w:val="clear" w:color="auto" w:fill="FFFFFF"/>
              <w:rPr>
                <w:rFonts w:ascii="Cambria" w:eastAsia="Times New Roman" w:hAnsi="Cambria" w:cs="Arial"/>
                <w:b/>
                <w:color w:val="222222"/>
                <w:sz w:val="20"/>
                <w:szCs w:val="20"/>
              </w:rPr>
            </w:pPr>
            <w:r w:rsidRPr="00A257FF">
              <w:rPr>
                <w:rFonts w:ascii="Cambria" w:eastAsia="Times New Roman" w:hAnsi="Cambria" w:cs="Arial"/>
                <w:b/>
                <w:color w:val="222222"/>
                <w:sz w:val="20"/>
                <w:szCs w:val="20"/>
              </w:rPr>
              <w:t>Policy Section(s)</w:t>
            </w:r>
          </w:p>
        </w:tc>
        <w:tc>
          <w:tcPr>
            <w:tcW w:w="4860" w:type="dxa"/>
          </w:tcPr>
          <w:p w14:paraId="2971FDBC" w14:textId="77777777" w:rsidR="00AD17C5" w:rsidRPr="00A257FF" w:rsidRDefault="00AD17C5" w:rsidP="009D228B">
            <w:pPr>
              <w:keepNext/>
              <w:shd w:val="clear" w:color="auto" w:fill="FFFFFF"/>
              <w:rPr>
                <w:rFonts w:ascii="Cambria" w:eastAsia="Times New Roman" w:hAnsi="Cambria" w:cs="Arial"/>
                <w:b/>
                <w:color w:val="222222"/>
                <w:sz w:val="20"/>
                <w:szCs w:val="20"/>
              </w:rPr>
            </w:pPr>
            <w:r w:rsidRPr="00A257FF">
              <w:rPr>
                <w:rFonts w:ascii="Cambria" w:eastAsia="Times New Roman" w:hAnsi="Cambria" w:cs="Arial"/>
                <w:b/>
                <w:color w:val="222222"/>
                <w:sz w:val="20"/>
                <w:szCs w:val="20"/>
              </w:rPr>
              <w:t>Changes Made</w:t>
            </w:r>
          </w:p>
        </w:tc>
      </w:tr>
      <w:tr w:rsidR="00AD17C5" w:rsidRPr="00A257FF" w14:paraId="4E94A980" w14:textId="77777777" w:rsidTr="009D228B">
        <w:tc>
          <w:tcPr>
            <w:tcW w:w="2214" w:type="dxa"/>
          </w:tcPr>
          <w:p w14:paraId="019C6C21" w14:textId="77777777" w:rsidR="00AD17C5" w:rsidRPr="00A257FF" w:rsidRDefault="00AD17C5" w:rsidP="009D228B">
            <w:pPr>
              <w:keepNext/>
              <w:shd w:val="clear" w:color="auto" w:fill="FFFFFF"/>
              <w:rPr>
                <w:rFonts w:ascii="Cambria" w:eastAsia="Times New Roman" w:hAnsi="Cambria" w:cs="Arial"/>
                <w:color w:val="222222"/>
                <w:sz w:val="20"/>
                <w:szCs w:val="20"/>
              </w:rPr>
            </w:pPr>
            <w:r w:rsidRPr="00A257FF">
              <w:rPr>
                <w:rFonts w:ascii="Cambria" w:eastAsia="Times New Roman" w:hAnsi="Cambria" w:cs="Arial"/>
                <w:color w:val="222222"/>
                <w:sz w:val="20"/>
                <w:szCs w:val="20"/>
              </w:rPr>
              <w:t xml:space="preserve"> 10-24-2023</w:t>
            </w:r>
          </w:p>
        </w:tc>
        <w:tc>
          <w:tcPr>
            <w:tcW w:w="2214" w:type="dxa"/>
          </w:tcPr>
          <w:p w14:paraId="68ECDACB" w14:textId="77777777" w:rsidR="00AD17C5" w:rsidRPr="00A257FF" w:rsidRDefault="00AD17C5" w:rsidP="009D228B">
            <w:pPr>
              <w:keepNext/>
              <w:shd w:val="clear" w:color="auto" w:fill="FFFFFF"/>
              <w:rPr>
                <w:rFonts w:ascii="Cambria" w:eastAsia="Times New Roman" w:hAnsi="Cambria" w:cs="Arial"/>
                <w:color w:val="222222"/>
                <w:sz w:val="20"/>
                <w:szCs w:val="20"/>
              </w:rPr>
            </w:pPr>
            <w:r w:rsidRPr="00A257FF">
              <w:rPr>
                <w:rFonts w:ascii="Cambria" w:eastAsia="Times New Roman" w:hAnsi="Cambria" w:cs="Arial"/>
                <w:color w:val="222222"/>
                <w:sz w:val="20"/>
                <w:szCs w:val="20"/>
              </w:rPr>
              <w:t>All</w:t>
            </w:r>
          </w:p>
        </w:tc>
        <w:tc>
          <w:tcPr>
            <w:tcW w:w="4860" w:type="dxa"/>
          </w:tcPr>
          <w:p w14:paraId="61928F69" w14:textId="77777777" w:rsidR="00AD17C5" w:rsidRPr="00A257FF" w:rsidRDefault="00AD17C5" w:rsidP="009D228B">
            <w:pPr>
              <w:keepNext/>
              <w:shd w:val="clear" w:color="auto" w:fill="FFFFFF"/>
              <w:rPr>
                <w:rFonts w:ascii="Cambria" w:eastAsia="Times New Roman" w:hAnsi="Cambria" w:cs="Arial"/>
                <w:color w:val="222222"/>
                <w:sz w:val="20"/>
                <w:szCs w:val="20"/>
              </w:rPr>
            </w:pPr>
            <w:r w:rsidRPr="00A257FF">
              <w:rPr>
                <w:rFonts w:ascii="Cambria" w:eastAsia="Times New Roman" w:hAnsi="Cambria" w:cs="Arial"/>
                <w:color w:val="222222"/>
                <w:sz w:val="20"/>
                <w:szCs w:val="20"/>
              </w:rPr>
              <w:t>New policy established</w:t>
            </w:r>
            <w:r>
              <w:rPr>
                <w:rFonts w:ascii="Cambria" w:eastAsia="Times New Roman" w:hAnsi="Cambria" w:cs="Arial"/>
                <w:color w:val="222222"/>
                <w:sz w:val="20"/>
                <w:szCs w:val="20"/>
              </w:rPr>
              <w:t xml:space="preserve"> as called for in LSC Bylaws 7.4.8 D</w:t>
            </w:r>
          </w:p>
        </w:tc>
      </w:tr>
    </w:tbl>
    <w:p w14:paraId="38378518" w14:textId="77777777" w:rsidR="00AD17C5" w:rsidRPr="00A257FF" w:rsidRDefault="00AD17C5" w:rsidP="00AD17C5">
      <w:pPr>
        <w:keepNext/>
        <w:shd w:val="clear" w:color="auto" w:fill="FFFFFF"/>
        <w:rPr>
          <w:rFonts w:ascii="Cambria" w:eastAsia="Times New Roman" w:hAnsi="Cambria" w:cs="Arial"/>
          <w:color w:val="222222"/>
        </w:rPr>
      </w:pPr>
    </w:p>
    <w:p w14:paraId="0C8C9F29" w14:textId="77777777" w:rsidR="00F76BD5" w:rsidRPr="007B094F" w:rsidRDefault="00F76BD5" w:rsidP="00AD17C5">
      <w:pPr>
        <w:pageBreakBefore/>
        <w:rPr>
          <w:rFonts w:eastAsia="Times New Roman" w:cs="Arial"/>
          <w:color w:val="222222"/>
        </w:rPr>
      </w:pPr>
    </w:p>
    <w:sectPr w:rsidR="00F76BD5" w:rsidRPr="007B094F" w:rsidSect="000B29C0">
      <w:footerReference w:type="default" r:id="rId21"/>
      <w:pgSz w:w="12240" w:h="15840"/>
      <w:pgMar w:top="1350" w:right="1800" w:bottom="1440" w:left="20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DCB3F" w14:textId="77777777" w:rsidR="00AD0D8E" w:rsidRDefault="00AD0D8E" w:rsidP="00443295">
      <w:r>
        <w:separator/>
      </w:r>
    </w:p>
  </w:endnote>
  <w:endnote w:type="continuationSeparator" w:id="0">
    <w:p w14:paraId="7BA6C689" w14:textId="77777777" w:rsidR="00AD0D8E" w:rsidRDefault="00AD0D8E" w:rsidP="00443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Helvetica-Narrow">
    <w:altName w:val="Arial Narrow"/>
    <w:panose1 w:val="00000000000000000000"/>
    <w:charset w:val="00"/>
    <w:family w:val="swiss"/>
    <w:notTrueType/>
    <w:pitch w:val="default"/>
    <w:sig w:usb0="00000003" w:usb1="00000000" w:usb2="00000000" w:usb3="00000000" w:csb0="00000001" w:csb1="00000000"/>
  </w:font>
  <w:font w:name="TimesNew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4368896"/>
      <w:docPartObj>
        <w:docPartGallery w:val="Page Numbers (Bottom of Page)"/>
        <w:docPartUnique/>
      </w:docPartObj>
    </w:sdtPr>
    <w:sdtEndPr>
      <w:rPr>
        <w:noProof/>
      </w:rPr>
    </w:sdtEndPr>
    <w:sdtContent>
      <w:p w14:paraId="634BBD7A" w14:textId="30938A42" w:rsidR="00604B91" w:rsidRDefault="00604B91">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37A65181" w14:textId="77777777" w:rsidR="00604B91" w:rsidRDefault="00604B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9B2E1" w14:textId="337E86FF" w:rsidR="00604B91" w:rsidRDefault="00604B91">
    <w:pPr>
      <w:pStyle w:val="Footer"/>
    </w:pPr>
  </w:p>
  <w:p w14:paraId="79CE41C0" w14:textId="77777777" w:rsidR="00604B91" w:rsidRDefault="00604B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1323561"/>
      <w:docPartObj>
        <w:docPartGallery w:val="Page Numbers (Bottom of Page)"/>
        <w:docPartUnique/>
      </w:docPartObj>
    </w:sdtPr>
    <w:sdtEndPr>
      <w:rPr>
        <w:noProof/>
      </w:rPr>
    </w:sdtEndPr>
    <w:sdtContent>
      <w:p w14:paraId="2515DBF6" w14:textId="7DBCAF42" w:rsidR="00A64F09" w:rsidRDefault="00A64F09">
        <w:pPr>
          <w:pStyle w:val="Footer"/>
        </w:pPr>
        <w:r>
          <w:t xml:space="preserve">Page | </w:t>
        </w:r>
        <w:r>
          <w:fldChar w:fldCharType="begin"/>
        </w:r>
        <w:r>
          <w:instrText xml:space="preserve"> PAGE   \* MERGEFORMAT </w:instrText>
        </w:r>
        <w:r>
          <w:fldChar w:fldCharType="separate"/>
        </w:r>
        <w:r w:rsidR="00D06C92">
          <w:rPr>
            <w:noProof/>
          </w:rPr>
          <w:t>36</w:t>
        </w:r>
        <w:r>
          <w:rPr>
            <w:noProof/>
          </w:rPr>
          <w:fldChar w:fldCharType="end"/>
        </w:r>
      </w:p>
    </w:sdtContent>
  </w:sdt>
  <w:p w14:paraId="2ABC82A3" w14:textId="77777777" w:rsidR="00A64F09" w:rsidRDefault="00A64F0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9923736"/>
      <w:docPartObj>
        <w:docPartGallery w:val="Page Numbers (Bottom of Page)"/>
        <w:docPartUnique/>
      </w:docPartObj>
    </w:sdtPr>
    <w:sdtEndPr>
      <w:rPr>
        <w:noProof/>
      </w:rPr>
    </w:sdtEndPr>
    <w:sdtContent>
      <w:p w14:paraId="7DB515B9" w14:textId="12A1E49B" w:rsidR="00A64F09" w:rsidRDefault="00A64F09">
        <w:pPr>
          <w:pStyle w:val="Footer"/>
        </w:pPr>
        <w:r>
          <w:t xml:space="preserve">Page | </w:t>
        </w:r>
        <w:r>
          <w:fldChar w:fldCharType="begin"/>
        </w:r>
        <w:r>
          <w:instrText xml:space="preserve"> PAGE   \* MERGEFORMAT </w:instrText>
        </w:r>
        <w:r>
          <w:fldChar w:fldCharType="separate"/>
        </w:r>
        <w:r w:rsidR="00D06C92">
          <w:rPr>
            <w:noProof/>
          </w:rPr>
          <w:t>109</w:t>
        </w:r>
        <w:r>
          <w:rPr>
            <w:noProof/>
          </w:rPr>
          <w:fldChar w:fldCharType="end"/>
        </w:r>
      </w:p>
    </w:sdtContent>
  </w:sdt>
  <w:p w14:paraId="33A8997F" w14:textId="77777777" w:rsidR="00A64F09" w:rsidRDefault="00A64F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B04A8" w14:textId="77777777" w:rsidR="00AD0D8E" w:rsidRDefault="00AD0D8E" w:rsidP="00443295">
      <w:r>
        <w:separator/>
      </w:r>
    </w:p>
  </w:footnote>
  <w:footnote w:type="continuationSeparator" w:id="0">
    <w:p w14:paraId="4F9B154B" w14:textId="77777777" w:rsidR="00AD0D8E" w:rsidRDefault="00AD0D8E" w:rsidP="004432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0514C"/>
    <w:multiLevelType w:val="multilevel"/>
    <w:tmpl w:val="D0609968"/>
    <w:lvl w:ilvl="0">
      <w:start w:val="1"/>
      <w:numFmt w:val="decimal"/>
      <w:lvlText w:val="28.%1"/>
      <w:lvlJc w:val="right"/>
      <w:pPr>
        <w:ind w:left="720" w:hanging="144"/>
      </w:pPr>
      <w:rPr>
        <w:rFonts w:hint="default"/>
        <w:b/>
        <w:i w:val="0"/>
      </w:rPr>
    </w:lvl>
    <w:lvl w:ilvl="1">
      <w:start w:val="29"/>
      <w:numFmt w:val="none"/>
      <w:lvlRestart w:val="0"/>
      <w:lvlText w:val="28.%1.1"/>
      <w:lvlJc w:val="left"/>
      <w:pPr>
        <w:tabs>
          <w:tab w:val="num" w:pos="1008"/>
        </w:tabs>
        <w:ind w:left="936" w:hanging="864"/>
      </w:pPr>
      <w:rPr>
        <w:rFonts w:hint="default"/>
      </w:rPr>
    </w:lvl>
    <w:lvl w:ilvl="2">
      <w:start w:val="1"/>
      <w:numFmt w:val="decimal"/>
      <w:lvlText w:val="%228.%1.%3"/>
      <w:lvlJc w:val="left"/>
      <w:pPr>
        <w:tabs>
          <w:tab w:val="num" w:pos="1008"/>
        </w:tabs>
        <w:ind w:left="864" w:hanging="792"/>
      </w:pPr>
      <w:rPr>
        <w:rFonts w:hint="default"/>
      </w:rPr>
    </w:lvl>
    <w:lvl w:ilvl="3">
      <w:start w:val="1"/>
      <w:numFmt w:val="upperLetter"/>
      <w:lvlText w:val="%4."/>
      <w:lvlJc w:val="right"/>
      <w:pPr>
        <w:tabs>
          <w:tab w:val="num" w:pos="1224"/>
        </w:tabs>
        <w:ind w:left="1224" w:hanging="14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18E4336"/>
    <w:multiLevelType w:val="hybridMultilevel"/>
    <w:tmpl w:val="85B4E4AE"/>
    <w:lvl w:ilvl="0" w:tplc="5350750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19A1FC6"/>
    <w:multiLevelType w:val="hybridMultilevel"/>
    <w:tmpl w:val="4EE61ECC"/>
    <w:lvl w:ilvl="0" w:tplc="BB6EFDB4">
      <w:start w:val="1"/>
      <w:numFmt w:val="decimal"/>
      <w:lvlText w:val="25.1.%1"/>
      <w:lvlJc w:val="left"/>
      <w:pPr>
        <w:ind w:left="360" w:hanging="360"/>
      </w:pPr>
      <w:rPr>
        <w:rFonts w:hint="default"/>
        <w:b w:val="0"/>
      </w:rPr>
    </w:lvl>
    <w:lvl w:ilvl="1" w:tplc="04090019" w:tentative="1">
      <w:start w:val="1"/>
      <w:numFmt w:val="lowerLetter"/>
      <w:lvlText w:val="%2."/>
      <w:lvlJc w:val="left"/>
      <w:pPr>
        <w:ind w:left="480" w:hanging="360"/>
      </w:pPr>
    </w:lvl>
    <w:lvl w:ilvl="2" w:tplc="0409001B" w:tentative="1">
      <w:start w:val="1"/>
      <w:numFmt w:val="lowerRoman"/>
      <w:lvlText w:val="%3."/>
      <w:lvlJc w:val="right"/>
      <w:pPr>
        <w:ind w:left="1200" w:hanging="180"/>
      </w:pPr>
    </w:lvl>
    <w:lvl w:ilvl="3" w:tplc="0409000F" w:tentative="1">
      <w:start w:val="1"/>
      <w:numFmt w:val="decimal"/>
      <w:lvlText w:val="%4."/>
      <w:lvlJc w:val="left"/>
      <w:pPr>
        <w:ind w:left="1920" w:hanging="360"/>
      </w:pPr>
    </w:lvl>
    <w:lvl w:ilvl="4" w:tplc="04090019" w:tentative="1">
      <w:start w:val="1"/>
      <w:numFmt w:val="lowerLetter"/>
      <w:lvlText w:val="%5."/>
      <w:lvlJc w:val="left"/>
      <w:pPr>
        <w:ind w:left="2640" w:hanging="360"/>
      </w:pPr>
    </w:lvl>
    <w:lvl w:ilvl="5" w:tplc="0409001B" w:tentative="1">
      <w:start w:val="1"/>
      <w:numFmt w:val="lowerRoman"/>
      <w:lvlText w:val="%6."/>
      <w:lvlJc w:val="right"/>
      <w:pPr>
        <w:ind w:left="3360" w:hanging="180"/>
      </w:pPr>
    </w:lvl>
    <w:lvl w:ilvl="6" w:tplc="0409000F" w:tentative="1">
      <w:start w:val="1"/>
      <w:numFmt w:val="decimal"/>
      <w:lvlText w:val="%7."/>
      <w:lvlJc w:val="left"/>
      <w:pPr>
        <w:ind w:left="4080" w:hanging="360"/>
      </w:pPr>
    </w:lvl>
    <w:lvl w:ilvl="7" w:tplc="04090019" w:tentative="1">
      <w:start w:val="1"/>
      <w:numFmt w:val="lowerLetter"/>
      <w:lvlText w:val="%8."/>
      <w:lvlJc w:val="left"/>
      <w:pPr>
        <w:ind w:left="4800" w:hanging="360"/>
      </w:pPr>
    </w:lvl>
    <w:lvl w:ilvl="8" w:tplc="0409001B" w:tentative="1">
      <w:start w:val="1"/>
      <w:numFmt w:val="lowerRoman"/>
      <w:lvlText w:val="%9."/>
      <w:lvlJc w:val="right"/>
      <w:pPr>
        <w:ind w:left="5520" w:hanging="180"/>
      </w:pPr>
    </w:lvl>
  </w:abstractNum>
  <w:abstractNum w:abstractNumId="3" w15:restartNumberingAfterBreak="0">
    <w:nsid w:val="01BE7903"/>
    <w:multiLevelType w:val="hybridMultilevel"/>
    <w:tmpl w:val="892610A6"/>
    <w:lvl w:ilvl="0" w:tplc="5350750C">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1CD5011"/>
    <w:multiLevelType w:val="hybridMultilevel"/>
    <w:tmpl w:val="5190885E"/>
    <w:lvl w:ilvl="0" w:tplc="2306F84A">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2470AD3"/>
    <w:multiLevelType w:val="multilevel"/>
    <w:tmpl w:val="D02A5F26"/>
    <w:lvl w:ilvl="0">
      <w:start w:val="10"/>
      <w:numFmt w:val="decimal"/>
      <w:lvlText w:val="%1"/>
      <w:lvlJc w:val="left"/>
      <w:pPr>
        <w:ind w:left="480" w:hanging="480"/>
      </w:pPr>
      <w:rPr>
        <w:rFonts w:hint="default"/>
      </w:rPr>
    </w:lvl>
    <w:lvl w:ilvl="1">
      <w:start w:val="1"/>
      <w:numFmt w:val="decimal"/>
      <w:lvlText w:val="%1.%2"/>
      <w:lvlJc w:val="left"/>
      <w:pPr>
        <w:ind w:left="750" w:hanging="48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lowerLetter"/>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27A1FD8"/>
    <w:multiLevelType w:val="multilevel"/>
    <w:tmpl w:val="9DFC46E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upperLetter"/>
      <w:lvlText w:val="%1.%2.%3.%4"/>
      <w:lvlJc w:val="left"/>
      <w:pPr>
        <w:ind w:left="1080" w:hanging="1080"/>
      </w:pPr>
      <w:rPr>
        <w:rFonts w:hint="default"/>
      </w:rPr>
    </w:lvl>
    <w:lvl w:ilvl="4">
      <w:start w:val="1"/>
      <w:numFmt w:val="lowerLetter"/>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2842AF2"/>
    <w:multiLevelType w:val="hybridMultilevel"/>
    <w:tmpl w:val="05A6249E"/>
    <w:lvl w:ilvl="0" w:tplc="5350750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2B511E5"/>
    <w:multiLevelType w:val="hybridMultilevel"/>
    <w:tmpl w:val="A300DCC4"/>
    <w:lvl w:ilvl="0" w:tplc="5350750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301669E"/>
    <w:multiLevelType w:val="hybridMultilevel"/>
    <w:tmpl w:val="16C0345C"/>
    <w:lvl w:ilvl="0" w:tplc="04090019">
      <w:start w:val="1"/>
      <w:numFmt w:val="lowerLetter"/>
      <w:lvlText w:val="%1."/>
      <w:lvlJc w:val="left"/>
      <w:pPr>
        <w:ind w:left="2430" w:hanging="360"/>
      </w:p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0" w15:restartNumberingAfterBreak="0">
    <w:nsid w:val="032F5F81"/>
    <w:multiLevelType w:val="hybridMultilevel"/>
    <w:tmpl w:val="2A988538"/>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033068EE"/>
    <w:multiLevelType w:val="multilevel"/>
    <w:tmpl w:val="D324CB02"/>
    <w:lvl w:ilvl="0">
      <w:start w:val="11"/>
      <w:numFmt w:val="decimal"/>
      <w:lvlText w:val="%1"/>
      <w:lvlJc w:val="left"/>
      <w:pPr>
        <w:ind w:left="480" w:hanging="480"/>
      </w:pPr>
      <w:rPr>
        <w:rFonts w:hint="default"/>
        <w:b/>
      </w:rPr>
    </w:lvl>
    <w:lvl w:ilvl="1">
      <w:start w:val="1"/>
      <w:numFmt w:val="decimal"/>
      <w:lvlText w:val="%1.%2"/>
      <w:lvlJc w:val="left"/>
      <w:pPr>
        <w:ind w:left="750" w:hanging="480"/>
      </w:pPr>
      <w:rPr>
        <w:rFonts w:hint="default"/>
        <w:b/>
      </w:rPr>
    </w:lvl>
    <w:lvl w:ilvl="2">
      <w:start w:val="1"/>
      <w:numFmt w:val="decimal"/>
      <w:lvlText w:val="%1.%2.%3"/>
      <w:lvlJc w:val="left"/>
      <w:pPr>
        <w:ind w:left="1260" w:hanging="720"/>
      </w:pPr>
      <w:rPr>
        <w:rFonts w:hint="default"/>
        <w:b w:val="0"/>
      </w:rPr>
    </w:lvl>
    <w:lvl w:ilvl="3">
      <w:start w:val="1"/>
      <w:numFmt w:val="upperLetter"/>
      <w:lvlText w:val="%4."/>
      <w:lvlJc w:val="left"/>
      <w:pPr>
        <w:ind w:left="1170" w:hanging="360"/>
      </w:pPr>
      <w:rPr>
        <w:rFonts w:hint="default"/>
        <w:b w:val="0"/>
      </w:rPr>
    </w:lvl>
    <w:lvl w:ilvl="4">
      <w:start w:val="1"/>
      <w:numFmt w:val="lowerLetter"/>
      <w:lvlText w:val="%1.%2.%3.%4.%5"/>
      <w:lvlJc w:val="left"/>
      <w:pPr>
        <w:ind w:left="2160" w:hanging="1080"/>
      </w:pPr>
      <w:rPr>
        <w:rFonts w:hint="default"/>
        <w:b/>
      </w:rPr>
    </w:lvl>
    <w:lvl w:ilvl="5">
      <w:start w:val="1"/>
      <w:numFmt w:val="decimal"/>
      <w:lvlText w:val="%1.%2.%3.%4.%5.%6"/>
      <w:lvlJc w:val="left"/>
      <w:pPr>
        <w:ind w:left="2790" w:hanging="1440"/>
      </w:pPr>
      <w:rPr>
        <w:rFonts w:hint="default"/>
        <w:b/>
      </w:rPr>
    </w:lvl>
    <w:lvl w:ilvl="6">
      <w:start w:val="1"/>
      <w:numFmt w:val="decimal"/>
      <w:lvlText w:val="%1.%2.%3.%4.%5.%6.%7"/>
      <w:lvlJc w:val="left"/>
      <w:pPr>
        <w:ind w:left="3060" w:hanging="1440"/>
      </w:pPr>
      <w:rPr>
        <w:rFonts w:hint="default"/>
        <w:b/>
      </w:rPr>
    </w:lvl>
    <w:lvl w:ilvl="7">
      <w:start w:val="1"/>
      <w:numFmt w:val="decimal"/>
      <w:lvlText w:val="%1.%2.%3.%4.%5.%6.%7.%8"/>
      <w:lvlJc w:val="left"/>
      <w:pPr>
        <w:ind w:left="3690" w:hanging="1800"/>
      </w:pPr>
      <w:rPr>
        <w:rFonts w:hint="default"/>
        <w:b/>
      </w:rPr>
    </w:lvl>
    <w:lvl w:ilvl="8">
      <w:start w:val="1"/>
      <w:numFmt w:val="decimal"/>
      <w:lvlText w:val="%1.%2.%3.%4.%5.%6.%7.%8.%9"/>
      <w:lvlJc w:val="left"/>
      <w:pPr>
        <w:ind w:left="3960" w:hanging="1800"/>
      </w:pPr>
      <w:rPr>
        <w:rFonts w:hint="default"/>
        <w:b/>
      </w:rPr>
    </w:lvl>
  </w:abstractNum>
  <w:abstractNum w:abstractNumId="12" w15:restartNumberingAfterBreak="0">
    <w:nsid w:val="038C4B6C"/>
    <w:multiLevelType w:val="multilevel"/>
    <w:tmpl w:val="D068CA4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lowerLetter"/>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42F3FA0"/>
    <w:multiLevelType w:val="hybridMultilevel"/>
    <w:tmpl w:val="46242FC2"/>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04B1241B"/>
    <w:multiLevelType w:val="hybridMultilevel"/>
    <w:tmpl w:val="E69ED732"/>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052E591D"/>
    <w:multiLevelType w:val="multilevel"/>
    <w:tmpl w:val="A5ECDEE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lowerLetter"/>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6860078"/>
    <w:multiLevelType w:val="hybridMultilevel"/>
    <w:tmpl w:val="30A0E996"/>
    <w:lvl w:ilvl="0" w:tplc="62886478">
      <w:start w:val="1"/>
      <w:numFmt w:val="upperLetter"/>
      <w:lvlText w:val="%1."/>
      <w:lvlJc w:val="left"/>
      <w:pPr>
        <w:ind w:left="1080" w:hanging="360"/>
      </w:pPr>
      <w:rPr>
        <w:rFonts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D1543500">
      <w:start w:val="1"/>
      <w:numFmt w:val="decimal"/>
      <w:lvlText w:val="%4."/>
      <w:lvlJc w:val="left"/>
      <w:pPr>
        <w:ind w:left="3240" w:hanging="360"/>
      </w:pPr>
      <w:rPr>
        <w:rFonts w:hint="default"/>
      </w:r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073D71BA"/>
    <w:multiLevelType w:val="multilevel"/>
    <w:tmpl w:val="15060AFE"/>
    <w:lvl w:ilvl="0">
      <w:start w:val="1"/>
      <w:numFmt w:val="upp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8" w15:restartNumberingAfterBreak="0">
    <w:nsid w:val="07FE4603"/>
    <w:multiLevelType w:val="hybridMultilevel"/>
    <w:tmpl w:val="4A42392E"/>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19" w15:restartNumberingAfterBreak="0">
    <w:nsid w:val="08140747"/>
    <w:multiLevelType w:val="multilevel"/>
    <w:tmpl w:val="AE80D3CC"/>
    <w:lvl w:ilvl="0">
      <w:start w:val="2"/>
      <w:numFmt w:val="decimal"/>
      <w:lvlText w:val="%1."/>
      <w:lvlJc w:val="left"/>
      <w:pPr>
        <w:tabs>
          <w:tab w:val="num" w:pos="660"/>
        </w:tabs>
        <w:ind w:left="660" w:hanging="660"/>
      </w:pPr>
      <w:rPr>
        <w:rFonts w:hint="default"/>
      </w:rPr>
    </w:lvl>
    <w:lvl w:ilvl="1">
      <w:start w:val="3"/>
      <w:numFmt w:val="decimal"/>
      <w:lvlText w:val="%1.%2."/>
      <w:lvlJc w:val="left"/>
      <w:pPr>
        <w:tabs>
          <w:tab w:val="num" w:pos="660"/>
        </w:tabs>
        <w:ind w:left="660" w:hanging="6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09D440A3"/>
    <w:multiLevelType w:val="multilevel"/>
    <w:tmpl w:val="DE54BF04"/>
    <w:lvl w:ilvl="0">
      <w:start w:val="1"/>
      <w:numFmt w:val="upperLetter"/>
      <w:lvlText w:val="%1."/>
      <w:lvlJc w:val="left"/>
      <w:pPr>
        <w:tabs>
          <w:tab w:val="num" w:pos="1305"/>
        </w:tabs>
        <w:ind w:left="1305" w:hanging="405"/>
      </w:pPr>
      <w:rPr>
        <w:rFonts w:hint="default"/>
      </w:rPr>
    </w:lvl>
    <w:lvl w:ilvl="1">
      <w:start w:val="1"/>
      <w:numFmt w:val="upperLetter"/>
      <w:lvlText w:val="%2."/>
      <w:lvlJc w:val="left"/>
      <w:pPr>
        <w:tabs>
          <w:tab w:val="num" w:pos="1980"/>
        </w:tabs>
        <w:ind w:left="1980" w:hanging="360"/>
      </w:pPr>
      <w:rPr>
        <w:rFonts w:hint="default"/>
      </w:rPr>
    </w:lvl>
    <w:lvl w:ilvl="2" w:tentative="1">
      <w:start w:val="1"/>
      <w:numFmt w:val="lowerRoman"/>
      <w:lvlText w:val="%3."/>
      <w:lvlJc w:val="right"/>
      <w:pPr>
        <w:tabs>
          <w:tab w:val="num" w:pos="2700"/>
        </w:tabs>
        <w:ind w:left="2700" w:hanging="180"/>
      </w:pPr>
    </w:lvl>
    <w:lvl w:ilvl="3" w:tentative="1">
      <w:start w:val="1"/>
      <w:numFmt w:val="decimal"/>
      <w:lvlText w:val="%4."/>
      <w:lvlJc w:val="left"/>
      <w:pPr>
        <w:tabs>
          <w:tab w:val="num" w:pos="3420"/>
        </w:tabs>
        <w:ind w:left="3420" w:hanging="360"/>
      </w:pPr>
    </w:lvl>
    <w:lvl w:ilvl="4" w:tentative="1">
      <w:start w:val="1"/>
      <w:numFmt w:val="lowerLetter"/>
      <w:lvlText w:val="%5."/>
      <w:lvlJc w:val="left"/>
      <w:pPr>
        <w:tabs>
          <w:tab w:val="num" w:pos="4140"/>
        </w:tabs>
        <w:ind w:left="4140" w:hanging="360"/>
      </w:pPr>
    </w:lvl>
    <w:lvl w:ilvl="5" w:tentative="1">
      <w:start w:val="1"/>
      <w:numFmt w:val="lowerRoman"/>
      <w:lvlText w:val="%6."/>
      <w:lvlJc w:val="right"/>
      <w:pPr>
        <w:tabs>
          <w:tab w:val="num" w:pos="4860"/>
        </w:tabs>
        <w:ind w:left="4860" w:hanging="180"/>
      </w:pPr>
    </w:lvl>
    <w:lvl w:ilvl="6" w:tentative="1">
      <w:start w:val="1"/>
      <w:numFmt w:val="decimal"/>
      <w:lvlText w:val="%7."/>
      <w:lvlJc w:val="left"/>
      <w:pPr>
        <w:tabs>
          <w:tab w:val="num" w:pos="5580"/>
        </w:tabs>
        <w:ind w:left="5580" w:hanging="360"/>
      </w:pPr>
    </w:lvl>
    <w:lvl w:ilvl="7" w:tentative="1">
      <w:start w:val="1"/>
      <w:numFmt w:val="lowerLetter"/>
      <w:lvlText w:val="%8."/>
      <w:lvlJc w:val="left"/>
      <w:pPr>
        <w:tabs>
          <w:tab w:val="num" w:pos="6300"/>
        </w:tabs>
        <w:ind w:left="6300" w:hanging="360"/>
      </w:pPr>
    </w:lvl>
    <w:lvl w:ilvl="8" w:tentative="1">
      <w:start w:val="1"/>
      <w:numFmt w:val="lowerRoman"/>
      <w:lvlText w:val="%9."/>
      <w:lvlJc w:val="right"/>
      <w:pPr>
        <w:tabs>
          <w:tab w:val="num" w:pos="7020"/>
        </w:tabs>
        <w:ind w:left="7020" w:hanging="180"/>
      </w:pPr>
    </w:lvl>
  </w:abstractNum>
  <w:abstractNum w:abstractNumId="21" w15:restartNumberingAfterBreak="0">
    <w:nsid w:val="09E55820"/>
    <w:multiLevelType w:val="multilevel"/>
    <w:tmpl w:val="0D0ABC6E"/>
    <w:lvl w:ilvl="0">
      <w:start w:val="16"/>
      <w:numFmt w:val="decimal"/>
      <w:lvlText w:val="%1"/>
      <w:lvlJc w:val="left"/>
      <w:pPr>
        <w:ind w:left="640" w:hanging="640"/>
      </w:pPr>
      <w:rPr>
        <w:rFonts w:hint="default"/>
      </w:rPr>
    </w:lvl>
    <w:lvl w:ilvl="1">
      <w:start w:val="2"/>
      <w:numFmt w:val="decimal"/>
      <w:lvlText w:val="%1.%2"/>
      <w:lvlJc w:val="left"/>
      <w:pPr>
        <w:ind w:left="640" w:hanging="6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A476CFB"/>
    <w:multiLevelType w:val="hybridMultilevel"/>
    <w:tmpl w:val="4C40B248"/>
    <w:lvl w:ilvl="0" w:tplc="5350750C">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678A29A">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0BC53B0C"/>
    <w:multiLevelType w:val="multilevel"/>
    <w:tmpl w:val="F75E77A0"/>
    <w:lvl w:ilvl="0">
      <w:start w:val="11"/>
      <w:numFmt w:val="decimal"/>
      <w:lvlText w:val="%1"/>
      <w:lvlJc w:val="left"/>
      <w:pPr>
        <w:ind w:left="480" w:hanging="480"/>
      </w:pPr>
      <w:rPr>
        <w:rFonts w:hint="default"/>
        <w:b/>
      </w:rPr>
    </w:lvl>
    <w:lvl w:ilvl="1">
      <w:start w:val="1"/>
      <w:numFmt w:val="decimal"/>
      <w:lvlText w:val="%1.%2"/>
      <w:lvlJc w:val="left"/>
      <w:pPr>
        <w:ind w:left="750" w:hanging="480"/>
      </w:pPr>
      <w:rPr>
        <w:rFonts w:hint="default"/>
        <w:b/>
      </w:rPr>
    </w:lvl>
    <w:lvl w:ilvl="2">
      <w:start w:val="1"/>
      <w:numFmt w:val="decimal"/>
      <w:lvlText w:val="%1.%2.%3"/>
      <w:lvlJc w:val="left"/>
      <w:pPr>
        <w:ind w:left="1260" w:hanging="720"/>
      </w:pPr>
      <w:rPr>
        <w:rFonts w:hint="default"/>
        <w:b w:val="0"/>
      </w:rPr>
    </w:lvl>
    <w:lvl w:ilvl="3">
      <w:start w:val="1"/>
      <w:numFmt w:val="upperLetter"/>
      <w:lvlText w:val="%1.%2.%3.%4"/>
      <w:lvlJc w:val="left"/>
      <w:pPr>
        <w:ind w:left="1890" w:hanging="1080"/>
      </w:pPr>
      <w:rPr>
        <w:rFonts w:hint="default"/>
        <w:b/>
      </w:rPr>
    </w:lvl>
    <w:lvl w:ilvl="4">
      <w:start w:val="1"/>
      <w:numFmt w:val="lowerLetter"/>
      <w:lvlText w:val="%1.%2.%3.%4.%5"/>
      <w:lvlJc w:val="left"/>
      <w:pPr>
        <w:ind w:left="2160" w:hanging="1080"/>
      </w:pPr>
      <w:rPr>
        <w:rFonts w:hint="default"/>
        <w:b/>
      </w:rPr>
    </w:lvl>
    <w:lvl w:ilvl="5">
      <w:start w:val="1"/>
      <w:numFmt w:val="decimal"/>
      <w:lvlText w:val="%1.%2.%3.%4.%5.%6"/>
      <w:lvlJc w:val="left"/>
      <w:pPr>
        <w:ind w:left="2790" w:hanging="1440"/>
      </w:pPr>
      <w:rPr>
        <w:rFonts w:hint="default"/>
        <w:b/>
      </w:rPr>
    </w:lvl>
    <w:lvl w:ilvl="6">
      <w:start w:val="1"/>
      <w:numFmt w:val="decimal"/>
      <w:lvlText w:val="%1.%2.%3.%4.%5.%6.%7"/>
      <w:lvlJc w:val="left"/>
      <w:pPr>
        <w:ind w:left="3060" w:hanging="1440"/>
      </w:pPr>
      <w:rPr>
        <w:rFonts w:hint="default"/>
        <w:b/>
      </w:rPr>
    </w:lvl>
    <w:lvl w:ilvl="7">
      <w:start w:val="1"/>
      <w:numFmt w:val="decimal"/>
      <w:lvlText w:val="%1.%2.%3.%4.%5.%6.%7.%8"/>
      <w:lvlJc w:val="left"/>
      <w:pPr>
        <w:ind w:left="3690" w:hanging="1800"/>
      </w:pPr>
      <w:rPr>
        <w:rFonts w:hint="default"/>
        <w:b/>
      </w:rPr>
    </w:lvl>
    <w:lvl w:ilvl="8">
      <w:start w:val="1"/>
      <w:numFmt w:val="decimal"/>
      <w:lvlText w:val="%1.%2.%3.%4.%5.%6.%7.%8.%9"/>
      <w:lvlJc w:val="left"/>
      <w:pPr>
        <w:ind w:left="3960" w:hanging="1800"/>
      </w:pPr>
      <w:rPr>
        <w:rFonts w:hint="default"/>
        <w:b/>
      </w:rPr>
    </w:lvl>
  </w:abstractNum>
  <w:abstractNum w:abstractNumId="24" w15:restartNumberingAfterBreak="0">
    <w:nsid w:val="0CE143BF"/>
    <w:multiLevelType w:val="hybridMultilevel"/>
    <w:tmpl w:val="0DC6A0CA"/>
    <w:lvl w:ilvl="0" w:tplc="095C7D34">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0D831DEA"/>
    <w:multiLevelType w:val="hybridMultilevel"/>
    <w:tmpl w:val="13CA7A26"/>
    <w:lvl w:ilvl="0" w:tplc="80F266E6">
      <w:start w:val="1"/>
      <w:numFmt w:val="upperLetter"/>
      <w:lvlText w:val="%1."/>
      <w:lvlJc w:val="left"/>
      <w:pPr>
        <w:ind w:left="1620" w:hanging="360"/>
      </w:pPr>
      <w:rPr>
        <w:rFonts w:hint="default"/>
      </w:r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6" w15:restartNumberingAfterBreak="0">
    <w:nsid w:val="0D936A5B"/>
    <w:multiLevelType w:val="hybridMultilevel"/>
    <w:tmpl w:val="5BCABE10"/>
    <w:lvl w:ilvl="0" w:tplc="FFFFFFFF">
      <w:start w:val="1"/>
      <w:numFmt w:val="upp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7" w15:restartNumberingAfterBreak="0">
    <w:nsid w:val="0E6D2A03"/>
    <w:multiLevelType w:val="multilevel"/>
    <w:tmpl w:val="D1ECFB5C"/>
    <w:lvl w:ilvl="0">
      <w:start w:val="25"/>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b/>
      </w:rPr>
    </w:lvl>
    <w:lvl w:ilvl="2">
      <w:start w:val="1"/>
      <w:numFmt w:val="decimal"/>
      <w:lvlText w:val="%1.%2.%3"/>
      <w:lvlJc w:val="left"/>
      <w:pPr>
        <w:ind w:left="720" w:hanging="720"/>
      </w:pPr>
      <w:rPr>
        <w:rFonts w:cs="Times New Roman" w:hint="default"/>
        <w:b w:val="0"/>
      </w:rPr>
    </w:lvl>
    <w:lvl w:ilvl="3">
      <w:start w:val="1"/>
      <w:numFmt w:val="upperLetter"/>
      <w:lvlText w:val="%4."/>
      <w:lvlJc w:val="left"/>
      <w:pPr>
        <w:ind w:left="1080" w:hanging="1080"/>
      </w:pPr>
      <w:rPr>
        <w:rFonts w:hint="default"/>
        <w:b w:val="0"/>
      </w:rPr>
    </w:lvl>
    <w:lvl w:ilvl="4">
      <w:start w:val="1"/>
      <w:numFmt w:val="lowerLetter"/>
      <w:lvlText w:val="%5."/>
      <w:lvlJc w:val="left"/>
      <w:pPr>
        <w:ind w:left="1080" w:hanging="1080"/>
      </w:pPr>
      <w:rPr>
        <w:rFonts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8" w15:restartNumberingAfterBreak="0">
    <w:nsid w:val="0E8E1FD7"/>
    <w:multiLevelType w:val="hybridMultilevel"/>
    <w:tmpl w:val="A9E8C0DE"/>
    <w:lvl w:ilvl="0" w:tplc="42EA6A16">
      <w:start w:val="1"/>
      <w:numFmt w:val="decimal"/>
      <w:lvlText w:val="24.5.%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0F94461A"/>
    <w:multiLevelType w:val="multilevel"/>
    <w:tmpl w:val="E11A4BAC"/>
    <w:lvl w:ilvl="0">
      <w:start w:val="26"/>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b w:val="0"/>
      </w:rPr>
    </w:lvl>
    <w:lvl w:ilvl="3">
      <w:start w:val="1"/>
      <w:numFmt w:val="upperLetter"/>
      <w:lvlText w:val="%4."/>
      <w:lvlJc w:val="left"/>
      <w:pPr>
        <w:ind w:left="1944" w:hanging="576"/>
      </w:pPr>
      <w:rPr>
        <w:rFonts w:cs="Times New Roman" w:hint="default"/>
        <w:b w:val="0"/>
      </w:rPr>
    </w:lvl>
    <w:lvl w:ilvl="4">
      <w:start w:val="1"/>
      <w:numFmt w:val="lowerRoman"/>
      <w:lvlText w:val="%5."/>
      <w:lvlJc w:val="right"/>
      <w:pPr>
        <w:ind w:left="1080" w:hanging="792"/>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0" w15:restartNumberingAfterBreak="0">
    <w:nsid w:val="10AB355E"/>
    <w:multiLevelType w:val="multilevel"/>
    <w:tmpl w:val="B21A2BE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lowerLetter"/>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10F2C9A"/>
    <w:multiLevelType w:val="hybridMultilevel"/>
    <w:tmpl w:val="8C401AC8"/>
    <w:lvl w:ilvl="0" w:tplc="03BEEF40">
      <w:start w:val="1"/>
      <w:numFmt w:val="none"/>
      <w:lvlText w:val="25.1.2"/>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2" w15:restartNumberingAfterBreak="0">
    <w:nsid w:val="113D723C"/>
    <w:multiLevelType w:val="hybridMultilevel"/>
    <w:tmpl w:val="8C22924E"/>
    <w:lvl w:ilvl="0" w:tplc="B4FA5910">
      <w:start w:val="1"/>
      <w:numFmt w:val="none"/>
      <w:lvlText w:val="J."/>
      <w:lvlJc w:val="left"/>
      <w:pPr>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20E5254"/>
    <w:multiLevelType w:val="hybridMultilevel"/>
    <w:tmpl w:val="64D01D4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13A56687"/>
    <w:multiLevelType w:val="multilevel"/>
    <w:tmpl w:val="2B12AD7C"/>
    <w:lvl w:ilvl="0">
      <w:start w:val="25"/>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b/>
      </w:rPr>
    </w:lvl>
    <w:lvl w:ilvl="2">
      <w:start w:val="1"/>
      <w:numFmt w:val="decimal"/>
      <w:lvlText w:val="%1.%2.%3"/>
      <w:lvlJc w:val="left"/>
      <w:pPr>
        <w:ind w:left="720" w:hanging="720"/>
      </w:pPr>
      <w:rPr>
        <w:rFonts w:cs="Times New Roman" w:hint="default"/>
        <w:b w:val="0"/>
      </w:rPr>
    </w:lvl>
    <w:lvl w:ilvl="3">
      <w:start w:val="1"/>
      <w:numFmt w:val="upperLetter"/>
      <w:lvlText w:val="%4."/>
      <w:lvlJc w:val="left"/>
      <w:pPr>
        <w:ind w:left="1080" w:hanging="1080"/>
      </w:pPr>
      <w:rPr>
        <w:rFonts w:hint="default"/>
        <w:b w:val="0"/>
      </w:rPr>
    </w:lvl>
    <w:lvl w:ilvl="4">
      <w:start w:val="1"/>
      <w:numFmt w:val="lowerLetter"/>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5" w15:restartNumberingAfterBreak="0">
    <w:nsid w:val="148B5572"/>
    <w:multiLevelType w:val="hybridMultilevel"/>
    <w:tmpl w:val="8ED04CC6"/>
    <w:lvl w:ilvl="0" w:tplc="DA103E7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148D12A5"/>
    <w:multiLevelType w:val="hybridMultilevel"/>
    <w:tmpl w:val="BE681A76"/>
    <w:lvl w:ilvl="0" w:tplc="FFFFFFFF">
      <w:start w:val="1"/>
      <w:numFmt w:val="upp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154B07DC"/>
    <w:multiLevelType w:val="hybridMultilevel"/>
    <w:tmpl w:val="F7CE58AC"/>
    <w:lvl w:ilvl="0" w:tplc="5350750C">
      <w:start w:val="1"/>
      <w:numFmt w:val="upperLetter"/>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15BB4FC1"/>
    <w:multiLevelType w:val="hybridMultilevel"/>
    <w:tmpl w:val="4FF6258C"/>
    <w:lvl w:ilvl="0" w:tplc="5350750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16C06DB3"/>
    <w:multiLevelType w:val="hybridMultilevel"/>
    <w:tmpl w:val="D23CEDF2"/>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19DA37E0">
      <w:start w:val="1"/>
      <w:numFmt w:val="upperLetter"/>
      <w:lvlText w:val="%3."/>
      <w:lvlJc w:val="left"/>
      <w:pPr>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0" w15:restartNumberingAfterBreak="0">
    <w:nsid w:val="17B1232B"/>
    <w:multiLevelType w:val="multilevel"/>
    <w:tmpl w:val="C4A20836"/>
    <w:lvl w:ilvl="0">
      <w:start w:val="23"/>
      <w:numFmt w:val="decimal"/>
      <w:lvlText w:val="%1"/>
      <w:lvlJc w:val="left"/>
      <w:pPr>
        <w:ind w:left="480" w:hanging="480"/>
      </w:pPr>
      <w:rPr>
        <w:rFonts w:hint="default"/>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val="0"/>
      </w:rPr>
    </w:lvl>
    <w:lvl w:ilvl="3">
      <w:start w:val="1"/>
      <w:numFmt w:val="upperLetter"/>
      <w:lvlText w:val="%1.%2.%3.%4"/>
      <w:lvlJc w:val="left"/>
      <w:pPr>
        <w:ind w:left="1080" w:hanging="1080"/>
      </w:pPr>
      <w:rPr>
        <w:rFonts w:hint="default"/>
      </w:rPr>
    </w:lvl>
    <w:lvl w:ilvl="4">
      <w:start w:val="1"/>
      <w:numFmt w:val="lowerLetter"/>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186C1213"/>
    <w:multiLevelType w:val="multilevel"/>
    <w:tmpl w:val="83F26994"/>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val="0"/>
      </w:rPr>
    </w:lvl>
    <w:lvl w:ilvl="3">
      <w:start w:val="1"/>
      <w:numFmt w:val="upperLetter"/>
      <w:lvlText w:val="%1.%2.%3.%4"/>
      <w:lvlJc w:val="left"/>
      <w:pPr>
        <w:ind w:left="1080" w:hanging="1080"/>
      </w:pPr>
      <w:rPr>
        <w:rFonts w:hint="default"/>
      </w:rPr>
    </w:lvl>
    <w:lvl w:ilvl="4">
      <w:start w:val="1"/>
      <w:numFmt w:val="lowerLetter"/>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1A3B731B"/>
    <w:multiLevelType w:val="multilevel"/>
    <w:tmpl w:val="8A403A2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upperLetter"/>
      <w:lvlText w:val="%4."/>
      <w:lvlJc w:val="left"/>
      <w:pPr>
        <w:ind w:left="360" w:hanging="360"/>
      </w:pPr>
      <w:rPr>
        <w:b w:val="0"/>
        <w:bCs/>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1C2164FD"/>
    <w:multiLevelType w:val="hybridMultilevel"/>
    <w:tmpl w:val="64D01D48"/>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1D371002"/>
    <w:multiLevelType w:val="hybridMultilevel"/>
    <w:tmpl w:val="1F2079F0"/>
    <w:lvl w:ilvl="0" w:tplc="5C6ADED6">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1EEA1C2B"/>
    <w:multiLevelType w:val="hybridMultilevel"/>
    <w:tmpl w:val="64D01D48"/>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15:restartNumberingAfterBreak="0">
    <w:nsid w:val="23604E8D"/>
    <w:multiLevelType w:val="hybridMultilevel"/>
    <w:tmpl w:val="3E2EB9CE"/>
    <w:lvl w:ilvl="0" w:tplc="57746524">
      <w:start w:val="1"/>
      <w:numFmt w:val="upperLetter"/>
      <w:lvlText w:val="%1."/>
      <w:lvlJc w:val="left"/>
      <w:pPr>
        <w:ind w:left="1440" w:hanging="360"/>
      </w:pPr>
      <w:rPr>
        <w:b w:val="0"/>
      </w:rPr>
    </w:lvl>
    <w:lvl w:ilvl="1" w:tplc="17568CE6">
      <w:start w:val="1"/>
      <w:numFmt w:val="lowerLetter"/>
      <w:lvlText w:val="%2."/>
      <w:lvlJc w:val="left"/>
      <w:pPr>
        <w:ind w:left="2160" w:hanging="360"/>
      </w:pPr>
      <w:rPr>
        <w:b w:val="0"/>
      </w:rPr>
    </w:lvl>
    <w:lvl w:ilvl="2" w:tplc="7604DB24">
      <w:start w:val="1"/>
      <w:numFmt w:val="decimal"/>
      <w:lvlText w:val="%3."/>
      <w:lvlJc w:val="left"/>
      <w:pPr>
        <w:ind w:left="3060" w:hanging="360"/>
      </w:pPr>
      <w:rPr>
        <w:b w:val="0"/>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23856045"/>
    <w:multiLevelType w:val="hybridMultilevel"/>
    <w:tmpl w:val="429CD608"/>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0F">
      <w:start w:val="1"/>
      <w:numFmt w:val="decimal"/>
      <w:lvlText w:val="%3."/>
      <w:lvlJc w:val="left"/>
      <w:pPr>
        <w:ind w:left="3060" w:hanging="36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24227439"/>
    <w:multiLevelType w:val="hybridMultilevel"/>
    <w:tmpl w:val="5DD0633E"/>
    <w:lvl w:ilvl="0" w:tplc="9ED496A6">
      <w:start w:val="1"/>
      <w:numFmt w:val="upperLetter"/>
      <w:lvlText w:val="%1."/>
      <w:lvlJc w:val="left"/>
      <w:pPr>
        <w:ind w:left="1080" w:hanging="360"/>
      </w:pPr>
      <w:rPr>
        <w:rFonts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25D75500"/>
    <w:multiLevelType w:val="multilevel"/>
    <w:tmpl w:val="B77CAF06"/>
    <w:lvl w:ilvl="0">
      <w:start w:val="25"/>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b w:val="0"/>
      </w:rPr>
    </w:lvl>
    <w:lvl w:ilvl="3">
      <w:start w:val="1"/>
      <w:numFmt w:val="upperLetter"/>
      <w:lvlText w:val="%4."/>
      <w:lvlJc w:val="left"/>
      <w:pPr>
        <w:ind w:left="1080" w:hanging="1080"/>
      </w:pPr>
      <w:rPr>
        <w:rFonts w:hint="default"/>
      </w:rPr>
    </w:lvl>
    <w:lvl w:ilvl="4">
      <w:start w:val="1"/>
      <w:numFmt w:val="lowerLetter"/>
      <w:lvlText w:val="%5."/>
      <w:lvlJc w:val="left"/>
      <w:pPr>
        <w:ind w:left="1080" w:hanging="1080"/>
      </w:pPr>
      <w:rPr>
        <w:rFonts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0" w15:restartNumberingAfterBreak="0">
    <w:nsid w:val="25E86D69"/>
    <w:multiLevelType w:val="hybridMultilevel"/>
    <w:tmpl w:val="406489F4"/>
    <w:lvl w:ilvl="0" w:tplc="5350750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26B829DE"/>
    <w:multiLevelType w:val="hybridMultilevel"/>
    <w:tmpl w:val="6338CD20"/>
    <w:lvl w:ilvl="0" w:tplc="E11A60B4">
      <w:start w:val="1"/>
      <w:numFmt w:val="decimal"/>
      <w:lvlText w:val="21.1.%1"/>
      <w:lvlJc w:val="left"/>
      <w:pPr>
        <w:ind w:left="360" w:hanging="360"/>
      </w:pPr>
      <w:rPr>
        <w:rFonts w:hint="default"/>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2893564E"/>
    <w:multiLevelType w:val="multilevel"/>
    <w:tmpl w:val="B6602944"/>
    <w:lvl w:ilvl="0">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upperLetter"/>
      <w:lvlText w:val="%4."/>
      <w:lvlJc w:val="left"/>
      <w:pPr>
        <w:ind w:left="360" w:hanging="360"/>
      </w:pPr>
      <w:rPr>
        <w:rFonts w:hint="default"/>
        <w:b w:val="0"/>
        <w:bCs/>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29F85B85"/>
    <w:multiLevelType w:val="hybridMultilevel"/>
    <w:tmpl w:val="E6A02316"/>
    <w:lvl w:ilvl="0" w:tplc="5350750C">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2B1C06E4"/>
    <w:multiLevelType w:val="hybridMultilevel"/>
    <w:tmpl w:val="3328DFD8"/>
    <w:lvl w:ilvl="0" w:tplc="5350750C">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1A84875C">
      <w:start w:val="1"/>
      <w:numFmt w:val="decimal"/>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2BA76F04"/>
    <w:multiLevelType w:val="hybridMultilevel"/>
    <w:tmpl w:val="CB14468E"/>
    <w:lvl w:ilvl="0" w:tplc="5350750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2BEC2C77"/>
    <w:multiLevelType w:val="hybridMultilevel"/>
    <w:tmpl w:val="5CB6322C"/>
    <w:lvl w:ilvl="0" w:tplc="04090015">
      <w:start w:val="1"/>
      <w:numFmt w:val="upperLetter"/>
      <w:lvlText w:val="%1."/>
      <w:lvlJc w:val="left"/>
      <w:pPr>
        <w:ind w:left="1170" w:hanging="360"/>
      </w:p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7" w15:restartNumberingAfterBreak="0">
    <w:nsid w:val="2DF12321"/>
    <w:multiLevelType w:val="hybridMultilevel"/>
    <w:tmpl w:val="B63A6A8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8" w15:restartNumberingAfterBreak="0">
    <w:nsid w:val="2E856B4D"/>
    <w:multiLevelType w:val="hybridMultilevel"/>
    <w:tmpl w:val="B1B26794"/>
    <w:lvl w:ilvl="0" w:tplc="06986C6C">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2F8D0143"/>
    <w:multiLevelType w:val="hybridMultilevel"/>
    <w:tmpl w:val="035AE550"/>
    <w:lvl w:ilvl="0" w:tplc="994EB5D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2F9E0E6B"/>
    <w:multiLevelType w:val="multilevel"/>
    <w:tmpl w:val="05CA806E"/>
    <w:lvl w:ilvl="0">
      <w:start w:val="1"/>
      <w:numFmt w:val="upp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1" w15:restartNumberingAfterBreak="0">
    <w:nsid w:val="30CA0311"/>
    <w:multiLevelType w:val="hybridMultilevel"/>
    <w:tmpl w:val="74A66D4A"/>
    <w:lvl w:ilvl="0" w:tplc="26223092">
      <w:start w:val="1"/>
      <w:numFmt w:val="upperLetter"/>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313C1181"/>
    <w:multiLevelType w:val="multilevel"/>
    <w:tmpl w:val="488EE5F4"/>
    <w:lvl w:ilvl="0">
      <w:start w:val="2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val="0"/>
      </w:rPr>
    </w:lvl>
    <w:lvl w:ilvl="3">
      <w:start w:val="1"/>
      <w:numFmt w:val="upperLetter"/>
      <w:lvlText w:val="%1.%2.%3.%4"/>
      <w:lvlJc w:val="left"/>
      <w:pPr>
        <w:ind w:left="1080" w:hanging="1080"/>
      </w:pPr>
      <w:rPr>
        <w:rFonts w:hint="default"/>
      </w:rPr>
    </w:lvl>
    <w:lvl w:ilvl="4">
      <w:start w:val="1"/>
      <w:numFmt w:val="lowerLetter"/>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315C4B3D"/>
    <w:multiLevelType w:val="hybridMultilevel"/>
    <w:tmpl w:val="CFB4CD30"/>
    <w:lvl w:ilvl="0" w:tplc="2C4254B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31E01908"/>
    <w:multiLevelType w:val="hybridMultilevel"/>
    <w:tmpl w:val="EFCE4F42"/>
    <w:lvl w:ilvl="0" w:tplc="5350750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331E49EF"/>
    <w:multiLevelType w:val="hybridMultilevel"/>
    <w:tmpl w:val="1CAC33AC"/>
    <w:lvl w:ilvl="0" w:tplc="1D162840">
      <w:start w:val="1"/>
      <w:numFmt w:val="none"/>
      <w:lvlText w:val="e."/>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334773D0"/>
    <w:multiLevelType w:val="multilevel"/>
    <w:tmpl w:val="A74C7AD0"/>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val="0"/>
      </w:rPr>
    </w:lvl>
    <w:lvl w:ilvl="3">
      <w:start w:val="1"/>
      <w:numFmt w:val="upperLetter"/>
      <w:lvlText w:val="%1.%2.%3.%4"/>
      <w:lvlJc w:val="left"/>
      <w:pPr>
        <w:ind w:left="1080" w:hanging="1080"/>
      </w:pPr>
      <w:rPr>
        <w:rFonts w:hint="default"/>
      </w:rPr>
    </w:lvl>
    <w:lvl w:ilvl="4">
      <w:start w:val="1"/>
      <w:numFmt w:val="lowerLetter"/>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342B0617"/>
    <w:multiLevelType w:val="multilevel"/>
    <w:tmpl w:val="E6A84942"/>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val="0"/>
      </w:rPr>
    </w:lvl>
    <w:lvl w:ilvl="3">
      <w:start w:val="1"/>
      <w:numFmt w:val="upperLetter"/>
      <w:lvlText w:val="%1.%2.%3.%4"/>
      <w:lvlJc w:val="left"/>
      <w:pPr>
        <w:ind w:left="1080" w:hanging="1080"/>
      </w:pPr>
      <w:rPr>
        <w:rFonts w:hint="default"/>
      </w:rPr>
    </w:lvl>
    <w:lvl w:ilvl="4">
      <w:start w:val="1"/>
      <w:numFmt w:val="lowerLetter"/>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46A7AA4"/>
    <w:multiLevelType w:val="hybridMultilevel"/>
    <w:tmpl w:val="76342170"/>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69" w15:restartNumberingAfterBreak="0">
    <w:nsid w:val="350C3BAF"/>
    <w:multiLevelType w:val="multilevel"/>
    <w:tmpl w:val="03148C4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lowerLetter"/>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371C7B44"/>
    <w:multiLevelType w:val="multilevel"/>
    <w:tmpl w:val="0B9A7F0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upperLetter"/>
      <w:lvlText w:val="%4."/>
      <w:lvlJc w:val="left"/>
      <w:pPr>
        <w:ind w:left="360" w:hanging="360"/>
      </w:pPr>
      <w:rPr>
        <w:rFonts w:hint="default"/>
        <w:b w:val="0"/>
        <w:bCs/>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373F3ADF"/>
    <w:multiLevelType w:val="multilevel"/>
    <w:tmpl w:val="F85ED0A2"/>
    <w:lvl w:ilvl="0">
      <w:start w:val="1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val="0"/>
      </w:rPr>
    </w:lvl>
    <w:lvl w:ilvl="3">
      <w:start w:val="1"/>
      <w:numFmt w:val="upperLetter"/>
      <w:lvlText w:val="%1.%2.%3.%4"/>
      <w:lvlJc w:val="left"/>
      <w:pPr>
        <w:ind w:left="1080" w:hanging="1080"/>
      </w:pPr>
      <w:rPr>
        <w:rFonts w:hint="default"/>
      </w:rPr>
    </w:lvl>
    <w:lvl w:ilvl="4">
      <w:start w:val="1"/>
      <w:numFmt w:val="lowerLetter"/>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37991B5E"/>
    <w:multiLevelType w:val="multilevel"/>
    <w:tmpl w:val="D960CEB8"/>
    <w:lvl w:ilvl="0">
      <w:start w:val="29"/>
      <w:numFmt w:val="decimal"/>
      <w:isLgl/>
      <w:lvlText w:val="%1"/>
      <w:lvlJc w:val="left"/>
      <w:pPr>
        <w:tabs>
          <w:tab w:val="num" w:pos="576"/>
        </w:tabs>
        <w:ind w:left="720" w:hanging="720"/>
      </w:pPr>
      <w:rPr>
        <w:rFonts w:hint="default"/>
        <w:b/>
      </w:rPr>
    </w:lvl>
    <w:lvl w:ilvl="1">
      <w:start w:val="1"/>
      <w:numFmt w:val="decimal"/>
      <w:lvlText w:val="%1.%2"/>
      <w:lvlJc w:val="left"/>
      <w:pPr>
        <w:tabs>
          <w:tab w:val="num" w:pos="1080"/>
        </w:tabs>
        <w:ind w:left="576" w:hanging="576"/>
      </w:pPr>
      <w:rPr>
        <w:rFonts w:hint="default"/>
        <w:b/>
      </w:rPr>
    </w:lvl>
    <w:lvl w:ilvl="2">
      <w:start w:val="1"/>
      <w:numFmt w:val="decimal"/>
      <w:lvlText w:val="%1.%2.%3"/>
      <w:lvlJc w:val="left"/>
      <w:pPr>
        <w:tabs>
          <w:tab w:val="num" w:pos="1800"/>
        </w:tabs>
        <w:ind w:left="792" w:hanging="792"/>
      </w:pPr>
      <w:rPr>
        <w:rFonts w:hint="default"/>
        <w:b w:val="0"/>
      </w:rPr>
    </w:lvl>
    <w:lvl w:ilvl="3">
      <w:start w:val="1"/>
      <w:numFmt w:val="upperLetter"/>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lowerLetter"/>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decimal"/>
      <w:lvlText w:val="%9."/>
      <w:lvlJc w:val="right"/>
      <w:pPr>
        <w:tabs>
          <w:tab w:val="num" w:pos="6120"/>
        </w:tabs>
        <w:ind w:left="6120" w:hanging="180"/>
      </w:pPr>
      <w:rPr>
        <w:rFonts w:hint="default"/>
      </w:rPr>
    </w:lvl>
  </w:abstractNum>
  <w:abstractNum w:abstractNumId="73" w15:restartNumberingAfterBreak="0">
    <w:nsid w:val="389B5C5E"/>
    <w:multiLevelType w:val="multilevel"/>
    <w:tmpl w:val="8C147C34"/>
    <w:lvl w:ilvl="0">
      <w:start w:val="16"/>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4" w15:restartNumberingAfterBreak="0">
    <w:nsid w:val="38AC4E31"/>
    <w:multiLevelType w:val="hybridMultilevel"/>
    <w:tmpl w:val="6A46676E"/>
    <w:lvl w:ilvl="0" w:tplc="5350750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38CC21DC"/>
    <w:multiLevelType w:val="hybridMultilevel"/>
    <w:tmpl w:val="A858D9A8"/>
    <w:lvl w:ilvl="0" w:tplc="5350750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15:restartNumberingAfterBreak="0">
    <w:nsid w:val="398322BD"/>
    <w:multiLevelType w:val="multilevel"/>
    <w:tmpl w:val="33F211FA"/>
    <w:lvl w:ilvl="0">
      <w:start w:val="30"/>
      <w:numFmt w:val="decimal"/>
      <w:lvlText w:val="%1."/>
      <w:lvlJc w:val="left"/>
      <w:pPr>
        <w:ind w:left="432" w:hanging="432"/>
      </w:pPr>
      <w:rPr>
        <w:rFonts w:hint="default"/>
        <w:b w:val="0"/>
      </w:rPr>
    </w:lvl>
    <w:lvl w:ilvl="1">
      <w:start w:val="1"/>
      <w:numFmt w:val="decimal"/>
      <w:lvlText w:val="%1.%2"/>
      <w:lvlJc w:val="left"/>
      <w:pPr>
        <w:ind w:left="576" w:hanging="576"/>
      </w:pPr>
      <w:rPr>
        <w:rFonts w:hint="default"/>
        <w:b/>
      </w:rPr>
    </w:lvl>
    <w:lvl w:ilvl="2">
      <w:start w:val="1"/>
      <w:numFmt w:val="decimal"/>
      <w:lvlText w:val="%1.%2.%3"/>
      <w:lvlJc w:val="left"/>
      <w:pPr>
        <w:ind w:left="576" w:hanging="576"/>
      </w:pPr>
      <w:rPr>
        <w:rFonts w:hint="default"/>
        <w:b w:val="0"/>
      </w:rPr>
    </w:lvl>
    <w:lvl w:ilvl="3">
      <w:start w:val="1"/>
      <w:numFmt w:val="decimal"/>
      <w:lvlText w:val="%4."/>
      <w:lvlJc w:val="left"/>
      <w:pPr>
        <w:ind w:left="1080" w:hanging="288"/>
      </w:pPr>
      <w:rPr>
        <w:rFonts w:hint="default"/>
      </w:rPr>
    </w:lvl>
    <w:lvl w:ilvl="4">
      <w:start w:val="1"/>
      <w:numFmt w:val="lowerLetter"/>
      <w:lvlText w:val="%5."/>
      <w:lvlJc w:val="left"/>
      <w:pPr>
        <w:ind w:left="1512" w:hanging="432"/>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77" w15:restartNumberingAfterBreak="0">
    <w:nsid w:val="3A5209D6"/>
    <w:multiLevelType w:val="hybridMultilevel"/>
    <w:tmpl w:val="FC26CDAA"/>
    <w:lvl w:ilvl="0" w:tplc="FE8ABF18">
      <w:start w:val="1"/>
      <w:numFmt w:val="none"/>
      <w:lvlText w:val="f."/>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3BA84BEB"/>
    <w:multiLevelType w:val="hybridMultilevel"/>
    <w:tmpl w:val="3F04E1EE"/>
    <w:lvl w:ilvl="0" w:tplc="5350750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3BFF64B7"/>
    <w:multiLevelType w:val="multilevel"/>
    <w:tmpl w:val="AE1CE776"/>
    <w:lvl w:ilvl="0">
      <w:start w:val="35"/>
      <w:numFmt w:val="decimal"/>
      <w:lvlText w:val="%1"/>
      <w:lvlJc w:val="left"/>
      <w:pPr>
        <w:ind w:left="792" w:hanging="792"/>
      </w:pPr>
      <w:rPr>
        <w:rFonts w:cs="Times New Roman" w:hint="default"/>
      </w:rPr>
    </w:lvl>
    <w:lvl w:ilvl="1">
      <w:start w:val="1"/>
      <w:numFmt w:val="decimal"/>
      <w:lvlText w:val="%1.%2"/>
      <w:lvlJc w:val="left"/>
      <w:pPr>
        <w:ind w:left="720" w:hanging="720"/>
      </w:pPr>
      <w:rPr>
        <w:rFonts w:cs="Times New Roman" w:hint="default"/>
        <w:b/>
        <w:i w:val="0"/>
      </w:rPr>
    </w:lvl>
    <w:lvl w:ilvl="2">
      <w:start w:val="1"/>
      <w:numFmt w:val="decimal"/>
      <w:lvlText w:val="%1.%2.%3"/>
      <w:lvlJc w:val="left"/>
      <w:pPr>
        <w:ind w:left="720" w:hanging="720"/>
      </w:pPr>
      <w:rPr>
        <w:rFonts w:cs="Times New Roman" w:hint="default"/>
        <w:b w:val="0"/>
      </w:rPr>
    </w:lvl>
    <w:lvl w:ilvl="3">
      <w:start w:val="1"/>
      <w:numFmt w:val="upperLetter"/>
      <w:lvlText w:val="%4."/>
      <w:lvlJc w:val="left"/>
      <w:pPr>
        <w:ind w:left="1152" w:hanging="432"/>
      </w:pPr>
      <w:rPr>
        <w:rFonts w:hint="default"/>
        <w:b w:val="0"/>
      </w:rPr>
    </w:lvl>
    <w:lvl w:ilvl="4">
      <w:start w:val="1"/>
      <w:numFmt w:val="lowerRoman"/>
      <w:lvlText w:val="%5."/>
      <w:lvlJc w:val="left"/>
      <w:pPr>
        <w:ind w:left="1512" w:hanging="360"/>
      </w:pPr>
      <w:rPr>
        <w:rFonts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0" w15:restartNumberingAfterBreak="0">
    <w:nsid w:val="3CDC02AD"/>
    <w:multiLevelType w:val="hybridMultilevel"/>
    <w:tmpl w:val="6AA223A4"/>
    <w:lvl w:ilvl="0" w:tplc="A7481C10">
      <w:start w:val="1"/>
      <w:numFmt w:val="upp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3D48405A"/>
    <w:multiLevelType w:val="hybridMultilevel"/>
    <w:tmpl w:val="1452FA82"/>
    <w:lvl w:ilvl="0" w:tplc="DE4819FC">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15:restartNumberingAfterBreak="0">
    <w:nsid w:val="3DF341CA"/>
    <w:multiLevelType w:val="hybridMultilevel"/>
    <w:tmpl w:val="FA2879E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3" w15:restartNumberingAfterBreak="0">
    <w:nsid w:val="3E9763A3"/>
    <w:multiLevelType w:val="hybridMultilevel"/>
    <w:tmpl w:val="D1486A88"/>
    <w:lvl w:ilvl="0" w:tplc="700E2BC2">
      <w:start w:val="1"/>
      <w:numFmt w:val="decimal"/>
      <w:lvlText w:val="25.2.%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4" w15:restartNumberingAfterBreak="0">
    <w:nsid w:val="3F130978"/>
    <w:multiLevelType w:val="hybridMultilevel"/>
    <w:tmpl w:val="E81AB58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5" w15:restartNumberingAfterBreak="0">
    <w:nsid w:val="3F1C4528"/>
    <w:multiLevelType w:val="hybridMultilevel"/>
    <w:tmpl w:val="8A660BA4"/>
    <w:lvl w:ilvl="0" w:tplc="138A00FC">
      <w:start w:val="1"/>
      <w:numFmt w:val="none"/>
      <w:lvlText w:val="b."/>
      <w:lvlJc w:val="left"/>
      <w:pPr>
        <w:ind w:left="2160" w:hanging="360"/>
      </w:pPr>
      <w:rPr>
        <w:rFonts w:asciiTheme="minorHAnsi" w:hAnsiTheme="minorHAnsi"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1FCE62DC">
      <w:start w:val="1"/>
      <w:numFmt w:val="decimal"/>
      <w:lvlText w:val="%4."/>
      <w:lvlJc w:val="left"/>
      <w:pPr>
        <w:ind w:left="3060" w:hanging="360"/>
      </w:pPr>
      <w:rPr>
        <w:b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6" w15:restartNumberingAfterBreak="0">
    <w:nsid w:val="3F4F040D"/>
    <w:multiLevelType w:val="multilevel"/>
    <w:tmpl w:val="7F766344"/>
    <w:lvl w:ilvl="0">
      <w:start w:val="2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val="0"/>
      </w:rPr>
    </w:lvl>
    <w:lvl w:ilvl="3">
      <w:start w:val="1"/>
      <w:numFmt w:val="upperLetter"/>
      <w:lvlText w:val="%1.%2.%3.%4"/>
      <w:lvlJc w:val="left"/>
      <w:pPr>
        <w:ind w:left="1080" w:hanging="1080"/>
      </w:pPr>
      <w:rPr>
        <w:rFonts w:hint="default"/>
      </w:rPr>
    </w:lvl>
    <w:lvl w:ilvl="4">
      <w:start w:val="1"/>
      <w:numFmt w:val="lowerLetter"/>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3F9621C8"/>
    <w:multiLevelType w:val="multilevel"/>
    <w:tmpl w:val="A616362A"/>
    <w:lvl w:ilvl="0">
      <w:start w:val="1"/>
      <w:numFmt w:val="upperLetter"/>
      <w:lvlText w:val="%1."/>
      <w:lvlJc w:val="left"/>
      <w:pPr>
        <w:ind w:left="1080" w:hanging="360"/>
      </w:pPr>
      <w:rPr>
        <w:rFonts w:hint="default"/>
        <w:b w:val="0"/>
      </w:rPr>
    </w:lvl>
    <w:lvl w:ilvl="1">
      <w:start w:val="1"/>
      <w:numFmt w:val="none"/>
      <w:lvlText w:val="d."/>
      <w:lvlJc w:val="left"/>
      <w:pPr>
        <w:ind w:left="1584" w:hanging="360"/>
      </w:pPr>
      <w:rPr>
        <w:rFonts w:hint="default"/>
      </w:rPr>
    </w:lvl>
    <w:lvl w:ilvl="2">
      <w:start w:val="1"/>
      <w:numFmt w:val="decimal"/>
      <w:lvlText w:val="%3."/>
      <w:lvlJc w:val="right"/>
      <w:pPr>
        <w:ind w:left="1944" w:hanging="216"/>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88" w15:restartNumberingAfterBreak="0">
    <w:nsid w:val="41593905"/>
    <w:multiLevelType w:val="hybridMultilevel"/>
    <w:tmpl w:val="8CF8832C"/>
    <w:lvl w:ilvl="0" w:tplc="72189FB6">
      <w:start w:val="1"/>
      <w:numFmt w:val="decimal"/>
      <w:lvlText w:val="24.2.%1"/>
      <w:lvlJc w:val="left"/>
      <w:pPr>
        <w:ind w:left="360" w:hanging="360"/>
      </w:pPr>
      <w:rPr>
        <w:rFonts w:hint="default"/>
      </w:rPr>
    </w:lvl>
    <w:lvl w:ilvl="1" w:tplc="04090015">
      <w:start w:val="1"/>
      <w:numFmt w:val="upp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9" w15:restartNumberingAfterBreak="0">
    <w:nsid w:val="417E301A"/>
    <w:multiLevelType w:val="hybridMultilevel"/>
    <w:tmpl w:val="92C4E078"/>
    <w:lvl w:ilvl="0" w:tplc="E19CDCF2">
      <w:start w:val="1"/>
      <w:numFmt w:val="upperLetter"/>
      <w:lvlText w:val="%1."/>
      <w:lvlJc w:val="left"/>
      <w:pPr>
        <w:ind w:left="1080" w:hanging="360"/>
      </w:pPr>
      <w:rPr>
        <w:rFonts w:asciiTheme="minorHAnsi" w:hAnsiTheme="minorHAnsi"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0" w15:restartNumberingAfterBreak="0">
    <w:nsid w:val="427126E2"/>
    <w:multiLevelType w:val="hybridMultilevel"/>
    <w:tmpl w:val="37E48952"/>
    <w:lvl w:ilvl="0" w:tplc="75CA2AE6">
      <w:start w:val="1"/>
      <w:numFmt w:val="upperLetter"/>
      <w:lvlText w:val="%1."/>
      <w:lvlJc w:val="left"/>
      <w:pPr>
        <w:ind w:left="1140" w:hanging="360"/>
      </w:pPr>
      <w:rPr>
        <w:b/>
      </w:rPr>
    </w:lvl>
    <w:lvl w:ilvl="1" w:tplc="04090019">
      <w:start w:val="1"/>
      <w:numFmt w:val="lowerLetter"/>
      <w:lvlText w:val="%2."/>
      <w:lvlJc w:val="left"/>
      <w:pPr>
        <w:ind w:left="1710" w:hanging="360"/>
      </w:pPr>
    </w:lvl>
    <w:lvl w:ilvl="2" w:tplc="0409001B">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91" w15:restartNumberingAfterBreak="0">
    <w:nsid w:val="429C0EC1"/>
    <w:multiLevelType w:val="hybridMultilevel"/>
    <w:tmpl w:val="EF645A9A"/>
    <w:lvl w:ilvl="0" w:tplc="5350750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15:restartNumberingAfterBreak="0">
    <w:nsid w:val="439A3288"/>
    <w:multiLevelType w:val="hybridMultilevel"/>
    <w:tmpl w:val="84CCEF52"/>
    <w:lvl w:ilvl="0" w:tplc="60D2C31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15:restartNumberingAfterBreak="0">
    <w:nsid w:val="43FE2919"/>
    <w:multiLevelType w:val="multilevel"/>
    <w:tmpl w:val="5EAC6FBA"/>
    <w:lvl w:ilvl="0">
      <w:start w:val="34"/>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b/>
      </w:rPr>
    </w:lvl>
    <w:lvl w:ilvl="2">
      <w:start w:val="1"/>
      <w:numFmt w:val="decimal"/>
      <w:lvlText w:val="%1.%2.%3"/>
      <w:lvlJc w:val="left"/>
      <w:pPr>
        <w:ind w:left="1152" w:hanging="936"/>
      </w:pPr>
      <w:rPr>
        <w:rFonts w:cs="Times New Roman" w:hint="default"/>
        <w:b w:val="0"/>
      </w:rPr>
    </w:lvl>
    <w:lvl w:ilvl="3">
      <w:start w:val="1"/>
      <w:numFmt w:val="upperLetter"/>
      <w:lvlText w:val="%4."/>
      <w:lvlJc w:val="left"/>
      <w:pPr>
        <w:ind w:left="1584" w:hanging="360"/>
      </w:pPr>
      <w:rPr>
        <w:rFonts w:hint="default"/>
        <w:b w:val="0"/>
      </w:rPr>
    </w:lvl>
    <w:lvl w:ilvl="4">
      <w:start w:val="1"/>
      <w:numFmt w:val="lowerRoman"/>
      <w:lvlText w:val="%5."/>
      <w:lvlJc w:val="left"/>
      <w:pPr>
        <w:tabs>
          <w:tab w:val="num" w:pos="1656"/>
        </w:tabs>
        <w:ind w:left="1944" w:hanging="360"/>
      </w:pPr>
      <w:rPr>
        <w:rFonts w:hint="default"/>
      </w:rPr>
    </w:lvl>
    <w:lvl w:ilvl="5">
      <w:start w:val="1"/>
      <w:numFmt w:val="decimal"/>
      <w:lvlText w:val="%6."/>
      <w:lvlJc w:val="left"/>
      <w:pPr>
        <w:ind w:left="2160" w:hanging="288"/>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4" w15:restartNumberingAfterBreak="0">
    <w:nsid w:val="451F097E"/>
    <w:multiLevelType w:val="hybridMultilevel"/>
    <w:tmpl w:val="58D2E020"/>
    <w:lvl w:ilvl="0" w:tplc="5350750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5" w15:restartNumberingAfterBreak="0">
    <w:nsid w:val="45631BE8"/>
    <w:multiLevelType w:val="hybridMultilevel"/>
    <w:tmpl w:val="95D8FA5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6" w15:restartNumberingAfterBreak="0">
    <w:nsid w:val="45A34A82"/>
    <w:multiLevelType w:val="multilevel"/>
    <w:tmpl w:val="51C0CE00"/>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i w:val="0"/>
      </w:rPr>
    </w:lvl>
    <w:lvl w:ilvl="2">
      <w:start w:val="1"/>
      <w:numFmt w:val="decimal"/>
      <w:lvlText w:val="%1.%2.%3"/>
      <w:lvlJc w:val="left"/>
      <w:pPr>
        <w:ind w:left="720" w:hanging="720"/>
      </w:pPr>
      <w:rPr>
        <w:rFonts w:hint="default"/>
        <w:b w:val="0"/>
        <w:i w:val="0"/>
      </w:rPr>
    </w:lvl>
    <w:lvl w:ilvl="3">
      <w:start w:val="1"/>
      <w:numFmt w:val="upperLetter"/>
      <w:lvlText w:val="%1.%2.%3.%4"/>
      <w:lvlJc w:val="left"/>
      <w:pPr>
        <w:ind w:left="1080" w:hanging="1080"/>
      </w:pPr>
      <w:rPr>
        <w:rFonts w:hint="default"/>
      </w:rPr>
    </w:lvl>
    <w:lvl w:ilvl="4">
      <w:start w:val="1"/>
      <w:numFmt w:val="lowerLetter"/>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471125D0"/>
    <w:multiLevelType w:val="multilevel"/>
    <w:tmpl w:val="447CCF9C"/>
    <w:lvl w:ilvl="0">
      <w:start w:val="1"/>
      <w:numFmt w:val="upperLetter"/>
      <w:lvlText w:val="%1."/>
      <w:lvlJc w:val="right"/>
      <w:pPr>
        <w:ind w:left="1080" w:hanging="144"/>
      </w:pPr>
      <w:rPr>
        <w:rFonts w:hint="default"/>
        <w:strike w:val="0"/>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98" w15:restartNumberingAfterBreak="0">
    <w:nsid w:val="4768249F"/>
    <w:multiLevelType w:val="hybridMultilevel"/>
    <w:tmpl w:val="84E26096"/>
    <w:lvl w:ilvl="0" w:tplc="57B2C650">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9" w15:restartNumberingAfterBreak="0">
    <w:nsid w:val="47C34C39"/>
    <w:multiLevelType w:val="multilevel"/>
    <w:tmpl w:val="8E34D244"/>
    <w:lvl w:ilvl="0">
      <w:start w:val="3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val="0"/>
      </w:rPr>
    </w:lvl>
    <w:lvl w:ilvl="3">
      <w:start w:val="1"/>
      <w:numFmt w:val="upperLetter"/>
      <w:lvlText w:val="%4."/>
      <w:lvlJc w:val="left"/>
      <w:pPr>
        <w:ind w:left="1152" w:hanging="432"/>
      </w:pPr>
      <w:rPr>
        <w:rFonts w:hint="default"/>
      </w:rPr>
    </w:lvl>
    <w:lvl w:ilvl="4">
      <w:start w:val="1"/>
      <w:numFmt w:val="lowerLetter"/>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487C121F"/>
    <w:multiLevelType w:val="hybridMultilevel"/>
    <w:tmpl w:val="986CCF36"/>
    <w:lvl w:ilvl="0" w:tplc="76F64A4C">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1" w15:restartNumberingAfterBreak="0">
    <w:nsid w:val="49614F07"/>
    <w:multiLevelType w:val="hybridMultilevel"/>
    <w:tmpl w:val="18E4220C"/>
    <w:lvl w:ilvl="0" w:tplc="827AE9FC">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2" w15:restartNumberingAfterBreak="0">
    <w:nsid w:val="498F2D44"/>
    <w:multiLevelType w:val="hybridMultilevel"/>
    <w:tmpl w:val="875C4284"/>
    <w:lvl w:ilvl="0" w:tplc="586C7B84">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4A4C1CC0"/>
    <w:multiLevelType w:val="hybridMultilevel"/>
    <w:tmpl w:val="936E7B60"/>
    <w:lvl w:ilvl="0" w:tplc="74C41D6E">
      <w:start w:val="2"/>
      <w:numFmt w:val="upperLetter"/>
      <w:lvlText w:val="%1."/>
      <w:lvlJc w:val="left"/>
      <w:pPr>
        <w:tabs>
          <w:tab w:val="num" w:pos="1440"/>
        </w:tabs>
        <w:ind w:left="1440" w:hanging="720"/>
      </w:pPr>
      <w:rPr>
        <w:rFonts w:hint="default"/>
        <w:strike w:val="0"/>
      </w:rPr>
    </w:lvl>
    <w:lvl w:ilvl="1" w:tplc="04090019">
      <w:start w:val="1"/>
      <w:numFmt w:val="lowerLetter"/>
      <w:lvlText w:val="%2."/>
      <w:lvlJc w:val="left"/>
      <w:pPr>
        <w:tabs>
          <w:tab w:val="num" w:pos="1800"/>
        </w:tabs>
        <w:ind w:left="1800" w:hanging="360"/>
      </w:pPr>
    </w:lvl>
    <w:lvl w:ilvl="2" w:tplc="055E4C38">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4" w15:restartNumberingAfterBreak="0">
    <w:nsid w:val="4A696980"/>
    <w:multiLevelType w:val="multilevel"/>
    <w:tmpl w:val="36328364"/>
    <w:lvl w:ilvl="0">
      <w:start w:val="2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val="0"/>
      </w:rPr>
    </w:lvl>
    <w:lvl w:ilvl="3">
      <w:start w:val="1"/>
      <w:numFmt w:val="upperLetter"/>
      <w:lvlText w:val="%1.%2.%3.%4"/>
      <w:lvlJc w:val="left"/>
      <w:pPr>
        <w:ind w:left="1080" w:hanging="1080"/>
      </w:pPr>
      <w:rPr>
        <w:rFonts w:hint="default"/>
      </w:rPr>
    </w:lvl>
    <w:lvl w:ilvl="4">
      <w:start w:val="1"/>
      <w:numFmt w:val="lowerLetter"/>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4B147FAC"/>
    <w:multiLevelType w:val="hybridMultilevel"/>
    <w:tmpl w:val="786C583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6" w15:restartNumberingAfterBreak="0">
    <w:nsid w:val="4B4A2DD4"/>
    <w:multiLevelType w:val="hybridMultilevel"/>
    <w:tmpl w:val="D4600758"/>
    <w:lvl w:ilvl="0" w:tplc="359ACD1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7" w15:restartNumberingAfterBreak="0">
    <w:nsid w:val="4B8E46CB"/>
    <w:multiLevelType w:val="hybridMultilevel"/>
    <w:tmpl w:val="08D666F6"/>
    <w:lvl w:ilvl="0" w:tplc="5350750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8" w15:restartNumberingAfterBreak="0">
    <w:nsid w:val="4BE432AC"/>
    <w:multiLevelType w:val="hybridMultilevel"/>
    <w:tmpl w:val="B81A6A1A"/>
    <w:lvl w:ilvl="0" w:tplc="0409000F">
      <w:start w:val="1"/>
      <w:numFmt w:val="decimal"/>
      <w:lvlText w:val="%1."/>
      <w:lvlJc w:val="left"/>
      <w:pPr>
        <w:ind w:left="3060" w:hanging="360"/>
      </w:pPr>
    </w:lvl>
    <w:lvl w:ilvl="1" w:tplc="04090019">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109" w15:restartNumberingAfterBreak="0">
    <w:nsid w:val="4D755516"/>
    <w:multiLevelType w:val="hybridMultilevel"/>
    <w:tmpl w:val="A4665FF6"/>
    <w:lvl w:ilvl="0" w:tplc="C96E0A08">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0" w15:restartNumberingAfterBreak="0">
    <w:nsid w:val="4DE2146D"/>
    <w:multiLevelType w:val="hybridMultilevel"/>
    <w:tmpl w:val="A93023B8"/>
    <w:lvl w:ilvl="0" w:tplc="B94C4BFA">
      <w:start w:val="1"/>
      <w:numFmt w:val="upperLetter"/>
      <w:lvlText w:val="%1."/>
      <w:lvlJc w:val="left"/>
      <w:pPr>
        <w:ind w:left="1440" w:hanging="360"/>
      </w:pPr>
      <w:rPr>
        <w:b w:val="0"/>
      </w:rPr>
    </w:lvl>
    <w:lvl w:ilvl="1" w:tplc="939EA3C2">
      <w:start w:val="1"/>
      <w:numFmt w:val="lowerLetter"/>
      <w:lvlText w:val="%2."/>
      <w:lvlJc w:val="left"/>
      <w:pPr>
        <w:ind w:left="2160" w:hanging="360"/>
      </w:pPr>
      <w:rPr>
        <w:b w:val="0"/>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1" w15:restartNumberingAfterBreak="0">
    <w:nsid w:val="4E055545"/>
    <w:multiLevelType w:val="hybridMultilevel"/>
    <w:tmpl w:val="5EC632B0"/>
    <w:lvl w:ilvl="0" w:tplc="5350750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2" w15:restartNumberingAfterBreak="0">
    <w:nsid w:val="4E6373D2"/>
    <w:multiLevelType w:val="multilevel"/>
    <w:tmpl w:val="869464D6"/>
    <w:lvl w:ilvl="0">
      <w:start w:val="32"/>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b/>
        <w:bCs w:val="0"/>
      </w:rPr>
    </w:lvl>
    <w:lvl w:ilvl="2">
      <w:start w:val="1"/>
      <w:numFmt w:val="decimal"/>
      <w:lvlText w:val="%1.%2.%3"/>
      <w:lvlJc w:val="left"/>
      <w:pPr>
        <w:ind w:left="720" w:hanging="720"/>
      </w:pPr>
      <w:rPr>
        <w:rFonts w:cs="Times New Roman" w:hint="default"/>
        <w:b w:val="0"/>
      </w:rPr>
    </w:lvl>
    <w:lvl w:ilvl="3">
      <w:start w:val="1"/>
      <w:numFmt w:val="upperLetter"/>
      <w:lvlText w:val="%4."/>
      <w:lvlJc w:val="left"/>
      <w:pPr>
        <w:ind w:left="1080" w:hanging="360"/>
      </w:pPr>
      <w:rPr>
        <w:rFonts w:hint="default"/>
      </w:rPr>
    </w:lvl>
    <w:lvl w:ilvl="4">
      <w:start w:val="1"/>
      <w:numFmt w:val="lowerRoman"/>
      <w:lvlText w:val="%5."/>
      <w:lvlJc w:val="left"/>
      <w:pPr>
        <w:tabs>
          <w:tab w:val="num" w:pos="1368"/>
        </w:tabs>
        <w:ind w:left="1368" w:hanging="288"/>
      </w:pPr>
      <w:rPr>
        <w:rFonts w:hint="default"/>
      </w:rPr>
    </w:lvl>
    <w:lvl w:ilvl="5">
      <w:start w:val="1"/>
      <w:numFmt w:val="decimal"/>
      <w:lvlText w:val="%6."/>
      <w:lvlJc w:val="left"/>
      <w:pPr>
        <w:ind w:left="1800" w:hanging="288"/>
      </w:pPr>
      <w:rPr>
        <w:rFonts w:cs="Times New Roman" w:hint="default"/>
      </w:rPr>
    </w:lvl>
    <w:lvl w:ilvl="6">
      <w:start w:val="1"/>
      <w:numFmt w:val="none"/>
      <w:lvlText w:val=""/>
      <w:lvlJc w:val="left"/>
      <w:pPr>
        <w:ind w:left="1440" w:hanging="1440"/>
      </w:pPr>
      <w:rPr>
        <w:rFonts w:cs="Times New Roman" w:hint="default"/>
      </w:rPr>
    </w:lvl>
    <w:lvl w:ilvl="7">
      <w:start w:val="1"/>
      <w:numFmt w:val="none"/>
      <w:lvlText w:val=""/>
      <w:lvlJc w:val="left"/>
      <w:pPr>
        <w:ind w:left="1800" w:hanging="1800"/>
      </w:pPr>
      <w:rPr>
        <w:rFonts w:cs="Times New Roman" w:hint="default"/>
      </w:rPr>
    </w:lvl>
    <w:lvl w:ilvl="8">
      <w:start w:val="1"/>
      <w:numFmt w:val="none"/>
      <w:lvlText w:val=""/>
      <w:lvlJc w:val="left"/>
      <w:pPr>
        <w:ind w:left="1800" w:hanging="1800"/>
      </w:pPr>
      <w:rPr>
        <w:rFonts w:cs="Times New Roman" w:hint="default"/>
      </w:rPr>
    </w:lvl>
  </w:abstractNum>
  <w:abstractNum w:abstractNumId="113" w15:restartNumberingAfterBreak="0">
    <w:nsid w:val="4FA41EF6"/>
    <w:multiLevelType w:val="hybridMultilevel"/>
    <w:tmpl w:val="99BA04E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4" w15:restartNumberingAfterBreak="0">
    <w:nsid w:val="50952691"/>
    <w:multiLevelType w:val="hybridMultilevel"/>
    <w:tmpl w:val="B066DADC"/>
    <w:lvl w:ilvl="0" w:tplc="FFFFFFFF">
      <w:start w:val="1"/>
      <w:numFmt w:val="upp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15" w15:restartNumberingAfterBreak="0">
    <w:nsid w:val="517A03B5"/>
    <w:multiLevelType w:val="multilevel"/>
    <w:tmpl w:val="75A6DE56"/>
    <w:lvl w:ilvl="0">
      <w:start w:val="26"/>
      <w:numFmt w:val="decimal"/>
      <w:lvlText w:val="%1"/>
      <w:lvlJc w:val="left"/>
      <w:pPr>
        <w:ind w:left="580" w:hanging="480"/>
      </w:pPr>
      <w:rPr>
        <w:rFonts w:hint="default"/>
      </w:rPr>
    </w:lvl>
    <w:lvl w:ilvl="1">
      <w:start w:val="1"/>
      <w:numFmt w:val="decimal"/>
      <w:lvlText w:val="%1.%2"/>
      <w:lvlJc w:val="left"/>
      <w:pPr>
        <w:ind w:left="580" w:hanging="480"/>
      </w:pPr>
      <w:rPr>
        <w:rFonts w:asciiTheme="minorHAnsi" w:eastAsia="Times New Roman" w:hAnsiTheme="minorHAnsi" w:hint="default"/>
        <w:b/>
        <w:bCs/>
        <w:i w:val="0"/>
        <w:sz w:val="24"/>
        <w:szCs w:val="24"/>
      </w:rPr>
    </w:lvl>
    <w:lvl w:ilvl="2">
      <w:start w:val="1"/>
      <w:numFmt w:val="decimal"/>
      <w:lvlText w:val="%1.%2.%3"/>
      <w:lvlJc w:val="left"/>
      <w:pPr>
        <w:ind w:left="820" w:hanging="720"/>
      </w:pPr>
      <w:rPr>
        <w:rFonts w:ascii="Times New Roman" w:eastAsia="Times New Roman" w:hAnsi="Times New Roman" w:hint="default"/>
        <w:b w:val="0"/>
        <w:bCs w:val="0"/>
        <w:sz w:val="24"/>
        <w:szCs w:val="24"/>
      </w:rPr>
    </w:lvl>
    <w:lvl w:ilvl="3">
      <w:start w:val="1"/>
      <w:numFmt w:val="bullet"/>
      <w:lvlText w:val="•"/>
      <w:lvlJc w:val="left"/>
      <w:pPr>
        <w:ind w:left="2748" w:hanging="720"/>
      </w:pPr>
      <w:rPr>
        <w:rFonts w:hint="default"/>
      </w:rPr>
    </w:lvl>
    <w:lvl w:ilvl="4">
      <w:start w:val="1"/>
      <w:numFmt w:val="bullet"/>
      <w:lvlText w:val="•"/>
      <w:lvlJc w:val="left"/>
      <w:pPr>
        <w:ind w:left="3713" w:hanging="720"/>
      </w:pPr>
      <w:rPr>
        <w:rFonts w:hint="default"/>
      </w:rPr>
    </w:lvl>
    <w:lvl w:ilvl="5">
      <w:start w:val="1"/>
      <w:numFmt w:val="bullet"/>
      <w:lvlText w:val="•"/>
      <w:lvlJc w:val="left"/>
      <w:pPr>
        <w:ind w:left="4677" w:hanging="720"/>
      </w:pPr>
      <w:rPr>
        <w:rFonts w:hint="default"/>
      </w:rPr>
    </w:lvl>
    <w:lvl w:ilvl="6">
      <w:start w:val="1"/>
      <w:numFmt w:val="bullet"/>
      <w:lvlText w:val="•"/>
      <w:lvlJc w:val="left"/>
      <w:pPr>
        <w:ind w:left="5642" w:hanging="720"/>
      </w:pPr>
      <w:rPr>
        <w:rFonts w:hint="default"/>
      </w:rPr>
    </w:lvl>
    <w:lvl w:ilvl="7">
      <w:start w:val="1"/>
      <w:numFmt w:val="bullet"/>
      <w:lvlText w:val="•"/>
      <w:lvlJc w:val="left"/>
      <w:pPr>
        <w:ind w:left="6606" w:hanging="720"/>
      </w:pPr>
      <w:rPr>
        <w:rFonts w:hint="default"/>
      </w:rPr>
    </w:lvl>
    <w:lvl w:ilvl="8">
      <w:start w:val="1"/>
      <w:numFmt w:val="bullet"/>
      <w:lvlText w:val="•"/>
      <w:lvlJc w:val="left"/>
      <w:pPr>
        <w:ind w:left="7571" w:hanging="720"/>
      </w:pPr>
      <w:rPr>
        <w:rFonts w:hint="default"/>
      </w:rPr>
    </w:lvl>
  </w:abstractNum>
  <w:abstractNum w:abstractNumId="116" w15:restartNumberingAfterBreak="0">
    <w:nsid w:val="52276245"/>
    <w:multiLevelType w:val="hybridMultilevel"/>
    <w:tmpl w:val="C76E5E26"/>
    <w:lvl w:ilvl="0" w:tplc="4D646AC0">
      <w:start w:val="1"/>
      <w:numFmt w:val="upp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17" w15:restartNumberingAfterBreak="0">
    <w:nsid w:val="52DB66EA"/>
    <w:multiLevelType w:val="hybridMultilevel"/>
    <w:tmpl w:val="11009E0A"/>
    <w:lvl w:ilvl="0" w:tplc="5350750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8" w15:restartNumberingAfterBreak="0">
    <w:nsid w:val="531631D9"/>
    <w:multiLevelType w:val="multilevel"/>
    <w:tmpl w:val="D324CB02"/>
    <w:lvl w:ilvl="0">
      <w:start w:val="11"/>
      <w:numFmt w:val="decimal"/>
      <w:lvlText w:val="%1"/>
      <w:lvlJc w:val="left"/>
      <w:pPr>
        <w:ind w:left="480" w:hanging="480"/>
      </w:pPr>
      <w:rPr>
        <w:rFonts w:hint="default"/>
        <w:b/>
      </w:rPr>
    </w:lvl>
    <w:lvl w:ilvl="1">
      <w:start w:val="1"/>
      <w:numFmt w:val="decimal"/>
      <w:lvlText w:val="%1.%2"/>
      <w:lvlJc w:val="left"/>
      <w:pPr>
        <w:ind w:left="750" w:hanging="480"/>
      </w:pPr>
      <w:rPr>
        <w:rFonts w:hint="default"/>
        <w:b/>
      </w:rPr>
    </w:lvl>
    <w:lvl w:ilvl="2">
      <w:start w:val="1"/>
      <w:numFmt w:val="decimal"/>
      <w:lvlText w:val="%1.%2.%3"/>
      <w:lvlJc w:val="left"/>
      <w:pPr>
        <w:ind w:left="1260" w:hanging="720"/>
      </w:pPr>
      <w:rPr>
        <w:rFonts w:hint="default"/>
        <w:b w:val="0"/>
      </w:rPr>
    </w:lvl>
    <w:lvl w:ilvl="3">
      <w:start w:val="1"/>
      <w:numFmt w:val="upperLetter"/>
      <w:lvlText w:val="%4."/>
      <w:lvlJc w:val="left"/>
      <w:pPr>
        <w:ind w:left="1170" w:hanging="360"/>
      </w:pPr>
      <w:rPr>
        <w:rFonts w:hint="default"/>
        <w:b w:val="0"/>
      </w:rPr>
    </w:lvl>
    <w:lvl w:ilvl="4">
      <w:start w:val="1"/>
      <w:numFmt w:val="lowerLetter"/>
      <w:lvlText w:val="%1.%2.%3.%4.%5"/>
      <w:lvlJc w:val="left"/>
      <w:pPr>
        <w:ind w:left="2160" w:hanging="1080"/>
      </w:pPr>
      <w:rPr>
        <w:rFonts w:hint="default"/>
        <w:b/>
      </w:rPr>
    </w:lvl>
    <w:lvl w:ilvl="5">
      <w:start w:val="1"/>
      <w:numFmt w:val="decimal"/>
      <w:lvlText w:val="%1.%2.%3.%4.%5.%6"/>
      <w:lvlJc w:val="left"/>
      <w:pPr>
        <w:ind w:left="2790" w:hanging="1440"/>
      </w:pPr>
      <w:rPr>
        <w:rFonts w:hint="default"/>
        <w:b/>
      </w:rPr>
    </w:lvl>
    <w:lvl w:ilvl="6">
      <w:start w:val="1"/>
      <w:numFmt w:val="decimal"/>
      <w:lvlText w:val="%1.%2.%3.%4.%5.%6.%7"/>
      <w:lvlJc w:val="left"/>
      <w:pPr>
        <w:ind w:left="3060" w:hanging="1440"/>
      </w:pPr>
      <w:rPr>
        <w:rFonts w:hint="default"/>
        <w:b/>
      </w:rPr>
    </w:lvl>
    <w:lvl w:ilvl="7">
      <w:start w:val="1"/>
      <w:numFmt w:val="decimal"/>
      <w:lvlText w:val="%1.%2.%3.%4.%5.%6.%7.%8"/>
      <w:lvlJc w:val="left"/>
      <w:pPr>
        <w:ind w:left="3690" w:hanging="1800"/>
      </w:pPr>
      <w:rPr>
        <w:rFonts w:hint="default"/>
        <w:b/>
      </w:rPr>
    </w:lvl>
    <w:lvl w:ilvl="8">
      <w:start w:val="1"/>
      <w:numFmt w:val="decimal"/>
      <w:lvlText w:val="%1.%2.%3.%4.%5.%6.%7.%8.%9"/>
      <w:lvlJc w:val="left"/>
      <w:pPr>
        <w:ind w:left="3960" w:hanging="1800"/>
      </w:pPr>
      <w:rPr>
        <w:rFonts w:hint="default"/>
        <w:b/>
      </w:rPr>
    </w:lvl>
  </w:abstractNum>
  <w:abstractNum w:abstractNumId="119" w15:restartNumberingAfterBreak="0">
    <w:nsid w:val="54626F7C"/>
    <w:multiLevelType w:val="hybridMultilevel"/>
    <w:tmpl w:val="EFDC801C"/>
    <w:lvl w:ilvl="0" w:tplc="4D74D9CE">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0" w15:restartNumberingAfterBreak="0">
    <w:nsid w:val="547601CD"/>
    <w:multiLevelType w:val="hybridMultilevel"/>
    <w:tmpl w:val="E0C4633C"/>
    <w:lvl w:ilvl="0" w:tplc="5350750C">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1" w15:restartNumberingAfterBreak="0">
    <w:nsid w:val="549F1B4A"/>
    <w:multiLevelType w:val="hybridMultilevel"/>
    <w:tmpl w:val="56963ECE"/>
    <w:lvl w:ilvl="0" w:tplc="38CC64C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2" w15:restartNumberingAfterBreak="0">
    <w:nsid w:val="54A879A7"/>
    <w:multiLevelType w:val="hybridMultilevel"/>
    <w:tmpl w:val="D054D7D0"/>
    <w:lvl w:ilvl="0" w:tplc="F4029522">
      <w:start w:val="1"/>
      <w:numFmt w:val="upperLetter"/>
      <w:lvlText w:val="%1."/>
      <w:lvlJc w:val="left"/>
      <w:pPr>
        <w:ind w:left="1080" w:hanging="360"/>
      </w:pPr>
      <w:rPr>
        <w:rFonts w:asciiTheme="minorHAnsi" w:hAnsi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3" w15:restartNumberingAfterBreak="0">
    <w:nsid w:val="55293B53"/>
    <w:multiLevelType w:val="hybridMultilevel"/>
    <w:tmpl w:val="590479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55B07EE6"/>
    <w:multiLevelType w:val="hybridMultilevel"/>
    <w:tmpl w:val="0BE0F482"/>
    <w:lvl w:ilvl="0" w:tplc="B7FCB440">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5" w15:restartNumberingAfterBreak="0">
    <w:nsid w:val="56D15F50"/>
    <w:multiLevelType w:val="hybridMultilevel"/>
    <w:tmpl w:val="A86A8CB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6" w15:restartNumberingAfterBreak="0">
    <w:nsid w:val="592F3BCC"/>
    <w:multiLevelType w:val="hybridMultilevel"/>
    <w:tmpl w:val="A64EAD66"/>
    <w:lvl w:ilvl="0" w:tplc="5350750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7" w15:restartNumberingAfterBreak="0">
    <w:nsid w:val="5ABB7D3B"/>
    <w:multiLevelType w:val="hybridMultilevel"/>
    <w:tmpl w:val="E6029864"/>
    <w:lvl w:ilvl="0" w:tplc="0B56333C">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8" w15:restartNumberingAfterBreak="0">
    <w:nsid w:val="5B907C88"/>
    <w:multiLevelType w:val="hybridMultilevel"/>
    <w:tmpl w:val="77C2E552"/>
    <w:lvl w:ilvl="0" w:tplc="5350750C">
      <w:start w:val="1"/>
      <w:numFmt w:val="upperLetter"/>
      <w:lvlText w:val="%1."/>
      <w:lvlJc w:val="left"/>
      <w:pPr>
        <w:ind w:left="1080" w:hanging="360"/>
      </w:pPr>
      <w:rPr>
        <w:rFonts w:hint="default"/>
      </w:rPr>
    </w:lvl>
    <w:lvl w:ilvl="1" w:tplc="0409001B">
      <w:start w:val="1"/>
      <w:numFmt w:val="lowerRoman"/>
      <w:lvlText w:val="%2."/>
      <w:lvlJc w:val="righ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9" w15:restartNumberingAfterBreak="0">
    <w:nsid w:val="5BB45A1B"/>
    <w:multiLevelType w:val="multilevel"/>
    <w:tmpl w:val="55C02A54"/>
    <w:lvl w:ilvl="0">
      <w:start w:val="1"/>
      <w:numFmt w:val="upperLetter"/>
      <w:lvlText w:val="%1."/>
      <w:lvlJc w:val="left"/>
      <w:pPr>
        <w:tabs>
          <w:tab w:val="num" w:pos="720"/>
        </w:tabs>
        <w:ind w:left="720" w:hanging="360"/>
      </w:pPr>
      <w:rPr>
        <w:rFonts w:hint="default"/>
      </w:rPr>
    </w:lvl>
    <w:lvl w:ilvl="1">
      <w:start w:val="1"/>
      <w:numFmt w:val="upperLetter"/>
      <w:lvlText w:val="%2."/>
      <w:lvlJc w:val="left"/>
      <w:pPr>
        <w:ind w:left="1440" w:hanging="360"/>
      </w:pPr>
      <w:rPr>
        <w:rFonts w:hint="default"/>
        <w:b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0" w15:restartNumberingAfterBreak="0">
    <w:nsid w:val="5DF721A2"/>
    <w:multiLevelType w:val="hybridMultilevel"/>
    <w:tmpl w:val="77E890EA"/>
    <w:lvl w:ilvl="0" w:tplc="FFFFFFFF">
      <w:start w:val="1"/>
      <w:numFmt w:val="upp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1" w15:restartNumberingAfterBreak="0">
    <w:nsid w:val="5DFF38E0"/>
    <w:multiLevelType w:val="hybridMultilevel"/>
    <w:tmpl w:val="A7F855CA"/>
    <w:lvl w:ilvl="0" w:tplc="1A4ADF78">
      <w:start w:val="1"/>
      <w:numFmt w:val="upperLetter"/>
      <w:lvlText w:val="%1."/>
      <w:lvlJc w:val="left"/>
      <w:pPr>
        <w:ind w:left="1450" w:hanging="360"/>
      </w:pPr>
      <w:rPr>
        <w:b w:val="0"/>
      </w:rPr>
    </w:lvl>
    <w:lvl w:ilvl="1" w:tplc="04090019" w:tentative="1">
      <w:start w:val="1"/>
      <w:numFmt w:val="lowerLetter"/>
      <w:lvlText w:val="%2."/>
      <w:lvlJc w:val="left"/>
      <w:pPr>
        <w:ind w:left="2170" w:hanging="360"/>
      </w:pPr>
    </w:lvl>
    <w:lvl w:ilvl="2" w:tplc="0409001B" w:tentative="1">
      <w:start w:val="1"/>
      <w:numFmt w:val="lowerRoman"/>
      <w:lvlText w:val="%3."/>
      <w:lvlJc w:val="right"/>
      <w:pPr>
        <w:ind w:left="2890" w:hanging="180"/>
      </w:pPr>
    </w:lvl>
    <w:lvl w:ilvl="3" w:tplc="0409000F" w:tentative="1">
      <w:start w:val="1"/>
      <w:numFmt w:val="decimal"/>
      <w:lvlText w:val="%4."/>
      <w:lvlJc w:val="left"/>
      <w:pPr>
        <w:ind w:left="3610" w:hanging="360"/>
      </w:pPr>
    </w:lvl>
    <w:lvl w:ilvl="4" w:tplc="04090019" w:tentative="1">
      <w:start w:val="1"/>
      <w:numFmt w:val="lowerLetter"/>
      <w:lvlText w:val="%5."/>
      <w:lvlJc w:val="left"/>
      <w:pPr>
        <w:ind w:left="4330" w:hanging="360"/>
      </w:pPr>
    </w:lvl>
    <w:lvl w:ilvl="5" w:tplc="0409001B" w:tentative="1">
      <w:start w:val="1"/>
      <w:numFmt w:val="lowerRoman"/>
      <w:lvlText w:val="%6."/>
      <w:lvlJc w:val="right"/>
      <w:pPr>
        <w:ind w:left="5050" w:hanging="180"/>
      </w:pPr>
    </w:lvl>
    <w:lvl w:ilvl="6" w:tplc="0409000F" w:tentative="1">
      <w:start w:val="1"/>
      <w:numFmt w:val="decimal"/>
      <w:lvlText w:val="%7."/>
      <w:lvlJc w:val="left"/>
      <w:pPr>
        <w:ind w:left="5770" w:hanging="360"/>
      </w:pPr>
    </w:lvl>
    <w:lvl w:ilvl="7" w:tplc="04090019" w:tentative="1">
      <w:start w:val="1"/>
      <w:numFmt w:val="lowerLetter"/>
      <w:lvlText w:val="%8."/>
      <w:lvlJc w:val="left"/>
      <w:pPr>
        <w:ind w:left="6490" w:hanging="360"/>
      </w:pPr>
    </w:lvl>
    <w:lvl w:ilvl="8" w:tplc="0409001B" w:tentative="1">
      <w:start w:val="1"/>
      <w:numFmt w:val="lowerRoman"/>
      <w:lvlText w:val="%9."/>
      <w:lvlJc w:val="right"/>
      <w:pPr>
        <w:ind w:left="7210" w:hanging="180"/>
      </w:pPr>
    </w:lvl>
  </w:abstractNum>
  <w:abstractNum w:abstractNumId="132" w15:restartNumberingAfterBreak="0">
    <w:nsid w:val="5E204E10"/>
    <w:multiLevelType w:val="hybridMultilevel"/>
    <w:tmpl w:val="45FC6538"/>
    <w:lvl w:ilvl="0" w:tplc="5350750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3" w15:restartNumberingAfterBreak="0">
    <w:nsid w:val="5E6525A5"/>
    <w:multiLevelType w:val="multilevel"/>
    <w:tmpl w:val="62221760"/>
    <w:lvl w:ilvl="0">
      <w:start w:val="27"/>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b w:val="0"/>
      </w:rPr>
    </w:lvl>
    <w:lvl w:ilvl="3">
      <w:start w:val="1"/>
      <w:numFmt w:val="upperLetter"/>
      <w:lvlText w:val="%1.%2.%3.%4"/>
      <w:lvlJc w:val="left"/>
      <w:pPr>
        <w:ind w:left="1080" w:hanging="1080"/>
      </w:pPr>
      <w:rPr>
        <w:rFonts w:cs="Times New Roman" w:hint="default"/>
      </w:rPr>
    </w:lvl>
    <w:lvl w:ilvl="4">
      <w:start w:val="1"/>
      <w:numFmt w:val="lowerLetter"/>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4" w15:restartNumberingAfterBreak="0">
    <w:nsid w:val="5EC91CDF"/>
    <w:multiLevelType w:val="multilevel"/>
    <w:tmpl w:val="E11A4BAC"/>
    <w:lvl w:ilvl="0">
      <w:start w:val="26"/>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b w:val="0"/>
      </w:rPr>
    </w:lvl>
    <w:lvl w:ilvl="3">
      <w:start w:val="1"/>
      <w:numFmt w:val="upperLetter"/>
      <w:lvlText w:val="%4."/>
      <w:lvlJc w:val="left"/>
      <w:pPr>
        <w:ind w:left="1944" w:hanging="576"/>
      </w:pPr>
      <w:rPr>
        <w:rFonts w:cs="Times New Roman" w:hint="default"/>
        <w:b w:val="0"/>
      </w:rPr>
    </w:lvl>
    <w:lvl w:ilvl="4">
      <w:start w:val="1"/>
      <w:numFmt w:val="lowerRoman"/>
      <w:lvlText w:val="%5."/>
      <w:lvlJc w:val="right"/>
      <w:pPr>
        <w:ind w:left="1080" w:hanging="792"/>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5" w15:restartNumberingAfterBreak="0">
    <w:nsid w:val="5F700A96"/>
    <w:multiLevelType w:val="hybridMultilevel"/>
    <w:tmpl w:val="BF12D05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6" w15:restartNumberingAfterBreak="0">
    <w:nsid w:val="601132C5"/>
    <w:multiLevelType w:val="multilevel"/>
    <w:tmpl w:val="2D72D70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lowerLetter"/>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7" w15:restartNumberingAfterBreak="0">
    <w:nsid w:val="61DE3D21"/>
    <w:multiLevelType w:val="hybridMultilevel"/>
    <w:tmpl w:val="6472EA46"/>
    <w:lvl w:ilvl="0" w:tplc="04090015">
      <w:start w:val="1"/>
      <w:numFmt w:val="upperLetter"/>
      <w:lvlText w:val="%1."/>
      <w:lvlJc w:val="left"/>
      <w:pPr>
        <w:ind w:left="1440" w:hanging="360"/>
      </w:pPr>
    </w:lvl>
    <w:lvl w:ilvl="1" w:tplc="04090019">
      <w:start w:val="1"/>
      <w:numFmt w:val="lowerLetter"/>
      <w:lvlText w:val="%2."/>
      <w:lvlJc w:val="left"/>
      <w:pPr>
        <w:ind w:left="270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8" w15:restartNumberingAfterBreak="0">
    <w:nsid w:val="62AB0175"/>
    <w:multiLevelType w:val="hybridMultilevel"/>
    <w:tmpl w:val="7D826366"/>
    <w:lvl w:ilvl="0" w:tplc="5DD63D4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9" w15:restartNumberingAfterBreak="0">
    <w:nsid w:val="6320024B"/>
    <w:multiLevelType w:val="multilevel"/>
    <w:tmpl w:val="EB60788E"/>
    <w:lvl w:ilvl="0">
      <w:start w:val="1"/>
      <w:numFmt w:val="decimal"/>
      <w:lvlText w:val="%1"/>
      <w:lvlJc w:val="left"/>
      <w:pPr>
        <w:ind w:left="400" w:hanging="400"/>
      </w:pPr>
      <w:rPr>
        <w:rFonts w:hint="default"/>
        <w:b/>
      </w:rPr>
    </w:lvl>
    <w:lvl w:ilvl="1">
      <w:start w:val="1"/>
      <w:numFmt w:val="decimal"/>
      <w:lvlText w:val="%1.%2"/>
      <w:lvlJc w:val="left"/>
      <w:pPr>
        <w:ind w:left="400" w:hanging="40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40" w15:restartNumberingAfterBreak="0">
    <w:nsid w:val="63BB458D"/>
    <w:multiLevelType w:val="multilevel"/>
    <w:tmpl w:val="33F211FA"/>
    <w:lvl w:ilvl="0">
      <w:start w:val="30"/>
      <w:numFmt w:val="decimal"/>
      <w:lvlText w:val="%1."/>
      <w:lvlJc w:val="left"/>
      <w:pPr>
        <w:ind w:left="432" w:hanging="432"/>
      </w:pPr>
      <w:rPr>
        <w:rFonts w:hint="default"/>
        <w:b w:val="0"/>
      </w:rPr>
    </w:lvl>
    <w:lvl w:ilvl="1">
      <w:start w:val="1"/>
      <w:numFmt w:val="decimal"/>
      <w:lvlText w:val="%1.%2"/>
      <w:lvlJc w:val="left"/>
      <w:pPr>
        <w:ind w:left="576" w:hanging="576"/>
      </w:pPr>
      <w:rPr>
        <w:rFonts w:hint="default"/>
        <w:b/>
      </w:rPr>
    </w:lvl>
    <w:lvl w:ilvl="2">
      <w:start w:val="1"/>
      <w:numFmt w:val="decimal"/>
      <w:lvlText w:val="%1.%2.%3"/>
      <w:lvlJc w:val="left"/>
      <w:pPr>
        <w:ind w:left="576" w:hanging="576"/>
      </w:pPr>
      <w:rPr>
        <w:rFonts w:hint="default"/>
        <w:b w:val="0"/>
      </w:rPr>
    </w:lvl>
    <w:lvl w:ilvl="3">
      <w:start w:val="1"/>
      <w:numFmt w:val="decimal"/>
      <w:lvlText w:val="%4."/>
      <w:lvlJc w:val="left"/>
      <w:pPr>
        <w:ind w:left="1080" w:hanging="288"/>
      </w:pPr>
      <w:rPr>
        <w:rFonts w:hint="default"/>
      </w:rPr>
    </w:lvl>
    <w:lvl w:ilvl="4">
      <w:start w:val="1"/>
      <w:numFmt w:val="lowerLetter"/>
      <w:lvlText w:val="%5."/>
      <w:lvlJc w:val="left"/>
      <w:pPr>
        <w:ind w:left="1512" w:hanging="432"/>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41" w15:restartNumberingAfterBreak="0">
    <w:nsid w:val="63DB1DAF"/>
    <w:multiLevelType w:val="multilevel"/>
    <w:tmpl w:val="E9D8A836"/>
    <w:lvl w:ilvl="0">
      <w:start w:val="26"/>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b w:val="0"/>
      </w:rPr>
    </w:lvl>
    <w:lvl w:ilvl="3">
      <w:start w:val="1"/>
      <w:numFmt w:val="upperLetter"/>
      <w:lvlText w:val="%4."/>
      <w:lvlJc w:val="left"/>
      <w:pPr>
        <w:ind w:left="1944" w:hanging="576"/>
      </w:pPr>
      <w:rPr>
        <w:rFonts w:cs="Times New Roman" w:hint="default"/>
        <w:b w:val="0"/>
      </w:rPr>
    </w:lvl>
    <w:lvl w:ilvl="4">
      <w:start w:val="1"/>
      <w:numFmt w:val="lowerRoman"/>
      <w:lvlText w:val="%5."/>
      <w:lvlJc w:val="right"/>
      <w:pPr>
        <w:ind w:left="1080" w:hanging="792"/>
      </w:pPr>
      <w:rPr>
        <w:rFonts w:cs="Times New Roman" w:hint="default"/>
      </w:rPr>
    </w:lvl>
    <w:lvl w:ilvl="5">
      <w:start w:val="1"/>
      <w:numFmt w:val="decimal"/>
      <w:lvlText w:val="%6."/>
      <w:lvlJc w:val="left"/>
      <w:pPr>
        <w:ind w:left="1440" w:hanging="1440"/>
      </w:pPr>
      <w:rPr>
        <w:rFonts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2" w15:restartNumberingAfterBreak="0">
    <w:nsid w:val="63E762CF"/>
    <w:multiLevelType w:val="hybridMultilevel"/>
    <w:tmpl w:val="5D0E6BBC"/>
    <w:lvl w:ilvl="0" w:tplc="A7F04C4C">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3" w15:restartNumberingAfterBreak="0">
    <w:nsid w:val="64CB08B2"/>
    <w:multiLevelType w:val="hybridMultilevel"/>
    <w:tmpl w:val="2D2E8B46"/>
    <w:lvl w:ilvl="0" w:tplc="5350750C">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4" w15:restartNumberingAfterBreak="0">
    <w:nsid w:val="66977440"/>
    <w:multiLevelType w:val="hybridMultilevel"/>
    <w:tmpl w:val="1FC6706C"/>
    <w:lvl w:ilvl="0" w:tplc="5350750C">
      <w:start w:val="1"/>
      <w:numFmt w:val="upperLetter"/>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6A157F47"/>
    <w:multiLevelType w:val="hybridMultilevel"/>
    <w:tmpl w:val="50A4F386"/>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6" w15:restartNumberingAfterBreak="0">
    <w:nsid w:val="6A7B2C83"/>
    <w:multiLevelType w:val="multilevel"/>
    <w:tmpl w:val="D9F63662"/>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val="0"/>
      </w:rPr>
    </w:lvl>
    <w:lvl w:ilvl="3">
      <w:start w:val="1"/>
      <w:numFmt w:val="upperLetter"/>
      <w:lvlText w:val="%1.%2.%3.%4"/>
      <w:lvlJc w:val="left"/>
      <w:pPr>
        <w:ind w:left="1080" w:hanging="1080"/>
      </w:pPr>
      <w:rPr>
        <w:rFonts w:hint="default"/>
      </w:rPr>
    </w:lvl>
    <w:lvl w:ilvl="4">
      <w:start w:val="1"/>
      <w:numFmt w:val="lowerLetter"/>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6CEB3CDD"/>
    <w:multiLevelType w:val="hybridMultilevel"/>
    <w:tmpl w:val="1BE0C40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8" w15:restartNumberingAfterBreak="0">
    <w:nsid w:val="6D1228B8"/>
    <w:multiLevelType w:val="hybridMultilevel"/>
    <w:tmpl w:val="7AFEF254"/>
    <w:lvl w:ilvl="0" w:tplc="25EAF192">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9" w15:restartNumberingAfterBreak="0">
    <w:nsid w:val="6F316A3C"/>
    <w:multiLevelType w:val="hybridMultilevel"/>
    <w:tmpl w:val="1FC6706C"/>
    <w:lvl w:ilvl="0" w:tplc="5350750C">
      <w:start w:val="1"/>
      <w:numFmt w:val="upperLetter"/>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6F3E6BE6"/>
    <w:multiLevelType w:val="hybridMultilevel"/>
    <w:tmpl w:val="141244CE"/>
    <w:lvl w:ilvl="0" w:tplc="5350750C">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1" w15:restartNumberingAfterBreak="0">
    <w:nsid w:val="6F4279CB"/>
    <w:multiLevelType w:val="hybridMultilevel"/>
    <w:tmpl w:val="692C453E"/>
    <w:lvl w:ilvl="0" w:tplc="5350750C">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2" w15:restartNumberingAfterBreak="0">
    <w:nsid w:val="6F460D72"/>
    <w:multiLevelType w:val="hybridMultilevel"/>
    <w:tmpl w:val="FB44033C"/>
    <w:lvl w:ilvl="0" w:tplc="0409000D">
      <w:start w:val="1"/>
      <w:numFmt w:val="bullet"/>
      <w:lvlText w:val=""/>
      <w:lvlJc w:val="left"/>
      <w:pPr>
        <w:tabs>
          <w:tab w:val="num" w:pos="360"/>
        </w:tabs>
        <w:ind w:left="360" w:hanging="360"/>
      </w:pPr>
      <w:rPr>
        <w:rFonts w:ascii="Wingdings" w:hAnsi="Wingdings" w:hint="default"/>
      </w:rPr>
    </w:lvl>
    <w:lvl w:ilvl="1" w:tplc="04090019">
      <w:start w:val="1"/>
      <w:numFmt w:val="lowerLetter"/>
      <w:lvlText w:val="%2."/>
      <w:lvlJc w:val="left"/>
      <w:pPr>
        <w:tabs>
          <w:tab w:val="num" w:pos="720"/>
        </w:tabs>
        <w:ind w:left="720" w:hanging="360"/>
      </w:pPr>
      <w:rPr>
        <w:rFonts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Arial"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Arial"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53" w15:restartNumberingAfterBreak="0">
    <w:nsid w:val="6FBF3F7A"/>
    <w:multiLevelType w:val="hybridMultilevel"/>
    <w:tmpl w:val="8CD688DC"/>
    <w:lvl w:ilvl="0" w:tplc="5350750C">
      <w:start w:val="1"/>
      <w:numFmt w:val="upperLetter"/>
      <w:lvlText w:val="%1."/>
      <w:lvlJc w:val="left"/>
      <w:pPr>
        <w:ind w:left="1080" w:hanging="360"/>
      </w:pPr>
      <w:rPr>
        <w:rFonts w:hint="default"/>
        <w:w w:val="10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4" w15:restartNumberingAfterBreak="0">
    <w:nsid w:val="6FED2F0A"/>
    <w:multiLevelType w:val="hybridMultilevel"/>
    <w:tmpl w:val="B194298A"/>
    <w:lvl w:ilvl="0" w:tplc="EB7E0430">
      <w:start w:val="1"/>
      <w:numFmt w:val="upperLetter"/>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70FC3E4A"/>
    <w:multiLevelType w:val="hybridMultilevel"/>
    <w:tmpl w:val="5C3E0A48"/>
    <w:lvl w:ilvl="0" w:tplc="5350750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6" w15:restartNumberingAfterBreak="0">
    <w:nsid w:val="71010C09"/>
    <w:multiLevelType w:val="hybridMultilevel"/>
    <w:tmpl w:val="1FC6706C"/>
    <w:lvl w:ilvl="0" w:tplc="5350750C">
      <w:start w:val="1"/>
      <w:numFmt w:val="upperLetter"/>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71A63C7B"/>
    <w:multiLevelType w:val="hybridMultilevel"/>
    <w:tmpl w:val="7FEE3224"/>
    <w:lvl w:ilvl="0" w:tplc="20001730">
      <w:start w:val="1"/>
      <w:numFmt w:val="decimal"/>
      <w:lvlText w:val="24.3.%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8" w15:restartNumberingAfterBreak="0">
    <w:nsid w:val="7276757F"/>
    <w:multiLevelType w:val="hybridMultilevel"/>
    <w:tmpl w:val="63DC8C84"/>
    <w:lvl w:ilvl="0" w:tplc="08669224">
      <w:start w:val="1"/>
      <w:numFmt w:val="upperLetter"/>
      <w:lvlText w:val="%1."/>
      <w:lvlJc w:val="left"/>
      <w:pPr>
        <w:ind w:left="1080" w:hanging="360"/>
      </w:pPr>
      <w:rPr>
        <w:rFonts w:asciiTheme="minorHAnsi" w:hAnsiTheme="minorHAnsi"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9" w15:restartNumberingAfterBreak="0">
    <w:nsid w:val="741B0592"/>
    <w:multiLevelType w:val="hybridMultilevel"/>
    <w:tmpl w:val="84CCEF52"/>
    <w:lvl w:ilvl="0" w:tplc="60D2C31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0" w15:restartNumberingAfterBreak="0">
    <w:nsid w:val="758A79DA"/>
    <w:multiLevelType w:val="multilevel"/>
    <w:tmpl w:val="4716A768"/>
    <w:lvl w:ilvl="0">
      <w:start w:val="24"/>
      <w:numFmt w:val="decimal"/>
      <w:lvlText w:val="%1"/>
      <w:lvlJc w:val="left"/>
      <w:pPr>
        <w:ind w:left="480" w:hanging="480"/>
      </w:pPr>
      <w:rPr>
        <w:rFonts w:hint="default"/>
      </w:rPr>
    </w:lvl>
    <w:lvl w:ilvl="1">
      <w:start w:val="1"/>
      <w:numFmt w:val="decimal"/>
      <w:lvlText w:val="%1.%2"/>
      <w:lvlJc w:val="left"/>
      <w:pPr>
        <w:ind w:left="480" w:hanging="480"/>
      </w:pPr>
      <w:rPr>
        <w:rFonts w:hint="default"/>
        <w:b/>
        <w:i w:val="0"/>
        <w:color w:val="auto"/>
      </w:rPr>
    </w:lvl>
    <w:lvl w:ilvl="2">
      <w:start w:val="1"/>
      <w:numFmt w:val="decimal"/>
      <w:lvlText w:val="%1.%2.%3"/>
      <w:lvlJc w:val="left"/>
      <w:pPr>
        <w:ind w:left="720" w:hanging="720"/>
      </w:pPr>
      <w:rPr>
        <w:rFonts w:hint="default"/>
        <w:b w:val="0"/>
        <w:i w:val="0"/>
      </w:rPr>
    </w:lvl>
    <w:lvl w:ilvl="3">
      <w:start w:val="1"/>
      <w:numFmt w:val="upperLetter"/>
      <w:lvlText w:val="%1.%2.%3.%4"/>
      <w:lvlJc w:val="left"/>
      <w:pPr>
        <w:ind w:left="1080" w:hanging="1080"/>
      </w:pPr>
      <w:rPr>
        <w:rFonts w:hint="default"/>
      </w:rPr>
    </w:lvl>
    <w:lvl w:ilvl="4">
      <w:start w:val="1"/>
      <w:numFmt w:val="lowerLetter"/>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1" w15:restartNumberingAfterBreak="0">
    <w:nsid w:val="75BF69D7"/>
    <w:multiLevelType w:val="hybridMultilevel"/>
    <w:tmpl w:val="7B284E60"/>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2" w15:restartNumberingAfterBreak="0">
    <w:nsid w:val="7932542E"/>
    <w:multiLevelType w:val="hybridMultilevel"/>
    <w:tmpl w:val="0AE41BAA"/>
    <w:lvl w:ilvl="0" w:tplc="FFFFFFFF">
      <w:start w:val="1"/>
      <w:numFmt w:val="upp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63" w15:restartNumberingAfterBreak="0">
    <w:nsid w:val="7A6B2A7B"/>
    <w:multiLevelType w:val="multilevel"/>
    <w:tmpl w:val="44387968"/>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val="0"/>
      </w:rPr>
    </w:lvl>
    <w:lvl w:ilvl="3">
      <w:start w:val="1"/>
      <w:numFmt w:val="upperLetter"/>
      <w:lvlText w:val="%1.%2.%3.%4"/>
      <w:lvlJc w:val="left"/>
      <w:pPr>
        <w:ind w:left="1080" w:hanging="1080"/>
      </w:pPr>
      <w:rPr>
        <w:rFonts w:hint="default"/>
      </w:rPr>
    </w:lvl>
    <w:lvl w:ilvl="4">
      <w:start w:val="1"/>
      <w:numFmt w:val="lowerLetter"/>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4" w15:restartNumberingAfterBreak="0">
    <w:nsid w:val="7A95073E"/>
    <w:multiLevelType w:val="hybridMultilevel"/>
    <w:tmpl w:val="8736A3EE"/>
    <w:lvl w:ilvl="0" w:tplc="5ADC3B78">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5" w15:restartNumberingAfterBreak="0">
    <w:nsid w:val="7B07140E"/>
    <w:multiLevelType w:val="hybridMultilevel"/>
    <w:tmpl w:val="1FC6706C"/>
    <w:lvl w:ilvl="0" w:tplc="5350750C">
      <w:start w:val="1"/>
      <w:numFmt w:val="upperLetter"/>
      <w:lvlText w:val="%1."/>
      <w:lvlJc w:val="left"/>
      <w:pPr>
        <w:ind w:left="1080" w:hanging="360"/>
      </w:pPr>
      <w:rPr>
        <w:rFonts w:hint="default"/>
      </w:rPr>
    </w:lvl>
    <w:lvl w:ilvl="1" w:tplc="04090019">
      <w:start w:val="1"/>
      <w:numFmt w:val="lowerLetter"/>
      <w:lvlText w:val="%2."/>
      <w:lvlJc w:val="left"/>
      <w:pPr>
        <w:ind w:left="171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7B967C66"/>
    <w:multiLevelType w:val="hybridMultilevel"/>
    <w:tmpl w:val="D7E4DCF4"/>
    <w:lvl w:ilvl="0" w:tplc="E3FCC9CE">
      <w:start w:val="1"/>
      <w:numFmt w:val="decimal"/>
      <w:lvlText w:val="25.5.%1"/>
      <w:lvlJc w:val="left"/>
      <w:pPr>
        <w:ind w:left="360" w:hanging="360"/>
      </w:pPr>
      <w:rPr>
        <w:rFonts w:hint="default"/>
        <w:b w:val="0"/>
      </w:rPr>
    </w:lvl>
    <w:lvl w:ilvl="1" w:tplc="E26851EC">
      <w:start w:val="1"/>
      <w:numFmt w:val="upperLetter"/>
      <w:lvlText w:val="%2."/>
      <w:lvlJc w:val="left"/>
      <w:pPr>
        <w:ind w:left="1440" w:hanging="360"/>
      </w:pPr>
      <w:rPr>
        <w:rFonts w:hint="default"/>
        <w:b w:val="0"/>
      </w:rPr>
    </w:lvl>
    <w:lvl w:ilvl="2" w:tplc="0409001B">
      <w:start w:val="1"/>
      <w:numFmt w:val="lowerRoman"/>
      <w:lvlText w:val="%3."/>
      <w:lvlJc w:val="right"/>
      <w:pPr>
        <w:ind w:left="1800" w:hanging="180"/>
      </w:pPr>
    </w:lvl>
    <w:lvl w:ilvl="3" w:tplc="CF4050FC">
      <w:start w:val="1"/>
      <w:numFmt w:val="lowerLetter"/>
      <w:lvlText w:val="%4."/>
      <w:lvlJc w:val="left"/>
      <w:pPr>
        <w:ind w:left="2520" w:hanging="360"/>
      </w:pPr>
      <w:rPr>
        <w:rFonts w:hint="default"/>
      </w:r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7" w15:restartNumberingAfterBreak="0">
    <w:nsid w:val="7C093CB3"/>
    <w:multiLevelType w:val="hybridMultilevel"/>
    <w:tmpl w:val="1FC6706C"/>
    <w:lvl w:ilvl="0" w:tplc="5350750C">
      <w:start w:val="1"/>
      <w:numFmt w:val="upperLetter"/>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7C7F5B61"/>
    <w:multiLevelType w:val="hybridMultilevel"/>
    <w:tmpl w:val="B2C48946"/>
    <w:lvl w:ilvl="0" w:tplc="C100BC4A">
      <w:start w:val="1"/>
      <w:numFmt w:val="none"/>
      <w:lvlText w:val="d."/>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7CE35B68"/>
    <w:multiLevelType w:val="multilevel"/>
    <w:tmpl w:val="F6CC8E3A"/>
    <w:lvl w:ilvl="0">
      <w:start w:val="2"/>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0" w15:restartNumberingAfterBreak="0">
    <w:nsid w:val="7CEA020F"/>
    <w:multiLevelType w:val="multilevel"/>
    <w:tmpl w:val="7948305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upperLetter"/>
      <w:lvlText w:val="%1.%2.%3.%4"/>
      <w:lvlJc w:val="left"/>
      <w:pPr>
        <w:ind w:left="1080" w:hanging="1080"/>
      </w:pPr>
      <w:rPr>
        <w:rFonts w:hint="default"/>
      </w:rPr>
    </w:lvl>
    <w:lvl w:ilvl="4">
      <w:start w:val="1"/>
      <w:numFmt w:val="lowerLetter"/>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1" w15:restartNumberingAfterBreak="0">
    <w:nsid w:val="7D43362A"/>
    <w:multiLevelType w:val="hybridMultilevel"/>
    <w:tmpl w:val="D0780CC6"/>
    <w:lvl w:ilvl="0" w:tplc="5350750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2" w15:restartNumberingAfterBreak="0">
    <w:nsid w:val="7EF00827"/>
    <w:multiLevelType w:val="hybridMultilevel"/>
    <w:tmpl w:val="F32EC4C6"/>
    <w:lvl w:ilvl="0" w:tplc="69E83F7A">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3" w15:restartNumberingAfterBreak="0">
    <w:nsid w:val="7FDA2A8D"/>
    <w:multiLevelType w:val="hybridMultilevel"/>
    <w:tmpl w:val="59E87160"/>
    <w:lvl w:ilvl="0" w:tplc="0AEEA21A">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674185703">
    <w:abstractNumId w:val="139"/>
  </w:num>
  <w:num w:numId="2" w16cid:durableId="79520790">
    <w:abstractNumId w:val="106"/>
  </w:num>
  <w:num w:numId="3" w16cid:durableId="863324806">
    <w:abstractNumId w:val="59"/>
  </w:num>
  <w:num w:numId="4" w16cid:durableId="382021183">
    <w:abstractNumId w:val="63"/>
  </w:num>
  <w:num w:numId="5" w16cid:durableId="1201743719">
    <w:abstractNumId w:val="127"/>
  </w:num>
  <w:num w:numId="6" w16cid:durableId="1940404395">
    <w:abstractNumId w:val="35"/>
  </w:num>
  <w:num w:numId="7" w16cid:durableId="2119134285">
    <w:abstractNumId w:val="42"/>
  </w:num>
  <w:num w:numId="8" w16cid:durableId="1906143171">
    <w:abstractNumId w:val="159"/>
  </w:num>
  <w:num w:numId="9" w16cid:durableId="1319574930">
    <w:abstractNumId w:val="103"/>
  </w:num>
  <w:num w:numId="10" w16cid:durableId="1287590048">
    <w:abstractNumId w:val="92"/>
  </w:num>
  <w:num w:numId="11" w16cid:durableId="474565057">
    <w:abstractNumId w:val="19"/>
  </w:num>
  <w:num w:numId="12" w16cid:durableId="561601955">
    <w:abstractNumId w:val="143"/>
  </w:num>
  <w:num w:numId="13" w16cid:durableId="761027326">
    <w:abstractNumId w:val="20"/>
  </w:num>
  <w:num w:numId="14" w16cid:durableId="908921837">
    <w:abstractNumId w:val="169"/>
  </w:num>
  <w:num w:numId="15" w16cid:durableId="868488628">
    <w:abstractNumId w:val="120"/>
  </w:num>
  <w:num w:numId="16" w16cid:durableId="301621616">
    <w:abstractNumId w:val="3"/>
  </w:num>
  <w:num w:numId="17" w16cid:durableId="476990994">
    <w:abstractNumId w:val="151"/>
  </w:num>
  <w:num w:numId="18" w16cid:durableId="200362645">
    <w:abstractNumId w:val="171"/>
  </w:num>
  <w:num w:numId="19" w16cid:durableId="1212500298">
    <w:abstractNumId w:val="17"/>
  </w:num>
  <w:num w:numId="20" w16cid:durableId="343091110">
    <w:abstractNumId w:val="128"/>
  </w:num>
  <w:num w:numId="21" w16cid:durableId="381759948">
    <w:abstractNumId w:val="98"/>
  </w:num>
  <w:num w:numId="22" w16cid:durableId="58329294">
    <w:abstractNumId w:val="75"/>
  </w:num>
  <w:num w:numId="23" w16cid:durableId="1660036283">
    <w:abstractNumId w:val="170"/>
  </w:num>
  <w:num w:numId="24" w16cid:durableId="1827015853">
    <w:abstractNumId w:val="26"/>
  </w:num>
  <w:num w:numId="25" w16cid:durableId="1971353165">
    <w:abstractNumId w:val="7"/>
  </w:num>
  <w:num w:numId="26" w16cid:durableId="958611972">
    <w:abstractNumId w:val="94"/>
  </w:num>
  <w:num w:numId="27" w16cid:durableId="727538206">
    <w:abstractNumId w:val="148"/>
  </w:num>
  <w:num w:numId="28" w16cid:durableId="1858999168">
    <w:abstractNumId w:val="132"/>
  </w:num>
  <w:num w:numId="29" w16cid:durableId="1445881919">
    <w:abstractNumId w:val="44"/>
  </w:num>
  <w:num w:numId="30" w16cid:durableId="655183320">
    <w:abstractNumId w:val="142"/>
  </w:num>
  <w:num w:numId="31" w16cid:durableId="1090928457">
    <w:abstractNumId w:val="6"/>
  </w:num>
  <w:num w:numId="32" w16cid:durableId="1460951539">
    <w:abstractNumId w:val="111"/>
  </w:num>
  <w:num w:numId="33" w16cid:durableId="405613252">
    <w:abstractNumId w:val="22"/>
  </w:num>
  <w:num w:numId="34" w16cid:durableId="351763737">
    <w:abstractNumId w:val="55"/>
  </w:num>
  <w:num w:numId="35" w16cid:durableId="226037774">
    <w:abstractNumId w:val="50"/>
  </w:num>
  <w:num w:numId="36" w16cid:durableId="222645948">
    <w:abstractNumId w:val="117"/>
  </w:num>
  <w:num w:numId="37" w16cid:durableId="1069840241">
    <w:abstractNumId w:val="64"/>
  </w:num>
  <w:num w:numId="38" w16cid:durableId="1742632112">
    <w:abstractNumId w:val="91"/>
  </w:num>
  <w:num w:numId="39" w16cid:durableId="434908202">
    <w:abstractNumId w:val="33"/>
  </w:num>
  <w:num w:numId="40" w16cid:durableId="1550144235">
    <w:abstractNumId w:val="43"/>
  </w:num>
  <w:num w:numId="41" w16cid:durableId="1377588070">
    <w:abstractNumId w:val="54"/>
  </w:num>
  <w:num w:numId="42" w16cid:durableId="2109305368">
    <w:abstractNumId w:val="45"/>
  </w:num>
  <w:num w:numId="43" w16cid:durableId="1914702494">
    <w:abstractNumId w:val="144"/>
  </w:num>
  <w:num w:numId="44" w16cid:durableId="1788887276">
    <w:abstractNumId w:val="167"/>
  </w:num>
  <w:num w:numId="45" w16cid:durableId="611400430">
    <w:abstractNumId w:val="30"/>
  </w:num>
  <w:num w:numId="46" w16cid:durableId="1738236029">
    <w:abstractNumId w:val="15"/>
  </w:num>
  <w:num w:numId="47" w16cid:durableId="28073029">
    <w:abstractNumId w:val="48"/>
  </w:num>
  <w:num w:numId="48" w16cid:durableId="480463976">
    <w:abstractNumId w:val="150"/>
  </w:num>
  <w:num w:numId="49" w16cid:durableId="1847286069">
    <w:abstractNumId w:val="156"/>
  </w:num>
  <w:num w:numId="50" w16cid:durableId="656298403">
    <w:abstractNumId w:val="149"/>
  </w:num>
  <w:num w:numId="51" w16cid:durableId="695739758">
    <w:abstractNumId w:val="69"/>
  </w:num>
  <w:num w:numId="52" w16cid:durableId="1430344892">
    <w:abstractNumId w:val="5"/>
  </w:num>
  <w:num w:numId="53" w16cid:durableId="1169174325">
    <w:abstractNumId w:val="136"/>
  </w:num>
  <w:num w:numId="54" w16cid:durableId="2038965279">
    <w:abstractNumId w:val="61"/>
  </w:num>
  <w:num w:numId="55" w16cid:durableId="1994480572">
    <w:abstractNumId w:val="12"/>
  </w:num>
  <w:num w:numId="56" w16cid:durableId="938490757">
    <w:abstractNumId w:val="38"/>
  </w:num>
  <w:num w:numId="57" w16cid:durableId="1512799862">
    <w:abstractNumId w:val="67"/>
  </w:num>
  <w:num w:numId="58" w16cid:durableId="1892187275">
    <w:abstractNumId w:val="36"/>
  </w:num>
  <w:num w:numId="59" w16cid:durableId="992367630">
    <w:abstractNumId w:val="114"/>
  </w:num>
  <w:num w:numId="60" w16cid:durableId="1433161932">
    <w:abstractNumId w:val="130"/>
  </w:num>
  <w:num w:numId="61" w16cid:durableId="1941520298">
    <w:abstractNumId w:val="162"/>
  </w:num>
  <w:num w:numId="62" w16cid:durableId="620696631">
    <w:abstractNumId w:val="1"/>
  </w:num>
  <w:num w:numId="63" w16cid:durableId="699941514">
    <w:abstractNumId w:val="122"/>
  </w:num>
  <w:num w:numId="64" w16cid:durableId="59377026">
    <w:abstractNumId w:val="74"/>
  </w:num>
  <w:num w:numId="65" w16cid:durableId="1415122841">
    <w:abstractNumId w:val="96"/>
  </w:num>
  <w:num w:numId="66" w16cid:durableId="1734113028">
    <w:abstractNumId w:val="80"/>
  </w:num>
  <w:num w:numId="67" w16cid:durableId="1867668474">
    <w:abstractNumId w:val="95"/>
  </w:num>
  <w:num w:numId="68" w16cid:durableId="835877941">
    <w:abstractNumId w:val="147"/>
  </w:num>
  <w:num w:numId="69" w16cid:durableId="986711709">
    <w:abstractNumId w:val="39"/>
  </w:num>
  <w:num w:numId="70" w16cid:durableId="1974410501">
    <w:abstractNumId w:val="145"/>
  </w:num>
  <w:num w:numId="71" w16cid:durableId="476648753">
    <w:abstractNumId w:val="138"/>
  </w:num>
  <w:num w:numId="72" w16cid:durableId="714735749">
    <w:abstractNumId w:val="66"/>
  </w:num>
  <w:num w:numId="73" w16cid:durableId="1629621648">
    <w:abstractNumId w:val="16"/>
  </w:num>
  <w:num w:numId="74" w16cid:durableId="568733153">
    <w:abstractNumId w:val="165"/>
  </w:num>
  <w:num w:numId="75" w16cid:durableId="927737652">
    <w:abstractNumId w:val="90"/>
  </w:num>
  <w:num w:numId="76" w16cid:durableId="557404938">
    <w:abstractNumId w:val="23"/>
  </w:num>
  <w:num w:numId="77" w16cid:durableId="1185554437">
    <w:abstractNumId w:val="116"/>
  </w:num>
  <w:num w:numId="78" w16cid:durableId="608858478">
    <w:abstractNumId w:val="25"/>
  </w:num>
  <w:num w:numId="79" w16cid:durableId="1850026523">
    <w:abstractNumId w:val="68"/>
  </w:num>
  <w:num w:numId="80" w16cid:durableId="1458572211">
    <w:abstractNumId w:val="18"/>
  </w:num>
  <w:num w:numId="81" w16cid:durableId="210119206">
    <w:abstractNumId w:val="56"/>
  </w:num>
  <w:num w:numId="82" w16cid:durableId="542181673">
    <w:abstractNumId w:val="21"/>
  </w:num>
  <w:num w:numId="83" w16cid:durableId="5639392">
    <w:abstractNumId w:val="60"/>
  </w:num>
  <w:num w:numId="84" w16cid:durableId="333656413">
    <w:abstractNumId w:val="129"/>
  </w:num>
  <w:num w:numId="85" w16cid:durableId="1359962775">
    <w:abstractNumId w:val="163"/>
  </w:num>
  <w:num w:numId="86" w16cid:durableId="246043540">
    <w:abstractNumId w:val="73"/>
  </w:num>
  <w:num w:numId="87" w16cid:durableId="1568803419">
    <w:abstractNumId w:val="146"/>
  </w:num>
  <w:num w:numId="88" w16cid:durableId="2014650613">
    <w:abstractNumId w:val="41"/>
  </w:num>
  <w:num w:numId="89" w16cid:durableId="134301626">
    <w:abstractNumId w:val="71"/>
  </w:num>
  <w:num w:numId="90" w16cid:durableId="1685086917">
    <w:abstractNumId w:val="164"/>
  </w:num>
  <w:num w:numId="91" w16cid:durableId="1290742701">
    <w:abstractNumId w:val="81"/>
  </w:num>
  <w:num w:numId="92" w16cid:durableId="1803307634">
    <w:abstractNumId w:val="154"/>
  </w:num>
  <w:num w:numId="93" w16cid:durableId="1378316303">
    <w:abstractNumId w:val="155"/>
  </w:num>
  <w:num w:numId="94" w16cid:durableId="99221962">
    <w:abstractNumId w:val="105"/>
  </w:num>
  <w:num w:numId="95" w16cid:durableId="94904620">
    <w:abstractNumId w:val="161"/>
  </w:num>
  <w:num w:numId="96" w16cid:durableId="1783694664">
    <w:abstractNumId w:val="62"/>
  </w:num>
  <w:num w:numId="97" w16cid:durableId="1090083725">
    <w:abstractNumId w:val="86"/>
  </w:num>
  <w:num w:numId="98" w16cid:durableId="1290429183">
    <w:abstractNumId w:val="153"/>
  </w:num>
  <w:num w:numId="99" w16cid:durableId="1619752627">
    <w:abstractNumId w:val="104"/>
  </w:num>
  <w:num w:numId="100" w16cid:durableId="1065762518">
    <w:abstractNumId w:val="51"/>
  </w:num>
  <w:num w:numId="101" w16cid:durableId="649867187">
    <w:abstractNumId w:val="109"/>
  </w:num>
  <w:num w:numId="102" w16cid:durableId="719288133">
    <w:abstractNumId w:val="4"/>
  </w:num>
  <w:num w:numId="103" w16cid:durableId="2101638598">
    <w:abstractNumId w:val="101"/>
  </w:num>
  <w:num w:numId="104" w16cid:durableId="1946689405">
    <w:abstractNumId w:val="172"/>
  </w:num>
  <w:num w:numId="105" w16cid:durableId="1043168531">
    <w:abstractNumId w:val="107"/>
  </w:num>
  <w:num w:numId="106" w16cid:durableId="1173834470">
    <w:abstractNumId w:val="24"/>
  </w:num>
  <w:num w:numId="107" w16cid:durableId="1781803420">
    <w:abstractNumId w:val="8"/>
  </w:num>
  <w:num w:numId="108" w16cid:durableId="918750601">
    <w:abstractNumId w:val="173"/>
  </w:num>
  <w:num w:numId="109" w16cid:durableId="1488472719">
    <w:abstractNumId w:val="40"/>
  </w:num>
  <w:num w:numId="110" w16cid:durableId="281420431">
    <w:abstractNumId w:val="124"/>
  </w:num>
  <w:num w:numId="111" w16cid:durableId="732046216">
    <w:abstractNumId w:val="58"/>
  </w:num>
  <w:num w:numId="112" w16cid:durableId="803356193">
    <w:abstractNumId w:val="89"/>
  </w:num>
  <w:num w:numId="113" w16cid:durableId="1394887758">
    <w:abstractNumId w:val="158"/>
  </w:num>
  <w:num w:numId="114" w16cid:durableId="448746224">
    <w:abstractNumId w:val="119"/>
  </w:num>
  <w:num w:numId="115" w16cid:durableId="1059203474">
    <w:abstractNumId w:val="131"/>
  </w:num>
  <w:num w:numId="116" w16cid:durableId="587272225">
    <w:abstractNumId w:val="88"/>
  </w:num>
  <w:num w:numId="117" w16cid:durableId="1725061670">
    <w:abstractNumId w:val="157"/>
  </w:num>
  <w:num w:numId="118" w16cid:durableId="1232422425">
    <w:abstractNumId w:val="125"/>
  </w:num>
  <w:num w:numId="119" w16cid:durableId="1152064879">
    <w:abstractNumId w:val="13"/>
  </w:num>
  <w:num w:numId="120" w16cid:durableId="485515207">
    <w:abstractNumId w:val="28"/>
  </w:num>
  <w:num w:numId="121" w16cid:durableId="902059975">
    <w:abstractNumId w:val="160"/>
  </w:num>
  <w:num w:numId="122" w16cid:durableId="151146236">
    <w:abstractNumId w:val="49"/>
  </w:num>
  <w:num w:numId="123" w16cid:durableId="1187714537">
    <w:abstractNumId w:val="134"/>
  </w:num>
  <w:num w:numId="124" w16cid:durableId="856233002">
    <w:abstractNumId w:val="133"/>
  </w:num>
  <w:num w:numId="125" w16cid:durableId="1257326426">
    <w:abstractNumId w:val="78"/>
  </w:num>
  <w:num w:numId="126" w16cid:durableId="1019699570">
    <w:abstractNumId w:val="123"/>
  </w:num>
  <w:num w:numId="127" w16cid:durableId="1620843734">
    <w:abstractNumId w:val="2"/>
  </w:num>
  <w:num w:numId="128" w16cid:durableId="1330064408">
    <w:abstractNumId w:val="14"/>
  </w:num>
  <w:num w:numId="129" w16cid:durableId="1050811160">
    <w:abstractNumId w:val="31"/>
  </w:num>
  <w:num w:numId="130" w16cid:durableId="2043968997">
    <w:abstractNumId w:val="10"/>
  </w:num>
  <w:num w:numId="131" w16cid:durableId="128672255">
    <w:abstractNumId w:val="83"/>
  </w:num>
  <w:num w:numId="132" w16cid:durableId="504630865">
    <w:abstractNumId w:val="46"/>
  </w:num>
  <w:num w:numId="133" w16cid:durableId="11079490">
    <w:abstractNumId w:val="85"/>
  </w:num>
  <w:num w:numId="134" w16cid:durableId="239677499">
    <w:abstractNumId w:val="47"/>
  </w:num>
  <w:num w:numId="135" w16cid:durableId="745035044">
    <w:abstractNumId w:val="166"/>
  </w:num>
  <w:num w:numId="136" w16cid:durableId="520775787">
    <w:abstractNumId w:val="137"/>
  </w:num>
  <w:num w:numId="137" w16cid:durableId="1536892940">
    <w:abstractNumId w:val="110"/>
  </w:num>
  <w:num w:numId="138" w16cid:durableId="1094130230">
    <w:abstractNumId w:val="108"/>
  </w:num>
  <w:num w:numId="139" w16cid:durableId="1251164325">
    <w:abstractNumId w:val="168"/>
  </w:num>
  <w:num w:numId="140" w16cid:durableId="147524648">
    <w:abstractNumId w:val="65"/>
  </w:num>
  <w:num w:numId="141" w16cid:durableId="1777867280">
    <w:abstractNumId w:val="77"/>
  </w:num>
  <w:num w:numId="142" w16cid:durableId="1691880467">
    <w:abstractNumId w:val="32"/>
  </w:num>
  <w:num w:numId="143" w16cid:durableId="968323783">
    <w:abstractNumId w:val="53"/>
  </w:num>
  <w:num w:numId="144" w16cid:durableId="1433667223">
    <w:abstractNumId w:val="37"/>
  </w:num>
  <w:num w:numId="145" w16cid:durableId="1848253870">
    <w:abstractNumId w:val="126"/>
  </w:num>
  <w:num w:numId="146" w16cid:durableId="391075715">
    <w:abstractNumId w:val="0"/>
  </w:num>
  <w:num w:numId="147" w16cid:durableId="1312366749">
    <w:abstractNumId w:val="72"/>
  </w:num>
  <w:num w:numId="148" w16cid:durableId="1345087621">
    <w:abstractNumId w:val="152"/>
  </w:num>
  <w:num w:numId="149" w16cid:durableId="2052263101">
    <w:abstractNumId w:val="76"/>
  </w:num>
  <w:num w:numId="150" w16cid:durableId="541092648">
    <w:abstractNumId w:val="76"/>
    <w:lvlOverride w:ilvl="0">
      <w:lvl w:ilvl="0">
        <w:start w:val="30"/>
        <w:numFmt w:val="decimal"/>
        <w:lvlText w:val="%1."/>
        <w:lvlJc w:val="left"/>
        <w:pPr>
          <w:ind w:left="432" w:hanging="432"/>
        </w:pPr>
        <w:rPr>
          <w:rFonts w:hint="default"/>
          <w:b w:val="0"/>
        </w:rPr>
      </w:lvl>
    </w:lvlOverride>
    <w:lvlOverride w:ilvl="1">
      <w:lvl w:ilvl="1">
        <w:start w:val="1"/>
        <w:numFmt w:val="decimal"/>
        <w:lvlText w:val="%1.%2"/>
        <w:lvlJc w:val="left"/>
        <w:pPr>
          <w:ind w:left="576" w:hanging="576"/>
        </w:pPr>
        <w:rPr>
          <w:rFonts w:hint="default"/>
          <w:b/>
        </w:rPr>
      </w:lvl>
    </w:lvlOverride>
    <w:lvlOverride w:ilvl="2">
      <w:lvl w:ilvl="2">
        <w:start w:val="1"/>
        <w:numFmt w:val="decimal"/>
        <w:lvlText w:val="%1.%2.%3"/>
        <w:lvlJc w:val="left"/>
        <w:pPr>
          <w:ind w:left="576" w:hanging="576"/>
        </w:pPr>
        <w:rPr>
          <w:rFonts w:hint="default"/>
          <w:b w:val="0"/>
        </w:rPr>
      </w:lvl>
    </w:lvlOverride>
    <w:lvlOverride w:ilvl="3">
      <w:lvl w:ilvl="3">
        <w:start w:val="1"/>
        <w:numFmt w:val="decimal"/>
        <w:lvlText w:val="%4."/>
        <w:lvlJc w:val="left"/>
        <w:pPr>
          <w:ind w:left="1152" w:hanging="288"/>
        </w:pPr>
        <w:rPr>
          <w:rFonts w:hint="default"/>
        </w:rPr>
      </w:lvl>
    </w:lvlOverride>
    <w:lvlOverride w:ilvl="4">
      <w:lvl w:ilvl="4">
        <w:start w:val="1"/>
        <w:numFmt w:val="lowerLetter"/>
        <w:lvlText w:val="%5."/>
        <w:lvlJc w:val="left"/>
        <w:pPr>
          <w:ind w:left="1512" w:hanging="432"/>
        </w:pPr>
        <w:rPr>
          <w:rFonts w:hint="default"/>
        </w:rPr>
      </w:lvl>
    </w:lvlOverride>
    <w:lvlOverride w:ilvl="5">
      <w:lvl w:ilvl="5">
        <w:start w:val="1"/>
        <w:numFmt w:val="lowerRoman"/>
        <w:lvlText w:val="%6."/>
        <w:lvlJc w:val="right"/>
        <w:pPr>
          <w:ind w:left="4680" w:hanging="180"/>
        </w:pPr>
        <w:rPr>
          <w:rFonts w:hint="default"/>
        </w:rPr>
      </w:lvl>
    </w:lvlOverride>
    <w:lvlOverride w:ilvl="6">
      <w:lvl w:ilvl="6">
        <w:start w:val="1"/>
        <w:numFmt w:val="decimal"/>
        <w:lvlText w:val="%7."/>
        <w:lvlJc w:val="left"/>
        <w:pPr>
          <w:ind w:left="5400" w:hanging="360"/>
        </w:pPr>
        <w:rPr>
          <w:rFonts w:hint="default"/>
        </w:rPr>
      </w:lvl>
    </w:lvlOverride>
    <w:lvlOverride w:ilvl="7">
      <w:lvl w:ilvl="7">
        <w:start w:val="1"/>
        <w:numFmt w:val="lowerLetter"/>
        <w:lvlText w:val="%8."/>
        <w:lvlJc w:val="left"/>
        <w:pPr>
          <w:ind w:left="6120" w:hanging="360"/>
        </w:pPr>
        <w:rPr>
          <w:rFonts w:hint="default"/>
        </w:rPr>
      </w:lvl>
    </w:lvlOverride>
    <w:lvlOverride w:ilvl="8">
      <w:lvl w:ilvl="8">
        <w:start w:val="1"/>
        <w:numFmt w:val="lowerRoman"/>
        <w:lvlText w:val="%9."/>
        <w:lvlJc w:val="right"/>
        <w:pPr>
          <w:ind w:left="6840" w:hanging="180"/>
        </w:pPr>
        <w:rPr>
          <w:rFonts w:hint="default"/>
        </w:rPr>
      </w:lvl>
    </w:lvlOverride>
  </w:num>
  <w:num w:numId="151" w16cid:durableId="616719588">
    <w:abstractNumId w:val="76"/>
    <w:lvlOverride w:ilvl="0">
      <w:lvl w:ilvl="0">
        <w:start w:val="30"/>
        <w:numFmt w:val="decimal"/>
        <w:lvlText w:val="%1."/>
        <w:lvlJc w:val="left"/>
        <w:pPr>
          <w:ind w:left="432" w:hanging="432"/>
        </w:pPr>
        <w:rPr>
          <w:rFonts w:hint="default"/>
          <w:b/>
          <w:bCs/>
        </w:rPr>
      </w:lvl>
    </w:lvlOverride>
    <w:lvlOverride w:ilvl="1">
      <w:lvl w:ilvl="1">
        <w:start w:val="1"/>
        <w:numFmt w:val="decimal"/>
        <w:lvlText w:val="%1.%2"/>
        <w:lvlJc w:val="left"/>
        <w:pPr>
          <w:ind w:left="576" w:hanging="576"/>
        </w:pPr>
        <w:rPr>
          <w:rFonts w:hint="default"/>
          <w:b/>
        </w:rPr>
      </w:lvl>
    </w:lvlOverride>
    <w:lvlOverride w:ilvl="2">
      <w:lvl w:ilvl="2">
        <w:start w:val="1"/>
        <w:numFmt w:val="decimal"/>
        <w:lvlText w:val="%1.%2.%3"/>
        <w:lvlJc w:val="right"/>
        <w:pPr>
          <w:ind w:left="792" w:hanging="144"/>
        </w:pPr>
        <w:rPr>
          <w:rFonts w:hint="default"/>
          <w:b w:val="0"/>
        </w:rPr>
      </w:lvl>
    </w:lvlOverride>
    <w:lvlOverride w:ilvl="3">
      <w:lvl w:ilvl="3">
        <w:start w:val="1"/>
        <w:numFmt w:val="decimal"/>
        <w:lvlText w:val="%4."/>
        <w:lvlJc w:val="left"/>
        <w:pPr>
          <w:ind w:left="1080" w:hanging="288"/>
        </w:pPr>
        <w:rPr>
          <w:rFonts w:hint="default"/>
        </w:rPr>
      </w:lvl>
    </w:lvlOverride>
    <w:lvlOverride w:ilvl="4">
      <w:lvl w:ilvl="4">
        <w:start w:val="1"/>
        <w:numFmt w:val="lowerLetter"/>
        <w:lvlText w:val="%5."/>
        <w:lvlJc w:val="left"/>
        <w:pPr>
          <w:ind w:left="1512" w:hanging="288"/>
        </w:pPr>
        <w:rPr>
          <w:rFonts w:hint="default"/>
        </w:rPr>
      </w:lvl>
    </w:lvlOverride>
    <w:lvlOverride w:ilvl="5">
      <w:lvl w:ilvl="5">
        <w:start w:val="1"/>
        <w:numFmt w:val="lowerRoman"/>
        <w:lvlText w:val="%6."/>
        <w:lvlJc w:val="right"/>
        <w:pPr>
          <w:ind w:left="2016" w:hanging="144"/>
        </w:pPr>
        <w:rPr>
          <w:rFonts w:hint="default"/>
        </w:rPr>
      </w:lvl>
    </w:lvlOverride>
    <w:lvlOverride w:ilvl="6">
      <w:lvl w:ilvl="6">
        <w:start w:val="1"/>
        <w:numFmt w:val="decimal"/>
        <w:lvlText w:val="%7."/>
        <w:lvlJc w:val="left"/>
        <w:pPr>
          <w:ind w:left="5400" w:hanging="360"/>
        </w:pPr>
        <w:rPr>
          <w:rFonts w:hint="default"/>
        </w:rPr>
      </w:lvl>
    </w:lvlOverride>
    <w:lvlOverride w:ilvl="7">
      <w:lvl w:ilvl="7">
        <w:start w:val="1"/>
        <w:numFmt w:val="lowerLetter"/>
        <w:lvlText w:val="%8."/>
        <w:lvlJc w:val="left"/>
        <w:pPr>
          <w:ind w:left="6120" w:hanging="360"/>
        </w:pPr>
        <w:rPr>
          <w:rFonts w:hint="default"/>
        </w:rPr>
      </w:lvl>
    </w:lvlOverride>
    <w:lvlOverride w:ilvl="8">
      <w:lvl w:ilvl="8">
        <w:start w:val="1"/>
        <w:numFmt w:val="lowerRoman"/>
        <w:lvlText w:val="%9."/>
        <w:lvlJc w:val="right"/>
        <w:pPr>
          <w:ind w:left="6840" w:hanging="180"/>
        </w:pPr>
        <w:rPr>
          <w:rFonts w:hint="default"/>
        </w:rPr>
      </w:lvl>
    </w:lvlOverride>
  </w:num>
  <w:num w:numId="152" w16cid:durableId="900487184">
    <w:abstractNumId w:val="76"/>
    <w:lvlOverride w:ilvl="0">
      <w:lvl w:ilvl="0">
        <w:start w:val="30"/>
        <w:numFmt w:val="decimal"/>
        <w:lvlText w:val="%1."/>
        <w:lvlJc w:val="left"/>
        <w:pPr>
          <w:ind w:left="432" w:hanging="432"/>
        </w:pPr>
        <w:rPr>
          <w:rFonts w:hint="default"/>
          <w:b w:val="0"/>
        </w:rPr>
      </w:lvl>
    </w:lvlOverride>
    <w:lvlOverride w:ilvl="1">
      <w:lvl w:ilvl="1">
        <w:start w:val="1"/>
        <w:numFmt w:val="decimal"/>
        <w:lvlText w:val="%1.%2"/>
        <w:lvlJc w:val="left"/>
        <w:pPr>
          <w:ind w:left="576" w:hanging="576"/>
        </w:pPr>
        <w:rPr>
          <w:rFonts w:hint="default"/>
          <w:b/>
        </w:rPr>
      </w:lvl>
    </w:lvlOverride>
    <w:lvlOverride w:ilvl="2">
      <w:lvl w:ilvl="2">
        <w:start w:val="1"/>
        <w:numFmt w:val="decimal"/>
        <w:lvlText w:val="%1.%2.%3"/>
        <w:lvlJc w:val="left"/>
        <w:pPr>
          <w:ind w:left="720" w:hanging="720"/>
        </w:pPr>
        <w:rPr>
          <w:rFonts w:hint="default"/>
          <w:b w:val="0"/>
        </w:rPr>
      </w:lvl>
    </w:lvlOverride>
    <w:lvlOverride w:ilvl="3">
      <w:lvl w:ilvl="3">
        <w:start w:val="1"/>
        <w:numFmt w:val="decimal"/>
        <w:lvlText w:val="%4."/>
        <w:lvlJc w:val="left"/>
        <w:pPr>
          <w:ind w:left="1080" w:hanging="288"/>
        </w:pPr>
        <w:rPr>
          <w:rFonts w:hint="default"/>
        </w:rPr>
      </w:lvl>
    </w:lvlOverride>
    <w:lvlOverride w:ilvl="4">
      <w:lvl w:ilvl="4">
        <w:start w:val="1"/>
        <w:numFmt w:val="lowerLetter"/>
        <w:lvlText w:val="%5."/>
        <w:lvlJc w:val="left"/>
        <w:pPr>
          <w:ind w:left="1512" w:hanging="432"/>
        </w:pPr>
        <w:rPr>
          <w:rFonts w:hint="default"/>
        </w:rPr>
      </w:lvl>
    </w:lvlOverride>
    <w:lvlOverride w:ilvl="5">
      <w:lvl w:ilvl="5">
        <w:start w:val="1"/>
        <w:numFmt w:val="lowerRoman"/>
        <w:lvlText w:val="%6."/>
        <w:lvlJc w:val="right"/>
        <w:pPr>
          <w:ind w:left="4680" w:hanging="180"/>
        </w:pPr>
        <w:rPr>
          <w:rFonts w:hint="default"/>
        </w:rPr>
      </w:lvl>
    </w:lvlOverride>
    <w:lvlOverride w:ilvl="6">
      <w:lvl w:ilvl="6">
        <w:start w:val="1"/>
        <w:numFmt w:val="decimal"/>
        <w:lvlText w:val="%7."/>
        <w:lvlJc w:val="left"/>
        <w:pPr>
          <w:ind w:left="5400" w:hanging="360"/>
        </w:pPr>
        <w:rPr>
          <w:rFonts w:hint="default"/>
        </w:rPr>
      </w:lvl>
    </w:lvlOverride>
    <w:lvlOverride w:ilvl="7">
      <w:lvl w:ilvl="7">
        <w:start w:val="1"/>
        <w:numFmt w:val="lowerLetter"/>
        <w:lvlText w:val="%8."/>
        <w:lvlJc w:val="left"/>
        <w:pPr>
          <w:ind w:left="6120" w:hanging="360"/>
        </w:pPr>
        <w:rPr>
          <w:rFonts w:hint="default"/>
        </w:rPr>
      </w:lvl>
    </w:lvlOverride>
    <w:lvlOverride w:ilvl="8">
      <w:lvl w:ilvl="8">
        <w:start w:val="1"/>
        <w:numFmt w:val="lowerRoman"/>
        <w:lvlText w:val="%9."/>
        <w:lvlJc w:val="right"/>
        <w:pPr>
          <w:ind w:left="6840" w:hanging="180"/>
        </w:pPr>
        <w:rPr>
          <w:rFonts w:hint="default"/>
        </w:rPr>
      </w:lvl>
    </w:lvlOverride>
  </w:num>
  <w:num w:numId="153" w16cid:durableId="468476216">
    <w:abstractNumId w:val="115"/>
  </w:num>
  <w:num w:numId="154" w16cid:durableId="118575686">
    <w:abstractNumId w:val="134"/>
    <w:lvlOverride w:ilvl="0">
      <w:lvl w:ilvl="0">
        <w:start w:val="26"/>
        <w:numFmt w:val="decimal"/>
        <w:lvlText w:val="%1"/>
        <w:lvlJc w:val="left"/>
        <w:pPr>
          <w:ind w:left="480" w:hanging="480"/>
        </w:pPr>
        <w:rPr>
          <w:rFonts w:cs="Times New Roman" w:hint="default"/>
        </w:rPr>
      </w:lvl>
    </w:lvlOverride>
    <w:lvlOverride w:ilvl="1">
      <w:lvl w:ilvl="1">
        <w:start w:val="1"/>
        <w:numFmt w:val="decimal"/>
        <w:lvlText w:val="%1.%2"/>
        <w:lvlJc w:val="left"/>
        <w:pPr>
          <w:ind w:left="480" w:hanging="480"/>
        </w:pPr>
        <w:rPr>
          <w:rFonts w:cs="Times New Roman" w:hint="default"/>
        </w:rPr>
      </w:lvl>
    </w:lvlOverride>
    <w:lvlOverride w:ilvl="2">
      <w:lvl w:ilvl="2">
        <w:start w:val="1"/>
        <w:numFmt w:val="decimal"/>
        <w:lvlText w:val="%1.%2.%3"/>
        <w:lvlJc w:val="left"/>
        <w:pPr>
          <w:ind w:left="720" w:hanging="720"/>
        </w:pPr>
        <w:rPr>
          <w:rFonts w:cs="Times New Roman" w:hint="default"/>
          <w:b w:val="0"/>
        </w:rPr>
      </w:lvl>
    </w:lvlOverride>
    <w:lvlOverride w:ilvl="3">
      <w:lvl w:ilvl="3">
        <w:start w:val="1"/>
        <w:numFmt w:val="upperLetter"/>
        <w:lvlText w:val="%4."/>
        <w:lvlJc w:val="left"/>
        <w:pPr>
          <w:ind w:left="1944" w:hanging="576"/>
        </w:pPr>
        <w:rPr>
          <w:rFonts w:cs="Times New Roman" w:hint="default"/>
          <w:b w:val="0"/>
        </w:rPr>
      </w:lvl>
    </w:lvlOverride>
    <w:lvlOverride w:ilvl="4">
      <w:lvl w:ilvl="4">
        <w:start w:val="1"/>
        <w:numFmt w:val="lowerRoman"/>
        <w:lvlText w:val="%5."/>
        <w:lvlJc w:val="right"/>
        <w:pPr>
          <w:ind w:left="2448" w:hanging="1008"/>
        </w:pPr>
        <w:rPr>
          <w:rFonts w:cs="Times New Roman" w:hint="default"/>
        </w:rPr>
      </w:lvl>
    </w:lvlOverride>
    <w:lvlOverride w:ilvl="5">
      <w:lvl w:ilvl="5">
        <w:start w:val="1"/>
        <w:numFmt w:val="decimal"/>
        <w:lvlText w:val="%1.%2.%3.%4.%5.%6"/>
        <w:lvlJc w:val="left"/>
        <w:pPr>
          <w:ind w:left="1440" w:hanging="1440"/>
        </w:pPr>
        <w:rPr>
          <w:rFonts w:cs="Times New Roman" w:hint="default"/>
        </w:rPr>
      </w:lvl>
    </w:lvlOverride>
    <w:lvlOverride w:ilvl="6">
      <w:lvl w:ilvl="6">
        <w:start w:val="1"/>
        <w:numFmt w:val="decimal"/>
        <w:lvlText w:val="%1.%2.%3.%4.%5.%6.%7"/>
        <w:lvlJc w:val="left"/>
        <w:pPr>
          <w:ind w:left="1440" w:hanging="1440"/>
        </w:pPr>
        <w:rPr>
          <w:rFonts w:cs="Times New Roman" w:hint="default"/>
        </w:rPr>
      </w:lvl>
    </w:lvlOverride>
    <w:lvlOverride w:ilvl="7">
      <w:lvl w:ilvl="7">
        <w:start w:val="1"/>
        <w:numFmt w:val="decimal"/>
        <w:lvlText w:val="%1.%2.%3.%4.%5.%6.%7.%8"/>
        <w:lvlJc w:val="left"/>
        <w:pPr>
          <w:ind w:left="1800" w:hanging="1800"/>
        </w:pPr>
        <w:rPr>
          <w:rFonts w:cs="Times New Roman" w:hint="default"/>
        </w:rPr>
      </w:lvl>
    </w:lvlOverride>
    <w:lvlOverride w:ilvl="8">
      <w:lvl w:ilvl="8">
        <w:start w:val="1"/>
        <w:numFmt w:val="decimal"/>
        <w:lvlText w:val="%1.%2.%3.%4.%5.%6.%7.%8.%9"/>
        <w:lvlJc w:val="left"/>
        <w:pPr>
          <w:ind w:left="1800" w:hanging="1800"/>
        </w:pPr>
        <w:rPr>
          <w:rFonts w:cs="Times New Roman" w:hint="default"/>
        </w:rPr>
      </w:lvl>
    </w:lvlOverride>
  </w:num>
  <w:num w:numId="155" w16cid:durableId="1192452281">
    <w:abstractNumId w:val="34"/>
  </w:num>
  <w:num w:numId="156" w16cid:durableId="262304106">
    <w:abstractNumId w:val="141"/>
  </w:num>
  <w:num w:numId="157" w16cid:durableId="537549531">
    <w:abstractNumId w:val="9"/>
  </w:num>
  <w:num w:numId="158" w16cid:durableId="1206985214">
    <w:abstractNumId w:val="84"/>
  </w:num>
  <w:num w:numId="159" w16cid:durableId="411586543">
    <w:abstractNumId w:val="27"/>
  </w:num>
  <w:num w:numId="160" w16cid:durableId="496386221">
    <w:abstractNumId w:val="100"/>
  </w:num>
  <w:num w:numId="161" w16cid:durableId="1612668835">
    <w:abstractNumId w:val="121"/>
  </w:num>
  <w:num w:numId="162" w16cid:durableId="958603404">
    <w:abstractNumId w:val="11"/>
  </w:num>
  <w:num w:numId="163" w16cid:durableId="335692802">
    <w:abstractNumId w:val="79"/>
  </w:num>
  <w:num w:numId="164" w16cid:durableId="442917075">
    <w:abstractNumId w:val="112"/>
  </w:num>
  <w:num w:numId="165" w16cid:durableId="1198929237">
    <w:abstractNumId w:val="93"/>
  </w:num>
  <w:num w:numId="166" w16cid:durableId="443429327">
    <w:abstractNumId w:val="93"/>
    <w:lvlOverride w:ilvl="0">
      <w:lvl w:ilvl="0">
        <w:start w:val="34"/>
        <w:numFmt w:val="decimal"/>
        <w:lvlText w:val="%1"/>
        <w:lvlJc w:val="left"/>
        <w:pPr>
          <w:ind w:left="480" w:hanging="480"/>
        </w:pPr>
        <w:rPr>
          <w:rFonts w:cs="Times New Roman" w:hint="default"/>
        </w:rPr>
      </w:lvl>
    </w:lvlOverride>
    <w:lvlOverride w:ilvl="1">
      <w:lvl w:ilvl="1">
        <w:start w:val="1"/>
        <w:numFmt w:val="decimal"/>
        <w:lvlText w:val="%1.%2"/>
        <w:lvlJc w:val="left"/>
        <w:pPr>
          <w:ind w:left="480" w:hanging="480"/>
        </w:pPr>
        <w:rPr>
          <w:rFonts w:cs="Times New Roman" w:hint="default"/>
          <w:b/>
        </w:rPr>
      </w:lvl>
    </w:lvlOverride>
    <w:lvlOverride w:ilvl="2">
      <w:lvl w:ilvl="2">
        <w:start w:val="1"/>
        <w:numFmt w:val="decimal"/>
        <w:lvlText w:val="%1.%2.%3"/>
        <w:lvlJc w:val="left"/>
        <w:pPr>
          <w:ind w:left="1152" w:hanging="936"/>
        </w:pPr>
        <w:rPr>
          <w:rFonts w:cs="Times New Roman" w:hint="default"/>
          <w:b w:val="0"/>
        </w:rPr>
      </w:lvl>
    </w:lvlOverride>
    <w:lvlOverride w:ilvl="3">
      <w:lvl w:ilvl="3">
        <w:start w:val="1"/>
        <w:numFmt w:val="upperLetter"/>
        <w:lvlText w:val="%4."/>
        <w:lvlJc w:val="left"/>
        <w:pPr>
          <w:ind w:left="1008" w:hanging="288"/>
        </w:pPr>
        <w:rPr>
          <w:rFonts w:hint="default"/>
          <w:b w:val="0"/>
        </w:rPr>
      </w:lvl>
    </w:lvlOverride>
    <w:lvlOverride w:ilvl="4">
      <w:lvl w:ilvl="4">
        <w:start w:val="1"/>
        <w:numFmt w:val="lowerRoman"/>
        <w:lvlText w:val="%5."/>
        <w:lvlJc w:val="left"/>
        <w:pPr>
          <w:tabs>
            <w:tab w:val="num" w:pos="1656"/>
          </w:tabs>
          <w:ind w:left="1944" w:hanging="360"/>
        </w:pPr>
        <w:rPr>
          <w:rFonts w:hint="default"/>
        </w:rPr>
      </w:lvl>
    </w:lvlOverride>
    <w:lvlOverride w:ilvl="5">
      <w:lvl w:ilvl="5">
        <w:start w:val="1"/>
        <w:numFmt w:val="decimal"/>
        <w:lvlText w:val="%6."/>
        <w:lvlJc w:val="left"/>
        <w:pPr>
          <w:ind w:left="2160" w:hanging="288"/>
        </w:pPr>
        <w:rPr>
          <w:rFonts w:cs="Times New Roman" w:hint="default"/>
        </w:rPr>
      </w:lvl>
    </w:lvlOverride>
    <w:lvlOverride w:ilvl="6">
      <w:lvl w:ilvl="6">
        <w:start w:val="1"/>
        <w:numFmt w:val="decimal"/>
        <w:lvlText w:val="%1.%2.%3.%4.%5.%6.%7"/>
        <w:lvlJc w:val="left"/>
        <w:pPr>
          <w:ind w:left="1440" w:hanging="1440"/>
        </w:pPr>
        <w:rPr>
          <w:rFonts w:cs="Times New Roman" w:hint="default"/>
        </w:rPr>
      </w:lvl>
    </w:lvlOverride>
    <w:lvlOverride w:ilvl="7">
      <w:lvl w:ilvl="7">
        <w:start w:val="1"/>
        <w:numFmt w:val="decimal"/>
        <w:lvlText w:val="%1.%2.%3.%4.%5.%6.%7.%8"/>
        <w:lvlJc w:val="left"/>
        <w:pPr>
          <w:ind w:left="1800" w:hanging="1800"/>
        </w:pPr>
        <w:rPr>
          <w:rFonts w:cs="Times New Roman" w:hint="default"/>
        </w:rPr>
      </w:lvl>
    </w:lvlOverride>
    <w:lvlOverride w:ilvl="8">
      <w:lvl w:ilvl="8">
        <w:start w:val="1"/>
        <w:numFmt w:val="decimal"/>
        <w:lvlText w:val="%1.%2.%3.%4.%5.%6.%7.%8.%9"/>
        <w:lvlJc w:val="left"/>
        <w:pPr>
          <w:ind w:left="1800" w:hanging="1800"/>
        </w:pPr>
        <w:rPr>
          <w:rFonts w:cs="Times New Roman" w:hint="default"/>
        </w:rPr>
      </w:lvl>
    </w:lvlOverride>
  </w:num>
  <w:num w:numId="167" w16cid:durableId="2091658457">
    <w:abstractNumId w:val="70"/>
  </w:num>
  <w:num w:numId="168" w16cid:durableId="1533155204">
    <w:abstractNumId w:val="41"/>
    <w:lvlOverride w:ilvl="0">
      <w:lvl w:ilvl="0">
        <w:start w:val="18"/>
        <w:numFmt w:val="decimal"/>
        <w:lvlText w:val="%1"/>
        <w:lvlJc w:val="left"/>
        <w:pPr>
          <w:ind w:left="480" w:hanging="480"/>
        </w:pPr>
        <w:rPr>
          <w:rFonts w:hint="default"/>
        </w:rPr>
      </w:lvl>
    </w:lvlOverride>
    <w:lvlOverride w:ilvl="1">
      <w:lvl w:ilvl="1">
        <w:start w:val="1"/>
        <w:numFmt w:val="decimal"/>
        <w:lvlText w:val="%1.%2"/>
        <w:lvlJc w:val="left"/>
        <w:pPr>
          <w:ind w:left="480" w:hanging="480"/>
        </w:pPr>
        <w:rPr>
          <w:rFonts w:hint="default"/>
        </w:rPr>
      </w:lvl>
    </w:lvlOverride>
    <w:lvlOverride w:ilvl="2">
      <w:lvl w:ilvl="2">
        <w:start w:val="1"/>
        <w:numFmt w:val="decimal"/>
        <w:lvlText w:val="%1.%2.%3"/>
        <w:lvlJc w:val="left"/>
        <w:pPr>
          <w:ind w:left="720" w:hanging="720"/>
        </w:pPr>
        <w:rPr>
          <w:rFonts w:hint="default"/>
          <w:b w:val="0"/>
        </w:rPr>
      </w:lvl>
    </w:lvlOverride>
    <w:lvlOverride w:ilvl="3">
      <w:lvl w:ilvl="3">
        <w:start w:val="1"/>
        <w:numFmt w:val="upperLetter"/>
        <w:lvlText w:val="%4"/>
        <w:lvlJc w:val="left"/>
        <w:pPr>
          <w:ind w:left="1080" w:hanging="432"/>
        </w:pPr>
        <w:rPr>
          <w:rFonts w:hint="default"/>
        </w:rPr>
      </w:lvl>
    </w:lvlOverride>
    <w:lvlOverride w:ilvl="4">
      <w:lvl w:ilvl="4">
        <w:start w:val="1"/>
        <w:numFmt w:val="lowerLetter"/>
        <w:lvlText w:val="%1.%2.%3.%4.%5"/>
        <w:lvlJc w:val="left"/>
        <w:pPr>
          <w:ind w:left="1080" w:hanging="1080"/>
        </w:pPr>
        <w:rPr>
          <w:rFonts w:hint="default"/>
        </w:rPr>
      </w:lvl>
    </w:lvlOverride>
    <w:lvlOverride w:ilvl="5">
      <w:lvl w:ilvl="5">
        <w:start w:val="1"/>
        <w:numFmt w:val="decimal"/>
        <w:lvlText w:val="%1.%2.%3.%4.%5.%6"/>
        <w:lvlJc w:val="left"/>
        <w:pPr>
          <w:ind w:left="1440" w:hanging="144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800" w:hanging="1800"/>
        </w:pPr>
        <w:rPr>
          <w:rFonts w:hint="default"/>
        </w:rPr>
      </w:lvl>
    </w:lvlOverride>
    <w:lvlOverride w:ilvl="8">
      <w:lvl w:ilvl="8">
        <w:start w:val="1"/>
        <w:numFmt w:val="decimal"/>
        <w:lvlText w:val="%1.%2.%3.%4.%5.%6.%7.%8.%9"/>
        <w:lvlJc w:val="left"/>
        <w:pPr>
          <w:ind w:left="1800" w:hanging="1800"/>
        </w:pPr>
        <w:rPr>
          <w:rFonts w:hint="default"/>
        </w:rPr>
      </w:lvl>
    </w:lvlOverride>
  </w:num>
  <w:num w:numId="169" w16cid:durableId="649330976">
    <w:abstractNumId w:val="41"/>
    <w:lvlOverride w:ilvl="0">
      <w:lvl w:ilvl="0">
        <w:start w:val="18"/>
        <w:numFmt w:val="decimal"/>
        <w:lvlText w:val="%1"/>
        <w:lvlJc w:val="left"/>
        <w:pPr>
          <w:ind w:left="480" w:hanging="480"/>
        </w:pPr>
        <w:rPr>
          <w:rFonts w:hint="default"/>
        </w:rPr>
      </w:lvl>
    </w:lvlOverride>
    <w:lvlOverride w:ilvl="1">
      <w:lvl w:ilvl="1">
        <w:start w:val="1"/>
        <w:numFmt w:val="decimal"/>
        <w:lvlText w:val="%1.%2"/>
        <w:lvlJc w:val="left"/>
        <w:pPr>
          <w:ind w:left="480" w:hanging="480"/>
        </w:pPr>
        <w:rPr>
          <w:rFonts w:hint="default"/>
        </w:rPr>
      </w:lvl>
    </w:lvlOverride>
    <w:lvlOverride w:ilvl="2">
      <w:lvl w:ilvl="2">
        <w:start w:val="1"/>
        <w:numFmt w:val="decimal"/>
        <w:lvlText w:val="%1.%2.%3"/>
        <w:lvlJc w:val="left"/>
        <w:pPr>
          <w:ind w:left="720" w:hanging="720"/>
        </w:pPr>
        <w:rPr>
          <w:rFonts w:hint="default"/>
          <w:b w:val="0"/>
        </w:rPr>
      </w:lvl>
    </w:lvlOverride>
    <w:lvlOverride w:ilvl="3">
      <w:lvl w:ilvl="3">
        <w:start w:val="1"/>
        <w:numFmt w:val="upperLetter"/>
        <w:lvlText w:val="%4."/>
        <w:lvlJc w:val="left"/>
        <w:pPr>
          <w:ind w:left="1512" w:hanging="432"/>
        </w:pPr>
        <w:rPr>
          <w:rFonts w:hint="default"/>
        </w:rPr>
      </w:lvl>
    </w:lvlOverride>
    <w:lvlOverride w:ilvl="4">
      <w:lvl w:ilvl="4">
        <w:start w:val="1"/>
        <w:numFmt w:val="lowerLetter"/>
        <w:lvlText w:val="%1.%2.%3.%4.%5"/>
        <w:lvlJc w:val="left"/>
        <w:pPr>
          <w:ind w:left="1080" w:hanging="1080"/>
        </w:pPr>
        <w:rPr>
          <w:rFonts w:hint="default"/>
        </w:rPr>
      </w:lvl>
    </w:lvlOverride>
    <w:lvlOverride w:ilvl="5">
      <w:lvl w:ilvl="5">
        <w:start w:val="1"/>
        <w:numFmt w:val="decimal"/>
        <w:lvlText w:val="%1.%2.%3.%4.%5.%6"/>
        <w:lvlJc w:val="left"/>
        <w:pPr>
          <w:ind w:left="1440" w:hanging="144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800" w:hanging="1800"/>
        </w:pPr>
        <w:rPr>
          <w:rFonts w:hint="default"/>
        </w:rPr>
      </w:lvl>
    </w:lvlOverride>
    <w:lvlOverride w:ilvl="8">
      <w:lvl w:ilvl="8">
        <w:start w:val="1"/>
        <w:numFmt w:val="decimal"/>
        <w:lvlText w:val="%1.%2.%3.%4.%5.%6.%7.%8.%9"/>
        <w:lvlJc w:val="left"/>
        <w:pPr>
          <w:ind w:left="1800" w:hanging="1800"/>
        </w:pPr>
        <w:rPr>
          <w:rFonts w:hint="default"/>
        </w:rPr>
      </w:lvl>
    </w:lvlOverride>
  </w:num>
  <w:num w:numId="170" w16cid:durableId="1797259409">
    <w:abstractNumId w:val="41"/>
    <w:lvlOverride w:ilvl="0">
      <w:lvl w:ilvl="0">
        <w:start w:val="18"/>
        <w:numFmt w:val="decimal"/>
        <w:lvlText w:val="%1"/>
        <w:lvlJc w:val="left"/>
        <w:pPr>
          <w:ind w:left="480" w:hanging="480"/>
        </w:pPr>
        <w:rPr>
          <w:rFonts w:hint="default"/>
        </w:rPr>
      </w:lvl>
    </w:lvlOverride>
    <w:lvlOverride w:ilvl="1">
      <w:lvl w:ilvl="1">
        <w:start w:val="1"/>
        <w:numFmt w:val="decimal"/>
        <w:lvlText w:val="%1.%2"/>
        <w:lvlJc w:val="left"/>
        <w:pPr>
          <w:ind w:left="480" w:hanging="480"/>
        </w:pPr>
        <w:rPr>
          <w:rFonts w:hint="default"/>
        </w:rPr>
      </w:lvl>
    </w:lvlOverride>
    <w:lvlOverride w:ilvl="2">
      <w:lvl w:ilvl="2">
        <w:start w:val="1"/>
        <w:numFmt w:val="decimal"/>
        <w:lvlText w:val="%1.%2.%3"/>
        <w:lvlJc w:val="left"/>
        <w:pPr>
          <w:ind w:left="720" w:hanging="720"/>
        </w:pPr>
        <w:rPr>
          <w:rFonts w:hint="default"/>
          <w:b w:val="0"/>
        </w:rPr>
      </w:lvl>
    </w:lvlOverride>
    <w:lvlOverride w:ilvl="3">
      <w:lvl w:ilvl="3">
        <w:start w:val="1"/>
        <w:numFmt w:val="upperLetter"/>
        <w:lvlText w:val="%4."/>
        <w:lvlJc w:val="left"/>
        <w:pPr>
          <w:ind w:left="1152" w:hanging="432"/>
        </w:pPr>
        <w:rPr>
          <w:rFonts w:hint="default"/>
        </w:rPr>
      </w:lvl>
    </w:lvlOverride>
    <w:lvlOverride w:ilvl="4">
      <w:lvl w:ilvl="4">
        <w:start w:val="1"/>
        <w:numFmt w:val="lowerLetter"/>
        <w:lvlText w:val="%1.%2.%3.%4.%5"/>
        <w:lvlJc w:val="left"/>
        <w:pPr>
          <w:ind w:left="1080" w:hanging="1080"/>
        </w:pPr>
        <w:rPr>
          <w:rFonts w:hint="default"/>
        </w:rPr>
      </w:lvl>
    </w:lvlOverride>
    <w:lvlOverride w:ilvl="5">
      <w:lvl w:ilvl="5">
        <w:start w:val="1"/>
        <w:numFmt w:val="decimal"/>
        <w:lvlText w:val="%1.%2.%3.%4.%5.%6"/>
        <w:lvlJc w:val="left"/>
        <w:pPr>
          <w:ind w:left="1440" w:hanging="144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800" w:hanging="1800"/>
        </w:pPr>
        <w:rPr>
          <w:rFonts w:hint="default"/>
        </w:rPr>
      </w:lvl>
    </w:lvlOverride>
    <w:lvlOverride w:ilvl="8">
      <w:lvl w:ilvl="8">
        <w:start w:val="1"/>
        <w:numFmt w:val="decimal"/>
        <w:lvlText w:val="%1.%2.%3.%4.%5.%6.%7.%8.%9"/>
        <w:lvlJc w:val="left"/>
        <w:pPr>
          <w:ind w:left="1800" w:hanging="1800"/>
        </w:pPr>
        <w:rPr>
          <w:rFonts w:hint="default"/>
        </w:rPr>
      </w:lvl>
    </w:lvlOverride>
  </w:num>
  <w:num w:numId="171" w16cid:durableId="981428439">
    <w:abstractNumId w:val="87"/>
  </w:num>
  <w:num w:numId="172" w16cid:durableId="653215606">
    <w:abstractNumId w:val="97"/>
  </w:num>
  <w:num w:numId="173" w16cid:durableId="1076979956">
    <w:abstractNumId w:val="57"/>
  </w:num>
  <w:num w:numId="174" w16cid:durableId="1669483609">
    <w:abstractNumId w:val="82"/>
  </w:num>
  <w:num w:numId="175" w16cid:durableId="466050417">
    <w:abstractNumId w:val="41"/>
    <w:lvlOverride w:ilvl="0">
      <w:lvl w:ilvl="0">
        <w:start w:val="18"/>
        <w:numFmt w:val="decimal"/>
        <w:lvlText w:val="%1"/>
        <w:lvlJc w:val="left"/>
        <w:pPr>
          <w:ind w:left="480" w:hanging="480"/>
        </w:pPr>
        <w:rPr>
          <w:rFonts w:hint="default"/>
        </w:rPr>
      </w:lvl>
    </w:lvlOverride>
    <w:lvlOverride w:ilvl="1">
      <w:lvl w:ilvl="1">
        <w:start w:val="1"/>
        <w:numFmt w:val="decimal"/>
        <w:lvlText w:val="%1.%2"/>
        <w:lvlJc w:val="left"/>
        <w:pPr>
          <w:ind w:left="480" w:hanging="480"/>
        </w:pPr>
        <w:rPr>
          <w:rFonts w:hint="default"/>
        </w:rPr>
      </w:lvl>
    </w:lvlOverride>
    <w:lvlOverride w:ilvl="2">
      <w:lvl w:ilvl="2">
        <w:start w:val="1"/>
        <w:numFmt w:val="decimal"/>
        <w:lvlText w:val="%1.%2.%3"/>
        <w:lvlJc w:val="left"/>
        <w:pPr>
          <w:ind w:left="720" w:hanging="720"/>
        </w:pPr>
        <w:rPr>
          <w:rFonts w:hint="default"/>
          <w:b w:val="0"/>
        </w:rPr>
      </w:lvl>
    </w:lvlOverride>
    <w:lvlOverride w:ilvl="3">
      <w:lvl w:ilvl="3">
        <w:start w:val="1"/>
        <w:numFmt w:val="upperLetter"/>
        <w:lvlText w:val="%4."/>
        <w:lvlJc w:val="left"/>
        <w:pPr>
          <w:ind w:left="1152" w:hanging="432"/>
        </w:pPr>
        <w:rPr>
          <w:rFonts w:hint="default"/>
        </w:rPr>
      </w:lvl>
    </w:lvlOverride>
    <w:lvlOverride w:ilvl="4">
      <w:lvl w:ilvl="4">
        <w:start w:val="1"/>
        <w:numFmt w:val="lowerLetter"/>
        <w:lvlText w:val="%1.%2.%3.%4.%5"/>
        <w:lvlJc w:val="left"/>
        <w:pPr>
          <w:ind w:left="1080" w:hanging="1080"/>
        </w:pPr>
        <w:rPr>
          <w:rFonts w:hint="default"/>
        </w:rPr>
      </w:lvl>
    </w:lvlOverride>
    <w:lvlOverride w:ilvl="5">
      <w:lvl w:ilvl="5">
        <w:start w:val="1"/>
        <w:numFmt w:val="decimal"/>
        <w:lvlText w:val="%6"/>
        <w:lvlJc w:val="left"/>
        <w:pPr>
          <w:ind w:left="1440" w:hanging="144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800" w:hanging="1800"/>
        </w:pPr>
        <w:rPr>
          <w:rFonts w:hint="default"/>
        </w:rPr>
      </w:lvl>
    </w:lvlOverride>
    <w:lvlOverride w:ilvl="8">
      <w:lvl w:ilvl="8">
        <w:start w:val="1"/>
        <w:numFmt w:val="decimal"/>
        <w:lvlText w:val="%1.%2.%3.%4.%5.%6.%7.%8.%9"/>
        <w:lvlJc w:val="left"/>
        <w:pPr>
          <w:ind w:left="1800" w:hanging="1800"/>
        </w:pPr>
        <w:rPr>
          <w:rFonts w:hint="default"/>
        </w:rPr>
      </w:lvl>
    </w:lvlOverride>
  </w:num>
  <w:num w:numId="176" w16cid:durableId="10766479">
    <w:abstractNumId w:val="99"/>
  </w:num>
  <w:num w:numId="177" w16cid:durableId="381249911">
    <w:abstractNumId w:val="113"/>
  </w:num>
  <w:num w:numId="178" w16cid:durableId="1726636390">
    <w:abstractNumId w:val="135"/>
  </w:num>
  <w:num w:numId="179" w16cid:durableId="331028781">
    <w:abstractNumId w:val="118"/>
  </w:num>
  <w:num w:numId="180" w16cid:durableId="136264929">
    <w:abstractNumId w:val="62"/>
    <w:lvlOverride w:ilvl="0">
      <w:lvl w:ilvl="0">
        <w:start w:val="20"/>
        <w:numFmt w:val="decimal"/>
        <w:lvlText w:val="%1"/>
        <w:lvlJc w:val="left"/>
        <w:pPr>
          <w:ind w:left="480" w:hanging="480"/>
        </w:pPr>
        <w:rPr>
          <w:rFonts w:hint="default"/>
        </w:rPr>
      </w:lvl>
    </w:lvlOverride>
    <w:lvlOverride w:ilvl="1">
      <w:lvl w:ilvl="1">
        <w:start w:val="1"/>
        <w:numFmt w:val="decimal"/>
        <w:lvlText w:val="%1.%2"/>
        <w:lvlJc w:val="left"/>
        <w:pPr>
          <w:ind w:left="480" w:hanging="480"/>
        </w:pPr>
        <w:rPr>
          <w:rFonts w:hint="default"/>
        </w:rPr>
      </w:lvl>
    </w:lvlOverride>
    <w:lvlOverride w:ilvl="2">
      <w:lvl w:ilvl="2">
        <w:start w:val="1"/>
        <w:numFmt w:val="decimal"/>
        <w:lvlText w:val="%1.%2.%3"/>
        <w:lvlJc w:val="left"/>
        <w:pPr>
          <w:ind w:left="1080" w:hanging="1080"/>
        </w:pPr>
        <w:rPr>
          <w:rFonts w:hint="default"/>
          <w:b w:val="0"/>
        </w:rPr>
      </w:lvl>
    </w:lvlOverride>
    <w:lvlOverride w:ilvl="3">
      <w:lvl w:ilvl="3">
        <w:start w:val="1"/>
        <w:numFmt w:val="upperLetter"/>
        <w:lvlText w:val="%4."/>
        <w:lvlJc w:val="left"/>
        <w:pPr>
          <w:ind w:left="1512" w:hanging="432"/>
        </w:pPr>
        <w:rPr>
          <w:rFonts w:hint="default"/>
          <w:b w:val="0"/>
          <w:bCs/>
        </w:rPr>
      </w:lvl>
    </w:lvlOverride>
    <w:lvlOverride w:ilvl="4">
      <w:lvl w:ilvl="4">
        <w:start w:val="1"/>
        <w:numFmt w:val="decimal"/>
        <w:lvlText w:val="%5."/>
        <w:lvlJc w:val="left"/>
        <w:pPr>
          <w:ind w:left="1944" w:hanging="432"/>
        </w:pPr>
        <w:rPr>
          <w:rFonts w:hint="default"/>
        </w:rPr>
      </w:lvl>
    </w:lvlOverride>
    <w:lvlOverride w:ilvl="5">
      <w:lvl w:ilvl="5">
        <w:start w:val="1"/>
        <w:numFmt w:val="decimal"/>
        <w:lvlText w:val="%1.%2.%3.%4.%5.%6"/>
        <w:lvlJc w:val="left"/>
        <w:pPr>
          <w:ind w:left="1440" w:hanging="144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800" w:hanging="1800"/>
        </w:pPr>
        <w:rPr>
          <w:rFonts w:hint="default"/>
        </w:rPr>
      </w:lvl>
    </w:lvlOverride>
    <w:lvlOverride w:ilvl="8">
      <w:lvl w:ilvl="8">
        <w:start w:val="1"/>
        <w:numFmt w:val="decimal"/>
        <w:lvlText w:val="%1.%2.%3.%4.%5.%6.%7.%8.%9"/>
        <w:lvlJc w:val="left"/>
        <w:pPr>
          <w:ind w:left="1800" w:hanging="1800"/>
        </w:pPr>
        <w:rPr>
          <w:rFonts w:hint="default"/>
        </w:rPr>
      </w:lvl>
    </w:lvlOverride>
  </w:num>
  <w:num w:numId="181" w16cid:durableId="912398841">
    <w:abstractNumId w:val="52"/>
  </w:num>
  <w:num w:numId="182" w16cid:durableId="213779547">
    <w:abstractNumId w:val="102"/>
  </w:num>
  <w:num w:numId="183" w16cid:durableId="1530752337">
    <w:abstractNumId w:val="12"/>
    <w:lvlOverride w:ilvl="0">
      <w:lvl w:ilvl="0">
        <w:start w:val="12"/>
        <w:numFmt w:val="decimal"/>
        <w:lvlText w:val="%1"/>
        <w:lvlJc w:val="left"/>
        <w:pPr>
          <w:ind w:left="480" w:hanging="480"/>
        </w:pPr>
        <w:rPr>
          <w:rFonts w:hint="default"/>
        </w:rPr>
      </w:lvl>
    </w:lvlOverride>
    <w:lvlOverride w:ilvl="1">
      <w:lvl w:ilvl="1">
        <w:start w:val="1"/>
        <w:numFmt w:val="decimal"/>
        <w:lvlText w:val="%1.%2"/>
        <w:lvlJc w:val="left"/>
        <w:pPr>
          <w:ind w:left="480" w:hanging="480"/>
        </w:pPr>
        <w:rPr>
          <w:rFonts w:hint="default"/>
          <w:b/>
        </w:rPr>
      </w:lvl>
    </w:lvlOverride>
    <w:lvlOverride w:ilvl="2">
      <w:lvl w:ilvl="2">
        <w:start w:val="1"/>
        <w:numFmt w:val="decimal"/>
        <w:lvlText w:val="%1.%2.%3"/>
        <w:lvlJc w:val="left"/>
        <w:pPr>
          <w:ind w:left="720" w:hanging="720"/>
        </w:pPr>
        <w:rPr>
          <w:rFonts w:hint="default"/>
          <w:b w:val="0"/>
        </w:rPr>
      </w:lvl>
    </w:lvlOverride>
    <w:lvlOverride w:ilvl="3">
      <w:lvl w:ilvl="3">
        <w:start w:val="1"/>
        <w:numFmt w:val="upperLetter"/>
        <w:lvlText w:val="%4."/>
        <w:lvlJc w:val="left"/>
        <w:pPr>
          <w:ind w:left="1152" w:hanging="432"/>
        </w:pPr>
        <w:rPr>
          <w:rFonts w:hint="default"/>
        </w:rPr>
      </w:lvl>
    </w:lvlOverride>
    <w:lvlOverride w:ilvl="4">
      <w:lvl w:ilvl="4">
        <w:start w:val="1"/>
        <w:numFmt w:val="lowerLetter"/>
        <w:lvlText w:val="%1.%2.%3.%4.%5"/>
        <w:lvlJc w:val="left"/>
        <w:pPr>
          <w:ind w:left="1080" w:hanging="1080"/>
        </w:pPr>
        <w:rPr>
          <w:rFonts w:hint="default"/>
        </w:rPr>
      </w:lvl>
    </w:lvlOverride>
    <w:lvlOverride w:ilvl="5">
      <w:lvl w:ilvl="5">
        <w:start w:val="1"/>
        <w:numFmt w:val="decimal"/>
        <w:lvlText w:val="%1.%2.%3.%4.%5.%6"/>
        <w:lvlJc w:val="left"/>
        <w:pPr>
          <w:ind w:left="1440" w:hanging="144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800" w:hanging="1800"/>
        </w:pPr>
        <w:rPr>
          <w:rFonts w:hint="default"/>
        </w:rPr>
      </w:lvl>
    </w:lvlOverride>
    <w:lvlOverride w:ilvl="8">
      <w:lvl w:ilvl="8">
        <w:start w:val="1"/>
        <w:numFmt w:val="decimal"/>
        <w:lvlText w:val="%1.%2.%3.%4.%5.%6.%7.%8.%9"/>
        <w:lvlJc w:val="left"/>
        <w:pPr>
          <w:ind w:left="1800" w:hanging="1800"/>
        </w:pPr>
        <w:rPr>
          <w:rFonts w:hint="default"/>
        </w:rPr>
      </w:lvl>
    </w:lvlOverride>
  </w:num>
  <w:num w:numId="184" w16cid:durableId="636573773">
    <w:abstractNumId w:val="70"/>
    <w:lvlOverride w:ilvl="0">
      <w:lvl w:ilvl="0">
        <w:start w:val="9"/>
        <w:numFmt w:val="decimal"/>
        <w:lvlText w:val="%1"/>
        <w:lvlJc w:val="left"/>
        <w:pPr>
          <w:ind w:left="360" w:hanging="360"/>
        </w:pPr>
        <w:rPr>
          <w:rFonts w:hint="default"/>
        </w:rPr>
      </w:lvl>
    </w:lvlOverride>
    <w:lvlOverride w:ilvl="1">
      <w:lvl w:ilvl="1">
        <w:start w:val="1"/>
        <w:numFmt w:val="decimal"/>
        <w:lvlText w:val="%1.%2"/>
        <w:lvlJc w:val="left"/>
        <w:pPr>
          <w:ind w:left="360" w:hanging="360"/>
        </w:pPr>
        <w:rPr>
          <w:rFonts w:hint="default"/>
          <w:b/>
        </w:rPr>
      </w:lvl>
    </w:lvlOverride>
    <w:lvlOverride w:ilvl="2">
      <w:lvl w:ilvl="2">
        <w:start w:val="1"/>
        <w:numFmt w:val="decimal"/>
        <w:lvlText w:val="%1.%2.%3"/>
        <w:lvlJc w:val="left"/>
        <w:pPr>
          <w:ind w:left="720" w:hanging="720"/>
        </w:pPr>
        <w:rPr>
          <w:rFonts w:hint="default"/>
          <w:b w:val="0"/>
        </w:rPr>
      </w:lvl>
    </w:lvlOverride>
    <w:lvlOverride w:ilvl="3">
      <w:lvl w:ilvl="3">
        <w:start w:val="1"/>
        <w:numFmt w:val="upperLetter"/>
        <w:lvlText w:val="%4."/>
        <w:lvlJc w:val="left"/>
        <w:pPr>
          <w:ind w:left="1224" w:hanging="432"/>
        </w:pPr>
        <w:rPr>
          <w:rFonts w:hint="default"/>
          <w:b w:val="0"/>
          <w:bCs/>
        </w:rPr>
      </w:lvl>
    </w:lvlOverride>
    <w:lvlOverride w:ilvl="4">
      <w:lvl w:ilvl="4">
        <w:start w:val="1"/>
        <w:numFmt w:val="decimal"/>
        <w:lvlText w:val="%5."/>
        <w:lvlJc w:val="left"/>
        <w:pPr>
          <w:ind w:left="1584" w:hanging="360"/>
        </w:pPr>
        <w:rPr>
          <w:rFonts w:hint="default"/>
        </w:rPr>
      </w:lvl>
    </w:lvlOverride>
    <w:lvlOverride w:ilvl="5">
      <w:lvl w:ilvl="5">
        <w:start w:val="1"/>
        <w:numFmt w:val="decimal"/>
        <w:lvlText w:val="%1.%2.%3.%4.%5.%6"/>
        <w:lvlJc w:val="left"/>
        <w:pPr>
          <w:ind w:left="1440" w:hanging="144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800" w:hanging="1800"/>
        </w:pPr>
        <w:rPr>
          <w:rFonts w:hint="default"/>
        </w:rPr>
      </w:lvl>
    </w:lvlOverride>
    <w:lvlOverride w:ilvl="8">
      <w:lvl w:ilvl="8">
        <w:start w:val="1"/>
        <w:numFmt w:val="decimal"/>
        <w:lvlText w:val="%1.%2.%3.%4.%5.%6.%7.%8.%9"/>
        <w:lvlJc w:val="left"/>
        <w:pPr>
          <w:ind w:left="1800" w:hanging="1800"/>
        </w:pPr>
        <w:rPr>
          <w:rFonts w:hint="default"/>
        </w:rPr>
      </w:lvl>
    </w:lvlOverride>
  </w:num>
  <w:num w:numId="185" w16cid:durableId="158618771">
    <w:abstractNumId w:val="29"/>
  </w:num>
  <w:num w:numId="186" w16cid:durableId="1836602182">
    <w:abstractNumId w:val="140"/>
  </w:num>
  <w:numIdMacAtCleanup w:val="1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FD3"/>
    <w:rsid w:val="00000FE5"/>
    <w:rsid w:val="00001D0D"/>
    <w:rsid w:val="00003984"/>
    <w:rsid w:val="00007F24"/>
    <w:rsid w:val="00020006"/>
    <w:rsid w:val="000208D4"/>
    <w:rsid w:val="000317E1"/>
    <w:rsid w:val="00035751"/>
    <w:rsid w:val="00035BBB"/>
    <w:rsid w:val="00036548"/>
    <w:rsid w:val="00043BE5"/>
    <w:rsid w:val="000464D0"/>
    <w:rsid w:val="000501D6"/>
    <w:rsid w:val="000508E9"/>
    <w:rsid w:val="0005524B"/>
    <w:rsid w:val="00057204"/>
    <w:rsid w:val="00060A44"/>
    <w:rsid w:val="00062124"/>
    <w:rsid w:val="00065044"/>
    <w:rsid w:val="000656AC"/>
    <w:rsid w:val="00065F8A"/>
    <w:rsid w:val="000709E8"/>
    <w:rsid w:val="00071DC1"/>
    <w:rsid w:val="00073775"/>
    <w:rsid w:val="00074990"/>
    <w:rsid w:val="00075051"/>
    <w:rsid w:val="00077337"/>
    <w:rsid w:val="00080B0E"/>
    <w:rsid w:val="000812AB"/>
    <w:rsid w:val="00084FE0"/>
    <w:rsid w:val="00091EF3"/>
    <w:rsid w:val="00095903"/>
    <w:rsid w:val="000A026E"/>
    <w:rsid w:val="000B0117"/>
    <w:rsid w:val="000B0F2B"/>
    <w:rsid w:val="000B29C0"/>
    <w:rsid w:val="000C34B5"/>
    <w:rsid w:val="000C4223"/>
    <w:rsid w:val="000C4A50"/>
    <w:rsid w:val="000C4ACC"/>
    <w:rsid w:val="000D0C66"/>
    <w:rsid w:val="000D4943"/>
    <w:rsid w:val="000D74A5"/>
    <w:rsid w:val="000E0F7F"/>
    <w:rsid w:val="000E4743"/>
    <w:rsid w:val="000E54A8"/>
    <w:rsid w:val="000F0746"/>
    <w:rsid w:val="000F25D0"/>
    <w:rsid w:val="000F4193"/>
    <w:rsid w:val="000F4CA3"/>
    <w:rsid w:val="00100506"/>
    <w:rsid w:val="00101520"/>
    <w:rsid w:val="00102C39"/>
    <w:rsid w:val="00103B39"/>
    <w:rsid w:val="00105A1D"/>
    <w:rsid w:val="00107E67"/>
    <w:rsid w:val="00115424"/>
    <w:rsid w:val="00115920"/>
    <w:rsid w:val="001211B9"/>
    <w:rsid w:val="0012346E"/>
    <w:rsid w:val="001238E8"/>
    <w:rsid w:val="00125166"/>
    <w:rsid w:val="001261F0"/>
    <w:rsid w:val="001277E7"/>
    <w:rsid w:val="001323AA"/>
    <w:rsid w:val="00133279"/>
    <w:rsid w:val="00136988"/>
    <w:rsid w:val="00136C40"/>
    <w:rsid w:val="00137C32"/>
    <w:rsid w:val="0014159E"/>
    <w:rsid w:val="00142720"/>
    <w:rsid w:val="00150F65"/>
    <w:rsid w:val="001543E5"/>
    <w:rsid w:val="00161473"/>
    <w:rsid w:val="00163F4E"/>
    <w:rsid w:val="00165F1A"/>
    <w:rsid w:val="00177675"/>
    <w:rsid w:val="001831A9"/>
    <w:rsid w:val="00185D8C"/>
    <w:rsid w:val="00187F59"/>
    <w:rsid w:val="00191DF1"/>
    <w:rsid w:val="001932E5"/>
    <w:rsid w:val="00194827"/>
    <w:rsid w:val="001A0611"/>
    <w:rsid w:val="001A3BCA"/>
    <w:rsid w:val="001A4242"/>
    <w:rsid w:val="001A6C03"/>
    <w:rsid w:val="001B0018"/>
    <w:rsid w:val="001B47F8"/>
    <w:rsid w:val="001B74FA"/>
    <w:rsid w:val="001C2819"/>
    <w:rsid w:val="001D0EB0"/>
    <w:rsid w:val="001D12ED"/>
    <w:rsid w:val="001D2B7B"/>
    <w:rsid w:val="001E0B5F"/>
    <w:rsid w:val="001E4134"/>
    <w:rsid w:val="001E4A37"/>
    <w:rsid w:val="001E7926"/>
    <w:rsid w:val="001F178E"/>
    <w:rsid w:val="001F31CA"/>
    <w:rsid w:val="001F3758"/>
    <w:rsid w:val="001F446A"/>
    <w:rsid w:val="001F4A11"/>
    <w:rsid w:val="001F5B4E"/>
    <w:rsid w:val="00203F46"/>
    <w:rsid w:val="00203FF8"/>
    <w:rsid w:val="002076A0"/>
    <w:rsid w:val="00211298"/>
    <w:rsid w:val="002112DC"/>
    <w:rsid w:val="0021697D"/>
    <w:rsid w:val="002175B3"/>
    <w:rsid w:val="00220F97"/>
    <w:rsid w:val="00222C2F"/>
    <w:rsid w:val="00225FF0"/>
    <w:rsid w:val="002305C7"/>
    <w:rsid w:val="0023139A"/>
    <w:rsid w:val="00233639"/>
    <w:rsid w:val="002368D4"/>
    <w:rsid w:val="00237258"/>
    <w:rsid w:val="002473D6"/>
    <w:rsid w:val="002535BD"/>
    <w:rsid w:val="00255567"/>
    <w:rsid w:val="00256046"/>
    <w:rsid w:val="002670A0"/>
    <w:rsid w:val="00270EB9"/>
    <w:rsid w:val="00274CB3"/>
    <w:rsid w:val="002753D9"/>
    <w:rsid w:val="00275EB2"/>
    <w:rsid w:val="0027629E"/>
    <w:rsid w:val="00277816"/>
    <w:rsid w:val="002811D4"/>
    <w:rsid w:val="002815DC"/>
    <w:rsid w:val="002832A9"/>
    <w:rsid w:val="00284B3F"/>
    <w:rsid w:val="00284C07"/>
    <w:rsid w:val="00285DB5"/>
    <w:rsid w:val="00287713"/>
    <w:rsid w:val="002910C5"/>
    <w:rsid w:val="002930D6"/>
    <w:rsid w:val="00296560"/>
    <w:rsid w:val="002A300D"/>
    <w:rsid w:val="002A5A0D"/>
    <w:rsid w:val="002B1A3A"/>
    <w:rsid w:val="002B43A7"/>
    <w:rsid w:val="002B598E"/>
    <w:rsid w:val="002B6243"/>
    <w:rsid w:val="002B64BE"/>
    <w:rsid w:val="002B6BEA"/>
    <w:rsid w:val="002C00E8"/>
    <w:rsid w:val="002C0EDF"/>
    <w:rsid w:val="002C2D64"/>
    <w:rsid w:val="002C3283"/>
    <w:rsid w:val="002C7A12"/>
    <w:rsid w:val="002D488A"/>
    <w:rsid w:val="002D58A4"/>
    <w:rsid w:val="002D6900"/>
    <w:rsid w:val="002D7187"/>
    <w:rsid w:val="002E2AC5"/>
    <w:rsid w:val="002E309F"/>
    <w:rsid w:val="002F0D73"/>
    <w:rsid w:val="002F11D7"/>
    <w:rsid w:val="002F7F23"/>
    <w:rsid w:val="0030418A"/>
    <w:rsid w:val="00306BF8"/>
    <w:rsid w:val="00307CF0"/>
    <w:rsid w:val="00314F9C"/>
    <w:rsid w:val="0031757F"/>
    <w:rsid w:val="00320C44"/>
    <w:rsid w:val="00324A3F"/>
    <w:rsid w:val="00326740"/>
    <w:rsid w:val="00331788"/>
    <w:rsid w:val="003330C8"/>
    <w:rsid w:val="00346476"/>
    <w:rsid w:val="00352565"/>
    <w:rsid w:val="00352DC6"/>
    <w:rsid w:val="00361E42"/>
    <w:rsid w:val="00361ED9"/>
    <w:rsid w:val="00361F7E"/>
    <w:rsid w:val="003633B1"/>
    <w:rsid w:val="003637F8"/>
    <w:rsid w:val="0036573E"/>
    <w:rsid w:val="00365EC3"/>
    <w:rsid w:val="00367DB7"/>
    <w:rsid w:val="00375925"/>
    <w:rsid w:val="0038142F"/>
    <w:rsid w:val="00381EC6"/>
    <w:rsid w:val="003904EB"/>
    <w:rsid w:val="0039122C"/>
    <w:rsid w:val="003914D0"/>
    <w:rsid w:val="003920B5"/>
    <w:rsid w:val="003942AD"/>
    <w:rsid w:val="00395C3C"/>
    <w:rsid w:val="003A02E5"/>
    <w:rsid w:val="003A3122"/>
    <w:rsid w:val="003A382F"/>
    <w:rsid w:val="003A4498"/>
    <w:rsid w:val="003B1C89"/>
    <w:rsid w:val="003B718E"/>
    <w:rsid w:val="003C033B"/>
    <w:rsid w:val="003C0F5C"/>
    <w:rsid w:val="003C78A1"/>
    <w:rsid w:val="003D3B08"/>
    <w:rsid w:val="003E0230"/>
    <w:rsid w:val="003E1E59"/>
    <w:rsid w:val="003E4ED6"/>
    <w:rsid w:val="003E7756"/>
    <w:rsid w:val="003F03F0"/>
    <w:rsid w:val="003F28F5"/>
    <w:rsid w:val="00403C02"/>
    <w:rsid w:val="00404313"/>
    <w:rsid w:val="00406D22"/>
    <w:rsid w:val="004074D4"/>
    <w:rsid w:val="004075EC"/>
    <w:rsid w:val="004116BC"/>
    <w:rsid w:val="00413EF6"/>
    <w:rsid w:val="0041745A"/>
    <w:rsid w:val="004202F5"/>
    <w:rsid w:val="00420DFF"/>
    <w:rsid w:val="004216CD"/>
    <w:rsid w:val="0042175B"/>
    <w:rsid w:val="00423EF3"/>
    <w:rsid w:val="00424AF2"/>
    <w:rsid w:val="00424B7B"/>
    <w:rsid w:val="00424E1B"/>
    <w:rsid w:val="00425A14"/>
    <w:rsid w:val="004264BD"/>
    <w:rsid w:val="00427C3A"/>
    <w:rsid w:val="00431207"/>
    <w:rsid w:val="00432A9B"/>
    <w:rsid w:val="004342F9"/>
    <w:rsid w:val="00434904"/>
    <w:rsid w:val="0043791E"/>
    <w:rsid w:val="004418EE"/>
    <w:rsid w:val="00441B95"/>
    <w:rsid w:val="00443295"/>
    <w:rsid w:val="0044503C"/>
    <w:rsid w:val="00445B6D"/>
    <w:rsid w:val="00452092"/>
    <w:rsid w:val="00455333"/>
    <w:rsid w:val="00455705"/>
    <w:rsid w:val="004602C3"/>
    <w:rsid w:val="004607E3"/>
    <w:rsid w:val="00460E4C"/>
    <w:rsid w:val="004610F3"/>
    <w:rsid w:val="0046158F"/>
    <w:rsid w:val="00465319"/>
    <w:rsid w:val="00465749"/>
    <w:rsid w:val="004658B5"/>
    <w:rsid w:val="00470283"/>
    <w:rsid w:val="00470901"/>
    <w:rsid w:val="00470B1F"/>
    <w:rsid w:val="004846A3"/>
    <w:rsid w:val="004877EB"/>
    <w:rsid w:val="00490634"/>
    <w:rsid w:val="004926B9"/>
    <w:rsid w:val="004952F0"/>
    <w:rsid w:val="00495A58"/>
    <w:rsid w:val="00496799"/>
    <w:rsid w:val="004A071E"/>
    <w:rsid w:val="004A0F7B"/>
    <w:rsid w:val="004A26D9"/>
    <w:rsid w:val="004A4380"/>
    <w:rsid w:val="004A4D3A"/>
    <w:rsid w:val="004A5287"/>
    <w:rsid w:val="004A5F99"/>
    <w:rsid w:val="004A781D"/>
    <w:rsid w:val="004B12AA"/>
    <w:rsid w:val="004B1EEF"/>
    <w:rsid w:val="004B49B8"/>
    <w:rsid w:val="004B6A93"/>
    <w:rsid w:val="004B6D4A"/>
    <w:rsid w:val="004B75B3"/>
    <w:rsid w:val="004C2386"/>
    <w:rsid w:val="004C4221"/>
    <w:rsid w:val="004C483E"/>
    <w:rsid w:val="004C6355"/>
    <w:rsid w:val="004C7E75"/>
    <w:rsid w:val="004D3358"/>
    <w:rsid w:val="004D71B2"/>
    <w:rsid w:val="004D71C4"/>
    <w:rsid w:val="004D7D05"/>
    <w:rsid w:val="004F5B6B"/>
    <w:rsid w:val="004F5D0E"/>
    <w:rsid w:val="004F7C05"/>
    <w:rsid w:val="004F7EBA"/>
    <w:rsid w:val="00500A84"/>
    <w:rsid w:val="00503798"/>
    <w:rsid w:val="0051010D"/>
    <w:rsid w:val="0051381C"/>
    <w:rsid w:val="005232F4"/>
    <w:rsid w:val="00533330"/>
    <w:rsid w:val="0053528B"/>
    <w:rsid w:val="00540384"/>
    <w:rsid w:val="00540AD6"/>
    <w:rsid w:val="005448F2"/>
    <w:rsid w:val="00551B30"/>
    <w:rsid w:val="005525F8"/>
    <w:rsid w:val="005531E7"/>
    <w:rsid w:val="0056077B"/>
    <w:rsid w:val="00564680"/>
    <w:rsid w:val="00564C57"/>
    <w:rsid w:val="005650CB"/>
    <w:rsid w:val="00571C17"/>
    <w:rsid w:val="005753B2"/>
    <w:rsid w:val="00577E1A"/>
    <w:rsid w:val="005833BE"/>
    <w:rsid w:val="00584546"/>
    <w:rsid w:val="00586EA8"/>
    <w:rsid w:val="005922CD"/>
    <w:rsid w:val="0059244E"/>
    <w:rsid w:val="00597BBD"/>
    <w:rsid w:val="00597FDF"/>
    <w:rsid w:val="005A0363"/>
    <w:rsid w:val="005B4607"/>
    <w:rsid w:val="005B55F2"/>
    <w:rsid w:val="005B728A"/>
    <w:rsid w:val="005C47AB"/>
    <w:rsid w:val="005D4762"/>
    <w:rsid w:val="005D49A3"/>
    <w:rsid w:val="005D6780"/>
    <w:rsid w:val="005E4EAE"/>
    <w:rsid w:val="005E6B0C"/>
    <w:rsid w:val="005F402F"/>
    <w:rsid w:val="005F73FE"/>
    <w:rsid w:val="00604B91"/>
    <w:rsid w:val="00605B1C"/>
    <w:rsid w:val="006065CF"/>
    <w:rsid w:val="00607033"/>
    <w:rsid w:val="006128ED"/>
    <w:rsid w:val="00612A77"/>
    <w:rsid w:val="006133A3"/>
    <w:rsid w:val="00623CEA"/>
    <w:rsid w:val="00627D14"/>
    <w:rsid w:val="006306EE"/>
    <w:rsid w:val="00631F29"/>
    <w:rsid w:val="00635196"/>
    <w:rsid w:val="0064309B"/>
    <w:rsid w:val="006450B4"/>
    <w:rsid w:val="00650834"/>
    <w:rsid w:val="00656EA0"/>
    <w:rsid w:val="0066107A"/>
    <w:rsid w:val="006644EB"/>
    <w:rsid w:val="00665919"/>
    <w:rsid w:val="00665EE8"/>
    <w:rsid w:val="00666CAE"/>
    <w:rsid w:val="00666D90"/>
    <w:rsid w:val="006703A8"/>
    <w:rsid w:val="006805D1"/>
    <w:rsid w:val="00683929"/>
    <w:rsid w:val="006845A8"/>
    <w:rsid w:val="00686C1D"/>
    <w:rsid w:val="00690F9F"/>
    <w:rsid w:val="006916CF"/>
    <w:rsid w:val="00691930"/>
    <w:rsid w:val="00694715"/>
    <w:rsid w:val="00694B83"/>
    <w:rsid w:val="00695094"/>
    <w:rsid w:val="006967EA"/>
    <w:rsid w:val="006A0103"/>
    <w:rsid w:val="006A0530"/>
    <w:rsid w:val="006A222C"/>
    <w:rsid w:val="006B5607"/>
    <w:rsid w:val="006B5754"/>
    <w:rsid w:val="006B5DDB"/>
    <w:rsid w:val="006B6CD4"/>
    <w:rsid w:val="006B71D4"/>
    <w:rsid w:val="006C527D"/>
    <w:rsid w:val="006D0739"/>
    <w:rsid w:val="006D2FF4"/>
    <w:rsid w:val="006D5B82"/>
    <w:rsid w:val="006D72F1"/>
    <w:rsid w:val="006E0EA6"/>
    <w:rsid w:val="006E6748"/>
    <w:rsid w:val="006F36E2"/>
    <w:rsid w:val="006F3D51"/>
    <w:rsid w:val="0070008B"/>
    <w:rsid w:val="007006B7"/>
    <w:rsid w:val="00700EC1"/>
    <w:rsid w:val="007035E5"/>
    <w:rsid w:val="00704694"/>
    <w:rsid w:val="00705F70"/>
    <w:rsid w:val="00706DB5"/>
    <w:rsid w:val="00710066"/>
    <w:rsid w:val="00710714"/>
    <w:rsid w:val="0071208E"/>
    <w:rsid w:val="00716B00"/>
    <w:rsid w:val="0071770C"/>
    <w:rsid w:val="00717D1A"/>
    <w:rsid w:val="00721185"/>
    <w:rsid w:val="00721EF8"/>
    <w:rsid w:val="00723ACF"/>
    <w:rsid w:val="00725045"/>
    <w:rsid w:val="00731D4A"/>
    <w:rsid w:val="00733190"/>
    <w:rsid w:val="007346A7"/>
    <w:rsid w:val="00741CB2"/>
    <w:rsid w:val="0074200C"/>
    <w:rsid w:val="007476A3"/>
    <w:rsid w:val="00747F0B"/>
    <w:rsid w:val="007501F1"/>
    <w:rsid w:val="00755247"/>
    <w:rsid w:val="00756623"/>
    <w:rsid w:val="00756717"/>
    <w:rsid w:val="00762C99"/>
    <w:rsid w:val="00763495"/>
    <w:rsid w:val="00763A96"/>
    <w:rsid w:val="00763D5D"/>
    <w:rsid w:val="00765BBE"/>
    <w:rsid w:val="007672C1"/>
    <w:rsid w:val="007674F5"/>
    <w:rsid w:val="0077378C"/>
    <w:rsid w:val="00774762"/>
    <w:rsid w:val="00774C3F"/>
    <w:rsid w:val="0078028A"/>
    <w:rsid w:val="007818E1"/>
    <w:rsid w:val="00781C67"/>
    <w:rsid w:val="00782298"/>
    <w:rsid w:val="00791C21"/>
    <w:rsid w:val="007940D0"/>
    <w:rsid w:val="00797C42"/>
    <w:rsid w:val="007A353A"/>
    <w:rsid w:val="007A4442"/>
    <w:rsid w:val="007A48B6"/>
    <w:rsid w:val="007B094F"/>
    <w:rsid w:val="007B3C5C"/>
    <w:rsid w:val="007B4C4C"/>
    <w:rsid w:val="007B5651"/>
    <w:rsid w:val="007C0A26"/>
    <w:rsid w:val="007C23E1"/>
    <w:rsid w:val="007C2BF2"/>
    <w:rsid w:val="007C40D6"/>
    <w:rsid w:val="007C63B8"/>
    <w:rsid w:val="007C6444"/>
    <w:rsid w:val="007C6E8B"/>
    <w:rsid w:val="007C702D"/>
    <w:rsid w:val="007D0BDA"/>
    <w:rsid w:val="007D1105"/>
    <w:rsid w:val="007D2BD5"/>
    <w:rsid w:val="007D31C0"/>
    <w:rsid w:val="007D3D3B"/>
    <w:rsid w:val="007D41F5"/>
    <w:rsid w:val="007D63A6"/>
    <w:rsid w:val="007D649D"/>
    <w:rsid w:val="007E0534"/>
    <w:rsid w:val="007E0E2F"/>
    <w:rsid w:val="007E6A86"/>
    <w:rsid w:val="007E6C48"/>
    <w:rsid w:val="007E7F56"/>
    <w:rsid w:val="007F1942"/>
    <w:rsid w:val="007F200F"/>
    <w:rsid w:val="007F3CF4"/>
    <w:rsid w:val="007F477C"/>
    <w:rsid w:val="007F63BA"/>
    <w:rsid w:val="007F67B4"/>
    <w:rsid w:val="0080000A"/>
    <w:rsid w:val="00800525"/>
    <w:rsid w:val="00801CF1"/>
    <w:rsid w:val="0080278B"/>
    <w:rsid w:val="00803E5D"/>
    <w:rsid w:val="00804EB7"/>
    <w:rsid w:val="00807354"/>
    <w:rsid w:val="00807D0B"/>
    <w:rsid w:val="0081067C"/>
    <w:rsid w:val="0081498A"/>
    <w:rsid w:val="00816AE7"/>
    <w:rsid w:val="00820F33"/>
    <w:rsid w:val="00821230"/>
    <w:rsid w:val="00823AE3"/>
    <w:rsid w:val="00823E1B"/>
    <w:rsid w:val="0083007B"/>
    <w:rsid w:val="00830DA0"/>
    <w:rsid w:val="00832444"/>
    <w:rsid w:val="0083262A"/>
    <w:rsid w:val="0083343A"/>
    <w:rsid w:val="00835494"/>
    <w:rsid w:val="0083563A"/>
    <w:rsid w:val="00836227"/>
    <w:rsid w:val="00840DCD"/>
    <w:rsid w:val="00843A4B"/>
    <w:rsid w:val="00845735"/>
    <w:rsid w:val="008471F2"/>
    <w:rsid w:val="0084763D"/>
    <w:rsid w:val="00852BB7"/>
    <w:rsid w:val="00854FCE"/>
    <w:rsid w:val="008606A3"/>
    <w:rsid w:val="008607A1"/>
    <w:rsid w:val="008670C5"/>
    <w:rsid w:val="00870A4B"/>
    <w:rsid w:val="008805A1"/>
    <w:rsid w:val="00886FA5"/>
    <w:rsid w:val="00890BEB"/>
    <w:rsid w:val="00892679"/>
    <w:rsid w:val="00893021"/>
    <w:rsid w:val="008935B0"/>
    <w:rsid w:val="00895284"/>
    <w:rsid w:val="008A0DBA"/>
    <w:rsid w:val="008A1561"/>
    <w:rsid w:val="008A3AB7"/>
    <w:rsid w:val="008A5017"/>
    <w:rsid w:val="008A5332"/>
    <w:rsid w:val="008A5435"/>
    <w:rsid w:val="008A5DBC"/>
    <w:rsid w:val="008A686A"/>
    <w:rsid w:val="008A78B9"/>
    <w:rsid w:val="008B08FA"/>
    <w:rsid w:val="008B1621"/>
    <w:rsid w:val="008B1C79"/>
    <w:rsid w:val="008B29DC"/>
    <w:rsid w:val="008B34FF"/>
    <w:rsid w:val="008B424F"/>
    <w:rsid w:val="008B442D"/>
    <w:rsid w:val="008B4E00"/>
    <w:rsid w:val="008B783C"/>
    <w:rsid w:val="008C4EB7"/>
    <w:rsid w:val="008C7E31"/>
    <w:rsid w:val="008D2A70"/>
    <w:rsid w:val="008D7E18"/>
    <w:rsid w:val="008E095E"/>
    <w:rsid w:val="008E0F1A"/>
    <w:rsid w:val="008E289E"/>
    <w:rsid w:val="008E653B"/>
    <w:rsid w:val="008F355B"/>
    <w:rsid w:val="008F3E4E"/>
    <w:rsid w:val="00900B03"/>
    <w:rsid w:val="009015AA"/>
    <w:rsid w:val="00901788"/>
    <w:rsid w:val="00905E11"/>
    <w:rsid w:val="009068CD"/>
    <w:rsid w:val="00911BF6"/>
    <w:rsid w:val="009121CD"/>
    <w:rsid w:val="009150E9"/>
    <w:rsid w:val="00916F57"/>
    <w:rsid w:val="009241F2"/>
    <w:rsid w:val="00924480"/>
    <w:rsid w:val="00925735"/>
    <w:rsid w:val="009258E5"/>
    <w:rsid w:val="0093310D"/>
    <w:rsid w:val="009367AD"/>
    <w:rsid w:val="0093760E"/>
    <w:rsid w:val="00941142"/>
    <w:rsid w:val="00941247"/>
    <w:rsid w:val="0094590C"/>
    <w:rsid w:val="009517CD"/>
    <w:rsid w:val="00954F9F"/>
    <w:rsid w:val="0095570D"/>
    <w:rsid w:val="00956965"/>
    <w:rsid w:val="00957A87"/>
    <w:rsid w:val="00960715"/>
    <w:rsid w:val="00962969"/>
    <w:rsid w:val="0096750E"/>
    <w:rsid w:val="00967655"/>
    <w:rsid w:val="00972FD3"/>
    <w:rsid w:val="00974B8C"/>
    <w:rsid w:val="009812DD"/>
    <w:rsid w:val="009817F3"/>
    <w:rsid w:val="00982A53"/>
    <w:rsid w:val="0098639E"/>
    <w:rsid w:val="009873B9"/>
    <w:rsid w:val="009874D3"/>
    <w:rsid w:val="00990CF2"/>
    <w:rsid w:val="00994542"/>
    <w:rsid w:val="00997311"/>
    <w:rsid w:val="009A011F"/>
    <w:rsid w:val="009A163E"/>
    <w:rsid w:val="009A6CFB"/>
    <w:rsid w:val="009A76D5"/>
    <w:rsid w:val="009A7813"/>
    <w:rsid w:val="009B128A"/>
    <w:rsid w:val="009B4F5C"/>
    <w:rsid w:val="009B5179"/>
    <w:rsid w:val="009B7399"/>
    <w:rsid w:val="009C04CD"/>
    <w:rsid w:val="009C09D7"/>
    <w:rsid w:val="009C3F41"/>
    <w:rsid w:val="009C437B"/>
    <w:rsid w:val="009C6D75"/>
    <w:rsid w:val="009D0053"/>
    <w:rsid w:val="009D0590"/>
    <w:rsid w:val="009D1E1D"/>
    <w:rsid w:val="009D375B"/>
    <w:rsid w:val="009D3970"/>
    <w:rsid w:val="009D58DB"/>
    <w:rsid w:val="009D6A72"/>
    <w:rsid w:val="009D7A28"/>
    <w:rsid w:val="009E22C3"/>
    <w:rsid w:val="009E5136"/>
    <w:rsid w:val="009E649D"/>
    <w:rsid w:val="009F2342"/>
    <w:rsid w:val="009F74A3"/>
    <w:rsid w:val="00A0082C"/>
    <w:rsid w:val="00A05304"/>
    <w:rsid w:val="00A1287C"/>
    <w:rsid w:val="00A12BDF"/>
    <w:rsid w:val="00A12C69"/>
    <w:rsid w:val="00A1321F"/>
    <w:rsid w:val="00A15A23"/>
    <w:rsid w:val="00A178B4"/>
    <w:rsid w:val="00A21D44"/>
    <w:rsid w:val="00A2350E"/>
    <w:rsid w:val="00A31685"/>
    <w:rsid w:val="00A32634"/>
    <w:rsid w:val="00A33826"/>
    <w:rsid w:val="00A40CE6"/>
    <w:rsid w:val="00A4269A"/>
    <w:rsid w:val="00A454C9"/>
    <w:rsid w:val="00A45B41"/>
    <w:rsid w:val="00A47B39"/>
    <w:rsid w:val="00A50C84"/>
    <w:rsid w:val="00A54484"/>
    <w:rsid w:val="00A547D2"/>
    <w:rsid w:val="00A64A6E"/>
    <w:rsid w:val="00A64F09"/>
    <w:rsid w:val="00A65F15"/>
    <w:rsid w:val="00A6695C"/>
    <w:rsid w:val="00A71A62"/>
    <w:rsid w:val="00A740FB"/>
    <w:rsid w:val="00A748BC"/>
    <w:rsid w:val="00A775FB"/>
    <w:rsid w:val="00A8057E"/>
    <w:rsid w:val="00A81A57"/>
    <w:rsid w:val="00A84AB8"/>
    <w:rsid w:val="00A84CBD"/>
    <w:rsid w:val="00A86B00"/>
    <w:rsid w:val="00A90A9F"/>
    <w:rsid w:val="00A931CC"/>
    <w:rsid w:val="00A966D1"/>
    <w:rsid w:val="00A96C89"/>
    <w:rsid w:val="00AA022F"/>
    <w:rsid w:val="00AA3390"/>
    <w:rsid w:val="00AA3C5B"/>
    <w:rsid w:val="00AA4EFE"/>
    <w:rsid w:val="00AB08B2"/>
    <w:rsid w:val="00AC5DB8"/>
    <w:rsid w:val="00AC733E"/>
    <w:rsid w:val="00AD0D8E"/>
    <w:rsid w:val="00AD17C5"/>
    <w:rsid w:val="00AD280C"/>
    <w:rsid w:val="00AD3A15"/>
    <w:rsid w:val="00AD5A2D"/>
    <w:rsid w:val="00AE0098"/>
    <w:rsid w:val="00AE0962"/>
    <w:rsid w:val="00AE1553"/>
    <w:rsid w:val="00AE2064"/>
    <w:rsid w:val="00AE5D7A"/>
    <w:rsid w:val="00AE75CF"/>
    <w:rsid w:val="00AF1582"/>
    <w:rsid w:val="00AF209C"/>
    <w:rsid w:val="00AF33D8"/>
    <w:rsid w:val="00AF3D70"/>
    <w:rsid w:val="00AF5163"/>
    <w:rsid w:val="00AF5933"/>
    <w:rsid w:val="00B01B3C"/>
    <w:rsid w:val="00B048DE"/>
    <w:rsid w:val="00B04E69"/>
    <w:rsid w:val="00B0745B"/>
    <w:rsid w:val="00B147E7"/>
    <w:rsid w:val="00B17CE8"/>
    <w:rsid w:val="00B20289"/>
    <w:rsid w:val="00B24A47"/>
    <w:rsid w:val="00B26B21"/>
    <w:rsid w:val="00B31318"/>
    <w:rsid w:val="00B33692"/>
    <w:rsid w:val="00B33AB8"/>
    <w:rsid w:val="00B44D51"/>
    <w:rsid w:val="00B45BFA"/>
    <w:rsid w:val="00B53A91"/>
    <w:rsid w:val="00B5709C"/>
    <w:rsid w:val="00B64435"/>
    <w:rsid w:val="00B64606"/>
    <w:rsid w:val="00B67ED4"/>
    <w:rsid w:val="00B724AF"/>
    <w:rsid w:val="00B727B3"/>
    <w:rsid w:val="00B7392C"/>
    <w:rsid w:val="00B75D43"/>
    <w:rsid w:val="00B7605A"/>
    <w:rsid w:val="00B84ECE"/>
    <w:rsid w:val="00B851FE"/>
    <w:rsid w:val="00B8549F"/>
    <w:rsid w:val="00B86261"/>
    <w:rsid w:val="00B9248C"/>
    <w:rsid w:val="00B95451"/>
    <w:rsid w:val="00B9632D"/>
    <w:rsid w:val="00B97474"/>
    <w:rsid w:val="00BA4647"/>
    <w:rsid w:val="00BB1EE3"/>
    <w:rsid w:val="00BB62AD"/>
    <w:rsid w:val="00BC1BE7"/>
    <w:rsid w:val="00BC2E60"/>
    <w:rsid w:val="00BC7282"/>
    <w:rsid w:val="00BD025A"/>
    <w:rsid w:val="00BD52A4"/>
    <w:rsid w:val="00BD7C34"/>
    <w:rsid w:val="00BE1C76"/>
    <w:rsid w:val="00BE2A47"/>
    <w:rsid w:val="00BE6932"/>
    <w:rsid w:val="00BF281E"/>
    <w:rsid w:val="00BF7F1B"/>
    <w:rsid w:val="00C01577"/>
    <w:rsid w:val="00C03056"/>
    <w:rsid w:val="00C039AD"/>
    <w:rsid w:val="00C0599E"/>
    <w:rsid w:val="00C072B9"/>
    <w:rsid w:val="00C07BB8"/>
    <w:rsid w:val="00C1038E"/>
    <w:rsid w:val="00C11019"/>
    <w:rsid w:val="00C1126C"/>
    <w:rsid w:val="00C1221F"/>
    <w:rsid w:val="00C138AB"/>
    <w:rsid w:val="00C14698"/>
    <w:rsid w:val="00C1522D"/>
    <w:rsid w:val="00C15C80"/>
    <w:rsid w:val="00C16A79"/>
    <w:rsid w:val="00C174FD"/>
    <w:rsid w:val="00C2077F"/>
    <w:rsid w:val="00C2215B"/>
    <w:rsid w:val="00C229E7"/>
    <w:rsid w:val="00C2369A"/>
    <w:rsid w:val="00C246F8"/>
    <w:rsid w:val="00C32229"/>
    <w:rsid w:val="00C33A64"/>
    <w:rsid w:val="00C33E15"/>
    <w:rsid w:val="00C34A84"/>
    <w:rsid w:val="00C36330"/>
    <w:rsid w:val="00C363C9"/>
    <w:rsid w:val="00C4523B"/>
    <w:rsid w:val="00C4524B"/>
    <w:rsid w:val="00C455DA"/>
    <w:rsid w:val="00C4607F"/>
    <w:rsid w:val="00C50559"/>
    <w:rsid w:val="00C55A73"/>
    <w:rsid w:val="00C55B01"/>
    <w:rsid w:val="00C574EC"/>
    <w:rsid w:val="00C57CCA"/>
    <w:rsid w:val="00C63684"/>
    <w:rsid w:val="00C75DB0"/>
    <w:rsid w:val="00C75EFF"/>
    <w:rsid w:val="00C813A7"/>
    <w:rsid w:val="00C82425"/>
    <w:rsid w:val="00C82D68"/>
    <w:rsid w:val="00C839DB"/>
    <w:rsid w:val="00C9012F"/>
    <w:rsid w:val="00C94706"/>
    <w:rsid w:val="00C95207"/>
    <w:rsid w:val="00C95540"/>
    <w:rsid w:val="00CA7C9F"/>
    <w:rsid w:val="00CB03EE"/>
    <w:rsid w:val="00CB1E7B"/>
    <w:rsid w:val="00CB417B"/>
    <w:rsid w:val="00CB4E9B"/>
    <w:rsid w:val="00CB7225"/>
    <w:rsid w:val="00CC4AE3"/>
    <w:rsid w:val="00CC6D58"/>
    <w:rsid w:val="00CD0813"/>
    <w:rsid w:val="00CD0EB5"/>
    <w:rsid w:val="00CD29E8"/>
    <w:rsid w:val="00CD4D95"/>
    <w:rsid w:val="00CD58E3"/>
    <w:rsid w:val="00CD7151"/>
    <w:rsid w:val="00CE0789"/>
    <w:rsid w:val="00CE7239"/>
    <w:rsid w:val="00CF0418"/>
    <w:rsid w:val="00CF0E5B"/>
    <w:rsid w:val="00CF17B4"/>
    <w:rsid w:val="00CF417A"/>
    <w:rsid w:val="00CF510D"/>
    <w:rsid w:val="00CF5657"/>
    <w:rsid w:val="00CF66E4"/>
    <w:rsid w:val="00CF7197"/>
    <w:rsid w:val="00CF74E0"/>
    <w:rsid w:val="00D00F4D"/>
    <w:rsid w:val="00D03743"/>
    <w:rsid w:val="00D0550A"/>
    <w:rsid w:val="00D05736"/>
    <w:rsid w:val="00D067A8"/>
    <w:rsid w:val="00D06C92"/>
    <w:rsid w:val="00D07A16"/>
    <w:rsid w:val="00D13B78"/>
    <w:rsid w:val="00D158ED"/>
    <w:rsid w:val="00D16D65"/>
    <w:rsid w:val="00D235AA"/>
    <w:rsid w:val="00D25A80"/>
    <w:rsid w:val="00D26C09"/>
    <w:rsid w:val="00D32836"/>
    <w:rsid w:val="00D3552A"/>
    <w:rsid w:val="00D355F1"/>
    <w:rsid w:val="00D42566"/>
    <w:rsid w:val="00D46522"/>
    <w:rsid w:val="00D47F74"/>
    <w:rsid w:val="00D50428"/>
    <w:rsid w:val="00D50BDA"/>
    <w:rsid w:val="00D5106D"/>
    <w:rsid w:val="00D51EBF"/>
    <w:rsid w:val="00D5517F"/>
    <w:rsid w:val="00D603FC"/>
    <w:rsid w:val="00D65D6A"/>
    <w:rsid w:val="00D71299"/>
    <w:rsid w:val="00D74F92"/>
    <w:rsid w:val="00D77483"/>
    <w:rsid w:val="00D80771"/>
    <w:rsid w:val="00D81CB5"/>
    <w:rsid w:val="00D82A58"/>
    <w:rsid w:val="00D82E0C"/>
    <w:rsid w:val="00D83BF5"/>
    <w:rsid w:val="00D84620"/>
    <w:rsid w:val="00D86342"/>
    <w:rsid w:val="00D9095C"/>
    <w:rsid w:val="00D90A50"/>
    <w:rsid w:val="00D90D61"/>
    <w:rsid w:val="00D912D6"/>
    <w:rsid w:val="00D915F7"/>
    <w:rsid w:val="00D95C94"/>
    <w:rsid w:val="00D96222"/>
    <w:rsid w:val="00DA06F3"/>
    <w:rsid w:val="00DA22C7"/>
    <w:rsid w:val="00DA2A71"/>
    <w:rsid w:val="00DA3EE7"/>
    <w:rsid w:val="00DA4912"/>
    <w:rsid w:val="00DA4C2E"/>
    <w:rsid w:val="00DA57C2"/>
    <w:rsid w:val="00DA6A09"/>
    <w:rsid w:val="00DB20B0"/>
    <w:rsid w:val="00DB4D6D"/>
    <w:rsid w:val="00DB61FE"/>
    <w:rsid w:val="00DC1AAF"/>
    <w:rsid w:val="00DC462A"/>
    <w:rsid w:val="00DC69F0"/>
    <w:rsid w:val="00DD11DB"/>
    <w:rsid w:val="00DD4989"/>
    <w:rsid w:val="00DD614E"/>
    <w:rsid w:val="00DD724E"/>
    <w:rsid w:val="00DE4465"/>
    <w:rsid w:val="00DE6430"/>
    <w:rsid w:val="00DF0C4B"/>
    <w:rsid w:val="00DF25CE"/>
    <w:rsid w:val="00DF2A16"/>
    <w:rsid w:val="00DF4AC7"/>
    <w:rsid w:val="00DF5179"/>
    <w:rsid w:val="00DF5C9B"/>
    <w:rsid w:val="00E07544"/>
    <w:rsid w:val="00E146C7"/>
    <w:rsid w:val="00E147C0"/>
    <w:rsid w:val="00E17022"/>
    <w:rsid w:val="00E25703"/>
    <w:rsid w:val="00E257FE"/>
    <w:rsid w:val="00E277FC"/>
    <w:rsid w:val="00E27B7B"/>
    <w:rsid w:val="00E3489B"/>
    <w:rsid w:val="00E37630"/>
    <w:rsid w:val="00E436E9"/>
    <w:rsid w:val="00E46FB5"/>
    <w:rsid w:val="00E5125A"/>
    <w:rsid w:val="00E53230"/>
    <w:rsid w:val="00E54BAC"/>
    <w:rsid w:val="00E56C94"/>
    <w:rsid w:val="00E61D33"/>
    <w:rsid w:val="00E62E73"/>
    <w:rsid w:val="00E643DE"/>
    <w:rsid w:val="00E6568D"/>
    <w:rsid w:val="00E66C97"/>
    <w:rsid w:val="00E67514"/>
    <w:rsid w:val="00E71090"/>
    <w:rsid w:val="00E7159E"/>
    <w:rsid w:val="00E72B50"/>
    <w:rsid w:val="00E73652"/>
    <w:rsid w:val="00E73D3E"/>
    <w:rsid w:val="00E804F1"/>
    <w:rsid w:val="00E80F5B"/>
    <w:rsid w:val="00E816C5"/>
    <w:rsid w:val="00E822ED"/>
    <w:rsid w:val="00E83CD2"/>
    <w:rsid w:val="00E8527C"/>
    <w:rsid w:val="00E85BDD"/>
    <w:rsid w:val="00E869BF"/>
    <w:rsid w:val="00E87632"/>
    <w:rsid w:val="00E87AB9"/>
    <w:rsid w:val="00E90131"/>
    <w:rsid w:val="00E9218A"/>
    <w:rsid w:val="00E944A2"/>
    <w:rsid w:val="00E95337"/>
    <w:rsid w:val="00E95CEE"/>
    <w:rsid w:val="00E96FBF"/>
    <w:rsid w:val="00EA15A1"/>
    <w:rsid w:val="00EA22C5"/>
    <w:rsid w:val="00EA275C"/>
    <w:rsid w:val="00EA6542"/>
    <w:rsid w:val="00EB06E3"/>
    <w:rsid w:val="00EB11C6"/>
    <w:rsid w:val="00EB14E9"/>
    <w:rsid w:val="00EB237D"/>
    <w:rsid w:val="00EC11DE"/>
    <w:rsid w:val="00EC19D9"/>
    <w:rsid w:val="00EC3B85"/>
    <w:rsid w:val="00EC65A6"/>
    <w:rsid w:val="00EC7542"/>
    <w:rsid w:val="00ED146E"/>
    <w:rsid w:val="00ED1B87"/>
    <w:rsid w:val="00ED2B10"/>
    <w:rsid w:val="00ED2C97"/>
    <w:rsid w:val="00ED2E5E"/>
    <w:rsid w:val="00EE2A2F"/>
    <w:rsid w:val="00EE6C53"/>
    <w:rsid w:val="00EF0D2C"/>
    <w:rsid w:val="00EF1C4A"/>
    <w:rsid w:val="00EF2F85"/>
    <w:rsid w:val="00EF472B"/>
    <w:rsid w:val="00EF4C5F"/>
    <w:rsid w:val="00F01237"/>
    <w:rsid w:val="00F041A1"/>
    <w:rsid w:val="00F0439B"/>
    <w:rsid w:val="00F138E6"/>
    <w:rsid w:val="00F16DD6"/>
    <w:rsid w:val="00F20496"/>
    <w:rsid w:val="00F315F2"/>
    <w:rsid w:val="00F330DF"/>
    <w:rsid w:val="00F35215"/>
    <w:rsid w:val="00F3778F"/>
    <w:rsid w:val="00F37B63"/>
    <w:rsid w:val="00F4165E"/>
    <w:rsid w:val="00F4485F"/>
    <w:rsid w:val="00F47451"/>
    <w:rsid w:val="00F50869"/>
    <w:rsid w:val="00F516B3"/>
    <w:rsid w:val="00F51E77"/>
    <w:rsid w:val="00F52ECA"/>
    <w:rsid w:val="00F53A0D"/>
    <w:rsid w:val="00F63802"/>
    <w:rsid w:val="00F63B02"/>
    <w:rsid w:val="00F656C0"/>
    <w:rsid w:val="00F66683"/>
    <w:rsid w:val="00F67348"/>
    <w:rsid w:val="00F70FF7"/>
    <w:rsid w:val="00F72CD2"/>
    <w:rsid w:val="00F76520"/>
    <w:rsid w:val="00F76BD5"/>
    <w:rsid w:val="00F80FB1"/>
    <w:rsid w:val="00F81265"/>
    <w:rsid w:val="00F81A15"/>
    <w:rsid w:val="00F855C0"/>
    <w:rsid w:val="00F9041A"/>
    <w:rsid w:val="00F90475"/>
    <w:rsid w:val="00F91754"/>
    <w:rsid w:val="00F9218B"/>
    <w:rsid w:val="00F93471"/>
    <w:rsid w:val="00F935F0"/>
    <w:rsid w:val="00FA0EC8"/>
    <w:rsid w:val="00FA219B"/>
    <w:rsid w:val="00FB0030"/>
    <w:rsid w:val="00FB22ED"/>
    <w:rsid w:val="00FB4DB3"/>
    <w:rsid w:val="00FC1A77"/>
    <w:rsid w:val="00FC393B"/>
    <w:rsid w:val="00FC4738"/>
    <w:rsid w:val="00FC52C0"/>
    <w:rsid w:val="00FC6695"/>
    <w:rsid w:val="00FD11C0"/>
    <w:rsid w:val="00FE0A4A"/>
    <w:rsid w:val="00FE149E"/>
    <w:rsid w:val="00FE1A05"/>
    <w:rsid w:val="00FE34BE"/>
    <w:rsid w:val="00FE7FC6"/>
    <w:rsid w:val="00FF3786"/>
    <w:rsid w:val="00FF3CB7"/>
    <w:rsid w:val="00FF54CF"/>
    <w:rsid w:val="00FF69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5BB5553"/>
  <w14:defaultImageDpi w14:val="330"/>
  <w15:docId w15:val="{2C21DF3A-D5DD-4F7B-B800-94BD51435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3CF4"/>
  </w:style>
  <w:style w:type="paragraph" w:styleId="Heading1">
    <w:name w:val="heading 1"/>
    <w:basedOn w:val="Normal"/>
    <w:next w:val="Normal"/>
    <w:link w:val="Heading1Char"/>
    <w:uiPriority w:val="9"/>
    <w:qFormat/>
    <w:rsid w:val="005833B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rsid w:val="001D0EB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0EB5"/>
    <w:pPr>
      <w:ind w:left="720"/>
      <w:contextualSpacing/>
    </w:pPr>
  </w:style>
  <w:style w:type="paragraph" w:customStyle="1" w:styleId="DefaultText">
    <w:name w:val="Default Text"/>
    <w:basedOn w:val="Normal"/>
    <w:rsid w:val="00CD0EB5"/>
    <w:rPr>
      <w:rFonts w:ascii="Times New Roman" w:eastAsia="Times New Roman" w:hAnsi="Times New Roman" w:cs="Times New Roman"/>
      <w:szCs w:val="20"/>
    </w:rPr>
  </w:style>
  <w:style w:type="character" w:styleId="Hyperlink">
    <w:name w:val="Hyperlink"/>
    <w:basedOn w:val="DefaultParagraphFont"/>
    <w:uiPriority w:val="99"/>
    <w:unhideWhenUsed/>
    <w:rsid w:val="00F3778F"/>
    <w:rPr>
      <w:color w:val="0000FF" w:themeColor="hyperlink"/>
      <w:u w:val="single"/>
    </w:rPr>
  </w:style>
  <w:style w:type="paragraph" w:customStyle="1" w:styleId="Default">
    <w:name w:val="Default"/>
    <w:rsid w:val="00100506"/>
    <w:pPr>
      <w:autoSpaceDE w:val="0"/>
      <w:autoSpaceDN w:val="0"/>
      <w:adjustRightInd w:val="0"/>
    </w:pPr>
    <w:rPr>
      <w:rFonts w:ascii="Calibri" w:eastAsia="Times New Roman" w:hAnsi="Calibri" w:cs="Calibri"/>
      <w:color w:val="000000"/>
    </w:rPr>
  </w:style>
  <w:style w:type="table" w:styleId="TableGrid">
    <w:name w:val="Table Grid"/>
    <w:basedOn w:val="TableNormal"/>
    <w:uiPriority w:val="39"/>
    <w:rsid w:val="00F70F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D50428"/>
    <w:rPr>
      <w:rFonts w:ascii="Times New Roman" w:eastAsia="Times New Roman" w:hAnsi="Times New Roman" w:cs="Times New Roman"/>
      <w:szCs w:val="20"/>
    </w:rPr>
  </w:style>
  <w:style w:type="character" w:customStyle="1" w:styleId="FooterChar">
    <w:name w:val="Footer Char"/>
    <w:basedOn w:val="DefaultParagraphFont"/>
    <w:link w:val="Footer"/>
    <w:uiPriority w:val="99"/>
    <w:rsid w:val="00D50428"/>
    <w:rPr>
      <w:rFonts w:ascii="Times New Roman" w:eastAsia="Times New Roman" w:hAnsi="Times New Roman" w:cs="Times New Roman"/>
      <w:szCs w:val="20"/>
    </w:rPr>
  </w:style>
  <w:style w:type="paragraph" w:styleId="Header">
    <w:name w:val="header"/>
    <w:basedOn w:val="Normal"/>
    <w:link w:val="HeaderChar"/>
    <w:uiPriority w:val="99"/>
    <w:rsid w:val="00AC733E"/>
    <w:rPr>
      <w:rFonts w:ascii="Times New Roman" w:eastAsia="Times New Roman" w:hAnsi="Times New Roman" w:cs="Times New Roman"/>
      <w:szCs w:val="20"/>
    </w:rPr>
  </w:style>
  <w:style w:type="character" w:customStyle="1" w:styleId="HeaderChar">
    <w:name w:val="Header Char"/>
    <w:basedOn w:val="DefaultParagraphFont"/>
    <w:link w:val="Header"/>
    <w:uiPriority w:val="99"/>
    <w:rsid w:val="00AC733E"/>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44329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43295"/>
    <w:rPr>
      <w:rFonts w:ascii="Lucida Grande" w:hAnsi="Lucida Grande" w:cs="Lucida Grande"/>
      <w:sz w:val="18"/>
      <w:szCs w:val="18"/>
    </w:rPr>
  </w:style>
  <w:style w:type="paragraph" w:styleId="BodyTextIndent2">
    <w:name w:val="Body Text Indent 2"/>
    <w:basedOn w:val="Normal"/>
    <w:link w:val="BodyTextIndent2Char"/>
    <w:rsid w:val="00EC65A6"/>
    <w:pPr>
      <w:ind w:left="420"/>
    </w:pPr>
    <w:rPr>
      <w:rFonts w:ascii="Times New Roman" w:eastAsia="Times New Roman" w:hAnsi="Times New Roman" w:cs="Times New Roman"/>
    </w:rPr>
  </w:style>
  <w:style w:type="character" w:customStyle="1" w:styleId="BodyTextIndent2Char">
    <w:name w:val="Body Text Indent 2 Char"/>
    <w:basedOn w:val="DefaultParagraphFont"/>
    <w:link w:val="BodyTextIndent2"/>
    <w:rsid w:val="00EC65A6"/>
    <w:rPr>
      <w:rFonts w:ascii="Times New Roman" w:eastAsia="Times New Roman" w:hAnsi="Times New Roman" w:cs="Times New Roman"/>
    </w:rPr>
  </w:style>
  <w:style w:type="paragraph" w:customStyle="1" w:styleId="Pa81">
    <w:name w:val="Pa8+1"/>
    <w:basedOn w:val="Normal"/>
    <w:next w:val="Normal"/>
    <w:uiPriority w:val="99"/>
    <w:rsid w:val="00270EB9"/>
    <w:pPr>
      <w:autoSpaceDE w:val="0"/>
      <w:autoSpaceDN w:val="0"/>
      <w:adjustRightInd w:val="0"/>
      <w:spacing w:line="171" w:lineRule="atLeast"/>
    </w:pPr>
    <w:rPr>
      <w:rFonts w:ascii="Helvetica-Narrow" w:eastAsia="Calibri" w:hAnsi="Helvetica-Narrow" w:cs="Times New Roman"/>
    </w:rPr>
  </w:style>
  <w:style w:type="character" w:styleId="PlaceholderText">
    <w:name w:val="Placeholder Text"/>
    <w:basedOn w:val="DefaultParagraphFont"/>
    <w:uiPriority w:val="99"/>
    <w:semiHidden/>
    <w:rsid w:val="00A50C84"/>
    <w:rPr>
      <w:color w:val="808080"/>
    </w:rPr>
  </w:style>
  <w:style w:type="paragraph" w:styleId="BodyTextIndent">
    <w:name w:val="Body Text Indent"/>
    <w:basedOn w:val="Normal"/>
    <w:link w:val="BodyTextIndentChar"/>
    <w:uiPriority w:val="99"/>
    <w:unhideWhenUsed/>
    <w:rsid w:val="00A31685"/>
    <w:pPr>
      <w:spacing w:after="120"/>
      <w:ind w:left="360"/>
    </w:pPr>
  </w:style>
  <w:style w:type="character" w:customStyle="1" w:styleId="BodyTextIndentChar">
    <w:name w:val="Body Text Indent Char"/>
    <w:basedOn w:val="DefaultParagraphFont"/>
    <w:link w:val="BodyTextIndent"/>
    <w:uiPriority w:val="99"/>
    <w:rsid w:val="00A31685"/>
  </w:style>
  <w:style w:type="paragraph" w:styleId="HTMLPreformatted">
    <w:name w:val="HTML Preformatted"/>
    <w:basedOn w:val="Normal"/>
    <w:link w:val="HTMLPreformattedChar"/>
    <w:rsid w:val="00A547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NewRoman"/>
    </w:rPr>
  </w:style>
  <w:style w:type="character" w:customStyle="1" w:styleId="HTMLPreformattedChar">
    <w:name w:val="HTML Preformatted Char"/>
    <w:basedOn w:val="DefaultParagraphFont"/>
    <w:link w:val="HTMLPreformatted"/>
    <w:rsid w:val="00A547D2"/>
    <w:rPr>
      <w:rFonts w:ascii="Courier New" w:eastAsia="Times New Roman" w:hAnsi="Courier New" w:cs="TimesNewRoman"/>
    </w:rPr>
  </w:style>
  <w:style w:type="paragraph" w:customStyle="1" w:styleId="LetterSenderAddress">
    <w:name w:val="Letter Sender Address"/>
    <w:basedOn w:val="Normal"/>
    <w:rsid w:val="00F16DD6"/>
    <w:pPr>
      <w:ind w:left="360" w:right="360"/>
    </w:pPr>
    <w:rPr>
      <w:rFonts w:ascii="Times New Roman" w:eastAsia="Times New Roman" w:hAnsi="Times New Roman" w:cs="Times New Roman"/>
      <w:noProof/>
      <w:color w:val="C0C0C0"/>
      <w:sz w:val="20"/>
      <w:szCs w:val="20"/>
    </w:rPr>
  </w:style>
  <w:style w:type="paragraph" w:styleId="NoSpacing">
    <w:name w:val="No Spacing"/>
    <w:uiPriority w:val="1"/>
    <w:qFormat/>
    <w:rsid w:val="009C09D7"/>
    <w:rPr>
      <w:rFonts w:eastAsiaTheme="minorHAnsi"/>
      <w:sz w:val="22"/>
      <w:szCs w:val="22"/>
    </w:rPr>
  </w:style>
  <w:style w:type="character" w:customStyle="1" w:styleId="Heading1Char">
    <w:name w:val="Heading 1 Char"/>
    <w:basedOn w:val="DefaultParagraphFont"/>
    <w:link w:val="Heading1"/>
    <w:uiPriority w:val="9"/>
    <w:rsid w:val="005833BE"/>
    <w:rPr>
      <w:rFonts w:asciiTheme="majorHAnsi" w:eastAsiaTheme="majorEastAsia" w:hAnsiTheme="majorHAnsi" w:cstheme="majorBidi"/>
      <w:b/>
      <w:bCs/>
      <w:color w:val="345A8A" w:themeColor="accent1" w:themeShade="B5"/>
      <w:sz w:val="32"/>
      <w:szCs w:val="32"/>
    </w:rPr>
  </w:style>
  <w:style w:type="paragraph" w:styleId="TOCHeading">
    <w:name w:val="TOC Heading"/>
    <w:basedOn w:val="Heading1"/>
    <w:next w:val="Normal"/>
    <w:uiPriority w:val="39"/>
    <w:unhideWhenUsed/>
    <w:qFormat/>
    <w:rsid w:val="005833BE"/>
    <w:pPr>
      <w:spacing w:line="276" w:lineRule="auto"/>
      <w:outlineLvl w:val="9"/>
    </w:pPr>
    <w:rPr>
      <w:color w:val="365F91" w:themeColor="accent1" w:themeShade="BF"/>
      <w:sz w:val="28"/>
      <w:szCs w:val="28"/>
    </w:rPr>
  </w:style>
  <w:style w:type="paragraph" w:styleId="TOC1">
    <w:name w:val="toc 1"/>
    <w:basedOn w:val="Normal"/>
    <w:next w:val="Normal"/>
    <w:autoRedefine/>
    <w:uiPriority w:val="39"/>
    <w:unhideWhenUsed/>
    <w:rsid w:val="00840DCD"/>
    <w:pPr>
      <w:tabs>
        <w:tab w:val="right" w:leader="dot" w:pos="9570"/>
      </w:tabs>
      <w:spacing w:before="60"/>
      <w:ind w:left="990" w:right="1255" w:hanging="990"/>
    </w:pPr>
    <w:rPr>
      <w:b/>
    </w:rPr>
  </w:style>
  <w:style w:type="paragraph" w:styleId="TOC2">
    <w:name w:val="toc 2"/>
    <w:basedOn w:val="Normal"/>
    <w:next w:val="Normal"/>
    <w:autoRedefine/>
    <w:uiPriority w:val="39"/>
    <w:unhideWhenUsed/>
    <w:rsid w:val="005833BE"/>
    <w:pPr>
      <w:ind w:left="240"/>
    </w:pPr>
    <w:rPr>
      <w:b/>
      <w:sz w:val="22"/>
      <w:szCs w:val="22"/>
    </w:rPr>
  </w:style>
  <w:style w:type="paragraph" w:styleId="TOC3">
    <w:name w:val="toc 3"/>
    <w:basedOn w:val="Normal"/>
    <w:next w:val="Normal"/>
    <w:autoRedefine/>
    <w:uiPriority w:val="39"/>
    <w:unhideWhenUsed/>
    <w:rsid w:val="005833BE"/>
    <w:pPr>
      <w:ind w:left="480"/>
    </w:pPr>
    <w:rPr>
      <w:sz w:val="22"/>
      <w:szCs w:val="22"/>
    </w:rPr>
  </w:style>
  <w:style w:type="paragraph" w:styleId="TOC4">
    <w:name w:val="toc 4"/>
    <w:basedOn w:val="Normal"/>
    <w:next w:val="Normal"/>
    <w:autoRedefine/>
    <w:uiPriority w:val="39"/>
    <w:semiHidden/>
    <w:unhideWhenUsed/>
    <w:rsid w:val="005833BE"/>
    <w:pPr>
      <w:ind w:left="720"/>
    </w:pPr>
    <w:rPr>
      <w:sz w:val="20"/>
      <w:szCs w:val="20"/>
    </w:rPr>
  </w:style>
  <w:style w:type="paragraph" w:styleId="TOC5">
    <w:name w:val="toc 5"/>
    <w:basedOn w:val="Normal"/>
    <w:next w:val="Normal"/>
    <w:autoRedefine/>
    <w:uiPriority w:val="39"/>
    <w:semiHidden/>
    <w:unhideWhenUsed/>
    <w:rsid w:val="005833BE"/>
    <w:pPr>
      <w:ind w:left="960"/>
    </w:pPr>
    <w:rPr>
      <w:sz w:val="20"/>
      <w:szCs w:val="20"/>
    </w:rPr>
  </w:style>
  <w:style w:type="paragraph" w:styleId="TOC6">
    <w:name w:val="toc 6"/>
    <w:basedOn w:val="Normal"/>
    <w:next w:val="Normal"/>
    <w:autoRedefine/>
    <w:uiPriority w:val="39"/>
    <w:semiHidden/>
    <w:unhideWhenUsed/>
    <w:rsid w:val="005833BE"/>
    <w:pPr>
      <w:ind w:left="1200"/>
    </w:pPr>
    <w:rPr>
      <w:sz w:val="20"/>
      <w:szCs w:val="20"/>
    </w:rPr>
  </w:style>
  <w:style w:type="paragraph" w:styleId="TOC7">
    <w:name w:val="toc 7"/>
    <w:basedOn w:val="Normal"/>
    <w:next w:val="Normal"/>
    <w:autoRedefine/>
    <w:uiPriority w:val="39"/>
    <w:semiHidden/>
    <w:unhideWhenUsed/>
    <w:rsid w:val="005833BE"/>
    <w:pPr>
      <w:ind w:left="1440"/>
    </w:pPr>
    <w:rPr>
      <w:sz w:val="20"/>
      <w:szCs w:val="20"/>
    </w:rPr>
  </w:style>
  <w:style w:type="paragraph" w:styleId="TOC8">
    <w:name w:val="toc 8"/>
    <w:basedOn w:val="Normal"/>
    <w:next w:val="Normal"/>
    <w:autoRedefine/>
    <w:uiPriority w:val="39"/>
    <w:semiHidden/>
    <w:unhideWhenUsed/>
    <w:rsid w:val="005833BE"/>
    <w:pPr>
      <w:ind w:left="1680"/>
    </w:pPr>
    <w:rPr>
      <w:sz w:val="20"/>
      <w:szCs w:val="20"/>
    </w:rPr>
  </w:style>
  <w:style w:type="paragraph" w:styleId="TOC9">
    <w:name w:val="toc 9"/>
    <w:basedOn w:val="Normal"/>
    <w:next w:val="Normal"/>
    <w:autoRedefine/>
    <w:uiPriority w:val="39"/>
    <w:semiHidden/>
    <w:unhideWhenUsed/>
    <w:rsid w:val="005833BE"/>
    <w:pPr>
      <w:ind w:left="1920"/>
    </w:pPr>
    <w:rPr>
      <w:sz w:val="20"/>
      <w:szCs w:val="20"/>
    </w:rPr>
  </w:style>
  <w:style w:type="character" w:customStyle="1" w:styleId="Heading2Char">
    <w:name w:val="Heading 2 Char"/>
    <w:basedOn w:val="DefaultParagraphFont"/>
    <w:link w:val="Heading2"/>
    <w:uiPriority w:val="9"/>
    <w:semiHidden/>
    <w:rsid w:val="001D0EB0"/>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uiPriority w:val="99"/>
    <w:unhideWhenUsed/>
    <w:rsid w:val="001D0EB0"/>
    <w:pPr>
      <w:spacing w:after="120"/>
    </w:pPr>
  </w:style>
  <w:style w:type="character" w:customStyle="1" w:styleId="BodyTextChar">
    <w:name w:val="Body Text Char"/>
    <w:basedOn w:val="DefaultParagraphFont"/>
    <w:link w:val="BodyText"/>
    <w:uiPriority w:val="99"/>
    <w:rsid w:val="001D0EB0"/>
  </w:style>
  <w:style w:type="table" w:customStyle="1" w:styleId="TableGrid1">
    <w:name w:val="Table Grid1"/>
    <w:basedOn w:val="TableNormal"/>
    <w:next w:val="TableGrid"/>
    <w:uiPriority w:val="39"/>
    <w:rsid w:val="00163F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50BDA"/>
    <w:rPr>
      <w:sz w:val="16"/>
      <w:szCs w:val="16"/>
    </w:rPr>
  </w:style>
  <w:style w:type="paragraph" w:styleId="CommentText">
    <w:name w:val="annotation text"/>
    <w:basedOn w:val="Normal"/>
    <w:link w:val="CommentTextChar"/>
    <w:uiPriority w:val="99"/>
    <w:unhideWhenUsed/>
    <w:rsid w:val="00D50BDA"/>
    <w:pPr>
      <w:spacing w:after="160"/>
    </w:pPr>
    <w:rPr>
      <w:rFonts w:eastAsiaTheme="minorHAnsi"/>
      <w:sz w:val="20"/>
      <w:szCs w:val="20"/>
    </w:rPr>
  </w:style>
  <w:style w:type="character" w:customStyle="1" w:styleId="CommentTextChar">
    <w:name w:val="Comment Text Char"/>
    <w:basedOn w:val="DefaultParagraphFont"/>
    <w:link w:val="CommentText"/>
    <w:uiPriority w:val="99"/>
    <w:rsid w:val="00D50BDA"/>
    <w:rPr>
      <w:rFonts w:eastAsiaTheme="minorHAnsi"/>
      <w:sz w:val="20"/>
      <w:szCs w:val="20"/>
    </w:rPr>
  </w:style>
  <w:style w:type="table" w:customStyle="1" w:styleId="TableGrid2">
    <w:name w:val="Table Grid2"/>
    <w:basedOn w:val="TableNormal"/>
    <w:next w:val="TableGrid"/>
    <w:uiPriority w:val="59"/>
    <w:rsid w:val="003A3122"/>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51381C"/>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F330DF"/>
    <w:rPr>
      <w:rFonts w:ascii="Times New Roman" w:eastAsia="Times New Roman" w:hAnsi="Times New Roman" w:cs="Times New Roman"/>
      <w:sz w:val="20"/>
      <w:szCs w:val="20"/>
    </w:rPr>
    <w:tblPr>
      <w:tblStyleRowBandSize w:val="1"/>
      <w:tblStyleColBandSize w:val="1"/>
      <w:tblCellMar>
        <w:left w:w="0" w:type="dxa"/>
        <w:right w:w="0" w:type="dxa"/>
      </w:tblCellMar>
    </w:tblPr>
    <w:tcPr>
      <w:vAlign w:val="bottom"/>
    </w:tcPr>
    <w:tblStylePr w:type="firstRow">
      <w:rPr>
        <w:b w:val="0"/>
        <w:bCs/>
        <w:i w:val="0"/>
        <w:caps w:val="0"/>
      </w:rPr>
      <w:tblPr/>
      <w:tcPr>
        <w:tcBorders>
          <w:top w:val="nil"/>
          <w:left w:val="nil"/>
          <w:bottom w:val="nil"/>
          <w:right w:val="nil"/>
          <w:insideH w:val="nil"/>
          <w:insideV w:val="nil"/>
          <w:tl2br w:val="nil"/>
          <w:tr2bl w:val="nil"/>
        </w:tcBorders>
      </w:tcPr>
    </w:tblStylePr>
    <w:tblStylePr w:type="lastRow">
      <w:rPr>
        <w:b/>
        <w:bCs/>
        <w:caps/>
      </w:rPr>
      <w:tblPr/>
      <w:tcPr>
        <w:tcBorders>
          <w:top w:val="nil"/>
        </w:tcBorders>
      </w:tcPr>
    </w:tblStylePr>
    <w:tblStylePr w:type="firstCol">
      <w:rPr>
        <w:b w:val="0"/>
        <w:bCs/>
        <w:i w:val="0"/>
        <w:caps w:val="0"/>
      </w:rPr>
      <w:tblPr/>
      <w:tcPr>
        <w:tcBorders>
          <w:top w:val="nil"/>
          <w:left w:val="nil"/>
          <w:bottom w:val="nil"/>
          <w:right w:val="nil"/>
          <w:insideH w:val="nil"/>
          <w:insideV w:val="nil"/>
          <w:tl2br w:val="nil"/>
          <w:tr2bl w:val="nil"/>
        </w:tcBorders>
      </w:tcPr>
    </w:tblStylePr>
    <w:tblStylePr w:type="lastCol">
      <w:rPr>
        <w:b/>
        <w:bCs/>
        <w:caps/>
      </w:rPr>
      <w:tblPr/>
      <w:tcPr>
        <w:tcBorders>
          <w:left w:val="nil"/>
        </w:tcBorders>
      </w:tcPr>
    </w:tblStylePr>
    <w:tblStylePr w:type="band1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neCell">
      <w:tblPr/>
      <w:tcPr>
        <w:tcBorders>
          <w:left w:val="nil"/>
        </w:tcBorders>
      </w:tcPr>
    </w:tblStylePr>
    <w:tblStylePr w:type="nwCell">
      <w:tblPr/>
      <w:tcPr>
        <w:tcBorders>
          <w:right w:val="nil"/>
        </w:tcBorders>
      </w:tcPr>
    </w:tblStylePr>
  </w:style>
  <w:style w:type="character" w:customStyle="1" w:styleId="Inverse">
    <w:name w:val="Inverse"/>
    <w:basedOn w:val="DefaultParagraphFont"/>
    <w:uiPriority w:val="1"/>
    <w:qFormat/>
    <w:rsid w:val="00225FF0"/>
    <w:rPr>
      <w:rFonts w:ascii="Arial" w:eastAsia="Times New Roman" w:hAnsi="Arial" w:cs="Times New Roman"/>
      <w:b/>
      <w:color w:val="FFFFFF"/>
      <w:sz w:val="22"/>
      <w:bdr w:val="none" w:sz="0" w:space="0" w:color="auto"/>
      <w:shd w:val="clear" w:color="auto" w:fill="404040" w:themeFill="text1" w:themeFillTint="BF"/>
    </w:rPr>
  </w:style>
  <w:style w:type="paragraph" w:styleId="Revision">
    <w:name w:val="Revision"/>
    <w:hidden/>
    <w:uiPriority w:val="99"/>
    <w:semiHidden/>
    <w:rsid w:val="00C55A73"/>
  </w:style>
  <w:style w:type="character" w:styleId="UnresolvedMention">
    <w:name w:val="Unresolved Mention"/>
    <w:basedOn w:val="DefaultParagraphFont"/>
    <w:uiPriority w:val="99"/>
    <w:semiHidden/>
    <w:unhideWhenUsed/>
    <w:rsid w:val="00C174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3038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s://www.usaswimming.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isconsinswimming.org"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glossaryDocument" Target="glossary/document.xml"/><Relationship Id="rId10" Type="http://schemas.openxmlformats.org/officeDocument/2006/relationships/hyperlink" Target="http://www.wisconsinswimming.org" TargetMode="External"/><Relationship Id="rId19" Type="http://schemas.openxmlformats.org/officeDocument/2006/relationships/hyperlink" Target="https://www.ftc.gov/legal-library/browse/rules/childrens-online-privacy-protection-rule-coppa"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AB08A3F60F9451589FC001927297AF1"/>
        <w:category>
          <w:name w:val="General"/>
          <w:gallery w:val="placeholder"/>
        </w:category>
        <w:types>
          <w:type w:val="bbPlcHdr"/>
        </w:types>
        <w:behaviors>
          <w:behavior w:val="content"/>
        </w:behaviors>
        <w:guid w:val="{DCC153CD-6D76-408D-9336-3607527A23EB}"/>
      </w:docPartPr>
      <w:docPartBody>
        <w:p w:rsidR="00CB48B1" w:rsidRDefault="00A02D34" w:rsidP="00A02D34">
          <w:pPr>
            <w:pStyle w:val="8AB08A3F60F9451589FC001927297AF1"/>
          </w:pPr>
          <w:r>
            <w:rPr>
              <w:rStyle w:val="PlaceholderText"/>
              <w:sz w:val="18"/>
              <w:szCs w:val="18"/>
            </w:rPr>
            <w:t>Type Last Name here.</w:t>
          </w:r>
          <w:r w:rsidRPr="009F40D6">
            <w:rPr>
              <w:rStyle w:val="PlaceholderText"/>
              <w:sz w:val="18"/>
              <w:szCs w:val="18"/>
            </w:rPr>
            <w:t>.</w:t>
          </w:r>
        </w:p>
      </w:docPartBody>
    </w:docPart>
    <w:docPart>
      <w:docPartPr>
        <w:name w:val="C42A677B92C74A4FA299E2E9BDC56C09"/>
        <w:category>
          <w:name w:val="General"/>
          <w:gallery w:val="placeholder"/>
        </w:category>
        <w:types>
          <w:type w:val="bbPlcHdr"/>
        </w:types>
        <w:behaviors>
          <w:behavior w:val="content"/>
        </w:behaviors>
        <w:guid w:val="{09CC7979-E87A-49B5-B018-57985770272D}"/>
      </w:docPartPr>
      <w:docPartBody>
        <w:p w:rsidR="00CB48B1" w:rsidRDefault="00A02D34" w:rsidP="00A02D34">
          <w:pPr>
            <w:pStyle w:val="C42A677B92C74A4FA299E2E9BDC56C09"/>
          </w:pPr>
          <w:r>
            <w:rPr>
              <w:rStyle w:val="PlaceholderText"/>
              <w:sz w:val="18"/>
              <w:szCs w:val="18"/>
            </w:rPr>
            <w:t>Type First Name here</w:t>
          </w:r>
        </w:p>
      </w:docPartBody>
    </w:docPart>
    <w:docPart>
      <w:docPartPr>
        <w:name w:val="C17937400E9D401E9D133A26D3C2A1F3"/>
        <w:category>
          <w:name w:val="General"/>
          <w:gallery w:val="placeholder"/>
        </w:category>
        <w:types>
          <w:type w:val="bbPlcHdr"/>
        </w:types>
        <w:behaviors>
          <w:behavior w:val="content"/>
        </w:behaviors>
        <w:guid w:val="{246B4D99-FB4F-45A8-9EDA-EFCE3F7B2D21}"/>
      </w:docPartPr>
      <w:docPartBody>
        <w:p w:rsidR="00CB48B1" w:rsidRDefault="00A02D34" w:rsidP="00A02D34">
          <w:pPr>
            <w:pStyle w:val="C17937400E9D401E9D133A26D3C2A1F3"/>
          </w:pPr>
          <w:r w:rsidRPr="00367E7E">
            <w:rPr>
              <w:b/>
              <w:bCs/>
              <w:color w:val="FFFFFF" w:themeColor="background1"/>
            </w:rPr>
            <w:t>.</w:t>
          </w:r>
        </w:p>
      </w:docPartBody>
    </w:docPart>
    <w:docPart>
      <w:docPartPr>
        <w:name w:val="0481FF589F9F40BCAE519652C4548ED6"/>
        <w:category>
          <w:name w:val="General"/>
          <w:gallery w:val="placeholder"/>
        </w:category>
        <w:types>
          <w:type w:val="bbPlcHdr"/>
        </w:types>
        <w:behaviors>
          <w:behavior w:val="content"/>
        </w:behaviors>
        <w:guid w:val="{F2F50EF7-D538-401A-9A87-3CEF8484DB1E}"/>
      </w:docPartPr>
      <w:docPartBody>
        <w:p w:rsidR="00CB48B1" w:rsidRDefault="00A02D34" w:rsidP="00A02D34">
          <w:pPr>
            <w:pStyle w:val="0481FF589F9F40BCAE519652C4548ED6"/>
          </w:pPr>
          <w:r w:rsidRPr="007B7076">
            <w:rPr>
              <w:rStyle w:val="PlaceholderText"/>
              <w:color w:val="808080" w:themeColor="background1" w:themeShade="80"/>
            </w:rPr>
            <w:t>Club/Team name is mandatory</w:t>
          </w:r>
          <w:r>
            <w:rPr>
              <w:rStyle w:val="PlaceholderText"/>
              <w:color w:val="808080" w:themeColor="background1" w:themeShade="80"/>
            </w:rPr>
            <w:t>.</w:t>
          </w:r>
        </w:p>
      </w:docPartBody>
    </w:docPart>
    <w:docPart>
      <w:docPartPr>
        <w:name w:val="17FC06EB256749F9962A28EF2C18D877"/>
        <w:category>
          <w:name w:val="General"/>
          <w:gallery w:val="placeholder"/>
        </w:category>
        <w:types>
          <w:type w:val="bbPlcHdr"/>
        </w:types>
        <w:behaviors>
          <w:behavior w:val="content"/>
        </w:behaviors>
        <w:guid w:val="{AF9B0A7A-5D54-4FC2-AF15-1FD223C83191}"/>
      </w:docPartPr>
      <w:docPartBody>
        <w:p w:rsidR="00CB48B1" w:rsidRDefault="00A02D34" w:rsidP="00A02D34">
          <w:pPr>
            <w:pStyle w:val="17FC06EB256749F9962A28EF2C18D877"/>
          </w:pPr>
          <w:r>
            <w:rPr>
              <w:rStyle w:val="PlaceholderText"/>
              <w:sz w:val="18"/>
              <w:szCs w:val="18"/>
            </w:rPr>
            <w:t>Team Code Name</w:t>
          </w:r>
        </w:p>
      </w:docPartBody>
    </w:docPart>
    <w:docPart>
      <w:docPartPr>
        <w:name w:val="FA1CF54AF96E4281B85D1BBCDCAA54C0"/>
        <w:category>
          <w:name w:val="General"/>
          <w:gallery w:val="placeholder"/>
        </w:category>
        <w:types>
          <w:type w:val="bbPlcHdr"/>
        </w:types>
        <w:behaviors>
          <w:behavior w:val="content"/>
        </w:behaviors>
        <w:guid w:val="{ADF45224-448B-4C85-B605-22FEC139B07B}"/>
      </w:docPartPr>
      <w:docPartBody>
        <w:p w:rsidR="00CB48B1" w:rsidRDefault="00A02D34" w:rsidP="00A02D34">
          <w:pPr>
            <w:pStyle w:val="FA1CF54AF96E4281B85D1BBCDCAA54C0"/>
          </w:pPr>
          <w:r>
            <w:rPr>
              <w:rStyle w:val="PlaceholderText"/>
            </w:rPr>
            <w:t>Type here</w:t>
          </w:r>
          <w:r w:rsidRPr="00A52D74">
            <w:rPr>
              <w:rStyle w:val="PlaceholderText"/>
            </w:rPr>
            <w:t>.</w:t>
          </w:r>
        </w:p>
      </w:docPartBody>
    </w:docPart>
    <w:docPart>
      <w:docPartPr>
        <w:name w:val="FF11672A8C1748B19769BC12C4CCCDF1"/>
        <w:category>
          <w:name w:val="General"/>
          <w:gallery w:val="placeholder"/>
        </w:category>
        <w:types>
          <w:type w:val="bbPlcHdr"/>
        </w:types>
        <w:behaviors>
          <w:behavior w:val="content"/>
        </w:behaviors>
        <w:guid w:val="{A7E08AF0-A6BB-4EBA-A8A7-1831824411D4}"/>
      </w:docPartPr>
      <w:docPartBody>
        <w:p w:rsidR="00CB48B1" w:rsidRDefault="00A02D34" w:rsidP="00A02D34">
          <w:pPr>
            <w:pStyle w:val="FF11672A8C1748B19769BC12C4CCCDF1"/>
          </w:pPr>
          <w:r>
            <w:rPr>
              <w:rStyle w:val="PlaceholderText"/>
            </w:rPr>
            <w:t>P.O. Box (if any)</w:t>
          </w:r>
        </w:p>
      </w:docPartBody>
    </w:docPart>
    <w:docPart>
      <w:docPartPr>
        <w:name w:val="8771F13E3D994B3C992F5632F1361E7D"/>
        <w:category>
          <w:name w:val="General"/>
          <w:gallery w:val="placeholder"/>
        </w:category>
        <w:types>
          <w:type w:val="bbPlcHdr"/>
        </w:types>
        <w:behaviors>
          <w:behavior w:val="content"/>
        </w:behaviors>
        <w:guid w:val="{F398C10C-B157-476E-B206-3B0CE569F392}"/>
      </w:docPartPr>
      <w:docPartBody>
        <w:p w:rsidR="00CB48B1" w:rsidRDefault="00A02D34" w:rsidP="00A02D34">
          <w:pPr>
            <w:pStyle w:val="8771F13E3D994B3C992F5632F1361E7D"/>
          </w:pPr>
          <w:r>
            <w:rPr>
              <w:rStyle w:val="PlaceholderText"/>
            </w:rPr>
            <w:t>Type here.</w:t>
          </w:r>
        </w:p>
      </w:docPartBody>
    </w:docPart>
    <w:docPart>
      <w:docPartPr>
        <w:name w:val="8DF65D5A104F49719EBE7397AC315AE7"/>
        <w:category>
          <w:name w:val="General"/>
          <w:gallery w:val="placeholder"/>
        </w:category>
        <w:types>
          <w:type w:val="bbPlcHdr"/>
        </w:types>
        <w:behaviors>
          <w:behavior w:val="content"/>
        </w:behaviors>
        <w:guid w:val="{1BDA4429-6478-470E-884A-E835E2849A13}"/>
      </w:docPartPr>
      <w:docPartBody>
        <w:p w:rsidR="00CB48B1" w:rsidRDefault="00A02D34" w:rsidP="00A02D34">
          <w:pPr>
            <w:pStyle w:val="8DF65D5A104F49719EBE7397AC315AE7"/>
          </w:pPr>
          <w:r>
            <w:rPr>
              <w:rStyle w:val="PlaceholderText"/>
              <w:sz w:val="18"/>
              <w:szCs w:val="18"/>
            </w:rPr>
            <w:t>Type here.</w:t>
          </w:r>
        </w:p>
      </w:docPartBody>
    </w:docPart>
    <w:docPart>
      <w:docPartPr>
        <w:name w:val="4C5A9A098C1441DE8B1F25FE20A479B3"/>
        <w:category>
          <w:name w:val="General"/>
          <w:gallery w:val="placeholder"/>
        </w:category>
        <w:types>
          <w:type w:val="bbPlcHdr"/>
        </w:types>
        <w:behaviors>
          <w:behavior w:val="content"/>
        </w:behaviors>
        <w:guid w:val="{F4991A15-3BD4-45F1-8E96-269BDEC81B11}"/>
      </w:docPartPr>
      <w:docPartBody>
        <w:p w:rsidR="00CB48B1" w:rsidRDefault="00A02D34" w:rsidP="00A02D34">
          <w:pPr>
            <w:pStyle w:val="4C5A9A098C1441DE8B1F25FE20A479B3"/>
          </w:pPr>
          <w:r>
            <w:rPr>
              <w:rStyle w:val="PlaceholderText"/>
            </w:rPr>
            <w:t>Type here</w:t>
          </w:r>
          <w:r w:rsidRPr="00A52D74">
            <w:rPr>
              <w:rStyle w:val="PlaceholderText"/>
            </w:rPr>
            <w:t>.</w:t>
          </w:r>
        </w:p>
      </w:docPartBody>
    </w:docPart>
    <w:docPart>
      <w:docPartPr>
        <w:name w:val="02F6911B880F4E698D146B20741149F2"/>
        <w:category>
          <w:name w:val="General"/>
          <w:gallery w:val="placeholder"/>
        </w:category>
        <w:types>
          <w:type w:val="bbPlcHdr"/>
        </w:types>
        <w:behaviors>
          <w:behavior w:val="content"/>
        </w:behaviors>
        <w:guid w:val="{9B404004-0361-484F-AF6C-2889E940EA4F}"/>
      </w:docPartPr>
      <w:docPartBody>
        <w:p w:rsidR="00CB48B1" w:rsidRDefault="00A02D34" w:rsidP="00A02D34">
          <w:pPr>
            <w:pStyle w:val="02F6911B880F4E698D146B20741149F2"/>
          </w:pPr>
          <w:r w:rsidRPr="007B7076">
            <w:rPr>
              <w:rStyle w:val="PlaceholderText"/>
              <w:szCs w:val="19"/>
            </w:rPr>
            <w:t xml:space="preserve">Phone number with Area Code </w:t>
          </w:r>
        </w:p>
      </w:docPartBody>
    </w:docPart>
    <w:docPart>
      <w:docPartPr>
        <w:name w:val="BAAC6C2B0031448EAB9F2875266B9F3C"/>
        <w:category>
          <w:name w:val="General"/>
          <w:gallery w:val="placeholder"/>
        </w:category>
        <w:types>
          <w:type w:val="bbPlcHdr"/>
        </w:types>
        <w:behaviors>
          <w:behavior w:val="content"/>
        </w:behaviors>
        <w:guid w:val="{DA70B5A0-6DFD-4F00-B6A0-A51192A8894D}"/>
      </w:docPartPr>
      <w:docPartBody>
        <w:p w:rsidR="00CB48B1" w:rsidRDefault="00A02D34" w:rsidP="00A02D34">
          <w:pPr>
            <w:pStyle w:val="BAAC6C2B0031448EAB9F2875266B9F3C"/>
          </w:pPr>
          <w:r>
            <w:rPr>
              <w:rStyle w:val="PlaceholderText"/>
            </w:rPr>
            <w:t>If no e-mail, type “None”</w:t>
          </w:r>
        </w:p>
      </w:docPartBody>
    </w:docPart>
    <w:docPart>
      <w:docPartPr>
        <w:name w:val="0CA848B1701D4BFAB36E06562D18A378"/>
        <w:category>
          <w:name w:val="General"/>
          <w:gallery w:val="placeholder"/>
        </w:category>
        <w:types>
          <w:type w:val="bbPlcHdr"/>
        </w:types>
        <w:behaviors>
          <w:behavior w:val="content"/>
        </w:behaviors>
        <w:guid w:val="{5609196E-6B25-4F82-8217-21B046ECAF52}"/>
      </w:docPartPr>
      <w:docPartBody>
        <w:p w:rsidR="00CB48B1" w:rsidRDefault="00A02D34" w:rsidP="00A02D34">
          <w:pPr>
            <w:pStyle w:val="0CA848B1701D4BFAB36E06562D18A378"/>
          </w:pPr>
          <w:r>
            <w:rPr>
              <w:rStyle w:val="PlaceholderText"/>
            </w:rPr>
            <w:t>Enter a dollar amount</w:t>
          </w:r>
        </w:p>
      </w:docPartBody>
    </w:docPart>
    <w:docPart>
      <w:docPartPr>
        <w:name w:val="B5AB762A08B848279426270D6D915FC7"/>
        <w:category>
          <w:name w:val="General"/>
          <w:gallery w:val="placeholder"/>
        </w:category>
        <w:types>
          <w:type w:val="bbPlcHdr"/>
        </w:types>
        <w:behaviors>
          <w:behavior w:val="content"/>
        </w:behaviors>
        <w:guid w:val="{B5ED0765-9B78-4D1D-A011-9F32F4B33886}"/>
      </w:docPartPr>
      <w:docPartBody>
        <w:p w:rsidR="00CB48B1" w:rsidRDefault="00A02D34" w:rsidP="00A02D34">
          <w:pPr>
            <w:pStyle w:val="B5AB762A08B848279426270D6D915FC7"/>
          </w:pPr>
          <w:r w:rsidRPr="004103FC">
            <w:rPr>
              <w:rStyle w:val="PlaceholderText"/>
              <w:sz w:val="18"/>
              <w:szCs w:val="18"/>
            </w:rPr>
            <w:t>Enter a whole number</w:t>
          </w:r>
        </w:p>
      </w:docPartBody>
    </w:docPart>
    <w:docPart>
      <w:docPartPr>
        <w:name w:val="F17DC7058994459CB7CCBA7FFAB1F424"/>
        <w:category>
          <w:name w:val="General"/>
          <w:gallery w:val="placeholder"/>
        </w:category>
        <w:types>
          <w:type w:val="bbPlcHdr"/>
        </w:types>
        <w:behaviors>
          <w:behavior w:val="content"/>
        </w:behaviors>
        <w:guid w:val="{C19DE228-D600-4C44-A61F-1B5B9C155514}"/>
      </w:docPartPr>
      <w:docPartBody>
        <w:p w:rsidR="00CB48B1" w:rsidRDefault="00A02D34" w:rsidP="00A02D34">
          <w:pPr>
            <w:pStyle w:val="F17DC7058994459CB7CCBA7FFAB1F424"/>
          </w:pPr>
          <w:r>
            <w:rPr>
              <w:rStyle w:val="PlaceholderText"/>
            </w:rPr>
            <w:t>Please summarize how these funds will be used.  Any supporting documentation as attachments will be helpful.</w:t>
          </w:r>
        </w:p>
      </w:docPartBody>
    </w:docPart>
    <w:docPart>
      <w:docPartPr>
        <w:name w:val="559CF95191944AA7ABA4C7EB0446897A"/>
        <w:category>
          <w:name w:val="General"/>
          <w:gallery w:val="placeholder"/>
        </w:category>
        <w:types>
          <w:type w:val="bbPlcHdr"/>
        </w:types>
        <w:behaviors>
          <w:behavior w:val="content"/>
        </w:behaviors>
        <w:guid w:val="{8F6AB5C5-094C-4A4E-A50B-D9948B60DA77}"/>
      </w:docPartPr>
      <w:docPartBody>
        <w:p w:rsidR="00CB48B1" w:rsidRDefault="00A02D34" w:rsidP="00A02D34">
          <w:pPr>
            <w:pStyle w:val="559CF95191944AA7ABA4C7EB0446897A"/>
          </w:pPr>
          <w:r>
            <w:rPr>
              <w:rStyle w:val="PlaceholderText"/>
            </w:rPr>
            <w:t>How would your Club or Wisconsin Swimming benefit from a Grant?</w:t>
          </w:r>
        </w:p>
      </w:docPartBody>
    </w:docPart>
    <w:docPart>
      <w:docPartPr>
        <w:name w:val="A7E3DC7E483843668EEBFAADBCF134DE"/>
        <w:category>
          <w:name w:val="General"/>
          <w:gallery w:val="placeholder"/>
        </w:category>
        <w:types>
          <w:type w:val="bbPlcHdr"/>
        </w:types>
        <w:behaviors>
          <w:behavior w:val="content"/>
        </w:behaviors>
        <w:guid w:val="{33432A82-E243-4BE2-BA2B-BEBDC3D60E98}"/>
      </w:docPartPr>
      <w:docPartBody>
        <w:p w:rsidR="00CB48B1" w:rsidRDefault="00A02D34" w:rsidP="00A02D34">
          <w:pPr>
            <w:pStyle w:val="A7E3DC7E483843668EEBFAADBCF134DE"/>
          </w:pPr>
          <w:r>
            <w:rPr>
              <w:rStyle w:val="PlaceholderText"/>
            </w:rPr>
            <w:t>Please summarize any Fundraising Efforts or Funds obtained prior to making this request.</w:t>
          </w:r>
        </w:p>
      </w:docPartBody>
    </w:docPart>
    <w:docPart>
      <w:docPartPr>
        <w:name w:val="9E748E48B58846EDB71FEFDB00C49676"/>
        <w:category>
          <w:name w:val="General"/>
          <w:gallery w:val="placeholder"/>
        </w:category>
        <w:types>
          <w:type w:val="bbPlcHdr"/>
        </w:types>
        <w:behaviors>
          <w:behavior w:val="content"/>
        </w:behaviors>
        <w:guid w:val="{1D0996BA-884A-4ECA-98BD-E6CFBFBBD3BB}"/>
      </w:docPartPr>
      <w:docPartBody>
        <w:p w:rsidR="00CB48B1" w:rsidRDefault="00A02D34" w:rsidP="00A02D34">
          <w:pPr>
            <w:pStyle w:val="9E748E48B58846EDB71FEFDB00C49676"/>
          </w:pPr>
          <w:r>
            <w:rPr>
              <w:rStyle w:val="PlaceholderText"/>
            </w:rPr>
            <w:t>Please summarize any negative Club/Wisconsin Swimming effects should this Grant be denied.</w:t>
          </w:r>
        </w:p>
      </w:docPartBody>
    </w:docPart>
    <w:docPart>
      <w:docPartPr>
        <w:name w:val="0131328AF7E54DFCA3D9CB2BACCB0A0C"/>
        <w:category>
          <w:name w:val="General"/>
          <w:gallery w:val="placeholder"/>
        </w:category>
        <w:types>
          <w:type w:val="bbPlcHdr"/>
        </w:types>
        <w:behaviors>
          <w:behavior w:val="content"/>
        </w:behaviors>
        <w:guid w:val="{0574B593-D0D7-4752-9A4B-6A84345EDB69}"/>
      </w:docPartPr>
      <w:docPartBody>
        <w:p w:rsidR="00CB48B1" w:rsidRDefault="00A02D34" w:rsidP="00A02D34">
          <w:pPr>
            <w:pStyle w:val="0131328AF7E54DFCA3D9CB2BACCB0A0C"/>
          </w:pPr>
          <w:r>
            <w:rPr>
              <w:rStyle w:val="PlaceholderText"/>
            </w:rPr>
            <w:t>Name of Facility is mandatory.</w:t>
          </w:r>
        </w:p>
      </w:docPartBody>
    </w:docPart>
    <w:docPart>
      <w:docPartPr>
        <w:name w:val="00D6C13ECE6842ED8B0C317446612468"/>
        <w:category>
          <w:name w:val="General"/>
          <w:gallery w:val="placeholder"/>
        </w:category>
        <w:types>
          <w:type w:val="bbPlcHdr"/>
        </w:types>
        <w:behaviors>
          <w:behavior w:val="content"/>
        </w:behaviors>
        <w:guid w:val="{AB0E109A-A099-496B-92BD-C6FB96D6B5AA}"/>
      </w:docPartPr>
      <w:docPartBody>
        <w:p w:rsidR="00CB48B1" w:rsidRDefault="00A02D34" w:rsidP="00A02D34">
          <w:pPr>
            <w:pStyle w:val="00D6C13ECE6842ED8B0C317446612468"/>
          </w:pPr>
          <w:r>
            <w:rPr>
              <w:rStyle w:val="PlaceholderText"/>
              <w:sz w:val="18"/>
              <w:szCs w:val="18"/>
            </w:rPr>
            <w:t xml:space="preserve">Type the name of the </w:t>
          </w:r>
          <w:r w:rsidRPr="00FF2045">
            <w:rPr>
              <w:rStyle w:val="PlaceholderText"/>
              <w:sz w:val="18"/>
              <w:szCs w:val="18"/>
            </w:rPr>
            <w:t xml:space="preserve">city </w:t>
          </w:r>
          <w:r>
            <w:rPr>
              <w:rStyle w:val="PlaceholderText"/>
              <w:sz w:val="18"/>
              <w:szCs w:val="18"/>
            </w:rPr>
            <w:t xml:space="preserve">for this </w:t>
          </w:r>
          <w:r w:rsidRPr="00FF2045">
            <w:rPr>
              <w:rStyle w:val="PlaceholderText"/>
              <w:sz w:val="18"/>
              <w:szCs w:val="18"/>
            </w:rPr>
            <w:t>Facility</w:t>
          </w:r>
          <w:r>
            <w:rPr>
              <w:rStyle w:val="PlaceholderText"/>
              <w:sz w:val="18"/>
              <w:szCs w:val="18"/>
            </w:rPr>
            <w:t>’s legal address.</w:t>
          </w:r>
        </w:p>
      </w:docPartBody>
    </w:docPart>
    <w:docPart>
      <w:docPartPr>
        <w:name w:val="0A8B41245FB94261848951950C7603BB"/>
        <w:category>
          <w:name w:val="General"/>
          <w:gallery w:val="placeholder"/>
        </w:category>
        <w:types>
          <w:type w:val="bbPlcHdr"/>
        </w:types>
        <w:behaviors>
          <w:behavior w:val="content"/>
        </w:behaviors>
        <w:guid w:val="{EE767360-1145-4263-9DCD-AF86D5B5F237}"/>
      </w:docPartPr>
      <w:docPartBody>
        <w:p w:rsidR="00CB48B1" w:rsidRDefault="00A02D34" w:rsidP="00A02D34">
          <w:pPr>
            <w:pStyle w:val="0A8B41245FB94261848951950C7603BB"/>
          </w:pPr>
          <w:r w:rsidRPr="00784EA4">
            <w:rPr>
              <w:rStyle w:val="PlaceholderText"/>
              <w:sz w:val="18"/>
              <w:szCs w:val="18"/>
            </w:rPr>
            <w:t>If no previous request, enter “None” otherwise enter date.</w:t>
          </w:r>
        </w:p>
      </w:docPartBody>
    </w:docPart>
    <w:docPart>
      <w:docPartPr>
        <w:name w:val="916750A78DC5494E9F41B7B4443122E4"/>
        <w:category>
          <w:name w:val="General"/>
          <w:gallery w:val="placeholder"/>
        </w:category>
        <w:types>
          <w:type w:val="bbPlcHdr"/>
        </w:types>
        <w:behaviors>
          <w:behavior w:val="content"/>
        </w:behaviors>
        <w:guid w:val="{B88F5150-ED57-4E75-8220-BD2C08539F83}"/>
      </w:docPartPr>
      <w:docPartBody>
        <w:p w:rsidR="003868C2" w:rsidRDefault="003868C2" w:rsidP="003868C2">
          <w:pPr>
            <w:pStyle w:val="916750A78DC5494E9F41B7B4443122E4"/>
          </w:pPr>
          <w:r w:rsidRPr="0017303B">
            <w:rPr>
              <w:rFonts w:ascii="Calibri" w:eastAsia="Calibri" w:hAnsi="Calibri" w:cs="Calibri"/>
              <w:i/>
              <w:color w:val="666666"/>
              <w:sz w:val="22"/>
              <w:szCs w:val="22"/>
            </w:rPr>
            <w:t>Click or tap here to enter text.</w:t>
          </w:r>
        </w:p>
      </w:docPartBody>
    </w:docPart>
    <w:docPart>
      <w:docPartPr>
        <w:name w:val="C071FED8E3244E12B92F4C3DD53B03FD"/>
        <w:category>
          <w:name w:val="General"/>
          <w:gallery w:val="placeholder"/>
        </w:category>
        <w:types>
          <w:type w:val="bbPlcHdr"/>
        </w:types>
        <w:behaviors>
          <w:behavior w:val="content"/>
        </w:behaviors>
        <w:guid w:val="{E46C6368-E6C9-42DB-99D9-D91E3BD482B6}"/>
      </w:docPartPr>
      <w:docPartBody>
        <w:p w:rsidR="003868C2" w:rsidRDefault="003868C2" w:rsidP="003868C2">
          <w:pPr>
            <w:pStyle w:val="C071FED8E3244E12B92F4C3DD53B03FD"/>
          </w:pPr>
          <w:r w:rsidRPr="0017303B">
            <w:rPr>
              <w:rFonts w:ascii="Cambria" w:eastAsia="Calibri Light" w:hAnsi="Cambria" w:cs="Calibri Light"/>
              <w:color w:val="000000"/>
              <w:sz w:val="20"/>
              <w:szCs w:val="28"/>
            </w:rPr>
            <w:t>Explain what you hope this proposal will achieve. What are your intentions by putting the proposal forward? Example from a travel policy - To ensure the safety and well-being of those who travel on behalf of WISI as well as the effective management of those who travel in groups.</w:t>
          </w:r>
        </w:p>
      </w:docPartBody>
    </w:docPart>
    <w:docPart>
      <w:docPartPr>
        <w:name w:val="8FE9B6AC45C74EF29542C6C3844FFDFA"/>
        <w:category>
          <w:name w:val="General"/>
          <w:gallery w:val="placeholder"/>
        </w:category>
        <w:types>
          <w:type w:val="bbPlcHdr"/>
        </w:types>
        <w:behaviors>
          <w:behavior w:val="content"/>
        </w:behaviors>
        <w:guid w:val="{2BBDCD02-5945-4E58-A93B-6256A333F80B}"/>
      </w:docPartPr>
      <w:docPartBody>
        <w:p w:rsidR="003868C2" w:rsidRDefault="003868C2" w:rsidP="003868C2">
          <w:pPr>
            <w:pStyle w:val="8FE9B6AC45C74EF29542C6C3844FFDFA"/>
          </w:pPr>
          <w:r w:rsidRPr="0017303B">
            <w:rPr>
              <w:rFonts w:ascii="Cambria" w:eastAsia="Calibri" w:hAnsi="Cambria" w:cs="Calibri"/>
              <w:i/>
              <w:iCs/>
              <w:sz w:val="20"/>
              <w:szCs w:val="20"/>
            </w:rPr>
            <w:t>Include background, issues and/or events leading up to this proposal.</w:t>
          </w:r>
          <w:r w:rsidRPr="0017303B">
            <w:rPr>
              <w:rFonts w:ascii="Cambria" w:eastAsia="Calibri" w:hAnsi="Cambria" w:cs="Calibri"/>
              <w:sz w:val="20"/>
              <w:szCs w:val="20"/>
            </w:rPr>
            <w:t xml:space="preserve">  </w:t>
          </w:r>
        </w:p>
      </w:docPartBody>
    </w:docPart>
    <w:docPart>
      <w:docPartPr>
        <w:name w:val="693D4E2FDFD744B49AE7C8D8EB9B4019"/>
        <w:category>
          <w:name w:val="General"/>
          <w:gallery w:val="placeholder"/>
        </w:category>
        <w:types>
          <w:type w:val="bbPlcHdr"/>
        </w:types>
        <w:behaviors>
          <w:behavior w:val="content"/>
        </w:behaviors>
        <w:guid w:val="{45E8D9D4-83FC-4C05-A89F-57BA60716629}"/>
      </w:docPartPr>
      <w:docPartBody>
        <w:p w:rsidR="003868C2" w:rsidRDefault="003868C2" w:rsidP="003868C2">
          <w:pPr>
            <w:pStyle w:val="693D4E2FDFD744B49AE7C8D8EB9B4019"/>
          </w:pPr>
          <w:r w:rsidRPr="0017303B">
            <w:rPr>
              <w:rFonts w:ascii="Cambria" w:eastAsia="Calibri" w:hAnsi="Cambria" w:cs="Calibri"/>
              <w:i/>
              <w:iCs/>
              <w:sz w:val="20"/>
              <w:szCs w:val="20"/>
            </w:rPr>
            <w:t>Provide details of your proposal and how it will address the need that was identified above under Summary of Need.  If applicable, what is the official language that is to be adopted and put on record?  This should include legal language such as ‘shall’ and a redlined version if needed. Use form on page 2 if needed.</w:t>
          </w:r>
        </w:p>
      </w:docPartBody>
    </w:docPart>
    <w:docPart>
      <w:docPartPr>
        <w:name w:val="9601902B82754B8BB77271EC3CBF3111"/>
        <w:category>
          <w:name w:val="General"/>
          <w:gallery w:val="placeholder"/>
        </w:category>
        <w:types>
          <w:type w:val="bbPlcHdr"/>
        </w:types>
        <w:behaviors>
          <w:behavior w:val="content"/>
        </w:behaviors>
        <w:guid w:val="{A9119DBC-41C6-456D-8DBF-2289DF755F8F}"/>
      </w:docPartPr>
      <w:docPartBody>
        <w:p w:rsidR="003868C2" w:rsidRDefault="003868C2" w:rsidP="003868C2">
          <w:pPr>
            <w:pStyle w:val="9601902B82754B8BB77271EC3CBF3111"/>
          </w:pPr>
          <w:r w:rsidRPr="0017303B">
            <w:rPr>
              <w:rFonts w:ascii="Cambria" w:eastAsia="Calibri" w:hAnsi="Cambria" w:cs="Calibri"/>
              <w:i/>
              <w:iCs/>
              <w:sz w:val="20"/>
              <w:szCs w:val="20"/>
            </w:rPr>
            <w:t>Put a list of documents and forms mentioned in the proposal here. What other policies may be impacted? What are the supporting documents or relevant data?</w:t>
          </w:r>
          <w:r w:rsidRPr="0017303B">
            <w:rPr>
              <w:rFonts w:ascii="Cambria" w:eastAsia="Calibri" w:hAnsi="Cambria" w:cs="Calibri"/>
              <w:sz w:val="20"/>
              <w:szCs w:val="20"/>
            </w:rPr>
            <w:t xml:space="preserve">  </w:t>
          </w:r>
        </w:p>
      </w:docPartBody>
    </w:docPart>
    <w:docPart>
      <w:docPartPr>
        <w:name w:val="AFC3ECD9A81D41B1BF240ED23E2AD179"/>
        <w:category>
          <w:name w:val="General"/>
          <w:gallery w:val="placeholder"/>
        </w:category>
        <w:types>
          <w:type w:val="bbPlcHdr"/>
        </w:types>
        <w:behaviors>
          <w:behavior w:val="content"/>
        </w:behaviors>
        <w:guid w:val="{F60FBB5C-9E3D-4399-925E-D328EDD7B10D}"/>
      </w:docPartPr>
      <w:docPartBody>
        <w:p w:rsidR="003868C2" w:rsidRDefault="003868C2" w:rsidP="003868C2">
          <w:pPr>
            <w:pStyle w:val="AFC3ECD9A81D41B1BF240ED23E2AD179"/>
          </w:pPr>
          <w:r w:rsidRPr="0017303B">
            <w:rPr>
              <w:rFonts w:ascii="Cambria" w:eastAsia="Calibri" w:hAnsi="Cambria" w:cs="Calibri"/>
              <w:i/>
              <w:iCs/>
              <w:sz w:val="20"/>
              <w:szCs w:val="20"/>
            </w:rPr>
            <w:t xml:space="preserve">How and by whom will this action be introduced to the affected parties, and how will it be sustained? This must include the date of desired implementation, and end date if applicable. </w:t>
          </w:r>
        </w:p>
      </w:docPartBody>
    </w:docPart>
    <w:docPart>
      <w:docPartPr>
        <w:name w:val="94038A222CA14A00BC725120F332399A"/>
        <w:category>
          <w:name w:val="General"/>
          <w:gallery w:val="placeholder"/>
        </w:category>
        <w:types>
          <w:type w:val="bbPlcHdr"/>
        </w:types>
        <w:behaviors>
          <w:behavior w:val="content"/>
        </w:behaviors>
        <w:guid w:val="{15367D87-290A-4125-B312-760BCCC45E16}"/>
      </w:docPartPr>
      <w:docPartBody>
        <w:p w:rsidR="003868C2" w:rsidRDefault="003868C2" w:rsidP="003868C2">
          <w:pPr>
            <w:pStyle w:val="94038A222CA14A00BC725120F332399A"/>
          </w:pPr>
          <w:r w:rsidRPr="00A8072C">
            <w:rPr>
              <w:rStyle w:val="PlaceholderText"/>
            </w:rPr>
            <w:t>Click or tap to enter a date.</w:t>
          </w:r>
        </w:p>
      </w:docPartBody>
    </w:docPart>
    <w:docPart>
      <w:docPartPr>
        <w:name w:val="DC6C609741D14AE6B279E31257296FDE"/>
        <w:category>
          <w:name w:val="General"/>
          <w:gallery w:val="placeholder"/>
        </w:category>
        <w:types>
          <w:type w:val="bbPlcHdr"/>
        </w:types>
        <w:behaviors>
          <w:behavior w:val="content"/>
        </w:behaviors>
        <w:guid w:val="{D01468A2-4277-40B9-A51C-F3EF0E71766C}"/>
      </w:docPartPr>
      <w:docPartBody>
        <w:p w:rsidR="003868C2" w:rsidRDefault="003868C2" w:rsidP="003868C2">
          <w:pPr>
            <w:pStyle w:val="DC6C609741D14AE6B279E31257296FDE"/>
          </w:pPr>
          <w:r w:rsidRPr="00A8072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Helvetica-Narrow">
    <w:altName w:val="Arial Narrow"/>
    <w:panose1 w:val="00000000000000000000"/>
    <w:charset w:val="00"/>
    <w:family w:val="swiss"/>
    <w:notTrueType/>
    <w:pitch w:val="default"/>
    <w:sig w:usb0="00000003" w:usb1="00000000" w:usb2="00000000" w:usb3="00000000" w:csb0="00000001" w:csb1="00000000"/>
  </w:font>
  <w:font w:name="TimesNew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075"/>
    <w:rsid w:val="00084FE0"/>
    <w:rsid w:val="00103B39"/>
    <w:rsid w:val="002964A5"/>
    <w:rsid w:val="00363F22"/>
    <w:rsid w:val="003868C2"/>
    <w:rsid w:val="00490075"/>
    <w:rsid w:val="004D71B2"/>
    <w:rsid w:val="005F4D5D"/>
    <w:rsid w:val="0063678D"/>
    <w:rsid w:val="00695094"/>
    <w:rsid w:val="006F3D51"/>
    <w:rsid w:val="007F477C"/>
    <w:rsid w:val="00925735"/>
    <w:rsid w:val="009B7399"/>
    <w:rsid w:val="00A02D34"/>
    <w:rsid w:val="00B77EBD"/>
    <w:rsid w:val="00CB48B1"/>
    <w:rsid w:val="00CE283F"/>
    <w:rsid w:val="00E17022"/>
    <w:rsid w:val="00E85BDD"/>
    <w:rsid w:val="00F77C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868C2"/>
    <w:rPr>
      <w:color w:val="666666"/>
    </w:rPr>
  </w:style>
  <w:style w:type="paragraph" w:customStyle="1" w:styleId="8AB08A3F60F9451589FC001927297AF1">
    <w:name w:val="8AB08A3F60F9451589FC001927297AF1"/>
    <w:rsid w:val="00A02D34"/>
  </w:style>
  <w:style w:type="paragraph" w:customStyle="1" w:styleId="C42A677B92C74A4FA299E2E9BDC56C09">
    <w:name w:val="C42A677B92C74A4FA299E2E9BDC56C09"/>
    <w:rsid w:val="00A02D34"/>
  </w:style>
  <w:style w:type="paragraph" w:customStyle="1" w:styleId="C17937400E9D401E9D133A26D3C2A1F3">
    <w:name w:val="C17937400E9D401E9D133A26D3C2A1F3"/>
    <w:rsid w:val="00A02D34"/>
  </w:style>
  <w:style w:type="paragraph" w:customStyle="1" w:styleId="0481FF589F9F40BCAE519652C4548ED6">
    <w:name w:val="0481FF589F9F40BCAE519652C4548ED6"/>
    <w:rsid w:val="00A02D34"/>
  </w:style>
  <w:style w:type="paragraph" w:customStyle="1" w:styleId="17FC06EB256749F9962A28EF2C18D877">
    <w:name w:val="17FC06EB256749F9962A28EF2C18D877"/>
    <w:rsid w:val="00A02D34"/>
  </w:style>
  <w:style w:type="paragraph" w:customStyle="1" w:styleId="FA1CF54AF96E4281B85D1BBCDCAA54C0">
    <w:name w:val="FA1CF54AF96E4281B85D1BBCDCAA54C0"/>
    <w:rsid w:val="00A02D34"/>
  </w:style>
  <w:style w:type="paragraph" w:customStyle="1" w:styleId="FF11672A8C1748B19769BC12C4CCCDF1">
    <w:name w:val="FF11672A8C1748B19769BC12C4CCCDF1"/>
    <w:rsid w:val="00A02D34"/>
  </w:style>
  <w:style w:type="paragraph" w:customStyle="1" w:styleId="8771F13E3D994B3C992F5632F1361E7D">
    <w:name w:val="8771F13E3D994B3C992F5632F1361E7D"/>
    <w:rsid w:val="00A02D34"/>
  </w:style>
  <w:style w:type="paragraph" w:customStyle="1" w:styleId="8DF65D5A104F49719EBE7397AC315AE7">
    <w:name w:val="8DF65D5A104F49719EBE7397AC315AE7"/>
    <w:rsid w:val="00A02D34"/>
  </w:style>
  <w:style w:type="paragraph" w:customStyle="1" w:styleId="4C5A9A098C1441DE8B1F25FE20A479B3">
    <w:name w:val="4C5A9A098C1441DE8B1F25FE20A479B3"/>
    <w:rsid w:val="00A02D34"/>
  </w:style>
  <w:style w:type="paragraph" w:customStyle="1" w:styleId="02F6911B880F4E698D146B20741149F2">
    <w:name w:val="02F6911B880F4E698D146B20741149F2"/>
    <w:rsid w:val="00A02D34"/>
  </w:style>
  <w:style w:type="paragraph" w:customStyle="1" w:styleId="BAAC6C2B0031448EAB9F2875266B9F3C">
    <w:name w:val="BAAC6C2B0031448EAB9F2875266B9F3C"/>
    <w:rsid w:val="00A02D34"/>
  </w:style>
  <w:style w:type="paragraph" w:customStyle="1" w:styleId="0CA848B1701D4BFAB36E06562D18A378">
    <w:name w:val="0CA848B1701D4BFAB36E06562D18A378"/>
    <w:rsid w:val="00A02D34"/>
  </w:style>
  <w:style w:type="paragraph" w:customStyle="1" w:styleId="B5AB762A08B848279426270D6D915FC7">
    <w:name w:val="B5AB762A08B848279426270D6D915FC7"/>
    <w:rsid w:val="00A02D34"/>
  </w:style>
  <w:style w:type="paragraph" w:customStyle="1" w:styleId="F17DC7058994459CB7CCBA7FFAB1F424">
    <w:name w:val="F17DC7058994459CB7CCBA7FFAB1F424"/>
    <w:rsid w:val="00A02D34"/>
  </w:style>
  <w:style w:type="paragraph" w:customStyle="1" w:styleId="559CF95191944AA7ABA4C7EB0446897A">
    <w:name w:val="559CF95191944AA7ABA4C7EB0446897A"/>
    <w:rsid w:val="00A02D34"/>
  </w:style>
  <w:style w:type="paragraph" w:customStyle="1" w:styleId="A7E3DC7E483843668EEBFAADBCF134DE">
    <w:name w:val="A7E3DC7E483843668EEBFAADBCF134DE"/>
    <w:rsid w:val="00A02D34"/>
  </w:style>
  <w:style w:type="paragraph" w:customStyle="1" w:styleId="9E748E48B58846EDB71FEFDB00C49676">
    <w:name w:val="9E748E48B58846EDB71FEFDB00C49676"/>
    <w:rsid w:val="00A02D34"/>
  </w:style>
  <w:style w:type="paragraph" w:customStyle="1" w:styleId="0131328AF7E54DFCA3D9CB2BACCB0A0C">
    <w:name w:val="0131328AF7E54DFCA3D9CB2BACCB0A0C"/>
    <w:rsid w:val="00A02D34"/>
  </w:style>
  <w:style w:type="paragraph" w:customStyle="1" w:styleId="00D6C13ECE6842ED8B0C317446612468">
    <w:name w:val="00D6C13ECE6842ED8B0C317446612468"/>
    <w:rsid w:val="00A02D34"/>
  </w:style>
  <w:style w:type="paragraph" w:customStyle="1" w:styleId="0A8B41245FB94261848951950C7603BB">
    <w:name w:val="0A8B41245FB94261848951950C7603BB"/>
    <w:rsid w:val="00A02D34"/>
  </w:style>
  <w:style w:type="paragraph" w:customStyle="1" w:styleId="916750A78DC5494E9F41B7B4443122E4">
    <w:name w:val="916750A78DC5494E9F41B7B4443122E4"/>
    <w:rsid w:val="003868C2"/>
    <w:pPr>
      <w:spacing w:line="278" w:lineRule="auto"/>
    </w:pPr>
    <w:rPr>
      <w:kern w:val="2"/>
      <w:sz w:val="24"/>
      <w:szCs w:val="24"/>
      <w14:ligatures w14:val="standardContextual"/>
    </w:rPr>
  </w:style>
  <w:style w:type="paragraph" w:customStyle="1" w:styleId="C071FED8E3244E12B92F4C3DD53B03FD">
    <w:name w:val="C071FED8E3244E12B92F4C3DD53B03FD"/>
    <w:rsid w:val="003868C2"/>
    <w:pPr>
      <w:spacing w:line="278" w:lineRule="auto"/>
    </w:pPr>
    <w:rPr>
      <w:kern w:val="2"/>
      <w:sz w:val="24"/>
      <w:szCs w:val="24"/>
      <w14:ligatures w14:val="standardContextual"/>
    </w:rPr>
  </w:style>
  <w:style w:type="paragraph" w:customStyle="1" w:styleId="8FE9B6AC45C74EF29542C6C3844FFDFA">
    <w:name w:val="8FE9B6AC45C74EF29542C6C3844FFDFA"/>
    <w:rsid w:val="003868C2"/>
    <w:pPr>
      <w:spacing w:line="278" w:lineRule="auto"/>
    </w:pPr>
    <w:rPr>
      <w:kern w:val="2"/>
      <w:sz w:val="24"/>
      <w:szCs w:val="24"/>
      <w14:ligatures w14:val="standardContextual"/>
    </w:rPr>
  </w:style>
  <w:style w:type="paragraph" w:customStyle="1" w:styleId="693D4E2FDFD744B49AE7C8D8EB9B4019">
    <w:name w:val="693D4E2FDFD744B49AE7C8D8EB9B4019"/>
    <w:rsid w:val="003868C2"/>
    <w:pPr>
      <w:spacing w:line="278" w:lineRule="auto"/>
    </w:pPr>
    <w:rPr>
      <w:kern w:val="2"/>
      <w:sz w:val="24"/>
      <w:szCs w:val="24"/>
      <w14:ligatures w14:val="standardContextual"/>
    </w:rPr>
  </w:style>
  <w:style w:type="paragraph" w:customStyle="1" w:styleId="9601902B82754B8BB77271EC3CBF3111">
    <w:name w:val="9601902B82754B8BB77271EC3CBF3111"/>
    <w:rsid w:val="003868C2"/>
    <w:pPr>
      <w:spacing w:line="278" w:lineRule="auto"/>
    </w:pPr>
    <w:rPr>
      <w:kern w:val="2"/>
      <w:sz w:val="24"/>
      <w:szCs w:val="24"/>
      <w14:ligatures w14:val="standardContextual"/>
    </w:rPr>
  </w:style>
  <w:style w:type="paragraph" w:customStyle="1" w:styleId="AFC3ECD9A81D41B1BF240ED23E2AD179">
    <w:name w:val="AFC3ECD9A81D41B1BF240ED23E2AD179"/>
    <w:rsid w:val="003868C2"/>
    <w:pPr>
      <w:spacing w:line="278" w:lineRule="auto"/>
    </w:pPr>
    <w:rPr>
      <w:kern w:val="2"/>
      <w:sz w:val="24"/>
      <w:szCs w:val="24"/>
      <w14:ligatures w14:val="standardContextual"/>
    </w:rPr>
  </w:style>
  <w:style w:type="paragraph" w:customStyle="1" w:styleId="94038A222CA14A00BC725120F332399A">
    <w:name w:val="94038A222CA14A00BC725120F332399A"/>
    <w:rsid w:val="003868C2"/>
    <w:pPr>
      <w:spacing w:line="278" w:lineRule="auto"/>
    </w:pPr>
    <w:rPr>
      <w:kern w:val="2"/>
      <w:sz w:val="24"/>
      <w:szCs w:val="24"/>
      <w14:ligatures w14:val="standardContextual"/>
    </w:rPr>
  </w:style>
  <w:style w:type="paragraph" w:customStyle="1" w:styleId="DC6C609741D14AE6B279E31257296FDE">
    <w:name w:val="DC6C609741D14AE6B279E31257296FDE"/>
    <w:rsid w:val="003868C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712F52-B008-4BBC-BB74-66D589253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127</Pages>
  <Words>38978</Words>
  <Characters>222179</Characters>
  <Application>Microsoft Office Word</Application>
  <DocSecurity>0</DocSecurity>
  <Lines>1851</Lines>
  <Paragraphs>521</Paragraphs>
  <ScaleCrop>false</ScaleCrop>
  <HeadingPairs>
    <vt:vector size="2" baseType="variant">
      <vt:variant>
        <vt:lpstr>Title</vt:lpstr>
      </vt:variant>
      <vt:variant>
        <vt:i4>1</vt:i4>
      </vt:variant>
    </vt:vector>
  </HeadingPairs>
  <TitlesOfParts>
    <vt:vector size="1" baseType="lpstr">
      <vt:lpstr/>
    </vt:vector>
  </TitlesOfParts>
  <Company>Alliant Energy</Company>
  <LinksUpToDate>false</LinksUpToDate>
  <CharactersWithSpaces>260636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Rick Potter</dc:creator>
  <cp:lastModifiedBy>Rick Potter</cp:lastModifiedBy>
  <cp:revision>4</cp:revision>
  <cp:lastPrinted>2025-06-06T00:22:00Z</cp:lastPrinted>
  <dcterms:created xsi:type="dcterms:W3CDTF">2025-06-06T00:21:00Z</dcterms:created>
  <dcterms:modified xsi:type="dcterms:W3CDTF">2025-06-06T00:23:00Z</dcterms:modified>
</cp:coreProperties>
</file>