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762FF" w14:textId="5D989A0A" w:rsidR="00A97AEE" w:rsidRPr="00A52B6F" w:rsidRDefault="00A97AEE" w:rsidP="00A97AEE">
      <w:pPr>
        <w:jc w:val="center"/>
        <w:rPr>
          <w:rFonts w:cstheme="minorHAnsi"/>
          <w:b/>
          <w:bCs/>
          <w:sz w:val="28"/>
          <w:szCs w:val="28"/>
        </w:rPr>
      </w:pPr>
      <w:r w:rsidRPr="00A52B6F">
        <w:rPr>
          <w:rFonts w:cstheme="minorHAnsi"/>
          <w:b/>
          <w:bCs/>
          <w:sz w:val="28"/>
          <w:szCs w:val="28"/>
        </w:rPr>
        <w:t>Independent Safety Officer Pre-Event Report</w:t>
      </w:r>
      <w:r w:rsidR="00D24257" w:rsidRPr="00A52B6F">
        <w:rPr>
          <w:rFonts w:cstheme="minorHAnsi"/>
          <w:b/>
          <w:bCs/>
          <w:sz w:val="28"/>
          <w:szCs w:val="28"/>
        </w:rPr>
        <w:t xml:space="preserve"> 6/</w:t>
      </w:r>
      <w:r w:rsidR="00CD5F2C">
        <w:rPr>
          <w:rFonts w:cstheme="minorHAnsi"/>
          <w:b/>
          <w:bCs/>
          <w:sz w:val="28"/>
          <w:szCs w:val="28"/>
        </w:rPr>
        <w:t>7</w:t>
      </w:r>
      <w:r w:rsidR="00D24257" w:rsidRPr="00A52B6F">
        <w:rPr>
          <w:rFonts w:cstheme="minorHAnsi"/>
          <w:b/>
          <w:bCs/>
          <w:sz w:val="28"/>
          <w:szCs w:val="28"/>
        </w:rPr>
        <w:t>/202</w:t>
      </w:r>
      <w:r w:rsidR="0089790E" w:rsidRPr="00A52B6F">
        <w:rPr>
          <w:rFonts w:cstheme="minorHAnsi"/>
          <w:b/>
          <w:bCs/>
          <w:sz w:val="28"/>
          <w:szCs w:val="28"/>
        </w:rPr>
        <w:t>4</w:t>
      </w:r>
    </w:p>
    <w:p w14:paraId="3C0FD992" w14:textId="77777777" w:rsidR="00A52B6F" w:rsidRDefault="0089790E" w:rsidP="001E79E8">
      <w:pPr>
        <w:spacing w:after="0" w:line="240" w:lineRule="auto"/>
        <w:jc w:val="center"/>
        <w:rPr>
          <w:rFonts w:cstheme="minorHAnsi"/>
          <w:color w:val="000000"/>
          <w:sz w:val="24"/>
          <w:szCs w:val="24"/>
          <w:lang w:val="en"/>
        </w:rPr>
      </w:pPr>
      <w:r>
        <w:rPr>
          <w:rFonts w:cstheme="minorHAnsi"/>
          <w:color w:val="000000"/>
          <w:sz w:val="24"/>
          <w:szCs w:val="24"/>
          <w:lang w:val="en"/>
        </w:rPr>
        <w:t xml:space="preserve">2024 </w:t>
      </w:r>
      <w:r w:rsidR="00A97AEE" w:rsidRPr="003F4711">
        <w:rPr>
          <w:rFonts w:cstheme="minorHAnsi"/>
          <w:color w:val="000000"/>
          <w:sz w:val="24"/>
          <w:szCs w:val="24"/>
          <w:lang w:val="en"/>
        </w:rPr>
        <w:t>Central Zone Open Water Championship</w:t>
      </w:r>
      <w:r w:rsidR="00A97AEE" w:rsidRPr="003F4711">
        <w:rPr>
          <w:rFonts w:cstheme="minorHAnsi"/>
          <w:color w:val="000000"/>
          <w:sz w:val="24"/>
          <w:szCs w:val="24"/>
          <w:lang w:val="en"/>
        </w:rPr>
        <w:br/>
      </w:r>
      <w:r w:rsidR="00A97AEE" w:rsidRPr="00A97AEE">
        <w:rPr>
          <w:sz w:val="24"/>
          <w:szCs w:val="24"/>
        </w:rPr>
        <w:t>Sanction# WI202</w:t>
      </w:r>
      <w:r w:rsidR="00797F8F">
        <w:rPr>
          <w:sz w:val="24"/>
          <w:szCs w:val="24"/>
        </w:rPr>
        <w:t>4</w:t>
      </w:r>
      <w:r w:rsidR="00A97AEE" w:rsidRPr="00A97AEE">
        <w:rPr>
          <w:sz w:val="24"/>
          <w:szCs w:val="24"/>
        </w:rPr>
        <w:t>-</w:t>
      </w:r>
      <w:r w:rsidR="00797F8F">
        <w:rPr>
          <w:sz w:val="24"/>
          <w:szCs w:val="24"/>
        </w:rPr>
        <w:t>541</w:t>
      </w:r>
      <w:r w:rsidR="00A97AEE" w:rsidRPr="00A97AEE">
        <w:rPr>
          <w:sz w:val="24"/>
          <w:szCs w:val="24"/>
        </w:rPr>
        <w:t>OW</w:t>
      </w:r>
      <w:r w:rsidR="00A97AEE" w:rsidRPr="00A97AEE">
        <w:rPr>
          <w:rFonts w:cstheme="minorHAnsi"/>
          <w:color w:val="000000"/>
          <w:sz w:val="24"/>
          <w:szCs w:val="24"/>
          <w:lang w:val="en"/>
        </w:rPr>
        <w:br/>
      </w:r>
      <w:r w:rsidR="00A97AEE" w:rsidRPr="003F4711">
        <w:rPr>
          <w:rFonts w:cstheme="minorHAnsi"/>
          <w:color w:val="000000"/>
          <w:sz w:val="24"/>
          <w:szCs w:val="24"/>
          <w:lang w:val="en"/>
        </w:rPr>
        <w:t>Pleasant Prairie RecPlex / Lake Andrea Beach</w:t>
      </w:r>
    </w:p>
    <w:p w14:paraId="32ED944C" w14:textId="6058DF34" w:rsidR="00A97AEE" w:rsidRPr="00A52B6F" w:rsidRDefault="00A52B6F" w:rsidP="00A52B6F">
      <w:pPr>
        <w:spacing w:after="0" w:line="240" w:lineRule="auto"/>
        <w:jc w:val="center"/>
        <w:rPr>
          <w:rFonts w:cstheme="minorHAnsi"/>
          <w:sz w:val="24"/>
          <w:szCs w:val="24"/>
        </w:rPr>
      </w:pPr>
      <w:r w:rsidRPr="003F4711">
        <w:rPr>
          <w:rFonts w:cstheme="minorHAnsi"/>
          <w:sz w:val="24"/>
          <w:szCs w:val="24"/>
        </w:rPr>
        <w:t>Central Zone Open Water Clinic</w:t>
      </w:r>
      <w:r>
        <w:rPr>
          <w:rFonts w:cstheme="minorHAnsi"/>
          <w:sz w:val="24"/>
          <w:szCs w:val="24"/>
        </w:rPr>
        <w:t>: Thursday, June 13, 2024</w:t>
      </w:r>
      <w:r w:rsidR="00A97AEE" w:rsidRPr="003F4711">
        <w:rPr>
          <w:rFonts w:cstheme="minorHAnsi"/>
          <w:color w:val="000000"/>
          <w:sz w:val="24"/>
          <w:szCs w:val="24"/>
          <w:lang w:val="en"/>
        </w:rPr>
        <w:br/>
      </w:r>
      <w:r w:rsidR="00445678">
        <w:rPr>
          <w:rFonts w:cstheme="minorHAnsi"/>
          <w:color w:val="000000"/>
          <w:sz w:val="24"/>
          <w:szCs w:val="24"/>
          <w:lang w:val="en"/>
        </w:rPr>
        <w:t xml:space="preserve">Competition: </w:t>
      </w:r>
      <w:r w:rsidR="00A97AEE" w:rsidRPr="003F4711">
        <w:rPr>
          <w:rFonts w:cstheme="minorHAnsi"/>
          <w:color w:val="000000"/>
          <w:sz w:val="24"/>
          <w:szCs w:val="24"/>
          <w:lang w:val="en"/>
        </w:rPr>
        <w:t xml:space="preserve">Friday, </w:t>
      </w:r>
      <w:r w:rsidR="00A97AEE" w:rsidRPr="003F4711">
        <w:rPr>
          <w:rFonts w:cstheme="minorHAnsi"/>
          <w:sz w:val="24"/>
          <w:szCs w:val="24"/>
        </w:rPr>
        <w:t>June 1</w:t>
      </w:r>
      <w:r w:rsidR="001E79E8">
        <w:rPr>
          <w:rFonts w:cstheme="minorHAnsi"/>
          <w:sz w:val="24"/>
          <w:szCs w:val="24"/>
        </w:rPr>
        <w:t>4</w:t>
      </w:r>
      <w:r w:rsidR="00A97AEE" w:rsidRPr="003F4711">
        <w:rPr>
          <w:rFonts w:cstheme="minorHAnsi"/>
          <w:sz w:val="24"/>
          <w:szCs w:val="24"/>
        </w:rPr>
        <w:t>, 202</w:t>
      </w:r>
      <w:r w:rsidR="001E79E8">
        <w:rPr>
          <w:rFonts w:cstheme="minorHAnsi"/>
          <w:sz w:val="24"/>
          <w:szCs w:val="24"/>
        </w:rPr>
        <w:t>4</w:t>
      </w:r>
      <w:r w:rsidR="00A97AEE" w:rsidRPr="003F4711">
        <w:rPr>
          <w:rFonts w:cstheme="minorHAnsi"/>
          <w:color w:val="000000"/>
          <w:sz w:val="24"/>
          <w:szCs w:val="24"/>
          <w:lang w:val="en"/>
        </w:rPr>
        <w:t xml:space="preserve"> </w:t>
      </w:r>
    </w:p>
    <w:p w14:paraId="777C8FB8" w14:textId="77777777" w:rsidR="00511DA9" w:rsidRDefault="00511DA9"/>
    <w:p w14:paraId="7A49913D" w14:textId="26378CC1" w:rsidR="00132A61" w:rsidRDefault="00132A61" w:rsidP="00966D68">
      <w:pPr>
        <w:pStyle w:val="ListParagraph"/>
        <w:numPr>
          <w:ilvl w:val="0"/>
          <w:numId w:val="2"/>
        </w:numPr>
        <w:rPr>
          <w:b/>
          <w:bCs/>
          <w:sz w:val="24"/>
          <w:szCs w:val="24"/>
        </w:rPr>
      </w:pPr>
      <w:r w:rsidRPr="00966D68">
        <w:rPr>
          <w:b/>
          <w:bCs/>
          <w:sz w:val="24"/>
          <w:szCs w:val="24"/>
        </w:rPr>
        <w:t>202</w:t>
      </w:r>
      <w:r w:rsidR="004F374B">
        <w:rPr>
          <w:b/>
          <w:bCs/>
          <w:sz w:val="24"/>
          <w:szCs w:val="24"/>
        </w:rPr>
        <w:t>4</w:t>
      </w:r>
      <w:r w:rsidRPr="00966D68">
        <w:rPr>
          <w:b/>
          <w:bCs/>
          <w:sz w:val="24"/>
          <w:szCs w:val="24"/>
        </w:rPr>
        <w:t xml:space="preserve"> Water Quality Testing Results for Lake Andrea</w:t>
      </w:r>
    </w:p>
    <w:p w14:paraId="772AA175" w14:textId="71D81EC1" w:rsidR="00966D68" w:rsidRPr="00966D68" w:rsidRDefault="00966D68" w:rsidP="00966D68">
      <w:pPr>
        <w:pStyle w:val="ListParagraph"/>
        <w:numPr>
          <w:ilvl w:val="1"/>
          <w:numId w:val="2"/>
        </w:numPr>
        <w:rPr>
          <w:sz w:val="24"/>
          <w:szCs w:val="24"/>
        </w:rPr>
      </w:pPr>
      <w:r w:rsidRPr="00966D68">
        <w:rPr>
          <w:sz w:val="24"/>
          <w:szCs w:val="24"/>
        </w:rPr>
        <w:t>Measurement of Coliform bacterial concentration.</w:t>
      </w:r>
    </w:p>
    <w:tbl>
      <w:tblPr>
        <w:tblStyle w:val="TableGrid"/>
        <w:tblW w:w="0" w:type="auto"/>
        <w:tblInd w:w="1495" w:type="dxa"/>
        <w:tblLook w:val="04A0" w:firstRow="1" w:lastRow="0" w:firstColumn="1" w:lastColumn="0" w:noHBand="0" w:noVBand="1"/>
      </w:tblPr>
      <w:tblGrid>
        <w:gridCol w:w="1276"/>
        <w:gridCol w:w="674"/>
        <w:gridCol w:w="674"/>
        <w:gridCol w:w="552"/>
      </w:tblGrid>
      <w:tr w:rsidR="00CA1DA2" w:rsidRPr="00132A61" w14:paraId="06C538BC" w14:textId="12C1854E" w:rsidTr="00A40E87">
        <w:tc>
          <w:tcPr>
            <w:tcW w:w="0" w:type="auto"/>
          </w:tcPr>
          <w:p w14:paraId="6BC2F13B" w14:textId="77777777" w:rsidR="00CA1DA2" w:rsidRPr="00132A61" w:rsidRDefault="00CA1DA2">
            <w:pPr>
              <w:rPr>
                <w:sz w:val="24"/>
                <w:szCs w:val="24"/>
              </w:rPr>
            </w:pPr>
            <w:bookmarkStart w:id="0" w:name="_Hlk168149988"/>
          </w:p>
        </w:tc>
        <w:tc>
          <w:tcPr>
            <w:tcW w:w="0" w:type="auto"/>
          </w:tcPr>
          <w:p w14:paraId="30AD6623" w14:textId="2CE4F2B2" w:rsidR="00CA1DA2" w:rsidRPr="00132A61" w:rsidRDefault="00CA1DA2" w:rsidP="00C31D5E">
            <w:pPr>
              <w:jc w:val="center"/>
              <w:rPr>
                <w:sz w:val="24"/>
                <w:szCs w:val="24"/>
              </w:rPr>
            </w:pPr>
            <w:r>
              <w:rPr>
                <w:sz w:val="24"/>
                <w:szCs w:val="24"/>
              </w:rPr>
              <w:t>5/23</w:t>
            </w:r>
          </w:p>
        </w:tc>
        <w:tc>
          <w:tcPr>
            <w:tcW w:w="0" w:type="auto"/>
          </w:tcPr>
          <w:p w14:paraId="07341061" w14:textId="119625D4" w:rsidR="00CA1DA2" w:rsidRPr="00132A61" w:rsidRDefault="00CA1DA2" w:rsidP="00C31D5E">
            <w:pPr>
              <w:jc w:val="center"/>
              <w:rPr>
                <w:sz w:val="24"/>
                <w:szCs w:val="24"/>
              </w:rPr>
            </w:pPr>
            <w:r>
              <w:rPr>
                <w:sz w:val="24"/>
                <w:szCs w:val="24"/>
              </w:rPr>
              <w:t>5/29</w:t>
            </w:r>
          </w:p>
        </w:tc>
        <w:tc>
          <w:tcPr>
            <w:tcW w:w="0" w:type="auto"/>
          </w:tcPr>
          <w:p w14:paraId="2523C9DE" w14:textId="6F801A35" w:rsidR="00CA1DA2" w:rsidRDefault="006F16DC" w:rsidP="00C31D5E">
            <w:pPr>
              <w:jc w:val="center"/>
              <w:rPr>
                <w:sz w:val="24"/>
                <w:szCs w:val="24"/>
              </w:rPr>
            </w:pPr>
            <w:r>
              <w:rPr>
                <w:sz w:val="24"/>
                <w:szCs w:val="24"/>
              </w:rPr>
              <w:t>6/5</w:t>
            </w:r>
          </w:p>
        </w:tc>
      </w:tr>
      <w:tr w:rsidR="00CA1DA2" w:rsidRPr="00132A61" w14:paraId="4252CFD3" w14:textId="5B564CA3" w:rsidTr="00A40E87">
        <w:tc>
          <w:tcPr>
            <w:tcW w:w="0" w:type="auto"/>
          </w:tcPr>
          <w:p w14:paraId="3EDAD9C4" w14:textId="39E3E196" w:rsidR="00CA1DA2" w:rsidRPr="00132A61" w:rsidRDefault="00CA1DA2">
            <w:pPr>
              <w:rPr>
                <w:sz w:val="24"/>
                <w:szCs w:val="24"/>
              </w:rPr>
            </w:pPr>
            <w:r w:rsidRPr="00132A61">
              <w:rPr>
                <w:sz w:val="24"/>
                <w:szCs w:val="24"/>
              </w:rPr>
              <w:t>cfu/100 ml</w:t>
            </w:r>
          </w:p>
        </w:tc>
        <w:tc>
          <w:tcPr>
            <w:tcW w:w="0" w:type="auto"/>
          </w:tcPr>
          <w:p w14:paraId="6CE10A71" w14:textId="2892701E" w:rsidR="00CA1DA2" w:rsidRPr="00132A61" w:rsidRDefault="00CA1DA2" w:rsidP="00C31D5E">
            <w:pPr>
              <w:jc w:val="center"/>
              <w:rPr>
                <w:sz w:val="24"/>
                <w:szCs w:val="24"/>
              </w:rPr>
            </w:pPr>
            <w:r>
              <w:rPr>
                <w:sz w:val="24"/>
                <w:szCs w:val="24"/>
              </w:rPr>
              <w:t>1.0</w:t>
            </w:r>
          </w:p>
        </w:tc>
        <w:tc>
          <w:tcPr>
            <w:tcW w:w="0" w:type="auto"/>
          </w:tcPr>
          <w:p w14:paraId="105A93E1" w14:textId="5D51B066" w:rsidR="00CA1DA2" w:rsidRPr="00132A61" w:rsidRDefault="00CA1DA2" w:rsidP="00C31D5E">
            <w:pPr>
              <w:jc w:val="center"/>
              <w:rPr>
                <w:sz w:val="24"/>
                <w:szCs w:val="24"/>
              </w:rPr>
            </w:pPr>
            <w:r>
              <w:rPr>
                <w:sz w:val="24"/>
                <w:szCs w:val="24"/>
              </w:rPr>
              <w:t>1.0</w:t>
            </w:r>
          </w:p>
        </w:tc>
        <w:tc>
          <w:tcPr>
            <w:tcW w:w="0" w:type="auto"/>
          </w:tcPr>
          <w:p w14:paraId="18C70333" w14:textId="3E7D7686" w:rsidR="00CA1DA2" w:rsidRDefault="006F16DC" w:rsidP="00C31D5E">
            <w:pPr>
              <w:jc w:val="center"/>
              <w:rPr>
                <w:sz w:val="24"/>
                <w:szCs w:val="24"/>
              </w:rPr>
            </w:pPr>
            <w:r>
              <w:rPr>
                <w:sz w:val="24"/>
                <w:szCs w:val="24"/>
              </w:rPr>
              <w:t>1.0</w:t>
            </w:r>
          </w:p>
        </w:tc>
      </w:tr>
    </w:tbl>
    <w:bookmarkEnd w:id="0"/>
    <w:p w14:paraId="74EF1843" w14:textId="2F152823" w:rsidR="00511DA9" w:rsidRPr="00132A61" w:rsidRDefault="00975FB2" w:rsidP="00966D68">
      <w:pPr>
        <w:spacing w:after="0" w:line="240" w:lineRule="auto"/>
        <w:ind w:left="720" w:firstLine="720"/>
        <w:rPr>
          <w:sz w:val="24"/>
          <w:szCs w:val="24"/>
        </w:rPr>
      </w:pPr>
      <w:r>
        <w:rPr>
          <w:sz w:val="24"/>
          <w:szCs w:val="24"/>
        </w:rPr>
        <w:t xml:space="preserve">  </w:t>
      </w:r>
      <w:r w:rsidR="00966D68" w:rsidRPr="00132A61">
        <w:rPr>
          <w:sz w:val="24"/>
          <w:szCs w:val="24"/>
        </w:rPr>
        <w:t>cfu</w:t>
      </w:r>
      <w:r w:rsidR="00132A61" w:rsidRPr="00132A61">
        <w:rPr>
          <w:sz w:val="24"/>
          <w:szCs w:val="24"/>
        </w:rPr>
        <w:t>/100 m1 = colony forming units/100 ml</w:t>
      </w:r>
    </w:p>
    <w:p w14:paraId="07C80017" w14:textId="4837564F" w:rsidR="00132A61" w:rsidRPr="00A77A81" w:rsidRDefault="00132A61" w:rsidP="00A77A81">
      <w:pPr>
        <w:pStyle w:val="ListParagraph"/>
        <w:numPr>
          <w:ilvl w:val="1"/>
          <w:numId w:val="2"/>
        </w:numPr>
        <w:spacing w:after="0" w:line="240" w:lineRule="auto"/>
        <w:rPr>
          <w:sz w:val="24"/>
          <w:szCs w:val="24"/>
        </w:rPr>
      </w:pPr>
      <w:r w:rsidRPr="00A77A81">
        <w:rPr>
          <w:sz w:val="24"/>
          <w:szCs w:val="24"/>
        </w:rPr>
        <w:t>Village of Pleasant Prairie thresholds for water testing results:</w:t>
      </w:r>
      <w:bookmarkStart w:id="1" w:name="_Hlk136726493"/>
    </w:p>
    <w:bookmarkEnd w:id="1"/>
    <w:p w14:paraId="64ADE442" w14:textId="691D0D6F" w:rsidR="00132A61" w:rsidRDefault="00132A61" w:rsidP="00966D68">
      <w:pPr>
        <w:spacing w:after="0" w:line="240" w:lineRule="auto"/>
        <w:ind w:left="720" w:firstLine="720"/>
        <w:rPr>
          <w:sz w:val="24"/>
          <w:szCs w:val="24"/>
        </w:rPr>
      </w:pPr>
      <w:r>
        <w:rPr>
          <w:sz w:val="24"/>
          <w:szCs w:val="24"/>
        </w:rPr>
        <w:t>0-235: Safe</w:t>
      </w:r>
    </w:p>
    <w:p w14:paraId="06E36C88" w14:textId="55A3E1AB" w:rsidR="00132A61" w:rsidRDefault="00132A61" w:rsidP="00966D68">
      <w:pPr>
        <w:spacing w:after="0" w:line="240" w:lineRule="auto"/>
        <w:ind w:left="720" w:firstLine="720"/>
        <w:rPr>
          <w:sz w:val="24"/>
          <w:szCs w:val="24"/>
        </w:rPr>
      </w:pPr>
      <w:r>
        <w:rPr>
          <w:sz w:val="24"/>
          <w:szCs w:val="24"/>
        </w:rPr>
        <w:t>236-1000: Swim Advisory</w:t>
      </w:r>
    </w:p>
    <w:p w14:paraId="1D9A6221" w14:textId="48996BC2" w:rsidR="00966D68" w:rsidRPr="005D322A" w:rsidRDefault="00132A61" w:rsidP="005D322A">
      <w:pPr>
        <w:spacing w:after="0" w:line="240" w:lineRule="auto"/>
        <w:ind w:left="720" w:firstLine="720"/>
        <w:rPr>
          <w:rFonts w:ascii="Open Sans" w:eastAsia="Times New Roman" w:hAnsi="Open Sans" w:cs="Open Sans"/>
          <w:kern w:val="0"/>
          <w:sz w:val="24"/>
          <w:szCs w:val="24"/>
          <w14:ligatures w14:val="none"/>
        </w:rPr>
      </w:pPr>
      <w:r>
        <w:rPr>
          <w:sz w:val="24"/>
          <w:szCs w:val="24"/>
        </w:rPr>
        <w:t>Over 1000: Beaches Clo</w:t>
      </w:r>
      <w:r w:rsidR="005D322A">
        <w:rPr>
          <w:sz w:val="24"/>
          <w:szCs w:val="24"/>
        </w:rPr>
        <w:t>se</w:t>
      </w:r>
    </w:p>
    <w:p w14:paraId="6657213C" w14:textId="2DE5A691" w:rsidR="00966D68" w:rsidRDefault="00966D68" w:rsidP="00966D68">
      <w:pPr>
        <w:pStyle w:val="ListParagraph"/>
        <w:numPr>
          <w:ilvl w:val="1"/>
          <w:numId w:val="2"/>
        </w:numPr>
        <w:spacing w:after="0" w:line="240" w:lineRule="auto"/>
        <w:rPr>
          <w:b/>
          <w:bCs/>
          <w:sz w:val="24"/>
          <w:szCs w:val="24"/>
        </w:rPr>
      </w:pPr>
      <w:r w:rsidRPr="00966D68">
        <w:rPr>
          <w:b/>
          <w:bCs/>
          <w:sz w:val="24"/>
          <w:szCs w:val="24"/>
        </w:rPr>
        <w:t>Water quality is in the Safe zone as of 5/</w:t>
      </w:r>
      <w:r w:rsidR="008A65D2">
        <w:rPr>
          <w:b/>
          <w:bCs/>
          <w:sz w:val="24"/>
          <w:szCs w:val="24"/>
        </w:rPr>
        <w:t>29.</w:t>
      </w:r>
    </w:p>
    <w:p w14:paraId="215871BA" w14:textId="77777777" w:rsidR="00913BF5" w:rsidRDefault="00913BF5" w:rsidP="00966D68">
      <w:pPr>
        <w:pStyle w:val="ListParagraph"/>
        <w:numPr>
          <w:ilvl w:val="1"/>
          <w:numId w:val="2"/>
        </w:numPr>
        <w:spacing w:after="0" w:line="240" w:lineRule="auto"/>
        <w:rPr>
          <w:sz w:val="24"/>
          <w:szCs w:val="24"/>
        </w:rPr>
      </w:pPr>
      <w:r>
        <w:rPr>
          <w:sz w:val="24"/>
          <w:szCs w:val="24"/>
        </w:rPr>
        <w:t>There has been no flooding in the area, and the lake is spring fed with no bodies of water or water tributaries that enter the lake.</w:t>
      </w:r>
    </w:p>
    <w:p w14:paraId="0A67D8DB" w14:textId="0FCC07EB" w:rsidR="00966D68" w:rsidRDefault="00966D68" w:rsidP="00966D68">
      <w:pPr>
        <w:pStyle w:val="ListParagraph"/>
        <w:numPr>
          <w:ilvl w:val="1"/>
          <w:numId w:val="2"/>
        </w:numPr>
        <w:spacing w:after="0" w:line="240" w:lineRule="auto"/>
        <w:rPr>
          <w:sz w:val="24"/>
          <w:szCs w:val="24"/>
        </w:rPr>
      </w:pPr>
      <w:r w:rsidRPr="00966D68">
        <w:rPr>
          <w:sz w:val="24"/>
          <w:szCs w:val="24"/>
        </w:rPr>
        <w:t>Weekly testing will continue.</w:t>
      </w:r>
    </w:p>
    <w:p w14:paraId="1CF8E763" w14:textId="77777777" w:rsidR="00FF6460" w:rsidRDefault="00FF6460" w:rsidP="00FF6460">
      <w:pPr>
        <w:spacing w:after="0" w:line="240" w:lineRule="auto"/>
        <w:rPr>
          <w:sz w:val="24"/>
          <w:szCs w:val="24"/>
        </w:rPr>
      </w:pPr>
    </w:p>
    <w:p w14:paraId="5F327905" w14:textId="48215740" w:rsidR="00895602" w:rsidRDefault="00895602" w:rsidP="00895602">
      <w:pPr>
        <w:pStyle w:val="ListParagraph"/>
        <w:numPr>
          <w:ilvl w:val="0"/>
          <w:numId w:val="2"/>
        </w:numPr>
        <w:spacing w:after="0" w:line="240" w:lineRule="auto"/>
        <w:rPr>
          <w:b/>
          <w:bCs/>
          <w:sz w:val="24"/>
          <w:szCs w:val="24"/>
        </w:rPr>
      </w:pPr>
      <w:r w:rsidRPr="00895602">
        <w:rPr>
          <w:b/>
          <w:bCs/>
          <w:sz w:val="24"/>
          <w:szCs w:val="24"/>
        </w:rPr>
        <w:t>Lake Andrea Air and Water Temperature</w:t>
      </w:r>
      <w:r w:rsidR="000C1FD8">
        <w:rPr>
          <w:b/>
          <w:bCs/>
          <w:sz w:val="24"/>
          <w:szCs w:val="24"/>
        </w:rPr>
        <w:t>s</w:t>
      </w:r>
    </w:p>
    <w:p w14:paraId="6DF2C609" w14:textId="04B864C4" w:rsidR="00895602" w:rsidRDefault="006D34C4" w:rsidP="006D34C4">
      <w:pPr>
        <w:pStyle w:val="ListParagraph"/>
        <w:numPr>
          <w:ilvl w:val="1"/>
          <w:numId w:val="2"/>
        </w:numPr>
        <w:spacing w:after="0" w:line="240" w:lineRule="auto"/>
        <w:rPr>
          <w:sz w:val="24"/>
          <w:szCs w:val="24"/>
        </w:rPr>
      </w:pPr>
      <w:r w:rsidRPr="006D34C4">
        <w:rPr>
          <w:sz w:val="24"/>
          <w:szCs w:val="24"/>
        </w:rPr>
        <w:t>Temperatures taken approximately 10:00 AM.</w:t>
      </w:r>
    </w:p>
    <w:p w14:paraId="62860987" w14:textId="5889AAF3" w:rsidR="00C439B4" w:rsidRDefault="00C439B4" w:rsidP="006D34C4">
      <w:pPr>
        <w:pStyle w:val="ListParagraph"/>
        <w:numPr>
          <w:ilvl w:val="1"/>
          <w:numId w:val="2"/>
        </w:numPr>
        <w:spacing w:after="0" w:line="240" w:lineRule="auto"/>
        <w:rPr>
          <w:sz w:val="24"/>
          <w:szCs w:val="24"/>
        </w:rPr>
      </w:pPr>
      <w:r>
        <w:rPr>
          <w:sz w:val="24"/>
          <w:szCs w:val="24"/>
        </w:rPr>
        <w:t>Results:</w:t>
      </w:r>
    </w:p>
    <w:tbl>
      <w:tblPr>
        <w:tblStyle w:val="TableGrid"/>
        <w:tblW w:w="0" w:type="auto"/>
        <w:tblInd w:w="1495" w:type="dxa"/>
        <w:tblLook w:val="04A0" w:firstRow="1" w:lastRow="0" w:firstColumn="1" w:lastColumn="0" w:noHBand="0" w:noVBand="1"/>
      </w:tblPr>
      <w:tblGrid>
        <w:gridCol w:w="2511"/>
        <w:gridCol w:w="764"/>
        <w:gridCol w:w="674"/>
        <w:gridCol w:w="764"/>
      </w:tblGrid>
      <w:tr w:rsidR="006F16DC" w:rsidRPr="00132A61" w14:paraId="52FD97EB" w14:textId="6E4D2C68" w:rsidTr="002A5D10">
        <w:tc>
          <w:tcPr>
            <w:tcW w:w="0" w:type="auto"/>
          </w:tcPr>
          <w:p w14:paraId="66D7B3B7" w14:textId="77777777" w:rsidR="006F16DC" w:rsidRPr="00253AF5" w:rsidRDefault="006F16DC" w:rsidP="00253AF5">
            <w:pPr>
              <w:pStyle w:val="ListParagraph"/>
              <w:rPr>
                <w:sz w:val="24"/>
                <w:szCs w:val="24"/>
              </w:rPr>
            </w:pPr>
          </w:p>
        </w:tc>
        <w:tc>
          <w:tcPr>
            <w:tcW w:w="0" w:type="auto"/>
          </w:tcPr>
          <w:p w14:paraId="7C165CAD" w14:textId="77777777" w:rsidR="006F16DC" w:rsidRPr="00132A61" w:rsidRDefault="006F16DC" w:rsidP="004E6409">
            <w:pPr>
              <w:jc w:val="center"/>
              <w:rPr>
                <w:sz w:val="24"/>
                <w:szCs w:val="24"/>
              </w:rPr>
            </w:pPr>
            <w:r>
              <w:rPr>
                <w:sz w:val="24"/>
                <w:szCs w:val="24"/>
              </w:rPr>
              <w:t>5/23</w:t>
            </w:r>
          </w:p>
        </w:tc>
        <w:tc>
          <w:tcPr>
            <w:tcW w:w="0" w:type="auto"/>
          </w:tcPr>
          <w:p w14:paraId="00EE59F4" w14:textId="77777777" w:rsidR="006F16DC" w:rsidRPr="00132A61" w:rsidRDefault="006F16DC" w:rsidP="004E6409">
            <w:pPr>
              <w:jc w:val="center"/>
              <w:rPr>
                <w:sz w:val="24"/>
                <w:szCs w:val="24"/>
              </w:rPr>
            </w:pPr>
            <w:r>
              <w:rPr>
                <w:sz w:val="24"/>
                <w:szCs w:val="24"/>
              </w:rPr>
              <w:t>5/29</w:t>
            </w:r>
          </w:p>
        </w:tc>
        <w:tc>
          <w:tcPr>
            <w:tcW w:w="0" w:type="auto"/>
          </w:tcPr>
          <w:p w14:paraId="21AD7AAF" w14:textId="0BC35E2E" w:rsidR="006F16DC" w:rsidRDefault="006F16DC" w:rsidP="004E6409">
            <w:pPr>
              <w:jc w:val="center"/>
              <w:rPr>
                <w:sz w:val="24"/>
                <w:szCs w:val="24"/>
              </w:rPr>
            </w:pPr>
            <w:r>
              <w:rPr>
                <w:sz w:val="24"/>
                <w:szCs w:val="24"/>
              </w:rPr>
              <w:t>6/5</w:t>
            </w:r>
          </w:p>
        </w:tc>
      </w:tr>
      <w:tr w:rsidR="006F16DC" w:rsidRPr="00132A61" w14:paraId="6AC1358E" w14:textId="399C8676" w:rsidTr="002A5D10">
        <w:tc>
          <w:tcPr>
            <w:tcW w:w="0" w:type="auto"/>
          </w:tcPr>
          <w:p w14:paraId="65B9E7A4" w14:textId="77777777" w:rsidR="006F16DC" w:rsidRPr="00132A61" w:rsidRDefault="006F16DC" w:rsidP="004E6409">
            <w:pPr>
              <w:rPr>
                <w:sz w:val="24"/>
                <w:szCs w:val="24"/>
              </w:rPr>
            </w:pPr>
            <w:r>
              <w:rPr>
                <w:sz w:val="24"/>
                <w:szCs w:val="24"/>
              </w:rPr>
              <w:t xml:space="preserve">Water </w:t>
            </w:r>
            <w:r w:rsidRPr="00132A61">
              <w:rPr>
                <w:sz w:val="24"/>
                <w:szCs w:val="24"/>
              </w:rPr>
              <w:t>Temperature (</w:t>
            </w:r>
            <w:r w:rsidRPr="00132A61">
              <w:rPr>
                <w:rFonts w:cstheme="minorHAnsi"/>
                <w:sz w:val="24"/>
                <w:szCs w:val="24"/>
              </w:rPr>
              <w:t>°</w:t>
            </w:r>
            <w:r w:rsidRPr="00132A61">
              <w:rPr>
                <w:sz w:val="24"/>
                <w:szCs w:val="24"/>
              </w:rPr>
              <w:t>F)</w:t>
            </w:r>
          </w:p>
        </w:tc>
        <w:tc>
          <w:tcPr>
            <w:tcW w:w="0" w:type="auto"/>
          </w:tcPr>
          <w:p w14:paraId="27F858A5" w14:textId="77777777" w:rsidR="006F16DC" w:rsidRPr="00132A61" w:rsidRDefault="006F16DC" w:rsidP="004E6409">
            <w:pPr>
              <w:jc w:val="center"/>
              <w:rPr>
                <w:sz w:val="24"/>
                <w:szCs w:val="24"/>
              </w:rPr>
            </w:pPr>
            <w:r>
              <w:rPr>
                <w:sz w:val="24"/>
                <w:szCs w:val="24"/>
              </w:rPr>
              <w:t>71.2</w:t>
            </w:r>
          </w:p>
        </w:tc>
        <w:tc>
          <w:tcPr>
            <w:tcW w:w="0" w:type="auto"/>
          </w:tcPr>
          <w:p w14:paraId="7D6D7227" w14:textId="77777777" w:rsidR="006F16DC" w:rsidRPr="00132A61" w:rsidRDefault="006F16DC" w:rsidP="004E6409">
            <w:pPr>
              <w:jc w:val="center"/>
              <w:rPr>
                <w:sz w:val="24"/>
                <w:szCs w:val="24"/>
              </w:rPr>
            </w:pPr>
            <w:r>
              <w:rPr>
                <w:sz w:val="24"/>
                <w:szCs w:val="24"/>
              </w:rPr>
              <w:t>68</w:t>
            </w:r>
          </w:p>
        </w:tc>
        <w:tc>
          <w:tcPr>
            <w:tcW w:w="0" w:type="auto"/>
          </w:tcPr>
          <w:p w14:paraId="44DF3DAD" w14:textId="5DC0A20F" w:rsidR="006F16DC" w:rsidRDefault="004B1DE4" w:rsidP="004E6409">
            <w:pPr>
              <w:jc w:val="center"/>
              <w:rPr>
                <w:sz w:val="24"/>
                <w:szCs w:val="24"/>
              </w:rPr>
            </w:pPr>
            <w:r>
              <w:rPr>
                <w:sz w:val="24"/>
                <w:szCs w:val="24"/>
              </w:rPr>
              <w:t>69.8</w:t>
            </w:r>
          </w:p>
        </w:tc>
      </w:tr>
      <w:tr w:rsidR="006F16DC" w:rsidRPr="00132A61" w14:paraId="7FBFDB28" w14:textId="572ED7FE" w:rsidTr="002A5D10">
        <w:tc>
          <w:tcPr>
            <w:tcW w:w="0" w:type="auto"/>
          </w:tcPr>
          <w:p w14:paraId="11307E4D" w14:textId="77777777" w:rsidR="006F16DC" w:rsidRDefault="006F16DC" w:rsidP="004E6409">
            <w:pPr>
              <w:rPr>
                <w:sz w:val="24"/>
                <w:szCs w:val="24"/>
              </w:rPr>
            </w:pPr>
            <w:r>
              <w:rPr>
                <w:sz w:val="24"/>
                <w:szCs w:val="24"/>
              </w:rPr>
              <w:t>Air Temperature (</w:t>
            </w:r>
            <w:r>
              <w:rPr>
                <w:rFonts w:cstheme="minorHAnsi"/>
                <w:sz w:val="24"/>
                <w:szCs w:val="24"/>
              </w:rPr>
              <w:t>°</w:t>
            </w:r>
            <w:r>
              <w:rPr>
                <w:sz w:val="24"/>
                <w:szCs w:val="24"/>
              </w:rPr>
              <w:t>F)</w:t>
            </w:r>
          </w:p>
        </w:tc>
        <w:tc>
          <w:tcPr>
            <w:tcW w:w="0" w:type="auto"/>
          </w:tcPr>
          <w:p w14:paraId="0C6A112A" w14:textId="77777777" w:rsidR="006F16DC" w:rsidRDefault="006F16DC" w:rsidP="004E6409">
            <w:pPr>
              <w:jc w:val="center"/>
              <w:rPr>
                <w:sz w:val="24"/>
                <w:szCs w:val="24"/>
              </w:rPr>
            </w:pPr>
            <w:r>
              <w:rPr>
                <w:sz w:val="24"/>
                <w:szCs w:val="24"/>
              </w:rPr>
              <w:t>71</w:t>
            </w:r>
          </w:p>
        </w:tc>
        <w:tc>
          <w:tcPr>
            <w:tcW w:w="0" w:type="auto"/>
          </w:tcPr>
          <w:p w14:paraId="5C212CC8" w14:textId="77777777" w:rsidR="006F16DC" w:rsidRDefault="006F16DC" w:rsidP="004E6409">
            <w:pPr>
              <w:jc w:val="center"/>
              <w:rPr>
                <w:sz w:val="24"/>
                <w:szCs w:val="24"/>
              </w:rPr>
            </w:pPr>
            <w:r>
              <w:rPr>
                <w:sz w:val="24"/>
                <w:szCs w:val="24"/>
              </w:rPr>
              <w:t>62</w:t>
            </w:r>
          </w:p>
        </w:tc>
        <w:tc>
          <w:tcPr>
            <w:tcW w:w="0" w:type="auto"/>
          </w:tcPr>
          <w:p w14:paraId="3B2108C9" w14:textId="23CCC680" w:rsidR="006F16DC" w:rsidRDefault="00872AA4" w:rsidP="004E6409">
            <w:pPr>
              <w:jc w:val="center"/>
              <w:rPr>
                <w:sz w:val="24"/>
                <w:szCs w:val="24"/>
              </w:rPr>
            </w:pPr>
            <w:r>
              <w:rPr>
                <w:sz w:val="24"/>
                <w:szCs w:val="24"/>
              </w:rPr>
              <w:t>72</w:t>
            </w:r>
          </w:p>
        </w:tc>
      </w:tr>
      <w:tr w:rsidR="006F16DC" w:rsidRPr="00132A61" w14:paraId="5DD87480" w14:textId="7E535740" w:rsidTr="002A5D10">
        <w:tc>
          <w:tcPr>
            <w:tcW w:w="0" w:type="auto"/>
          </w:tcPr>
          <w:p w14:paraId="7E4779F3" w14:textId="77777777" w:rsidR="006F16DC" w:rsidRDefault="006F16DC" w:rsidP="004E6409">
            <w:pPr>
              <w:rPr>
                <w:sz w:val="24"/>
                <w:szCs w:val="24"/>
              </w:rPr>
            </w:pPr>
            <w:r>
              <w:rPr>
                <w:sz w:val="24"/>
                <w:szCs w:val="24"/>
              </w:rPr>
              <w:t>Air + Water Temp. (</w:t>
            </w:r>
            <w:r>
              <w:rPr>
                <w:rFonts w:cstheme="minorHAnsi"/>
                <w:sz w:val="24"/>
                <w:szCs w:val="24"/>
              </w:rPr>
              <w:t>°</w:t>
            </w:r>
            <w:r>
              <w:rPr>
                <w:sz w:val="24"/>
                <w:szCs w:val="24"/>
              </w:rPr>
              <w:t>F)</w:t>
            </w:r>
          </w:p>
        </w:tc>
        <w:tc>
          <w:tcPr>
            <w:tcW w:w="0" w:type="auto"/>
          </w:tcPr>
          <w:p w14:paraId="171E5930" w14:textId="77777777" w:rsidR="006F16DC" w:rsidRDefault="006F16DC" w:rsidP="004E6409">
            <w:pPr>
              <w:jc w:val="center"/>
              <w:rPr>
                <w:sz w:val="24"/>
                <w:szCs w:val="24"/>
              </w:rPr>
            </w:pPr>
            <w:r>
              <w:rPr>
                <w:sz w:val="24"/>
                <w:szCs w:val="24"/>
              </w:rPr>
              <w:t>142.2</w:t>
            </w:r>
          </w:p>
        </w:tc>
        <w:tc>
          <w:tcPr>
            <w:tcW w:w="0" w:type="auto"/>
          </w:tcPr>
          <w:p w14:paraId="02504E4C" w14:textId="05CB0E8E" w:rsidR="006F16DC" w:rsidRDefault="006F16DC" w:rsidP="004E6409">
            <w:pPr>
              <w:jc w:val="center"/>
              <w:rPr>
                <w:sz w:val="24"/>
                <w:szCs w:val="24"/>
              </w:rPr>
            </w:pPr>
            <w:r>
              <w:rPr>
                <w:sz w:val="24"/>
                <w:szCs w:val="24"/>
              </w:rPr>
              <w:t>130</w:t>
            </w:r>
          </w:p>
        </w:tc>
        <w:tc>
          <w:tcPr>
            <w:tcW w:w="0" w:type="auto"/>
          </w:tcPr>
          <w:p w14:paraId="5E471F32" w14:textId="4BA737C3" w:rsidR="006F16DC" w:rsidRDefault="00E87BD7" w:rsidP="004E6409">
            <w:pPr>
              <w:jc w:val="center"/>
              <w:rPr>
                <w:sz w:val="24"/>
                <w:szCs w:val="24"/>
              </w:rPr>
            </w:pPr>
            <w:r>
              <w:rPr>
                <w:sz w:val="24"/>
                <w:szCs w:val="24"/>
              </w:rPr>
              <w:t>141</w:t>
            </w:r>
            <w:r w:rsidR="008E37FE">
              <w:rPr>
                <w:sz w:val="24"/>
                <w:szCs w:val="24"/>
              </w:rPr>
              <w:t>.8</w:t>
            </w:r>
          </w:p>
        </w:tc>
      </w:tr>
    </w:tbl>
    <w:p w14:paraId="35A9ABA8" w14:textId="50729AAC" w:rsidR="00966D68" w:rsidRDefault="00253AF5" w:rsidP="005A794A">
      <w:pPr>
        <w:spacing w:after="0" w:line="240" w:lineRule="auto"/>
        <w:ind w:left="720" w:firstLine="720"/>
        <w:rPr>
          <w:sz w:val="24"/>
          <w:szCs w:val="24"/>
        </w:rPr>
      </w:pPr>
      <w:r>
        <w:rPr>
          <w:sz w:val="24"/>
          <w:szCs w:val="24"/>
        </w:rPr>
        <w:t xml:space="preserve">  </w:t>
      </w:r>
    </w:p>
    <w:p w14:paraId="4585459D" w14:textId="3A6D2CC8" w:rsidR="00966D68" w:rsidRDefault="008D30A5" w:rsidP="00966D68">
      <w:pPr>
        <w:pStyle w:val="ListParagraph"/>
        <w:numPr>
          <w:ilvl w:val="0"/>
          <w:numId w:val="2"/>
        </w:numPr>
        <w:spacing w:after="0" w:line="240" w:lineRule="auto"/>
        <w:rPr>
          <w:b/>
          <w:bCs/>
          <w:sz w:val="24"/>
          <w:szCs w:val="24"/>
        </w:rPr>
      </w:pPr>
      <w:r>
        <w:rPr>
          <w:b/>
          <w:bCs/>
          <w:sz w:val="24"/>
          <w:szCs w:val="24"/>
        </w:rPr>
        <w:t xml:space="preserve">Air and </w:t>
      </w:r>
      <w:r w:rsidR="00966D68" w:rsidRPr="00966D68">
        <w:rPr>
          <w:b/>
          <w:bCs/>
          <w:sz w:val="24"/>
          <w:szCs w:val="24"/>
        </w:rPr>
        <w:t>Water Temperature</w:t>
      </w:r>
      <w:r>
        <w:rPr>
          <w:b/>
          <w:bCs/>
          <w:sz w:val="24"/>
          <w:szCs w:val="24"/>
        </w:rPr>
        <w:t xml:space="preserve"> Parameters</w:t>
      </w:r>
    </w:p>
    <w:p w14:paraId="3F707F18" w14:textId="4A7402BA" w:rsidR="00966D68" w:rsidRDefault="00966D68" w:rsidP="00966D68">
      <w:pPr>
        <w:pStyle w:val="ListParagraph"/>
        <w:numPr>
          <w:ilvl w:val="1"/>
          <w:numId w:val="2"/>
        </w:numPr>
        <w:spacing w:after="0" w:line="240" w:lineRule="auto"/>
        <w:rPr>
          <w:sz w:val="24"/>
          <w:szCs w:val="24"/>
        </w:rPr>
      </w:pPr>
      <w:r w:rsidRPr="00966D68">
        <w:rPr>
          <w:sz w:val="24"/>
          <w:szCs w:val="24"/>
        </w:rPr>
        <w:t>USA Swimming standards for Open Water (202</w:t>
      </w:r>
      <w:r w:rsidR="005A794A">
        <w:rPr>
          <w:sz w:val="24"/>
          <w:szCs w:val="24"/>
        </w:rPr>
        <w:t>4</w:t>
      </w:r>
      <w:r w:rsidRPr="00966D68">
        <w:rPr>
          <w:sz w:val="24"/>
          <w:szCs w:val="24"/>
        </w:rPr>
        <w:t xml:space="preserve"> rulebook)</w:t>
      </w:r>
      <w:r>
        <w:rPr>
          <w:sz w:val="24"/>
          <w:szCs w:val="24"/>
        </w:rPr>
        <w:t>:</w:t>
      </w:r>
    </w:p>
    <w:p w14:paraId="5C8B86AD" w14:textId="5427CE74" w:rsidR="00966D68" w:rsidRPr="00966D68" w:rsidRDefault="00966D68" w:rsidP="00966D68">
      <w:pPr>
        <w:pStyle w:val="ListParagraph"/>
        <w:spacing w:after="0" w:line="240" w:lineRule="auto"/>
        <w:ind w:left="1440"/>
        <w:rPr>
          <w:sz w:val="24"/>
          <w:szCs w:val="24"/>
        </w:rPr>
      </w:pPr>
      <w:r w:rsidRPr="00966D68">
        <w:rPr>
          <w:sz w:val="24"/>
          <w:szCs w:val="24"/>
        </w:rPr>
        <w:t>702.2 WATER/AIR TEMPERATURE — The race shall not begin if the following conditions are</w:t>
      </w:r>
      <w:r>
        <w:rPr>
          <w:sz w:val="24"/>
          <w:szCs w:val="24"/>
        </w:rPr>
        <w:t xml:space="preserve"> </w:t>
      </w:r>
      <w:r w:rsidRPr="00966D68">
        <w:rPr>
          <w:sz w:val="24"/>
          <w:szCs w:val="24"/>
        </w:rPr>
        <w:t>not satisfied:</w:t>
      </w:r>
    </w:p>
    <w:p w14:paraId="6FBA9521" w14:textId="77777777" w:rsidR="00966D68" w:rsidRPr="00966D68" w:rsidRDefault="00966D68" w:rsidP="00966D68">
      <w:pPr>
        <w:pStyle w:val="ListParagraph"/>
        <w:spacing w:after="0" w:line="240" w:lineRule="auto"/>
        <w:ind w:left="1440"/>
        <w:rPr>
          <w:sz w:val="24"/>
          <w:szCs w:val="24"/>
        </w:rPr>
      </w:pPr>
      <w:r w:rsidRPr="00966D68">
        <w:rPr>
          <w:sz w:val="24"/>
          <w:szCs w:val="24"/>
        </w:rPr>
        <w:t>.1 The water temperature shall not be less than 16.0° C (60.8° F).</w:t>
      </w:r>
    </w:p>
    <w:p w14:paraId="63F7FD9C" w14:textId="77777777" w:rsidR="00966D68" w:rsidRPr="00966D68" w:rsidRDefault="00966D68" w:rsidP="00966D68">
      <w:pPr>
        <w:pStyle w:val="ListParagraph"/>
        <w:spacing w:after="0" w:line="240" w:lineRule="auto"/>
        <w:ind w:left="1440"/>
        <w:rPr>
          <w:sz w:val="24"/>
          <w:szCs w:val="24"/>
        </w:rPr>
      </w:pPr>
      <w:r w:rsidRPr="00966D68">
        <w:rPr>
          <w:sz w:val="24"/>
          <w:szCs w:val="24"/>
        </w:rPr>
        <w:t>.2 For races of 5k and above, the water temperature shall not exceed 29.45° C (85° F).</w:t>
      </w:r>
    </w:p>
    <w:p w14:paraId="31218AB5" w14:textId="008111D8" w:rsidR="00966D68" w:rsidRPr="00966D68" w:rsidRDefault="00966D68" w:rsidP="00966D68">
      <w:pPr>
        <w:pStyle w:val="ListParagraph"/>
        <w:spacing w:after="0" w:line="240" w:lineRule="auto"/>
        <w:ind w:left="1440"/>
        <w:rPr>
          <w:sz w:val="24"/>
          <w:szCs w:val="24"/>
        </w:rPr>
      </w:pPr>
      <w:r w:rsidRPr="00966D68">
        <w:rPr>
          <w:sz w:val="24"/>
          <w:szCs w:val="24"/>
        </w:rPr>
        <w:t>.3 The air temperature and water temperature when added together shall not be less than</w:t>
      </w:r>
      <w:r w:rsidR="00CD154D">
        <w:rPr>
          <w:sz w:val="24"/>
          <w:szCs w:val="24"/>
        </w:rPr>
        <w:t xml:space="preserve"> </w:t>
      </w:r>
      <w:r w:rsidRPr="00966D68">
        <w:rPr>
          <w:sz w:val="24"/>
          <w:szCs w:val="24"/>
        </w:rPr>
        <w:t>47.8° C (118° F) nor greater than 80.8° C (177.4° F).</w:t>
      </w:r>
    </w:p>
    <w:p w14:paraId="1EB83AC0" w14:textId="05EBBEC5" w:rsidR="00966D68" w:rsidRDefault="00966D68" w:rsidP="00966D68">
      <w:pPr>
        <w:pStyle w:val="ListParagraph"/>
        <w:spacing w:after="0" w:line="240" w:lineRule="auto"/>
        <w:ind w:left="1440"/>
        <w:rPr>
          <w:sz w:val="24"/>
          <w:szCs w:val="24"/>
        </w:rPr>
      </w:pPr>
      <w:r w:rsidRPr="00966D68">
        <w:rPr>
          <w:sz w:val="24"/>
          <w:szCs w:val="24"/>
        </w:rPr>
        <w:t>.4 The water temperature shall be checked the day of the race, two (2) hours before the start,</w:t>
      </w:r>
      <w:r w:rsidR="00CD154D">
        <w:rPr>
          <w:sz w:val="24"/>
          <w:szCs w:val="24"/>
        </w:rPr>
        <w:t xml:space="preserve"> </w:t>
      </w:r>
      <w:r w:rsidRPr="00966D68">
        <w:rPr>
          <w:sz w:val="24"/>
          <w:szCs w:val="24"/>
        </w:rPr>
        <w:t>on the course at a depth of 40 cm (15.75 inches).</w:t>
      </w:r>
    </w:p>
    <w:p w14:paraId="076D1167" w14:textId="5127FB9C" w:rsidR="002647D7" w:rsidRPr="002647D7" w:rsidRDefault="002647D7" w:rsidP="002647D7">
      <w:pPr>
        <w:pStyle w:val="ListParagraph"/>
        <w:numPr>
          <w:ilvl w:val="1"/>
          <w:numId w:val="2"/>
        </w:numPr>
        <w:spacing w:after="0" w:line="240" w:lineRule="auto"/>
        <w:rPr>
          <w:b/>
          <w:bCs/>
          <w:sz w:val="24"/>
          <w:szCs w:val="24"/>
        </w:rPr>
      </w:pPr>
      <w:r w:rsidRPr="002647D7">
        <w:rPr>
          <w:b/>
          <w:bCs/>
          <w:sz w:val="24"/>
          <w:szCs w:val="24"/>
        </w:rPr>
        <w:lastRenderedPageBreak/>
        <w:t>Air and Water temperature</w:t>
      </w:r>
      <w:r w:rsidR="008D30A5">
        <w:rPr>
          <w:b/>
          <w:bCs/>
          <w:sz w:val="24"/>
          <w:szCs w:val="24"/>
        </w:rPr>
        <w:t>s</w:t>
      </w:r>
      <w:r w:rsidRPr="002647D7">
        <w:rPr>
          <w:b/>
          <w:bCs/>
          <w:sz w:val="24"/>
          <w:szCs w:val="24"/>
        </w:rPr>
        <w:t xml:space="preserve"> are within USA Swimming parameters</w:t>
      </w:r>
      <w:r>
        <w:rPr>
          <w:b/>
          <w:bCs/>
          <w:sz w:val="24"/>
          <w:szCs w:val="24"/>
        </w:rPr>
        <w:t xml:space="preserve">, as of </w:t>
      </w:r>
      <w:r w:rsidR="008E37FE">
        <w:rPr>
          <w:b/>
          <w:bCs/>
          <w:sz w:val="24"/>
          <w:szCs w:val="24"/>
        </w:rPr>
        <w:t>6/5/2024</w:t>
      </w:r>
      <w:r w:rsidRPr="002647D7">
        <w:rPr>
          <w:b/>
          <w:bCs/>
          <w:sz w:val="24"/>
          <w:szCs w:val="24"/>
        </w:rPr>
        <w:t>.</w:t>
      </w:r>
    </w:p>
    <w:p w14:paraId="72FC3877" w14:textId="5D96B6CD" w:rsidR="002647D7" w:rsidRDefault="002647D7" w:rsidP="002647D7">
      <w:pPr>
        <w:pStyle w:val="ListParagraph"/>
        <w:numPr>
          <w:ilvl w:val="1"/>
          <w:numId w:val="2"/>
        </w:numPr>
        <w:spacing w:after="0" w:line="240" w:lineRule="auto"/>
        <w:rPr>
          <w:sz w:val="24"/>
          <w:szCs w:val="24"/>
        </w:rPr>
      </w:pPr>
      <w:r>
        <w:rPr>
          <w:sz w:val="24"/>
          <w:szCs w:val="24"/>
        </w:rPr>
        <w:t xml:space="preserve">Temperature monitoring will </w:t>
      </w:r>
      <w:r w:rsidR="0088749C">
        <w:rPr>
          <w:sz w:val="24"/>
          <w:szCs w:val="24"/>
        </w:rPr>
        <w:t>continue</w:t>
      </w:r>
      <w:r w:rsidR="00DB08D6">
        <w:rPr>
          <w:sz w:val="24"/>
          <w:szCs w:val="24"/>
        </w:rPr>
        <w:t xml:space="preserve"> </w:t>
      </w:r>
      <w:r>
        <w:rPr>
          <w:sz w:val="24"/>
          <w:szCs w:val="24"/>
        </w:rPr>
        <w:t xml:space="preserve">weekly and on the days of the Clinic and Competition. </w:t>
      </w:r>
    </w:p>
    <w:p w14:paraId="0035858F" w14:textId="0F4E4883" w:rsidR="007A65F9" w:rsidRDefault="0088749C" w:rsidP="002647D7">
      <w:pPr>
        <w:pStyle w:val="ListParagraph"/>
        <w:numPr>
          <w:ilvl w:val="1"/>
          <w:numId w:val="2"/>
        </w:numPr>
        <w:spacing w:after="0" w:line="240" w:lineRule="auto"/>
        <w:rPr>
          <w:sz w:val="24"/>
          <w:szCs w:val="24"/>
        </w:rPr>
      </w:pPr>
      <w:r>
        <w:rPr>
          <w:sz w:val="24"/>
          <w:szCs w:val="24"/>
        </w:rPr>
        <w:t>Use of wetsuits (from the Meet Announcement)</w:t>
      </w:r>
    </w:p>
    <w:p w14:paraId="31A2B954" w14:textId="77777777" w:rsidR="004844D1" w:rsidRDefault="0088749C" w:rsidP="0088749C">
      <w:pPr>
        <w:pStyle w:val="ListParagraph"/>
        <w:numPr>
          <w:ilvl w:val="2"/>
          <w:numId w:val="2"/>
        </w:numPr>
        <w:spacing w:after="0" w:line="240" w:lineRule="auto"/>
        <w:rPr>
          <w:sz w:val="24"/>
          <w:szCs w:val="24"/>
        </w:rPr>
      </w:pPr>
      <w:r w:rsidRPr="003650BC">
        <w:rPr>
          <w:sz w:val="24"/>
          <w:szCs w:val="24"/>
        </w:rPr>
        <w:t xml:space="preserve">For the 5k race, use of wetsuits shall follow World Aquatics rules (Competition-Regulations-version-1st-January-2024-.pdf (fina.org)), where wetsuits are compulsory for water temperatures below 18C (64.4F). Wetsuits shall follow World Aquatics rules for Approved Swimwear (worldaquatics.com), where wetsuits (for both men and women) shall completely cover torso, back, shoulders and knees. They shall not extend beyond the neck, wrists and ankles. </w:t>
      </w:r>
      <w:r w:rsidRPr="00CD41DE">
        <w:rPr>
          <w:sz w:val="24"/>
          <w:szCs w:val="24"/>
        </w:rPr>
        <w:t xml:space="preserve">In water temperatures above 18C, athletes are encouraged to wear Open Water swimsuits. Open water swimsuits (men and women) shall not cover the neck, nor extend past the shoulder, nor extend below the ankle. </w:t>
      </w:r>
    </w:p>
    <w:p w14:paraId="38638F58" w14:textId="4E989F9F" w:rsidR="00390D9C" w:rsidRDefault="0088749C" w:rsidP="00DB08D6">
      <w:pPr>
        <w:pStyle w:val="ListParagraph"/>
        <w:numPr>
          <w:ilvl w:val="2"/>
          <w:numId w:val="2"/>
        </w:numPr>
        <w:spacing w:after="0" w:line="240" w:lineRule="auto"/>
        <w:rPr>
          <w:sz w:val="24"/>
          <w:szCs w:val="24"/>
        </w:rPr>
      </w:pPr>
      <w:r w:rsidRPr="003650BC">
        <w:rPr>
          <w:sz w:val="24"/>
          <w:szCs w:val="24"/>
        </w:rPr>
        <w:t>For all other races, if water temperatures are below 18C (64.4F), participants may use either swimsuits or wetsuits.</w:t>
      </w:r>
    </w:p>
    <w:p w14:paraId="22A88332" w14:textId="77777777" w:rsidR="0012533B" w:rsidRDefault="0012533B" w:rsidP="005860BB">
      <w:pPr>
        <w:spacing w:after="0" w:line="240" w:lineRule="auto"/>
        <w:rPr>
          <w:sz w:val="24"/>
          <w:szCs w:val="24"/>
        </w:rPr>
      </w:pPr>
    </w:p>
    <w:p w14:paraId="67BAA494" w14:textId="77777777" w:rsidR="005860BB" w:rsidRPr="00D04DEC" w:rsidRDefault="005860BB" w:rsidP="005860BB">
      <w:pPr>
        <w:pStyle w:val="ListParagraph"/>
        <w:numPr>
          <w:ilvl w:val="0"/>
          <w:numId w:val="2"/>
        </w:numPr>
        <w:rPr>
          <w:b/>
          <w:bCs/>
          <w:sz w:val="24"/>
          <w:szCs w:val="24"/>
        </w:rPr>
      </w:pPr>
      <w:r w:rsidRPr="00D04DEC">
        <w:rPr>
          <w:b/>
          <w:bCs/>
          <w:sz w:val="24"/>
          <w:szCs w:val="24"/>
        </w:rPr>
        <w:t>Projected Weather Forecast for Clinic 6/13 and Competition 6/14</w:t>
      </w:r>
    </w:p>
    <w:tbl>
      <w:tblPr>
        <w:tblStyle w:val="TableGrid"/>
        <w:tblW w:w="0" w:type="auto"/>
        <w:tblInd w:w="720" w:type="dxa"/>
        <w:tblLook w:val="04A0" w:firstRow="1" w:lastRow="0" w:firstColumn="1" w:lastColumn="0" w:noHBand="0" w:noVBand="1"/>
      </w:tblPr>
      <w:tblGrid>
        <w:gridCol w:w="1549"/>
        <w:gridCol w:w="1022"/>
        <w:gridCol w:w="1011"/>
        <w:gridCol w:w="2023"/>
        <w:gridCol w:w="1109"/>
        <w:gridCol w:w="1019"/>
        <w:gridCol w:w="897"/>
      </w:tblGrid>
      <w:tr w:rsidR="00D7253C" w:rsidRPr="00D04DEC" w14:paraId="1D343884" w14:textId="77777777" w:rsidTr="004E6409">
        <w:tc>
          <w:tcPr>
            <w:tcW w:w="0" w:type="auto"/>
          </w:tcPr>
          <w:p w14:paraId="7E48C317" w14:textId="77777777" w:rsidR="005860BB" w:rsidRPr="00D04DEC" w:rsidRDefault="005860BB" w:rsidP="004E6409">
            <w:pPr>
              <w:jc w:val="center"/>
              <w:rPr>
                <w:sz w:val="24"/>
                <w:szCs w:val="24"/>
              </w:rPr>
            </w:pPr>
          </w:p>
        </w:tc>
        <w:tc>
          <w:tcPr>
            <w:tcW w:w="0" w:type="auto"/>
          </w:tcPr>
          <w:p w14:paraId="487136D3" w14:textId="77777777" w:rsidR="005860BB" w:rsidRPr="00D04DEC" w:rsidRDefault="005860BB" w:rsidP="004E6409">
            <w:pPr>
              <w:jc w:val="center"/>
              <w:rPr>
                <w:sz w:val="24"/>
                <w:szCs w:val="24"/>
              </w:rPr>
            </w:pPr>
            <w:r w:rsidRPr="00D04DEC">
              <w:rPr>
                <w:sz w:val="24"/>
                <w:szCs w:val="24"/>
              </w:rPr>
              <w:t>Temp. High (</w:t>
            </w:r>
            <w:r w:rsidRPr="00D04DEC">
              <w:rPr>
                <w:rFonts w:cstheme="minorHAnsi"/>
                <w:sz w:val="24"/>
                <w:szCs w:val="24"/>
              </w:rPr>
              <w:t>°</w:t>
            </w:r>
            <w:r w:rsidRPr="00D04DEC">
              <w:rPr>
                <w:sz w:val="24"/>
                <w:szCs w:val="24"/>
              </w:rPr>
              <w:t>F)</w:t>
            </w:r>
          </w:p>
        </w:tc>
        <w:tc>
          <w:tcPr>
            <w:tcW w:w="0" w:type="auto"/>
          </w:tcPr>
          <w:p w14:paraId="3A512507" w14:textId="77777777" w:rsidR="005860BB" w:rsidRPr="00D04DEC" w:rsidRDefault="005860BB" w:rsidP="004E6409">
            <w:pPr>
              <w:jc w:val="center"/>
              <w:rPr>
                <w:sz w:val="24"/>
                <w:szCs w:val="24"/>
              </w:rPr>
            </w:pPr>
            <w:r w:rsidRPr="00D04DEC">
              <w:rPr>
                <w:sz w:val="24"/>
                <w:szCs w:val="24"/>
              </w:rPr>
              <w:t>Temp. Low (</w:t>
            </w:r>
            <w:r w:rsidRPr="00D04DEC">
              <w:rPr>
                <w:rFonts w:cstheme="minorHAnsi"/>
                <w:sz w:val="24"/>
                <w:szCs w:val="24"/>
              </w:rPr>
              <w:t>°</w:t>
            </w:r>
            <w:r w:rsidRPr="00D04DEC">
              <w:rPr>
                <w:sz w:val="24"/>
                <w:szCs w:val="24"/>
              </w:rPr>
              <w:t>F)</w:t>
            </w:r>
          </w:p>
        </w:tc>
        <w:tc>
          <w:tcPr>
            <w:tcW w:w="0" w:type="auto"/>
          </w:tcPr>
          <w:p w14:paraId="5606585B" w14:textId="77777777" w:rsidR="005860BB" w:rsidRPr="00D04DEC" w:rsidRDefault="005860BB" w:rsidP="004E6409">
            <w:pPr>
              <w:jc w:val="center"/>
              <w:rPr>
                <w:sz w:val="24"/>
                <w:szCs w:val="24"/>
              </w:rPr>
            </w:pPr>
            <w:r w:rsidRPr="00D04DEC">
              <w:rPr>
                <w:sz w:val="24"/>
                <w:szCs w:val="24"/>
              </w:rPr>
              <w:t>% Precipitation</w:t>
            </w:r>
          </w:p>
        </w:tc>
        <w:tc>
          <w:tcPr>
            <w:tcW w:w="0" w:type="auto"/>
          </w:tcPr>
          <w:p w14:paraId="4C787A97" w14:textId="77777777" w:rsidR="005860BB" w:rsidRPr="00D04DEC" w:rsidRDefault="005860BB" w:rsidP="004E6409">
            <w:pPr>
              <w:jc w:val="center"/>
              <w:rPr>
                <w:sz w:val="24"/>
                <w:szCs w:val="24"/>
              </w:rPr>
            </w:pPr>
            <w:r w:rsidRPr="00D04DEC">
              <w:rPr>
                <w:sz w:val="24"/>
                <w:szCs w:val="24"/>
              </w:rPr>
              <w:t>Humidity</w:t>
            </w:r>
          </w:p>
        </w:tc>
        <w:tc>
          <w:tcPr>
            <w:tcW w:w="0" w:type="auto"/>
          </w:tcPr>
          <w:p w14:paraId="4503E366" w14:textId="77777777" w:rsidR="005860BB" w:rsidRPr="00D04DEC" w:rsidRDefault="005860BB" w:rsidP="004E6409">
            <w:pPr>
              <w:jc w:val="center"/>
              <w:rPr>
                <w:sz w:val="24"/>
                <w:szCs w:val="24"/>
              </w:rPr>
            </w:pPr>
            <w:r w:rsidRPr="00D04DEC">
              <w:rPr>
                <w:sz w:val="24"/>
                <w:szCs w:val="24"/>
              </w:rPr>
              <w:t xml:space="preserve">UV </w:t>
            </w:r>
          </w:p>
          <w:p w14:paraId="41379327" w14:textId="77777777" w:rsidR="005860BB" w:rsidRPr="00D04DEC" w:rsidRDefault="005860BB" w:rsidP="004E6409">
            <w:pPr>
              <w:jc w:val="center"/>
              <w:rPr>
                <w:sz w:val="24"/>
                <w:szCs w:val="24"/>
              </w:rPr>
            </w:pPr>
            <w:r w:rsidRPr="00D04DEC">
              <w:rPr>
                <w:sz w:val="24"/>
                <w:szCs w:val="24"/>
              </w:rPr>
              <w:t>Index</w:t>
            </w:r>
          </w:p>
        </w:tc>
        <w:tc>
          <w:tcPr>
            <w:tcW w:w="0" w:type="auto"/>
          </w:tcPr>
          <w:p w14:paraId="0C150382" w14:textId="77777777" w:rsidR="005860BB" w:rsidRPr="00D04DEC" w:rsidRDefault="005860BB" w:rsidP="004E6409">
            <w:pPr>
              <w:jc w:val="center"/>
              <w:rPr>
                <w:sz w:val="24"/>
                <w:szCs w:val="24"/>
              </w:rPr>
            </w:pPr>
            <w:r w:rsidRPr="00D04DEC">
              <w:rPr>
                <w:sz w:val="24"/>
                <w:szCs w:val="24"/>
              </w:rPr>
              <w:t>Wind mph</w:t>
            </w:r>
          </w:p>
        </w:tc>
      </w:tr>
      <w:tr w:rsidR="00D7253C" w:rsidRPr="00D04DEC" w14:paraId="5BE03995" w14:textId="77777777" w:rsidTr="004E6409">
        <w:tc>
          <w:tcPr>
            <w:tcW w:w="0" w:type="auto"/>
          </w:tcPr>
          <w:p w14:paraId="7768F2D2" w14:textId="77777777" w:rsidR="005860BB" w:rsidRPr="00D04DEC" w:rsidRDefault="005860BB" w:rsidP="004E6409">
            <w:pPr>
              <w:rPr>
                <w:sz w:val="24"/>
                <w:szCs w:val="24"/>
              </w:rPr>
            </w:pPr>
            <w:r w:rsidRPr="00D04DEC">
              <w:rPr>
                <w:sz w:val="24"/>
                <w:szCs w:val="24"/>
              </w:rPr>
              <w:t>Clinic 6/13</w:t>
            </w:r>
          </w:p>
        </w:tc>
        <w:tc>
          <w:tcPr>
            <w:tcW w:w="0" w:type="auto"/>
          </w:tcPr>
          <w:p w14:paraId="6D209E2D" w14:textId="77777777" w:rsidR="005860BB" w:rsidRDefault="00B84B83" w:rsidP="004E6409">
            <w:pPr>
              <w:jc w:val="center"/>
              <w:rPr>
                <w:sz w:val="24"/>
                <w:szCs w:val="24"/>
              </w:rPr>
            </w:pPr>
            <w:r>
              <w:rPr>
                <w:sz w:val="24"/>
                <w:szCs w:val="24"/>
              </w:rPr>
              <w:t>81</w:t>
            </w:r>
            <w:r w:rsidR="005860BB" w:rsidRPr="00D04DEC">
              <w:rPr>
                <w:sz w:val="24"/>
                <w:szCs w:val="24"/>
              </w:rPr>
              <w:t>-</w:t>
            </w:r>
            <w:r>
              <w:rPr>
                <w:sz w:val="24"/>
                <w:szCs w:val="24"/>
              </w:rPr>
              <w:t>85</w:t>
            </w:r>
          </w:p>
          <w:p w14:paraId="10385E73" w14:textId="45A0F303" w:rsidR="00A93F28" w:rsidRPr="00D04DEC" w:rsidRDefault="00A93F28" w:rsidP="004E6409">
            <w:pPr>
              <w:jc w:val="center"/>
              <w:rPr>
                <w:sz w:val="24"/>
                <w:szCs w:val="24"/>
              </w:rPr>
            </w:pPr>
            <w:r>
              <w:rPr>
                <w:sz w:val="24"/>
                <w:szCs w:val="24"/>
              </w:rPr>
              <w:t>Real feel 87</w:t>
            </w:r>
          </w:p>
        </w:tc>
        <w:tc>
          <w:tcPr>
            <w:tcW w:w="0" w:type="auto"/>
          </w:tcPr>
          <w:p w14:paraId="5D8C1481" w14:textId="58D0FC6E" w:rsidR="005860BB" w:rsidRPr="00D04DEC" w:rsidRDefault="005860BB" w:rsidP="004E6409">
            <w:pPr>
              <w:jc w:val="center"/>
              <w:rPr>
                <w:sz w:val="24"/>
                <w:szCs w:val="24"/>
              </w:rPr>
            </w:pPr>
            <w:r w:rsidRPr="00D04DEC">
              <w:rPr>
                <w:sz w:val="24"/>
                <w:szCs w:val="24"/>
              </w:rPr>
              <w:t>5</w:t>
            </w:r>
            <w:r w:rsidR="008917E1">
              <w:rPr>
                <w:sz w:val="24"/>
                <w:szCs w:val="24"/>
              </w:rPr>
              <w:t>6-</w:t>
            </w:r>
            <w:r w:rsidRPr="00D04DEC">
              <w:rPr>
                <w:sz w:val="24"/>
                <w:szCs w:val="24"/>
              </w:rPr>
              <w:t>6</w:t>
            </w:r>
            <w:r w:rsidR="008917E1">
              <w:rPr>
                <w:sz w:val="24"/>
                <w:szCs w:val="24"/>
              </w:rPr>
              <w:t>4</w:t>
            </w:r>
          </w:p>
        </w:tc>
        <w:tc>
          <w:tcPr>
            <w:tcW w:w="0" w:type="auto"/>
          </w:tcPr>
          <w:p w14:paraId="61FB7194" w14:textId="7B9DC55A" w:rsidR="005860BB" w:rsidRPr="00D04DEC" w:rsidRDefault="00EA32BC" w:rsidP="004E6409">
            <w:pPr>
              <w:jc w:val="center"/>
              <w:rPr>
                <w:sz w:val="24"/>
                <w:szCs w:val="24"/>
              </w:rPr>
            </w:pPr>
            <w:r>
              <w:rPr>
                <w:sz w:val="24"/>
                <w:szCs w:val="24"/>
              </w:rPr>
              <w:t>16</w:t>
            </w:r>
            <w:r w:rsidR="005860BB" w:rsidRPr="00D04DEC">
              <w:rPr>
                <w:sz w:val="24"/>
                <w:szCs w:val="24"/>
              </w:rPr>
              <w:t>-</w:t>
            </w:r>
            <w:r>
              <w:rPr>
                <w:sz w:val="24"/>
                <w:szCs w:val="24"/>
              </w:rPr>
              <w:t>23</w:t>
            </w:r>
          </w:p>
          <w:p w14:paraId="06411702" w14:textId="035010AC" w:rsidR="00D7253C" w:rsidRPr="00D04DEC" w:rsidRDefault="00D7253C" w:rsidP="00D7253C">
            <w:pPr>
              <w:jc w:val="center"/>
              <w:rPr>
                <w:sz w:val="24"/>
                <w:szCs w:val="24"/>
              </w:rPr>
            </w:pPr>
            <w:r>
              <w:rPr>
                <w:sz w:val="24"/>
                <w:szCs w:val="24"/>
              </w:rPr>
              <w:t>20% chance shower/T-storm at night.</w:t>
            </w:r>
          </w:p>
        </w:tc>
        <w:tc>
          <w:tcPr>
            <w:tcW w:w="0" w:type="auto"/>
          </w:tcPr>
          <w:p w14:paraId="0A1C4BD8" w14:textId="0769F646" w:rsidR="005860BB" w:rsidRPr="00D04DEC" w:rsidRDefault="00926208" w:rsidP="004E6409">
            <w:pPr>
              <w:jc w:val="center"/>
              <w:rPr>
                <w:sz w:val="24"/>
                <w:szCs w:val="24"/>
              </w:rPr>
            </w:pPr>
            <w:r>
              <w:rPr>
                <w:sz w:val="24"/>
                <w:szCs w:val="24"/>
              </w:rPr>
              <w:t>51-55</w:t>
            </w:r>
            <w:r w:rsidR="005860BB" w:rsidRPr="00D04DEC">
              <w:rPr>
                <w:sz w:val="24"/>
                <w:szCs w:val="24"/>
              </w:rPr>
              <w:t>%</w:t>
            </w:r>
          </w:p>
        </w:tc>
        <w:tc>
          <w:tcPr>
            <w:tcW w:w="0" w:type="auto"/>
          </w:tcPr>
          <w:p w14:paraId="7A966612" w14:textId="1B07C379" w:rsidR="005860BB" w:rsidRPr="00D04DEC" w:rsidRDefault="00AA43E0" w:rsidP="004E6409">
            <w:pPr>
              <w:jc w:val="center"/>
              <w:rPr>
                <w:sz w:val="24"/>
                <w:szCs w:val="24"/>
              </w:rPr>
            </w:pPr>
            <w:r>
              <w:rPr>
                <w:sz w:val="24"/>
                <w:szCs w:val="24"/>
              </w:rPr>
              <w:t>7-1</w:t>
            </w:r>
            <w:r w:rsidR="009B6C53">
              <w:rPr>
                <w:sz w:val="24"/>
                <w:szCs w:val="24"/>
              </w:rPr>
              <w:t>0</w:t>
            </w:r>
          </w:p>
          <w:p w14:paraId="76D6C11D" w14:textId="6D73654B" w:rsidR="005860BB" w:rsidRPr="00D04DEC" w:rsidRDefault="009B6C53" w:rsidP="004E6409">
            <w:pPr>
              <w:jc w:val="center"/>
              <w:rPr>
                <w:sz w:val="24"/>
                <w:szCs w:val="24"/>
              </w:rPr>
            </w:pPr>
            <w:r>
              <w:rPr>
                <w:sz w:val="24"/>
                <w:szCs w:val="24"/>
              </w:rPr>
              <w:t xml:space="preserve">High to </w:t>
            </w:r>
            <w:r w:rsidR="001723B5">
              <w:rPr>
                <w:sz w:val="24"/>
                <w:szCs w:val="24"/>
              </w:rPr>
              <w:t>V</w:t>
            </w:r>
            <w:r>
              <w:rPr>
                <w:sz w:val="24"/>
                <w:szCs w:val="24"/>
              </w:rPr>
              <w:t xml:space="preserve">ery </w:t>
            </w:r>
            <w:r w:rsidR="00961F49">
              <w:rPr>
                <w:sz w:val="24"/>
                <w:szCs w:val="24"/>
              </w:rPr>
              <w:t>h</w:t>
            </w:r>
            <w:r>
              <w:rPr>
                <w:sz w:val="24"/>
                <w:szCs w:val="24"/>
              </w:rPr>
              <w:t>igh</w:t>
            </w:r>
          </w:p>
        </w:tc>
        <w:tc>
          <w:tcPr>
            <w:tcW w:w="0" w:type="auto"/>
          </w:tcPr>
          <w:p w14:paraId="27BB6A0D" w14:textId="44316AAC" w:rsidR="005860BB" w:rsidRPr="00D04DEC" w:rsidRDefault="00D23C12" w:rsidP="004E6409">
            <w:pPr>
              <w:jc w:val="center"/>
              <w:rPr>
                <w:sz w:val="24"/>
                <w:szCs w:val="24"/>
              </w:rPr>
            </w:pPr>
            <w:r>
              <w:rPr>
                <w:sz w:val="24"/>
                <w:szCs w:val="24"/>
              </w:rPr>
              <w:t>WS</w:t>
            </w:r>
            <w:r w:rsidR="005860BB" w:rsidRPr="00D04DEC">
              <w:rPr>
                <w:sz w:val="24"/>
                <w:szCs w:val="24"/>
              </w:rPr>
              <w:t>W 10-1</w:t>
            </w:r>
            <w:r>
              <w:rPr>
                <w:sz w:val="24"/>
                <w:szCs w:val="24"/>
              </w:rPr>
              <w:t>3</w:t>
            </w:r>
          </w:p>
        </w:tc>
      </w:tr>
      <w:tr w:rsidR="00D7253C" w:rsidRPr="00D04DEC" w14:paraId="7BF5CB5C" w14:textId="77777777" w:rsidTr="004E6409">
        <w:tc>
          <w:tcPr>
            <w:tcW w:w="0" w:type="auto"/>
          </w:tcPr>
          <w:p w14:paraId="440DE032" w14:textId="77777777" w:rsidR="005860BB" w:rsidRPr="00D04DEC" w:rsidRDefault="005860BB" w:rsidP="004E6409">
            <w:pPr>
              <w:rPr>
                <w:sz w:val="24"/>
                <w:szCs w:val="24"/>
              </w:rPr>
            </w:pPr>
            <w:r w:rsidRPr="00D04DEC">
              <w:rPr>
                <w:sz w:val="24"/>
                <w:szCs w:val="24"/>
              </w:rPr>
              <w:t>Competition 6/14</w:t>
            </w:r>
          </w:p>
        </w:tc>
        <w:tc>
          <w:tcPr>
            <w:tcW w:w="0" w:type="auto"/>
          </w:tcPr>
          <w:p w14:paraId="32CB31E1" w14:textId="77777777" w:rsidR="005860BB" w:rsidRDefault="005860BB" w:rsidP="004E6409">
            <w:pPr>
              <w:jc w:val="center"/>
              <w:rPr>
                <w:sz w:val="24"/>
                <w:szCs w:val="24"/>
              </w:rPr>
            </w:pPr>
            <w:r w:rsidRPr="00D04DEC">
              <w:rPr>
                <w:sz w:val="24"/>
                <w:szCs w:val="24"/>
              </w:rPr>
              <w:t>7</w:t>
            </w:r>
            <w:r w:rsidR="0029459D">
              <w:rPr>
                <w:sz w:val="24"/>
                <w:szCs w:val="24"/>
              </w:rPr>
              <w:t>8</w:t>
            </w:r>
            <w:r w:rsidRPr="00D04DEC">
              <w:rPr>
                <w:sz w:val="24"/>
                <w:szCs w:val="24"/>
              </w:rPr>
              <w:t>-</w:t>
            </w:r>
            <w:r w:rsidR="0029459D">
              <w:rPr>
                <w:sz w:val="24"/>
                <w:szCs w:val="24"/>
              </w:rPr>
              <w:t>83</w:t>
            </w:r>
          </w:p>
          <w:p w14:paraId="635EBA8C" w14:textId="74537686" w:rsidR="00A93F28" w:rsidRPr="00D04DEC" w:rsidRDefault="00A93F28" w:rsidP="004E6409">
            <w:pPr>
              <w:jc w:val="center"/>
              <w:rPr>
                <w:sz w:val="24"/>
                <w:szCs w:val="24"/>
              </w:rPr>
            </w:pPr>
            <w:r>
              <w:rPr>
                <w:sz w:val="24"/>
                <w:szCs w:val="24"/>
              </w:rPr>
              <w:t>Real feel 88</w:t>
            </w:r>
          </w:p>
        </w:tc>
        <w:tc>
          <w:tcPr>
            <w:tcW w:w="0" w:type="auto"/>
          </w:tcPr>
          <w:p w14:paraId="44278BA3" w14:textId="23EBFB84" w:rsidR="005860BB" w:rsidRPr="00D04DEC" w:rsidRDefault="0029459D" w:rsidP="004E6409">
            <w:pPr>
              <w:jc w:val="center"/>
              <w:rPr>
                <w:sz w:val="24"/>
                <w:szCs w:val="24"/>
              </w:rPr>
            </w:pPr>
            <w:r>
              <w:rPr>
                <w:sz w:val="24"/>
                <w:szCs w:val="24"/>
              </w:rPr>
              <w:t>61</w:t>
            </w:r>
            <w:r w:rsidR="005860BB" w:rsidRPr="00D04DEC">
              <w:rPr>
                <w:sz w:val="24"/>
                <w:szCs w:val="24"/>
              </w:rPr>
              <w:t>-6</w:t>
            </w:r>
            <w:r>
              <w:rPr>
                <w:sz w:val="24"/>
                <w:szCs w:val="24"/>
              </w:rPr>
              <w:t>4</w:t>
            </w:r>
          </w:p>
        </w:tc>
        <w:tc>
          <w:tcPr>
            <w:tcW w:w="0" w:type="auto"/>
          </w:tcPr>
          <w:p w14:paraId="3C24D2F1" w14:textId="28E1F2C2" w:rsidR="005860BB" w:rsidRPr="00D04DEC" w:rsidRDefault="00C46EBE" w:rsidP="004E6409">
            <w:pPr>
              <w:jc w:val="center"/>
              <w:rPr>
                <w:sz w:val="24"/>
                <w:szCs w:val="24"/>
              </w:rPr>
            </w:pPr>
            <w:r>
              <w:rPr>
                <w:sz w:val="24"/>
                <w:szCs w:val="24"/>
              </w:rPr>
              <w:t>10-20</w:t>
            </w:r>
          </w:p>
          <w:p w14:paraId="56AD890F" w14:textId="28CE928D" w:rsidR="005860BB" w:rsidRPr="00D04DEC" w:rsidRDefault="008E4A8B" w:rsidP="004E6409">
            <w:pPr>
              <w:jc w:val="center"/>
              <w:rPr>
                <w:sz w:val="24"/>
                <w:szCs w:val="24"/>
              </w:rPr>
            </w:pPr>
            <w:r>
              <w:rPr>
                <w:sz w:val="24"/>
                <w:szCs w:val="24"/>
              </w:rPr>
              <w:t>Chance of showers.</w:t>
            </w:r>
          </w:p>
        </w:tc>
        <w:tc>
          <w:tcPr>
            <w:tcW w:w="0" w:type="auto"/>
          </w:tcPr>
          <w:p w14:paraId="5A6FECD3" w14:textId="42BB5DCD" w:rsidR="005860BB" w:rsidRPr="00D04DEC" w:rsidRDefault="00216D2C" w:rsidP="004E6409">
            <w:pPr>
              <w:jc w:val="center"/>
              <w:rPr>
                <w:sz w:val="24"/>
                <w:szCs w:val="24"/>
              </w:rPr>
            </w:pPr>
            <w:r>
              <w:rPr>
                <w:sz w:val="24"/>
                <w:szCs w:val="24"/>
              </w:rPr>
              <w:t>56-57</w:t>
            </w:r>
            <w:r w:rsidR="005860BB" w:rsidRPr="00D04DEC">
              <w:rPr>
                <w:sz w:val="24"/>
                <w:szCs w:val="24"/>
              </w:rPr>
              <w:t>%</w:t>
            </w:r>
          </w:p>
        </w:tc>
        <w:tc>
          <w:tcPr>
            <w:tcW w:w="0" w:type="auto"/>
          </w:tcPr>
          <w:p w14:paraId="12DD3578" w14:textId="38253DC4" w:rsidR="005860BB" w:rsidRDefault="001723B5" w:rsidP="004E6409">
            <w:pPr>
              <w:jc w:val="center"/>
              <w:rPr>
                <w:sz w:val="24"/>
                <w:szCs w:val="24"/>
              </w:rPr>
            </w:pPr>
            <w:r>
              <w:rPr>
                <w:sz w:val="24"/>
                <w:szCs w:val="24"/>
              </w:rPr>
              <w:t>7-10</w:t>
            </w:r>
          </w:p>
          <w:p w14:paraId="5035DECD" w14:textId="6AEDA61F" w:rsidR="001723B5" w:rsidRPr="00D04DEC" w:rsidRDefault="001723B5" w:rsidP="004E6409">
            <w:pPr>
              <w:jc w:val="center"/>
              <w:rPr>
                <w:sz w:val="24"/>
                <w:szCs w:val="24"/>
              </w:rPr>
            </w:pPr>
            <w:r>
              <w:rPr>
                <w:sz w:val="24"/>
                <w:szCs w:val="24"/>
              </w:rPr>
              <w:t>High to</w:t>
            </w:r>
          </w:p>
          <w:p w14:paraId="4B58F5C4" w14:textId="77777777" w:rsidR="005860BB" w:rsidRPr="00D04DEC" w:rsidRDefault="005860BB" w:rsidP="004E6409">
            <w:pPr>
              <w:jc w:val="center"/>
              <w:rPr>
                <w:sz w:val="24"/>
                <w:szCs w:val="24"/>
              </w:rPr>
            </w:pPr>
            <w:r w:rsidRPr="00D04DEC">
              <w:rPr>
                <w:sz w:val="24"/>
                <w:szCs w:val="24"/>
              </w:rPr>
              <w:t>Very high</w:t>
            </w:r>
          </w:p>
        </w:tc>
        <w:tc>
          <w:tcPr>
            <w:tcW w:w="0" w:type="auto"/>
          </w:tcPr>
          <w:p w14:paraId="2ED92A62" w14:textId="73313BD9" w:rsidR="005860BB" w:rsidRPr="00D04DEC" w:rsidRDefault="000E2433" w:rsidP="004E6409">
            <w:pPr>
              <w:jc w:val="center"/>
              <w:rPr>
                <w:sz w:val="24"/>
                <w:szCs w:val="24"/>
              </w:rPr>
            </w:pPr>
            <w:r>
              <w:rPr>
                <w:sz w:val="24"/>
                <w:szCs w:val="24"/>
              </w:rPr>
              <w:t>N</w:t>
            </w:r>
            <w:r w:rsidR="005860BB" w:rsidRPr="00D04DEC">
              <w:rPr>
                <w:sz w:val="24"/>
                <w:szCs w:val="24"/>
              </w:rPr>
              <w:t xml:space="preserve"> </w:t>
            </w:r>
          </w:p>
          <w:p w14:paraId="5C3BC4B2" w14:textId="22A25F27" w:rsidR="005860BB" w:rsidRPr="00D04DEC" w:rsidRDefault="000E2433" w:rsidP="004E6409">
            <w:pPr>
              <w:jc w:val="center"/>
              <w:rPr>
                <w:sz w:val="24"/>
                <w:szCs w:val="24"/>
              </w:rPr>
            </w:pPr>
            <w:r>
              <w:rPr>
                <w:sz w:val="24"/>
                <w:szCs w:val="24"/>
              </w:rPr>
              <w:t>7</w:t>
            </w:r>
            <w:r w:rsidR="005860BB" w:rsidRPr="00D04DEC">
              <w:rPr>
                <w:sz w:val="24"/>
                <w:szCs w:val="24"/>
              </w:rPr>
              <w:t>-1</w:t>
            </w:r>
            <w:r>
              <w:rPr>
                <w:sz w:val="24"/>
                <w:szCs w:val="24"/>
              </w:rPr>
              <w:t>1</w:t>
            </w:r>
          </w:p>
        </w:tc>
      </w:tr>
    </w:tbl>
    <w:p w14:paraId="1F877B70" w14:textId="77777777" w:rsidR="005860BB" w:rsidRPr="00415F0C" w:rsidRDefault="005860BB" w:rsidP="005860BB">
      <w:pPr>
        <w:spacing w:after="0" w:line="240" w:lineRule="auto"/>
        <w:rPr>
          <w:b/>
          <w:bCs/>
          <w:sz w:val="24"/>
          <w:szCs w:val="24"/>
        </w:rPr>
      </w:pPr>
    </w:p>
    <w:p w14:paraId="2B974AA2" w14:textId="77777777" w:rsidR="005860BB" w:rsidRPr="00C71F3F" w:rsidRDefault="005860BB" w:rsidP="005860BB">
      <w:pPr>
        <w:pStyle w:val="ListParagraph"/>
        <w:numPr>
          <w:ilvl w:val="0"/>
          <w:numId w:val="3"/>
        </w:numPr>
        <w:spacing w:after="0" w:line="240" w:lineRule="auto"/>
        <w:rPr>
          <w:sz w:val="24"/>
          <w:szCs w:val="24"/>
        </w:rPr>
      </w:pPr>
      <w:r w:rsidRPr="00C71F3F">
        <w:rPr>
          <w:sz w:val="24"/>
          <w:szCs w:val="24"/>
        </w:rPr>
        <w:t>Weather forecast obtained from projections of three weather services.</w:t>
      </w:r>
    </w:p>
    <w:p w14:paraId="6617059C" w14:textId="77777777" w:rsidR="005860BB" w:rsidRPr="00373BED" w:rsidRDefault="005860BB" w:rsidP="005860BB">
      <w:pPr>
        <w:pStyle w:val="ListParagraph"/>
        <w:numPr>
          <w:ilvl w:val="0"/>
          <w:numId w:val="3"/>
        </w:numPr>
        <w:spacing w:after="0" w:line="240" w:lineRule="auto"/>
        <w:rPr>
          <w:b/>
          <w:bCs/>
          <w:sz w:val="24"/>
          <w:szCs w:val="24"/>
        </w:rPr>
      </w:pPr>
      <w:r w:rsidRPr="00373BED">
        <w:rPr>
          <w:b/>
          <w:bCs/>
          <w:sz w:val="24"/>
          <w:szCs w:val="24"/>
        </w:rPr>
        <w:t>No severe weather predicted at this time on the day of the clinic or competition.</w:t>
      </w:r>
    </w:p>
    <w:p w14:paraId="1C3F2CEE" w14:textId="39D17FB5" w:rsidR="005860BB" w:rsidRPr="00373BED" w:rsidRDefault="005860BB" w:rsidP="005860BB">
      <w:pPr>
        <w:pStyle w:val="ListParagraph"/>
        <w:numPr>
          <w:ilvl w:val="0"/>
          <w:numId w:val="3"/>
        </w:numPr>
        <w:rPr>
          <w:b/>
          <w:bCs/>
          <w:sz w:val="24"/>
          <w:szCs w:val="24"/>
        </w:rPr>
      </w:pPr>
      <w:r w:rsidRPr="00373BED">
        <w:rPr>
          <w:b/>
          <w:bCs/>
          <w:sz w:val="24"/>
          <w:szCs w:val="24"/>
        </w:rPr>
        <w:t>Next report to be sent on 6/</w:t>
      </w:r>
      <w:r w:rsidR="009C0350">
        <w:rPr>
          <w:b/>
          <w:bCs/>
          <w:sz w:val="24"/>
          <w:szCs w:val="24"/>
        </w:rPr>
        <w:t>10</w:t>
      </w:r>
      <w:r w:rsidRPr="00373BED">
        <w:rPr>
          <w:b/>
          <w:bCs/>
          <w:sz w:val="24"/>
          <w:szCs w:val="24"/>
        </w:rPr>
        <w:t>/2024</w:t>
      </w:r>
    </w:p>
    <w:p w14:paraId="40895562" w14:textId="77777777" w:rsidR="00F80811" w:rsidRDefault="00F80811" w:rsidP="00F80811">
      <w:pPr>
        <w:pStyle w:val="ListParagraph"/>
        <w:spacing w:after="0" w:line="240" w:lineRule="auto"/>
        <w:ind w:left="2160"/>
        <w:rPr>
          <w:sz w:val="24"/>
          <w:szCs w:val="24"/>
        </w:rPr>
      </w:pPr>
    </w:p>
    <w:p w14:paraId="7AED9B6E" w14:textId="23D224CC" w:rsidR="00F80811" w:rsidRPr="00373BED" w:rsidRDefault="00F80811" w:rsidP="00F80811">
      <w:pPr>
        <w:pStyle w:val="ListParagraph"/>
        <w:numPr>
          <w:ilvl w:val="0"/>
          <w:numId w:val="2"/>
        </w:numPr>
        <w:spacing w:after="0" w:line="240" w:lineRule="auto"/>
        <w:rPr>
          <w:b/>
          <w:bCs/>
          <w:sz w:val="24"/>
          <w:szCs w:val="24"/>
        </w:rPr>
      </w:pPr>
      <w:r w:rsidRPr="00373BED">
        <w:rPr>
          <w:b/>
          <w:bCs/>
          <w:sz w:val="24"/>
          <w:szCs w:val="24"/>
        </w:rPr>
        <w:t>Air Quality/Wildfire Smoke</w:t>
      </w:r>
    </w:p>
    <w:p w14:paraId="3593ADCE" w14:textId="77777777" w:rsidR="007B5DB2" w:rsidRPr="00AC4F38" w:rsidRDefault="00F71799" w:rsidP="007B5DB2">
      <w:pPr>
        <w:pStyle w:val="ListParagraph"/>
        <w:numPr>
          <w:ilvl w:val="1"/>
          <w:numId w:val="2"/>
        </w:numPr>
        <w:spacing w:after="0" w:line="240" w:lineRule="auto"/>
        <w:rPr>
          <w:sz w:val="24"/>
          <w:szCs w:val="24"/>
        </w:rPr>
      </w:pPr>
      <w:r w:rsidRPr="00AC4F38">
        <w:rPr>
          <w:sz w:val="24"/>
          <w:szCs w:val="24"/>
        </w:rPr>
        <w:t xml:space="preserve">There are some Canadian wildfires, largely </w:t>
      </w:r>
      <w:r w:rsidR="001938E5" w:rsidRPr="00AC4F38">
        <w:rPr>
          <w:sz w:val="24"/>
          <w:szCs w:val="24"/>
        </w:rPr>
        <w:t>residual from last year, in the western Canadian provinces.</w:t>
      </w:r>
      <w:r w:rsidR="007B5DB2">
        <w:rPr>
          <w:sz w:val="24"/>
          <w:szCs w:val="24"/>
        </w:rPr>
        <w:t xml:space="preserve"> </w:t>
      </w:r>
      <w:r w:rsidR="007B5DB2" w:rsidRPr="00AC4F38">
        <w:rPr>
          <w:sz w:val="24"/>
          <w:szCs w:val="24"/>
        </w:rPr>
        <w:t>Currently, they are not affecting air quality in the US.</w:t>
      </w:r>
    </w:p>
    <w:p w14:paraId="520BE2A5" w14:textId="6D364116" w:rsidR="00F80811" w:rsidRPr="00AC4F38" w:rsidRDefault="005915F8" w:rsidP="00D06ED0">
      <w:pPr>
        <w:pStyle w:val="ListParagraph"/>
        <w:numPr>
          <w:ilvl w:val="1"/>
          <w:numId w:val="2"/>
        </w:numPr>
        <w:spacing w:after="0" w:line="240" w:lineRule="auto"/>
        <w:rPr>
          <w:sz w:val="24"/>
          <w:szCs w:val="24"/>
        </w:rPr>
      </w:pPr>
      <w:r>
        <w:rPr>
          <w:sz w:val="24"/>
          <w:szCs w:val="24"/>
        </w:rPr>
        <w:t xml:space="preserve">Wildfires are increasing in California and Texas, but no affect In the Midwest </w:t>
      </w:r>
      <w:r w:rsidR="005860BB">
        <w:rPr>
          <w:sz w:val="24"/>
          <w:szCs w:val="24"/>
        </w:rPr>
        <w:t>currently</w:t>
      </w:r>
      <w:r>
        <w:rPr>
          <w:sz w:val="24"/>
          <w:szCs w:val="24"/>
        </w:rPr>
        <w:t>.</w:t>
      </w:r>
    </w:p>
    <w:p w14:paraId="24402D5B" w14:textId="21D50983" w:rsidR="00AC4F38" w:rsidRPr="00E45449" w:rsidRDefault="001938E5" w:rsidP="00E45449">
      <w:pPr>
        <w:pStyle w:val="ListParagraph"/>
        <w:numPr>
          <w:ilvl w:val="1"/>
          <w:numId w:val="2"/>
        </w:numPr>
        <w:spacing w:after="0" w:line="240" w:lineRule="auto"/>
        <w:rPr>
          <w:b/>
          <w:bCs/>
          <w:sz w:val="24"/>
          <w:szCs w:val="24"/>
        </w:rPr>
      </w:pPr>
      <w:r w:rsidRPr="00E45449">
        <w:rPr>
          <w:b/>
          <w:bCs/>
          <w:sz w:val="24"/>
          <w:szCs w:val="24"/>
        </w:rPr>
        <w:t xml:space="preserve">As of June </w:t>
      </w:r>
      <w:r w:rsidR="007B5DB2" w:rsidRPr="00E45449">
        <w:rPr>
          <w:b/>
          <w:bCs/>
          <w:sz w:val="24"/>
          <w:szCs w:val="24"/>
        </w:rPr>
        <w:t>7</w:t>
      </w:r>
      <w:r w:rsidRPr="00E45449">
        <w:rPr>
          <w:b/>
          <w:bCs/>
          <w:sz w:val="24"/>
          <w:szCs w:val="24"/>
        </w:rPr>
        <w:t xml:space="preserve">, air quality is </w:t>
      </w:r>
      <w:r w:rsidR="00E45449" w:rsidRPr="00E45449">
        <w:rPr>
          <w:b/>
          <w:bCs/>
          <w:sz w:val="24"/>
          <w:szCs w:val="24"/>
        </w:rPr>
        <w:t xml:space="preserve">in the green zone (good, and will continue to be monitored. </w:t>
      </w:r>
    </w:p>
    <w:p w14:paraId="05E0C976" w14:textId="77777777" w:rsidR="001417F4" w:rsidRPr="00AC4F38" w:rsidRDefault="001417F4" w:rsidP="001417F4">
      <w:pPr>
        <w:pStyle w:val="ListParagraph"/>
        <w:spacing w:after="0" w:line="240" w:lineRule="auto"/>
        <w:ind w:left="1440"/>
        <w:rPr>
          <w:sz w:val="24"/>
          <w:szCs w:val="24"/>
        </w:rPr>
      </w:pPr>
    </w:p>
    <w:p w14:paraId="07F3526D" w14:textId="40290E0F" w:rsidR="00F80811" w:rsidRPr="00373BED" w:rsidRDefault="00F80811" w:rsidP="00F80811">
      <w:pPr>
        <w:pStyle w:val="ListParagraph"/>
        <w:numPr>
          <w:ilvl w:val="0"/>
          <w:numId w:val="2"/>
        </w:numPr>
        <w:spacing w:after="0" w:line="240" w:lineRule="auto"/>
        <w:rPr>
          <w:b/>
          <w:bCs/>
          <w:sz w:val="24"/>
          <w:szCs w:val="24"/>
        </w:rPr>
      </w:pPr>
      <w:r w:rsidRPr="00373BED">
        <w:rPr>
          <w:b/>
          <w:bCs/>
          <w:sz w:val="24"/>
          <w:szCs w:val="24"/>
        </w:rPr>
        <w:t>Cicadas</w:t>
      </w:r>
    </w:p>
    <w:p w14:paraId="632D8E90" w14:textId="02E19907" w:rsidR="009266C5" w:rsidRPr="00E26C0A" w:rsidRDefault="009266C5" w:rsidP="009266C5">
      <w:pPr>
        <w:pStyle w:val="ListParagraph"/>
        <w:numPr>
          <w:ilvl w:val="1"/>
          <w:numId w:val="2"/>
        </w:numPr>
        <w:spacing w:after="0" w:line="240" w:lineRule="auto"/>
        <w:rPr>
          <w:sz w:val="24"/>
          <w:szCs w:val="24"/>
        </w:rPr>
      </w:pPr>
      <w:r w:rsidRPr="00E26C0A">
        <w:rPr>
          <w:sz w:val="24"/>
          <w:szCs w:val="24"/>
        </w:rPr>
        <w:t xml:space="preserve">Cicadas started emerging in Wisconsin about a week ago, </w:t>
      </w:r>
      <w:r w:rsidR="00E26C0A" w:rsidRPr="00E26C0A">
        <w:rPr>
          <w:sz w:val="24"/>
          <w:szCs w:val="24"/>
        </w:rPr>
        <w:t>at the end</w:t>
      </w:r>
      <w:r w:rsidRPr="00E26C0A">
        <w:rPr>
          <w:sz w:val="24"/>
          <w:szCs w:val="24"/>
        </w:rPr>
        <w:t xml:space="preserve"> of May.</w:t>
      </w:r>
    </w:p>
    <w:p w14:paraId="32045F66" w14:textId="0B453C10" w:rsidR="00DB08D6" w:rsidRPr="00A725C1" w:rsidRDefault="00E26C0A" w:rsidP="00F12514">
      <w:pPr>
        <w:pStyle w:val="ListParagraph"/>
        <w:numPr>
          <w:ilvl w:val="1"/>
          <w:numId w:val="2"/>
        </w:numPr>
        <w:spacing w:after="0" w:line="240" w:lineRule="auto"/>
        <w:rPr>
          <w:b/>
          <w:bCs/>
          <w:sz w:val="24"/>
          <w:szCs w:val="24"/>
        </w:rPr>
      </w:pPr>
      <w:r w:rsidRPr="00E45449">
        <w:rPr>
          <w:sz w:val="24"/>
          <w:szCs w:val="24"/>
        </w:rPr>
        <w:t xml:space="preserve">There are unverified reports of cicada presence in western </w:t>
      </w:r>
      <w:r w:rsidR="00D06ED0" w:rsidRPr="00E45449">
        <w:rPr>
          <w:sz w:val="24"/>
          <w:szCs w:val="24"/>
        </w:rPr>
        <w:t>Kenosha County</w:t>
      </w:r>
      <w:r w:rsidRPr="00E45449">
        <w:rPr>
          <w:sz w:val="24"/>
          <w:szCs w:val="24"/>
        </w:rPr>
        <w:t>, but l</w:t>
      </w:r>
      <w:r w:rsidR="009266C5" w:rsidRPr="00E45449">
        <w:rPr>
          <w:sz w:val="24"/>
          <w:szCs w:val="24"/>
        </w:rPr>
        <w:t>arge numbers have not emerged in the Pleasant Prairie area</w:t>
      </w:r>
      <w:r w:rsidRPr="00E45449">
        <w:rPr>
          <w:sz w:val="24"/>
          <w:szCs w:val="24"/>
        </w:rPr>
        <w:t>, yet.</w:t>
      </w:r>
    </w:p>
    <w:p w14:paraId="66EF879E" w14:textId="77777777" w:rsidR="00A725C1" w:rsidRPr="000716CA" w:rsidRDefault="00A725C1" w:rsidP="00A725C1">
      <w:pPr>
        <w:pStyle w:val="ListParagraph"/>
        <w:spacing w:after="0" w:line="240" w:lineRule="auto"/>
        <w:ind w:left="1440"/>
        <w:rPr>
          <w:b/>
          <w:bCs/>
          <w:sz w:val="24"/>
          <w:szCs w:val="24"/>
        </w:rPr>
      </w:pPr>
    </w:p>
    <w:p w14:paraId="23E2509D" w14:textId="20E95253" w:rsidR="000716CA" w:rsidRDefault="00A725C1" w:rsidP="000716CA">
      <w:pPr>
        <w:pStyle w:val="ListParagraph"/>
        <w:numPr>
          <w:ilvl w:val="0"/>
          <w:numId w:val="2"/>
        </w:numPr>
        <w:spacing w:after="0" w:line="240" w:lineRule="auto"/>
        <w:rPr>
          <w:b/>
          <w:bCs/>
          <w:sz w:val="24"/>
          <w:szCs w:val="24"/>
        </w:rPr>
      </w:pPr>
      <w:r>
        <w:rPr>
          <w:b/>
          <w:bCs/>
          <w:sz w:val="24"/>
          <w:szCs w:val="24"/>
        </w:rPr>
        <w:t>Blue-Green Algae</w:t>
      </w:r>
    </w:p>
    <w:p w14:paraId="77E32340" w14:textId="1C7FEC49" w:rsidR="00A725C1" w:rsidRPr="00A725C1" w:rsidRDefault="00A725C1" w:rsidP="00A725C1">
      <w:pPr>
        <w:pStyle w:val="ListParagraph"/>
        <w:numPr>
          <w:ilvl w:val="1"/>
          <w:numId w:val="2"/>
        </w:numPr>
        <w:spacing w:after="0" w:line="240" w:lineRule="auto"/>
        <w:rPr>
          <w:sz w:val="24"/>
          <w:szCs w:val="24"/>
        </w:rPr>
      </w:pPr>
      <w:r w:rsidRPr="00A725C1">
        <w:rPr>
          <w:sz w:val="24"/>
          <w:szCs w:val="24"/>
        </w:rPr>
        <w:t xml:space="preserve">No evidence at the lake </w:t>
      </w:r>
      <w:r w:rsidR="00FE75BC" w:rsidRPr="00A725C1">
        <w:rPr>
          <w:sz w:val="24"/>
          <w:szCs w:val="24"/>
        </w:rPr>
        <w:t>currently</w:t>
      </w:r>
      <w:r w:rsidRPr="00A725C1">
        <w:rPr>
          <w:sz w:val="24"/>
          <w:szCs w:val="24"/>
        </w:rPr>
        <w:t>.</w:t>
      </w:r>
    </w:p>
    <w:p w14:paraId="3E97CFE8" w14:textId="77777777" w:rsidR="00C6522B" w:rsidRPr="00C31EB3" w:rsidRDefault="00C6522B" w:rsidP="00C6522B">
      <w:pPr>
        <w:pStyle w:val="ListParagraph"/>
        <w:spacing w:after="0" w:line="240" w:lineRule="auto"/>
        <w:ind w:left="1440"/>
        <w:rPr>
          <w:b/>
          <w:bCs/>
          <w:sz w:val="24"/>
          <w:szCs w:val="24"/>
        </w:rPr>
      </w:pPr>
    </w:p>
    <w:p w14:paraId="6A97B8CC" w14:textId="64E112F9" w:rsidR="00C6522B" w:rsidRDefault="00C6522B" w:rsidP="00C6522B">
      <w:pPr>
        <w:pStyle w:val="ListParagraph"/>
        <w:numPr>
          <w:ilvl w:val="0"/>
          <w:numId w:val="2"/>
        </w:numPr>
        <w:spacing w:after="0" w:line="240" w:lineRule="auto"/>
        <w:rPr>
          <w:b/>
          <w:bCs/>
          <w:sz w:val="24"/>
          <w:szCs w:val="24"/>
        </w:rPr>
      </w:pPr>
      <w:r w:rsidRPr="00DB08D6">
        <w:rPr>
          <w:b/>
          <w:bCs/>
          <w:sz w:val="24"/>
          <w:szCs w:val="24"/>
        </w:rPr>
        <w:t>Safety Plan Items Confirmed 6/</w:t>
      </w:r>
      <w:r>
        <w:rPr>
          <w:b/>
          <w:bCs/>
          <w:sz w:val="24"/>
          <w:szCs w:val="24"/>
        </w:rPr>
        <w:t>5</w:t>
      </w:r>
      <w:r w:rsidRPr="00DB08D6">
        <w:rPr>
          <w:b/>
          <w:bCs/>
          <w:sz w:val="24"/>
          <w:szCs w:val="24"/>
        </w:rPr>
        <w:t>/20</w:t>
      </w:r>
      <w:r>
        <w:rPr>
          <w:b/>
          <w:bCs/>
          <w:sz w:val="24"/>
          <w:szCs w:val="24"/>
        </w:rPr>
        <w:t>24</w:t>
      </w:r>
    </w:p>
    <w:tbl>
      <w:tblPr>
        <w:tblStyle w:val="TableGrid"/>
        <w:tblW w:w="0" w:type="auto"/>
        <w:tblInd w:w="720" w:type="dxa"/>
        <w:tblLook w:val="04A0" w:firstRow="1" w:lastRow="0" w:firstColumn="1" w:lastColumn="0" w:noHBand="0" w:noVBand="1"/>
      </w:tblPr>
      <w:tblGrid>
        <w:gridCol w:w="2667"/>
        <w:gridCol w:w="1936"/>
        <w:gridCol w:w="1795"/>
      </w:tblGrid>
      <w:tr w:rsidR="00C6522B" w:rsidRPr="00622F04" w14:paraId="7D018B08" w14:textId="77777777" w:rsidTr="004E6409">
        <w:tc>
          <w:tcPr>
            <w:tcW w:w="0" w:type="auto"/>
          </w:tcPr>
          <w:p w14:paraId="59995122" w14:textId="77777777" w:rsidR="00C6522B" w:rsidRPr="00622F04" w:rsidRDefault="00C6522B" w:rsidP="004E6409"/>
        </w:tc>
        <w:tc>
          <w:tcPr>
            <w:tcW w:w="0" w:type="auto"/>
          </w:tcPr>
          <w:p w14:paraId="69CA7C30" w14:textId="77777777" w:rsidR="00C6522B" w:rsidRPr="00622F04" w:rsidRDefault="00C6522B" w:rsidP="004E6409">
            <w:pPr>
              <w:jc w:val="center"/>
            </w:pPr>
            <w:r w:rsidRPr="00622F04">
              <w:t>Clinic 6/15</w:t>
            </w:r>
          </w:p>
        </w:tc>
        <w:tc>
          <w:tcPr>
            <w:tcW w:w="0" w:type="auto"/>
          </w:tcPr>
          <w:p w14:paraId="180B1A6D" w14:textId="77777777" w:rsidR="00C6522B" w:rsidRPr="00622F04" w:rsidRDefault="00C6522B" w:rsidP="004E6409">
            <w:pPr>
              <w:jc w:val="center"/>
            </w:pPr>
            <w:r w:rsidRPr="00622F04">
              <w:t>Competition 6/16</w:t>
            </w:r>
          </w:p>
        </w:tc>
      </w:tr>
      <w:tr w:rsidR="00C6522B" w:rsidRPr="00622F04" w14:paraId="6D0809B2" w14:textId="77777777" w:rsidTr="004E6409">
        <w:tc>
          <w:tcPr>
            <w:tcW w:w="0" w:type="auto"/>
          </w:tcPr>
          <w:p w14:paraId="3F3F9E07" w14:textId="77777777" w:rsidR="00C6522B" w:rsidRPr="00622F04" w:rsidRDefault="00C6522B" w:rsidP="004E6409">
            <w:r w:rsidRPr="00622F04">
              <w:t>Lifeguards</w:t>
            </w:r>
          </w:p>
        </w:tc>
        <w:tc>
          <w:tcPr>
            <w:tcW w:w="0" w:type="auto"/>
          </w:tcPr>
          <w:p w14:paraId="069E5095" w14:textId="6154C220" w:rsidR="00C6522B" w:rsidRPr="00622F04" w:rsidRDefault="003314FA" w:rsidP="004E6409">
            <w:pPr>
              <w:jc w:val="center"/>
            </w:pPr>
            <w:r>
              <w:t>8-10</w:t>
            </w:r>
            <w:r w:rsidR="00C6522B" w:rsidRPr="00622F04">
              <w:t xml:space="preserve"> (plus coaches)</w:t>
            </w:r>
          </w:p>
        </w:tc>
        <w:tc>
          <w:tcPr>
            <w:tcW w:w="0" w:type="auto"/>
          </w:tcPr>
          <w:p w14:paraId="02861609" w14:textId="77777777" w:rsidR="00C6522B" w:rsidRPr="00622F04" w:rsidRDefault="00C6522B" w:rsidP="004E6409">
            <w:pPr>
              <w:jc w:val="center"/>
            </w:pPr>
            <w:r w:rsidRPr="00622F04">
              <w:t>10-14</w:t>
            </w:r>
          </w:p>
        </w:tc>
      </w:tr>
      <w:tr w:rsidR="00C6522B" w:rsidRPr="00622F04" w14:paraId="4F838CCA" w14:textId="77777777" w:rsidTr="004E6409">
        <w:tc>
          <w:tcPr>
            <w:tcW w:w="0" w:type="auto"/>
          </w:tcPr>
          <w:p w14:paraId="6868D4DF" w14:textId="77777777" w:rsidR="00C6522B" w:rsidRPr="00622F04" w:rsidRDefault="00C6522B" w:rsidP="004E6409">
            <w:r w:rsidRPr="00622F04">
              <w:t>Electric boats</w:t>
            </w:r>
          </w:p>
        </w:tc>
        <w:tc>
          <w:tcPr>
            <w:tcW w:w="0" w:type="auto"/>
          </w:tcPr>
          <w:p w14:paraId="18BB4C73" w14:textId="77777777" w:rsidR="00C6522B" w:rsidRPr="00622F04" w:rsidRDefault="00C6522B" w:rsidP="004E6409">
            <w:pPr>
              <w:jc w:val="center"/>
            </w:pPr>
            <w:r w:rsidRPr="00622F04">
              <w:t>4</w:t>
            </w:r>
          </w:p>
        </w:tc>
        <w:tc>
          <w:tcPr>
            <w:tcW w:w="0" w:type="auto"/>
          </w:tcPr>
          <w:p w14:paraId="64709EA8" w14:textId="77777777" w:rsidR="00C6522B" w:rsidRPr="00622F04" w:rsidRDefault="00C6522B" w:rsidP="004E6409">
            <w:pPr>
              <w:jc w:val="center"/>
            </w:pPr>
            <w:r w:rsidRPr="00622F04">
              <w:t>4</w:t>
            </w:r>
          </w:p>
        </w:tc>
      </w:tr>
      <w:tr w:rsidR="00C6522B" w:rsidRPr="00622F04" w14:paraId="66744CF2" w14:textId="77777777" w:rsidTr="004E6409">
        <w:tc>
          <w:tcPr>
            <w:tcW w:w="0" w:type="auto"/>
          </w:tcPr>
          <w:p w14:paraId="04BD0198" w14:textId="77777777" w:rsidR="00C6522B" w:rsidRPr="00622F04" w:rsidRDefault="00C6522B" w:rsidP="004E6409">
            <w:r w:rsidRPr="00622F04">
              <w:t>Internal Combustion boats</w:t>
            </w:r>
          </w:p>
        </w:tc>
        <w:tc>
          <w:tcPr>
            <w:tcW w:w="0" w:type="auto"/>
          </w:tcPr>
          <w:p w14:paraId="61F2E062" w14:textId="77777777" w:rsidR="00C6522B" w:rsidRPr="00622F04" w:rsidRDefault="00C6522B" w:rsidP="004E6409">
            <w:pPr>
              <w:jc w:val="center"/>
            </w:pPr>
            <w:r w:rsidRPr="00622F04">
              <w:t>NA</w:t>
            </w:r>
          </w:p>
        </w:tc>
        <w:tc>
          <w:tcPr>
            <w:tcW w:w="0" w:type="auto"/>
          </w:tcPr>
          <w:p w14:paraId="3D970A56" w14:textId="205F9126" w:rsidR="00C6522B" w:rsidRPr="00622F04" w:rsidRDefault="00C6522B" w:rsidP="004E6409">
            <w:pPr>
              <w:jc w:val="center"/>
            </w:pPr>
            <w:r w:rsidRPr="00622F04">
              <w:t>2</w:t>
            </w:r>
            <w:r w:rsidR="008F1D4F">
              <w:t>-4</w:t>
            </w:r>
          </w:p>
        </w:tc>
      </w:tr>
      <w:tr w:rsidR="00C6522B" w:rsidRPr="00622F04" w14:paraId="38ABCA8C" w14:textId="77777777" w:rsidTr="004E6409">
        <w:tc>
          <w:tcPr>
            <w:tcW w:w="0" w:type="auto"/>
          </w:tcPr>
          <w:p w14:paraId="16B8D99A" w14:textId="345BED39" w:rsidR="00C6522B" w:rsidRPr="00622F04" w:rsidRDefault="008F1D4F" w:rsidP="004E6409">
            <w:r>
              <w:t>RecPlex</w:t>
            </w:r>
            <w:r w:rsidR="00C6522B" w:rsidRPr="00622F04">
              <w:t xml:space="preserve"> safety boat</w:t>
            </w:r>
          </w:p>
        </w:tc>
        <w:tc>
          <w:tcPr>
            <w:tcW w:w="0" w:type="auto"/>
          </w:tcPr>
          <w:p w14:paraId="4C809BD2" w14:textId="1804B5F5" w:rsidR="00C6522B" w:rsidRPr="00622F04" w:rsidRDefault="008F1D4F" w:rsidP="004E6409">
            <w:pPr>
              <w:jc w:val="center"/>
            </w:pPr>
            <w:r>
              <w:t>1</w:t>
            </w:r>
          </w:p>
        </w:tc>
        <w:tc>
          <w:tcPr>
            <w:tcW w:w="0" w:type="auto"/>
          </w:tcPr>
          <w:p w14:paraId="7CE6ADF0" w14:textId="3D6C4FAB" w:rsidR="00C6522B" w:rsidRPr="00622F04" w:rsidRDefault="00940747" w:rsidP="004E6409">
            <w:pPr>
              <w:jc w:val="center"/>
            </w:pPr>
            <w:r>
              <w:t>1-2</w:t>
            </w:r>
          </w:p>
        </w:tc>
      </w:tr>
      <w:tr w:rsidR="00C6522B" w:rsidRPr="00622F04" w14:paraId="223C5DC4" w14:textId="77777777" w:rsidTr="004E6409">
        <w:tc>
          <w:tcPr>
            <w:tcW w:w="0" w:type="auto"/>
          </w:tcPr>
          <w:p w14:paraId="3186282A" w14:textId="77777777" w:rsidR="00C6522B" w:rsidRPr="00622F04" w:rsidRDefault="00C6522B" w:rsidP="004E6409">
            <w:r w:rsidRPr="00622F04">
              <w:t>Dive and Rescue/EMS team</w:t>
            </w:r>
          </w:p>
        </w:tc>
        <w:tc>
          <w:tcPr>
            <w:tcW w:w="0" w:type="auto"/>
          </w:tcPr>
          <w:p w14:paraId="02BF9BCB" w14:textId="77777777" w:rsidR="00C6522B" w:rsidRPr="00622F04" w:rsidRDefault="00C6522B" w:rsidP="004E6409">
            <w:pPr>
              <w:jc w:val="center"/>
            </w:pPr>
            <w:r w:rsidRPr="00622F04">
              <w:t>Emergency call</w:t>
            </w:r>
          </w:p>
        </w:tc>
        <w:tc>
          <w:tcPr>
            <w:tcW w:w="0" w:type="auto"/>
          </w:tcPr>
          <w:p w14:paraId="0BC867A2" w14:textId="77777777" w:rsidR="00C6522B" w:rsidRPr="00622F04" w:rsidRDefault="00C6522B" w:rsidP="004E6409">
            <w:pPr>
              <w:jc w:val="center"/>
            </w:pPr>
            <w:r w:rsidRPr="00622F04">
              <w:t>Present on water</w:t>
            </w:r>
          </w:p>
        </w:tc>
      </w:tr>
    </w:tbl>
    <w:p w14:paraId="48F5339D" w14:textId="77777777" w:rsidR="00C31EB3" w:rsidRPr="00E45449" w:rsidRDefault="00C31EB3" w:rsidP="00940747">
      <w:pPr>
        <w:pStyle w:val="ListParagraph"/>
        <w:spacing w:after="0" w:line="240" w:lineRule="auto"/>
        <w:rPr>
          <w:b/>
          <w:bCs/>
          <w:sz w:val="24"/>
          <w:szCs w:val="24"/>
        </w:rPr>
      </w:pPr>
    </w:p>
    <w:p w14:paraId="4148A06C" w14:textId="77777777" w:rsidR="001E46A8" w:rsidRPr="00C31D5E" w:rsidRDefault="001E46A8" w:rsidP="00C31D5E">
      <w:pPr>
        <w:spacing w:after="0" w:line="240" w:lineRule="auto"/>
        <w:ind w:left="720"/>
        <w:rPr>
          <w:b/>
          <w:bCs/>
          <w:sz w:val="24"/>
          <w:szCs w:val="24"/>
        </w:rPr>
      </w:pPr>
    </w:p>
    <w:p w14:paraId="21552836" w14:textId="6A5B0352" w:rsidR="008D30A5" w:rsidRDefault="008D30A5" w:rsidP="008D30A5">
      <w:pPr>
        <w:pStyle w:val="ListParagraph"/>
        <w:numPr>
          <w:ilvl w:val="0"/>
          <w:numId w:val="2"/>
        </w:numPr>
        <w:rPr>
          <w:b/>
          <w:bCs/>
          <w:sz w:val="24"/>
          <w:szCs w:val="24"/>
        </w:rPr>
      </w:pPr>
      <w:r>
        <w:rPr>
          <w:b/>
          <w:bCs/>
          <w:sz w:val="24"/>
          <w:szCs w:val="24"/>
        </w:rPr>
        <w:t xml:space="preserve">Safety Plan Documents </w:t>
      </w:r>
      <w:r w:rsidR="00087C88">
        <w:rPr>
          <w:b/>
          <w:bCs/>
          <w:sz w:val="24"/>
          <w:szCs w:val="24"/>
        </w:rPr>
        <w:t xml:space="preserve">to be </w:t>
      </w:r>
      <w:r>
        <w:rPr>
          <w:b/>
          <w:bCs/>
          <w:sz w:val="24"/>
          <w:szCs w:val="24"/>
        </w:rPr>
        <w:t>Posted on Meet Landing Page</w:t>
      </w:r>
    </w:p>
    <w:p w14:paraId="61538D21" w14:textId="60CFC522" w:rsidR="008D30A5" w:rsidRDefault="00087C88" w:rsidP="008D30A5">
      <w:pPr>
        <w:pStyle w:val="ListParagraph"/>
        <w:numPr>
          <w:ilvl w:val="1"/>
          <w:numId w:val="2"/>
        </w:numPr>
        <w:spacing w:after="0" w:line="240" w:lineRule="auto"/>
        <w:rPr>
          <w:sz w:val="24"/>
          <w:szCs w:val="24"/>
        </w:rPr>
      </w:pPr>
      <w:r w:rsidRPr="00087C88">
        <w:rPr>
          <w:sz w:val="24"/>
          <w:szCs w:val="24"/>
        </w:rPr>
        <w:t>Lake Andrea: Open Water Venue Overview</w:t>
      </w:r>
    </w:p>
    <w:p w14:paraId="42FB1D32" w14:textId="6291247E" w:rsidR="008A730F" w:rsidRDefault="008A730F" w:rsidP="008D30A5">
      <w:pPr>
        <w:pStyle w:val="ListParagraph"/>
        <w:numPr>
          <w:ilvl w:val="1"/>
          <w:numId w:val="2"/>
        </w:numPr>
        <w:spacing w:after="0" w:line="240" w:lineRule="auto"/>
        <w:rPr>
          <w:sz w:val="24"/>
          <w:szCs w:val="24"/>
        </w:rPr>
      </w:pPr>
      <w:r>
        <w:rPr>
          <w:sz w:val="24"/>
          <w:szCs w:val="24"/>
        </w:rPr>
        <w:t>202</w:t>
      </w:r>
      <w:r w:rsidR="0089273B">
        <w:rPr>
          <w:sz w:val="24"/>
          <w:szCs w:val="24"/>
        </w:rPr>
        <w:t>4</w:t>
      </w:r>
      <w:r>
        <w:rPr>
          <w:sz w:val="24"/>
          <w:szCs w:val="24"/>
        </w:rPr>
        <w:t xml:space="preserve"> Central Zone Open Water Safety Plan</w:t>
      </w:r>
    </w:p>
    <w:p w14:paraId="067073A6" w14:textId="142CFDBE" w:rsidR="008A730F" w:rsidRPr="008A730F" w:rsidRDefault="008A730F" w:rsidP="008A730F">
      <w:pPr>
        <w:pStyle w:val="ListParagraph"/>
        <w:numPr>
          <w:ilvl w:val="1"/>
          <w:numId w:val="2"/>
        </w:numPr>
        <w:rPr>
          <w:sz w:val="24"/>
          <w:szCs w:val="24"/>
        </w:rPr>
      </w:pPr>
      <w:r w:rsidRPr="008A730F">
        <w:rPr>
          <w:sz w:val="24"/>
          <w:szCs w:val="24"/>
        </w:rPr>
        <w:t>202</w:t>
      </w:r>
      <w:r w:rsidR="0089273B">
        <w:rPr>
          <w:sz w:val="24"/>
          <w:szCs w:val="24"/>
        </w:rPr>
        <w:t>4</w:t>
      </w:r>
      <w:r w:rsidRPr="008A730F">
        <w:rPr>
          <w:sz w:val="24"/>
          <w:szCs w:val="24"/>
        </w:rPr>
        <w:t xml:space="preserve"> Central Zone Open Water Clinic Safety Protocol</w:t>
      </w:r>
    </w:p>
    <w:p w14:paraId="0147F03D" w14:textId="0FCE5C6F" w:rsidR="00087C88" w:rsidRDefault="00087C88" w:rsidP="008D30A5">
      <w:pPr>
        <w:pStyle w:val="ListParagraph"/>
        <w:numPr>
          <w:ilvl w:val="1"/>
          <w:numId w:val="2"/>
        </w:numPr>
        <w:spacing w:after="0" w:line="240" w:lineRule="auto"/>
        <w:rPr>
          <w:sz w:val="24"/>
          <w:szCs w:val="24"/>
        </w:rPr>
      </w:pPr>
      <w:r w:rsidRPr="00087C88">
        <w:rPr>
          <w:sz w:val="24"/>
          <w:szCs w:val="24"/>
        </w:rPr>
        <w:t>Lake Andrea/Central Zone Open Water– EMERGENCY ACTION PLAN (revised)</w:t>
      </w:r>
    </w:p>
    <w:p w14:paraId="1B160846" w14:textId="4618E0CF" w:rsidR="00087C88" w:rsidRDefault="00087C88" w:rsidP="008A730F">
      <w:pPr>
        <w:pStyle w:val="ListParagraph"/>
        <w:numPr>
          <w:ilvl w:val="1"/>
          <w:numId w:val="2"/>
        </w:numPr>
        <w:spacing w:after="0" w:line="240" w:lineRule="auto"/>
        <w:rPr>
          <w:sz w:val="24"/>
          <w:szCs w:val="24"/>
        </w:rPr>
      </w:pPr>
      <w:r w:rsidRPr="00087C88">
        <w:rPr>
          <w:sz w:val="24"/>
          <w:szCs w:val="24"/>
        </w:rPr>
        <w:t>Lake Andrea Lightning Emergency Action Plan</w:t>
      </w:r>
    </w:p>
    <w:p w14:paraId="05A3E16D" w14:textId="77777777" w:rsidR="008A730F" w:rsidRDefault="008A730F" w:rsidP="008A730F">
      <w:pPr>
        <w:spacing w:after="0" w:line="240" w:lineRule="auto"/>
        <w:rPr>
          <w:sz w:val="24"/>
          <w:szCs w:val="24"/>
        </w:rPr>
      </w:pPr>
    </w:p>
    <w:p w14:paraId="3F2E23FE" w14:textId="77777777" w:rsidR="008A730F" w:rsidRDefault="008A730F" w:rsidP="008A730F">
      <w:pPr>
        <w:spacing w:after="0" w:line="240" w:lineRule="auto"/>
        <w:rPr>
          <w:sz w:val="24"/>
          <w:szCs w:val="24"/>
        </w:rPr>
      </w:pPr>
    </w:p>
    <w:p w14:paraId="515CFE3A" w14:textId="0B523629" w:rsidR="008A730F" w:rsidRDefault="008A730F" w:rsidP="008A730F">
      <w:pPr>
        <w:spacing w:after="0" w:line="240" w:lineRule="auto"/>
        <w:rPr>
          <w:sz w:val="24"/>
          <w:szCs w:val="24"/>
        </w:rPr>
      </w:pPr>
      <w:r>
        <w:rPr>
          <w:sz w:val="24"/>
          <w:szCs w:val="24"/>
        </w:rPr>
        <w:t>George Geanon</w:t>
      </w:r>
    </w:p>
    <w:p w14:paraId="1FCF2542" w14:textId="1547C531" w:rsidR="008A730F" w:rsidRDefault="008A730F" w:rsidP="008A730F">
      <w:pPr>
        <w:spacing w:after="0" w:line="240" w:lineRule="auto"/>
        <w:rPr>
          <w:sz w:val="24"/>
          <w:szCs w:val="24"/>
        </w:rPr>
      </w:pPr>
      <w:r>
        <w:rPr>
          <w:sz w:val="24"/>
          <w:szCs w:val="24"/>
        </w:rPr>
        <w:t xml:space="preserve">Independent Safety Officer </w:t>
      </w:r>
    </w:p>
    <w:p w14:paraId="1782D4C4" w14:textId="359D62C3" w:rsidR="008A730F" w:rsidRPr="008A730F" w:rsidRDefault="008A730F" w:rsidP="008A730F">
      <w:pPr>
        <w:spacing w:after="0" w:line="240" w:lineRule="auto"/>
        <w:rPr>
          <w:sz w:val="24"/>
          <w:szCs w:val="24"/>
        </w:rPr>
      </w:pPr>
      <w:r>
        <w:rPr>
          <w:sz w:val="24"/>
          <w:szCs w:val="24"/>
        </w:rPr>
        <w:t>6/</w:t>
      </w:r>
      <w:r w:rsidR="00CA1519">
        <w:rPr>
          <w:sz w:val="24"/>
          <w:szCs w:val="24"/>
        </w:rPr>
        <w:t>7</w:t>
      </w:r>
      <w:r>
        <w:rPr>
          <w:sz w:val="24"/>
          <w:szCs w:val="24"/>
        </w:rPr>
        <w:t>/202</w:t>
      </w:r>
      <w:r w:rsidR="0064069B">
        <w:rPr>
          <w:sz w:val="24"/>
          <w:szCs w:val="24"/>
        </w:rPr>
        <w:t>4</w:t>
      </w:r>
    </w:p>
    <w:sectPr w:rsidR="008A730F" w:rsidRPr="008A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E4554"/>
    <w:multiLevelType w:val="hybridMultilevel"/>
    <w:tmpl w:val="6F045A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937EE"/>
    <w:multiLevelType w:val="hybridMultilevel"/>
    <w:tmpl w:val="454E5486"/>
    <w:lvl w:ilvl="0" w:tplc="33C2E16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352261"/>
    <w:multiLevelType w:val="hybridMultilevel"/>
    <w:tmpl w:val="E680537C"/>
    <w:lvl w:ilvl="0" w:tplc="B4546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623856">
    <w:abstractNumId w:val="2"/>
  </w:num>
  <w:num w:numId="2" w16cid:durableId="1785423332">
    <w:abstractNumId w:val="0"/>
  </w:num>
  <w:num w:numId="3" w16cid:durableId="204894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A9"/>
    <w:rsid w:val="000716CA"/>
    <w:rsid w:val="00084E21"/>
    <w:rsid w:val="00087C88"/>
    <w:rsid w:val="000C1FD8"/>
    <w:rsid w:val="000E2433"/>
    <w:rsid w:val="001107F8"/>
    <w:rsid w:val="0012533B"/>
    <w:rsid w:val="001301E9"/>
    <w:rsid w:val="00132A61"/>
    <w:rsid w:val="001417F4"/>
    <w:rsid w:val="00144FFE"/>
    <w:rsid w:val="00147943"/>
    <w:rsid w:val="00170A1F"/>
    <w:rsid w:val="001717D3"/>
    <w:rsid w:val="001723B5"/>
    <w:rsid w:val="001938E5"/>
    <w:rsid w:val="001C4470"/>
    <w:rsid w:val="001C7885"/>
    <w:rsid w:val="001E46A8"/>
    <w:rsid w:val="001E79E8"/>
    <w:rsid w:val="00216D2C"/>
    <w:rsid w:val="002416D2"/>
    <w:rsid w:val="00253AF5"/>
    <w:rsid w:val="002647D7"/>
    <w:rsid w:val="00290AFC"/>
    <w:rsid w:val="0029459D"/>
    <w:rsid w:val="0030161F"/>
    <w:rsid w:val="003314FA"/>
    <w:rsid w:val="00344169"/>
    <w:rsid w:val="003650BC"/>
    <w:rsid w:val="00373BED"/>
    <w:rsid w:val="00390D9C"/>
    <w:rsid w:val="00397A51"/>
    <w:rsid w:val="003A06B4"/>
    <w:rsid w:val="003E5AF3"/>
    <w:rsid w:val="00415F0C"/>
    <w:rsid w:val="00445678"/>
    <w:rsid w:val="004844D1"/>
    <w:rsid w:val="004B1DE4"/>
    <w:rsid w:val="004F374B"/>
    <w:rsid w:val="00503C24"/>
    <w:rsid w:val="00511DA9"/>
    <w:rsid w:val="0053143D"/>
    <w:rsid w:val="0053714D"/>
    <w:rsid w:val="00542A52"/>
    <w:rsid w:val="0054740A"/>
    <w:rsid w:val="005630C6"/>
    <w:rsid w:val="005860BB"/>
    <w:rsid w:val="005915F8"/>
    <w:rsid w:val="005A794A"/>
    <w:rsid w:val="005B061F"/>
    <w:rsid w:val="005C1257"/>
    <w:rsid w:val="005D322A"/>
    <w:rsid w:val="0064069B"/>
    <w:rsid w:val="006D34C4"/>
    <w:rsid w:val="006F16DC"/>
    <w:rsid w:val="007937F1"/>
    <w:rsid w:val="00795D0F"/>
    <w:rsid w:val="00797F8F"/>
    <w:rsid w:val="007A24B3"/>
    <w:rsid w:val="007A65F9"/>
    <w:rsid w:val="007B5DB2"/>
    <w:rsid w:val="007B619B"/>
    <w:rsid w:val="008035BB"/>
    <w:rsid w:val="008207B8"/>
    <w:rsid w:val="0083549A"/>
    <w:rsid w:val="00872AA4"/>
    <w:rsid w:val="0087707C"/>
    <w:rsid w:val="0088749C"/>
    <w:rsid w:val="008917E1"/>
    <w:rsid w:val="0089273B"/>
    <w:rsid w:val="00895602"/>
    <w:rsid w:val="0089790E"/>
    <w:rsid w:val="008A65D2"/>
    <w:rsid w:val="008A730F"/>
    <w:rsid w:val="008C6C09"/>
    <w:rsid w:val="008D30A5"/>
    <w:rsid w:val="008E37FE"/>
    <w:rsid w:val="008E4A8B"/>
    <w:rsid w:val="008F1D4F"/>
    <w:rsid w:val="00913BF5"/>
    <w:rsid w:val="00926208"/>
    <w:rsid w:val="009266C5"/>
    <w:rsid w:val="00940747"/>
    <w:rsid w:val="00956A26"/>
    <w:rsid w:val="00961F49"/>
    <w:rsid w:val="00966D68"/>
    <w:rsid w:val="00975FB2"/>
    <w:rsid w:val="009B6C53"/>
    <w:rsid w:val="009C0350"/>
    <w:rsid w:val="00A013EA"/>
    <w:rsid w:val="00A16074"/>
    <w:rsid w:val="00A23DB7"/>
    <w:rsid w:val="00A357C2"/>
    <w:rsid w:val="00A52B6F"/>
    <w:rsid w:val="00A53E31"/>
    <w:rsid w:val="00A543FC"/>
    <w:rsid w:val="00A64508"/>
    <w:rsid w:val="00A725C1"/>
    <w:rsid w:val="00A77A81"/>
    <w:rsid w:val="00A93F28"/>
    <w:rsid w:val="00A97AEE"/>
    <w:rsid w:val="00A97F4E"/>
    <w:rsid w:val="00AA43E0"/>
    <w:rsid w:val="00AA5E9F"/>
    <w:rsid w:val="00AC4F38"/>
    <w:rsid w:val="00B46F0E"/>
    <w:rsid w:val="00B84B83"/>
    <w:rsid w:val="00BA3EC0"/>
    <w:rsid w:val="00C10B1A"/>
    <w:rsid w:val="00C31D5E"/>
    <w:rsid w:val="00C31EB3"/>
    <w:rsid w:val="00C4061F"/>
    <w:rsid w:val="00C439B4"/>
    <w:rsid w:val="00C46EBE"/>
    <w:rsid w:val="00C6522B"/>
    <w:rsid w:val="00C71F3F"/>
    <w:rsid w:val="00CA1519"/>
    <w:rsid w:val="00CA1DA2"/>
    <w:rsid w:val="00CA7C44"/>
    <w:rsid w:val="00CC6255"/>
    <w:rsid w:val="00CD154D"/>
    <w:rsid w:val="00CD41DE"/>
    <w:rsid w:val="00CD5F2C"/>
    <w:rsid w:val="00CD77A6"/>
    <w:rsid w:val="00CE4CED"/>
    <w:rsid w:val="00D04DEC"/>
    <w:rsid w:val="00D06ED0"/>
    <w:rsid w:val="00D17788"/>
    <w:rsid w:val="00D23C12"/>
    <w:rsid w:val="00D24257"/>
    <w:rsid w:val="00D276DB"/>
    <w:rsid w:val="00D56088"/>
    <w:rsid w:val="00D7253C"/>
    <w:rsid w:val="00DB08D6"/>
    <w:rsid w:val="00DE1696"/>
    <w:rsid w:val="00E24D4E"/>
    <w:rsid w:val="00E26C0A"/>
    <w:rsid w:val="00E36D6A"/>
    <w:rsid w:val="00E45449"/>
    <w:rsid w:val="00E87BD7"/>
    <w:rsid w:val="00EA32BC"/>
    <w:rsid w:val="00EA472A"/>
    <w:rsid w:val="00ED42B9"/>
    <w:rsid w:val="00F31C9D"/>
    <w:rsid w:val="00F40586"/>
    <w:rsid w:val="00F6158F"/>
    <w:rsid w:val="00F71799"/>
    <w:rsid w:val="00F80811"/>
    <w:rsid w:val="00F970DD"/>
    <w:rsid w:val="00FD5074"/>
    <w:rsid w:val="00FE75BC"/>
    <w:rsid w:val="00FF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6F14"/>
  <w15:chartTrackingRefBased/>
  <w15:docId w15:val="{0E613814-B1A0-4BC4-BA70-3A271738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53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Geanon</dc:creator>
  <cp:keywords/>
  <dc:description/>
  <cp:lastModifiedBy>George Geanon</cp:lastModifiedBy>
  <cp:revision>29</cp:revision>
  <cp:lastPrinted>2023-06-05T06:58:00Z</cp:lastPrinted>
  <dcterms:created xsi:type="dcterms:W3CDTF">2024-06-07T20:15:00Z</dcterms:created>
  <dcterms:modified xsi:type="dcterms:W3CDTF">2024-06-07T21:04:00Z</dcterms:modified>
</cp:coreProperties>
</file>