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EF" w:rsidRDefault="00BB2AEF" w:rsidP="00BB2A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:rsidR="00BB2AEF" w:rsidRDefault="00BB2AEF" w:rsidP="00BB2A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:rsidR="00BB2AEF" w:rsidRDefault="00BB2AEF" w:rsidP="00BB2A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 May</w:t>
      </w:r>
      <w:bookmarkStart w:id="0" w:name="_GoBack"/>
      <w:bookmarkEnd w:id="0"/>
      <w:r>
        <w:rPr>
          <w:sz w:val="22"/>
          <w:szCs w:val="22"/>
        </w:rPr>
        <w:t xml:space="preserve"> 6th</w:t>
      </w:r>
      <w:r>
        <w:rPr>
          <w:sz w:val="22"/>
          <w:szCs w:val="22"/>
        </w:rPr>
        <w:t xml:space="preserve"> 2015</w:t>
      </w:r>
    </w:p>
    <w:p w:rsidR="00BB2AEF" w:rsidRPr="009A0D4A" w:rsidRDefault="00BB2AEF" w:rsidP="00BB2AEF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:rsidR="00BB2AEF" w:rsidRPr="009A0D4A" w:rsidRDefault="00BB2AEF" w:rsidP="00BB2AEF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</w:t>
      </w:r>
      <w:proofErr w:type="spellStart"/>
      <w:r w:rsidRPr="009A0D4A">
        <w:rPr>
          <w:rStyle w:val="st"/>
        </w:rPr>
        <w:t>Dr</w:t>
      </w:r>
      <w:proofErr w:type="spellEnd"/>
    </w:p>
    <w:p w:rsidR="00BB2AEF" w:rsidRPr="009A0D4A" w:rsidRDefault="00BB2AEF" w:rsidP="00BB2AEF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:rsidR="00BB2AEF" w:rsidRDefault="00BB2AEF" w:rsidP="00BB2A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:rsidR="00BB2AEF" w:rsidRDefault="00BB2AEF" w:rsidP="00BB2AE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Agenda</w:t>
      </w:r>
    </w:p>
    <w:p w:rsidR="00BB2AEF" w:rsidRDefault="00BB2AEF">
      <w:pPr>
        <w:rPr>
          <w:sz w:val="20"/>
          <w:szCs w:val="20"/>
        </w:rPr>
      </w:pPr>
    </w:p>
    <w:p w:rsidR="003D789F" w:rsidRPr="00C169C9" w:rsidRDefault="001B4F27">
      <w:pPr>
        <w:rPr>
          <w:sz w:val="20"/>
          <w:szCs w:val="20"/>
        </w:rPr>
      </w:pPr>
      <w:r w:rsidRPr="00C169C9">
        <w:rPr>
          <w:sz w:val="20"/>
          <w:szCs w:val="20"/>
        </w:rPr>
        <w:t>AMS Coaches Committee Meeting Minutes</w:t>
      </w:r>
    </w:p>
    <w:p w:rsidR="00BD10B0" w:rsidRPr="00C169C9" w:rsidRDefault="001B4F27">
      <w:pPr>
        <w:rPr>
          <w:sz w:val="20"/>
          <w:szCs w:val="20"/>
        </w:rPr>
      </w:pPr>
      <w:r w:rsidRPr="00C169C9">
        <w:rPr>
          <w:sz w:val="20"/>
          <w:szCs w:val="20"/>
        </w:rPr>
        <w:t>In attendance</w:t>
      </w:r>
      <w:r w:rsidR="00BD10B0" w:rsidRPr="00C169C9">
        <w:rPr>
          <w:sz w:val="20"/>
          <w:szCs w:val="20"/>
        </w:rPr>
        <w:t>:</w:t>
      </w:r>
    </w:p>
    <w:p w:rsidR="001B4F27" w:rsidRPr="00C169C9" w:rsidRDefault="001B4F27">
      <w:pPr>
        <w:rPr>
          <w:sz w:val="20"/>
          <w:szCs w:val="20"/>
        </w:rPr>
      </w:pPr>
      <w:r w:rsidRPr="00C169C9">
        <w:rPr>
          <w:sz w:val="20"/>
          <w:szCs w:val="20"/>
        </w:rPr>
        <w:t>Mike Kristufek</w:t>
      </w:r>
    </w:p>
    <w:p w:rsidR="001B4F27" w:rsidRPr="00C169C9" w:rsidRDefault="001B4F27">
      <w:pPr>
        <w:rPr>
          <w:sz w:val="20"/>
          <w:szCs w:val="20"/>
        </w:rPr>
      </w:pPr>
      <w:r w:rsidRPr="00C169C9">
        <w:rPr>
          <w:sz w:val="20"/>
          <w:szCs w:val="20"/>
        </w:rPr>
        <w:t xml:space="preserve">Cindy </w:t>
      </w:r>
      <w:proofErr w:type="spellStart"/>
      <w:r w:rsidRPr="00C169C9">
        <w:rPr>
          <w:sz w:val="20"/>
          <w:szCs w:val="20"/>
        </w:rPr>
        <w:t>DiNunzio</w:t>
      </w:r>
      <w:proofErr w:type="spellEnd"/>
    </w:p>
    <w:p w:rsidR="001B4F27" w:rsidRPr="00C169C9" w:rsidRDefault="001B4F27">
      <w:pPr>
        <w:rPr>
          <w:sz w:val="20"/>
          <w:szCs w:val="20"/>
        </w:rPr>
      </w:pPr>
      <w:r w:rsidRPr="00C169C9">
        <w:rPr>
          <w:sz w:val="20"/>
          <w:szCs w:val="20"/>
        </w:rPr>
        <w:t>Cindy Woods</w:t>
      </w:r>
    </w:p>
    <w:p w:rsidR="001B4F27" w:rsidRPr="00C169C9" w:rsidRDefault="00BD10B0">
      <w:pPr>
        <w:rPr>
          <w:sz w:val="20"/>
          <w:szCs w:val="20"/>
        </w:rPr>
      </w:pPr>
      <w:r w:rsidRPr="00C169C9">
        <w:rPr>
          <w:sz w:val="20"/>
          <w:szCs w:val="20"/>
        </w:rPr>
        <w:t>John Nemeth</w:t>
      </w:r>
    </w:p>
    <w:p w:rsidR="00BD10B0" w:rsidRPr="00C169C9" w:rsidRDefault="00BD10B0">
      <w:pPr>
        <w:rPr>
          <w:sz w:val="20"/>
          <w:szCs w:val="20"/>
        </w:rPr>
      </w:pPr>
      <w:r w:rsidRPr="00C169C9">
        <w:rPr>
          <w:sz w:val="20"/>
          <w:szCs w:val="20"/>
        </w:rPr>
        <w:t>Jeff Gavin</w:t>
      </w:r>
    </w:p>
    <w:p w:rsidR="00BD10B0" w:rsidRPr="00C169C9" w:rsidRDefault="000501BF">
      <w:pPr>
        <w:rPr>
          <w:sz w:val="20"/>
          <w:szCs w:val="20"/>
        </w:rPr>
      </w:pPr>
      <w:r w:rsidRPr="00C169C9">
        <w:rPr>
          <w:sz w:val="20"/>
          <w:szCs w:val="20"/>
        </w:rPr>
        <w:t>Guest Lynn Shine</w:t>
      </w:r>
    </w:p>
    <w:p w:rsidR="000501BF" w:rsidRPr="00C169C9" w:rsidRDefault="000501BF">
      <w:pPr>
        <w:rPr>
          <w:sz w:val="20"/>
          <w:szCs w:val="20"/>
        </w:rPr>
      </w:pPr>
      <w:r w:rsidRPr="00C169C9">
        <w:rPr>
          <w:sz w:val="20"/>
          <w:szCs w:val="20"/>
        </w:rPr>
        <w:t>Called to order 7:50pm</w:t>
      </w:r>
    </w:p>
    <w:p w:rsidR="000501BF" w:rsidRPr="00C169C9" w:rsidRDefault="000501BF">
      <w:pPr>
        <w:rPr>
          <w:sz w:val="20"/>
          <w:szCs w:val="20"/>
        </w:rPr>
      </w:pPr>
      <w:r w:rsidRPr="00C169C9">
        <w:rPr>
          <w:sz w:val="20"/>
          <w:szCs w:val="20"/>
        </w:rPr>
        <w:t>Last meeting minutes being updated to vote over email</w:t>
      </w:r>
    </w:p>
    <w:p w:rsidR="000501BF" w:rsidRPr="00A55E76" w:rsidRDefault="000501BF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Mentor idea updated, coaches can apply for up to 250 to learn from a silver/gold level swim club.</w:t>
      </w:r>
    </w:p>
    <w:p w:rsidR="000501BF" w:rsidRPr="00A55E76" w:rsidRDefault="000501BF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 xml:space="preserve">What costs are involved with the mentoring programs? Other than travel and lodging, fees are determined by the individual teams. </w:t>
      </w:r>
    </w:p>
    <w:p w:rsidR="000501BF" w:rsidRPr="00A55E76" w:rsidRDefault="000501BF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Suggestion to apply to other teams outside the eastern zone, on a per case basis.</w:t>
      </w:r>
    </w:p>
    <w:p w:rsidR="000501BF" w:rsidRPr="00A55E76" w:rsidRDefault="00DD53F2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Add qualifications for silver and gold clubs for perusal.</w:t>
      </w:r>
    </w:p>
    <w:p w:rsidR="00DD53F2" w:rsidRPr="00A55E76" w:rsidRDefault="00DD53F2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Niagara reimburses teams as their officials grow in numbers and level.</w:t>
      </w:r>
    </w:p>
    <w:p w:rsidR="00DD53F2" w:rsidRPr="00A55E76" w:rsidRDefault="00DD53F2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Update of Zone coach requirements and selection process.</w:t>
      </w:r>
    </w:p>
    <w:p w:rsidR="00DD09DC" w:rsidRPr="00A55E76" w:rsidRDefault="00DD09DC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Ideas to get athletes to accept or decline their zone team positions earlier to streamline the selection process</w:t>
      </w:r>
    </w:p>
    <w:p w:rsidR="0046295F" w:rsidRPr="00A55E76" w:rsidRDefault="00DD09DC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 xml:space="preserve">Coaches Awards to be awarded at the Fall HOD meeting AGC 14 and under top 2 athletes in each 14 and under age group IMX scores, </w:t>
      </w:r>
      <w:proofErr w:type="spellStart"/>
      <w:r w:rsidRPr="00A55E76">
        <w:rPr>
          <w:sz w:val="20"/>
          <w:szCs w:val="20"/>
        </w:rPr>
        <w:t>Sr</w:t>
      </w:r>
      <w:proofErr w:type="spellEnd"/>
      <w:r w:rsidRPr="00A55E76">
        <w:rPr>
          <w:sz w:val="20"/>
          <w:szCs w:val="20"/>
        </w:rPr>
        <w:t xml:space="preserve"> Coach Nationals, then </w:t>
      </w:r>
      <w:proofErr w:type="spellStart"/>
      <w:r w:rsidRPr="00A55E76">
        <w:rPr>
          <w:sz w:val="20"/>
          <w:szCs w:val="20"/>
        </w:rPr>
        <w:t>Jrs</w:t>
      </w:r>
      <w:proofErr w:type="spellEnd"/>
      <w:r w:rsidRPr="00A55E76">
        <w:rPr>
          <w:sz w:val="20"/>
          <w:szCs w:val="20"/>
        </w:rPr>
        <w:t xml:space="preserve"> then sectionals, then if still </w:t>
      </w:r>
      <w:r w:rsidR="0046295F" w:rsidRPr="00A55E76">
        <w:rPr>
          <w:sz w:val="20"/>
          <w:szCs w:val="20"/>
        </w:rPr>
        <w:t>tied the 15 and over IMX scores. Team coach of the year, long course+ short combined virtual club championship scores. Most improved coach of the year, combined greatest increase in virtual club championship points. Years of service, send out a survey to coaches to see how long every coach has been working within USA Swimming/ USS/AAU.</w:t>
      </w:r>
    </w:p>
    <w:p w:rsidR="0046295F" w:rsidRPr="00A55E76" w:rsidRDefault="0046295F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Coaches Rep job description sent to governance</w:t>
      </w:r>
      <w:r w:rsidR="00001D84" w:rsidRPr="00A55E76">
        <w:rPr>
          <w:sz w:val="20"/>
          <w:szCs w:val="20"/>
        </w:rPr>
        <w:t>.</w:t>
      </w:r>
    </w:p>
    <w:p w:rsidR="001834DF" w:rsidRPr="00A55E76" w:rsidRDefault="00001D84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Create a task force to study what other LSCs are doing to encourage retention and betterment of Age Group swimming</w:t>
      </w:r>
      <w:r w:rsidR="001834DF" w:rsidRPr="00A55E76">
        <w:rPr>
          <w:sz w:val="20"/>
          <w:szCs w:val="20"/>
        </w:rPr>
        <w:t>, Bob, Jeff and John volunteered to head up research</w:t>
      </w:r>
    </w:p>
    <w:p w:rsidR="001834DF" w:rsidRPr="00A55E76" w:rsidRDefault="001834DF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 xml:space="preserve">Future, exchange program with other countries? </w:t>
      </w:r>
    </w:p>
    <w:p w:rsidR="00C169C9" w:rsidRPr="00A55E76" w:rsidRDefault="00C169C9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 xml:space="preserve">Lapsed coach certifications can put the entire club charter in jeopardy, this will now include finger printing and child abuse/background screening. This will be put in to place this </w:t>
      </w:r>
      <w:proofErr w:type="gramStart"/>
      <w:r w:rsidRPr="00A55E76">
        <w:rPr>
          <w:sz w:val="20"/>
          <w:szCs w:val="20"/>
        </w:rPr>
        <w:t>Fall</w:t>
      </w:r>
      <w:proofErr w:type="gramEnd"/>
      <w:r w:rsidRPr="00A55E76">
        <w:rPr>
          <w:sz w:val="20"/>
          <w:szCs w:val="20"/>
        </w:rPr>
        <w:t>.</w:t>
      </w:r>
    </w:p>
    <w:p w:rsidR="00C169C9" w:rsidRPr="00A55E76" w:rsidRDefault="00C169C9" w:rsidP="00A55E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55E76">
        <w:rPr>
          <w:sz w:val="20"/>
          <w:szCs w:val="20"/>
        </w:rPr>
        <w:t>Racing start certification will now include backstroke starts</w:t>
      </w:r>
    </w:p>
    <w:p w:rsidR="00DD09DC" w:rsidRDefault="00C169C9">
      <w:r>
        <w:rPr>
          <w:sz w:val="20"/>
          <w:szCs w:val="20"/>
        </w:rPr>
        <w:lastRenderedPageBreak/>
        <w:t>Adjourned 9:21 pm</w:t>
      </w:r>
    </w:p>
    <w:p w:rsidR="00BD10B0" w:rsidRDefault="00BD10B0"/>
    <w:sectPr w:rsidR="00BD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BF1"/>
    <w:multiLevelType w:val="hybridMultilevel"/>
    <w:tmpl w:val="466C1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27"/>
    <w:rsid w:val="00001D84"/>
    <w:rsid w:val="000501BF"/>
    <w:rsid w:val="001834DF"/>
    <w:rsid w:val="001B4F27"/>
    <w:rsid w:val="001F5905"/>
    <w:rsid w:val="002E58AC"/>
    <w:rsid w:val="00431F85"/>
    <w:rsid w:val="0046295F"/>
    <w:rsid w:val="00541717"/>
    <w:rsid w:val="00596DAC"/>
    <w:rsid w:val="00A55E76"/>
    <w:rsid w:val="00BB2AEF"/>
    <w:rsid w:val="00BD10B0"/>
    <w:rsid w:val="00C169C9"/>
    <w:rsid w:val="00DD09DC"/>
    <w:rsid w:val="00D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501A-DCF8-470B-AD98-B2EA2DFA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76"/>
    <w:pPr>
      <w:ind w:left="720"/>
      <w:contextualSpacing/>
    </w:pPr>
  </w:style>
  <w:style w:type="paragraph" w:customStyle="1" w:styleId="Default">
    <w:name w:val="Default"/>
    <w:rsid w:val="00BB2A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t">
    <w:name w:val="st"/>
    <w:basedOn w:val="DefaultParagraphFont"/>
    <w:rsid w:val="00BB2AEF"/>
  </w:style>
  <w:style w:type="character" w:styleId="Emphasis">
    <w:name w:val="Emphasis"/>
    <w:uiPriority w:val="20"/>
    <w:qFormat/>
    <w:rsid w:val="00BB2A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Woods</dc:creator>
  <cp:keywords/>
  <dc:description/>
  <cp:lastModifiedBy>mike kristufek</cp:lastModifiedBy>
  <cp:revision>4</cp:revision>
  <dcterms:created xsi:type="dcterms:W3CDTF">2015-06-11T00:49:00Z</dcterms:created>
  <dcterms:modified xsi:type="dcterms:W3CDTF">2015-07-15T23:13:00Z</dcterms:modified>
</cp:coreProperties>
</file>