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5F00" w14:textId="3394C59B" w:rsidR="00397826" w:rsidRDefault="000B4222">
      <w:pPr>
        <w:spacing w:after="392"/>
        <w:ind w:left="4084"/>
      </w:pPr>
      <w:r>
        <w:rPr>
          <w:noProof/>
        </w:rPr>
        <w:drawing>
          <wp:inline distT="0" distB="0" distL="0" distR="0" wp14:anchorId="6D6DAA2A" wp14:editId="5953CEC2">
            <wp:extent cx="1117600" cy="1384604"/>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8799" cy="1398479"/>
                    </a:xfrm>
                    <a:prstGeom prst="rect">
                      <a:avLst/>
                    </a:prstGeom>
                  </pic:spPr>
                </pic:pic>
              </a:graphicData>
            </a:graphic>
          </wp:inline>
        </w:drawing>
      </w:r>
    </w:p>
    <w:p w14:paraId="46F8715F" w14:textId="6FAC77DE" w:rsidR="00397826" w:rsidRDefault="000B4222">
      <w:pPr>
        <w:spacing w:after="0"/>
        <w:ind w:right="29"/>
        <w:jc w:val="center"/>
      </w:pPr>
      <w:r>
        <w:rPr>
          <w:rFonts w:ascii="Verdana" w:eastAsia="Verdana" w:hAnsi="Verdana" w:cs="Verdana"/>
          <w:sz w:val="20"/>
        </w:rPr>
        <w:t>482 Norristown Road, Suite 110, Blue Bell, PA 19422</w:t>
      </w:r>
    </w:p>
    <w:p w14:paraId="4422126B" w14:textId="77777777" w:rsidR="00397826" w:rsidRDefault="00A22282">
      <w:pPr>
        <w:spacing w:after="0" w:line="246" w:lineRule="auto"/>
        <w:ind w:left="3020" w:right="2885"/>
        <w:jc w:val="center"/>
      </w:pPr>
      <w:r>
        <w:rPr>
          <w:rFonts w:ascii="Verdana" w:eastAsia="Verdana" w:hAnsi="Verdana" w:cs="Verdana"/>
          <w:sz w:val="20"/>
        </w:rPr>
        <w:t>Phone 302-861-6760</w:t>
      </w:r>
      <w:r>
        <w:rPr>
          <w:rFonts w:ascii="Verdana" w:eastAsia="Verdana" w:hAnsi="Verdana" w:cs="Verdana"/>
          <w:sz w:val="18"/>
        </w:rPr>
        <w:t xml:space="preserve"> office@maswim.org </w:t>
      </w:r>
    </w:p>
    <w:p w14:paraId="6A296298" w14:textId="77777777" w:rsidR="00397826" w:rsidRDefault="00000000">
      <w:pPr>
        <w:spacing w:after="302"/>
        <w:ind w:left="71"/>
        <w:jc w:val="center"/>
      </w:pPr>
      <w:hyperlink r:id="rId6">
        <w:r w:rsidR="00A22282">
          <w:rPr>
            <w:rFonts w:ascii="Verdana" w:eastAsia="Verdana" w:hAnsi="Verdana" w:cs="Verdana"/>
            <w:color w:val="0000FF"/>
            <w:sz w:val="18"/>
            <w:u w:val="single" w:color="0000FF"/>
          </w:rPr>
          <w:t>www.maswim.org</w:t>
        </w:r>
      </w:hyperlink>
      <w:r w:rsidR="00A22282">
        <w:rPr>
          <w:rFonts w:ascii="Verdana" w:eastAsia="Verdana" w:hAnsi="Verdana" w:cs="Verdana"/>
          <w:sz w:val="18"/>
        </w:rPr>
        <w:t xml:space="preserve"> </w:t>
      </w:r>
    </w:p>
    <w:p w14:paraId="50B8453F" w14:textId="24B49BCE" w:rsidR="00397826" w:rsidRDefault="00A22282">
      <w:pPr>
        <w:spacing w:after="0"/>
        <w:ind w:left="82" w:hanging="10"/>
        <w:jc w:val="center"/>
      </w:pPr>
      <w:r>
        <w:rPr>
          <w:rFonts w:ascii="Verdana" w:eastAsia="Verdana" w:hAnsi="Verdana" w:cs="Verdana"/>
          <w:sz w:val="24"/>
        </w:rPr>
        <w:t>202</w:t>
      </w:r>
      <w:r w:rsidR="000B4222">
        <w:rPr>
          <w:rFonts w:ascii="Verdana" w:eastAsia="Verdana" w:hAnsi="Verdana" w:cs="Verdana"/>
          <w:sz w:val="24"/>
        </w:rPr>
        <w:t>2</w:t>
      </w:r>
      <w:r>
        <w:rPr>
          <w:rFonts w:ascii="Verdana" w:eastAsia="Verdana" w:hAnsi="Verdana" w:cs="Verdana"/>
          <w:sz w:val="24"/>
        </w:rPr>
        <w:t xml:space="preserve"> House of Delegates </w:t>
      </w:r>
    </w:p>
    <w:p w14:paraId="2AAE3FC8" w14:textId="78D82955" w:rsidR="00397826" w:rsidRDefault="00A22282">
      <w:pPr>
        <w:spacing w:after="0"/>
        <w:ind w:left="82" w:hanging="10"/>
        <w:jc w:val="center"/>
      </w:pPr>
      <w:r>
        <w:rPr>
          <w:rFonts w:ascii="Verdana" w:eastAsia="Verdana" w:hAnsi="Verdana" w:cs="Verdana"/>
          <w:sz w:val="24"/>
        </w:rPr>
        <w:t xml:space="preserve">Saturday, </w:t>
      </w:r>
      <w:r w:rsidR="000B4222">
        <w:rPr>
          <w:rFonts w:ascii="Verdana" w:eastAsia="Verdana" w:hAnsi="Verdana" w:cs="Verdana"/>
          <w:sz w:val="24"/>
        </w:rPr>
        <w:t xml:space="preserve">April </w:t>
      </w:r>
      <w:r w:rsidR="00A10F60">
        <w:rPr>
          <w:rFonts w:ascii="Verdana" w:eastAsia="Verdana" w:hAnsi="Verdana" w:cs="Verdana"/>
          <w:sz w:val="24"/>
        </w:rPr>
        <w:t>29</w:t>
      </w:r>
      <w:r>
        <w:rPr>
          <w:rFonts w:ascii="Verdana" w:eastAsia="Verdana" w:hAnsi="Verdana" w:cs="Verdana"/>
          <w:sz w:val="24"/>
        </w:rPr>
        <w:t>, 202</w:t>
      </w:r>
      <w:r w:rsidR="00A10F60">
        <w:rPr>
          <w:rFonts w:ascii="Verdana" w:eastAsia="Verdana" w:hAnsi="Verdana" w:cs="Verdana"/>
          <w:sz w:val="24"/>
        </w:rPr>
        <w:t>3</w:t>
      </w:r>
    </w:p>
    <w:p w14:paraId="25F80D89" w14:textId="5FD675C9" w:rsidR="00A10F60" w:rsidRPr="00A10F60" w:rsidRDefault="00A22282" w:rsidP="00A10F60">
      <w:pPr>
        <w:spacing w:after="117"/>
        <w:ind w:left="82" w:hanging="10"/>
        <w:jc w:val="center"/>
        <w:rPr>
          <w:rFonts w:ascii="Verdana" w:eastAsia="Verdana" w:hAnsi="Verdana" w:cs="Verdana"/>
          <w:sz w:val="24"/>
        </w:rPr>
      </w:pPr>
      <w:r>
        <w:rPr>
          <w:rFonts w:ascii="Verdana" w:eastAsia="Verdana" w:hAnsi="Verdana" w:cs="Verdana"/>
          <w:sz w:val="24"/>
        </w:rPr>
        <w:t>1</w:t>
      </w:r>
      <w:r w:rsidR="000B4222">
        <w:rPr>
          <w:rFonts w:ascii="Verdana" w:eastAsia="Verdana" w:hAnsi="Verdana" w:cs="Verdana"/>
          <w:sz w:val="24"/>
        </w:rPr>
        <w:t>1:30 am</w:t>
      </w:r>
      <w:r w:rsidR="00A10F60">
        <w:rPr>
          <w:rFonts w:ascii="Verdana" w:eastAsia="Verdana" w:hAnsi="Verdana" w:cs="Verdana"/>
          <w:sz w:val="24"/>
        </w:rPr>
        <w:br/>
        <w:t>DoubleTree Hotel, Plymouth Meeting</w:t>
      </w:r>
    </w:p>
    <w:p w14:paraId="7D51F920" w14:textId="6BD8909B" w:rsidR="00397826" w:rsidRDefault="00BC18CB">
      <w:pPr>
        <w:pStyle w:val="Heading1"/>
      </w:pPr>
      <w:r>
        <w:t>2023 Minutes</w:t>
      </w:r>
    </w:p>
    <w:p w14:paraId="4CCF313E" w14:textId="77D9EFA3" w:rsidR="00397826" w:rsidRDefault="00A22282">
      <w:pPr>
        <w:spacing w:after="245" w:line="265" w:lineRule="auto"/>
        <w:ind w:left="-5" w:hanging="10"/>
      </w:pPr>
      <w:bookmarkStart w:id="0" w:name="_Hlk133838186"/>
      <w:r>
        <w:rPr>
          <w:rFonts w:ascii="Arial" w:eastAsia="Arial" w:hAnsi="Arial" w:cs="Arial"/>
          <w:b/>
          <w:sz w:val="24"/>
        </w:rPr>
        <w:t xml:space="preserve">CALL TO ORDER </w:t>
      </w:r>
      <w:r w:rsidR="00FD3C03">
        <w:rPr>
          <w:rFonts w:ascii="Arial" w:eastAsia="Arial" w:hAnsi="Arial" w:cs="Arial"/>
          <w:b/>
          <w:sz w:val="24"/>
        </w:rPr>
        <w:t>11:35am by Kate Scheuer</w:t>
      </w:r>
    </w:p>
    <w:p w14:paraId="37DD8D9B" w14:textId="0B4D5B3D" w:rsidR="00A10F60" w:rsidRDefault="00A10F60">
      <w:pPr>
        <w:spacing w:after="245" w:line="265" w:lineRule="auto"/>
        <w:ind w:left="-5" w:hanging="10"/>
        <w:rPr>
          <w:rFonts w:ascii="Arial" w:eastAsia="Arial" w:hAnsi="Arial" w:cs="Arial"/>
          <w:b/>
          <w:sz w:val="24"/>
        </w:rPr>
      </w:pPr>
      <w:r>
        <w:rPr>
          <w:rFonts w:ascii="Arial" w:eastAsia="Arial" w:hAnsi="Arial" w:cs="Arial"/>
          <w:b/>
          <w:sz w:val="24"/>
        </w:rPr>
        <w:t>MIDDLE ATLANTIC SWIMMING MISSION STATEMENT</w:t>
      </w:r>
      <w:r w:rsidR="00BC18CB">
        <w:rPr>
          <w:rFonts w:ascii="Arial" w:eastAsia="Arial" w:hAnsi="Arial" w:cs="Arial"/>
          <w:b/>
          <w:sz w:val="24"/>
        </w:rPr>
        <w:t xml:space="preserve"> read by</w:t>
      </w:r>
      <w:r w:rsidR="00FD3C03">
        <w:rPr>
          <w:rFonts w:ascii="Arial" w:eastAsia="Arial" w:hAnsi="Arial" w:cs="Arial"/>
          <w:b/>
          <w:sz w:val="24"/>
        </w:rPr>
        <w:t xml:space="preserve"> Crystal Keelan</w:t>
      </w:r>
    </w:p>
    <w:p w14:paraId="43A0F1AA" w14:textId="6A386D8A" w:rsidR="00397826" w:rsidRDefault="00A22282">
      <w:pPr>
        <w:spacing w:after="245" w:line="265" w:lineRule="auto"/>
        <w:ind w:left="-5" w:hanging="10"/>
        <w:rPr>
          <w:rFonts w:ascii="Arial" w:eastAsia="Arial" w:hAnsi="Arial" w:cs="Arial"/>
          <w:b/>
          <w:sz w:val="24"/>
        </w:rPr>
      </w:pPr>
      <w:r>
        <w:rPr>
          <w:rFonts w:ascii="Arial" w:eastAsia="Arial" w:hAnsi="Arial" w:cs="Arial"/>
          <w:b/>
          <w:sz w:val="24"/>
        </w:rPr>
        <w:t>INTRODUCTION</w:t>
      </w:r>
      <w:r w:rsidR="00FD3C03">
        <w:rPr>
          <w:rFonts w:ascii="Arial" w:eastAsia="Arial" w:hAnsi="Arial" w:cs="Arial"/>
          <w:b/>
          <w:sz w:val="24"/>
        </w:rPr>
        <w:t xml:space="preserve"> of Middle Atlantic Board of Directors and Staff by Kate Scheuer</w:t>
      </w:r>
    </w:p>
    <w:p w14:paraId="5FE05F74" w14:textId="427CB7D3" w:rsidR="00397826" w:rsidRDefault="00A22282">
      <w:pPr>
        <w:spacing w:after="245" w:line="265" w:lineRule="auto"/>
        <w:ind w:left="-5" w:hanging="10"/>
      </w:pPr>
      <w:r>
        <w:rPr>
          <w:rFonts w:ascii="Arial" w:eastAsia="Arial" w:hAnsi="Arial" w:cs="Arial"/>
          <w:b/>
          <w:sz w:val="24"/>
        </w:rPr>
        <w:t xml:space="preserve">APPROVAL OF MEETING AGENDA </w:t>
      </w:r>
      <w:r w:rsidR="00FD3C03">
        <w:rPr>
          <w:rFonts w:ascii="Arial" w:eastAsia="Arial" w:hAnsi="Arial" w:cs="Arial"/>
          <w:b/>
          <w:sz w:val="24"/>
        </w:rPr>
        <w:t>- approved</w:t>
      </w:r>
    </w:p>
    <w:p w14:paraId="3DBADB3A" w14:textId="226DF0A6" w:rsidR="00397826" w:rsidRDefault="00A22282">
      <w:pPr>
        <w:spacing w:after="245" w:line="265" w:lineRule="auto"/>
        <w:ind w:left="-5" w:hanging="10"/>
      </w:pPr>
      <w:r>
        <w:rPr>
          <w:rFonts w:ascii="Arial" w:eastAsia="Arial" w:hAnsi="Arial" w:cs="Arial"/>
          <w:b/>
          <w:sz w:val="24"/>
        </w:rPr>
        <w:t>APPROVAL OF MINUTES OF 202</w:t>
      </w:r>
      <w:r w:rsidR="00A10F60">
        <w:rPr>
          <w:rFonts w:ascii="Arial" w:eastAsia="Arial" w:hAnsi="Arial" w:cs="Arial"/>
          <w:b/>
          <w:sz w:val="24"/>
        </w:rPr>
        <w:t>2</w:t>
      </w:r>
      <w:r>
        <w:rPr>
          <w:rFonts w:ascii="Arial" w:eastAsia="Arial" w:hAnsi="Arial" w:cs="Arial"/>
          <w:b/>
          <w:sz w:val="24"/>
        </w:rPr>
        <w:t xml:space="preserve"> MEETING </w:t>
      </w:r>
      <w:r w:rsidR="00FD3C03">
        <w:rPr>
          <w:rFonts w:ascii="Arial" w:eastAsia="Arial" w:hAnsi="Arial" w:cs="Arial"/>
          <w:b/>
          <w:sz w:val="24"/>
        </w:rPr>
        <w:t>- approved</w:t>
      </w:r>
    </w:p>
    <w:bookmarkEnd w:id="0"/>
    <w:p w14:paraId="7C31B142" w14:textId="07CBA820" w:rsidR="00A10F60" w:rsidRDefault="00A10F60">
      <w:pPr>
        <w:spacing w:after="245" w:line="265" w:lineRule="auto"/>
        <w:ind w:left="-5" w:hanging="10"/>
        <w:rPr>
          <w:rFonts w:ascii="Arial" w:eastAsia="Arial" w:hAnsi="Arial" w:cs="Arial"/>
          <w:b/>
          <w:sz w:val="24"/>
        </w:rPr>
      </w:pPr>
      <w:r>
        <w:rPr>
          <w:rFonts w:ascii="Arial" w:eastAsia="Arial" w:hAnsi="Arial" w:cs="Arial"/>
          <w:b/>
          <w:sz w:val="24"/>
        </w:rPr>
        <w:t>GENERAL CHAIR REPORT</w:t>
      </w:r>
      <w:r w:rsidR="00FD3C03">
        <w:rPr>
          <w:rFonts w:ascii="Arial" w:eastAsia="Arial" w:hAnsi="Arial" w:cs="Arial"/>
          <w:b/>
          <w:sz w:val="24"/>
        </w:rPr>
        <w:t xml:space="preserve"> by Kate Scheuer</w:t>
      </w:r>
    </w:p>
    <w:p w14:paraId="13C3CFE6" w14:textId="3CC7EAAF" w:rsidR="00FD3C03" w:rsidRDefault="00FD3C03" w:rsidP="00FD3C03">
      <w:pPr>
        <w:rPr>
          <w:sz w:val="24"/>
          <w:szCs w:val="24"/>
        </w:rPr>
      </w:pPr>
      <w:r w:rsidRPr="00FD3C03">
        <w:rPr>
          <w:sz w:val="24"/>
          <w:szCs w:val="24"/>
        </w:rPr>
        <w:t>In January, Middle Atlantic hosted the second annual Tri</w:t>
      </w:r>
      <w:r>
        <w:rPr>
          <w:sz w:val="24"/>
          <w:szCs w:val="24"/>
        </w:rPr>
        <w:t>-</w:t>
      </w:r>
      <w:r w:rsidRPr="00FD3C03">
        <w:rPr>
          <w:sz w:val="24"/>
          <w:szCs w:val="24"/>
        </w:rPr>
        <w:t>State Cup Meet</w:t>
      </w:r>
      <w:r>
        <w:rPr>
          <w:sz w:val="24"/>
          <w:szCs w:val="24"/>
        </w:rPr>
        <w:t xml:space="preserve">. </w:t>
      </w:r>
      <w:r w:rsidRPr="00FD3C03">
        <w:rPr>
          <w:sz w:val="24"/>
          <w:szCs w:val="24"/>
        </w:rPr>
        <w:t xml:space="preserve"> </w:t>
      </w:r>
      <w:r>
        <w:rPr>
          <w:sz w:val="24"/>
          <w:szCs w:val="24"/>
        </w:rPr>
        <w:t>The meet included the Middle Atlantic,</w:t>
      </w:r>
      <w:r w:rsidRPr="00FD3C03">
        <w:rPr>
          <w:sz w:val="24"/>
          <w:szCs w:val="24"/>
        </w:rPr>
        <w:t xml:space="preserve"> Allegheny Mountain and New Jersey LSCs.  </w:t>
      </w:r>
      <w:r>
        <w:rPr>
          <w:sz w:val="24"/>
          <w:szCs w:val="24"/>
        </w:rPr>
        <w:t xml:space="preserve">Athletes </w:t>
      </w:r>
      <w:r w:rsidRPr="00FD3C03">
        <w:rPr>
          <w:sz w:val="24"/>
          <w:szCs w:val="24"/>
        </w:rPr>
        <w:t>in attendance were celebrated for their athlete accomplishments</w:t>
      </w:r>
      <w:r>
        <w:rPr>
          <w:sz w:val="24"/>
          <w:szCs w:val="24"/>
        </w:rPr>
        <w:t xml:space="preserve"> and </w:t>
      </w:r>
      <w:r w:rsidRPr="00FD3C03">
        <w:rPr>
          <w:sz w:val="24"/>
          <w:szCs w:val="24"/>
        </w:rPr>
        <w:t xml:space="preserve">love of the sport.  </w:t>
      </w:r>
    </w:p>
    <w:p w14:paraId="529018BA" w14:textId="77777777" w:rsidR="00FD3C03" w:rsidRDefault="00FD3C03" w:rsidP="00FD3C03">
      <w:pPr>
        <w:rPr>
          <w:sz w:val="24"/>
          <w:szCs w:val="24"/>
        </w:rPr>
      </w:pPr>
      <w:r>
        <w:rPr>
          <w:sz w:val="24"/>
          <w:szCs w:val="24"/>
        </w:rPr>
        <w:t>The</w:t>
      </w:r>
      <w:r w:rsidRPr="00FD3C03">
        <w:rPr>
          <w:sz w:val="24"/>
          <w:szCs w:val="24"/>
        </w:rPr>
        <w:t xml:space="preserve"> championship month of March</w:t>
      </w:r>
      <w:r>
        <w:rPr>
          <w:sz w:val="24"/>
          <w:szCs w:val="24"/>
        </w:rPr>
        <w:t>:</w:t>
      </w:r>
    </w:p>
    <w:p w14:paraId="3E8A6C49" w14:textId="7A2653C7" w:rsidR="00FD3C03" w:rsidRPr="00FD3C03" w:rsidRDefault="00FD3C03" w:rsidP="00FD3C03">
      <w:pPr>
        <w:pStyle w:val="ListParagraph"/>
        <w:numPr>
          <w:ilvl w:val="0"/>
          <w:numId w:val="5"/>
        </w:numPr>
        <w:rPr>
          <w:rFonts w:ascii="Calibri" w:eastAsia="Calibri" w:hAnsi="Calibri" w:cs="Calibri"/>
          <w:color w:val="000000"/>
          <w:sz w:val="24"/>
          <w:szCs w:val="24"/>
        </w:rPr>
      </w:pPr>
      <w:r w:rsidRPr="00FD3C03">
        <w:rPr>
          <w:sz w:val="24"/>
          <w:szCs w:val="24"/>
        </w:rPr>
        <w:t xml:space="preserve">A third 10&amp;Under Championship Meet was added, addressing our increasing number of swimmers.  With those three meets, we saw over 1500 10&amp;Unders have a championship experience just for them.  </w:t>
      </w:r>
    </w:p>
    <w:p w14:paraId="5F68F965" w14:textId="2D1586F5" w:rsidR="00FD3C03" w:rsidRDefault="00FD3C03" w:rsidP="00FD3C03">
      <w:pPr>
        <w:pStyle w:val="ListParagraph"/>
        <w:numPr>
          <w:ilvl w:val="0"/>
          <w:numId w:val="5"/>
        </w:numPr>
        <w:rPr>
          <w:sz w:val="24"/>
          <w:szCs w:val="24"/>
        </w:rPr>
      </w:pPr>
      <w:r w:rsidRPr="00FD3C03">
        <w:rPr>
          <w:sz w:val="24"/>
          <w:szCs w:val="24"/>
        </w:rPr>
        <w:t xml:space="preserve">Junior Championship Meet (the meet formerly known as Junior Olympics)-Our Executive Director debuted the Middle Atlantic t-shirt cannon to rave </w:t>
      </w:r>
      <w:proofErr w:type="gramStart"/>
      <w:r w:rsidRPr="00FD3C03">
        <w:rPr>
          <w:sz w:val="24"/>
          <w:szCs w:val="24"/>
        </w:rPr>
        <w:t>reviews,</w:t>
      </w:r>
      <w:r>
        <w:rPr>
          <w:sz w:val="24"/>
          <w:szCs w:val="24"/>
        </w:rPr>
        <w:t xml:space="preserve">  </w:t>
      </w:r>
      <w:r w:rsidRPr="00FD3C03">
        <w:rPr>
          <w:sz w:val="24"/>
          <w:szCs w:val="24"/>
        </w:rPr>
        <w:t>engaging</w:t>
      </w:r>
      <w:proofErr w:type="gramEnd"/>
      <w:r w:rsidRPr="00FD3C03">
        <w:rPr>
          <w:sz w:val="24"/>
          <w:szCs w:val="24"/>
        </w:rPr>
        <w:t xml:space="preserve"> the spectators at the meet and having a little fun with everyone.</w:t>
      </w:r>
    </w:p>
    <w:p w14:paraId="1EF2BE79" w14:textId="6C388181" w:rsidR="00FD3C03" w:rsidRPr="00FD3C03" w:rsidRDefault="00FD3C03" w:rsidP="009318CA">
      <w:pPr>
        <w:pStyle w:val="ListParagraph"/>
        <w:numPr>
          <w:ilvl w:val="0"/>
          <w:numId w:val="4"/>
        </w:numPr>
        <w:rPr>
          <w:sz w:val="24"/>
          <w:szCs w:val="24"/>
        </w:rPr>
      </w:pPr>
      <w:r>
        <w:rPr>
          <w:rFonts w:cstheme="minorHAnsi"/>
          <w:sz w:val="24"/>
          <w:szCs w:val="24"/>
        </w:rPr>
        <w:t>Silver Championships were again held at five</w:t>
      </w:r>
      <w:r w:rsidRPr="00FD3C03">
        <w:rPr>
          <w:rFonts w:cstheme="minorHAnsi"/>
          <w:sz w:val="24"/>
          <w:szCs w:val="24"/>
        </w:rPr>
        <w:t xml:space="preserve"> sites</w:t>
      </w:r>
      <w:r>
        <w:rPr>
          <w:rFonts w:cstheme="minorHAnsi"/>
          <w:sz w:val="24"/>
          <w:szCs w:val="24"/>
        </w:rPr>
        <w:t xml:space="preserve"> throughout the LSC.  </w:t>
      </w:r>
      <w:r w:rsidRPr="00FD3C03">
        <w:rPr>
          <w:rFonts w:cstheme="minorHAnsi"/>
          <w:sz w:val="24"/>
          <w:szCs w:val="24"/>
        </w:rPr>
        <w:t xml:space="preserve">Despite </w:t>
      </w:r>
      <w:r>
        <w:rPr>
          <w:rFonts w:cstheme="minorHAnsi"/>
          <w:sz w:val="24"/>
          <w:szCs w:val="24"/>
        </w:rPr>
        <w:t xml:space="preserve">four </w:t>
      </w:r>
      <w:r w:rsidRPr="00FD3C03">
        <w:rPr>
          <w:rFonts w:cstheme="minorHAnsi"/>
          <w:sz w:val="24"/>
          <w:szCs w:val="24"/>
        </w:rPr>
        <w:t xml:space="preserve">sites having to deal with severe storms, all meets provided a championship meet to over </w:t>
      </w:r>
      <w:r>
        <w:rPr>
          <w:rFonts w:cstheme="minorHAnsi"/>
          <w:sz w:val="24"/>
          <w:szCs w:val="24"/>
        </w:rPr>
        <w:t>2000 athletes.</w:t>
      </w:r>
    </w:p>
    <w:p w14:paraId="59347F77" w14:textId="7CC14EA3" w:rsidR="00FD3C03" w:rsidRPr="00FD3C03" w:rsidRDefault="00FD3C03" w:rsidP="009318CA">
      <w:pPr>
        <w:pStyle w:val="ListParagraph"/>
        <w:numPr>
          <w:ilvl w:val="0"/>
          <w:numId w:val="4"/>
        </w:numPr>
        <w:rPr>
          <w:sz w:val="24"/>
          <w:szCs w:val="24"/>
        </w:rPr>
      </w:pPr>
      <w:r w:rsidRPr="00FD3C03">
        <w:rPr>
          <w:sz w:val="24"/>
          <w:szCs w:val="24"/>
        </w:rPr>
        <w:lastRenderedPageBreak/>
        <w:t xml:space="preserve">MA Senior Championships saw more athletes compete this year than in previous seasons, showcasing the strength of our clubs and athletes. </w:t>
      </w:r>
    </w:p>
    <w:p w14:paraId="7F1A0500" w14:textId="77777777" w:rsidR="00FD3C03" w:rsidRDefault="00FD3C03" w:rsidP="00FD3C03">
      <w:pPr>
        <w:rPr>
          <w:sz w:val="24"/>
          <w:szCs w:val="24"/>
        </w:rPr>
      </w:pPr>
      <w:r w:rsidRPr="00FD3C03">
        <w:rPr>
          <w:sz w:val="24"/>
          <w:szCs w:val="24"/>
        </w:rPr>
        <w:t>New this year</w:t>
      </w:r>
      <w:r>
        <w:rPr>
          <w:sz w:val="24"/>
          <w:szCs w:val="24"/>
        </w:rPr>
        <w:t>:</w:t>
      </w:r>
    </w:p>
    <w:p w14:paraId="0949653E" w14:textId="77777777" w:rsidR="00FD3C03" w:rsidRPr="00FD3C03" w:rsidRDefault="00FD3C03" w:rsidP="00FD3C03">
      <w:pPr>
        <w:pStyle w:val="ListParagraph"/>
        <w:numPr>
          <w:ilvl w:val="0"/>
          <w:numId w:val="3"/>
        </w:numPr>
        <w:rPr>
          <w:sz w:val="24"/>
          <w:szCs w:val="24"/>
        </w:rPr>
      </w:pPr>
      <w:r w:rsidRPr="00FD3C03">
        <w:rPr>
          <w:sz w:val="24"/>
          <w:szCs w:val="24"/>
        </w:rPr>
        <w:t xml:space="preserve">Middle Atlantic hosted the Elite Swim Camp in Florida, with 40 plus athletes invited to attend a </w:t>
      </w:r>
      <w:proofErr w:type="gramStart"/>
      <w:r w:rsidRPr="00FD3C03">
        <w:rPr>
          <w:sz w:val="24"/>
          <w:szCs w:val="24"/>
        </w:rPr>
        <w:t>three day</w:t>
      </w:r>
      <w:proofErr w:type="gramEnd"/>
      <w:r w:rsidRPr="00FD3C03">
        <w:rPr>
          <w:sz w:val="24"/>
          <w:szCs w:val="24"/>
        </w:rPr>
        <w:t xml:space="preserve"> camp to learn, train, and build relationships.</w:t>
      </w:r>
    </w:p>
    <w:p w14:paraId="4E0AE806" w14:textId="0C4E14E6" w:rsidR="00FD3C03" w:rsidRPr="00FD3C03" w:rsidRDefault="00FD3C03" w:rsidP="00FD3C03">
      <w:pPr>
        <w:pStyle w:val="ListParagraph"/>
        <w:numPr>
          <w:ilvl w:val="0"/>
          <w:numId w:val="3"/>
        </w:numPr>
        <w:rPr>
          <w:sz w:val="24"/>
          <w:szCs w:val="24"/>
        </w:rPr>
      </w:pPr>
      <w:r w:rsidRPr="00FD3C03">
        <w:rPr>
          <w:sz w:val="24"/>
          <w:szCs w:val="24"/>
        </w:rPr>
        <w:t>We also sent athletes to the Olympic Training Center to participate in the Tri-State Senior Camp, again, working with athletes from Alleghany Mountain and New Jersey LSCs.  We continue to build cross LSC relationships and partnerships.</w:t>
      </w:r>
    </w:p>
    <w:p w14:paraId="264DF75F" w14:textId="77777777" w:rsidR="00FD3C03" w:rsidRDefault="00FD3C03" w:rsidP="00FD3C03">
      <w:pPr>
        <w:rPr>
          <w:sz w:val="24"/>
          <w:szCs w:val="24"/>
        </w:rPr>
      </w:pPr>
      <w:r w:rsidRPr="00FD3C03">
        <w:rPr>
          <w:sz w:val="24"/>
          <w:szCs w:val="24"/>
        </w:rPr>
        <w:t>Middle Atlantic constituents are thriving, with many new exciting programs on the horizon.  As we continue this journey, Middle Atlantic is committed to being there for our athletes, coaches, and clubs.</w:t>
      </w:r>
    </w:p>
    <w:p w14:paraId="656FF8F8" w14:textId="4E8FBFAB" w:rsidR="00FD3C03" w:rsidRPr="00FD3C03" w:rsidRDefault="00FD3C03" w:rsidP="00FD3C03">
      <w:pPr>
        <w:rPr>
          <w:sz w:val="24"/>
          <w:szCs w:val="24"/>
        </w:rPr>
      </w:pPr>
      <w:r>
        <w:rPr>
          <w:sz w:val="24"/>
          <w:szCs w:val="24"/>
        </w:rPr>
        <w:t>G</w:t>
      </w:r>
      <w:r w:rsidRPr="00FD3C03">
        <w:rPr>
          <w:sz w:val="24"/>
          <w:szCs w:val="24"/>
        </w:rPr>
        <w:t>oals for this coming year, and the future</w:t>
      </w:r>
    </w:p>
    <w:p w14:paraId="13AF315E" w14:textId="28CAA2DD" w:rsidR="00FD3C03" w:rsidRPr="00FD3C03" w:rsidRDefault="00FD3C03" w:rsidP="00FD3C03">
      <w:pPr>
        <w:pStyle w:val="ListParagraph"/>
        <w:numPr>
          <w:ilvl w:val="0"/>
          <w:numId w:val="1"/>
        </w:numPr>
        <w:rPr>
          <w:sz w:val="24"/>
          <w:szCs w:val="24"/>
        </w:rPr>
      </w:pPr>
      <w:r w:rsidRPr="00FD3C03">
        <w:rPr>
          <w:sz w:val="24"/>
          <w:szCs w:val="24"/>
        </w:rPr>
        <w:t xml:space="preserve"> </w:t>
      </w:r>
      <w:r>
        <w:rPr>
          <w:sz w:val="24"/>
          <w:szCs w:val="24"/>
        </w:rPr>
        <w:t>B</w:t>
      </w:r>
      <w:r w:rsidRPr="00FD3C03">
        <w:rPr>
          <w:sz w:val="24"/>
          <w:szCs w:val="24"/>
        </w:rPr>
        <w:t>uild coach engagement within our LSC, as well as offer more coach continuing education</w:t>
      </w:r>
    </w:p>
    <w:p w14:paraId="43058C82" w14:textId="69C3FB88" w:rsidR="00FD3C03" w:rsidRPr="00FD3C03" w:rsidRDefault="00FD3C03" w:rsidP="00FD3C03">
      <w:pPr>
        <w:pStyle w:val="ListParagraph"/>
        <w:numPr>
          <w:ilvl w:val="0"/>
          <w:numId w:val="1"/>
        </w:numPr>
        <w:rPr>
          <w:sz w:val="24"/>
          <w:szCs w:val="24"/>
        </w:rPr>
      </w:pPr>
      <w:r w:rsidRPr="00FD3C03">
        <w:rPr>
          <w:sz w:val="24"/>
          <w:szCs w:val="24"/>
        </w:rPr>
        <w:t xml:space="preserve"> </w:t>
      </w:r>
      <w:r>
        <w:rPr>
          <w:sz w:val="24"/>
          <w:szCs w:val="24"/>
        </w:rPr>
        <w:t>B</w:t>
      </w:r>
      <w:r w:rsidRPr="00FD3C03">
        <w:rPr>
          <w:sz w:val="24"/>
          <w:szCs w:val="24"/>
        </w:rPr>
        <w:t>uild athlete involvement and programming; creating an athlete committee that strongly represents all our athletes within the LSC, and to USA Swimming.</w:t>
      </w:r>
    </w:p>
    <w:p w14:paraId="46EC3B41" w14:textId="73ED2279" w:rsidR="00FD3C03" w:rsidRPr="00FD3C03" w:rsidRDefault="00FD3C03" w:rsidP="00FD3C03">
      <w:pPr>
        <w:rPr>
          <w:sz w:val="24"/>
          <w:szCs w:val="24"/>
        </w:rPr>
      </w:pPr>
      <w:r>
        <w:rPr>
          <w:sz w:val="24"/>
          <w:szCs w:val="24"/>
        </w:rPr>
        <w:t>Middle Atlantic is</w:t>
      </w:r>
      <w:r w:rsidRPr="00FD3C03">
        <w:rPr>
          <w:sz w:val="24"/>
          <w:szCs w:val="24"/>
        </w:rPr>
        <w:t xml:space="preserve"> a large, geographically diverse LSC, but our intention is to continue to work towards being a small, tightknit swimming community.</w:t>
      </w:r>
    </w:p>
    <w:p w14:paraId="6FAA1942" w14:textId="77777777" w:rsidR="00FD3C03" w:rsidRDefault="00FD3C03" w:rsidP="00FD3C03"/>
    <w:p w14:paraId="29CB21D3" w14:textId="1475D0DF" w:rsidR="00A10F60" w:rsidRDefault="00A10F60">
      <w:pPr>
        <w:spacing w:after="245" w:line="265" w:lineRule="auto"/>
        <w:ind w:left="-5" w:hanging="10"/>
        <w:rPr>
          <w:rFonts w:ascii="Arial" w:eastAsia="Arial" w:hAnsi="Arial" w:cs="Arial"/>
          <w:b/>
          <w:sz w:val="24"/>
        </w:rPr>
      </w:pPr>
      <w:r>
        <w:rPr>
          <w:rFonts w:ascii="Arial" w:eastAsia="Arial" w:hAnsi="Arial" w:cs="Arial"/>
          <w:b/>
          <w:sz w:val="24"/>
        </w:rPr>
        <w:t>FINANCIAL REPORT</w:t>
      </w:r>
      <w:r w:rsidR="00FD3C03">
        <w:rPr>
          <w:rFonts w:ascii="Arial" w:eastAsia="Arial" w:hAnsi="Arial" w:cs="Arial"/>
          <w:b/>
          <w:sz w:val="24"/>
        </w:rPr>
        <w:t xml:space="preserve"> presented by </w:t>
      </w:r>
      <w:r w:rsidR="00683093">
        <w:rPr>
          <w:rFonts w:ascii="Arial" w:eastAsia="Arial" w:hAnsi="Arial" w:cs="Arial"/>
          <w:b/>
          <w:sz w:val="24"/>
        </w:rPr>
        <w:t>Larry Schwarz – passed</w:t>
      </w:r>
    </w:p>
    <w:p w14:paraId="5C16AF74" w14:textId="7D1DA704" w:rsidR="00683093" w:rsidRDefault="00683093" w:rsidP="00F86C69">
      <w:pPr>
        <w:spacing w:after="245" w:line="265" w:lineRule="auto"/>
        <w:ind w:left="720" w:firstLine="5"/>
        <w:rPr>
          <w:rFonts w:ascii="Arial" w:eastAsia="Arial" w:hAnsi="Arial" w:cs="Arial"/>
          <w:bCs/>
          <w:sz w:val="24"/>
        </w:rPr>
      </w:pPr>
      <w:r>
        <w:rPr>
          <w:rFonts w:ascii="Arial" w:eastAsia="Arial" w:hAnsi="Arial" w:cs="Arial"/>
          <w:bCs/>
          <w:sz w:val="24"/>
        </w:rPr>
        <w:t>Currently, ¾ through the 2023 FY, the Finances of the organization were reported as being strong.  A currently, the Profit and Loss report is showing a $200k profit as of 4/29/23</w:t>
      </w:r>
      <w:r w:rsidR="00F86C69">
        <w:rPr>
          <w:rFonts w:ascii="Arial" w:eastAsia="Arial" w:hAnsi="Arial" w:cs="Arial"/>
          <w:bCs/>
          <w:sz w:val="24"/>
        </w:rPr>
        <w:t>.  There will be more expenses as the year closes out, but nothing that are considered detrimental to the finances of the organization.</w:t>
      </w:r>
    </w:p>
    <w:p w14:paraId="2A7FD3E3" w14:textId="51B79A38" w:rsidR="00F86C69" w:rsidRPr="00683093" w:rsidRDefault="00F86C69" w:rsidP="00F86C69">
      <w:pPr>
        <w:spacing w:after="245" w:line="265" w:lineRule="auto"/>
        <w:ind w:left="720" w:firstLine="5"/>
        <w:rPr>
          <w:rFonts w:ascii="Arial" w:eastAsia="Arial" w:hAnsi="Arial" w:cs="Arial"/>
          <w:bCs/>
          <w:sz w:val="24"/>
        </w:rPr>
      </w:pPr>
      <w:r>
        <w:rPr>
          <w:rFonts w:ascii="Arial" w:eastAsia="Arial" w:hAnsi="Arial" w:cs="Arial"/>
          <w:bCs/>
          <w:sz w:val="24"/>
        </w:rPr>
        <w:t xml:space="preserve">Question was asked regarding the LSC surplus from annual budget and what occurs.  Answered </w:t>
      </w:r>
      <w:r w:rsidR="00367D0B">
        <w:rPr>
          <w:rFonts w:ascii="Arial" w:eastAsia="Arial" w:hAnsi="Arial" w:cs="Arial"/>
          <w:bCs/>
          <w:sz w:val="24"/>
        </w:rPr>
        <w:t>by Jamie Platt – as per Board set policy, the unused funds go back into LSC “general fund” and is not rolled over to the following year.</w:t>
      </w:r>
    </w:p>
    <w:p w14:paraId="7022B2CE" w14:textId="77777777" w:rsidR="00A10F60" w:rsidRDefault="00A10F60">
      <w:pPr>
        <w:spacing w:after="245" w:line="265" w:lineRule="auto"/>
        <w:ind w:left="-5" w:hanging="10"/>
        <w:rPr>
          <w:rFonts w:ascii="Arial" w:eastAsia="Arial" w:hAnsi="Arial" w:cs="Arial"/>
          <w:b/>
          <w:sz w:val="24"/>
        </w:rPr>
      </w:pPr>
      <w:r>
        <w:rPr>
          <w:rFonts w:ascii="Arial" w:eastAsia="Arial" w:hAnsi="Arial" w:cs="Arial"/>
          <w:b/>
          <w:sz w:val="24"/>
        </w:rPr>
        <w:t>EXECUTIVE DIRECTOR’S REPORT</w:t>
      </w:r>
    </w:p>
    <w:p w14:paraId="62CE2ABB" w14:textId="77777777" w:rsidR="00367D0B" w:rsidRDefault="00367D0B">
      <w:pPr>
        <w:spacing w:after="245" w:line="265" w:lineRule="auto"/>
        <w:ind w:left="-5" w:hanging="10"/>
        <w:rPr>
          <w:rFonts w:ascii="Arial" w:eastAsia="Arial" w:hAnsi="Arial" w:cs="Arial"/>
          <w:bCs/>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Pr="00367D0B">
        <w:rPr>
          <w:rFonts w:ascii="Arial" w:eastAsia="Arial" w:hAnsi="Arial" w:cs="Arial"/>
          <w:bCs/>
          <w:sz w:val="24"/>
        </w:rPr>
        <w:t>Overall review from the Executive Director point of view</w:t>
      </w:r>
      <w:r>
        <w:rPr>
          <w:rFonts w:ascii="Arial" w:eastAsia="Arial" w:hAnsi="Arial" w:cs="Arial"/>
          <w:bCs/>
          <w:sz w:val="24"/>
        </w:rPr>
        <w:t xml:space="preserve">. </w:t>
      </w:r>
    </w:p>
    <w:p w14:paraId="354C4793" w14:textId="09321EA4" w:rsidR="00367D0B" w:rsidRDefault="00367D0B" w:rsidP="00367D0B">
      <w:pPr>
        <w:pStyle w:val="ListParagraph"/>
        <w:numPr>
          <w:ilvl w:val="0"/>
          <w:numId w:val="6"/>
        </w:numPr>
        <w:spacing w:after="245" w:line="265" w:lineRule="auto"/>
        <w:rPr>
          <w:rFonts w:ascii="Arial" w:eastAsia="Arial" w:hAnsi="Arial" w:cs="Arial"/>
          <w:bCs/>
          <w:sz w:val="24"/>
        </w:rPr>
      </w:pPr>
      <w:r w:rsidRPr="00367D0B">
        <w:rPr>
          <w:rFonts w:ascii="Arial" w:eastAsia="Arial" w:hAnsi="Arial" w:cs="Arial"/>
          <w:bCs/>
          <w:sz w:val="24"/>
        </w:rPr>
        <w:t>Everything is led by our organizational mission statement.</w:t>
      </w:r>
    </w:p>
    <w:p w14:paraId="09D6272F" w14:textId="15329D7A" w:rsidR="00367D0B" w:rsidRDefault="00367D0B" w:rsidP="00367D0B">
      <w:pPr>
        <w:pStyle w:val="ListParagraph"/>
        <w:numPr>
          <w:ilvl w:val="0"/>
          <w:numId w:val="6"/>
        </w:numPr>
        <w:spacing w:after="245" w:line="265" w:lineRule="auto"/>
        <w:rPr>
          <w:rFonts w:ascii="Arial" w:eastAsia="Arial" w:hAnsi="Arial" w:cs="Arial"/>
          <w:bCs/>
          <w:sz w:val="24"/>
        </w:rPr>
      </w:pPr>
      <w:r>
        <w:rPr>
          <w:rFonts w:ascii="Arial" w:eastAsia="Arial" w:hAnsi="Arial" w:cs="Arial"/>
          <w:bCs/>
          <w:sz w:val="24"/>
        </w:rPr>
        <w:t>2023 Review</w:t>
      </w:r>
    </w:p>
    <w:p w14:paraId="37EF8E45" w14:textId="335299E7" w:rsidR="00367D0B" w:rsidRDefault="00367D0B" w:rsidP="00367D0B">
      <w:pPr>
        <w:pStyle w:val="ListParagraph"/>
        <w:numPr>
          <w:ilvl w:val="1"/>
          <w:numId w:val="6"/>
        </w:numPr>
        <w:spacing w:after="245" w:line="265" w:lineRule="auto"/>
        <w:rPr>
          <w:rFonts w:ascii="Arial" w:eastAsia="Arial" w:hAnsi="Arial" w:cs="Arial"/>
          <w:bCs/>
          <w:sz w:val="24"/>
        </w:rPr>
      </w:pPr>
      <w:r>
        <w:rPr>
          <w:rFonts w:ascii="Arial" w:eastAsia="Arial" w:hAnsi="Arial" w:cs="Arial"/>
          <w:bCs/>
          <w:sz w:val="24"/>
        </w:rPr>
        <w:t>Programs &amp; services (MASI invested into bricks and mortar in FY 22 and programs and services in FY 23).</w:t>
      </w:r>
    </w:p>
    <w:p w14:paraId="5C3CE47F" w14:textId="7E0F1200" w:rsidR="00367D0B" w:rsidRDefault="00367D0B" w:rsidP="00367D0B">
      <w:pPr>
        <w:pStyle w:val="ListParagraph"/>
        <w:numPr>
          <w:ilvl w:val="2"/>
          <w:numId w:val="6"/>
        </w:numPr>
        <w:spacing w:after="245" w:line="265" w:lineRule="auto"/>
        <w:rPr>
          <w:rFonts w:ascii="Arial" w:eastAsia="Arial" w:hAnsi="Arial" w:cs="Arial"/>
          <w:bCs/>
          <w:sz w:val="24"/>
        </w:rPr>
      </w:pPr>
      <w:proofErr w:type="spellStart"/>
      <w:r>
        <w:rPr>
          <w:rFonts w:ascii="Arial" w:eastAsia="Arial" w:hAnsi="Arial" w:cs="Arial"/>
          <w:bCs/>
          <w:sz w:val="24"/>
        </w:rPr>
        <w:t>Eg.</w:t>
      </w:r>
      <w:proofErr w:type="spellEnd"/>
      <w:r>
        <w:rPr>
          <w:rFonts w:ascii="Arial" w:eastAsia="Arial" w:hAnsi="Arial" w:cs="Arial"/>
          <w:bCs/>
          <w:sz w:val="24"/>
        </w:rPr>
        <w:t xml:space="preserve"> Tri-State Cup, Elite Select Camp, Tri-State Camp, Championship experience, strategic planning retreat, SWIMS 3.0 clinic.</w:t>
      </w:r>
    </w:p>
    <w:p w14:paraId="1D858D03" w14:textId="46B88E1F" w:rsidR="00367D0B" w:rsidRDefault="00367D0B" w:rsidP="00367D0B">
      <w:pPr>
        <w:pStyle w:val="ListParagraph"/>
        <w:numPr>
          <w:ilvl w:val="1"/>
          <w:numId w:val="6"/>
        </w:numPr>
        <w:spacing w:after="245" w:line="265" w:lineRule="auto"/>
        <w:rPr>
          <w:rFonts w:ascii="Arial" w:eastAsia="Arial" w:hAnsi="Arial" w:cs="Arial"/>
          <w:bCs/>
          <w:sz w:val="24"/>
        </w:rPr>
      </w:pPr>
      <w:r>
        <w:rPr>
          <w:rFonts w:ascii="Arial" w:eastAsia="Arial" w:hAnsi="Arial" w:cs="Arial"/>
          <w:bCs/>
          <w:sz w:val="24"/>
        </w:rPr>
        <w:t xml:space="preserve">Relationships (built new relationships and grew </w:t>
      </w:r>
      <w:proofErr w:type="spellStart"/>
      <w:r>
        <w:rPr>
          <w:rFonts w:ascii="Arial" w:eastAsia="Arial" w:hAnsi="Arial" w:cs="Arial"/>
          <w:bCs/>
          <w:sz w:val="24"/>
        </w:rPr>
        <w:t>exsisting</w:t>
      </w:r>
      <w:proofErr w:type="spellEnd"/>
      <w:r>
        <w:rPr>
          <w:rFonts w:ascii="Arial" w:eastAsia="Arial" w:hAnsi="Arial" w:cs="Arial"/>
          <w:bCs/>
          <w:sz w:val="24"/>
        </w:rPr>
        <w:t>)</w:t>
      </w:r>
    </w:p>
    <w:p w14:paraId="4209435E" w14:textId="5578EFF3" w:rsidR="00367D0B" w:rsidRDefault="00367D0B" w:rsidP="00367D0B">
      <w:pPr>
        <w:pStyle w:val="ListParagraph"/>
        <w:numPr>
          <w:ilvl w:val="2"/>
          <w:numId w:val="6"/>
        </w:numPr>
        <w:spacing w:after="245" w:line="265" w:lineRule="auto"/>
        <w:rPr>
          <w:rFonts w:ascii="Arial" w:eastAsia="Arial" w:hAnsi="Arial" w:cs="Arial"/>
          <w:bCs/>
          <w:sz w:val="24"/>
        </w:rPr>
      </w:pPr>
      <w:proofErr w:type="spellStart"/>
      <w:r>
        <w:rPr>
          <w:rFonts w:ascii="Arial" w:eastAsia="Arial" w:hAnsi="Arial" w:cs="Arial"/>
          <w:bCs/>
          <w:sz w:val="24"/>
        </w:rPr>
        <w:lastRenderedPageBreak/>
        <w:t>Eg.</w:t>
      </w:r>
      <w:proofErr w:type="spellEnd"/>
      <w:r>
        <w:rPr>
          <w:rFonts w:ascii="Arial" w:eastAsia="Arial" w:hAnsi="Arial" w:cs="Arial"/>
          <w:bCs/>
          <w:sz w:val="24"/>
        </w:rPr>
        <w:t xml:space="preserve"> Philadelphia Youth Sports Collaborative Swim Pantries, Your Sports Resource (The Swim Club Operations Manual), USA Swimming Foundation (Make a splash program)</w:t>
      </w:r>
    </w:p>
    <w:p w14:paraId="0D4B94F9" w14:textId="0FFAADE5" w:rsidR="00367D0B" w:rsidRDefault="00367D0B" w:rsidP="00367D0B">
      <w:pPr>
        <w:pStyle w:val="ListParagraph"/>
        <w:numPr>
          <w:ilvl w:val="1"/>
          <w:numId w:val="6"/>
        </w:numPr>
        <w:spacing w:after="245" w:line="265" w:lineRule="auto"/>
        <w:rPr>
          <w:rFonts w:ascii="Arial" w:eastAsia="Arial" w:hAnsi="Arial" w:cs="Arial"/>
          <w:bCs/>
          <w:sz w:val="24"/>
        </w:rPr>
      </w:pPr>
      <w:r>
        <w:rPr>
          <w:rFonts w:ascii="Arial" w:eastAsia="Arial" w:hAnsi="Arial" w:cs="Arial"/>
          <w:bCs/>
          <w:sz w:val="24"/>
        </w:rPr>
        <w:t>Partnerships (creating connections for organization and our membership)</w:t>
      </w:r>
    </w:p>
    <w:p w14:paraId="28E47DB2" w14:textId="569D21B6" w:rsidR="00367D0B" w:rsidRDefault="00367D0B" w:rsidP="00367D0B">
      <w:pPr>
        <w:pStyle w:val="ListParagraph"/>
        <w:numPr>
          <w:ilvl w:val="2"/>
          <w:numId w:val="6"/>
        </w:numPr>
        <w:spacing w:after="245" w:line="265" w:lineRule="auto"/>
        <w:rPr>
          <w:rFonts w:ascii="Arial" w:eastAsia="Arial" w:hAnsi="Arial" w:cs="Arial"/>
          <w:bCs/>
          <w:sz w:val="24"/>
        </w:rPr>
      </w:pPr>
      <w:proofErr w:type="spellStart"/>
      <w:r>
        <w:rPr>
          <w:rFonts w:ascii="Arial" w:eastAsia="Arial" w:hAnsi="Arial" w:cs="Arial"/>
          <w:bCs/>
          <w:sz w:val="24"/>
        </w:rPr>
        <w:t>Eg.</w:t>
      </w:r>
      <w:proofErr w:type="spellEnd"/>
      <w:r>
        <w:rPr>
          <w:rFonts w:ascii="Arial" w:eastAsia="Arial" w:hAnsi="Arial" w:cs="Arial"/>
          <w:bCs/>
          <w:sz w:val="24"/>
        </w:rPr>
        <w:t xml:space="preserve"> ASCA, </w:t>
      </w:r>
      <w:proofErr w:type="spellStart"/>
      <w:r>
        <w:rPr>
          <w:rFonts w:ascii="Arial" w:eastAsia="Arial" w:hAnsi="Arial" w:cs="Arial"/>
          <w:bCs/>
          <w:sz w:val="24"/>
        </w:rPr>
        <w:t>Sporfie</w:t>
      </w:r>
      <w:proofErr w:type="spellEnd"/>
      <w:r>
        <w:rPr>
          <w:rFonts w:ascii="Arial" w:eastAsia="Arial" w:hAnsi="Arial" w:cs="Arial"/>
          <w:bCs/>
          <w:sz w:val="24"/>
        </w:rPr>
        <w:t xml:space="preserve">, PYSC, </w:t>
      </w:r>
      <w:proofErr w:type="spellStart"/>
      <w:r>
        <w:rPr>
          <w:rFonts w:ascii="Arial" w:eastAsia="Arial" w:hAnsi="Arial" w:cs="Arial"/>
          <w:bCs/>
          <w:sz w:val="24"/>
        </w:rPr>
        <w:t>AllSport</w:t>
      </w:r>
      <w:proofErr w:type="spellEnd"/>
      <w:r>
        <w:rPr>
          <w:rFonts w:ascii="Arial" w:eastAsia="Arial" w:hAnsi="Arial" w:cs="Arial"/>
          <w:bCs/>
          <w:sz w:val="24"/>
        </w:rPr>
        <w:t xml:space="preserve"> Travel, Kampus Klothes, Nemours Childrens Health</w:t>
      </w:r>
    </w:p>
    <w:p w14:paraId="134DC450" w14:textId="594B96BC" w:rsidR="00367D0B" w:rsidRDefault="00367D0B" w:rsidP="00367D0B">
      <w:pPr>
        <w:pStyle w:val="ListParagraph"/>
        <w:numPr>
          <w:ilvl w:val="0"/>
          <w:numId w:val="6"/>
        </w:numPr>
        <w:spacing w:after="245" w:line="265" w:lineRule="auto"/>
        <w:rPr>
          <w:rFonts w:ascii="Arial" w:eastAsia="Arial" w:hAnsi="Arial" w:cs="Arial"/>
          <w:bCs/>
          <w:sz w:val="24"/>
        </w:rPr>
      </w:pPr>
      <w:r>
        <w:rPr>
          <w:rFonts w:ascii="Arial" w:eastAsia="Arial" w:hAnsi="Arial" w:cs="Arial"/>
          <w:bCs/>
          <w:sz w:val="24"/>
        </w:rPr>
        <w:t>Goals for 2024</w:t>
      </w:r>
    </w:p>
    <w:p w14:paraId="6563F3D5" w14:textId="41643270" w:rsidR="00367D0B" w:rsidRDefault="00367D0B" w:rsidP="00367D0B">
      <w:pPr>
        <w:pStyle w:val="ListParagraph"/>
        <w:numPr>
          <w:ilvl w:val="1"/>
          <w:numId w:val="6"/>
        </w:numPr>
        <w:spacing w:after="245" w:line="265" w:lineRule="auto"/>
        <w:rPr>
          <w:rFonts w:ascii="Arial" w:eastAsia="Arial" w:hAnsi="Arial" w:cs="Arial"/>
          <w:bCs/>
          <w:sz w:val="24"/>
        </w:rPr>
      </w:pPr>
      <w:r>
        <w:rPr>
          <w:rFonts w:ascii="Arial" w:eastAsia="Arial" w:hAnsi="Arial" w:cs="Arial"/>
          <w:bCs/>
          <w:sz w:val="24"/>
        </w:rPr>
        <w:t>Focused investment</w:t>
      </w:r>
    </w:p>
    <w:p w14:paraId="6E3F94F1" w14:textId="59D378F4" w:rsidR="00367D0B" w:rsidRDefault="00367D0B" w:rsidP="00367D0B">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Increased budget commitment to programs and services by over $100k – camps, clinics, events</w:t>
      </w:r>
    </w:p>
    <w:p w14:paraId="0463CCD6" w14:textId="7F250C27" w:rsidR="00367D0B" w:rsidRDefault="00367D0B" w:rsidP="00367D0B">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Enhancing membership experience</w:t>
      </w:r>
    </w:p>
    <w:p w14:paraId="5CCE0B16" w14:textId="46D0112E" w:rsidR="00367D0B" w:rsidRDefault="00367D0B" w:rsidP="00367D0B">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Strengthen Clubs through building the base</w:t>
      </w:r>
    </w:p>
    <w:p w14:paraId="445DF28B" w14:textId="5A6DF3B0" w:rsidR="00367D0B" w:rsidRDefault="00367D0B" w:rsidP="00367D0B">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Into volunteers</w:t>
      </w:r>
    </w:p>
    <w:p w14:paraId="7BD08E54" w14:textId="0BC87D63" w:rsidR="00367D0B" w:rsidRDefault="00367D0B" w:rsidP="00367D0B">
      <w:pPr>
        <w:pStyle w:val="ListParagraph"/>
        <w:numPr>
          <w:ilvl w:val="1"/>
          <w:numId w:val="6"/>
        </w:numPr>
        <w:spacing w:after="245" w:line="265" w:lineRule="auto"/>
        <w:rPr>
          <w:rFonts w:ascii="Arial" w:eastAsia="Arial" w:hAnsi="Arial" w:cs="Arial"/>
          <w:bCs/>
          <w:sz w:val="24"/>
        </w:rPr>
      </w:pPr>
      <w:r>
        <w:rPr>
          <w:rFonts w:ascii="Arial" w:eastAsia="Arial" w:hAnsi="Arial" w:cs="Arial"/>
          <w:bCs/>
          <w:sz w:val="24"/>
        </w:rPr>
        <w:t xml:space="preserve">Safety (U.S. Center for </w:t>
      </w:r>
      <w:proofErr w:type="spellStart"/>
      <w:r>
        <w:rPr>
          <w:rFonts w:ascii="Arial" w:eastAsia="Arial" w:hAnsi="Arial" w:cs="Arial"/>
          <w:bCs/>
          <w:sz w:val="24"/>
        </w:rPr>
        <w:t>Safesport</w:t>
      </w:r>
      <w:proofErr w:type="spellEnd"/>
      <w:r>
        <w:rPr>
          <w:rFonts w:ascii="Arial" w:eastAsia="Arial" w:hAnsi="Arial" w:cs="Arial"/>
          <w:bCs/>
          <w:sz w:val="24"/>
        </w:rPr>
        <w:t>)</w:t>
      </w:r>
    </w:p>
    <w:p w14:paraId="11AC1049" w14:textId="590DE3E9" w:rsidR="00367D0B" w:rsidRDefault="00367D0B" w:rsidP="00367D0B">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Enhanced trainings (SS, MD Training, ORD training, etc.)</w:t>
      </w:r>
    </w:p>
    <w:p w14:paraId="1F62AF71" w14:textId="128BDC3A" w:rsidR="00367D0B" w:rsidRDefault="00367D0B" w:rsidP="00367D0B">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Assistance to clubs</w:t>
      </w:r>
      <w:r w:rsidR="007406D0">
        <w:rPr>
          <w:rFonts w:ascii="Arial" w:eastAsia="Arial" w:hAnsi="Arial" w:cs="Arial"/>
          <w:bCs/>
          <w:sz w:val="24"/>
        </w:rPr>
        <w:t xml:space="preserve"> in obtaining Safe Sport certification</w:t>
      </w:r>
    </w:p>
    <w:p w14:paraId="129F0C2F" w14:textId="4AB8652D" w:rsidR="007406D0" w:rsidRDefault="007406D0" w:rsidP="00367D0B">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Keeping national Safe Sport Leadership training available if available like 2023.</w:t>
      </w:r>
    </w:p>
    <w:p w14:paraId="1FEE0BBC" w14:textId="49309111" w:rsidR="00367D0B" w:rsidRDefault="00367D0B" w:rsidP="00367D0B">
      <w:pPr>
        <w:pStyle w:val="ListParagraph"/>
        <w:numPr>
          <w:ilvl w:val="1"/>
          <w:numId w:val="6"/>
        </w:numPr>
        <w:spacing w:after="245" w:line="265" w:lineRule="auto"/>
        <w:rPr>
          <w:rFonts w:ascii="Arial" w:eastAsia="Arial" w:hAnsi="Arial" w:cs="Arial"/>
          <w:bCs/>
          <w:sz w:val="24"/>
        </w:rPr>
      </w:pPr>
      <w:r>
        <w:rPr>
          <w:rFonts w:ascii="Arial" w:eastAsia="Arial" w:hAnsi="Arial" w:cs="Arial"/>
          <w:bCs/>
          <w:sz w:val="24"/>
        </w:rPr>
        <w:t>Growth</w:t>
      </w:r>
    </w:p>
    <w:p w14:paraId="04B98BF2" w14:textId="32116D38" w:rsidR="007406D0" w:rsidRDefault="007406D0" w:rsidP="007406D0">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Sponsors (generate monies from outside to invest in programming)</w:t>
      </w:r>
    </w:p>
    <w:p w14:paraId="19AB31CD" w14:textId="77C37C4A" w:rsidR="007406D0" w:rsidRDefault="007406D0" w:rsidP="007406D0">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Partners (allows us to further reach such as streaming)</w:t>
      </w:r>
    </w:p>
    <w:p w14:paraId="66B2C42F" w14:textId="22166BA3" w:rsidR="007406D0" w:rsidRDefault="007406D0" w:rsidP="007406D0">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Visibility (growing reach to greater community)</w:t>
      </w:r>
    </w:p>
    <w:p w14:paraId="384645A7" w14:textId="2AB0A4C0" w:rsidR="00367D0B" w:rsidRDefault="00367D0B" w:rsidP="00367D0B">
      <w:pPr>
        <w:pStyle w:val="ListParagraph"/>
        <w:numPr>
          <w:ilvl w:val="1"/>
          <w:numId w:val="6"/>
        </w:numPr>
        <w:spacing w:after="245" w:line="265" w:lineRule="auto"/>
        <w:rPr>
          <w:rFonts w:ascii="Arial" w:eastAsia="Arial" w:hAnsi="Arial" w:cs="Arial"/>
          <w:bCs/>
          <w:sz w:val="24"/>
        </w:rPr>
      </w:pPr>
      <w:r>
        <w:rPr>
          <w:rFonts w:ascii="Arial" w:eastAsia="Arial" w:hAnsi="Arial" w:cs="Arial"/>
          <w:bCs/>
          <w:sz w:val="24"/>
        </w:rPr>
        <w:t>Position</w:t>
      </w:r>
    </w:p>
    <w:p w14:paraId="23725324" w14:textId="7C17FFAF" w:rsidR="007406D0" w:rsidRDefault="007406D0" w:rsidP="007406D0">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Continue leadership role within the sport</w:t>
      </w:r>
    </w:p>
    <w:p w14:paraId="3364BFBF" w14:textId="2A5E8B8D" w:rsidR="007406D0" w:rsidRDefault="007406D0" w:rsidP="007406D0">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Connect with our local communities (ex. DIAA, PIAA)</w:t>
      </w:r>
    </w:p>
    <w:p w14:paraId="43FCF218" w14:textId="32B91162" w:rsidR="007406D0" w:rsidRPr="00367D0B" w:rsidRDefault="007406D0" w:rsidP="007406D0">
      <w:pPr>
        <w:pStyle w:val="ListParagraph"/>
        <w:numPr>
          <w:ilvl w:val="2"/>
          <w:numId w:val="6"/>
        </w:numPr>
        <w:spacing w:after="245" w:line="265" w:lineRule="auto"/>
        <w:rPr>
          <w:rFonts w:ascii="Arial" w:eastAsia="Arial" w:hAnsi="Arial" w:cs="Arial"/>
          <w:bCs/>
          <w:sz w:val="24"/>
        </w:rPr>
      </w:pPr>
      <w:r>
        <w:rPr>
          <w:rFonts w:ascii="Arial" w:eastAsia="Arial" w:hAnsi="Arial" w:cs="Arial"/>
          <w:bCs/>
          <w:sz w:val="24"/>
        </w:rPr>
        <w:t>Utilize our status with Eastern Zone and USA Swimming to further benefit the sport and our LSC.</w:t>
      </w:r>
    </w:p>
    <w:p w14:paraId="2ED0295B" w14:textId="70EE404E" w:rsidR="00A10F60" w:rsidRDefault="00A10F60">
      <w:pPr>
        <w:spacing w:after="245" w:line="265" w:lineRule="auto"/>
        <w:ind w:left="-5" w:hanging="10"/>
        <w:rPr>
          <w:rFonts w:ascii="Arial" w:eastAsia="Arial" w:hAnsi="Arial" w:cs="Arial"/>
          <w:b/>
          <w:sz w:val="24"/>
        </w:rPr>
      </w:pPr>
      <w:r>
        <w:rPr>
          <w:rFonts w:ascii="Arial" w:eastAsia="Arial" w:hAnsi="Arial" w:cs="Arial"/>
          <w:b/>
          <w:sz w:val="24"/>
        </w:rPr>
        <w:t>FISCAL YEAR 2024 BUDGET PRESENTATION</w:t>
      </w:r>
      <w:r w:rsidR="00FD3C03">
        <w:rPr>
          <w:rFonts w:ascii="Arial" w:eastAsia="Arial" w:hAnsi="Arial" w:cs="Arial"/>
          <w:b/>
          <w:sz w:val="24"/>
        </w:rPr>
        <w:t xml:space="preserve"> presented by</w:t>
      </w:r>
      <w:r w:rsidR="00683093">
        <w:rPr>
          <w:rFonts w:ascii="Arial" w:eastAsia="Arial" w:hAnsi="Arial" w:cs="Arial"/>
          <w:b/>
          <w:sz w:val="24"/>
        </w:rPr>
        <w:t xml:space="preserve"> Jamie Platt - passed</w:t>
      </w:r>
    </w:p>
    <w:p w14:paraId="3C241925" w14:textId="76DC1065" w:rsidR="00FD3C03" w:rsidRPr="00FD3C03" w:rsidRDefault="00FD3C03">
      <w:pPr>
        <w:spacing w:after="245" w:line="265" w:lineRule="auto"/>
        <w:ind w:left="-5" w:hanging="10"/>
        <w:rPr>
          <w:rFonts w:ascii="Arial" w:eastAsia="Arial" w:hAnsi="Arial" w:cs="Arial"/>
          <w:bCs/>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Cs/>
          <w:sz w:val="24"/>
        </w:rPr>
        <w:t>Document posted</w:t>
      </w:r>
    </w:p>
    <w:p w14:paraId="766ABFBA" w14:textId="5ABA0EA1" w:rsidR="00397826" w:rsidRDefault="00A22282">
      <w:pPr>
        <w:spacing w:after="245" w:line="265" w:lineRule="auto"/>
        <w:ind w:left="-5" w:hanging="10"/>
        <w:rPr>
          <w:rFonts w:ascii="Arial" w:eastAsia="Arial" w:hAnsi="Arial" w:cs="Arial"/>
          <w:b/>
          <w:sz w:val="24"/>
        </w:rPr>
      </w:pPr>
      <w:r>
        <w:rPr>
          <w:rFonts w:ascii="Arial" w:eastAsia="Arial" w:hAnsi="Arial" w:cs="Arial"/>
          <w:b/>
          <w:sz w:val="24"/>
        </w:rPr>
        <w:t xml:space="preserve">ELECTIONS AND APPOINTMENTS </w:t>
      </w:r>
    </w:p>
    <w:p w14:paraId="0EE53EBA" w14:textId="25F0CFD7" w:rsidR="00BE4D7C" w:rsidRDefault="00BE4D7C">
      <w:pPr>
        <w:spacing w:after="245" w:line="265" w:lineRule="auto"/>
        <w:ind w:left="-5" w:hanging="10"/>
        <w:rPr>
          <w:rFonts w:ascii="Arial" w:eastAsia="Arial" w:hAnsi="Arial" w:cs="Arial"/>
          <w:bCs/>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Cs/>
          <w:sz w:val="24"/>
        </w:rPr>
        <w:t>Elected to the MA Board of Directors</w:t>
      </w:r>
    </w:p>
    <w:p w14:paraId="6E1DE02B" w14:textId="26E93FA1" w:rsidR="00BE4D7C" w:rsidRDefault="00BE4D7C" w:rsidP="00BE4D7C">
      <w:pPr>
        <w:spacing w:after="245" w:line="265" w:lineRule="auto"/>
        <w:ind w:left="-5" w:hanging="10"/>
        <w:jc w:val="center"/>
        <w:rPr>
          <w:rFonts w:ascii="Arial" w:eastAsia="Arial" w:hAnsi="Arial" w:cs="Arial"/>
          <w:bCs/>
          <w:sz w:val="24"/>
        </w:rPr>
      </w:pPr>
      <w:r>
        <w:rPr>
          <w:rFonts w:ascii="Arial" w:eastAsia="Arial" w:hAnsi="Arial" w:cs="Arial"/>
          <w:bCs/>
          <w:sz w:val="24"/>
        </w:rPr>
        <w:t>General Chair:  Kate Scheuer</w:t>
      </w:r>
    </w:p>
    <w:p w14:paraId="33D70D62" w14:textId="70DB1E14" w:rsidR="00BE4D7C" w:rsidRDefault="00BE4D7C" w:rsidP="00BE4D7C">
      <w:pPr>
        <w:spacing w:after="245" w:line="265" w:lineRule="auto"/>
        <w:ind w:left="-5" w:hanging="10"/>
        <w:jc w:val="center"/>
        <w:rPr>
          <w:rFonts w:ascii="Arial" w:eastAsia="Arial" w:hAnsi="Arial" w:cs="Arial"/>
          <w:bCs/>
          <w:sz w:val="24"/>
        </w:rPr>
      </w:pPr>
      <w:r>
        <w:rPr>
          <w:rFonts w:ascii="Arial" w:eastAsia="Arial" w:hAnsi="Arial" w:cs="Arial"/>
          <w:bCs/>
          <w:sz w:val="24"/>
        </w:rPr>
        <w:t>Admin Vice Chair:  Brian Waters</w:t>
      </w:r>
    </w:p>
    <w:p w14:paraId="10A5F90A" w14:textId="0CC59236" w:rsidR="00BE4D7C" w:rsidRDefault="00BE4D7C" w:rsidP="00BE4D7C">
      <w:pPr>
        <w:spacing w:after="245" w:line="265" w:lineRule="auto"/>
        <w:ind w:left="-5" w:hanging="10"/>
        <w:jc w:val="center"/>
        <w:rPr>
          <w:rFonts w:ascii="Arial" w:eastAsia="Arial" w:hAnsi="Arial" w:cs="Arial"/>
          <w:bCs/>
          <w:sz w:val="24"/>
        </w:rPr>
      </w:pPr>
      <w:r>
        <w:rPr>
          <w:rFonts w:ascii="Arial" w:eastAsia="Arial" w:hAnsi="Arial" w:cs="Arial"/>
          <w:bCs/>
          <w:sz w:val="24"/>
        </w:rPr>
        <w:t>Jr. Athlete Rep:</w:t>
      </w:r>
      <w:r w:rsidR="00683093">
        <w:rPr>
          <w:rFonts w:ascii="Arial" w:eastAsia="Arial" w:hAnsi="Arial" w:cs="Arial"/>
          <w:bCs/>
          <w:sz w:val="24"/>
        </w:rPr>
        <w:t xml:space="preserve"> Ella Sherman</w:t>
      </w:r>
    </w:p>
    <w:p w14:paraId="1816ADAC" w14:textId="58C0F544" w:rsidR="00BE4D7C" w:rsidRDefault="00BE4D7C" w:rsidP="00BE4D7C">
      <w:pPr>
        <w:spacing w:after="245" w:line="265" w:lineRule="auto"/>
        <w:ind w:left="-5" w:hanging="10"/>
        <w:jc w:val="center"/>
        <w:rPr>
          <w:rFonts w:ascii="Arial" w:eastAsia="Arial" w:hAnsi="Arial" w:cs="Arial"/>
          <w:bCs/>
          <w:sz w:val="24"/>
        </w:rPr>
      </w:pPr>
      <w:r>
        <w:rPr>
          <w:rFonts w:ascii="Arial" w:eastAsia="Arial" w:hAnsi="Arial" w:cs="Arial"/>
          <w:bCs/>
          <w:sz w:val="24"/>
        </w:rPr>
        <w:t>Coaches Rep:  Andrew Austria</w:t>
      </w:r>
    </w:p>
    <w:p w14:paraId="38685F9B" w14:textId="17289D5F" w:rsidR="00BE4D7C" w:rsidRPr="00BE4D7C" w:rsidRDefault="00BE4D7C" w:rsidP="00BE4D7C">
      <w:pPr>
        <w:spacing w:after="245" w:line="265" w:lineRule="auto"/>
        <w:ind w:left="-5" w:hanging="10"/>
        <w:jc w:val="both"/>
        <w:rPr>
          <w:rFonts w:ascii="Arial" w:eastAsia="Arial" w:hAnsi="Arial" w:cs="Arial"/>
          <w:bCs/>
          <w:sz w:val="24"/>
        </w:rPr>
      </w:pPr>
      <w:r>
        <w:rPr>
          <w:rFonts w:ascii="Arial" w:eastAsia="Arial" w:hAnsi="Arial" w:cs="Arial"/>
          <w:bCs/>
          <w:sz w:val="24"/>
        </w:rPr>
        <w:lastRenderedPageBreak/>
        <w:tab/>
      </w:r>
    </w:p>
    <w:p w14:paraId="0C933657" w14:textId="4D290696" w:rsidR="00BE4D7C" w:rsidRDefault="00BE4D7C">
      <w:pPr>
        <w:spacing w:after="245" w:line="265" w:lineRule="auto"/>
        <w:ind w:left="-5" w:hanging="10"/>
      </w:pPr>
      <w:r>
        <w:rPr>
          <w:rFonts w:ascii="Arial" w:eastAsia="Arial" w:hAnsi="Arial" w:cs="Arial"/>
          <w:b/>
          <w:sz w:val="24"/>
        </w:rPr>
        <w:tab/>
      </w:r>
      <w:r>
        <w:rPr>
          <w:rFonts w:ascii="Arial" w:eastAsia="Arial" w:hAnsi="Arial" w:cs="Arial"/>
          <w:b/>
          <w:sz w:val="24"/>
        </w:rPr>
        <w:tab/>
      </w:r>
    </w:p>
    <w:p w14:paraId="505E60CD" w14:textId="3AB67901" w:rsidR="00397826" w:rsidRDefault="00A22282">
      <w:pPr>
        <w:spacing w:after="254"/>
        <w:ind w:left="-5" w:hanging="10"/>
        <w:rPr>
          <w:rFonts w:ascii="Arial" w:eastAsia="Arial" w:hAnsi="Arial" w:cs="Arial"/>
          <w:b/>
          <w:sz w:val="24"/>
        </w:rPr>
      </w:pPr>
      <w:r>
        <w:rPr>
          <w:rFonts w:ascii="Arial" w:eastAsia="Arial" w:hAnsi="Arial" w:cs="Arial"/>
          <w:b/>
          <w:sz w:val="24"/>
        </w:rPr>
        <w:t>202</w:t>
      </w:r>
      <w:r w:rsidR="00A10F60">
        <w:rPr>
          <w:rFonts w:ascii="Arial" w:eastAsia="Arial" w:hAnsi="Arial" w:cs="Arial"/>
          <w:b/>
          <w:sz w:val="24"/>
        </w:rPr>
        <w:t>3</w:t>
      </w:r>
      <w:r>
        <w:rPr>
          <w:rFonts w:ascii="Arial" w:eastAsia="Arial" w:hAnsi="Arial" w:cs="Arial"/>
          <w:b/>
          <w:sz w:val="24"/>
        </w:rPr>
        <w:t xml:space="preserve"> </w:t>
      </w:r>
      <w:r w:rsidRPr="00BE4D7C">
        <w:rPr>
          <w:rFonts w:ascii="Arial" w:eastAsia="Arial" w:hAnsi="Arial" w:cs="Arial"/>
          <w:b/>
          <w:sz w:val="24"/>
        </w:rPr>
        <w:t>– 202</w:t>
      </w:r>
      <w:r w:rsidR="00A10F60" w:rsidRPr="00BE4D7C">
        <w:rPr>
          <w:rFonts w:ascii="Arial" w:eastAsia="Arial" w:hAnsi="Arial" w:cs="Arial"/>
          <w:b/>
          <w:sz w:val="24"/>
        </w:rPr>
        <w:t>4</w:t>
      </w:r>
      <w:r>
        <w:rPr>
          <w:rFonts w:ascii="Arial" w:eastAsia="Arial" w:hAnsi="Arial" w:cs="Arial"/>
          <w:b/>
          <w:sz w:val="24"/>
        </w:rPr>
        <w:t xml:space="preserve"> M</w:t>
      </w:r>
      <w:r w:rsidR="00A10F60">
        <w:rPr>
          <w:rFonts w:ascii="Arial" w:eastAsia="Arial" w:hAnsi="Arial" w:cs="Arial"/>
          <w:b/>
          <w:sz w:val="24"/>
        </w:rPr>
        <w:t>EET SCHEDULE PRESENTATION</w:t>
      </w:r>
      <w:r>
        <w:rPr>
          <w:rFonts w:ascii="Arial" w:eastAsia="Arial" w:hAnsi="Arial" w:cs="Arial"/>
          <w:b/>
          <w:sz w:val="24"/>
        </w:rPr>
        <w:t xml:space="preserve"> </w:t>
      </w:r>
    </w:p>
    <w:p w14:paraId="5E23C46C" w14:textId="470B767E" w:rsidR="00BE4D7C" w:rsidRDefault="00BE4D7C" w:rsidP="00FD3C03">
      <w:pPr>
        <w:spacing w:after="254"/>
        <w:ind w:left="720"/>
        <w:rPr>
          <w:rFonts w:ascii="Arial" w:eastAsia="Arial" w:hAnsi="Arial" w:cs="Arial"/>
          <w:b/>
          <w:sz w:val="24"/>
        </w:rPr>
      </w:pPr>
      <w:r>
        <w:rPr>
          <w:rFonts w:ascii="Arial" w:eastAsia="Arial" w:hAnsi="Arial" w:cs="Arial"/>
          <w:bCs/>
          <w:sz w:val="24"/>
        </w:rPr>
        <w:t>The meet schedule was presented to the HOD and approved as presented.  See the 2023-24 Meet Schedule on the MA website</w:t>
      </w:r>
      <w:r w:rsidR="00FD3C03">
        <w:rPr>
          <w:rFonts w:ascii="Arial" w:eastAsia="Arial" w:hAnsi="Arial" w:cs="Arial"/>
          <w:bCs/>
          <w:sz w:val="24"/>
        </w:rPr>
        <w:t>.</w:t>
      </w:r>
      <w:r>
        <w:rPr>
          <w:rFonts w:ascii="Arial" w:eastAsia="Arial" w:hAnsi="Arial" w:cs="Arial"/>
          <w:b/>
          <w:sz w:val="24"/>
        </w:rPr>
        <w:tab/>
      </w:r>
    </w:p>
    <w:p w14:paraId="2BE26D48" w14:textId="28872F0F" w:rsidR="00BE4D7C" w:rsidRDefault="00BE4D7C">
      <w:pPr>
        <w:spacing w:after="254"/>
        <w:ind w:left="-5" w:hanging="10"/>
        <w:rPr>
          <w:rFonts w:ascii="Arial" w:eastAsia="Arial" w:hAnsi="Arial" w:cs="Arial"/>
          <w:b/>
          <w:sz w:val="24"/>
        </w:rPr>
      </w:pPr>
      <w:r>
        <w:rPr>
          <w:rFonts w:ascii="Arial" w:eastAsia="Arial" w:hAnsi="Arial" w:cs="Arial"/>
          <w:b/>
          <w:sz w:val="24"/>
        </w:rPr>
        <w:tab/>
      </w:r>
    </w:p>
    <w:p w14:paraId="38C7F279" w14:textId="5A6250E8" w:rsidR="000B4222" w:rsidRDefault="00A10F60" w:rsidP="000B4222">
      <w:pPr>
        <w:spacing w:after="254"/>
        <w:ind w:left="-5" w:hanging="10"/>
        <w:rPr>
          <w:rFonts w:ascii="Arial" w:eastAsia="Arial" w:hAnsi="Arial" w:cs="Arial"/>
          <w:b/>
          <w:sz w:val="24"/>
        </w:rPr>
      </w:pPr>
      <w:r>
        <w:rPr>
          <w:rFonts w:ascii="Arial" w:eastAsia="Arial" w:hAnsi="Arial" w:cs="Arial"/>
          <w:b/>
          <w:sz w:val="24"/>
        </w:rPr>
        <w:t>PRIZE RAFFLE</w:t>
      </w:r>
    </w:p>
    <w:tbl>
      <w:tblPr>
        <w:tblStyle w:val="TableGrid"/>
        <w:tblW w:w="0" w:type="auto"/>
        <w:tblLook w:val="04A0" w:firstRow="1" w:lastRow="0" w:firstColumn="1" w:lastColumn="0" w:noHBand="0" w:noVBand="1"/>
      </w:tblPr>
      <w:tblGrid>
        <w:gridCol w:w="5215"/>
        <w:gridCol w:w="4230"/>
      </w:tblGrid>
      <w:tr w:rsidR="004E65EC" w14:paraId="0C6867A9" w14:textId="77777777" w:rsidTr="001D4226">
        <w:tc>
          <w:tcPr>
            <w:tcW w:w="5215" w:type="dxa"/>
          </w:tcPr>
          <w:p w14:paraId="40EFCA6F" w14:textId="77777777" w:rsidR="004E65EC" w:rsidRPr="008110B0" w:rsidRDefault="004E65EC" w:rsidP="001D4226">
            <w:pPr>
              <w:rPr>
                <w:rFonts w:ascii="Daytona" w:hAnsi="Daytona"/>
                <w:b/>
                <w:bCs/>
                <w:sz w:val="32"/>
                <w:szCs w:val="32"/>
              </w:rPr>
            </w:pPr>
            <w:r>
              <w:rPr>
                <w:rFonts w:ascii="Daytona" w:hAnsi="Daytona"/>
                <w:b/>
                <w:bCs/>
                <w:sz w:val="32"/>
                <w:szCs w:val="32"/>
              </w:rPr>
              <w:t>PRIZE</w:t>
            </w:r>
          </w:p>
        </w:tc>
        <w:tc>
          <w:tcPr>
            <w:tcW w:w="4230" w:type="dxa"/>
          </w:tcPr>
          <w:p w14:paraId="4A35C8E2" w14:textId="77777777" w:rsidR="004E65EC" w:rsidRPr="000D20B6" w:rsidRDefault="004E65EC" w:rsidP="001D4226">
            <w:pPr>
              <w:rPr>
                <w:rFonts w:ascii="Daytona" w:hAnsi="Daytona"/>
                <w:b/>
                <w:bCs/>
                <w:sz w:val="32"/>
                <w:szCs w:val="32"/>
              </w:rPr>
            </w:pPr>
            <w:r w:rsidRPr="000D20B6">
              <w:rPr>
                <w:rFonts w:ascii="Daytona" w:hAnsi="Daytona"/>
                <w:b/>
                <w:bCs/>
                <w:sz w:val="32"/>
                <w:szCs w:val="32"/>
              </w:rPr>
              <w:t>WINNER</w:t>
            </w:r>
          </w:p>
        </w:tc>
      </w:tr>
      <w:tr w:rsidR="004E65EC" w:rsidRPr="00B942E5" w14:paraId="5282A831" w14:textId="77777777" w:rsidTr="001D4226">
        <w:tc>
          <w:tcPr>
            <w:tcW w:w="5215" w:type="dxa"/>
          </w:tcPr>
          <w:p w14:paraId="1C5D84E8"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ASCA Membership</w:t>
            </w:r>
          </w:p>
        </w:tc>
        <w:tc>
          <w:tcPr>
            <w:tcW w:w="4230" w:type="dxa"/>
          </w:tcPr>
          <w:p w14:paraId="4AC068D6" w14:textId="2ACDD581"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Brian</w:t>
            </w:r>
            <w:r w:rsidR="00766879">
              <w:rPr>
                <w:rFonts w:asciiTheme="minorHAnsi" w:hAnsiTheme="minorHAnsi" w:cstheme="minorHAnsi"/>
                <w:sz w:val="24"/>
                <w:szCs w:val="24"/>
              </w:rPr>
              <w:t xml:space="preserve"> Elko</w:t>
            </w:r>
          </w:p>
        </w:tc>
      </w:tr>
      <w:tr w:rsidR="004E65EC" w:rsidRPr="00B942E5" w14:paraId="198686C4" w14:textId="77777777" w:rsidTr="001D4226">
        <w:tc>
          <w:tcPr>
            <w:tcW w:w="5215" w:type="dxa"/>
          </w:tcPr>
          <w:p w14:paraId="797B4075"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ASCA Membership</w:t>
            </w:r>
          </w:p>
        </w:tc>
        <w:tc>
          <w:tcPr>
            <w:tcW w:w="4230" w:type="dxa"/>
          </w:tcPr>
          <w:p w14:paraId="0864AE7C"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Lou Petto</w:t>
            </w:r>
          </w:p>
        </w:tc>
      </w:tr>
      <w:tr w:rsidR="004E65EC" w:rsidRPr="005C041C" w14:paraId="63E2DA85" w14:textId="77777777" w:rsidTr="001D4226">
        <w:tc>
          <w:tcPr>
            <w:tcW w:w="5215" w:type="dxa"/>
          </w:tcPr>
          <w:p w14:paraId="58ECDE20"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ASCA Membership</w:t>
            </w:r>
          </w:p>
        </w:tc>
        <w:tc>
          <w:tcPr>
            <w:tcW w:w="4230" w:type="dxa"/>
          </w:tcPr>
          <w:p w14:paraId="12125210"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David Rue</w:t>
            </w:r>
          </w:p>
        </w:tc>
      </w:tr>
      <w:tr w:rsidR="004E65EC" w:rsidRPr="005C041C" w14:paraId="574AD452" w14:textId="77777777" w:rsidTr="001D4226">
        <w:tc>
          <w:tcPr>
            <w:tcW w:w="5215" w:type="dxa"/>
          </w:tcPr>
          <w:p w14:paraId="10E60EB0"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Middle Atlantic Club Membership</w:t>
            </w:r>
          </w:p>
        </w:tc>
        <w:tc>
          <w:tcPr>
            <w:tcW w:w="4230" w:type="dxa"/>
          </w:tcPr>
          <w:p w14:paraId="64CE3EC4" w14:textId="068D48FA" w:rsidR="004E65EC" w:rsidRPr="004E65EC" w:rsidRDefault="004E65EC" w:rsidP="001D4226">
            <w:pPr>
              <w:rPr>
                <w:rFonts w:asciiTheme="minorHAnsi" w:hAnsiTheme="minorHAnsi" w:cstheme="minorHAnsi"/>
                <w:sz w:val="24"/>
                <w:szCs w:val="24"/>
              </w:rPr>
            </w:pPr>
            <w:r>
              <w:rPr>
                <w:rFonts w:asciiTheme="minorHAnsi" w:hAnsiTheme="minorHAnsi" w:cstheme="minorHAnsi"/>
                <w:sz w:val="24"/>
                <w:szCs w:val="24"/>
              </w:rPr>
              <w:t>EAAC</w:t>
            </w:r>
          </w:p>
        </w:tc>
      </w:tr>
      <w:tr w:rsidR="004E65EC" w14:paraId="129D887B" w14:textId="77777777" w:rsidTr="001D4226">
        <w:tc>
          <w:tcPr>
            <w:tcW w:w="5215" w:type="dxa"/>
          </w:tcPr>
          <w:p w14:paraId="6CC035F0"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Middle Atlantic Club Membership</w:t>
            </w:r>
          </w:p>
        </w:tc>
        <w:tc>
          <w:tcPr>
            <w:tcW w:w="4230" w:type="dxa"/>
          </w:tcPr>
          <w:p w14:paraId="24E22476" w14:textId="7BC92BC6" w:rsidR="004E65EC" w:rsidRPr="004E65EC" w:rsidRDefault="004E65EC" w:rsidP="001D4226">
            <w:pPr>
              <w:rPr>
                <w:rFonts w:asciiTheme="minorHAnsi" w:hAnsiTheme="minorHAnsi" w:cstheme="minorHAnsi"/>
                <w:sz w:val="24"/>
                <w:szCs w:val="24"/>
              </w:rPr>
            </w:pPr>
            <w:r>
              <w:rPr>
                <w:rFonts w:asciiTheme="minorHAnsi" w:hAnsiTheme="minorHAnsi" w:cstheme="minorHAnsi"/>
                <w:sz w:val="24"/>
                <w:szCs w:val="24"/>
              </w:rPr>
              <w:t>GPAC</w:t>
            </w:r>
          </w:p>
        </w:tc>
      </w:tr>
      <w:tr w:rsidR="004E65EC" w14:paraId="00611C65" w14:textId="77777777" w:rsidTr="001D4226">
        <w:tc>
          <w:tcPr>
            <w:tcW w:w="5215" w:type="dxa"/>
          </w:tcPr>
          <w:p w14:paraId="40898058"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Middle Atlantic Club Membership</w:t>
            </w:r>
          </w:p>
        </w:tc>
        <w:tc>
          <w:tcPr>
            <w:tcW w:w="4230" w:type="dxa"/>
          </w:tcPr>
          <w:p w14:paraId="760D8981" w14:textId="614C9996" w:rsidR="004E65EC" w:rsidRPr="004E65EC" w:rsidRDefault="004E65EC" w:rsidP="001D4226">
            <w:pPr>
              <w:rPr>
                <w:rFonts w:asciiTheme="minorHAnsi" w:hAnsiTheme="minorHAnsi" w:cstheme="minorHAnsi"/>
                <w:sz w:val="24"/>
                <w:szCs w:val="24"/>
              </w:rPr>
            </w:pPr>
            <w:r>
              <w:rPr>
                <w:rFonts w:asciiTheme="minorHAnsi" w:hAnsiTheme="minorHAnsi" w:cstheme="minorHAnsi"/>
                <w:sz w:val="24"/>
                <w:szCs w:val="24"/>
              </w:rPr>
              <w:t>CBST</w:t>
            </w:r>
          </w:p>
        </w:tc>
      </w:tr>
      <w:tr w:rsidR="004E65EC" w14:paraId="3F3D9E63" w14:textId="77777777" w:rsidTr="001D4226">
        <w:tc>
          <w:tcPr>
            <w:tcW w:w="5215" w:type="dxa"/>
          </w:tcPr>
          <w:p w14:paraId="288AEBFD"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2023 ASCA World Clinic Registration</w:t>
            </w:r>
          </w:p>
        </w:tc>
        <w:tc>
          <w:tcPr>
            <w:tcW w:w="4230" w:type="dxa"/>
          </w:tcPr>
          <w:p w14:paraId="748C2392" w14:textId="3908887F" w:rsidR="004E65EC" w:rsidRPr="004E65EC" w:rsidRDefault="00766879" w:rsidP="001D4226">
            <w:pPr>
              <w:rPr>
                <w:rFonts w:asciiTheme="minorHAnsi" w:hAnsiTheme="minorHAnsi" w:cstheme="minorHAnsi"/>
                <w:sz w:val="24"/>
                <w:szCs w:val="24"/>
              </w:rPr>
            </w:pPr>
            <w:r>
              <w:rPr>
                <w:rFonts w:asciiTheme="minorHAnsi" w:hAnsiTheme="minorHAnsi" w:cstheme="minorHAnsi"/>
                <w:sz w:val="24"/>
                <w:szCs w:val="24"/>
              </w:rPr>
              <w:t>DSA</w:t>
            </w:r>
          </w:p>
        </w:tc>
      </w:tr>
      <w:tr w:rsidR="004E65EC" w14:paraId="1123BF55" w14:textId="77777777" w:rsidTr="001D4226">
        <w:tc>
          <w:tcPr>
            <w:tcW w:w="5215" w:type="dxa"/>
          </w:tcPr>
          <w:p w14:paraId="39F209AB"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TV Package</w:t>
            </w:r>
          </w:p>
        </w:tc>
        <w:tc>
          <w:tcPr>
            <w:tcW w:w="4230" w:type="dxa"/>
          </w:tcPr>
          <w:p w14:paraId="1569A676" w14:textId="0D0C4096" w:rsidR="004E65EC" w:rsidRPr="004E65EC" w:rsidRDefault="00766879" w:rsidP="001D4226">
            <w:pPr>
              <w:rPr>
                <w:rFonts w:asciiTheme="minorHAnsi" w:hAnsiTheme="minorHAnsi" w:cstheme="minorHAnsi"/>
                <w:sz w:val="24"/>
                <w:szCs w:val="24"/>
              </w:rPr>
            </w:pPr>
            <w:r>
              <w:rPr>
                <w:rFonts w:asciiTheme="minorHAnsi" w:hAnsiTheme="minorHAnsi" w:cstheme="minorHAnsi"/>
                <w:sz w:val="24"/>
                <w:szCs w:val="24"/>
              </w:rPr>
              <w:t>VINY</w:t>
            </w:r>
          </w:p>
        </w:tc>
      </w:tr>
      <w:tr w:rsidR="004E65EC" w14:paraId="19CB15E0" w14:textId="77777777" w:rsidTr="001D4226">
        <w:tc>
          <w:tcPr>
            <w:tcW w:w="5215" w:type="dxa"/>
          </w:tcPr>
          <w:p w14:paraId="236FD7C7"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TV Package</w:t>
            </w:r>
          </w:p>
        </w:tc>
        <w:tc>
          <w:tcPr>
            <w:tcW w:w="4230" w:type="dxa"/>
          </w:tcPr>
          <w:p w14:paraId="14B5B41A" w14:textId="3827AF15" w:rsidR="004E65EC" w:rsidRPr="004E65EC" w:rsidRDefault="00766879" w:rsidP="001D4226">
            <w:pPr>
              <w:rPr>
                <w:rFonts w:asciiTheme="minorHAnsi" w:hAnsiTheme="minorHAnsi" w:cstheme="minorHAnsi"/>
                <w:sz w:val="24"/>
                <w:szCs w:val="24"/>
              </w:rPr>
            </w:pPr>
            <w:r>
              <w:rPr>
                <w:rFonts w:asciiTheme="minorHAnsi" w:hAnsiTheme="minorHAnsi" w:cstheme="minorHAnsi"/>
                <w:sz w:val="24"/>
                <w:szCs w:val="24"/>
              </w:rPr>
              <w:t>CBST</w:t>
            </w:r>
          </w:p>
        </w:tc>
      </w:tr>
      <w:tr w:rsidR="004E65EC" w14:paraId="3D84DFBB" w14:textId="77777777" w:rsidTr="001D4226">
        <w:tc>
          <w:tcPr>
            <w:tcW w:w="5215" w:type="dxa"/>
          </w:tcPr>
          <w:p w14:paraId="1F12F058"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Pace Clock</w:t>
            </w:r>
          </w:p>
        </w:tc>
        <w:tc>
          <w:tcPr>
            <w:tcW w:w="4230" w:type="dxa"/>
          </w:tcPr>
          <w:p w14:paraId="349B1BC3" w14:textId="00E2F849" w:rsidR="004E65EC" w:rsidRPr="004E65EC" w:rsidRDefault="00766879" w:rsidP="001D4226">
            <w:pPr>
              <w:rPr>
                <w:rFonts w:asciiTheme="minorHAnsi" w:hAnsiTheme="minorHAnsi" w:cstheme="minorHAnsi"/>
                <w:sz w:val="24"/>
                <w:szCs w:val="24"/>
              </w:rPr>
            </w:pPr>
            <w:r>
              <w:rPr>
                <w:rFonts w:asciiTheme="minorHAnsi" w:hAnsiTheme="minorHAnsi" w:cstheme="minorHAnsi"/>
                <w:sz w:val="24"/>
                <w:szCs w:val="24"/>
              </w:rPr>
              <w:t>LAC</w:t>
            </w:r>
          </w:p>
        </w:tc>
      </w:tr>
      <w:tr w:rsidR="004E65EC" w14:paraId="2EBF6EBA" w14:textId="77777777" w:rsidTr="001D4226">
        <w:tc>
          <w:tcPr>
            <w:tcW w:w="5215" w:type="dxa"/>
          </w:tcPr>
          <w:p w14:paraId="2D87E53F"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Pace Clock</w:t>
            </w:r>
          </w:p>
        </w:tc>
        <w:tc>
          <w:tcPr>
            <w:tcW w:w="4230" w:type="dxa"/>
          </w:tcPr>
          <w:p w14:paraId="51727355" w14:textId="51402831" w:rsidR="004E65EC" w:rsidRPr="004E65EC" w:rsidRDefault="00766879" w:rsidP="001D4226">
            <w:pPr>
              <w:rPr>
                <w:rFonts w:asciiTheme="minorHAnsi" w:hAnsiTheme="minorHAnsi" w:cstheme="minorHAnsi"/>
                <w:sz w:val="24"/>
                <w:szCs w:val="24"/>
              </w:rPr>
            </w:pPr>
            <w:r>
              <w:rPr>
                <w:rFonts w:asciiTheme="minorHAnsi" w:hAnsiTheme="minorHAnsi" w:cstheme="minorHAnsi"/>
                <w:sz w:val="24"/>
                <w:szCs w:val="24"/>
              </w:rPr>
              <w:t>EAAC</w:t>
            </w:r>
          </w:p>
        </w:tc>
      </w:tr>
      <w:tr w:rsidR="004E65EC" w14:paraId="0C74EE3A" w14:textId="77777777" w:rsidTr="001D4226">
        <w:tc>
          <w:tcPr>
            <w:tcW w:w="5215" w:type="dxa"/>
          </w:tcPr>
          <w:p w14:paraId="0107B02A"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Pace Clock</w:t>
            </w:r>
          </w:p>
        </w:tc>
        <w:tc>
          <w:tcPr>
            <w:tcW w:w="4230" w:type="dxa"/>
          </w:tcPr>
          <w:p w14:paraId="1EFDDF87" w14:textId="7C36DD9B" w:rsidR="004E65EC" w:rsidRPr="004E65EC" w:rsidRDefault="00766879" w:rsidP="001D4226">
            <w:pPr>
              <w:rPr>
                <w:rFonts w:asciiTheme="minorHAnsi" w:hAnsiTheme="minorHAnsi" w:cstheme="minorHAnsi"/>
                <w:sz w:val="24"/>
                <w:szCs w:val="24"/>
              </w:rPr>
            </w:pPr>
            <w:r>
              <w:rPr>
                <w:rFonts w:asciiTheme="minorHAnsi" w:hAnsiTheme="minorHAnsi" w:cstheme="minorHAnsi"/>
                <w:sz w:val="24"/>
                <w:szCs w:val="24"/>
              </w:rPr>
              <w:t>DCAA</w:t>
            </w:r>
          </w:p>
        </w:tc>
      </w:tr>
      <w:tr w:rsidR="004E65EC" w14:paraId="4BDF909B" w14:textId="77777777" w:rsidTr="001D4226">
        <w:tc>
          <w:tcPr>
            <w:tcW w:w="5215" w:type="dxa"/>
          </w:tcPr>
          <w:p w14:paraId="7CE3DE2D"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Pace Clock</w:t>
            </w:r>
          </w:p>
        </w:tc>
        <w:tc>
          <w:tcPr>
            <w:tcW w:w="4230" w:type="dxa"/>
          </w:tcPr>
          <w:p w14:paraId="4CCF6842" w14:textId="678E4604" w:rsidR="004E65EC" w:rsidRPr="004E65EC" w:rsidRDefault="00766879" w:rsidP="001D4226">
            <w:pPr>
              <w:rPr>
                <w:rFonts w:asciiTheme="minorHAnsi" w:hAnsiTheme="minorHAnsi" w:cstheme="minorHAnsi"/>
                <w:sz w:val="24"/>
                <w:szCs w:val="24"/>
              </w:rPr>
            </w:pPr>
            <w:r>
              <w:rPr>
                <w:rFonts w:asciiTheme="minorHAnsi" w:hAnsiTheme="minorHAnsi" w:cstheme="minorHAnsi"/>
                <w:sz w:val="24"/>
                <w:szCs w:val="24"/>
              </w:rPr>
              <w:t>MLY</w:t>
            </w:r>
          </w:p>
        </w:tc>
      </w:tr>
      <w:tr w:rsidR="004E65EC" w14:paraId="64463DE1" w14:textId="77777777" w:rsidTr="001D4226">
        <w:tc>
          <w:tcPr>
            <w:tcW w:w="5215" w:type="dxa"/>
          </w:tcPr>
          <w:p w14:paraId="5ABB61F9"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Tech Suit (Athlete)</w:t>
            </w:r>
          </w:p>
        </w:tc>
        <w:tc>
          <w:tcPr>
            <w:tcW w:w="4230" w:type="dxa"/>
          </w:tcPr>
          <w:p w14:paraId="61AA7B3A"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Aaron Taylor</w:t>
            </w:r>
          </w:p>
        </w:tc>
      </w:tr>
      <w:tr w:rsidR="004E65EC" w14:paraId="7EA2000B" w14:textId="77777777" w:rsidTr="001D4226">
        <w:tc>
          <w:tcPr>
            <w:tcW w:w="5215" w:type="dxa"/>
          </w:tcPr>
          <w:p w14:paraId="75C0CA76"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Tech Suit (Athlete)</w:t>
            </w:r>
          </w:p>
        </w:tc>
        <w:tc>
          <w:tcPr>
            <w:tcW w:w="4230" w:type="dxa"/>
          </w:tcPr>
          <w:p w14:paraId="0023F606" w14:textId="77777777" w:rsidR="004E65EC" w:rsidRPr="004E65EC" w:rsidRDefault="004E65EC" w:rsidP="001D4226">
            <w:pPr>
              <w:rPr>
                <w:rFonts w:asciiTheme="minorHAnsi" w:hAnsiTheme="minorHAnsi" w:cstheme="minorHAnsi"/>
                <w:sz w:val="24"/>
                <w:szCs w:val="24"/>
              </w:rPr>
            </w:pPr>
            <w:r w:rsidRPr="004E65EC">
              <w:rPr>
                <w:rFonts w:asciiTheme="minorHAnsi" w:hAnsiTheme="minorHAnsi" w:cstheme="minorHAnsi"/>
                <w:sz w:val="24"/>
                <w:szCs w:val="24"/>
              </w:rPr>
              <w:t>Ella Sherman</w:t>
            </w:r>
          </w:p>
        </w:tc>
      </w:tr>
    </w:tbl>
    <w:p w14:paraId="783A8D79" w14:textId="77777777" w:rsidR="00FD3C03" w:rsidRDefault="00FD3C03" w:rsidP="000B4222">
      <w:pPr>
        <w:spacing w:after="254"/>
        <w:ind w:left="-5" w:hanging="10"/>
        <w:rPr>
          <w:rFonts w:ascii="Arial" w:eastAsia="Arial" w:hAnsi="Arial" w:cs="Arial"/>
          <w:b/>
          <w:sz w:val="24"/>
        </w:rPr>
      </w:pPr>
    </w:p>
    <w:p w14:paraId="63B4715A" w14:textId="45585D56" w:rsidR="00FD3C03" w:rsidRDefault="00FD3C03" w:rsidP="000B4222">
      <w:pPr>
        <w:spacing w:after="254"/>
        <w:ind w:left="-5" w:hanging="10"/>
        <w:rPr>
          <w:rFonts w:ascii="Arial" w:eastAsia="Arial" w:hAnsi="Arial" w:cs="Arial"/>
          <w:b/>
          <w:sz w:val="24"/>
        </w:rPr>
      </w:pPr>
      <w:r>
        <w:rPr>
          <w:rFonts w:ascii="Arial" w:eastAsia="Arial" w:hAnsi="Arial" w:cs="Arial"/>
          <w:b/>
          <w:sz w:val="24"/>
        </w:rPr>
        <w:t>Recognition</w:t>
      </w:r>
    </w:p>
    <w:p w14:paraId="29929A97" w14:textId="01E859C7" w:rsidR="00FD3C03" w:rsidRPr="00FD3C03" w:rsidRDefault="00FD3C03" w:rsidP="00FD3C03">
      <w:pPr>
        <w:spacing w:after="245" w:line="264" w:lineRule="auto"/>
        <w:rPr>
          <w:rFonts w:asciiTheme="minorHAnsi" w:eastAsiaTheme="minorHAnsi" w:hAnsiTheme="minorHAnsi" w:cstheme="minorHAnsi"/>
          <w:color w:val="auto"/>
          <w:sz w:val="24"/>
          <w:szCs w:val="24"/>
        </w:rPr>
      </w:pPr>
      <w:r w:rsidRPr="00FD3C03">
        <w:rPr>
          <w:rFonts w:asciiTheme="minorHAnsi" w:hAnsiTheme="minorHAnsi" w:cstheme="minorHAnsi"/>
          <w:sz w:val="24"/>
          <w:szCs w:val="24"/>
        </w:rPr>
        <w:t>A recognition award for his service to the Board of Directors was given to Larry Schwarz by Jamie Platt noting his service as Officials Chair, Governance Chair, Admin VC, interim GC and Admin VC.</w:t>
      </w:r>
    </w:p>
    <w:p w14:paraId="57706613" w14:textId="77777777" w:rsidR="00FD3C03" w:rsidRDefault="00FD3C03" w:rsidP="000B4222">
      <w:pPr>
        <w:spacing w:after="254"/>
        <w:ind w:left="-5" w:hanging="10"/>
        <w:rPr>
          <w:rFonts w:ascii="Arial" w:eastAsia="Arial" w:hAnsi="Arial" w:cs="Arial"/>
          <w:b/>
          <w:sz w:val="24"/>
        </w:rPr>
      </w:pPr>
    </w:p>
    <w:p w14:paraId="6E05EB7E" w14:textId="6977E764" w:rsidR="00A10F60" w:rsidRDefault="00A10F60" w:rsidP="00A10F60">
      <w:pPr>
        <w:spacing w:after="254"/>
        <w:ind w:left="-5" w:hanging="10"/>
      </w:pPr>
      <w:r>
        <w:rPr>
          <w:rFonts w:ascii="Arial" w:eastAsia="Arial" w:hAnsi="Arial" w:cs="Arial"/>
          <w:b/>
          <w:sz w:val="24"/>
        </w:rPr>
        <w:t>ADJOURNMENT</w:t>
      </w:r>
      <w:r w:rsidR="00FD3C03">
        <w:rPr>
          <w:rFonts w:ascii="Arial" w:eastAsia="Arial" w:hAnsi="Arial" w:cs="Arial"/>
          <w:b/>
          <w:sz w:val="24"/>
        </w:rPr>
        <w:t xml:space="preserve"> 12:43pm.</w:t>
      </w:r>
      <w:r w:rsidR="000B4222">
        <w:br/>
      </w:r>
    </w:p>
    <w:p w14:paraId="3759AF1A" w14:textId="234E9298" w:rsidR="00397826" w:rsidRPr="00A10F60" w:rsidRDefault="00A10F60" w:rsidP="00A10F60">
      <w:pPr>
        <w:spacing w:after="254"/>
        <w:ind w:left="-5" w:hanging="10"/>
        <w:jc w:val="center"/>
        <w:rPr>
          <w:rFonts w:ascii="Verdana" w:eastAsia="Eras ITC" w:hAnsi="Verdana" w:cs="Eras ITC"/>
          <w:b/>
          <w:bCs/>
          <w:color w:val="FF0000"/>
          <w:sz w:val="18"/>
          <w:szCs w:val="18"/>
        </w:rPr>
      </w:pPr>
      <w:r w:rsidRPr="00A10F60">
        <w:rPr>
          <w:rFonts w:ascii="Verdana" w:eastAsia="Eras ITC" w:hAnsi="Verdana" w:cs="Eras ITC"/>
          <w:b/>
          <w:bCs/>
          <w:color w:val="FF0000"/>
          <w:sz w:val="18"/>
          <w:szCs w:val="18"/>
        </w:rPr>
        <w:t xml:space="preserve">MIDDLE ATLANTIC SWIMMING ADVOCATES THE GROWTH AND DEVELOPMENT </w:t>
      </w:r>
      <w:r>
        <w:rPr>
          <w:rFonts w:ascii="Verdana" w:eastAsia="Eras ITC" w:hAnsi="Verdana" w:cs="Eras ITC"/>
          <w:b/>
          <w:bCs/>
          <w:color w:val="FF0000"/>
          <w:sz w:val="18"/>
          <w:szCs w:val="18"/>
        </w:rPr>
        <w:br/>
      </w:r>
      <w:r w:rsidRPr="00A10F60">
        <w:rPr>
          <w:rFonts w:ascii="Verdana" w:eastAsia="Eras ITC" w:hAnsi="Verdana" w:cs="Eras ITC"/>
          <w:b/>
          <w:bCs/>
          <w:color w:val="FF0000"/>
          <w:sz w:val="18"/>
          <w:szCs w:val="18"/>
        </w:rPr>
        <w:t xml:space="preserve">OF OUR SAFE AND DIVERSE SWIMMING THROUGH EDUCATION, </w:t>
      </w:r>
      <w:r>
        <w:rPr>
          <w:rFonts w:ascii="Verdana" w:eastAsia="Eras ITC" w:hAnsi="Verdana" w:cs="Eras ITC"/>
          <w:b/>
          <w:bCs/>
          <w:color w:val="FF0000"/>
          <w:sz w:val="18"/>
          <w:szCs w:val="18"/>
        </w:rPr>
        <w:br/>
      </w:r>
      <w:r w:rsidRPr="00A10F60">
        <w:rPr>
          <w:rFonts w:ascii="Verdana" w:eastAsia="Eras ITC" w:hAnsi="Verdana" w:cs="Eras ITC"/>
          <w:b/>
          <w:bCs/>
          <w:color w:val="FF0000"/>
          <w:sz w:val="18"/>
          <w:szCs w:val="18"/>
        </w:rPr>
        <w:t>INNOVATION AND A COMMITMENT TO EXCELLENCE.</w:t>
      </w:r>
    </w:p>
    <w:sectPr w:rsidR="00397826" w:rsidRPr="00A10F60">
      <w:pgSz w:w="12240" w:h="15840"/>
      <w:pgMar w:top="669" w:right="12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aytona">
    <w:charset w:val="00"/>
    <w:family w:val="swiss"/>
    <w:pitch w:val="variable"/>
    <w:sig w:usb0="A00002EF" w:usb1="0000000A" w:usb2="00000000" w:usb3="00000000" w:csb0="0000019F" w:csb1="00000000"/>
  </w:font>
  <w:font w:name="Eras IT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569"/>
    <w:multiLevelType w:val="hybridMultilevel"/>
    <w:tmpl w:val="60E4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62CB"/>
    <w:multiLevelType w:val="hybridMultilevel"/>
    <w:tmpl w:val="88BAB4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095F57"/>
    <w:multiLevelType w:val="hybridMultilevel"/>
    <w:tmpl w:val="483EDC50"/>
    <w:lvl w:ilvl="0" w:tplc="792045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833387"/>
    <w:multiLevelType w:val="hybridMultilevel"/>
    <w:tmpl w:val="902E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B01B0"/>
    <w:multiLevelType w:val="hybridMultilevel"/>
    <w:tmpl w:val="2F845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418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1652">
    <w:abstractNumId w:val="2"/>
  </w:num>
  <w:num w:numId="3" w16cid:durableId="1882549396">
    <w:abstractNumId w:val="3"/>
  </w:num>
  <w:num w:numId="4" w16cid:durableId="1879274390">
    <w:abstractNumId w:val="0"/>
  </w:num>
  <w:num w:numId="5" w16cid:durableId="320088029">
    <w:abstractNumId w:val="4"/>
  </w:num>
  <w:num w:numId="6" w16cid:durableId="157712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826"/>
    <w:rsid w:val="000B4222"/>
    <w:rsid w:val="00367D0B"/>
    <w:rsid w:val="00397826"/>
    <w:rsid w:val="004E65EC"/>
    <w:rsid w:val="00683093"/>
    <w:rsid w:val="007406D0"/>
    <w:rsid w:val="00766879"/>
    <w:rsid w:val="00A10F60"/>
    <w:rsid w:val="00A22282"/>
    <w:rsid w:val="00BC18CB"/>
    <w:rsid w:val="00BE4D7C"/>
    <w:rsid w:val="00F86C69"/>
    <w:rsid w:val="00FD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CC50"/>
  <w15:docId w15:val="{8C6E5F00-734C-4ABE-A949-0575C2D0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71"/>
      <w:jc w:val="center"/>
      <w:outlineLvl w:val="0"/>
    </w:pPr>
    <w:rPr>
      <w:rFonts w:ascii="Verdana" w:eastAsia="Verdana" w:hAnsi="Verdana" w:cs="Verdana"/>
      <w:b/>
      <w:color w:val="000000"/>
      <w:sz w:val="26"/>
    </w:rPr>
  </w:style>
  <w:style w:type="paragraph" w:styleId="Heading2">
    <w:name w:val="heading 2"/>
    <w:next w:val="Normal"/>
    <w:link w:val="Heading2Char"/>
    <w:uiPriority w:val="9"/>
    <w:unhideWhenUsed/>
    <w:qFormat/>
    <w:pPr>
      <w:keepNext/>
      <w:keepLines/>
      <w:spacing w:after="1060"/>
      <w:ind w:left="58"/>
      <w:jc w:val="center"/>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rPr>
  </w:style>
  <w:style w:type="character" w:customStyle="1" w:styleId="Heading1Char">
    <w:name w:val="Heading 1 Char"/>
    <w:link w:val="Heading1"/>
    <w:rPr>
      <w:rFonts w:ascii="Verdana" w:eastAsia="Verdana" w:hAnsi="Verdana" w:cs="Verdana"/>
      <w:b/>
      <w:color w:val="000000"/>
      <w:sz w:val="26"/>
    </w:rPr>
  </w:style>
  <w:style w:type="table" w:styleId="TableGrid">
    <w:name w:val="Table Grid"/>
    <w:basedOn w:val="TableNormal"/>
    <w:uiPriority w:val="39"/>
    <w:rsid w:val="004E65E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C03"/>
    <w:pPr>
      <w:spacing w:line="256" w:lineRule="auto"/>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7167">
      <w:bodyDiv w:val="1"/>
      <w:marLeft w:val="0"/>
      <w:marRight w:val="0"/>
      <w:marTop w:val="0"/>
      <w:marBottom w:val="0"/>
      <w:divBdr>
        <w:top w:val="none" w:sz="0" w:space="0" w:color="auto"/>
        <w:left w:val="none" w:sz="0" w:space="0" w:color="auto"/>
        <w:bottom w:val="none" w:sz="0" w:space="0" w:color="auto"/>
        <w:right w:val="none" w:sz="0" w:space="0" w:color="auto"/>
      </w:divBdr>
    </w:div>
    <w:div w:id="142552205">
      <w:bodyDiv w:val="1"/>
      <w:marLeft w:val="0"/>
      <w:marRight w:val="0"/>
      <w:marTop w:val="0"/>
      <w:marBottom w:val="0"/>
      <w:divBdr>
        <w:top w:val="none" w:sz="0" w:space="0" w:color="auto"/>
        <w:left w:val="none" w:sz="0" w:space="0" w:color="auto"/>
        <w:bottom w:val="none" w:sz="0" w:space="0" w:color="auto"/>
        <w:right w:val="none" w:sz="0" w:space="0" w:color="auto"/>
      </w:divBdr>
    </w:div>
    <w:div w:id="1148354246">
      <w:bodyDiv w:val="1"/>
      <w:marLeft w:val="0"/>
      <w:marRight w:val="0"/>
      <w:marTop w:val="0"/>
      <w:marBottom w:val="0"/>
      <w:divBdr>
        <w:top w:val="none" w:sz="0" w:space="0" w:color="auto"/>
        <w:left w:val="none" w:sz="0" w:space="0" w:color="auto"/>
        <w:bottom w:val="none" w:sz="0" w:space="0" w:color="auto"/>
        <w:right w:val="none" w:sz="0" w:space="0" w:color="auto"/>
      </w:divBdr>
    </w:div>
    <w:div w:id="1709138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wim.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JHP</dc:creator>
  <cp:keywords/>
  <cp:lastModifiedBy>Jamie Platt</cp:lastModifiedBy>
  <cp:revision>2</cp:revision>
  <dcterms:created xsi:type="dcterms:W3CDTF">2023-05-01T21:49:00Z</dcterms:created>
  <dcterms:modified xsi:type="dcterms:W3CDTF">2023-05-01T21:49:00Z</dcterms:modified>
</cp:coreProperties>
</file>