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C85D" w14:textId="77777777" w:rsidR="006C106E" w:rsidRDefault="006C106E">
      <w:pPr>
        <w:rPr>
          <w:sz w:val="24"/>
          <w:szCs w:val="24"/>
        </w:rPr>
      </w:pPr>
    </w:p>
    <w:p w14:paraId="57D82EE3" w14:textId="64084DFD" w:rsidR="003F4182" w:rsidRPr="00246541" w:rsidRDefault="00246541">
      <w:pPr>
        <w:rPr>
          <w:sz w:val="24"/>
          <w:szCs w:val="24"/>
        </w:rPr>
      </w:pPr>
      <w:r w:rsidRPr="00246541">
        <w:rPr>
          <w:sz w:val="24"/>
          <w:szCs w:val="24"/>
        </w:rPr>
        <w:t xml:space="preserve">This document is designed to walk a </w:t>
      </w:r>
      <w:r w:rsidR="006C106E" w:rsidRPr="00246541">
        <w:rPr>
          <w:sz w:val="24"/>
          <w:szCs w:val="24"/>
        </w:rPr>
        <w:t>brand-new</w:t>
      </w:r>
      <w:r w:rsidRPr="00246541">
        <w:rPr>
          <w:sz w:val="24"/>
          <w:szCs w:val="24"/>
        </w:rPr>
        <w:t xml:space="preserve"> official candidate through the process of becoming a Hawaiian Swimming Official.</w:t>
      </w:r>
    </w:p>
    <w:p w14:paraId="1B8B9DD3" w14:textId="77777777" w:rsidR="00246541" w:rsidRPr="00246541" w:rsidRDefault="00D0316A">
      <w:pPr>
        <w:rPr>
          <w:b/>
          <w:color w:val="0070C0"/>
          <w:sz w:val="32"/>
          <w:szCs w:val="32"/>
        </w:rPr>
      </w:pPr>
      <w:r>
        <w:rPr>
          <w:b/>
          <w:color w:val="0070C0"/>
          <w:sz w:val="32"/>
          <w:szCs w:val="32"/>
        </w:rPr>
        <w:t>Benefits of Becoming a Hawaiian Swimming</w:t>
      </w:r>
      <w:r w:rsidR="00246541" w:rsidRPr="00246541">
        <w:rPr>
          <w:b/>
          <w:color w:val="0070C0"/>
          <w:sz w:val="32"/>
          <w:szCs w:val="32"/>
        </w:rPr>
        <w:t xml:space="preserve"> Official</w:t>
      </w:r>
    </w:p>
    <w:p w14:paraId="56325595" w14:textId="55A16E62" w:rsidR="00246541" w:rsidRPr="00246541" w:rsidRDefault="00246541" w:rsidP="00246541">
      <w:pPr>
        <w:pStyle w:val="ListParagraph"/>
        <w:numPr>
          <w:ilvl w:val="0"/>
          <w:numId w:val="1"/>
        </w:numPr>
        <w:rPr>
          <w:sz w:val="24"/>
          <w:szCs w:val="24"/>
        </w:rPr>
      </w:pPr>
      <w:r w:rsidRPr="00246541">
        <w:rPr>
          <w:sz w:val="24"/>
          <w:szCs w:val="24"/>
        </w:rPr>
        <w:t xml:space="preserve">Help support an excellent sport and promote a healthy lifestyle for children.   </w:t>
      </w:r>
    </w:p>
    <w:p w14:paraId="640A1C3A" w14:textId="77777777" w:rsidR="00246541" w:rsidRPr="00246541" w:rsidRDefault="00246541" w:rsidP="00246541">
      <w:pPr>
        <w:pStyle w:val="ListParagraph"/>
        <w:numPr>
          <w:ilvl w:val="0"/>
          <w:numId w:val="1"/>
        </w:numPr>
        <w:rPr>
          <w:sz w:val="24"/>
          <w:szCs w:val="24"/>
        </w:rPr>
      </w:pPr>
      <w:r w:rsidRPr="00246541">
        <w:rPr>
          <w:sz w:val="24"/>
          <w:szCs w:val="24"/>
        </w:rPr>
        <w:t xml:space="preserve">Gain a more thorough understanding of swimming in particular, and sports in general.   </w:t>
      </w:r>
    </w:p>
    <w:p w14:paraId="72E9DADF" w14:textId="77777777" w:rsidR="00246541" w:rsidRPr="00246541" w:rsidRDefault="00246541" w:rsidP="00246541">
      <w:pPr>
        <w:pStyle w:val="ListParagraph"/>
        <w:numPr>
          <w:ilvl w:val="0"/>
          <w:numId w:val="1"/>
        </w:numPr>
        <w:rPr>
          <w:sz w:val="24"/>
          <w:szCs w:val="24"/>
        </w:rPr>
      </w:pPr>
      <w:r w:rsidRPr="00246541">
        <w:rPr>
          <w:sz w:val="24"/>
          <w:szCs w:val="24"/>
        </w:rPr>
        <w:t xml:space="preserve">Fulfill volunteer obligations at club meets.     </w:t>
      </w:r>
    </w:p>
    <w:p w14:paraId="107E9C3E" w14:textId="0E6FAFDA" w:rsidR="00246541" w:rsidRPr="00246541" w:rsidRDefault="00246541" w:rsidP="00246541">
      <w:pPr>
        <w:pStyle w:val="ListParagraph"/>
        <w:numPr>
          <w:ilvl w:val="0"/>
          <w:numId w:val="1"/>
        </w:numPr>
        <w:rPr>
          <w:sz w:val="24"/>
          <w:szCs w:val="24"/>
        </w:rPr>
      </w:pPr>
      <w:r w:rsidRPr="00246541">
        <w:rPr>
          <w:sz w:val="24"/>
          <w:szCs w:val="24"/>
        </w:rPr>
        <w:t xml:space="preserve">Get closer to the action; know what’s happening on deck with the “best seat” </w:t>
      </w:r>
      <w:r w:rsidR="002D7913">
        <w:rPr>
          <w:sz w:val="24"/>
          <w:szCs w:val="24"/>
        </w:rPr>
        <w:t>at</w:t>
      </w:r>
      <w:r w:rsidRPr="00246541">
        <w:rPr>
          <w:sz w:val="24"/>
          <w:szCs w:val="24"/>
        </w:rPr>
        <w:t xml:space="preserve"> the pool.   </w:t>
      </w:r>
    </w:p>
    <w:p w14:paraId="643CBA7B" w14:textId="13678EEA" w:rsidR="00246541" w:rsidRPr="00246541" w:rsidRDefault="00246541" w:rsidP="00246541">
      <w:pPr>
        <w:pStyle w:val="ListParagraph"/>
        <w:numPr>
          <w:ilvl w:val="0"/>
          <w:numId w:val="1"/>
        </w:numPr>
        <w:rPr>
          <w:sz w:val="24"/>
          <w:szCs w:val="24"/>
        </w:rPr>
      </w:pPr>
      <w:r w:rsidRPr="00246541">
        <w:rPr>
          <w:sz w:val="24"/>
          <w:szCs w:val="24"/>
        </w:rPr>
        <w:t xml:space="preserve">Get mentally and physically engaged during the meet rather than merely spectating.   </w:t>
      </w:r>
    </w:p>
    <w:p w14:paraId="08CAF739" w14:textId="77777777" w:rsidR="00246541" w:rsidRPr="00246541" w:rsidRDefault="000B7541" w:rsidP="00246541">
      <w:pPr>
        <w:pStyle w:val="ListParagraph"/>
        <w:numPr>
          <w:ilvl w:val="0"/>
          <w:numId w:val="1"/>
        </w:numPr>
        <w:rPr>
          <w:sz w:val="24"/>
          <w:szCs w:val="24"/>
        </w:rPr>
      </w:pPr>
      <w:r>
        <w:rPr>
          <w:sz w:val="24"/>
          <w:szCs w:val="24"/>
        </w:rPr>
        <w:t>Making new friends</w:t>
      </w:r>
      <w:r w:rsidR="00246541" w:rsidRPr="00246541">
        <w:rPr>
          <w:sz w:val="24"/>
          <w:szCs w:val="24"/>
        </w:rPr>
        <w:t>.  </w:t>
      </w:r>
    </w:p>
    <w:p w14:paraId="6D7B06D1" w14:textId="77777777" w:rsidR="00246541" w:rsidRDefault="00246541" w:rsidP="00246541">
      <w:pPr>
        <w:pStyle w:val="ListParagraph"/>
        <w:numPr>
          <w:ilvl w:val="0"/>
          <w:numId w:val="1"/>
        </w:numPr>
        <w:rPr>
          <w:sz w:val="24"/>
          <w:szCs w:val="24"/>
        </w:rPr>
      </w:pPr>
      <w:r w:rsidRPr="00246541">
        <w:rPr>
          <w:sz w:val="24"/>
          <w:szCs w:val="24"/>
        </w:rPr>
        <w:t>Great hospitality food.</w:t>
      </w:r>
    </w:p>
    <w:p w14:paraId="23C17A36" w14:textId="6F69DB73" w:rsidR="00246541" w:rsidRDefault="00246541" w:rsidP="00246541">
      <w:pPr>
        <w:rPr>
          <w:sz w:val="24"/>
          <w:szCs w:val="24"/>
        </w:rPr>
      </w:pPr>
      <w:r w:rsidRPr="00246541">
        <w:rPr>
          <w:sz w:val="24"/>
          <w:szCs w:val="24"/>
        </w:rPr>
        <w:t>Once you have decided you want to become a Stroke and Turn Judge</w:t>
      </w:r>
      <w:r w:rsidR="00D64AC8">
        <w:rPr>
          <w:sz w:val="24"/>
          <w:szCs w:val="24"/>
        </w:rPr>
        <w:t xml:space="preserve"> or a</w:t>
      </w:r>
      <w:r w:rsidR="000D546F">
        <w:rPr>
          <w:sz w:val="24"/>
          <w:szCs w:val="24"/>
        </w:rPr>
        <w:t>n Admin Official</w:t>
      </w:r>
      <w:r w:rsidRPr="00246541">
        <w:rPr>
          <w:sz w:val="24"/>
          <w:szCs w:val="24"/>
        </w:rPr>
        <w:t>, the following steps will help get you there.</w:t>
      </w:r>
    </w:p>
    <w:p w14:paraId="01091FA6" w14:textId="3A58F531" w:rsidR="006C106E" w:rsidRDefault="006C106E" w:rsidP="006C106E">
      <w:pPr>
        <w:rPr>
          <w:b/>
          <w:color w:val="0070C0"/>
          <w:sz w:val="32"/>
          <w:szCs w:val="32"/>
        </w:rPr>
      </w:pPr>
      <w:r>
        <w:rPr>
          <w:b/>
          <w:color w:val="0070C0"/>
          <w:sz w:val="32"/>
          <w:szCs w:val="32"/>
        </w:rPr>
        <w:t>Step 1</w:t>
      </w:r>
      <w:r w:rsidRPr="005706C5">
        <w:rPr>
          <w:b/>
          <w:color w:val="0070C0"/>
          <w:sz w:val="32"/>
          <w:szCs w:val="32"/>
        </w:rPr>
        <w:t>: USA Swimming Non‐Athlete Memberships</w:t>
      </w:r>
    </w:p>
    <w:p w14:paraId="2BF04B1F" w14:textId="4D4AE61E" w:rsidR="00477F79" w:rsidRPr="00477F79" w:rsidRDefault="00477F79" w:rsidP="00477F79">
      <w:pPr>
        <w:spacing w:after="0" w:line="240" w:lineRule="auto"/>
        <w:rPr>
          <w:bCs/>
          <w:sz w:val="24"/>
          <w:szCs w:val="24"/>
        </w:rPr>
      </w:pPr>
      <w:r w:rsidRPr="00477F79">
        <w:rPr>
          <w:bCs/>
          <w:sz w:val="24"/>
          <w:szCs w:val="24"/>
        </w:rPr>
        <w:t>To</w:t>
      </w:r>
      <w:r w:rsidRPr="00477F79">
        <w:rPr>
          <w:bCs/>
          <w:sz w:val="24"/>
          <w:szCs w:val="24"/>
        </w:rPr>
        <w:t xml:space="preserve"> get on deck, an Apprentice Official has two options:</w:t>
      </w:r>
    </w:p>
    <w:p w14:paraId="00C4EF32" w14:textId="77777777" w:rsidR="00477F79" w:rsidRDefault="00477F79" w:rsidP="00477F79">
      <w:pPr>
        <w:spacing w:after="0" w:line="240" w:lineRule="auto"/>
        <w:rPr>
          <w:bCs/>
          <w:sz w:val="24"/>
          <w:szCs w:val="24"/>
        </w:rPr>
      </w:pPr>
    </w:p>
    <w:p w14:paraId="3C7EA7EC" w14:textId="686B8B1E" w:rsidR="00477F79" w:rsidRPr="00477F79" w:rsidRDefault="00477F79" w:rsidP="00477F79">
      <w:pPr>
        <w:spacing w:after="0" w:line="240" w:lineRule="auto"/>
        <w:rPr>
          <w:bCs/>
          <w:sz w:val="24"/>
          <w:szCs w:val="24"/>
        </w:rPr>
      </w:pPr>
      <w:r w:rsidRPr="00477F79">
        <w:rPr>
          <w:bCs/>
          <w:sz w:val="24"/>
          <w:szCs w:val="24"/>
        </w:rPr>
        <w:t>1) Register as an Apprentice Official, in which case, they can go out on deck and</w:t>
      </w:r>
    </w:p>
    <w:p w14:paraId="61FCE365" w14:textId="77777777" w:rsidR="00477F79" w:rsidRPr="00477F79" w:rsidRDefault="00477F79" w:rsidP="00477F79">
      <w:pPr>
        <w:spacing w:after="0" w:line="240" w:lineRule="auto"/>
        <w:rPr>
          <w:bCs/>
          <w:sz w:val="24"/>
          <w:szCs w:val="24"/>
        </w:rPr>
      </w:pPr>
      <w:r w:rsidRPr="00477F79">
        <w:rPr>
          <w:bCs/>
          <w:sz w:val="24"/>
          <w:szCs w:val="24"/>
        </w:rPr>
        <w:t>begin their on-deck training. They have 60 days to complete their APT, CPT and</w:t>
      </w:r>
    </w:p>
    <w:p w14:paraId="3DAC91A7" w14:textId="77777777" w:rsidR="00477F79" w:rsidRPr="00477F79" w:rsidRDefault="00477F79" w:rsidP="00477F79">
      <w:pPr>
        <w:spacing w:after="0" w:line="240" w:lineRule="auto"/>
        <w:rPr>
          <w:bCs/>
          <w:sz w:val="24"/>
          <w:szCs w:val="24"/>
        </w:rPr>
      </w:pPr>
      <w:r w:rsidRPr="00477F79">
        <w:rPr>
          <w:bCs/>
          <w:sz w:val="24"/>
          <w:szCs w:val="24"/>
        </w:rPr>
        <w:t>BCG. At day 61 they must become a non-athlete member which requires APT, CPT</w:t>
      </w:r>
    </w:p>
    <w:p w14:paraId="205C8617" w14:textId="77777777" w:rsidR="00477F79" w:rsidRPr="00477F79" w:rsidRDefault="00477F79" w:rsidP="00477F79">
      <w:pPr>
        <w:spacing w:after="0" w:line="240" w:lineRule="auto"/>
        <w:rPr>
          <w:bCs/>
          <w:sz w:val="24"/>
          <w:szCs w:val="24"/>
        </w:rPr>
      </w:pPr>
      <w:r w:rsidRPr="00477F79">
        <w:rPr>
          <w:bCs/>
          <w:sz w:val="24"/>
          <w:szCs w:val="24"/>
        </w:rPr>
        <w:t>and BCG to be completed before stepping on deck.</w:t>
      </w:r>
    </w:p>
    <w:p w14:paraId="3EC2F10C" w14:textId="77777777" w:rsidR="00477F79" w:rsidRDefault="00477F79" w:rsidP="00477F79">
      <w:pPr>
        <w:spacing w:after="0" w:line="240" w:lineRule="auto"/>
        <w:rPr>
          <w:bCs/>
          <w:sz w:val="24"/>
          <w:szCs w:val="24"/>
        </w:rPr>
      </w:pPr>
    </w:p>
    <w:p w14:paraId="1890F2B4" w14:textId="1E18F6DB" w:rsidR="00477F79" w:rsidRPr="00477F79" w:rsidRDefault="00477F79" w:rsidP="00477F79">
      <w:pPr>
        <w:spacing w:after="0" w:line="240" w:lineRule="auto"/>
        <w:rPr>
          <w:bCs/>
          <w:sz w:val="24"/>
          <w:szCs w:val="24"/>
        </w:rPr>
      </w:pPr>
      <w:r w:rsidRPr="00477F79">
        <w:rPr>
          <w:bCs/>
          <w:sz w:val="24"/>
          <w:szCs w:val="24"/>
        </w:rPr>
        <w:t>2) Register as a non-athlete official member, complete APT, CPT and BCG before</w:t>
      </w:r>
    </w:p>
    <w:p w14:paraId="0BBBAEC6" w14:textId="77777777" w:rsidR="00477F79" w:rsidRPr="00477F79" w:rsidRDefault="00477F79" w:rsidP="00477F79">
      <w:pPr>
        <w:spacing w:after="0" w:line="240" w:lineRule="auto"/>
        <w:rPr>
          <w:bCs/>
          <w:sz w:val="24"/>
          <w:szCs w:val="24"/>
        </w:rPr>
      </w:pPr>
      <w:r w:rsidRPr="00477F79">
        <w:rPr>
          <w:bCs/>
          <w:sz w:val="24"/>
          <w:szCs w:val="24"/>
        </w:rPr>
        <w:t>stepping on deck. A non-athlete Official membership cannot be Coach (including</w:t>
      </w:r>
    </w:p>
    <w:p w14:paraId="1E5609AF" w14:textId="4D6AEB15" w:rsidR="00477F79" w:rsidRDefault="00477F79" w:rsidP="00477F79">
      <w:pPr>
        <w:spacing w:after="0" w:line="240" w:lineRule="auto"/>
        <w:rPr>
          <w:bCs/>
          <w:sz w:val="24"/>
          <w:szCs w:val="24"/>
        </w:rPr>
      </w:pPr>
      <w:r w:rsidRPr="00477F79">
        <w:rPr>
          <w:bCs/>
          <w:sz w:val="24"/>
          <w:szCs w:val="24"/>
        </w:rPr>
        <w:t>Provisional or Junior), Other, or Administrators.</w:t>
      </w:r>
    </w:p>
    <w:p w14:paraId="5F143DED" w14:textId="77777777" w:rsidR="00477F79" w:rsidRPr="00477F79" w:rsidRDefault="00477F79" w:rsidP="00477F79">
      <w:pPr>
        <w:spacing w:after="0" w:line="240" w:lineRule="auto"/>
        <w:rPr>
          <w:bCs/>
          <w:sz w:val="24"/>
          <w:szCs w:val="24"/>
        </w:rPr>
      </w:pPr>
    </w:p>
    <w:p w14:paraId="507A2DE0" w14:textId="57A63542" w:rsidR="00246541" w:rsidRPr="00246541" w:rsidRDefault="00246541" w:rsidP="00246541">
      <w:pPr>
        <w:rPr>
          <w:b/>
          <w:color w:val="0070C0"/>
          <w:sz w:val="32"/>
          <w:szCs w:val="32"/>
        </w:rPr>
      </w:pPr>
      <w:r w:rsidRPr="00246541">
        <w:rPr>
          <w:b/>
          <w:color w:val="0070C0"/>
          <w:sz w:val="32"/>
          <w:szCs w:val="32"/>
        </w:rPr>
        <w:t xml:space="preserve">Step </w:t>
      </w:r>
      <w:r w:rsidR="006C106E">
        <w:rPr>
          <w:b/>
          <w:color w:val="0070C0"/>
          <w:sz w:val="32"/>
          <w:szCs w:val="32"/>
        </w:rPr>
        <w:t>2</w:t>
      </w:r>
      <w:r w:rsidRPr="00246541">
        <w:rPr>
          <w:b/>
          <w:color w:val="0070C0"/>
          <w:sz w:val="32"/>
          <w:szCs w:val="32"/>
        </w:rPr>
        <w:t xml:space="preserve">: Background Check </w:t>
      </w:r>
    </w:p>
    <w:p w14:paraId="7A3ED66B" w14:textId="72566351" w:rsidR="00246541" w:rsidRPr="006C106E" w:rsidRDefault="00246541" w:rsidP="00246541">
      <w:pPr>
        <w:rPr>
          <w:rFonts w:cstheme="minorHAnsi"/>
          <w:sz w:val="24"/>
          <w:szCs w:val="24"/>
        </w:rPr>
      </w:pPr>
      <w:r w:rsidRPr="006C106E">
        <w:rPr>
          <w:rFonts w:cstheme="minorHAnsi"/>
          <w:sz w:val="24"/>
          <w:szCs w:val="24"/>
        </w:rPr>
        <w:t>As part of the USA Swimming Safe Sport Program, all officials and trainees are required to undertake a criminal background check.  </w:t>
      </w:r>
      <w:bookmarkStart w:id="0" w:name="_Hlk164937370"/>
      <w:r w:rsidR="00A166CA">
        <w:rPr>
          <w:rFonts w:cstheme="minorHAnsi"/>
          <w:sz w:val="24"/>
          <w:szCs w:val="24"/>
        </w:rPr>
        <w:t>An apprentice official will need</w:t>
      </w:r>
      <w:r w:rsidRPr="006C106E">
        <w:rPr>
          <w:rFonts w:cstheme="minorHAnsi"/>
          <w:sz w:val="24"/>
          <w:szCs w:val="24"/>
        </w:rPr>
        <w:t xml:space="preserve"> to have this completed </w:t>
      </w:r>
      <w:r w:rsidR="00A166CA">
        <w:rPr>
          <w:rFonts w:cstheme="minorHAnsi"/>
          <w:sz w:val="24"/>
          <w:szCs w:val="24"/>
        </w:rPr>
        <w:t>prior to day 61 of their membership</w:t>
      </w:r>
      <w:r w:rsidRPr="006C106E">
        <w:rPr>
          <w:rFonts w:cstheme="minorHAnsi"/>
          <w:sz w:val="24"/>
          <w:szCs w:val="24"/>
        </w:rPr>
        <w:t>.</w:t>
      </w:r>
      <w:r w:rsidR="00A166CA">
        <w:rPr>
          <w:rFonts w:cstheme="minorHAnsi"/>
          <w:sz w:val="24"/>
          <w:szCs w:val="24"/>
        </w:rPr>
        <w:t xml:space="preserve"> A registered non-athlete – Official must have this completed prior to being on deck.</w:t>
      </w:r>
      <w:bookmarkEnd w:id="0"/>
    </w:p>
    <w:p w14:paraId="3715B75E" w14:textId="77777777" w:rsidR="00FE67E5" w:rsidRPr="006C106E" w:rsidRDefault="00FE67E5" w:rsidP="00246541">
      <w:pPr>
        <w:rPr>
          <w:rFonts w:cstheme="minorHAnsi"/>
          <w:sz w:val="24"/>
          <w:szCs w:val="24"/>
          <w:shd w:val="clear" w:color="auto" w:fill="FFFFFF"/>
        </w:rPr>
      </w:pPr>
      <w:r w:rsidRPr="006C106E">
        <w:rPr>
          <w:rFonts w:cstheme="minorHAnsi"/>
          <w:sz w:val="24"/>
          <w:szCs w:val="24"/>
          <w:shd w:val="clear" w:color="auto" w:fill="FFFFFF"/>
        </w:rPr>
        <w:lastRenderedPageBreak/>
        <w:t>USA Swimming is committed to the safety of athletes and participants involved in sport. The purpose of the USA Swimming background check program is to protect persons at risk, including, but not limited to, minors and vulnerable adults. Criminal background checking is not intended to serve as a pre-employment screening program. Clubs should carefully check references and prior employers.</w:t>
      </w:r>
    </w:p>
    <w:p w14:paraId="2D3B7A11" w14:textId="5EB190D3" w:rsidR="00023C3F" w:rsidRPr="006C106E" w:rsidRDefault="006C106E" w:rsidP="00246541">
      <w:pPr>
        <w:rPr>
          <w:rFonts w:cstheme="minorHAnsi"/>
          <w:sz w:val="24"/>
          <w:szCs w:val="24"/>
        </w:rPr>
      </w:pPr>
      <w:r w:rsidRPr="006C106E">
        <w:rPr>
          <w:rFonts w:cstheme="minorHAnsi"/>
          <w:sz w:val="24"/>
          <w:szCs w:val="24"/>
        </w:rPr>
        <w:t>Once you have your USA Swimming online account, on your member dashboard, click on </w:t>
      </w:r>
      <w:r w:rsidRPr="006C106E">
        <w:rPr>
          <w:rStyle w:val="Strong"/>
          <w:rFonts w:cstheme="minorHAnsi"/>
          <w:color w:val="FF0000"/>
          <w:sz w:val="24"/>
          <w:szCs w:val="24"/>
        </w:rPr>
        <w:t>EDUCATION</w:t>
      </w:r>
      <w:r w:rsidRPr="006C106E">
        <w:rPr>
          <w:rFonts w:cstheme="minorHAnsi"/>
          <w:sz w:val="24"/>
          <w:szCs w:val="24"/>
        </w:rPr>
        <w:t> on the top of the page. Then click course catalog. Next, on the left, click </w:t>
      </w:r>
      <w:r w:rsidRPr="006C106E">
        <w:rPr>
          <w:rStyle w:val="Strong"/>
          <w:rFonts w:cstheme="minorHAnsi"/>
          <w:color w:val="FF0000"/>
          <w:sz w:val="24"/>
          <w:szCs w:val="24"/>
        </w:rPr>
        <w:t>ALL COURSES</w:t>
      </w:r>
      <w:r w:rsidRPr="006C106E">
        <w:rPr>
          <w:rFonts w:cstheme="minorHAnsi"/>
          <w:sz w:val="24"/>
          <w:szCs w:val="24"/>
        </w:rPr>
        <w:t>. Scroll down to see </w:t>
      </w:r>
      <w:r w:rsidRPr="006C106E">
        <w:rPr>
          <w:rStyle w:val="Strong"/>
          <w:rFonts w:cstheme="minorHAnsi"/>
          <w:color w:val="FF0000"/>
          <w:sz w:val="24"/>
          <w:szCs w:val="24"/>
        </w:rPr>
        <w:t>BACKGROUND</w:t>
      </w:r>
      <w:r w:rsidRPr="006C106E">
        <w:rPr>
          <w:rFonts w:cstheme="minorHAnsi"/>
          <w:sz w:val="24"/>
          <w:szCs w:val="24"/>
        </w:rPr>
        <w:t xml:space="preserve"> check. This will take you to where you will begin your background check. There is a cost. </w:t>
      </w:r>
    </w:p>
    <w:p w14:paraId="317A09D2" w14:textId="7CD757F2" w:rsidR="00246541" w:rsidRDefault="00246541" w:rsidP="00246541">
      <w:pPr>
        <w:rPr>
          <w:sz w:val="24"/>
          <w:szCs w:val="24"/>
        </w:rPr>
      </w:pPr>
      <w:r w:rsidRPr="00246541">
        <w:rPr>
          <w:sz w:val="24"/>
          <w:szCs w:val="24"/>
        </w:rPr>
        <w:t xml:space="preserve">The </w:t>
      </w:r>
      <w:r>
        <w:rPr>
          <w:sz w:val="24"/>
          <w:szCs w:val="24"/>
        </w:rPr>
        <w:t xml:space="preserve">background check </w:t>
      </w:r>
      <w:r w:rsidRPr="00246541">
        <w:rPr>
          <w:sz w:val="24"/>
          <w:szCs w:val="24"/>
        </w:rPr>
        <w:t>will take about 5 minutes to submit your application online.  </w:t>
      </w:r>
      <w:r w:rsidR="00D64AC8">
        <w:rPr>
          <w:sz w:val="24"/>
          <w:szCs w:val="24"/>
        </w:rPr>
        <w:t>The</w:t>
      </w:r>
      <w:r w:rsidR="005706C5">
        <w:rPr>
          <w:sz w:val="24"/>
          <w:szCs w:val="24"/>
        </w:rPr>
        <w:t xml:space="preserve"> </w:t>
      </w:r>
      <w:r w:rsidR="005A2DB3">
        <w:rPr>
          <w:sz w:val="24"/>
          <w:szCs w:val="24"/>
        </w:rPr>
        <w:t>swim club you represent</w:t>
      </w:r>
      <w:r w:rsidRPr="00246541">
        <w:rPr>
          <w:sz w:val="24"/>
          <w:szCs w:val="24"/>
        </w:rPr>
        <w:t xml:space="preserve"> </w:t>
      </w:r>
      <w:r w:rsidR="00EC4824">
        <w:rPr>
          <w:sz w:val="24"/>
          <w:szCs w:val="24"/>
        </w:rPr>
        <w:t>may</w:t>
      </w:r>
      <w:r w:rsidRPr="00246541">
        <w:rPr>
          <w:sz w:val="24"/>
          <w:szCs w:val="24"/>
        </w:rPr>
        <w:t xml:space="preserve"> reimburse you for the cost of the background check. You will receive an e‐mail confirmation upon completion of the application and when the results are available (may take up to 2 weeks).  Do not send these r</w:t>
      </w:r>
      <w:r w:rsidR="005706C5">
        <w:rPr>
          <w:sz w:val="24"/>
          <w:szCs w:val="24"/>
        </w:rPr>
        <w:t>esults to Hawaiian Swimming</w:t>
      </w:r>
      <w:r w:rsidR="003D583F">
        <w:rPr>
          <w:sz w:val="24"/>
          <w:szCs w:val="24"/>
        </w:rPr>
        <w:t xml:space="preserve"> or the Official’s Chair</w:t>
      </w:r>
      <w:r w:rsidR="005706C5">
        <w:rPr>
          <w:sz w:val="24"/>
          <w:szCs w:val="24"/>
        </w:rPr>
        <w:t xml:space="preserve">.  </w:t>
      </w:r>
    </w:p>
    <w:p w14:paraId="7CCEB3C1" w14:textId="1173475B" w:rsidR="005A2DB3" w:rsidRDefault="005706C5" w:rsidP="00246541">
      <w:pPr>
        <w:rPr>
          <w:sz w:val="24"/>
          <w:szCs w:val="24"/>
        </w:rPr>
      </w:pPr>
      <w:r w:rsidRPr="005706C5">
        <w:rPr>
          <w:sz w:val="24"/>
          <w:szCs w:val="24"/>
        </w:rPr>
        <w:t>Background checks must be renewed every 24 months.  If you do not renew your background check within 30 days of its expiration, you will need to complete the new member background check.</w:t>
      </w:r>
    </w:p>
    <w:p w14:paraId="2EDA39A0" w14:textId="48C963B1" w:rsidR="00A33CCE" w:rsidRPr="002C5BD2" w:rsidRDefault="00A33CCE" w:rsidP="00246541">
      <w:pPr>
        <w:rPr>
          <w:b/>
          <w:bCs/>
          <w:color w:val="0070C0"/>
          <w:sz w:val="32"/>
          <w:szCs w:val="32"/>
        </w:rPr>
      </w:pPr>
      <w:r w:rsidRPr="002C5BD2">
        <w:rPr>
          <w:b/>
          <w:bCs/>
          <w:color w:val="0070C0"/>
          <w:sz w:val="32"/>
          <w:szCs w:val="32"/>
        </w:rPr>
        <w:t>Step 3: Complete your Athlete Protection Training</w:t>
      </w:r>
    </w:p>
    <w:p w14:paraId="04E187EB" w14:textId="57377D16" w:rsidR="00A33CCE" w:rsidRPr="006C106E" w:rsidRDefault="00A33CCE" w:rsidP="00246541">
      <w:pPr>
        <w:rPr>
          <w:rFonts w:cstheme="minorHAnsi"/>
          <w:sz w:val="24"/>
          <w:szCs w:val="24"/>
        </w:rPr>
      </w:pPr>
      <w:r w:rsidRPr="006C106E">
        <w:rPr>
          <w:rFonts w:cstheme="minorHAnsi"/>
          <w:sz w:val="24"/>
          <w:szCs w:val="24"/>
        </w:rPr>
        <w:t>Once you are set up in the USA Swimming Database, you will need to take the USA Swimming Athlete Protection Course for Coaches and Non‐Athlete Members.  This is a one‐hour online tutorial</w:t>
      </w:r>
      <w:r w:rsidR="00A166CA">
        <w:rPr>
          <w:rFonts w:cstheme="minorHAnsi"/>
          <w:sz w:val="24"/>
          <w:szCs w:val="24"/>
        </w:rPr>
        <w:t xml:space="preserve">. </w:t>
      </w:r>
      <w:r w:rsidR="00A166CA">
        <w:rPr>
          <w:rFonts w:cstheme="minorHAnsi"/>
          <w:sz w:val="24"/>
          <w:szCs w:val="24"/>
        </w:rPr>
        <w:t>An apprentice official will need</w:t>
      </w:r>
      <w:r w:rsidR="00A166CA" w:rsidRPr="006C106E">
        <w:rPr>
          <w:rFonts w:cstheme="minorHAnsi"/>
          <w:sz w:val="24"/>
          <w:szCs w:val="24"/>
        </w:rPr>
        <w:t xml:space="preserve"> to have this completed </w:t>
      </w:r>
      <w:r w:rsidR="00A166CA">
        <w:rPr>
          <w:rFonts w:cstheme="minorHAnsi"/>
          <w:sz w:val="24"/>
          <w:szCs w:val="24"/>
        </w:rPr>
        <w:t>prior to day 61 of their membership</w:t>
      </w:r>
      <w:r w:rsidR="00A166CA" w:rsidRPr="006C106E">
        <w:rPr>
          <w:rFonts w:cstheme="minorHAnsi"/>
          <w:sz w:val="24"/>
          <w:szCs w:val="24"/>
        </w:rPr>
        <w:t>.</w:t>
      </w:r>
      <w:r w:rsidR="00A166CA">
        <w:rPr>
          <w:rFonts w:cstheme="minorHAnsi"/>
          <w:sz w:val="24"/>
          <w:szCs w:val="24"/>
        </w:rPr>
        <w:t xml:space="preserve"> A registered non-athlete – Official must have this completed prior to being on deck.</w:t>
      </w:r>
    </w:p>
    <w:p w14:paraId="34FEA41D" w14:textId="1DBEECD6" w:rsidR="006C106E" w:rsidRPr="006C106E" w:rsidRDefault="006C106E" w:rsidP="00246541">
      <w:pPr>
        <w:rPr>
          <w:rFonts w:cstheme="minorHAnsi"/>
          <w:sz w:val="24"/>
          <w:szCs w:val="24"/>
        </w:rPr>
      </w:pPr>
      <w:r w:rsidRPr="006C106E">
        <w:rPr>
          <w:rFonts w:cstheme="minorHAnsi"/>
          <w:sz w:val="24"/>
          <w:szCs w:val="24"/>
        </w:rPr>
        <w:t>Under the same </w:t>
      </w:r>
      <w:r w:rsidRPr="006C106E">
        <w:rPr>
          <w:rStyle w:val="Strong"/>
          <w:rFonts w:cstheme="minorHAnsi"/>
          <w:color w:val="FF0000"/>
          <w:sz w:val="24"/>
          <w:szCs w:val="24"/>
        </w:rPr>
        <w:t>ALL COURSES</w:t>
      </w:r>
      <w:r w:rsidRPr="006C106E">
        <w:rPr>
          <w:rFonts w:cstheme="minorHAnsi"/>
          <w:sz w:val="24"/>
          <w:szCs w:val="24"/>
        </w:rPr>
        <w:t xml:space="preserve"> tab, you can access the course. </w:t>
      </w:r>
      <w:r w:rsidR="00A166CA">
        <w:rPr>
          <w:rFonts w:cstheme="minorHAnsi"/>
          <w:sz w:val="24"/>
          <w:szCs w:val="24"/>
        </w:rPr>
        <w:t xml:space="preserve">After completion, save your certificate. </w:t>
      </w:r>
      <w:r w:rsidR="00EC4824" w:rsidRPr="00EC4824">
        <w:rPr>
          <w:rFonts w:cstheme="minorHAnsi"/>
          <w:sz w:val="24"/>
          <w:szCs w:val="24"/>
        </w:rPr>
        <w:t>The course is free of charge and, upon completion, should update in your membership record within 24 hours</w:t>
      </w:r>
      <w:r w:rsidR="00EC4824">
        <w:rPr>
          <w:rFonts w:cstheme="minorHAnsi"/>
          <w:sz w:val="24"/>
          <w:szCs w:val="24"/>
        </w:rPr>
        <w:t xml:space="preserve">. </w:t>
      </w:r>
    </w:p>
    <w:p w14:paraId="01AF5D7E" w14:textId="132F5638" w:rsidR="00166362" w:rsidRDefault="00FE67E5">
      <w:pPr>
        <w:rPr>
          <w:rFonts w:cstheme="minorHAnsi"/>
          <w:sz w:val="24"/>
          <w:szCs w:val="24"/>
        </w:rPr>
      </w:pPr>
      <w:r w:rsidRPr="006C106E">
        <w:rPr>
          <w:rFonts w:cstheme="minorHAnsi"/>
          <w:sz w:val="24"/>
          <w:szCs w:val="24"/>
        </w:rPr>
        <w:t>This needs to be done every year.</w:t>
      </w:r>
    </w:p>
    <w:p w14:paraId="467018CD" w14:textId="336E609A" w:rsidR="002C5BD2" w:rsidRDefault="002C5BD2">
      <w:pPr>
        <w:rPr>
          <w:b/>
          <w:color w:val="0070C0"/>
          <w:sz w:val="32"/>
          <w:szCs w:val="32"/>
        </w:rPr>
      </w:pPr>
      <w:r>
        <w:rPr>
          <w:b/>
          <w:color w:val="0070C0"/>
          <w:sz w:val="32"/>
          <w:szCs w:val="32"/>
        </w:rPr>
        <w:t xml:space="preserve">Step </w:t>
      </w:r>
      <w:r w:rsidR="006C106E">
        <w:rPr>
          <w:b/>
          <w:color w:val="0070C0"/>
          <w:sz w:val="32"/>
          <w:szCs w:val="32"/>
        </w:rPr>
        <w:t>4</w:t>
      </w:r>
      <w:r>
        <w:rPr>
          <w:b/>
          <w:color w:val="0070C0"/>
          <w:sz w:val="32"/>
          <w:szCs w:val="32"/>
        </w:rPr>
        <w:t>:  Concussion Training Protocol</w:t>
      </w:r>
    </w:p>
    <w:p w14:paraId="4EB42860" w14:textId="70575848" w:rsidR="002C5BD2" w:rsidRDefault="002C5BD2">
      <w:pPr>
        <w:rPr>
          <w:bCs/>
          <w:sz w:val="24"/>
          <w:szCs w:val="24"/>
        </w:rPr>
      </w:pPr>
      <w:r>
        <w:rPr>
          <w:bCs/>
          <w:sz w:val="24"/>
          <w:szCs w:val="24"/>
        </w:rPr>
        <w:t xml:space="preserve">The State of Hawaii requires </w:t>
      </w:r>
      <w:r w:rsidR="00EC4824">
        <w:rPr>
          <w:bCs/>
          <w:sz w:val="24"/>
          <w:szCs w:val="24"/>
        </w:rPr>
        <w:t>officials</w:t>
      </w:r>
      <w:r>
        <w:rPr>
          <w:bCs/>
          <w:sz w:val="24"/>
          <w:szCs w:val="24"/>
        </w:rPr>
        <w:t xml:space="preserve"> to take a concussion training protocol assessment each year. We recommend completing the NFHS course.  It </w:t>
      </w:r>
      <w:bookmarkStart w:id="1" w:name="_Hlk121997091"/>
      <w:r>
        <w:rPr>
          <w:bCs/>
          <w:sz w:val="24"/>
          <w:szCs w:val="24"/>
        </w:rPr>
        <w:t>takes about an hour</w:t>
      </w:r>
      <w:bookmarkEnd w:id="1"/>
      <w:r>
        <w:rPr>
          <w:bCs/>
          <w:sz w:val="24"/>
          <w:szCs w:val="24"/>
        </w:rPr>
        <w:t>.  You can find this course here:</w:t>
      </w:r>
    </w:p>
    <w:p w14:paraId="528216FC" w14:textId="113C8C09" w:rsidR="00EC4824" w:rsidRDefault="00582334">
      <w:pPr>
        <w:rPr>
          <w:rStyle w:val="Hyperlink"/>
          <w:bCs/>
          <w:sz w:val="24"/>
          <w:szCs w:val="24"/>
        </w:rPr>
      </w:pPr>
      <w:hyperlink r:id="rId7" w:history="1">
        <w:r w:rsidR="002C5BD2" w:rsidRPr="002C5BD2">
          <w:rPr>
            <w:rStyle w:val="Hyperlink"/>
            <w:bCs/>
            <w:sz w:val="24"/>
            <w:szCs w:val="24"/>
          </w:rPr>
          <w:t>Concussion Training Protocol course</w:t>
        </w:r>
      </w:hyperlink>
    </w:p>
    <w:p w14:paraId="53932446" w14:textId="041C3C63" w:rsidR="005D2F56" w:rsidRPr="005D2F56" w:rsidRDefault="00EC4824">
      <w:pPr>
        <w:rPr>
          <w:bCs/>
          <w:sz w:val="24"/>
          <w:szCs w:val="24"/>
        </w:rPr>
      </w:pPr>
      <w:r>
        <w:rPr>
          <w:bCs/>
          <w:sz w:val="24"/>
          <w:szCs w:val="24"/>
        </w:rPr>
        <w:t xml:space="preserve">Upon completion, download your certificate and email it to both Stephanie Monahan </w:t>
      </w:r>
      <w:hyperlink r:id="rId8" w:history="1">
        <w:r w:rsidRPr="00D71259">
          <w:rPr>
            <w:rStyle w:val="Hyperlink"/>
            <w:bCs/>
            <w:sz w:val="24"/>
            <w:szCs w:val="24"/>
          </w:rPr>
          <w:t>samonahan17@gmail.com</w:t>
        </w:r>
      </w:hyperlink>
      <w:r>
        <w:rPr>
          <w:bCs/>
          <w:sz w:val="24"/>
          <w:szCs w:val="24"/>
        </w:rPr>
        <w:t xml:space="preserve"> and Gwenn Tomiyoshi </w:t>
      </w:r>
      <w:hyperlink r:id="rId9" w:history="1">
        <w:r w:rsidRPr="00D71259">
          <w:rPr>
            <w:rStyle w:val="Hyperlink"/>
            <w:bCs/>
            <w:sz w:val="24"/>
            <w:szCs w:val="24"/>
          </w:rPr>
          <w:t>jackel@hawaiiantel.net</w:t>
        </w:r>
      </w:hyperlink>
      <w:r>
        <w:rPr>
          <w:bCs/>
          <w:sz w:val="24"/>
          <w:szCs w:val="24"/>
        </w:rPr>
        <w:t xml:space="preserve">. Gwenn will need to enter this manually into the SWIMS Database. </w:t>
      </w:r>
      <w:r w:rsidR="005D2F56">
        <w:rPr>
          <w:bCs/>
          <w:sz w:val="24"/>
          <w:szCs w:val="24"/>
        </w:rPr>
        <w:t xml:space="preserve"> </w:t>
      </w:r>
      <w:r w:rsidR="00A166CA">
        <w:rPr>
          <w:rFonts w:cstheme="minorHAnsi"/>
          <w:sz w:val="24"/>
          <w:szCs w:val="24"/>
        </w:rPr>
        <w:t>An apprentice official will need</w:t>
      </w:r>
      <w:r w:rsidR="00A166CA" w:rsidRPr="006C106E">
        <w:rPr>
          <w:rFonts w:cstheme="minorHAnsi"/>
          <w:sz w:val="24"/>
          <w:szCs w:val="24"/>
        </w:rPr>
        <w:t xml:space="preserve"> to have this completed </w:t>
      </w:r>
      <w:r w:rsidR="00A166CA">
        <w:rPr>
          <w:rFonts w:cstheme="minorHAnsi"/>
          <w:sz w:val="24"/>
          <w:szCs w:val="24"/>
        </w:rPr>
        <w:t>prior to day 61 of their membership</w:t>
      </w:r>
      <w:r w:rsidR="00A166CA" w:rsidRPr="006C106E">
        <w:rPr>
          <w:rFonts w:cstheme="minorHAnsi"/>
          <w:sz w:val="24"/>
          <w:szCs w:val="24"/>
        </w:rPr>
        <w:t>.</w:t>
      </w:r>
      <w:r w:rsidR="00A166CA">
        <w:rPr>
          <w:rFonts w:cstheme="minorHAnsi"/>
          <w:sz w:val="24"/>
          <w:szCs w:val="24"/>
        </w:rPr>
        <w:t xml:space="preserve"> A registered non-athlete – Official must have this completed prior to being on deck.</w:t>
      </w:r>
      <w:r w:rsidR="00A166CA">
        <w:rPr>
          <w:rFonts w:cstheme="minorHAnsi"/>
          <w:sz w:val="24"/>
          <w:szCs w:val="24"/>
        </w:rPr>
        <w:t xml:space="preserve"> </w:t>
      </w:r>
      <w:r w:rsidR="005D2F56">
        <w:rPr>
          <w:bCs/>
          <w:sz w:val="24"/>
          <w:szCs w:val="24"/>
        </w:rPr>
        <w:t xml:space="preserve">This test must be </w:t>
      </w:r>
      <w:r w:rsidR="00A166CA">
        <w:rPr>
          <w:bCs/>
          <w:sz w:val="24"/>
          <w:szCs w:val="24"/>
        </w:rPr>
        <w:t>retaken each</w:t>
      </w:r>
      <w:r w:rsidR="005D2F56">
        <w:rPr>
          <w:bCs/>
          <w:sz w:val="24"/>
          <w:szCs w:val="24"/>
        </w:rPr>
        <w:t xml:space="preserve"> year.</w:t>
      </w:r>
    </w:p>
    <w:p w14:paraId="5C077D0E" w14:textId="489C6476" w:rsidR="00D0316A" w:rsidRPr="00D0316A" w:rsidRDefault="00D0316A">
      <w:pPr>
        <w:rPr>
          <w:b/>
          <w:color w:val="0070C0"/>
          <w:sz w:val="32"/>
          <w:szCs w:val="32"/>
        </w:rPr>
      </w:pPr>
      <w:r w:rsidRPr="00D0316A">
        <w:rPr>
          <w:b/>
          <w:color w:val="0070C0"/>
          <w:sz w:val="32"/>
          <w:szCs w:val="32"/>
        </w:rPr>
        <w:t xml:space="preserve">Step </w:t>
      </w:r>
      <w:r w:rsidR="006C106E">
        <w:rPr>
          <w:b/>
          <w:color w:val="0070C0"/>
          <w:sz w:val="32"/>
          <w:szCs w:val="32"/>
        </w:rPr>
        <w:t>5</w:t>
      </w:r>
      <w:r w:rsidRPr="00D0316A">
        <w:rPr>
          <w:b/>
          <w:color w:val="0070C0"/>
          <w:sz w:val="32"/>
          <w:szCs w:val="32"/>
        </w:rPr>
        <w:t>a: Online Test</w:t>
      </w:r>
    </w:p>
    <w:p w14:paraId="2E75823C" w14:textId="21FDCC61" w:rsidR="00477F79" w:rsidRDefault="00477F79">
      <w:pPr>
        <w:rPr>
          <w:sz w:val="24"/>
          <w:szCs w:val="24"/>
        </w:rPr>
      </w:pPr>
      <w:r>
        <w:rPr>
          <w:sz w:val="24"/>
          <w:szCs w:val="24"/>
        </w:rPr>
        <w:t xml:space="preserve">All </w:t>
      </w:r>
      <w:r w:rsidR="004510E0">
        <w:rPr>
          <w:sz w:val="24"/>
          <w:szCs w:val="24"/>
        </w:rPr>
        <w:t>Officials, who start their apprenticeship after February 1, 2024, are required to take the Foundations of Officiating course, prior to taking their role specific certification test.</w:t>
      </w:r>
    </w:p>
    <w:p w14:paraId="26557614" w14:textId="7124BD0C" w:rsidR="004510E0" w:rsidRPr="00D0316A" w:rsidRDefault="00D0316A" w:rsidP="004510E0">
      <w:pPr>
        <w:rPr>
          <w:sz w:val="24"/>
          <w:szCs w:val="24"/>
        </w:rPr>
      </w:pPr>
      <w:r>
        <w:rPr>
          <w:sz w:val="24"/>
          <w:szCs w:val="24"/>
        </w:rPr>
        <w:t>In</w:t>
      </w:r>
      <w:r w:rsidRPr="00D0316A">
        <w:rPr>
          <w:sz w:val="24"/>
          <w:szCs w:val="24"/>
        </w:rPr>
        <w:t xml:space="preserve"> addition to on deck training sessions, you will need to take an online open book certification test.  </w:t>
      </w:r>
      <w:r>
        <w:rPr>
          <w:sz w:val="24"/>
          <w:szCs w:val="24"/>
        </w:rPr>
        <w:t>You can access the online rulebook by going here:</w:t>
      </w:r>
      <w:r w:rsidR="00B82075">
        <w:rPr>
          <w:sz w:val="24"/>
          <w:szCs w:val="24"/>
        </w:rPr>
        <w:t xml:space="preserve"> </w:t>
      </w:r>
      <w:hyperlink r:id="rId10" w:history="1">
        <w:r w:rsidR="004510E0" w:rsidRPr="004510E0">
          <w:rPr>
            <w:rStyle w:val="Hyperlink"/>
            <w:sz w:val="24"/>
            <w:szCs w:val="24"/>
          </w:rPr>
          <w:t>https://www.usaswimming.org/about-usas/governance/rules-policies</w:t>
        </w:r>
      </w:hyperlink>
    </w:p>
    <w:p w14:paraId="379F97A3" w14:textId="7A3CE67A" w:rsidR="00730A18" w:rsidRDefault="00D0316A">
      <w:pPr>
        <w:rPr>
          <w:sz w:val="24"/>
          <w:szCs w:val="24"/>
        </w:rPr>
      </w:pPr>
      <w:r w:rsidRPr="00D0316A">
        <w:rPr>
          <w:sz w:val="24"/>
          <w:szCs w:val="24"/>
        </w:rPr>
        <w:t xml:space="preserve">The test is designed to help you understand the </w:t>
      </w:r>
      <w:r w:rsidR="00F86E95" w:rsidRPr="00D0316A">
        <w:rPr>
          <w:sz w:val="24"/>
          <w:szCs w:val="24"/>
        </w:rPr>
        <w:t>rules and</w:t>
      </w:r>
      <w:r w:rsidRPr="00D0316A">
        <w:rPr>
          <w:sz w:val="24"/>
          <w:szCs w:val="24"/>
        </w:rPr>
        <w:t xml:space="preserve"> know where they </w:t>
      </w:r>
      <w:r w:rsidR="00B410BC" w:rsidRPr="00D0316A">
        <w:rPr>
          <w:sz w:val="24"/>
          <w:szCs w:val="24"/>
        </w:rPr>
        <w:t>are in</w:t>
      </w:r>
      <w:r w:rsidRPr="00D0316A">
        <w:rPr>
          <w:sz w:val="24"/>
          <w:szCs w:val="24"/>
        </w:rPr>
        <w:t xml:space="preserve"> the rulebook.  It will take about </w:t>
      </w:r>
      <w:r w:rsidR="00477F79">
        <w:rPr>
          <w:sz w:val="24"/>
          <w:szCs w:val="24"/>
        </w:rPr>
        <w:t xml:space="preserve">two hours </w:t>
      </w:r>
      <w:r w:rsidRPr="00D0316A">
        <w:rPr>
          <w:sz w:val="24"/>
          <w:szCs w:val="24"/>
        </w:rPr>
        <w:t xml:space="preserve">to complete.  You will need to take either the </w:t>
      </w:r>
      <w:r w:rsidR="004510E0">
        <w:rPr>
          <w:sz w:val="24"/>
          <w:szCs w:val="24"/>
        </w:rPr>
        <w:t>Stroke an</w:t>
      </w:r>
      <w:r w:rsidR="00B410BC">
        <w:rPr>
          <w:sz w:val="24"/>
          <w:szCs w:val="24"/>
        </w:rPr>
        <w:t>d</w:t>
      </w:r>
      <w:r w:rsidR="004510E0">
        <w:rPr>
          <w:sz w:val="24"/>
          <w:szCs w:val="24"/>
        </w:rPr>
        <w:t xml:space="preserve"> Turn Certification Course</w:t>
      </w:r>
      <w:r w:rsidR="00B410BC">
        <w:rPr>
          <w:sz w:val="24"/>
          <w:szCs w:val="24"/>
        </w:rPr>
        <w:t xml:space="preserve"> (This course satisfies the test and clinic requirements)</w:t>
      </w:r>
      <w:r w:rsidR="004510E0">
        <w:rPr>
          <w:sz w:val="24"/>
          <w:szCs w:val="24"/>
        </w:rPr>
        <w:t xml:space="preserve"> or the Administrative Official Certification Test and attend a</w:t>
      </w:r>
      <w:r w:rsidR="00B410BC">
        <w:rPr>
          <w:sz w:val="24"/>
          <w:szCs w:val="24"/>
        </w:rPr>
        <w:t xml:space="preserve"> </w:t>
      </w:r>
      <w:r w:rsidR="004510E0">
        <w:rPr>
          <w:sz w:val="24"/>
          <w:szCs w:val="24"/>
        </w:rPr>
        <w:t>clinic.</w:t>
      </w:r>
      <w:r w:rsidRPr="00D0316A">
        <w:rPr>
          <w:sz w:val="24"/>
          <w:szCs w:val="24"/>
        </w:rPr>
        <w:t xml:space="preserve">  It is recommended that the test be taken prior to or </w:t>
      </w:r>
      <w:r w:rsidR="00F86E95" w:rsidRPr="00D0316A">
        <w:rPr>
          <w:sz w:val="24"/>
          <w:szCs w:val="24"/>
        </w:rPr>
        <w:t>near</w:t>
      </w:r>
      <w:r w:rsidRPr="00D0316A">
        <w:rPr>
          <w:sz w:val="24"/>
          <w:szCs w:val="24"/>
        </w:rPr>
        <w:t xml:space="preserve"> your </w:t>
      </w:r>
      <w:r w:rsidR="005D2F56">
        <w:rPr>
          <w:sz w:val="24"/>
          <w:szCs w:val="24"/>
        </w:rPr>
        <w:t>third</w:t>
      </w:r>
      <w:r w:rsidRPr="00D0316A">
        <w:rPr>
          <w:sz w:val="24"/>
          <w:szCs w:val="24"/>
        </w:rPr>
        <w:t xml:space="preserve"> or </w:t>
      </w:r>
      <w:r w:rsidR="005D2F56">
        <w:rPr>
          <w:sz w:val="24"/>
          <w:szCs w:val="24"/>
        </w:rPr>
        <w:t>fourth</w:t>
      </w:r>
      <w:r w:rsidRPr="00D0316A">
        <w:rPr>
          <w:sz w:val="24"/>
          <w:szCs w:val="24"/>
        </w:rPr>
        <w:t xml:space="preserve"> training session.   </w:t>
      </w:r>
      <w:r>
        <w:rPr>
          <w:sz w:val="24"/>
          <w:szCs w:val="24"/>
        </w:rPr>
        <w:t xml:space="preserve"> </w:t>
      </w:r>
    </w:p>
    <w:p w14:paraId="5DC9B321" w14:textId="49DD6E62" w:rsidR="0024170F" w:rsidRDefault="00582334">
      <w:hyperlink r:id="rId11" w:history="1">
        <w:r w:rsidR="0024170F" w:rsidRPr="003073E0">
          <w:rPr>
            <w:rStyle w:val="Hyperlink"/>
          </w:rPr>
          <w:t>https://www.usaswimming.org/officials/popular-resources/online-testing</w:t>
        </w:r>
      </w:hyperlink>
    </w:p>
    <w:p w14:paraId="356A6709" w14:textId="10F3FA75" w:rsidR="009618E8" w:rsidRDefault="009618E8">
      <w:pPr>
        <w:rPr>
          <w:b/>
          <w:color w:val="0070C0"/>
          <w:sz w:val="32"/>
          <w:szCs w:val="32"/>
        </w:rPr>
      </w:pPr>
      <w:r>
        <w:rPr>
          <w:b/>
          <w:color w:val="0070C0"/>
          <w:sz w:val="32"/>
          <w:szCs w:val="32"/>
        </w:rPr>
        <w:t xml:space="preserve">Step </w:t>
      </w:r>
      <w:r w:rsidR="006C106E">
        <w:rPr>
          <w:b/>
          <w:color w:val="0070C0"/>
          <w:sz w:val="32"/>
          <w:szCs w:val="32"/>
        </w:rPr>
        <w:t>5</w:t>
      </w:r>
      <w:r w:rsidRPr="009618E8">
        <w:rPr>
          <w:b/>
          <w:color w:val="0070C0"/>
          <w:sz w:val="32"/>
          <w:szCs w:val="32"/>
        </w:rPr>
        <w:t>b: On Deck Training</w:t>
      </w:r>
    </w:p>
    <w:p w14:paraId="4DFF89E1" w14:textId="415AC8BB" w:rsidR="009618E8" w:rsidRDefault="009618E8">
      <w:pPr>
        <w:rPr>
          <w:sz w:val="24"/>
          <w:szCs w:val="24"/>
        </w:rPr>
      </w:pPr>
      <w:r w:rsidRPr="009618E8">
        <w:rPr>
          <w:sz w:val="24"/>
          <w:szCs w:val="24"/>
        </w:rPr>
        <w:t xml:space="preserve">You will need to be mentored on deck during swim events.  The </w:t>
      </w:r>
      <w:r w:rsidR="00622603">
        <w:rPr>
          <w:sz w:val="24"/>
          <w:szCs w:val="24"/>
        </w:rPr>
        <w:t xml:space="preserve">minimum </w:t>
      </w:r>
      <w:r w:rsidRPr="009618E8">
        <w:rPr>
          <w:sz w:val="24"/>
          <w:szCs w:val="24"/>
        </w:rPr>
        <w:t>requirements are below:</w:t>
      </w:r>
    </w:p>
    <w:tbl>
      <w:tblPr>
        <w:tblStyle w:val="TableGrid"/>
        <w:tblW w:w="0" w:type="auto"/>
        <w:tblLook w:val="04A0" w:firstRow="1" w:lastRow="0" w:firstColumn="1" w:lastColumn="0" w:noHBand="0" w:noVBand="1"/>
      </w:tblPr>
      <w:tblGrid>
        <w:gridCol w:w="2343"/>
        <w:gridCol w:w="2341"/>
        <w:gridCol w:w="2326"/>
      </w:tblGrid>
      <w:tr w:rsidR="00B410BC" w14:paraId="025113EF" w14:textId="77777777" w:rsidTr="005D2F56">
        <w:tc>
          <w:tcPr>
            <w:tcW w:w="2343" w:type="dxa"/>
          </w:tcPr>
          <w:p w14:paraId="5F594CC3" w14:textId="77777777" w:rsidR="00B410BC" w:rsidRPr="00F560BB" w:rsidRDefault="00B410BC" w:rsidP="00F560BB">
            <w:pPr>
              <w:jc w:val="center"/>
              <w:rPr>
                <w:b/>
                <w:sz w:val="24"/>
                <w:szCs w:val="24"/>
              </w:rPr>
            </w:pPr>
            <w:r w:rsidRPr="00F560BB">
              <w:rPr>
                <w:b/>
                <w:sz w:val="24"/>
                <w:szCs w:val="24"/>
              </w:rPr>
              <w:t>POSITION</w:t>
            </w:r>
          </w:p>
        </w:tc>
        <w:tc>
          <w:tcPr>
            <w:tcW w:w="2341" w:type="dxa"/>
          </w:tcPr>
          <w:p w14:paraId="7FE2AE60" w14:textId="77777777" w:rsidR="00B410BC" w:rsidRPr="00F560BB" w:rsidRDefault="00B410BC" w:rsidP="00F560BB">
            <w:pPr>
              <w:jc w:val="center"/>
              <w:rPr>
                <w:b/>
                <w:color w:val="0070C0"/>
                <w:sz w:val="24"/>
                <w:szCs w:val="24"/>
              </w:rPr>
            </w:pPr>
            <w:r w:rsidRPr="00F560BB">
              <w:rPr>
                <w:b/>
                <w:sz w:val="24"/>
                <w:szCs w:val="24"/>
              </w:rPr>
              <w:t>#</w:t>
            </w:r>
            <w:r w:rsidRPr="00F560BB">
              <w:rPr>
                <w:b/>
              </w:rPr>
              <w:t xml:space="preserve"> </w:t>
            </w:r>
            <w:r>
              <w:rPr>
                <w:b/>
                <w:sz w:val="24"/>
                <w:szCs w:val="24"/>
              </w:rPr>
              <w:t>TRAINING SESSIONS</w:t>
            </w:r>
          </w:p>
        </w:tc>
        <w:tc>
          <w:tcPr>
            <w:tcW w:w="2326" w:type="dxa"/>
          </w:tcPr>
          <w:p w14:paraId="36489B67" w14:textId="77777777" w:rsidR="00B410BC" w:rsidRPr="00F560BB" w:rsidRDefault="00B410BC" w:rsidP="00F560BB">
            <w:pPr>
              <w:jc w:val="center"/>
              <w:rPr>
                <w:b/>
                <w:sz w:val="24"/>
                <w:szCs w:val="24"/>
              </w:rPr>
            </w:pPr>
            <w:r w:rsidRPr="00F560BB">
              <w:rPr>
                <w:b/>
                <w:sz w:val="24"/>
                <w:szCs w:val="24"/>
              </w:rPr>
              <w:t>MIN # OF MEETS</w:t>
            </w:r>
          </w:p>
        </w:tc>
      </w:tr>
      <w:tr w:rsidR="00B410BC" w14:paraId="2CE8BF4C" w14:textId="77777777" w:rsidTr="005D2F56">
        <w:tc>
          <w:tcPr>
            <w:tcW w:w="2343" w:type="dxa"/>
          </w:tcPr>
          <w:p w14:paraId="7B76630E" w14:textId="77777777" w:rsidR="00B410BC" w:rsidRPr="00F560BB" w:rsidRDefault="00B410BC">
            <w:pPr>
              <w:rPr>
                <w:sz w:val="24"/>
                <w:szCs w:val="24"/>
              </w:rPr>
            </w:pPr>
            <w:r>
              <w:rPr>
                <w:sz w:val="24"/>
                <w:szCs w:val="24"/>
              </w:rPr>
              <w:t>Stroke &amp; Turn</w:t>
            </w:r>
          </w:p>
        </w:tc>
        <w:tc>
          <w:tcPr>
            <w:tcW w:w="2341" w:type="dxa"/>
          </w:tcPr>
          <w:p w14:paraId="07C308E0" w14:textId="77777777" w:rsidR="00B410BC" w:rsidRPr="00F560BB" w:rsidRDefault="00B410BC" w:rsidP="00F560BB">
            <w:pPr>
              <w:jc w:val="center"/>
              <w:rPr>
                <w:sz w:val="24"/>
                <w:szCs w:val="24"/>
              </w:rPr>
            </w:pPr>
            <w:r w:rsidRPr="00F560BB">
              <w:rPr>
                <w:sz w:val="24"/>
                <w:szCs w:val="24"/>
              </w:rPr>
              <w:t>4</w:t>
            </w:r>
          </w:p>
        </w:tc>
        <w:tc>
          <w:tcPr>
            <w:tcW w:w="2326" w:type="dxa"/>
          </w:tcPr>
          <w:p w14:paraId="60383C6F" w14:textId="77777777" w:rsidR="00B410BC" w:rsidRPr="00F560BB" w:rsidRDefault="00B410BC" w:rsidP="00F560BB">
            <w:pPr>
              <w:jc w:val="center"/>
              <w:rPr>
                <w:sz w:val="24"/>
                <w:szCs w:val="24"/>
              </w:rPr>
            </w:pPr>
            <w:r w:rsidRPr="00F560BB">
              <w:rPr>
                <w:sz w:val="24"/>
                <w:szCs w:val="24"/>
              </w:rPr>
              <w:t>2</w:t>
            </w:r>
          </w:p>
        </w:tc>
      </w:tr>
      <w:tr w:rsidR="00B410BC" w14:paraId="56660B2F" w14:textId="77777777" w:rsidTr="005D2F56">
        <w:tc>
          <w:tcPr>
            <w:tcW w:w="2343" w:type="dxa"/>
          </w:tcPr>
          <w:p w14:paraId="77FF9608" w14:textId="307C3E30" w:rsidR="00B410BC" w:rsidRPr="00F560BB" w:rsidRDefault="00B410BC" w:rsidP="00F560BB">
            <w:pPr>
              <w:rPr>
                <w:sz w:val="24"/>
                <w:szCs w:val="24"/>
              </w:rPr>
            </w:pPr>
            <w:r>
              <w:rPr>
                <w:sz w:val="24"/>
                <w:szCs w:val="24"/>
              </w:rPr>
              <w:t>Admin Official</w:t>
            </w:r>
          </w:p>
        </w:tc>
        <w:tc>
          <w:tcPr>
            <w:tcW w:w="2341" w:type="dxa"/>
          </w:tcPr>
          <w:p w14:paraId="232B9F6D" w14:textId="0C3BA14E" w:rsidR="00B410BC" w:rsidRPr="00F560BB" w:rsidRDefault="00B410BC" w:rsidP="00F560BB">
            <w:pPr>
              <w:jc w:val="center"/>
              <w:rPr>
                <w:sz w:val="24"/>
                <w:szCs w:val="24"/>
              </w:rPr>
            </w:pPr>
            <w:r>
              <w:rPr>
                <w:sz w:val="24"/>
                <w:szCs w:val="24"/>
              </w:rPr>
              <w:t>4</w:t>
            </w:r>
          </w:p>
        </w:tc>
        <w:tc>
          <w:tcPr>
            <w:tcW w:w="2326" w:type="dxa"/>
          </w:tcPr>
          <w:p w14:paraId="5B8FEF70" w14:textId="77777777" w:rsidR="00B410BC" w:rsidRPr="00F560BB" w:rsidRDefault="00B410BC" w:rsidP="00F560BB">
            <w:pPr>
              <w:jc w:val="center"/>
              <w:rPr>
                <w:sz w:val="24"/>
                <w:szCs w:val="24"/>
              </w:rPr>
            </w:pPr>
            <w:r w:rsidRPr="00F560BB">
              <w:rPr>
                <w:sz w:val="24"/>
                <w:szCs w:val="24"/>
              </w:rPr>
              <w:t>2</w:t>
            </w:r>
          </w:p>
        </w:tc>
      </w:tr>
    </w:tbl>
    <w:p w14:paraId="028CD4F4" w14:textId="29CF3209" w:rsidR="00730A18" w:rsidRDefault="00730A18">
      <w:pPr>
        <w:rPr>
          <w:sz w:val="24"/>
          <w:szCs w:val="24"/>
        </w:rPr>
      </w:pPr>
    </w:p>
    <w:p w14:paraId="70482287" w14:textId="194CE29F" w:rsidR="00730A18" w:rsidRDefault="00622603">
      <w:pPr>
        <w:rPr>
          <w:sz w:val="24"/>
          <w:szCs w:val="24"/>
        </w:rPr>
      </w:pPr>
      <w:r>
        <w:rPr>
          <w:sz w:val="24"/>
          <w:szCs w:val="24"/>
        </w:rPr>
        <w:t xml:space="preserve">Please note that </w:t>
      </w:r>
      <w:r w:rsidR="00B410BC">
        <w:rPr>
          <w:sz w:val="24"/>
          <w:szCs w:val="24"/>
        </w:rPr>
        <w:t xml:space="preserve">the apprentice official may feel that it is </w:t>
      </w:r>
      <w:r>
        <w:rPr>
          <w:sz w:val="24"/>
          <w:szCs w:val="24"/>
        </w:rPr>
        <w:t>necessary to complete more than the minimum session requirement prior to being certified.</w:t>
      </w:r>
      <w:r w:rsidR="00B410BC">
        <w:rPr>
          <w:sz w:val="24"/>
          <w:szCs w:val="24"/>
        </w:rPr>
        <w:t xml:space="preserve"> Discuss your certification readiness with your trainers and ask for additional training sessions if you feel that it would be in your best interest.</w:t>
      </w:r>
      <w:r w:rsidR="00F560BB">
        <w:rPr>
          <w:noProof/>
          <w:sz w:val="24"/>
          <w:szCs w:val="24"/>
        </w:rPr>
        <w:t xml:space="preserve"> </w:t>
      </w:r>
    </w:p>
    <w:p w14:paraId="1A618FDA" w14:textId="31964585" w:rsidR="00F560BB" w:rsidRDefault="009A1AC4">
      <w:pPr>
        <w:rPr>
          <w:sz w:val="24"/>
          <w:szCs w:val="24"/>
        </w:rPr>
      </w:pPr>
      <w:r w:rsidRPr="009A1AC4">
        <w:rPr>
          <w:sz w:val="24"/>
          <w:szCs w:val="24"/>
        </w:rPr>
        <w:lastRenderedPageBreak/>
        <w:t>To ensure that the meet will be staffed appropriately to train you, it is highly recommended that each trainee contact</w:t>
      </w:r>
      <w:r>
        <w:rPr>
          <w:sz w:val="24"/>
          <w:szCs w:val="24"/>
        </w:rPr>
        <w:t xml:space="preserve"> the Meet Referee</w:t>
      </w:r>
      <w:r w:rsidRPr="009A1AC4">
        <w:rPr>
          <w:sz w:val="24"/>
          <w:szCs w:val="24"/>
        </w:rPr>
        <w:t xml:space="preserve">, one to two weeks in advance of a meet to let </w:t>
      </w:r>
      <w:r w:rsidR="005D2F56">
        <w:rPr>
          <w:sz w:val="24"/>
          <w:szCs w:val="24"/>
        </w:rPr>
        <w:t xml:space="preserve">him or </w:t>
      </w:r>
      <w:r w:rsidRPr="009A1AC4">
        <w:rPr>
          <w:sz w:val="24"/>
          <w:szCs w:val="24"/>
        </w:rPr>
        <w:t>her know your training needs and the sessions you will attend. </w:t>
      </w:r>
      <w:r>
        <w:rPr>
          <w:sz w:val="24"/>
          <w:szCs w:val="24"/>
        </w:rPr>
        <w:t>The name of the meet referee may be found on the meet information or ask your club coach.</w:t>
      </w:r>
    </w:p>
    <w:p w14:paraId="0E6B3920" w14:textId="4787B864" w:rsidR="00B82075" w:rsidRPr="00B410BC" w:rsidRDefault="009A1AC4">
      <w:pPr>
        <w:rPr>
          <w:sz w:val="24"/>
          <w:szCs w:val="24"/>
        </w:rPr>
      </w:pPr>
      <w:r w:rsidRPr="009A1AC4">
        <w:rPr>
          <w:b/>
          <w:sz w:val="24"/>
          <w:szCs w:val="24"/>
        </w:rPr>
        <w:t>This is an important pre‐meet contact.</w:t>
      </w:r>
      <w:r w:rsidRPr="009A1AC4">
        <w:rPr>
          <w:sz w:val="24"/>
          <w:szCs w:val="24"/>
        </w:rPr>
        <w:t>  There have been cases where officials show up expecting to be trained and the deck is already oversubscribed with trainees, or qualified trainers are not available. Once accepted for training, please be on deck in appropriate attire one hour before the meet starts.   Find the Meet Referee and introduce yourself.  Find the sign‐in sheet and sign in for the meet, stating you want to be trained.  Attend the officials meeting for your assignment and trainer.</w:t>
      </w:r>
    </w:p>
    <w:p w14:paraId="427B3DC4" w14:textId="77777777" w:rsidR="009A1AC4" w:rsidRDefault="009A1AC4">
      <w:pPr>
        <w:rPr>
          <w:b/>
          <w:color w:val="0070C0"/>
          <w:sz w:val="32"/>
          <w:szCs w:val="32"/>
        </w:rPr>
      </w:pPr>
      <w:r>
        <w:rPr>
          <w:b/>
          <w:color w:val="0070C0"/>
          <w:sz w:val="32"/>
          <w:szCs w:val="32"/>
        </w:rPr>
        <w:t>Step 6</w:t>
      </w:r>
      <w:r w:rsidRPr="009A1AC4">
        <w:rPr>
          <w:b/>
          <w:color w:val="0070C0"/>
          <w:sz w:val="32"/>
          <w:szCs w:val="32"/>
        </w:rPr>
        <w:t>: Certification</w:t>
      </w:r>
    </w:p>
    <w:p w14:paraId="0CFD6A70" w14:textId="77777777" w:rsidR="009A1AC4" w:rsidRPr="009A1AC4" w:rsidRDefault="009A1AC4">
      <w:pPr>
        <w:rPr>
          <w:sz w:val="24"/>
          <w:szCs w:val="24"/>
        </w:rPr>
      </w:pPr>
      <w:r w:rsidRPr="009A1AC4">
        <w:rPr>
          <w:sz w:val="24"/>
          <w:szCs w:val="24"/>
        </w:rPr>
        <w:t xml:space="preserve">When you have completed </w:t>
      </w:r>
      <w:r w:rsidRPr="009A1AC4">
        <w:rPr>
          <w:b/>
          <w:sz w:val="24"/>
          <w:szCs w:val="24"/>
        </w:rPr>
        <w:t>all</w:t>
      </w:r>
      <w:r w:rsidRPr="009A1AC4">
        <w:rPr>
          <w:sz w:val="24"/>
          <w:szCs w:val="24"/>
        </w:rPr>
        <w:t xml:space="preserve"> of the steps above:   </w:t>
      </w:r>
    </w:p>
    <w:p w14:paraId="70E9032E" w14:textId="77777777" w:rsidR="009A1AC4" w:rsidRPr="009A1AC4" w:rsidRDefault="009A1AC4" w:rsidP="009A1AC4">
      <w:pPr>
        <w:pStyle w:val="NoSpacing"/>
        <w:numPr>
          <w:ilvl w:val="0"/>
          <w:numId w:val="3"/>
        </w:numPr>
        <w:rPr>
          <w:sz w:val="24"/>
          <w:szCs w:val="24"/>
        </w:rPr>
      </w:pPr>
      <w:r w:rsidRPr="009A1AC4">
        <w:rPr>
          <w:sz w:val="24"/>
          <w:szCs w:val="24"/>
        </w:rPr>
        <w:t xml:space="preserve">Background Check </w:t>
      </w:r>
    </w:p>
    <w:p w14:paraId="362BFA44" w14:textId="77777777" w:rsidR="009A1AC4" w:rsidRPr="009A1AC4" w:rsidRDefault="009A1AC4" w:rsidP="009A1AC4">
      <w:pPr>
        <w:pStyle w:val="NoSpacing"/>
        <w:numPr>
          <w:ilvl w:val="0"/>
          <w:numId w:val="3"/>
        </w:numPr>
        <w:rPr>
          <w:sz w:val="24"/>
          <w:szCs w:val="24"/>
        </w:rPr>
      </w:pPr>
      <w:r w:rsidRPr="009A1AC4">
        <w:rPr>
          <w:sz w:val="24"/>
          <w:szCs w:val="24"/>
        </w:rPr>
        <w:t xml:space="preserve">USA Swimming Registration </w:t>
      </w:r>
    </w:p>
    <w:p w14:paraId="502CD499" w14:textId="52A6D6E1" w:rsidR="009A1AC4" w:rsidRDefault="009A1AC4" w:rsidP="009A1AC4">
      <w:pPr>
        <w:pStyle w:val="NoSpacing"/>
        <w:numPr>
          <w:ilvl w:val="0"/>
          <w:numId w:val="3"/>
        </w:numPr>
        <w:rPr>
          <w:sz w:val="24"/>
          <w:szCs w:val="24"/>
        </w:rPr>
      </w:pPr>
      <w:r w:rsidRPr="009A1AC4">
        <w:rPr>
          <w:sz w:val="24"/>
          <w:szCs w:val="24"/>
        </w:rPr>
        <w:t xml:space="preserve">Athlete Protection Course </w:t>
      </w:r>
    </w:p>
    <w:p w14:paraId="658E57BE" w14:textId="650157D0" w:rsidR="002C5BD2" w:rsidRPr="009A1AC4" w:rsidRDefault="002C5BD2" w:rsidP="009A1AC4">
      <w:pPr>
        <w:pStyle w:val="NoSpacing"/>
        <w:numPr>
          <w:ilvl w:val="0"/>
          <w:numId w:val="3"/>
        </w:numPr>
        <w:rPr>
          <w:sz w:val="24"/>
          <w:szCs w:val="24"/>
        </w:rPr>
      </w:pPr>
      <w:r>
        <w:rPr>
          <w:sz w:val="24"/>
          <w:szCs w:val="24"/>
        </w:rPr>
        <w:t>Concussion Training Protocol</w:t>
      </w:r>
    </w:p>
    <w:p w14:paraId="62E4DFE0" w14:textId="72AEB95C" w:rsidR="009A1AC4" w:rsidRPr="009A1AC4" w:rsidRDefault="009A1AC4" w:rsidP="009A1AC4">
      <w:pPr>
        <w:pStyle w:val="NoSpacing"/>
        <w:numPr>
          <w:ilvl w:val="0"/>
          <w:numId w:val="3"/>
        </w:numPr>
        <w:rPr>
          <w:sz w:val="24"/>
          <w:szCs w:val="24"/>
        </w:rPr>
      </w:pPr>
      <w:r w:rsidRPr="009A1AC4">
        <w:rPr>
          <w:sz w:val="24"/>
          <w:szCs w:val="24"/>
        </w:rPr>
        <w:t xml:space="preserve">USA Swimming Certification Test </w:t>
      </w:r>
      <w:r w:rsidR="00B410BC">
        <w:rPr>
          <w:sz w:val="24"/>
          <w:szCs w:val="24"/>
        </w:rPr>
        <w:t xml:space="preserve">-Foundations of Officiating plus role specific certification course and clinic, if applicable. </w:t>
      </w:r>
    </w:p>
    <w:p w14:paraId="016D7C9B" w14:textId="77777777" w:rsidR="009A1AC4" w:rsidRPr="009A1AC4" w:rsidRDefault="009A1AC4" w:rsidP="009A1AC4">
      <w:pPr>
        <w:pStyle w:val="NoSpacing"/>
        <w:numPr>
          <w:ilvl w:val="0"/>
          <w:numId w:val="3"/>
        </w:numPr>
        <w:rPr>
          <w:b/>
          <w:color w:val="0070C0"/>
          <w:sz w:val="24"/>
          <w:szCs w:val="24"/>
        </w:rPr>
      </w:pPr>
      <w:r w:rsidRPr="009A1AC4">
        <w:rPr>
          <w:sz w:val="24"/>
          <w:szCs w:val="24"/>
        </w:rPr>
        <w:t>On Deck Training Sessions</w:t>
      </w:r>
    </w:p>
    <w:p w14:paraId="6051ECD2" w14:textId="1E7E2760" w:rsidR="009A1AC4" w:rsidRDefault="009A1AC4" w:rsidP="009A1AC4">
      <w:pPr>
        <w:pStyle w:val="NoSpacing"/>
        <w:rPr>
          <w:sz w:val="24"/>
          <w:szCs w:val="24"/>
        </w:rPr>
      </w:pPr>
      <w:r>
        <w:rPr>
          <w:sz w:val="24"/>
          <w:szCs w:val="24"/>
        </w:rPr>
        <w:t xml:space="preserve">Please let your island’s referee know you have completed all the requirements.  They should then let the Official’s Chair, </w:t>
      </w:r>
      <w:r w:rsidR="006C106E">
        <w:rPr>
          <w:sz w:val="24"/>
          <w:szCs w:val="24"/>
        </w:rPr>
        <w:t>Stephanie Monahan</w:t>
      </w:r>
      <w:r>
        <w:rPr>
          <w:sz w:val="24"/>
          <w:szCs w:val="24"/>
        </w:rPr>
        <w:t xml:space="preserve">, know you are ready to be certified.  </w:t>
      </w:r>
      <w:r w:rsidR="006C106E">
        <w:rPr>
          <w:sz w:val="24"/>
          <w:szCs w:val="24"/>
        </w:rPr>
        <w:t>She</w:t>
      </w:r>
      <w:r>
        <w:rPr>
          <w:sz w:val="24"/>
          <w:szCs w:val="24"/>
        </w:rPr>
        <w:t xml:space="preserve"> will go into the OTS and give you your certification.  You will then receive an email from USA Swimming stating your certification</w:t>
      </w:r>
      <w:r w:rsidR="005D2F56">
        <w:rPr>
          <w:sz w:val="24"/>
          <w:szCs w:val="24"/>
        </w:rPr>
        <w:t xml:space="preserve"> has been updated</w:t>
      </w:r>
      <w:r>
        <w:rPr>
          <w:sz w:val="24"/>
          <w:szCs w:val="24"/>
        </w:rPr>
        <w:t>.</w:t>
      </w:r>
    </w:p>
    <w:p w14:paraId="41F71C11" w14:textId="77777777" w:rsidR="009A1AC4" w:rsidRDefault="009A1AC4" w:rsidP="009A1AC4">
      <w:pPr>
        <w:pStyle w:val="NoSpacing"/>
        <w:rPr>
          <w:sz w:val="24"/>
          <w:szCs w:val="24"/>
        </w:rPr>
      </w:pPr>
    </w:p>
    <w:p w14:paraId="694F999C" w14:textId="16916CD1" w:rsidR="000B7541" w:rsidRDefault="000B7541" w:rsidP="000B7541">
      <w:pPr>
        <w:pStyle w:val="NoSpacing"/>
        <w:rPr>
          <w:b/>
          <w:color w:val="0070C0"/>
          <w:sz w:val="32"/>
          <w:szCs w:val="32"/>
        </w:rPr>
      </w:pPr>
      <w:r>
        <w:rPr>
          <w:b/>
          <w:color w:val="0070C0"/>
          <w:sz w:val="32"/>
          <w:szCs w:val="32"/>
        </w:rPr>
        <w:t xml:space="preserve">Step </w:t>
      </w:r>
      <w:r w:rsidR="006C106E">
        <w:rPr>
          <w:b/>
          <w:color w:val="0070C0"/>
          <w:sz w:val="32"/>
          <w:szCs w:val="32"/>
        </w:rPr>
        <w:t>7</w:t>
      </w:r>
      <w:r w:rsidRPr="009A1AC4">
        <w:rPr>
          <w:b/>
          <w:color w:val="0070C0"/>
          <w:sz w:val="32"/>
          <w:szCs w:val="32"/>
        </w:rPr>
        <w:t xml:space="preserve">: </w:t>
      </w:r>
      <w:r>
        <w:rPr>
          <w:b/>
          <w:color w:val="0070C0"/>
          <w:sz w:val="32"/>
          <w:szCs w:val="32"/>
        </w:rPr>
        <w:t>Uniform</w:t>
      </w:r>
    </w:p>
    <w:p w14:paraId="2DC4D2E2" w14:textId="77777777" w:rsidR="000B7541" w:rsidRPr="000B7541" w:rsidRDefault="000B7541" w:rsidP="000B7541">
      <w:pPr>
        <w:pStyle w:val="NoSpacing"/>
        <w:rPr>
          <w:b/>
          <w:color w:val="0070C0"/>
          <w:sz w:val="24"/>
          <w:szCs w:val="24"/>
        </w:rPr>
      </w:pPr>
    </w:p>
    <w:p w14:paraId="72DB0070" w14:textId="77777777" w:rsidR="000B7541" w:rsidRDefault="000B7541" w:rsidP="000B7541">
      <w:pPr>
        <w:pStyle w:val="NoSpacing"/>
        <w:rPr>
          <w:sz w:val="24"/>
          <w:szCs w:val="24"/>
        </w:rPr>
      </w:pPr>
      <w:r>
        <w:rPr>
          <w:sz w:val="24"/>
          <w:szCs w:val="24"/>
        </w:rPr>
        <w:t>Once you have completed all of the above, you will now be expected to wear a specific uniform.  For our meets, we require a white polo type shirt, khaki shorts, skort, skirt, or long pants, and white shoes and socks.  Often at our championship meets, there will be a session or two where we will wear an Aloha style shirt.</w:t>
      </w:r>
    </w:p>
    <w:p w14:paraId="56ACCECF" w14:textId="77777777" w:rsidR="00403D3B" w:rsidRDefault="00403D3B" w:rsidP="000B7541">
      <w:pPr>
        <w:pStyle w:val="NoSpacing"/>
        <w:rPr>
          <w:sz w:val="24"/>
          <w:szCs w:val="24"/>
        </w:rPr>
      </w:pPr>
    </w:p>
    <w:p w14:paraId="3E86BA6F" w14:textId="77777777" w:rsidR="00403D3B" w:rsidRPr="00B82075" w:rsidRDefault="00403D3B" w:rsidP="000B7541">
      <w:pPr>
        <w:pStyle w:val="NoSpacing"/>
        <w:rPr>
          <w:sz w:val="24"/>
          <w:szCs w:val="24"/>
        </w:rPr>
      </w:pPr>
    </w:p>
    <w:p w14:paraId="51AB08FE" w14:textId="77777777" w:rsidR="000B7541" w:rsidRDefault="000B7541" w:rsidP="000B7541">
      <w:pPr>
        <w:pStyle w:val="NoSpacing"/>
        <w:rPr>
          <w:b/>
          <w:color w:val="0070C0"/>
          <w:sz w:val="32"/>
          <w:szCs w:val="32"/>
        </w:rPr>
      </w:pPr>
      <w:r>
        <w:rPr>
          <w:b/>
          <w:color w:val="0070C0"/>
          <w:sz w:val="32"/>
          <w:szCs w:val="32"/>
        </w:rPr>
        <w:t>WELCOME TO OUR HAWAIIAN SWIMMING OFFICIAL’S OHANA!!!!</w:t>
      </w:r>
    </w:p>
    <w:p w14:paraId="2984DBDB" w14:textId="77777777" w:rsidR="000B7541" w:rsidRPr="009A1AC4" w:rsidRDefault="00403D3B" w:rsidP="00B82075">
      <w:pPr>
        <w:pStyle w:val="NoSpacing"/>
        <w:rPr>
          <w:b/>
          <w:color w:val="0070C0"/>
          <w:sz w:val="24"/>
          <w:szCs w:val="24"/>
        </w:rPr>
      </w:pPr>
      <w:r>
        <w:rPr>
          <w:b/>
          <w:color w:val="0070C0"/>
          <w:sz w:val="32"/>
          <w:szCs w:val="32"/>
        </w:rPr>
        <w:t xml:space="preserve">             </w:t>
      </w:r>
      <w:r w:rsidR="00B82075">
        <w:rPr>
          <w:b/>
          <w:color w:val="0070C0"/>
          <w:sz w:val="32"/>
          <w:szCs w:val="32"/>
        </w:rPr>
        <w:t xml:space="preserve">               </w:t>
      </w:r>
    </w:p>
    <w:sectPr w:rsidR="000B7541" w:rsidRPr="009A1AC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56E9" w14:textId="77777777" w:rsidR="00224DC6" w:rsidRDefault="00224DC6" w:rsidP="00246541">
      <w:pPr>
        <w:spacing w:after="0" w:line="240" w:lineRule="auto"/>
      </w:pPr>
      <w:r>
        <w:separator/>
      </w:r>
    </w:p>
  </w:endnote>
  <w:endnote w:type="continuationSeparator" w:id="0">
    <w:p w14:paraId="60800BE9" w14:textId="77777777" w:rsidR="00224DC6" w:rsidRDefault="00224DC6" w:rsidP="0024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32F5" w14:textId="38777D4A" w:rsidR="00023C3F" w:rsidRDefault="00FD52DE" w:rsidP="00023C3F">
    <w:pPr>
      <w:pStyle w:val="Footer"/>
      <w:jc w:val="right"/>
    </w:pPr>
    <w:r>
      <w:t>Update</w:t>
    </w:r>
    <w:r w:rsidR="00622603">
      <w:t>d</w:t>
    </w:r>
    <w:r>
      <w:t xml:space="preserve"> </w:t>
    </w:r>
    <w:r w:rsidR="00A166CA">
      <w:t>April 2024</w:t>
    </w:r>
  </w:p>
  <w:p w14:paraId="5132F8C4" w14:textId="77777777" w:rsidR="00A166CA" w:rsidRDefault="00A166CA" w:rsidP="00023C3F">
    <w:pPr>
      <w:pStyle w:val="Footer"/>
      <w:jc w:val="right"/>
    </w:pPr>
  </w:p>
  <w:p w14:paraId="15B3BCCA" w14:textId="77777777" w:rsidR="00FE67E5" w:rsidRDefault="00FE67E5" w:rsidP="00FE67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B2CF" w14:textId="77777777" w:rsidR="00224DC6" w:rsidRDefault="00224DC6" w:rsidP="00246541">
      <w:pPr>
        <w:spacing w:after="0" w:line="240" w:lineRule="auto"/>
      </w:pPr>
      <w:r>
        <w:separator/>
      </w:r>
    </w:p>
  </w:footnote>
  <w:footnote w:type="continuationSeparator" w:id="0">
    <w:p w14:paraId="249DE095" w14:textId="77777777" w:rsidR="00224DC6" w:rsidRDefault="00224DC6" w:rsidP="0024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4DE8" w14:textId="4A131A93" w:rsidR="000B7541" w:rsidRPr="00246541" w:rsidRDefault="005A2DB3">
    <w:pPr>
      <w:pStyle w:val="Header"/>
      <w:rPr>
        <w:rFonts w:ascii="Tahoma" w:hAnsi="Tahoma" w:cs="Tahoma"/>
        <w:b/>
        <w:noProof/>
        <w:sz w:val="36"/>
        <w:szCs w:val="36"/>
      </w:rPr>
    </w:pPr>
    <w:r>
      <w:rPr>
        <w:noProof/>
      </w:rPr>
      <w:drawing>
        <wp:anchor distT="0" distB="0" distL="114300" distR="114300" simplePos="0" relativeHeight="251658752" behindDoc="1" locked="0" layoutInCell="1" allowOverlap="1" wp14:anchorId="0316E229" wp14:editId="59EF55F0">
          <wp:simplePos x="0" y="0"/>
          <wp:positionH relativeFrom="margin">
            <wp:align>left</wp:align>
          </wp:positionH>
          <wp:positionV relativeFrom="paragraph">
            <wp:posOffset>-368300</wp:posOffset>
          </wp:positionV>
          <wp:extent cx="1644650" cy="99394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amlogo_1909_1505158052289.jpg"/>
                  <pic:cNvPicPr/>
                </pic:nvPicPr>
                <pic:blipFill>
                  <a:blip r:embed="rId1">
                    <a:extLst>
                      <a:ext uri="{28A0092B-C50C-407E-A947-70E740481C1C}">
                        <a14:useLocalDpi xmlns:a14="http://schemas.microsoft.com/office/drawing/2010/main" val="0"/>
                      </a:ext>
                    </a:extLst>
                  </a:blip>
                  <a:stretch>
                    <a:fillRect/>
                  </a:stretch>
                </pic:blipFill>
                <pic:spPr>
                  <a:xfrm>
                    <a:off x="0" y="0"/>
                    <a:ext cx="1644650" cy="9939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1883536F" wp14:editId="1981A947">
          <wp:simplePos x="0" y="0"/>
          <wp:positionH relativeFrom="margin">
            <wp:align>right</wp:align>
          </wp:positionH>
          <wp:positionV relativeFrom="paragraph">
            <wp:posOffset>-349250</wp:posOffset>
          </wp:positionV>
          <wp:extent cx="1644650" cy="99394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amlogo_1909_1505158052289.jpg"/>
                  <pic:cNvPicPr/>
                </pic:nvPicPr>
                <pic:blipFill>
                  <a:blip r:embed="rId1">
                    <a:extLst>
                      <a:ext uri="{28A0092B-C50C-407E-A947-70E740481C1C}">
                        <a14:useLocalDpi xmlns:a14="http://schemas.microsoft.com/office/drawing/2010/main" val="0"/>
                      </a:ext>
                    </a:extLst>
                  </a:blip>
                  <a:stretch>
                    <a:fillRect/>
                  </a:stretch>
                </pic:blipFill>
                <pic:spPr>
                  <a:xfrm>
                    <a:off x="0" y="0"/>
                    <a:ext cx="1644650" cy="993941"/>
                  </a:xfrm>
                  <a:prstGeom prst="rect">
                    <a:avLst/>
                  </a:prstGeom>
                </pic:spPr>
              </pic:pic>
            </a:graphicData>
          </a:graphic>
          <wp14:sizeRelH relativeFrom="page">
            <wp14:pctWidth>0</wp14:pctWidth>
          </wp14:sizeRelH>
          <wp14:sizeRelV relativeFrom="page">
            <wp14:pctHeight>0</wp14:pctHeight>
          </wp14:sizeRelV>
        </wp:anchor>
      </w:drawing>
    </w:r>
    <w:r w:rsidR="000B7541">
      <w:rPr>
        <w:noProof/>
      </w:rPr>
      <w:t xml:space="preserve">                   </w:t>
    </w:r>
    <w:r w:rsidR="000B7541">
      <w:rPr>
        <w:noProof/>
      </w:rPr>
      <w:tab/>
      <w:t xml:space="preserve"> </w:t>
    </w:r>
    <w:r w:rsidR="000B7541" w:rsidRPr="00246541">
      <w:rPr>
        <w:rFonts w:ascii="Tahoma" w:hAnsi="Tahoma" w:cs="Tahoma"/>
        <w:b/>
        <w:noProof/>
        <w:sz w:val="36"/>
        <w:szCs w:val="36"/>
      </w:rPr>
      <w:t xml:space="preserve">Hawaiian Swimming </w:t>
    </w:r>
  </w:p>
  <w:p w14:paraId="0173B65F" w14:textId="513BD7D5" w:rsidR="000B7541" w:rsidRPr="00246541" w:rsidRDefault="000B7541">
    <w:pPr>
      <w:pStyle w:val="Header"/>
      <w:rPr>
        <w:rFonts w:ascii="Tahoma" w:hAnsi="Tahoma" w:cs="Tahoma"/>
        <w:b/>
        <w:sz w:val="36"/>
        <w:szCs w:val="36"/>
      </w:rPr>
    </w:pPr>
    <w:r w:rsidRPr="00246541">
      <w:rPr>
        <w:rFonts w:ascii="Tahoma" w:hAnsi="Tahoma" w:cs="Tahoma"/>
        <w:b/>
        <w:noProof/>
        <w:sz w:val="36"/>
        <w:szCs w:val="36"/>
      </w:rPr>
      <w:tab/>
      <w:t xml:space="preserve">Becoming an Official                                                                                 </w:t>
    </w:r>
  </w:p>
  <w:p w14:paraId="4F27FC01" w14:textId="2ADBB748" w:rsidR="000B7541" w:rsidRDefault="000B7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316E7"/>
    <w:multiLevelType w:val="hybridMultilevel"/>
    <w:tmpl w:val="15768E16"/>
    <w:lvl w:ilvl="0" w:tplc="58A0732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3B0604"/>
    <w:multiLevelType w:val="multilevel"/>
    <w:tmpl w:val="D54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3201E4"/>
    <w:multiLevelType w:val="hybridMultilevel"/>
    <w:tmpl w:val="4B58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469665">
    <w:abstractNumId w:val="2"/>
  </w:num>
  <w:num w:numId="2" w16cid:durableId="533805846">
    <w:abstractNumId w:val="1"/>
  </w:num>
  <w:num w:numId="3" w16cid:durableId="92696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41"/>
    <w:rsid w:val="00023C3F"/>
    <w:rsid w:val="000B7541"/>
    <w:rsid w:val="000D546F"/>
    <w:rsid w:val="00166362"/>
    <w:rsid w:val="00224DC6"/>
    <w:rsid w:val="0024170F"/>
    <w:rsid w:val="00246541"/>
    <w:rsid w:val="00252262"/>
    <w:rsid w:val="002C5BD2"/>
    <w:rsid w:val="002D7913"/>
    <w:rsid w:val="0033743B"/>
    <w:rsid w:val="003904D7"/>
    <w:rsid w:val="003D583F"/>
    <w:rsid w:val="003F4182"/>
    <w:rsid w:val="00403D3B"/>
    <w:rsid w:val="004306C3"/>
    <w:rsid w:val="004510E0"/>
    <w:rsid w:val="00477F79"/>
    <w:rsid w:val="0055781D"/>
    <w:rsid w:val="005706C5"/>
    <w:rsid w:val="00582334"/>
    <w:rsid w:val="005A2DB3"/>
    <w:rsid w:val="005D2F56"/>
    <w:rsid w:val="00622603"/>
    <w:rsid w:val="006C106E"/>
    <w:rsid w:val="006F4D64"/>
    <w:rsid w:val="00730A18"/>
    <w:rsid w:val="007C1A30"/>
    <w:rsid w:val="00803BAA"/>
    <w:rsid w:val="0086345D"/>
    <w:rsid w:val="008808F0"/>
    <w:rsid w:val="00912A60"/>
    <w:rsid w:val="00926D37"/>
    <w:rsid w:val="009618E8"/>
    <w:rsid w:val="009A1AC4"/>
    <w:rsid w:val="009E3913"/>
    <w:rsid w:val="00A166CA"/>
    <w:rsid w:val="00A33CCE"/>
    <w:rsid w:val="00AE1F26"/>
    <w:rsid w:val="00B240A1"/>
    <w:rsid w:val="00B410BC"/>
    <w:rsid w:val="00B82075"/>
    <w:rsid w:val="00C23E21"/>
    <w:rsid w:val="00C65430"/>
    <w:rsid w:val="00CF16EA"/>
    <w:rsid w:val="00D0316A"/>
    <w:rsid w:val="00D64AC8"/>
    <w:rsid w:val="00DF5DD1"/>
    <w:rsid w:val="00E57E97"/>
    <w:rsid w:val="00EC4824"/>
    <w:rsid w:val="00EF3BA2"/>
    <w:rsid w:val="00F560BB"/>
    <w:rsid w:val="00F86E95"/>
    <w:rsid w:val="00FA386B"/>
    <w:rsid w:val="00FD368F"/>
    <w:rsid w:val="00FD52DE"/>
    <w:rsid w:val="00FE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2823"/>
  <w15:docId w15:val="{20389F7F-2912-4C44-8D74-4B4FCA3E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3C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41"/>
  </w:style>
  <w:style w:type="paragraph" w:styleId="Footer">
    <w:name w:val="footer"/>
    <w:basedOn w:val="Normal"/>
    <w:link w:val="FooterChar"/>
    <w:uiPriority w:val="99"/>
    <w:unhideWhenUsed/>
    <w:rsid w:val="00246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41"/>
  </w:style>
  <w:style w:type="paragraph" w:styleId="ListParagraph">
    <w:name w:val="List Paragraph"/>
    <w:basedOn w:val="Normal"/>
    <w:uiPriority w:val="34"/>
    <w:qFormat/>
    <w:rsid w:val="00246541"/>
    <w:pPr>
      <w:ind w:left="720"/>
      <w:contextualSpacing/>
    </w:pPr>
  </w:style>
  <w:style w:type="character" w:styleId="Hyperlink">
    <w:name w:val="Hyperlink"/>
    <w:basedOn w:val="DefaultParagraphFont"/>
    <w:uiPriority w:val="99"/>
    <w:unhideWhenUsed/>
    <w:rsid w:val="00246541"/>
    <w:rPr>
      <w:color w:val="0000FF" w:themeColor="hyperlink"/>
      <w:u w:val="single"/>
    </w:rPr>
  </w:style>
  <w:style w:type="character" w:customStyle="1" w:styleId="Heading2Char">
    <w:name w:val="Heading 2 Char"/>
    <w:basedOn w:val="DefaultParagraphFont"/>
    <w:link w:val="Heading2"/>
    <w:uiPriority w:val="9"/>
    <w:rsid w:val="00A33CCE"/>
    <w:rPr>
      <w:rFonts w:ascii="Times New Roman" w:eastAsia="Times New Roman" w:hAnsi="Times New Roman" w:cs="Times New Roman"/>
      <w:b/>
      <w:bCs/>
      <w:sz w:val="36"/>
      <w:szCs w:val="36"/>
    </w:rPr>
  </w:style>
  <w:style w:type="character" w:customStyle="1" w:styleId="normalbold">
    <w:name w:val="normalbold"/>
    <w:basedOn w:val="DefaultParagraphFont"/>
    <w:rsid w:val="00A33CCE"/>
  </w:style>
  <w:style w:type="character" w:customStyle="1" w:styleId="apple-converted-space">
    <w:name w:val="apple-converted-space"/>
    <w:basedOn w:val="DefaultParagraphFont"/>
    <w:rsid w:val="00A33CCE"/>
  </w:style>
  <w:style w:type="character" w:customStyle="1" w:styleId="normalred">
    <w:name w:val="normalred"/>
    <w:basedOn w:val="DefaultParagraphFont"/>
    <w:rsid w:val="00A33CCE"/>
  </w:style>
  <w:style w:type="character" w:customStyle="1" w:styleId="risingle">
    <w:name w:val="risingle"/>
    <w:basedOn w:val="DefaultParagraphFont"/>
    <w:rsid w:val="00A33CCE"/>
  </w:style>
  <w:style w:type="character" w:styleId="FollowedHyperlink">
    <w:name w:val="FollowedHyperlink"/>
    <w:basedOn w:val="DefaultParagraphFont"/>
    <w:uiPriority w:val="99"/>
    <w:semiHidden/>
    <w:unhideWhenUsed/>
    <w:rsid w:val="009618E8"/>
    <w:rPr>
      <w:color w:val="800080" w:themeColor="followedHyperlink"/>
      <w:u w:val="single"/>
    </w:rPr>
  </w:style>
  <w:style w:type="table" w:styleId="TableGrid">
    <w:name w:val="Table Grid"/>
    <w:basedOn w:val="TableNormal"/>
    <w:uiPriority w:val="59"/>
    <w:unhideWhenUsed/>
    <w:rsid w:val="00F5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1AC4"/>
    <w:pPr>
      <w:spacing w:after="0" w:line="240" w:lineRule="auto"/>
    </w:pPr>
  </w:style>
  <w:style w:type="character" w:styleId="Mention">
    <w:name w:val="Mention"/>
    <w:basedOn w:val="DefaultParagraphFont"/>
    <w:uiPriority w:val="99"/>
    <w:semiHidden/>
    <w:unhideWhenUsed/>
    <w:rsid w:val="00403D3B"/>
    <w:rPr>
      <w:color w:val="2B579A"/>
      <w:shd w:val="clear" w:color="auto" w:fill="E6E6E6"/>
    </w:rPr>
  </w:style>
  <w:style w:type="character" w:styleId="UnresolvedMention">
    <w:name w:val="Unresolved Mention"/>
    <w:basedOn w:val="DefaultParagraphFont"/>
    <w:uiPriority w:val="99"/>
    <w:semiHidden/>
    <w:unhideWhenUsed/>
    <w:rsid w:val="00FD52DE"/>
    <w:rPr>
      <w:color w:val="808080"/>
      <w:shd w:val="clear" w:color="auto" w:fill="E6E6E6"/>
    </w:rPr>
  </w:style>
  <w:style w:type="character" w:styleId="Strong">
    <w:name w:val="Strong"/>
    <w:basedOn w:val="DefaultParagraphFont"/>
    <w:uiPriority w:val="22"/>
    <w:qFormat/>
    <w:rsid w:val="006C1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6011">
      <w:bodyDiv w:val="1"/>
      <w:marLeft w:val="0"/>
      <w:marRight w:val="0"/>
      <w:marTop w:val="0"/>
      <w:marBottom w:val="0"/>
      <w:divBdr>
        <w:top w:val="none" w:sz="0" w:space="0" w:color="auto"/>
        <w:left w:val="none" w:sz="0" w:space="0" w:color="auto"/>
        <w:bottom w:val="none" w:sz="0" w:space="0" w:color="auto"/>
        <w:right w:val="none" w:sz="0" w:space="0" w:color="auto"/>
      </w:divBdr>
      <w:divsChild>
        <w:div w:id="2441784">
          <w:marLeft w:val="0"/>
          <w:marRight w:val="0"/>
          <w:marTop w:val="0"/>
          <w:marBottom w:val="0"/>
          <w:divBdr>
            <w:top w:val="none" w:sz="0" w:space="0" w:color="auto"/>
            <w:left w:val="none" w:sz="0" w:space="0" w:color="auto"/>
            <w:bottom w:val="none" w:sz="0" w:space="0" w:color="auto"/>
            <w:right w:val="none" w:sz="0" w:space="0" w:color="auto"/>
          </w:divBdr>
          <w:divsChild>
            <w:div w:id="1999530582">
              <w:marLeft w:val="0"/>
              <w:marRight w:val="0"/>
              <w:marTop w:val="0"/>
              <w:marBottom w:val="0"/>
              <w:divBdr>
                <w:top w:val="none" w:sz="0" w:space="0" w:color="auto"/>
                <w:left w:val="none" w:sz="0" w:space="0" w:color="auto"/>
                <w:bottom w:val="none" w:sz="0" w:space="0" w:color="auto"/>
                <w:right w:val="none" w:sz="0" w:space="0" w:color="auto"/>
              </w:divBdr>
              <w:divsChild>
                <w:div w:id="807208174">
                  <w:marLeft w:val="300"/>
                  <w:marRight w:val="0"/>
                  <w:marTop w:val="0"/>
                  <w:marBottom w:val="0"/>
                  <w:divBdr>
                    <w:top w:val="none" w:sz="0" w:space="0" w:color="auto"/>
                    <w:left w:val="none" w:sz="0" w:space="0" w:color="auto"/>
                    <w:bottom w:val="none" w:sz="0" w:space="0" w:color="auto"/>
                    <w:right w:val="none" w:sz="0" w:space="0" w:color="auto"/>
                  </w:divBdr>
                  <w:divsChild>
                    <w:div w:id="507066133">
                      <w:marLeft w:val="0"/>
                      <w:marRight w:val="0"/>
                      <w:marTop w:val="150"/>
                      <w:marBottom w:val="150"/>
                      <w:divBdr>
                        <w:top w:val="none" w:sz="0" w:space="0" w:color="auto"/>
                        <w:left w:val="none" w:sz="0" w:space="0" w:color="auto"/>
                        <w:bottom w:val="none" w:sz="0" w:space="0" w:color="auto"/>
                        <w:right w:val="none" w:sz="0" w:space="0" w:color="auto"/>
                      </w:divBdr>
                    </w:div>
                  </w:divsChild>
                </w:div>
                <w:div w:id="1137911284">
                  <w:marLeft w:val="300"/>
                  <w:marRight w:val="0"/>
                  <w:marTop w:val="0"/>
                  <w:marBottom w:val="0"/>
                  <w:divBdr>
                    <w:top w:val="none" w:sz="0" w:space="0" w:color="auto"/>
                    <w:left w:val="none" w:sz="0" w:space="0" w:color="auto"/>
                    <w:bottom w:val="none" w:sz="0" w:space="0" w:color="auto"/>
                    <w:right w:val="none" w:sz="0" w:space="0" w:color="auto"/>
                  </w:divBdr>
                  <w:divsChild>
                    <w:div w:id="811751222">
                      <w:marLeft w:val="0"/>
                      <w:marRight w:val="0"/>
                      <w:marTop w:val="150"/>
                      <w:marBottom w:val="150"/>
                      <w:divBdr>
                        <w:top w:val="none" w:sz="0" w:space="0" w:color="auto"/>
                        <w:left w:val="none" w:sz="0" w:space="0" w:color="auto"/>
                        <w:bottom w:val="none" w:sz="0" w:space="0" w:color="auto"/>
                        <w:right w:val="none" w:sz="0" w:space="0" w:color="auto"/>
                      </w:divBdr>
                    </w:div>
                  </w:divsChild>
                </w:div>
                <w:div w:id="1286892611">
                  <w:marLeft w:val="2250"/>
                  <w:marRight w:val="0"/>
                  <w:marTop w:val="0"/>
                  <w:marBottom w:val="0"/>
                  <w:divBdr>
                    <w:top w:val="none" w:sz="0" w:space="0" w:color="auto"/>
                    <w:left w:val="none" w:sz="0" w:space="0" w:color="auto"/>
                    <w:bottom w:val="none" w:sz="0" w:space="0" w:color="auto"/>
                    <w:right w:val="none" w:sz="0" w:space="0" w:color="auto"/>
                  </w:divBdr>
                </w:div>
                <w:div w:id="1604073988">
                  <w:marLeft w:val="300"/>
                  <w:marRight w:val="0"/>
                  <w:marTop w:val="0"/>
                  <w:marBottom w:val="0"/>
                  <w:divBdr>
                    <w:top w:val="none" w:sz="0" w:space="0" w:color="auto"/>
                    <w:left w:val="none" w:sz="0" w:space="0" w:color="auto"/>
                    <w:bottom w:val="none" w:sz="0" w:space="0" w:color="auto"/>
                    <w:right w:val="none" w:sz="0" w:space="0" w:color="auto"/>
                  </w:divBdr>
                  <w:divsChild>
                    <w:div w:id="1334454407">
                      <w:marLeft w:val="0"/>
                      <w:marRight w:val="0"/>
                      <w:marTop w:val="150"/>
                      <w:marBottom w:val="150"/>
                      <w:divBdr>
                        <w:top w:val="none" w:sz="0" w:space="0" w:color="auto"/>
                        <w:left w:val="none" w:sz="0" w:space="0" w:color="auto"/>
                        <w:bottom w:val="none" w:sz="0" w:space="0" w:color="auto"/>
                        <w:right w:val="none" w:sz="0" w:space="0" w:color="auto"/>
                      </w:divBdr>
                      <w:divsChild>
                        <w:div w:id="8467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282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onahan17@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fhslearn.com/courses/concussion-in-sports-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aswimming.org/officials/popular-resources/online-test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saswimming.org/about-usas/governance/rules-policies" TargetMode="External"/><Relationship Id="rId4" Type="http://schemas.openxmlformats.org/officeDocument/2006/relationships/webSettings" Target="webSettings.xml"/><Relationship Id="rId9" Type="http://schemas.openxmlformats.org/officeDocument/2006/relationships/hyperlink" Target="mailto:jackel@hawaiiantel.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Monahan</dc:creator>
  <cp:keywords/>
  <dc:description/>
  <cp:lastModifiedBy>Stephanie Monahan</cp:lastModifiedBy>
  <cp:revision>2</cp:revision>
  <dcterms:created xsi:type="dcterms:W3CDTF">2024-04-25T21:43:00Z</dcterms:created>
  <dcterms:modified xsi:type="dcterms:W3CDTF">2024-04-25T21:43:00Z</dcterms:modified>
</cp:coreProperties>
</file>