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7DAD7EE" w14:textId="77777777" w:rsidR="003275C3" w:rsidRPr="003275C3" w:rsidRDefault="003275C3" w:rsidP="00704AD1">
      <w:pPr>
        <w:jc w:val="center"/>
      </w:pPr>
      <w:r w:rsidRPr="003275C3">
        <w:rPr>
          <w:b/>
          <w:bCs/>
          <w:sz w:val="28"/>
          <w:szCs w:val="28"/>
        </w:rPr>
        <w:t>Minutes of the Hawaiian LSC House of Delegates Meeting</w:t>
      </w:r>
      <w:r w:rsidRPr="003275C3">
        <w:br/>
      </w:r>
      <w:r w:rsidRPr="003275C3">
        <w:rPr>
          <w:b/>
          <w:bCs/>
        </w:rPr>
        <w:t>October 20, 2024</w:t>
      </w:r>
    </w:p>
    <w:p w14:paraId="519AAD76" w14:textId="573C1009" w:rsidR="003275C3" w:rsidRPr="003275C3" w:rsidRDefault="003275C3" w:rsidP="003275C3">
      <w:r w:rsidRPr="003275C3">
        <w:rPr>
          <w:b/>
          <w:bCs/>
        </w:rPr>
        <w:t>Call to Order</w:t>
      </w:r>
      <w:r w:rsidRPr="003275C3">
        <w:br/>
        <w:t xml:space="preserve">The meeting was called to order by </w:t>
      </w:r>
      <w:r w:rsidR="00704AD1">
        <w:t xml:space="preserve">General Chair </w:t>
      </w:r>
      <w:r w:rsidRPr="003275C3">
        <w:t xml:space="preserve">Eric </w:t>
      </w:r>
      <w:proofErr w:type="spellStart"/>
      <w:r w:rsidRPr="003275C3">
        <w:t>Nagoshi</w:t>
      </w:r>
      <w:proofErr w:type="spellEnd"/>
      <w:r w:rsidRPr="003275C3">
        <w:t xml:space="preserve"> at 9:00 AM</w:t>
      </w:r>
      <w:r w:rsidR="00704AD1">
        <w:t xml:space="preserve"> on zoom.</w:t>
      </w:r>
    </w:p>
    <w:p w14:paraId="35FD6634" w14:textId="77777777" w:rsidR="003275C3" w:rsidRPr="003275C3" w:rsidRDefault="00F501CC" w:rsidP="003275C3">
      <w:r>
        <w:rPr>
          <w:noProof/>
        </w:rPr>
        <w:pict w14:anchorId="3C1B2366">
          <v:rect id="_x0000_i1047" alt="" style="width:468pt;height:.05pt;mso-width-percent:0;mso-height-percent:0;mso-width-percent:0;mso-height-percent:0" o:hralign="center" o:hrstd="t" o:hr="t" fillcolor="#a0a0a0" stroked="f"/>
        </w:pict>
      </w:r>
    </w:p>
    <w:p w14:paraId="5546A6AA" w14:textId="77777777" w:rsidR="003275C3" w:rsidRPr="003275C3" w:rsidRDefault="003275C3" w:rsidP="003275C3">
      <w:pPr>
        <w:rPr>
          <w:b/>
          <w:bCs/>
        </w:rPr>
      </w:pPr>
      <w:r w:rsidRPr="003275C3">
        <w:rPr>
          <w:b/>
          <w:bCs/>
        </w:rPr>
        <w:t>1. Introductions and Announcements</w:t>
      </w:r>
    </w:p>
    <w:p w14:paraId="1274B66E" w14:textId="77777777" w:rsidR="003275C3" w:rsidRPr="003275C3" w:rsidRDefault="003275C3" w:rsidP="003275C3">
      <w:pPr>
        <w:numPr>
          <w:ilvl w:val="0"/>
          <w:numId w:val="1"/>
        </w:numPr>
      </w:pPr>
      <w:r w:rsidRPr="003275C3">
        <w:t xml:space="preserve">Eric </w:t>
      </w:r>
      <w:proofErr w:type="spellStart"/>
      <w:r w:rsidRPr="003275C3">
        <w:t>Nagoshi</w:t>
      </w:r>
      <w:proofErr w:type="spellEnd"/>
      <w:r w:rsidRPr="003275C3">
        <w:t xml:space="preserve"> expressed gratitude for the support he received during his term as Chair. He confirmed Dave Coleman will assume the Chair position on January 1, 2025, with a smooth transition in progress.</w:t>
      </w:r>
    </w:p>
    <w:p w14:paraId="2287584E" w14:textId="77777777" w:rsidR="003275C3" w:rsidRPr="003275C3" w:rsidRDefault="003275C3" w:rsidP="003275C3">
      <w:pPr>
        <w:numPr>
          <w:ilvl w:val="0"/>
          <w:numId w:val="1"/>
        </w:numPr>
      </w:pPr>
      <w:r w:rsidRPr="003275C3">
        <w:t>Athlete appointments were made to the HOD to ensure 20% athlete representation:</w:t>
      </w:r>
    </w:p>
    <w:p w14:paraId="3D53609C" w14:textId="77777777" w:rsidR="003275C3" w:rsidRPr="003275C3" w:rsidRDefault="003275C3" w:rsidP="003275C3">
      <w:pPr>
        <w:numPr>
          <w:ilvl w:val="1"/>
          <w:numId w:val="1"/>
        </w:numPr>
      </w:pPr>
      <w:r w:rsidRPr="003275C3">
        <w:t>Oahu: Emma Nakamoto (Splash) and Dion Chung (KSC)</w:t>
      </w:r>
    </w:p>
    <w:p w14:paraId="42AE03F5" w14:textId="77777777" w:rsidR="003275C3" w:rsidRPr="003275C3" w:rsidRDefault="003275C3" w:rsidP="003275C3">
      <w:pPr>
        <w:numPr>
          <w:ilvl w:val="1"/>
          <w:numId w:val="1"/>
        </w:numPr>
      </w:pPr>
      <w:r w:rsidRPr="003275C3">
        <w:t>Maui: Sadie Stafford (Lahaina)</w:t>
      </w:r>
    </w:p>
    <w:p w14:paraId="28DAAC31" w14:textId="77777777" w:rsidR="003275C3" w:rsidRPr="003275C3" w:rsidRDefault="003275C3" w:rsidP="003275C3">
      <w:pPr>
        <w:numPr>
          <w:ilvl w:val="1"/>
          <w:numId w:val="1"/>
        </w:numPr>
      </w:pPr>
      <w:r w:rsidRPr="003275C3">
        <w:t>Big Island: Ethan Ng (Kona Dolphins)</w:t>
      </w:r>
    </w:p>
    <w:p w14:paraId="680C93A3" w14:textId="77777777" w:rsidR="003275C3" w:rsidRPr="003275C3" w:rsidRDefault="003275C3" w:rsidP="003275C3">
      <w:pPr>
        <w:numPr>
          <w:ilvl w:val="1"/>
          <w:numId w:val="1"/>
        </w:numPr>
      </w:pPr>
      <w:r w:rsidRPr="003275C3">
        <w:t>Kauai: Jaina Sam (SKA)</w:t>
      </w:r>
    </w:p>
    <w:p w14:paraId="4588CB20" w14:textId="77777777" w:rsidR="003275C3" w:rsidRPr="003275C3" w:rsidRDefault="00F501CC" w:rsidP="003275C3">
      <w:r>
        <w:rPr>
          <w:noProof/>
        </w:rPr>
        <w:pict w14:anchorId="7829C882">
          <v:rect id="_x0000_i1046" alt="" style="width:468pt;height:.05pt;mso-width-percent:0;mso-height-percent:0;mso-width-percent:0;mso-height-percent:0" o:hralign="center" o:hrstd="t" o:hr="t" fillcolor="#a0a0a0" stroked="f"/>
        </w:pict>
      </w:r>
    </w:p>
    <w:p w14:paraId="2BE56E95" w14:textId="77777777" w:rsidR="003275C3" w:rsidRPr="003275C3" w:rsidRDefault="003275C3" w:rsidP="003275C3">
      <w:pPr>
        <w:rPr>
          <w:b/>
          <w:bCs/>
        </w:rPr>
      </w:pPr>
      <w:r w:rsidRPr="003275C3">
        <w:rPr>
          <w:b/>
          <w:bCs/>
        </w:rPr>
        <w:t>2. Secretary's Report</w:t>
      </w:r>
    </w:p>
    <w:p w14:paraId="1BD00972" w14:textId="77777777" w:rsidR="003275C3" w:rsidRPr="003275C3" w:rsidRDefault="003275C3" w:rsidP="003275C3">
      <w:pPr>
        <w:numPr>
          <w:ilvl w:val="0"/>
          <w:numId w:val="2"/>
        </w:numPr>
      </w:pPr>
      <w:r w:rsidRPr="003275C3">
        <w:t>Minutes of the April HOD meeting were reviewed, motioned, seconded, and approved.</w:t>
      </w:r>
    </w:p>
    <w:p w14:paraId="1707208D" w14:textId="77777777" w:rsidR="003275C3" w:rsidRPr="003275C3" w:rsidRDefault="00F501CC" w:rsidP="003275C3">
      <w:r>
        <w:rPr>
          <w:noProof/>
        </w:rPr>
        <w:pict w14:anchorId="75FE15DD">
          <v:rect id="_x0000_i1045" alt="" style="width:468pt;height:.05pt;mso-width-percent:0;mso-height-percent:0;mso-width-percent:0;mso-height-percent:0" o:hralign="center" o:hrstd="t" o:hr="t" fillcolor="#a0a0a0" stroked="f"/>
        </w:pict>
      </w:r>
    </w:p>
    <w:p w14:paraId="0778754D" w14:textId="77777777" w:rsidR="003275C3" w:rsidRPr="003275C3" w:rsidRDefault="003275C3" w:rsidP="003275C3">
      <w:pPr>
        <w:rPr>
          <w:b/>
          <w:bCs/>
        </w:rPr>
      </w:pPr>
      <w:r w:rsidRPr="003275C3">
        <w:rPr>
          <w:b/>
          <w:bCs/>
        </w:rPr>
        <w:t>3. Treasurer's Report</w:t>
      </w:r>
    </w:p>
    <w:p w14:paraId="3338C7AA" w14:textId="77777777" w:rsidR="003275C3" w:rsidRPr="003275C3" w:rsidRDefault="003275C3" w:rsidP="003275C3">
      <w:pPr>
        <w:numPr>
          <w:ilvl w:val="0"/>
          <w:numId w:val="3"/>
        </w:numPr>
      </w:pPr>
      <w:r w:rsidRPr="003275C3">
        <w:t>Current assets: $258K in securities and $244K in checking.</w:t>
      </w:r>
    </w:p>
    <w:p w14:paraId="2450A38B" w14:textId="77777777" w:rsidR="003275C3" w:rsidRPr="003275C3" w:rsidRDefault="003275C3" w:rsidP="003275C3">
      <w:pPr>
        <w:numPr>
          <w:ilvl w:val="0"/>
          <w:numId w:val="3"/>
        </w:numPr>
      </w:pPr>
      <w:r w:rsidRPr="003275C3">
        <w:t>Proposal to establish a savings account to earn interest on funds.</w:t>
      </w:r>
    </w:p>
    <w:p w14:paraId="449EDCB8" w14:textId="4789CE92" w:rsidR="003275C3" w:rsidRPr="003275C3" w:rsidRDefault="003275C3" w:rsidP="003275C3">
      <w:pPr>
        <w:numPr>
          <w:ilvl w:val="0"/>
          <w:numId w:val="3"/>
        </w:numPr>
      </w:pPr>
      <w:r w:rsidRPr="003275C3">
        <w:t>Net income as of September: $883.96, with most registration income expected in the final quarter.</w:t>
      </w:r>
      <w:r>
        <w:t xml:space="preserve"> Some </w:t>
      </w:r>
      <w:proofErr w:type="gramStart"/>
      <w:r>
        <w:t>Zone</w:t>
      </w:r>
      <w:proofErr w:type="gramEnd"/>
      <w:r>
        <w:t xml:space="preserve"> Meet expenses are still outstanding.</w:t>
      </w:r>
    </w:p>
    <w:p w14:paraId="1D8654CA" w14:textId="77777777" w:rsidR="003275C3" w:rsidRPr="003275C3" w:rsidRDefault="003275C3" w:rsidP="003275C3">
      <w:pPr>
        <w:numPr>
          <w:ilvl w:val="0"/>
          <w:numId w:val="3"/>
        </w:numPr>
      </w:pPr>
      <w:r w:rsidRPr="003275C3">
        <w:t>Tax return is pending due to missing 2023 board information.</w:t>
      </w:r>
    </w:p>
    <w:p w14:paraId="456F89F9" w14:textId="77777777" w:rsidR="003275C3" w:rsidRPr="003275C3" w:rsidRDefault="00F501CC" w:rsidP="003275C3">
      <w:r>
        <w:rPr>
          <w:noProof/>
        </w:rPr>
        <w:pict w14:anchorId="2F99BC31">
          <v:rect id="_x0000_i1044" alt="" style="width:468pt;height:.05pt;mso-width-percent:0;mso-height-percent:0;mso-width-percent:0;mso-height-percent:0" o:hralign="center" o:hrstd="t" o:hr="t" fillcolor="#a0a0a0" stroked="f"/>
        </w:pict>
      </w:r>
    </w:p>
    <w:p w14:paraId="630CDEF6" w14:textId="77777777" w:rsidR="003275C3" w:rsidRPr="003275C3" w:rsidRDefault="003275C3" w:rsidP="003275C3">
      <w:pPr>
        <w:rPr>
          <w:b/>
          <w:bCs/>
        </w:rPr>
      </w:pPr>
      <w:r w:rsidRPr="003275C3">
        <w:rPr>
          <w:b/>
          <w:bCs/>
        </w:rPr>
        <w:t>4. Membership Registration</w:t>
      </w:r>
    </w:p>
    <w:p w14:paraId="7FD26478" w14:textId="77777777" w:rsidR="003275C3" w:rsidRPr="003275C3" w:rsidRDefault="003275C3" w:rsidP="003275C3">
      <w:pPr>
        <w:numPr>
          <w:ilvl w:val="0"/>
          <w:numId w:val="4"/>
        </w:numPr>
      </w:pPr>
      <w:r w:rsidRPr="003275C3">
        <w:t>As of the end of August, 2,798 athletes were registered, starting the 2025 season with 1,125 athletes.</w:t>
      </w:r>
    </w:p>
    <w:p w14:paraId="45655F62" w14:textId="3631F85F" w:rsidR="003275C3" w:rsidRPr="003275C3" w:rsidRDefault="003275C3" w:rsidP="003275C3">
      <w:pPr>
        <w:numPr>
          <w:ilvl w:val="0"/>
          <w:numId w:val="4"/>
        </w:numPr>
      </w:pPr>
      <w:r w:rsidRPr="003275C3">
        <w:t xml:space="preserve">Discussed potential </w:t>
      </w:r>
      <w:r>
        <w:t xml:space="preserve">for </w:t>
      </w:r>
      <w:r w:rsidRPr="003275C3">
        <w:t xml:space="preserve">reports on </w:t>
      </w:r>
      <w:r>
        <w:t xml:space="preserve">numbers for </w:t>
      </w:r>
      <w:r w:rsidRPr="003275C3">
        <w:t>8-and-under and 10-and-under age groups.</w:t>
      </w:r>
      <w:r>
        <w:t xml:space="preserve"> Gwenn will check on the possibility of running those reports from the SWIMS information. </w:t>
      </w:r>
    </w:p>
    <w:p w14:paraId="5D08FBF4" w14:textId="673541DA" w:rsidR="003275C3" w:rsidRPr="003275C3" w:rsidRDefault="003275C3" w:rsidP="003275C3">
      <w:pPr>
        <w:numPr>
          <w:ilvl w:val="0"/>
          <w:numId w:val="4"/>
        </w:numPr>
      </w:pPr>
      <w:r w:rsidRPr="003275C3">
        <w:t>Highlighted growth in registrations</w:t>
      </w:r>
      <w:r>
        <w:t xml:space="preserve"> from year-to-year</w:t>
      </w:r>
      <w:r w:rsidRPr="003275C3">
        <w:t>, attributed partly to learn-to-swim programs.</w:t>
      </w:r>
    </w:p>
    <w:p w14:paraId="3CB6B92D" w14:textId="77777777" w:rsidR="003275C3" w:rsidRPr="003275C3" w:rsidRDefault="00F501CC" w:rsidP="003275C3">
      <w:r>
        <w:rPr>
          <w:noProof/>
        </w:rPr>
        <w:pict w14:anchorId="37D575D9">
          <v:rect id="_x0000_i1043" alt="" style="width:468pt;height:.05pt;mso-width-percent:0;mso-height-percent:0;mso-width-percent:0;mso-height-percent:0" o:hralign="center" o:hrstd="t" o:hr="t" fillcolor="#a0a0a0" stroked="f"/>
        </w:pict>
      </w:r>
    </w:p>
    <w:p w14:paraId="48EABEA6" w14:textId="77777777" w:rsidR="003275C3" w:rsidRPr="003275C3" w:rsidRDefault="003275C3" w:rsidP="003275C3">
      <w:pPr>
        <w:rPr>
          <w:b/>
          <w:bCs/>
        </w:rPr>
      </w:pPr>
      <w:r w:rsidRPr="003275C3">
        <w:rPr>
          <w:b/>
          <w:bCs/>
        </w:rPr>
        <w:t>5. Chair Reports</w:t>
      </w:r>
    </w:p>
    <w:p w14:paraId="70A0D532" w14:textId="77777777" w:rsidR="003275C3" w:rsidRPr="003275C3" w:rsidRDefault="003275C3" w:rsidP="003275C3">
      <w:pPr>
        <w:rPr>
          <w:b/>
          <w:bCs/>
        </w:rPr>
      </w:pPr>
      <w:r w:rsidRPr="003275C3">
        <w:rPr>
          <w:b/>
          <w:bCs/>
        </w:rPr>
        <w:t>Administrative Vice Chair Report</w:t>
      </w:r>
    </w:p>
    <w:p w14:paraId="651FD8C5" w14:textId="77777777" w:rsidR="003275C3" w:rsidRDefault="003275C3" w:rsidP="003275C3">
      <w:pPr>
        <w:numPr>
          <w:ilvl w:val="0"/>
          <w:numId w:val="5"/>
        </w:numPr>
      </w:pPr>
      <w:r w:rsidRPr="003275C3">
        <w:t>Mark stepped down, and Jon Hayashida was elected to the position by acclamation.</w:t>
      </w:r>
    </w:p>
    <w:p w14:paraId="57210619" w14:textId="38832D69" w:rsidR="00DC3820" w:rsidRPr="003275C3" w:rsidRDefault="00DC3820" w:rsidP="003275C3">
      <w:pPr>
        <w:numPr>
          <w:ilvl w:val="0"/>
          <w:numId w:val="5"/>
        </w:numPr>
      </w:pPr>
      <w:r>
        <w:t>Christina Gervais was elected to the Secretary position by acclamation.</w:t>
      </w:r>
    </w:p>
    <w:p w14:paraId="11CBF647" w14:textId="77777777" w:rsidR="003275C3" w:rsidRPr="003275C3" w:rsidRDefault="003275C3" w:rsidP="003275C3">
      <w:pPr>
        <w:rPr>
          <w:b/>
          <w:bCs/>
        </w:rPr>
      </w:pPr>
      <w:r w:rsidRPr="003275C3">
        <w:rPr>
          <w:b/>
          <w:bCs/>
        </w:rPr>
        <w:t>Finance Vice Chair Report</w:t>
      </w:r>
    </w:p>
    <w:p w14:paraId="58B3CD2B" w14:textId="5848AA64" w:rsidR="003275C3" w:rsidRPr="003275C3" w:rsidRDefault="003275C3" w:rsidP="003275C3">
      <w:pPr>
        <w:numPr>
          <w:ilvl w:val="0"/>
          <w:numId w:val="6"/>
        </w:numPr>
      </w:pPr>
      <w:r w:rsidRPr="003275C3">
        <w:t xml:space="preserve">Quad </w:t>
      </w:r>
      <w:r w:rsidR="00DC3820">
        <w:t>revenue/</w:t>
      </w:r>
      <w:r w:rsidRPr="003275C3">
        <w:t xml:space="preserve">expenses </w:t>
      </w:r>
      <w:r w:rsidR="00DC3820">
        <w:t xml:space="preserve">Budget </w:t>
      </w:r>
      <w:r w:rsidRPr="003275C3">
        <w:t>overview:</w:t>
      </w:r>
    </w:p>
    <w:p w14:paraId="04D2E07D" w14:textId="71B00EF9" w:rsidR="003275C3" w:rsidRPr="003275C3" w:rsidRDefault="003275C3" w:rsidP="003275C3">
      <w:pPr>
        <w:numPr>
          <w:ilvl w:val="1"/>
          <w:numId w:val="6"/>
        </w:numPr>
      </w:pPr>
      <w:r w:rsidRPr="003275C3">
        <w:t xml:space="preserve">$274K </w:t>
      </w:r>
      <w:r w:rsidR="00DC3820">
        <w:t xml:space="preserve">to be </w:t>
      </w:r>
      <w:r w:rsidRPr="003275C3">
        <w:t>spent on travel support over</w:t>
      </w:r>
      <w:r w:rsidR="00DC3820">
        <w:t xml:space="preserve"> next</w:t>
      </w:r>
      <w:r w:rsidRPr="003275C3">
        <w:t xml:space="preserve"> four years.</w:t>
      </w:r>
    </w:p>
    <w:p w14:paraId="28FAC42C" w14:textId="44228517" w:rsidR="003275C3" w:rsidRPr="003275C3" w:rsidRDefault="003275C3" w:rsidP="003275C3">
      <w:pPr>
        <w:numPr>
          <w:ilvl w:val="1"/>
          <w:numId w:val="6"/>
        </w:numPr>
      </w:pPr>
      <w:r w:rsidRPr="003275C3">
        <w:t xml:space="preserve">$512K </w:t>
      </w:r>
      <w:r w:rsidR="00DC3820">
        <w:t xml:space="preserve">to be spent </w:t>
      </w:r>
      <w:r w:rsidRPr="003275C3">
        <w:t>on general member support</w:t>
      </w:r>
      <w:r w:rsidR="00DC3820">
        <w:t>, that is non-travel expenses</w:t>
      </w:r>
      <w:r w:rsidRPr="003275C3">
        <w:t>.</w:t>
      </w:r>
    </w:p>
    <w:p w14:paraId="37449EA2" w14:textId="4B6CF46F" w:rsidR="003275C3" w:rsidRPr="003275C3" w:rsidRDefault="003275C3" w:rsidP="003275C3">
      <w:pPr>
        <w:numPr>
          <w:ilvl w:val="1"/>
          <w:numId w:val="6"/>
        </w:numPr>
      </w:pPr>
      <w:r w:rsidRPr="003275C3">
        <w:t xml:space="preserve">Administrative overhead: </w:t>
      </w:r>
      <w:r w:rsidR="00DC3820">
        <w:t xml:space="preserve">$32K or </w:t>
      </w:r>
      <w:r w:rsidRPr="003275C3">
        <w:t>3.9% of the quad budget.</w:t>
      </w:r>
    </w:p>
    <w:p w14:paraId="5E866DBD" w14:textId="77777777" w:rsidR="003275C3" w:rsidRDefault="003275C3" w:rsidP="003275C3">
      <w:pPr>
        <w:numPr>
          <w:ilvl w:val="0"/>
          <w:numId w:val="6"/>
        </w:numPr>
      </w:pPr>
      <w:r w:rsidRPr="003275C3">
        <w:lastRenderedPageBreak/>
        <w:t>Discussion of the quad budget's flexibility and review processes.</w:t>
      </w:r>
    </w:p>
    <w:p w14:paraId="12AD0C2A" w14:textId="50DD3944" w:rsidR="00DC3820" w:rsidRDefault="00DC3820" w:rsidP="00DC3820">
      <w:pPr>
        <w:numPr>
          <w:ilvl w:val="1"/>
          <w:numId w:val="6"/>
        </w:numPr>
      </w:pPr>
      <w:r>
        <w:t>Team Hawaii Revenue (raised from participating athletes) is designed to cover the expenses incurred by the athletes. Other expenses for coaches, officials travel is covered by the LSC.</w:t>
      </w:r>
    </w:p>
    <w:p w14:paraId="37A8D350" w14:textId="586240D5" w:rsidR="00DC3820" w:rsidRDefault="00DC3820" w:rsidP="00DC3820">
      <w:pPr>
        <w:numPr>
          <w:ilvl w:val="1"/>
          <w:numId w:val="6"/>
        </w:numPr>
      </w:pPr>
      <w:r>
        <w:t>Income per year of the quad is about $266K</w:t>
      </w:r>
      <w:r w:rsidR="00552187">
        <w:t>; the expenses are projected to be approximately $264K per year with an additional expense of $22K for the ASCA Coaches Clinic allotted in year four of the Quad. Reserves will be used to cover that expense as needed.</w:t>
      </w:r>
    </w:p>
    <w:p w14:paraId="50176EB4" w14:textId="1A30076A" w:rsidR="00552187" w:rsidRDefault="00552187" w:rsidP="00DC3820">
      <w:pPr>
        <w:numPr>
          <w:ilvl w:val="1"/>
          <w:numId w:val="6"/>
        </w:numPr>
      </w:pPr>
      <w:r>
        <w:t>An additional $1,000.00 was allotted to Athletes for misc. expenses for athlete activities.</w:t>
      </w:r>
    </w:p>
    <w:p w14:paraId="7081F5FE" w14:textId="32423591" w:rsidR="00552187" w:rsidRDefault="00552187" w:rsidP="00DC3820">
      <w:pPr>
        <w:numPr>
          <w:ilvl w:val="1"/>
          <w:numId w:val="6"/>
        </w:numPr>
      </w:pPr>
      <w:r>
        <w:t xml:space="preserve">Maintained payment for two USA Swimming governance meetings: Annual Business meeting and </w:t>
      </w:r>
      <w:r w:rsidR="00AB09B1">
        <w:t>Leadership Workshops in case they go back to two separate events.</w:t>
      </w:r>
    </w:p>
    <w:p w14:paraId="7849B734" w14:textId="341074FC" w:rsidR="00AB09B1" w:rsidRDefault="00AB09B1" w:rsidP="00DC3820">
      <w:pPr>
        <w:numPr>
          <w:ilvl w:val="1"/>
          <w:numId w:val="6"/>
        </w:numPr>
      </w:pPr>
      <w:r>
        <w:t>Included in current administrative overhead is travel money for attending our BOD and HOD in person meetings. All these meetings are planned to be in person.</w:t>
      </w:r>
    </w:p>
    <w:p w14:paraId="104ADC70" w14:textId="09F9DAF1" w:rsidR="00AB09B1" w:rsidRDefault="00AB09B1" w:rsidP="00DC3820">
      <w:pPr>
        <w:numPr>
          <w:ilvl w:val="1"/>
          <w:numId w:val="6"/>
        </w:numPr>
      </w:pPr>
      <w:r>
        <w:t xml:space="preserve">Funding for the Endowment Fund is present in the </w:t>
      </w:r>
      <w:proofErr w:type="gramStart"/>
      <w:r>
        <w:t>budget  (</w:t>
      </w:r>
      <w:proofErr w:type="gramEnd"/>
      <w:r>
        <w:t>$18K per year). Payments have not been made to the fund over the past year, so that amount will be calculated and paid into the Fund and reported at the next HOD meeting.</w:t>
      </w:r>
    </w:p>
    <w:p w14:paraId="2B109F2D" w14:textId="2176720E" w:rsidR="00AB09B1" w:rsidRDefault="00AB09B1" w:rsidP="00DC3820">
      <w:pPr>
        <w:numPr>
          <w:ilvl w:val="1"/>
          <w:numId w:val="6"/>
        </w:numPr>
      </w:pPr>
      <w:r>
        <w:t>There is funding for an annual award of a USA Swimming Lifetime membership.</w:t>
      </w:r>
    </w:p>
    <w:p w14:paraId="6A83667F" w14:textId="0493B0F6" w:rsidR="00AB09B1" w:rsidRPr="003275C3" w:rsidRDefault="00AB09B1" w:rsidP="004D20D4">
      <w:pPr>
        <w:pStyle w:val="ListParagraph"/>
        <w:numPr>
          <w:ilvl w:val="0"/>
          <w:numId w:val="6"/>
        </w:numPr>
      </w:pPr>
      <w:r>
        <w:t>T</w:t>
      </w:r>
      <w:r w:rsidRPr="00B33DD0">
        <w:t xml:space="preserve">he process that </w:t>
      </w:r>
      <w:r>
        <w:t>F</w:t>
      </w:r>
      <w:r w:rsidRPr="00B33DD0">
        <w:t xml:space="preserve">inance </w:t>
      </w:r>
      <w:r>
        <w:t>C</w:t>
      </w:r>
      <w:r w:rsidRPr="00B33DD0">
        <w:t>ommittee should use for developing the budget should involve the various department or division heads</w:t>
      </w:r>
      <w:r>
        <w:t xml:space="preserve"> and include an annual review of the budget and actual revenues/expenses so that we can be more intentional on controlling our finances. </w:t>
      </w:r>
    </w:p>
    <w:p w14:paraId="662CD109" w14:textId="77777777" w:rsidR="003275C3" w:rsidRPr="003275C3" w:rsidRDefault="003275C3" w:rsidP="003275C3">
      <w:pPr>
        <w:numPr>
          <w:ilvl w:val="0"/>
          <w:numId w:val="6"/>
        </w:numPr>
      </w:pPr>
      <w:r w:rsidRPr="003275C3">
        <w:t>Motion to approve the 2025–2028 Quad Budget was passed.</w:t>
      </w:r>
    </w:p>
    <w:p w14:paraId="605C3D41" w14:textId="61FDA304" w:rsidR="003275C3" w:rsidRPr="003275C3" w:rsidRDefault="003275C3" w:rsidP="003275C3">
      <w:pPr>
        <w:rPr>
          <w:b/>
          <w:bCs/>
        </w:rPr>
      </w:pPr>
      <w:r w:rsidRPr="003275C3">
        <w:rPr>
          <w:b/>
          <w:bCs/>
        </w:rPr>
        <w:t>Senior Vice Chair Report</w:t>
      </w:r>
      <w:r w:rsidR="004D20D4">
        <w:rPr>
          <w:b/>
          <w:bCs/>
        </w:rPr>
        <w:t xml:space="preserve"> (Scott Pinter – not present</w:t>
      </w:r>
      <w:r w:rsidR="00F31D04">
        <w:rPr>
          <w:b/>
          <w:bCs/>
        </w:rPr>
        <w:t>; Eric reporting)</w:t>
      </w:r>
    </w:p>
    <w:p w14:paraId="4DA6D189" w14:textId="77777777" w:rsidR="003275C3" w:rsidRPr="003275C3" w:rsidRDefault="003275C3" w:rsidP="003275C3">
      <w:pPr>
        <w:numPr>
          <w:ilvl w:val="0"/>
          <w:numId w:val="7"/>
        </w:numPr>
      </w:pPr>
      <w:r w:rsidRPr="003275C3">
        <w:t>Meet file for Senior Champs posted.</w:t>
      </w:r>
    </w:p>
    <w:p w14:paraId="13C15654" w14:textId="77777777" w:rsidR="003275C3" w:rsidRPr="003275C3" w:rsidRDefault="003275C3" w:rsidP="003275C3">
      <w:pPr>
        <w:numPr>
          <w:ilvl w:val="0"/>
          <w:numId w:val="7"/>
        </w:numPr>
      </w:pPr>
      <w:r w:rsidRPr="003275C3">
        <w:t>Working on increasing travel reimbursement for swimmers and coaches.</w:t>
      </w:r>
    </w:p>
    <w:p w14:paraId="7B199B05" w14:textId="5C7D31E2" w:rsidR="003275C3" w:rsidRPr="003275C3" w:rsidRDefault="003275C3" w:rsidP="003275C3">
      <w:pPr>
        <w:rPr>
          <w:b/>
          <w:bCs/>
        </w:rPr>
      </w:pPr>
      <w:r w:rsidRPr="003275C3">
        <w:rPr>
          <w:b/>
          <w:bCs/>
        </w:rPr>
        <w:t xml:space="preserve">Age Group </w:t>
      </w:r>
      <w:r w:rsidR="004D20D4">
        <w:rPr>
          <w:b/>
          <w:bCs/>
        </w:rPr>
        <w:t xml:space="preserve">Vice </w:t>
      </w:r>
      <w:r w:rsidRPr="003275C3">
        <w:rPr>
          <w:b/>
          <w:bCs/>
        </w:rPr>
        <w:t>Chair Report</w:t>
      </w:r>
      <w:r w:rsidR="00F31D04">
        <w:rPr>
          <w:b/>
          <w:bCs/>
        </w:rPr>
        <w:t xml:space="preserve"> (Malcolm Cooper)</w:t>
      </w:r>
    </w:p>
    <w:p w14:paraId="205D0C19" w14:textId="77777777" w:rsidR="003275C3" w:rsidRPr="003275C3" w:rsidRDefault="003275C3" w:rsidP="003275C3">
      <w:pPr>
        <w:numPr>
          <w:ilvl w:val="0"/>
          <w:numId w:val="8"/>
        </w:numPr>
      </w:pPr>
      <w:r w:rsidRPr="003275C3">
        <w:t>February Age Group and JAGs meets ready for posting.</w:t>
      </w:r>
    </w:p>
    <w:p w14:paraId="2CA5E989" w14:textId="3841EBAF" w:rsidR="003275C3" w:rsidRPr="003275C3" w:rsidRDefault="003275C3" w:rsidP="003275C3">
      <w:pPr>
        <w:numPr>
          <w:ilvl w:val="0"/>
          <w:numId w:val="8"/>
        </w:numPr>
      </w:pPr>
      <w:r w:rsidRPr="003275C3">
        <w:t xml:space="preserve">Decision on 50-meter events deferred, pending Western Zone </w:t>
      </w:r>
      <w:r w:rsidR="004D20D4">
        <w:t>inclusion of the events in the Zone Meet events</w:t>
      </w:r>
      <w:r w:rsidRPr="003275C3">
        <w:t>.</w:t>
      </w:r>
    </w:p>
    <w:p w14:paraId="73FCE710" w14:textId="60E65A0D" w:rsidR="003275C3" w:rsidRPr="003275C3" w:rsidRDefault="003275C3" w:rsidP="003275C3">
      <w:pPr>
        <w:rPr>
          <w:b/>
          <w:bCs/>
        </w:rPr>
      </w:pPr>
      <w:r w:rsidRPr="003275C3">
        <w:rPr>
          <w:b/>
          <w:bCs/>
        </w:rPr>
        <w:t>Tech Planning Report</w:t>
      </w:r>
      <w:r w:rsidR="00F31D04">
        <w:rPr>
          <w:b/>
          <w:bCs/>
        </w:rPr>
        <w:t xml:space="preserve"> (Malcolm Cooper)</w:t>
      </w:r>
    </w:p>
    <w:p w14:paraId="483936CA" w14:textId="77777777" w:rsidR="003275C3" w:rsidRDefault="003275C3" w:rsidP="003275C3">
      <w:pPr>
        <w:numPr>
          <w:ilvl w:val="0"/>
          <w:numId w:val="9"/>
        </w:numPr>
      </w:pPr>
      <w:r w:rsidRPr="003275C3">
        <w:t>Continued work on the quad meet plan in collaboration with committees.</w:t>
      </w:r>
    </w:p>
    <w:p w14:paraId="70BD1A0A" w14:textId="49634766" w:rsidR="004D20D4" w:rsidRPr="003275C3" w:rsidRDefault="004D20D4" w:rsidP="003275C3">
      <w:pPr>
        <w:numPr>
          <w:ilvl w:val="0"/>
          <w:numId w:val="9"/>
        </w:numPr>
      </w:pPr>
      <w:r>
        <w:t>Some discussion in Committee on changing the Short Course Championships back to December</w:t>
      </w:r>
    </w:p>
    <w:p w14:paraId="55F7C577" w14:textId="22229C91" w:rsidR="003275C3" w:rsidRPr="003275C3" w:rsidRDefault="003275C3" w:rsidP="003275C3">
      <w:pPr>
        <w:rPr>
          <w:b/>
          <w:bCs/>
        </w:rPr>
      </w:pPr>
      <w:r w:rsidRPr="003275C3">
        <w:rPr>
          <w:b/>
          <w:bCs/>
        </w:rPr>
        <w:t>Safe Sports Report</w:t>
      </w:r>
      <w:r w:rsidR="00F31D04">
        <w:rPr>
          <w:b/>
          <w:bCs/>
        </w:rPr>
        <w:t xml:space="preserve"> (Eric </w:t>
      </w:r>
      <w:proofErr w:type="spellStart"/>
      <w:r w:rsidR="00F31D04">
        <w:rPr>
          <w:b/>
          <w:bCs/>
        </w:rPr>
        <w:t>Nagoshi</w:t>
      </w:r>
      <w:proofErr w:type="spellEnd"/>
      <w:r w:rsidR="00F31D04">
        <w:rPr>
          <w:b/>
          <w:bCs/>
        </w:rPr>
        <w:t xml:space="preserve"> – acting chair)</w:t>
      </w:r>
    </w:p>
    <w:p w14:paraId="1D5F3728" w14:textId="77777777" w:rsidR="003275C3" w:rsidRDefault="003275C3" w:rsidP="003275C3">
      <w:pPr>
        <w:numPr>
          <w:ilvl w:val="0"/>
          <w:numId w:val="10"/>
        </w:numPr>
      </w:pPr>
      <w:r w:rsidRPr="003275C3">
        <w:t xml:space="preserve">Safe Sport Chair position temporarily filled by Eric </w:t>
      </w:r>
      <w:proofErr w:type="spellStart"/>
      <w:r w:rsidRPr="003275C3">
        <w:t>Nagoshi</w:t>
      </w:r>
      <w:proofErr w:type="spellEnd"/>
      <w:r w:rsidRPr="003275C3">
        <w:t>. A new appointment will be made in 2025.</w:t>
      </w:r>
    </w:p>
    <w:p w14:paraId="06F3634C" w14:textId="42B682C0" w:rsidR="004D20D4" w:rsidRDefault="004D20D4" w:rsidP="003275C3">
      <w:pPr>
        <w:numPr>
          <w:ilvl w:val="0"/>
          <w:numId w:val="10"/>
        </w:numPr>
      </w:pPr>
      <w:r>
        <w:t>Safe Sport workshops are held virtually throughout the year. Eric is attending those for now.</w:t>
      </w:r>
    </w:p>
    <w:p w14:paraId="415687BB" w14:textId="77777777" w:rsidR="004D20D4" w:rsidRPr="003275C3" w:rsidRDefault="004D20D4" w:rsidP="004D20D4"/>
    <w:p w14:paraId="68D3B399" w14:textId="63FD9A53" w:rsidR="003275C3" w:rsidRPr="003275C3" w:rsidRDefault="003275C3" w:rsidP="003275C3">
      <w:pPr>
        <w:rPr>
          <w:b/>
          <w:bCs/>
        </w:rPr>
      </w:pPr>
      <w:r w:rsidRPr="003275C3">
        <w:rPr>
          <w:b/>
          <w:bCs/>
        </w:rPr>
        <w:lastRenderedPageBreak/>
        <w:t>Diversity, Equity, and Inclusion (DEI) Chair Report</w:t>
      </w:r>
      <w:r w:rsidR="004D20D4">
        <w:rPr>
          <w:b/>
          <w:bCs/>
        </w:rPr>
        <w:t xml:space="preserve"> (Joyce Follis)</w:t>
      </w:r>
    </w:p>
    <w:p w14:paraId="1C9DEC05" w14:textId="77777777" w:rsidR="003275C3" w:rsidRPr="003275C3" w:rsidRDefault="003275C3" w:rsidP="003275C3">
      <w:pPr>
        <w:numPr>
          <w:ilvl w:val="0"/>
          <w:numId w:val="11"/>
        </w:numPr>
      </w:pPr>
      <w:r w:rsidRPr="003275C3">
        <w:t>DEI camp and summit participation highlighted the need for better LGBTQ+ athlete representation.</w:t>
      </w:r>
    </w:p>
    <w:p w14:paraId="717443D2" w14:textId="54BA1C72" w:rsidR="003275C3" w:rsidRPr="003275C3" w:rsidRDefault="003275C3" w:rsidP="003275C3">
      <w:pPr>
        <w:numPr>
          <w:ilvl w:val="0"/>
          <w:numId w:val="11"/>
        </w:numPr>
      </w:pPr>
      <w:r w:rsidRPr="003275C3">
        <w:t>Plans to collaborate with Leland Brown (USA Swimming</w:t>
      </w:r>
      <w:r w:rsidR="004D20D4">
        <w:t xml:space="preserve"> DEI Director</w:t>
      </w:r>
      <w:r w:rsidRPr="003275C3">
        <w:t xml:space="preserve">) on </w:t>
      </w:r>
      <w:r w:rsidR="004D20D4">
        <w:t xml:space="preserve">local </w:t>
      </w:r>
      <w:r w:rsidRPr="003275C3">
        <w:t>community engagement.</w:t>
      </w:r>
    </w:p>
    <w:p w14:paraId="145ABE7C" w14:textId="386993E1" w:rsidR="003275C3" w:rsidRPr="003275C3" w:rsidRDefault="003275C3" w:rsidP="003275C3">
      <w:pPr>
        <w:rPr>
          <w:b/>
          <w:bCs/>
        </w:rPr>
      </w:pPr>
      <w:r w:rsidRPr="003275C3">
        <w:rPr>
          <w:b/>
          <w:bCs/>
        </w:rPr>
        <w:t>Officials Chair Report</w:t>
      </w:r>
      <w:r w:rsidR="00F31D04">
        <w:rPr>
          <w:b/>
          <w:bCs/>
        </w:rPr>
        <w:t xml:space="preserve"> (Stephanie Monahan)</w:t>
      </w:r>
    </w:p>
    <w:p w14:paraId="784A63CD" w14:textId="77777777" w:rsidR="003275C3" w:rsidRPr="003275C3" w:rsidRDefault="003275C3" w:rsidP="003275C3">
      <w:pPr>
        <w:numPr>
          <w:ilvl w:val="0"/>
          <w:numId w:val="12"/>
        </w:numPr>
      </w:pPr>
      <w:r w:rsidRPr="003275C3">
        <w:t>National evaluator and three local evaluators secured for Age Group Champs.</w:t>
      </w:r>
    </w:p>
    <w:p w14:paraId="58E3979F" w14:textId="7481406E" w:rsidR="003275C3" w:rsidRPr="003275C3" w:rsidRDefault="003275C3" w:rsidP="003275C3">
      <w:pPr>
        <w:numPr>
          <w:ilvl w:val="0"/>
          <w:numId w:val="12"/>
        </w:numPr>
      </w:pPr>
      <w:r w:rsidRPr="003275C3">
        <w:t>Updates from Denver workshop on mentorship, conflict resolution, and recruitment</w:t>
      </w:r>
      <w:r w:rsidR="00F31D04">
        <w:t>; using surveys for championship meet feedback; Junior Officials; OTS; mentorship; Officiating and disabled swimmers; “block party” meets.</w:t>
      </w:r>
    </w:p>
    <w:p w14:paraId="2E3C9B2F" w14:textId="5737ECB3" w:rsidR="003275C3" w:rsidRPr="003275C3" w:rsidRDefault="003275C3" w:rsidP="003275C3">
      <w:pPr>
        <w:rPr>
          <w:b/>
          <w:bCs/>
        </w:rPr>
      </w:pPr>
      <w:r w:rsidRPr="003275C3">
        <w:rPr>
          <w:b/>
          <w:bCs/>
        </w:rPr>
        <w:t>Governance Committee Report</w:t>
      </w:r>
      <w:r w:rsidR="00F31D04">
        <w:rPr>
          <w:b/>
          <w:bCs/>
        </w:rPr>
        <w:t xml:space="preserve"> (Jon Hayashida)</w:t>
      </w:r>
    </w:p>
    <w:p w14:paraId="661A2D8B" w14:textId="77777777" w:rsidR="003275C3" w:rsidRPr="003275C3" w:rsidRDefault="003275C3" w:rsidP="003275C3">
      <w:pPr>
        <w:numPr>
          <w:ilvl w:val="0"/>
          <w:numId w:val="13"/>
        </w:numPr>
      </w:pPr>
      <w:r w:rsidRPr="003275C3">
        <w:t>Updates to bylaws and policy documents are ongoing, with mandatory changes under review.</w:t>
      </w:r>
    </w:p>
    <w:p w14:paraId="155214AD" w14:textId="05826D50" w:rsidR="003275C3" w:rsidRPr="003275C3" w:rsidRDefault="003275C3" w:rsidP="003275C3">
      <w:pPr>
        <w:rPr>
          <w:b/>
          <w:bCs/>
        </w:rPr>
      </w:pPr>
      <w:r w:rsidRPr="003275C3">
        <w:rPr>
          <w:b/>
          <w:bCs/>
        </w:rPr>
        <w:t>NTV Report</w:t>
      </w:r>
      <w:r w:rsidR="00F31D04">
        <w:rPr>
          <w:b/>
          <w:bCs/>
        </w:rPr>
        <w:t xml:space="preserve"> (Malcolm Cooper)</w:t>
      </w:r>
    </w:p>
    <w:p w14:paraId="08EFE8E6" w14:textId="77777777" w:rsidR="003275C3" w:rsidRPr="003275C3" w:rsidRDefault="003275C3" w:rsidP="003275C3">
      <w:pPr>
        <w:numPr>
          <w:ilvl w:val="0"/>
          <w:numId w:val="14"/>
        </w:numPr>
      </w:pPr>
      <w:r w:rsidRPr="003275C3">
        <w:t>All meet results posted and up to date.</w:t>
      </w:r>
    </w:p>
    <w:p w14:paraId="76C66DEF" w14:textId="77D9CB38" w:rsidR="003275C3" w:rsidRPr="003275C3" w:rsidRDefault="003275C3" w:rsidP="003275C3">
      <w:pPr>
        <w:numPr>
          <w:ilvl w:val="0"/>
          <w:numId w:val="14"/>
        </w:numPr>
      </w:pPr>
      <w:r w:rsidRPr="003275C3">
        <w:t xml:space="preserve">Encourage timely submission of sanction forms for </w:t>
      </w:r>
      <w:r w:rsidR="00F31D04">
        <w:t xml:space="preserve">upcoming </w:t>
      </w:r>
      <w:r w:rsidRPr="003275C3">
        <w:t>observed high school meets.</w:t>
      </w:r>
    </w:p>
    <w:p w14:paraId="35745460" w14:textId="73B71D43" w:rsidR="003275C3" w:rsidRPr="003275C3" w:rsidRDefault="003275C3" w:rsidP="003275C3">
      <w:pPr>
        <w:rPr>
          <w:b/>
          <w:bCs/>
        </w:rPr>
      </w:pPr>
      <w:r w:rsidRPr="003275C3">
        <w:rPr>
          <w:b/>
          <w:bCs/>
        </w:rPr>
        <w:t>Operational Risk Report</w:t>
      </w:r>
      <w:r w:rsidR="00F31D04">
        <w:rPr>
          <w:b/>
          <w:bCs/>
        </w:rPr>
        <w:t xml:space="preserve"> (Saint-Marie Gough)</w:t>
      </w:r>
    </w:p>
    <w:p w14:paraId="4AD5A5BD" w14:textId="77777777" w:rsidR="003275C3" w:rsidRPr="003275C3" w:rsidRDefault="003275C3" w:rsidP="003275C3">
      <w:pPr>
        <w:numPr>
          <w:ilvl w:val="0"/>
          <w:numId w:val="15"/>
        </w:numPr>
      </w:pPr>
      <w:r w:rsidRPr="003275C3">
        <w:t>Concerns about underreporting incidents on deck and during events.</w:t>
      </w:r>
    </w:p>
    <w:p w14:paraId="01442CB7" w14:textId="77777777" w:rsidR="003275C3" w:rsidRPr="003275C3" w:rsidRDefault="003275C3" w:rsidP="003275C3">
      <w:pPr>
        <w:numPr>
          <w:ilvl w:val="0"/>
          <w:numId w:val="15"/>
        </w:numPr>
      </w:pPr>
      <w:r w:rsidRPr="003275C3">
        <w:t>Plan to disseminate clear reporting guidelines.</w:t>
      </w:r>
    </w:p>
    <w:p w14:paraId="2F740EEC" w14:textId="7E174D50" w:rsidR="003275C3" w:rsidRPr="003275C3" w:rsidRDefault="003275C3" w:rsidP="003275C3">
      <w:pPr>
        <w:rPr>
          <w:b/>
          <w:bCs/>
        </w:rPr>
      </w:pPr>
      <w:r w:rsidRPr="003275C3">
        <w:rPr>
          <w:b/>
          <w:bCs/>
        </w:rPr>
        <w:t>Coaches Representative Report</w:t>
      </w:r>
      <w:r w:rsidR="00F31D04">
        <w:rPr>
          <w:b/>
          <w:bCs/>
        </w:rPr>
        <w:t xml:space="preserve"> (Cristina Gervais)</w:t>
      </w:r>
    </w:p>
    <w:p w14:paraId="126D2E2F" w14:textId="009FE19C" w:rsidR="003275C3" w:rsidRPr="003275C3" w:rsidRDefault="003275C3" w:rsidP="003275C3">
      <w:pPr>
        <w:numPr>
          <w:ilvl w:val="0"/>
          <w:numId w:val="16"/>
        </w:numPr>
      </w:pPr>
      <w:r w:rsidRPr="003275C3">
        <w:t xml:space="preserve">Efforts underway to update the </w:t>
      </w:r>
      <w:r w:rsidR="00F31D04">
        <w:t xml:space="preserve">coaches </w:t>
      </w:r>
      <w:r w:rsidRPr="003275C3">
        <w:t>email list for better communication.</w:t>
      </w:r>
    </w:p>
    <w:p w14:paraId="019173C4" w14:textId="5F629DAF" w:rsidR="003275C3" w:rsidRPr="003275C3" w:rsidRDefault="003275C3" w:rsidP="003275C3">
      <w:pPr>
        <w:numPr>
          <w:ilvl w:val="0"/>
          <w:numId w:val="16"/>
        </w:numPr>
      </w:pPr>
      <w:r w:rsidRPr="003275C3">
        <w:t>Election for a new Junior Coach</w:t>
      </w:r>
      <w:r w:rsidR="00023CCC">
        <w:t>’s</w:t>
      </w:r>
      <w:r w:rsidRPr="003275C3">
        <w:t xml:space="preserve"> Rep planned for Senior Champs in November.</w:t>
      </w:r>
    </w:p>
    <w:p w14:paraId="275667A6" w14:textId="77777777" w:rsidR="00023CCC" w:rsidRDefault="00023CCC" w:rsidP="003275C3">
      <w:pPr>
        <w:rPr>
          <w:b/>
          <w:bCs/>
        </w:rPr>
      </w:pPr>
      <w:r>
        <w:rPr>
          <w:b/>
          <w:bCs/>
        </w:rPr>
        <w:t xml:space="preserve">Officials Representative (Russel </w:t>
      </w:r>
      <w:proofErr w:type="spellStart"/>
      <w:r>
        <w:rPr>
          <w:b/>
          <w:bCs/>
        </w:rPr>
        <w:t>Iwamura</w:t>
      </w:r>
      <w:proofErr w:type="spellEnd"/>
      <w:r>
        <w:rPr>
          <w:b/>
          <w:bCs/>
        </w:rPr>
        <w:t>) No Report</w:t>
      </w:r>
    </w:p>
    <w:p w14:paraId="4412E841" w14:textId="576E9FF8" w:rsidR="003275C3" w:rsidRPr="003275C3" w:rsidRDefault="003275C3" w:rsidP="003275C3">
      <w:pPr>
        <w:rPr>
          <w:b/>
          <w:bCs/>
        </w:rPr>
      </w:pPr>
      <w:r w:rsidRPr="003275C3">
        <w:rPr>
          <w:b/>
          <w:bCs/>
        </w:rPr>
        <w:t xml:space="preserve">Athletes Representative </w:t>
      </w:r>
      <w:proofErr w:type="gramStart"/>
      <w:r w:rsidRPr="003275C3">
        <w:rPr>
          <w:b/>
          <w:bCs/>
        </w:rPr>
        <w:t>Report</w:t>
      </w:r>
      <w:r w:rsidR="007B7A8D">
        <w:rPr>
          <w:b/>
          <w:bCs/>
        </w:rPr>
        <w:t xml:space="preserve">  (</w:t>
      </w:r>
      <w:proofErr w:type="gramEnd"/>
      <w:r w:rsidR="007B7A8D">
        <w:rPr>
          <w:b/>
          <w:bCs/>
        </w:rPr>
        <w:t>Parker Muench – not attending; Kona Flanagan)</w:t>
      </w:r>
    </w:p>
    <w:p w14:paraId="2464D0BB" w14:textId="77777777" w:rsidR="003275C3" w:rsidRDefault="003275C3" w:rsidP="003275C3">
      <w:pPr>
        <w:numPr>
          <w:ilvl w:val="0"/>
          <w:numId w:val="17"/>
        </w:numPr>
      </w:pPr>
      <w:r w:rsidRPr="003275C3">
        <w:t>Successful senior athlete recognition at Senior Champs.</w:t>
      </w:r>
    </w:p>
    <w:p w14:paraId="14BE0B37" w14:textId="410E0EAD" w:rsidR="00023CCC" w:rsidRPr="003275C3" w:rsidRDefault="00023CCC" w:rsidP="00023CCC">
      <w:pPr>
        <w:numPr>
          <w:ilvl w:val="1"/>
          <w:numId w:val="17"/>
        </w:numPr>
      </w:pPr>
      <w:r>
        <w:t xml:space="preserve">Insure communication of when the recognition event will take place (include in the Meet Announcement was </w:t>
      </w:r>
      <w:proofErr w:type="gramStart"/>
      <w:r>
        <w:t>suggested)  and</w:t>
      </w:r>
      <w:proofErr w:type="gramEnd"/>
      <w:r>
        <w:t xml:space="preserve"> make arrangements for getting recognition gifts to athletes who are not able to attend through their coaches.</w:t>
      </w:r>
    </w:p>
    <w:p w14:paraId="4AA86BBA" w14:textId="77777777" w:rsidR="003275C3" w:rsidRPr="003275C3" w:rsidRDefault="003275C3" w:rsidP="003275C3">
      <w:pPr>
        <w:numPr>
          <w:ilvl w:val="0"/>
          <w:numId w:val="17"/>
        </w:numPr>
      </w:pPr>
      <w:r w:rsidRPr="003275C3">
        <w:t>Plans to revamp Hawaiian Swimming’s social media presence.</w:t>
      </w:r>
    </w:p>
    <w:p w14:paraId="3A399796" w14:textId="77777777" w:rsidR="003275C3" w:rsidRPr="003275C3" w:rsidRDefault="00F501CC" w:rsidP="003275C3">
      <w:r>
        <w:rPr>
          <w:noProof/>
        </w:rPr>
        <w:pict w14:anchorId="1316DBB4">
          <v:rect id="_x0000_i1042" alt="" style="width:468pt;height:.05pt;mso-width-percent:0;mso-height-percent:0;mso-width-percent:0;mso-height-percent:0" o:hralign="center" o:hrstd="t" o:hr="t" fillcolor="#a0a0a0" stroked="f"/>
        </w:pict>
      </w:r>
    </w:p>
    <w:p w14:paraId="4E79273D" w14:textId="77777777" w:rsidR="003275C3" w:rsidRPr="003275C3" w:rsidRDefault="003275C3" w:rsidP="003275C3">
      <w:pPr>
        <w:rPr>
          <w:b/>
          <w:bCs/>
        </w:rPr>
      </w:pPr>
      <w:r w:rsidRPr="003275C3">
        <w:rPr>
          <w:b/>
          <w:bCs/>
        </w:rPr>
        <w:t>6. Island Representative Reports</w:t>
      </w:r>
    </w:p>
    <w:p w14:paraId="18E32F85" w14:textId="2FE54151" w:rsidR="003275C3" w:rsidRPr="003275C3" w:rsidRDefault="003275C3" w:rsidP="003275C3">
      <w:pPr>
        <w:rPr>
          <w:b/>
          <w:bCs/>
        </w:rPr>
      </w:pPr>
      <w:r w:rsidRPr="003275C3">
        <w:rPr>
          <w:b/>
          <w:bCs/>
        </w:rPr>
        <w:t>Maui (MAGSA)</w:t>
      </w:r>
      <w:r w:rsidR="00023CCC">
        <w:rPr>
          <w:b/>
          <w:bCs/>
        </w:rPr>
        <w:t xml:space="preserve"> (Reid Yamamoto)</w:t>
      </w:r>
    </w:p>
    <w:p w14:paraId="5EA2CB6B" w14:textId="77777777" w:rsidR="003275C3" w:rsidRPr="003275C3" w:rsidRDefault="003275C3" w:rsidP="003275C3">
      <w:pPr>
        <w:numPr>
          <w:ilvl w:val="0"/>
          <w:numId w:val="18"/>
        </w:numPr>
      </w:pPr>
      <w:r w:rsidRPr="003275C3">
        <w:t>JAGS permit submitted, awaiting approval.</w:t>
      </w:r>
    </w:p>
    <w:p w14:paraId="2662BA5D" w14:textId="7BD3FC53" w:rsidR="003275C3" w:rsidRPr="003275C3" w:rsidRDefault="003275C3" w:rsidP="003275C3">
      <w:pPr>
        <w:rPr>
          <w:b/>
          <w:bCs/>
        </w:rPr>
      </w:pPr>
      <w:r w:rsidRPr="003275C3">
        <w:rPr>
          <w:b/>
          <w:bCs/>
        </w:rPr>
        <w:t>Big Island</w:t>
      </w:r>
      <w:r w:rsidR="00023CCC">
        <w:rPr>
          <w:b/>
          <w:bCs/>
        </w:rPr>
        <w:t xml:space="preserve"> (Barbara Copra – not attending; Jon Hayashida)</w:t>
      </w:r>
    </w:p>
    <w:p w14:paraId="34944A3E" w14:textId="77777777" w:rsidR="003275C3" w:rsidRPr="003275C3" w:rsidRDefault="003275C3" w:rsidP="003275C3">
      <w:pPr>
        <w:numPr>
          <w:ilvl w:val="0"/>
          <w:numId w:val="19"/>
        </w:numPr>
      </w:pPr>
      <w:r w:rsidRPr="003275C3">
        <w:t>Successful Pentathlon meet, encouraging for new swimmers.</w:t>
      </w:r>
    </w:p>
    <w:p w14:paraId="37F0F8CD" w14:textId="76AC033A" w:rsidR="003275C3" w:rsidRDefault="003275C3" w:rsidP="003275C3">
      <w:pPr>
        <w:numPr>
          <w:ilvl w:val="0"/>
          <w:numId w:val="19"/>
        </w:numPr>
      </w:pPr>
      <w:r w:rsidRPr="003275C3">
        <w:t>Planning underway for high school and club meet schedules.</w:t>
      </w:r>
    </w:p>
    <w:p w14:paraId="11AC60CE" w14:textId="5C15191C" w:rsidR="00023CCC" w:rsidRDefault="00023CCC" w:rsidP="003275C3">
      <w:pPr>
        <w:numPr>
          <w:ilvl w:val="0"/>
          <w:numId w:val="19"/>
        </w:numPr>
      </w:pPr>
      <w:r>
        <w:t xml:space="preserve">Kona will sponsor a Senior Invitational – a new meet structure – with continental teams invited. Good initial response for this new meet. Time standard is between Hawaiian Senior Championship and Senior Zone Championship standards. To be held March </w:t>
      </w:r>
      <w:r w:rsidR="007B7A8D">
        <w:t>26-29.</w:t>
      </w:r>
    </w:p>
    <w:p w14:paraId="5BFD05A2" w14:textId="77777777" w:rsidR="007B7A8D" w:rsidRDefault="007B7A8D" w:rsidP="007B7A8D"/>
    <w:p w14:paraId="3B8A274D" w14:textId="77777777" w:rsidR="007B7A8D" w:rsidRPr="003275C3" w:rsidRDefault="007B7A8D" w:rsidP="007B7A8D"/>
    <w:p w14:paraId="3285A6DE" w14:textId="54615555" w:rsidR="003275C3" w:rsidRPr="003275C3" w:rsidRDefault="003275C3" w:rsidP="003275C3">
      <w:pPr>
        <w:rPr>
          <w:b/>
          <w:bCs/>
        </w:rPr>
      </w:pPr>
      <w:r w:rsidRPr="003275C3">
        <w:rPr>
          <w:b/>
          <w:bCs/>
        </w:rPr>
        <w:lastRenderedPageBreak/>
        <w:t>Oahu (OSL)</w:t>
      </w:r>
      <w:r w:rsidR="007B7A8D">
        <w:rPr>
          <w:b/>
          <w:bCs/>
        </w:rPr>
        <w:t xml:space="preserve"> (Ryan Muraoka – not attending; Saint-Marie Gough)</w:t>
      </w:r>
    </w:p>
    <w:p w14:paraId="4C5F56AF" w14:textId="03F8888B" w:rsidR="003275C3" w:rsidRDefault="003275C3" w:rsidP="003275C3">
      <w:pPr>
        <w:numPr>
          <w:ilvl w:val="0"/>
          <w:numId w:val="20"/>
        </w:numPr>
      </w:pPr>
      <w:r w:rsidRPr="003275C3">
        <w:t xml:space="preserve">Secured permits for meets through August 2025, including Senior </w:t>
      </w:r>
      <w:r w:rsidR="007B7A8D">
        <w:t xml:space="preserve">Champs (June 20-22) </w:t>
      </w:r>
      <w:r w:rsidRPr="003275C3">
        <w:t>and Age Group Champs</w:t>
      </w:r>
      <w:r w:rsidR="007B7A8D">
        <w:t xml:space="preserve"> (July 17-20)</w:t>
      </w:r>
      <w:r w:rsidRPr="003275C3">
        <w:t>.</w:t>
      </w:r>
    </w:p>
    <w:p w14:paraId="012629F4" w14:textId="690256C2" w:rsidR="007B7A8D" w:rsidRPr="003275C3" w:rsidRDefault="007B7A8D" w:rsidP="003275C3">
      <w:pPr>
        <w:numPr>
          <w:ilvl w:val="0"/>
          <w:numId w:val="20"/>
        </w:numPr>
      </w:pPr>
      <w:r>
        <w:t xml:space="preserve">One to two meets per month this season, though January – March 2025 will be difficult as VMAC has schedule </w:t>
      </w:r>
      <w:proofErr w:type="gramStart"/>
      <w:r>
        <w:t>a number of</w:t>
      </w:r>
      <w:proofErr w:type="gramEnd"/>
      <w:r>
        <w:t xml:space="preserve"> college teams. First North Shore meet at Asian Pacific Institute School pool on November 2. </w:t>
      </w:r>
      <w:proofErr w:type="spellStart"/>
      <w:r>
        <w:t>Aulea</w:t>
      </w:r>
      <w:proofErr w:type="spellEnd"/>
      <w:r>
        <w:t xml:space="preserve"> has also been scheduling meets at their Kailua pool.</w:t>
      </w:r>
    </w:p>
    <w:p w14:paraId="008D4EB8" w14:textId="77777777" w:rsidR="003275C3" w:rsidRPr="003275C3" w:rsidRDefault="003275C3" w:rsidP="003275C3">
      <w:pPr>
        <w:numPr>
          <w:ilvl w:val="0"/>
          <w:numId w:val="20"/>
        </w:numPr>
      </w:pPr>
      <w:r w:rsidRPr="003275C3">
        <w:t xml:space="preserve">Developmental meets and Pentathlon </w:t>
      </w:r>
      <w:proofErr w:type="gramStart"/>
      <w:r w:rsidRPr="003275C3">
        <w:t>meets</w:t>
      </w:r>
      <w:proofErr w:type="gramEnd"/>
      <w:r w:rsidRPr="003275C3">
        <w:t xml:space="preserve"> emphasized.</w:t>
      </w:r>
    </w:p>
    <w:p w14:paraId="4811A5D6" w14:textId="77777777" w:rsidR="003275C3" w:rsidRPr="003275C3" w:rsidRDefault="00F501CC" w:rsidP="003275C3">
      <w:r>
        <w:rPr>
          <w:noProof/>
        </w:rPr>
        <w:pict w14:anchorId="6EF74202">
          <v:rect id="_x0000_i1041" alt="" style="width:468pt;height:.05pt;mso-width-percent:0;mso-height-percent:0;mso-width-percent:0;mso-height-percent:0" o:hralign="center" o:hrstd="t" o:hr="t" fillcolor="#a0a0a0" stroked="f"/>
        </w:pict>
      </w:r>
    </w:p>
    <w:p w14:paraId="6813D709" w14:textId="77777777" w:rsidR="003275C3" w:rsidRPr="003275C3" w:rsidRDefault="003275C3" w:rsidP="003275C3">
      <w:pPr>
        <w:rPr>
          <w:b/>
          <w:bCs/>
        </w:rPr>
      </w:pPr>
      <w:r w:rsidRPr="003275C3">
        <w:rPr>
          <w:b/>
          <w:bCs/>
        </w:rPr>
        <w:t>7. Old Business</w:t>
      </w:r>
    </w:p>
    <w:p w14:paraId="5C2D66D5" w14:textId="49B62B1F" w:rsidR="003275C3" w:rsidRPr="003275C3" w:rsidRDefault="003275C3" w:rsidP="003275C3">
      <w:pPr>
        <w:numPr>
          <w:ilvl w:val="0"/>
          <w:numId w:val="21"/>
        </w:numPr>
      </w:pPr>
      <w:r w:rsidRPr="003275C3">
        <w:t xml:space="preserve">Proposal to add 50-meter events to Age Group </w:t>
      </w:r>
      <w:r w:rsidR="007B7A8D">
        <w:t>Champs (July 17-20)</w:t>
      </w:r>
      <w:r w:rsidR="00FE270E">
        <w:t xml:space="preserve"> awaiting implementation into Zone Age Group </w:t>
      </w:r>
      <w:proofErr w:type="gramStart"/>
      <w:r w:rsidR="00FE270E">
        <w:t xml:space="preserve">meet; </w:t>
      </w:r>
      <w:r w:rsidR="007B7A8D">
        <w:t xml:space="preserve"> </w:t>
      </w:r>
      <w:r w:rsidRPr="003275C3">
        <w:t>and</w:t>
      </w:r>
      <w:proofErr w:type="gramEnd"/>
      <w:r w:rsidRPr="003275C3">
        <w:t xml:space="preserve"> Senior Champs</w:t>
      </w:r>
      <w:r w:rsidR="007B7A8D">
        <w:t xml:space="preserve"> (June 20-22)</w:t>
      </w:r>
      <w:r w:rsidRPr="003275C3">
        <w:t xml:space="preserve"> remains under committee review.</w:t>
      </w:r>
    </w:p>
    <w:p w14:paraId="54CEEF2A" w14:textId="77777777" w:rsidR="003275C3" w:rsidRPr="003275C3" w:rsidRDefault="00F501CC" w:rsidP="003275C3">
      <w:r>
        <w:rPr>
          <w:noProof/>
        </w:rPr>
        <w:pict w14:anchorId="1EAC3AB8">
          <v:rect id="_x0000_i1040" alt="" style="width:468pt;height:.05pt;mso-width-percent:0;mso-height-percent:0;mso-width-percent:0;mso-height-percent:0" o:hralign="center" o:hrstd="t" o:hr="t" fillcolor="#a0a0a0" stroked="f"/>
        </w:pict>
      </w:r>
    </w:p>
    <w:p w14:paraId="21BA0CC7" w14:textId="77777777" w:rsidR="003275C3" w:rsidRDefault="003275C3" w:rsidP="003275C3">
      <w:pPr>
        <w:rPr>
          <w:b/>
          <w:bCs/>
        </w:rPr>
      </w:pPr>
      <w:r w:rsidRPr="003275C3">
        <w:rPr>
          <w:b/>
          <w:bCs/>
        </w:rPr>
        <w:t>8. New Business</w:t>
      </w:r>
    </w:p>
    <w:p w14:paraId="6868D5A9" w14:textId="77777777" w:rsidR="0086384E" w:rsidRPr="0086384E" w:rsidRDefault="0086384E" w:rsidP="0086384E">
      <w:pPr>
        <w:rPr>
          <w:b/>
          <w:bCs/>
        </w:rPr>
      </w:pPr>
      <w:r w:rsidRPr="0086384E">
        <w:rPr>
          <w:b/>
          <w:bCs/>
        </w:rPr>
        <w:t>Proposal 1: Waiving Fines for Officials Quota (2023–2024 Season)</w:t>
      </w:r>
    </w:p>
    <w:p w14:paraId="18D9AA1C" w14:textId="77777777" w:rsidR="0086384E" w:rsidRPr="0086384E" w:rsidRDefault="0086384E" w:rsidP="0086384E">
      <w:r w:rsidRPr="0086384E">
        <w:rPr>
          <w:b/>
          <w:bCs/>
        </w:rPr>
        <w:t>Presenter: Joyce Follis (DEI &amp; PHIN Chair)</w:t>
      </w:r>
      <w:r w:rsidRPr="0086384E">
        <w:rPr>
          <w:b/>
          <w:bCs/>
        </w:rPr>
        <w:br/>
        <w:t xml:space="preserve">Summary: </w:t>
      </w:r>
      <w:r w:rsidRPr="0086384E">
        <w:t xml:space="preserve">Joyce presented a proposal from Big Island clubs to waive fines for the 2023–2024 season due to lack of awareness about the reinstated </w:t>
      </w:r>
      <w:proofErr w:type="gramStart"/>
      <w:r w:rsidRPr="0086384E">
        <w:t>officials</w:t>
      </w:r>
      <w:proofErr w:type="gramEnd"/>
      <w:r w:rsidRPr="0086384E">
        <w:t xml:space="preserve"> quota. Concerns were raised regarding communication, accountability, and the impact of flex memberships on active swimmer counts.</w:t>
      </w:r>
    </w:p>
    <w:p w14:paraId="715FB55B" w14:textId="77777777" w:rsidR="0086384E" w:rsidRPr="0086384E" w:rsidRDefault="0086384E" w:rsidP="0086384E">
      <w:pPr>
        <w:numPr>
          <w:ilvl w:val="0"/>
          <w:numId w:val="23"/>
        </w:numPr>
      </w:pPr>
      <w:r w:rsidRPr="0086384E">
        <w:t>Discussion Points:</w:t>
      </w:r>
    </w:p>
    <w:p w14:paraId="7FBD654E" w14:textId="77777777" w:rsidR="0086384E" w:rsidRPr="0086384E" w:rsidRDefault="0086384E" w:rsidP="0086384E">
      <w:pPr>
        <w:numPr>
          <w:ilvl w:val="1"/>
          <w:numId w:val="23"/>
        </w:numPr>
      </w:pPr>
      <w:r w:rsidRPr="0086384E">
        <w:t xml:space="preserve">Eric </w:t>
      </w:r>
      <w:proofErr w:type="spellStart"/>
      <w:r w:rsidRPr="0086384E">
        <w:t>Nagoshi</w:t>
      </w:r>
      <w:proofErr w:type="spellEnd"/>
      <w:r w:rsidRPr="0086384E">
        <w:t xml:space="preserve"> clarified that the reinstatement of the quota was decided in August 2023 and was noted in meeting minutes and registration forms.</w:t>
      </w:r>
    </w:p>
    <w:p w14:paraId="1FE46E47" w14:textId="77777777" w:rsidR="0086384E" w:rsidRPr="0086384E" w:rsidRDefault="0086384E" w:rsidP="0086384E">
      <w:pPr>
        <w:numPr>
          <w:ilvl w:val="1"/>
          <w:numId w:val="23"/>
        </w:numPr>
      </w:pPr>
      <w:r w:rsidRPr="0086384E">
        <w:t>Malcolm Cooper proposed reducing the fine to $10 to serve as a reminder, rather than waiving it entirely.</w:t>
      </w:r>
    </w:p>
    <w:p w14:paraId="196766E6" w14:textId="77777777" w:rsidR="0086384E" w:rsidRPr="0086384E" w:rsidRDefault="0086384E" w:rsidP="0086384E">
      <w:pPr>
        <w:numPr>
          <w:ilvl w:val="1"/>
          <w:numId w:val="23"/>
        </w:numPr>
      </w:pPr>
      <w:r w:rsidRPr="0086384E">
        <w:t>Stephanie Monahan proposed a $50 fine per official instead of waiving it, emphasizing the importance of accountability and equal contribution by clubs.</w:t>
      </w:r>
    </w:p>
    <w:p w14:paraId="2EE33583" w14:textId="77777777" w:rsidR="0086384E" w:rsidRPr="0086384E" w:rsidRDefault="0086384E" w:rsidP="0086384E">
      <w:pPr>
        <w:numPr>
          <w:ilvl w:val="1"/>
          <w:numId w:val="23"/>
        </w:numPr>
      </w:pPr>
      <w:r w:rsidRPr="0086384E">
        <w:t>Clarification on the enforcement process: fines apply for one year, with potential consequences for clubs failing to meet quotas two consecutive years.</w:t>
      </w:r>
    </w:p>
    <w:p w14:paraId="5D889FA8" w14:textId="77777777" w:rsidR="0086384E" w:rsidRPr="0086384E" w:rsidRDefault="0086384E" w:rsidP="0086384E">
      <w:r w:rsidRPr="0086384E">
        <w:rPr>
          <w:b/>
          <w:bCs/>
        </w:rPr>
        <w:t xml:space="preserve">Amendment: </w:t>
      </w:r>
      <w:r w:rsidRPr="0086384E">
        <w:t>To reduce the fine to $50 per official for the 2023–2024 season only.</w:t>
      </w:r>
      <w:r w:rsidRPr="0086384E">
        <w:br/>
      </w:r>
      <w:r w:rsidRPr="0086384E">
        <w:rPr>
          <w:b/>
          <w:bCs/>
        </w:rPr>
        <w:t>Vote on Amendment: Passed.</w:t>
      </w:r>
      <w:r w:rsidRPr="0086384E">
        <w:rPr>
          <w:b/>
          <w:bCs/>
        </w:rPr>
        <w:br/>
        <w:t xml:space="preserve">Final Vote on Proposal with Amendment: Passed. </w:t>
      </w:r>
      <w:r w:rsidRPr="0086384E">
        <w:t>Fines reduced to $50 per official for the 2023–2024 season only.</w:t>
      </w:r>
    </w:p>
    <w:p w14:paraId="5D61CB4B" w14:textId="77777777" w:rsidR="0086384E" w:rsidRPr="0086384E" w:rsidRDefault="00F501CC" w:rsidP="0086384E">
      <w:pPr>
        <w:rPr>
          <w:b/>
          <w:bCs/>
        </w:rPr>
      </w:pPr>
      <w:r>
        <w:rPr>
          <w:b/>
          <w:bCs/>
          <w:noProof/>
        </w:rPr>
        <w:pict w14:anchorId="691DC6E9">
          <v:rect id="_x0000_i1039" alt="" style="width:468pt;height:.05pt;mso-width-percent:0;mso-height-percent:0;mso-width-percent:0;mso-height-percent:0" o:hralign="center" o:hrstd="t" o:hr="t" fillcolor="#a0a0a0" stroked="f"/>
        </w:pict>
      </w:r>
    </w:p>
    <w:p w14:paraId="0BC0DF3B" w14:textId="77777777" w:rsidR="0086384E" w:rsidRPr="0086384E" w:rsidRDefault="0086384E" w:rsidP="0086384E">
      <w:pPr>
        <w:rPr>
          <w:b/>
          <w:bCs/>
        </w:rPr>
      </w:pPr>
      <w:r w:rsidRPr="0086384E">
        <w:rPr>
          <w:b/>
          <w:bCs/>
        </w:rPr>
        <w:t>Proposal 2: Recognizing Pre-Meet Administrative Work as Officials Sessions</w:t>
      </w:r>
    </w:p>
    <w:p w14:paraId="01408BE4" w14:textId="305C75B7" w:rsidR="0086384E" w:rsidRPr="0086384E" w:rsidRDefault="0086384E" w:rsidP="0086384E">
      <w:pPr>
        <w:rPr>
          <w:b/>
          <w:bCs/>
        </w:rPr>
      </w:pPr>
      <w:r w:rsidRPr="0086384E">
        <w:rPr>
          <w:b/>
          <w:bCs/>
        </w:rPr>
        <w:t>Presenter: Joyce Follis</w:t>
      </w:r>
      <w:r w:rsidRPr="0086384E">
        <w:rPr>
          <w:b/>
          <w:bCs/>
        </w:rPr>
        <w:br/>
        <w:t xml:space="preserve">Summary: </w:t>
      </w:r>
      <w:r w:rsidRPr="0086384E">
        <w:t xml:space="preserve">Joyce proposed that individuals handling pre-meet administrative tasks (e.g., meet registration, building management files) receive credit equivalent to one </w:t>
      </w:r>
      <w:r>
        <w:t xml:space="preserve">meet </w:t>
      </w:r>
      <w:r w:rsidRPr="0086384E">
        <w:t>session</w:t>
      </w:r>
      <w:r>
        <w:t xml:space="preserve"> for purposes of the Officials Quota policy</w:t>
      </w:r>
      <w:r w:rsidRPr="0086384E">
        <w:t>.</w:t>
      </w:r>
    </w:p>
    <w:p w14:paraId="244358CF" w14:textId="77777777" w:rsidR="0086384E" w:rsidRPr="0086384E" w:rsidRDefault="0086384E" w:rsidP="0086384E">
      <w:pPr>
        <w:numPr>
          <w:ilvl w:val="0"/>
          <w:numId w:val="24"/>
        </w:numPr>
        <w:rPr>
          <w:b/>
          <w:bCs/>
        </w:rPr>
      </w:pPr>
      <w:r w:rsidRPr="0086384E">
        <w:rPr>
          <w:b/>
          <w:bCs/>
        </w:rPr>
        <w:t>Discussion Points:</w:t>
      </w:r>
    </w:p>
    <w:p w14:paraId="46B2D2C5" w14:textId="77777777" w:rsidR="0086384E" w:rsidRPr="0086384E" w:rsidRDefault="0086384E" w:rsidP="0086384E">
      <w:pPr>
        <w:numPr>
          <w:ilvl w:val="1"/>
          <w:numId w:val="24"/>
        </w:numPr>
      </w:pPr>
      <w:r w:rsidRPr="0086384E">
        <w:t>Challenges in tracking and verifying such work were raised.</w:t>
      </w:r>
    </w:p>
    <w:p w14:paraId="554C9F2D" w14:textId="77777777" w:rsidR="0086384E" w:rsidRPr="0086384E" w:rsidRDefault="0086384E" w:rsidP="0086384E">
      <w:pPr>
        <w:numPr>
          <w:ilvl w:val="1"/>
          <w:numId w:val="24"/>
        </w:numPr>
      </w:pPr>
      <w:r w:rsidRPr="0086384E">
        <w:lastRenderedPageBreak/>
        <w:t xml:space="preserve">Eric </w:t>
      </w:r>
      <w:proofErr w:type="spellStart"/>
      <w:r w:rsidRPr="0086384E">
        <w:t>Nagoshi</w:t>
      </w:r>
      <w:proofErr w:type="spellEnd"/>
      <w:r w:rsidRPr="0086384E">
        <w:t xml:space="preserve"> recommended tabling the proposal and assigning it to the Officials Chair and committee for further consideration.</w:t>
      </w:r>
    </w:p>
    <w:p w14:paraId="77836E24" w14:textId="77777777" w:rsidR="0086384E" w:rsidRPr="0086384E" w:rsidRDefault="0086384E" w:rsidP="0086384E">
      <w:pPr>
        <w:rPr>
          <w:b/>
          <w:bCs/>
        </w:rPr>
      </w:pPr>
      <w:r w:rsidRPr="0086384E">
        <w:rPr>
          <w:b/>
          <w:bCs/>
        </w:rPr>
        <w:t>Motion to Table: Passed. Proposal sent to Officials Chair and committee for evaluation.</w:t>
      </w:r>
    </w:p>
    <w:p w14:paraId="08255165" w14:textId="77777777" w:rsidR="0086384E" w:rsidRPr="0086384E" w:rsidRDefault="00F501CC" w:rsidP="0086384E">
      <w:pPr>
        <w:rPr>
          <w:b/>
          <w:bCs/>
        </w:rPr>
      </w:pPr>
      <w:r>
        <w:rPr>
          <w:b/>
          <w:bCs/>
          <w:noProof/>
        </w:rPr>
        <w:pict w14:anchorId="3664C943">
          <v:rect id="_x0000_i1038" alt="" style="width:468pt;height:.05pt;mso-width-percent:0;mso-height-percent:0;mso-width-percent:0;mso-height-percent:0" o:hralign="center" o:hrstd="t" o:hr="t" fillcolor="#a0a0a0" stroked="f"/>
        </w:pict>
      </w:r>
    </w:p>
    <w:p w14:paraId="1AB03BFA" w14:textId="1FAE5168" w:rsidR="0086384E" w:rsidRPr="0086384E" w:rsidRDefault="0086384E" w:rsidP="0086384E">
      <w:pPr>
        <w:rPr>
          <w:b/>
          <w:bCs/>
        </w:rPr>
      </w:pPr>
      <w:r w:rsidRPr="0086384E">
        <w:rPr>
          <w:b/>
          <w:bCs/>
        </w:rPr>
        <w:t>Proposal 3: Adjusting Definition of Active Swimmers</w:t>
      </w:r>
      <w:r>
        <w:rPr>
          <w:b/>
          <w:bCs/>
        </w:rPr>
        <w:t xml:space="preserve"> used in the Officials Quota Policy</w:t>
      </w:r>
    </w:p>
    <w:p w14:paraId="75F9A6B5" w14:textId="77777777" w:rsidR="0086384E" w:rsidRPr="0086384E" w:rsidRDefault="0086384E" w:rsidP="0086384E">
      <w:r w:rsidRPr="0086384E">
        <w:rPr>
          <w:b/>
          <w:bCs/>
        </w:rPr>
        <w:t>Presenter: Joyce Follis</w:t>
      </w:r>
      <w:r w:rsidRPr="0086384E">
        <w:rPr>
          <w:b/>
          <w:bCs/>
        </w:rPr>
        <w:br/>
        <w:t xml:space="preserve">Summary: </w:t>
      </w:r>
      <w:r w:rsidRPr="0086384E">
        <w:t xml:space="preserve">Joyce proposed changing the definition of an "active swimmer" for the </w:t>
      </w:r>
      <w:proofErr w:type="gramStart"/>
      <w:r w:rsidRPr="0086384E">
        <w:t>officials</w:t>
      </w:r>
      <w:proofErr w:type="gramEnd"/>
      <w:r w:rsidRPr="0086384E">
        <w:t xml:space="preserve"> quota from participation in two meets to three meets, citing the impact of flex memberships.</w:t>
      </w:r>
    </w:p>
    <w:p w14:paraId="057D5323" w14:textId="77777777" w:rsidR="0086384E" w:rsidRPr="0086384E" w:rsidRDefault="0086384E" w:rsidP="0086384E">
      <w:pPr>
        <w:numPr>
          <w:ilvl w:val="0"/>
          <w:numId w:val="25"/>
        </w:numPr>
      </w:pPr>
      <w:r w:rsidRPr="0086384E">
        <w:t>Discussion Points:</w:t>
      </w:r>
    </w:p>
    <w:p w14:paraId="33EB100D" w14:textId="77777777" w:rsidR="0086384E" w:rsidRPr="0086384E" w:rsidRDefault="0086384E" w:rsidP="0086384E">
      <w:pPr>
        <w:numPr>
          <w:ilvl w:val="1"/>
          <w:numId w:val="25"/>
        </w:numPr>
      </w:pPr>
      <w:r w:rsidRPr="0086384E">
        <w:t>Flex swimmers are currently counted as active after two meets, which penalizes teams under the quota system.</w:t>
      </w:r>
    </w:p>
    <w:p w14:paraId="5BD38E40" w14:textId="77777777" w:rsidR="0086384E" w:rsidRPr="0086384E" w:rsidRDefault="0086384E" w:rsidP="0086384E">
      <w:pPr>
        <w:numPr>
          <w:ilvl w:val="1"/>
          <w:numId w:val="25"/>
        </w:numPr>
      </w:pPr>
      <w:r w:rsidRPr="0086384E">
        <w:t>Adjusting the threshold to three meets would align with encouraging trial participation without affecting quotas.</w:t>
      </w:r>
    </w:p>
    <w:p w14:paraId="5E050AAF" w14:textId="77777777" w:rsidR="0086384E" w:rsidRPr="0086384E" w:rsidRDefault="0086384E" w:rsidP="0086384E">
      <w:r w:rsidRPr="0086384E">
        <w:rPr>
          <w:b/>
          <w:bCs/>
        </w:rPr>
        <w:t xml:space="preserve">Vote on Proposal: Passed (15-3-1). </w:t>
      </w:r>
      <w:r w:rsidRPr="0086384E">
        <w:t xml:space="preserve">The change will take effect for the 2024–2025 season. Flex swimmers participating in two or fewer meets will no longer count toward the </w:t>
      </w:r>
      <w:proofErr w:type="gramStart"/>
      <w:r w:rsidRPr="0086384E">
        <w:t>officials</w:t>
      </w:r>
      <w:proofErr w:type="gramEnd"/>
      <w:r w:rsidRPr="0086384E">
        <w:t xml:space="preserve"> quota.</w:t>
      </w:r>
    </w:p>
    <w:p w14:paraId="0277C8D3" w14:textId="77777777" w:rsidR="0086384E" w:rsidRPr="0086384E" w:rsidRDefault="00F501CC" w:rsidP="0086384E">
      <w:pPr>
        <w:rPr>
          <w:b/>
          <w:bCs/>
        </w:rPr>
      </w:pPr>
      <w:r>
        <w:rPr>
          <w:b/>
          <w:bCs/>
          <w:noProof/>
        </w:rPr>
        <w:pict w14:anchorId="5389E967">
          <v:rect id="_x0000_i1037" alt="" style="width:468pt;height:.05pt;mso-width-percent:0;mso-height-percent:0;mso-width-percent:0;mso-height-percent:0" o:hralign="center" o:hrstd="t" o:hr="t" fillcolor="#a0a0a0" stroked="f"/>
        </w:pict>
      </w:r>
    </w:p>
    <w:p w14:paraId="485FF3AF" w14:textId="681AF164" w:rsidR="0086384E" w:rsidRPr="0086384E" w:rsidRDefault="0086384E" w:rsidP="0086384E">
      <w:pPr>
        <w:rPr>
          <w:b/>
          <w:bCs/>
        </w:rPr>
      </w:pPr>
      <w:r w:rsidRPr="0086384E">
        <w:rPr>
          <w:b/>
          <w:bCs/>
        </w:rPr>
        <w:t xml:space="preserve">Proposal 4: Allocating Fines </w:t>
      </w:r>
      <w:r>
        <w:rPr>
          <w:b/>
          <w:bCs/>
        </w:rPr>
        <w:t xml:space="preserve">under Official Quota Policy </w:t>
      </w:r>
      <w:r w:rsidRPr="0086384E">
        <w:rPr>
          <w:b/>
          <w:bCs/>
        </w:rPr>
        <w:t>to Officials Travel Fund</w:t>
      </w:r>
    </w:p>
    <w:p w14:paraId="241460C9" w14:textId="14503D95" w:rsidR="0086384E" w:rsidRPr="0086384E" w:rsidRDefault="0086384E" w:rsidP="0086384E">
      <w:r w:rsidRPr="0086384E">
        <w:rPr>
          <w:b/>
          <w:bCs/>
        </w:rPr>
        <w:t>Presenter: Stephanie Monahan</w:t>
      </w:r>
      <w:r w:rsidRPr="0086384E">
        <w:rPr>
          <w:b/>
          <w:bCs/>
        </w:rPr>
        <w:br/>
        <w:t xml:space="preserve">Summary: </w:t>
      </w:r>
      <w:r w:rsidRPr="0086384E">
        <w:t xml:space="preserve">Stephanie proposed redirecting fines collected for </w:t>
      </w:r>
      <w:r>
        <w:t>O</w:t>
      </w:r>
      <w:r w:rsidRPr="0086384E">
        <w:t xml:space="preserve">fficials </w:t>
      </w:r>
      <w:r>
        <w:t>Q</w:t>
      </w:r>
      <w:r w:rsidRPr="0086384E">
        <w:t>uota violations to the Officials Travel Fund instead of the general budget.</w:t>
      </w:r>
    </w:p>
    <w:p w14:paraId="3CD1D231" w14:textId="77777777" w:rsidR="0086384E" w:rsidRPr="0086384E" w:rsidRDefault="0086384E" w:rsidP="0086384E">
      <w:pPr>
        <w:numPr>
          <w:ilvl w:val="0"/>
          <w:numId w:val="26"/>
        </w:numPr>
      </w:pPr>
      <w:r w:rsidRPr="0086384E">
        <w:t>Discussion Points:</w:t>
      </w:r>
    </w:p>
    <w:p w14:paraId="58796D1A" w14:textId="77777777" w:rsidR="0086384E" w:rsidRPr="0086384E" w:rsidRDefault="0086384E" w:rsidP="0086384E">
      <w:pPr>
        <w:numPr>
          <w:ilvl w:val="1"/>
          <w:numId w:val="26"/>
        </w:numPr>
      </w:pPr>
      <w:r w:rsidRPr="0086384E">
        <w:t>Supporters emphasized the need to assist officials traveling to other islands for meets.</w:t>
      </w:r>
    </w:p>
    <w:p w14:paraId="455B6D57" w14:textId="77777777" w:rsidR="0086384E" w:rsidRPr="0086384E" w:rsidRDefault="0086384E" w:rsidP="0086384E">
      <w:pPr>
        <w:numPr>
          <w:ilvl w:val="1"/>
          <w:numId w:val="26"/>
        </w:numPr>
      </w:pPr>
      <w:r w:rsidRPr="0086384E">
        <w:t>Concerns about conflict of interest and potential budgetary disincentives were raised.</w:t>
      </w:r>
    </w:p>
    <w:p w14:paraId="5F7E75D9" w14:textId="77777777" w:rsidR="0086384E" w:rsidRPr="0086384E" w:rsidRDefault="0086384E" w:rsidP="0086384E">
      <w:pPr>
        <w:numPr>
          <w:ilvl w:val="1"/>
          <w:numId w:val="26"/>
        </w:numPr>
      </w:pPr>
      <w:r w:rsidRPr="0086384E">
        <w:t xml:space="preserve">Clarification </w:t>
      </w:r>
      <w:proofErr w:type="gramStart"/>
      <w:r w:rsidRPr="0086384E">
        <w:t>provided that</w:t>
      </w:r>
      <w:proofErr w:type="gramEnd"/>
      <w:r w:rsidRPr="0086384E">
        <w:t xml:space="preserve"> funds would support all travel for officials, not just for state championships.</w:t>
      </w:r>
    </w:p>
    <w:p w14:paraId="117BFE78" w14:textId="77777777" w:rsidR="0086384E" w:rsidRPr="0086384E" w:rsidRDefault="0086384E" w:rsidP="0086384E">
      <w:r w:rsidRPr="0086384E">
        <w:rPr>
          <w:b/>
          <w:bCs/>
        </w:rPr>
        <w:t xml:space="preserve">Vote on Proposal: Passed (12-6-1). </w:t>
      </w:r>
      <w:r w:rsidRPr="0086384E">
        <w:t>Fines collected will be directed to the Officials Travel Fund, effective immediately.</w:t>
      </w:r>
    </w:p>
    <w:p w14:paraId="5CDE0600" w14:textId="4AD57C08" w:rsidR="0086384E" w:rsidRPr="0086384E" w:rsidRDefault="003941A4" w:rsidP="003941A4">
      <w:pPr>
        <w:ind w:left="360"/>
        <w:rPr>
          <w:b/>
          <w:bCs/>
        </w:rPr>
      </w:pPr>
      <w:r>
        <w:rPr>
          <w:b/>
          <w:bCs/>
        </w:rPr>
        <w:t>Reconsideration</w:t>
      </w:r>
      <w:r w:rsidR="0086384E" w:rsidRPr="0086384E">
        <w:rPr>
          <w:b/>
          <w:bCs/>
        </w:rPr>
        <w:t xml:space="preserve"> Request:</w:t>
      </w:r>
    </w:p>
    <w:p w14:paraId="4C9927FC" w14:textId="114B198D" w:rsidR="0086384E" w:rsidRPr="0086384E" w:rsidRDefault="0086384E" w:rsidP="0086384E">
      <w:pPr>
        <w:numPr>
          <w:ilvl w:val="0"/>
          <w:numId w:val="27"/>
        </w:numPr>
      </w:pPr>
      <w:r w:rsidRPr="003941A4">
        <w:t xml:space="preserve">Stephanie </w:t>
      </w:r>
      <w:r w:rsidRPr="0086384E">
        <w:t xml:space="preserve">confirmed that the fund would support all officials' travel needs, not exclusively state championship </w:t>
      </w:r>
      <w:proofErr w:type="spellStart"/>
      <w:proofErr w:type="gramStart"/>
      <w:r w:rsidRPr="0086384E">
        <w:t>meets.</w:t>
      </w:r>
      <w:r w:rsidR="003941A4">
        <w:t>Inquiry</w:t>
      </w:r>
      <w:proofErr w:type="spellEnd"/>
      <w:proofErr w:type="gramEnd"/>
      <w:r w:rsidR="003941A4">
        <w:t xml:space="preserve"> was made on a reconsideration motion, but no positive voters were called for reconsideration.</w:t>
      </w:r>
    </w:p>
    <w:p w14:paraId="2A9FBD4C" w14:textId="77777777" w:rsidR="0086384E" w:rsidRDefault="0086384E" w:rsidP="0086384E">
      <w:pPr>
        <w:numPr>
          <w:ilvl w:val="0"/>
          <w:numId w:val="27"/>
        </w:numPr>
      </w:pPr>
      <w:r w:rsidRPr="0086384E">
        <w:t>No further reconsideration requested, and the proposal stood as passed.</w:t>
      </w:r>
    </w:p>
    <w:p w14:paraId="01DF23EF" w14:textId="77777777" w:rsidR="003941A4" w:rsidRPr="0086384E" w:rsidRDefault="003941A4" w:rsidP="003941A4"/>
    <w:p w14:paraId="4D2DE2C7" w14:textId="77777777" w:rsidR="0086384E" w:rsidRPr="0086384E" w:rsidRDefault="00F501CC" w:rsidP="0086384E">
      <w:pPr>
        <w:rPr>
          <w:b/>
          <w:bCs/>
        </w:rPr>
      </w:pPr>
      <w:r>
        <w:rPr>
          <w:b/>
          <w:bCs/>
          <w:noProof/>
        </w:rPr>
        <w:pict w14:anchorId="6CCBFAFE">
          <v:rect id="_x0000_i1036" alt="" style="width:468pt;height:.05pt;mso-width-percent:0;mso-height-percent:0;mso-width-percent:0;mso-height-percent:0" o:hralign="center" o:hrstd="t" o:hr="t" fillcolor="#a0a0a0" stroked="f"/>
        </w:pict>
      </w:r>
    </w:p>
    <w:p w14:paraId="0964B9A3" w14:textId="52F9D35B" w:rsidR="00704AD1" w:rsidRDefault="00704AD1" w:rsidP="0086384E">
      <w:pPr>
        <w:rPr>
          <w:b/>
          <w:bCs/>
        </w:rPr>
      </w:pPr>
      <w:r w:rsidRPr="00704AD1">
        <w:rPr>
          <w:b/>
          <w:bCs/>
        </w:rPr>
        <w:t>Discussion on the Role of the Registrar and Updating Certifications for Officials</w:t>
      </w:r>
    </w:p>
    <w:p w14:paraId="7614CF77" w14:textId="77777777" w:rsidR="00704AD1" w:rsidRPr="00704AD1" w:rsidRDefault="00704AD1" w:rsidP="00704AD1">
      <w:pPr>
        <w:rPr>
          <w:b/>
          <w:bCs/>
        </w:rPr>
      </w:pPr>
      <w:r w:rsidRPr="00704AD1">
        <w:rPr>
          <w:b/>
          <w:bCs/>
        </w:rPr>
        <w:t>Topic Overview</w:t>
      </w:r>
    </w:p>
    <w:p w14:paraId="1767F687" w14:textId="77777777" w:rsidR="00704AD1" w:rsidRPr="00704AD1" w:rsidRDefault="00704AD1" w:rsidP="00704AD1">
      <w:r w:rsidRPr="00704AD1">
        <w:rPr>
          <w:b/>
          <w:bCs/>
        </w:rPr>
        <w:t xml:space="preserve">Presenter: Gwenn </w:t>
      </w:r>
      <w:proofErr w:type="spellStart"/>
      <w:r w:rsidRPr="00704AD1">
        <w:rPr>
          <w:b/>
          <w:bCs/>
        </w:rPr>
        <w:t>Tomiyoshi</w:t>
      </w:r>
      <w:proofErr w:type="spellEnd"/>
      <w:r w:rsidRPr="00704AD1">
        <w:rPr>
          <w:b/>
          <w:bCs/>
        </w:rPr>
        <w:t xml:space="preserve"> (LSC Registrar)</w:t>
      </w:r>
      <w:r w:rsidRPr="00704AD1">
        <w:rPr>
          <w:b/>
          <w:bCs/>
        </w:rPr>
        <w:br/>
        <w:t>Purpose</w:t>
      </w:r>
      <w:r w:rsidRPr="00704AD1">
        <w:t>: To discuss and clarify the process for updating certifications for officials and coaches, specifically in SWIMS, and address barriers in the certification process.</w:t>
      </w:r>
    </w:p>
    <w:p w14:paraId="0A695AE9" w14:textId="77777777" w:rsidR="00704AD1" w:rsidRPr="00704AD1" w:rsidRDefault="00F501CC" w:rsidP="00704AD1">
      <w:pPr>
        <w:rPr>
          <w:b/>
          <w:bCs/>
        </w:rPr>
      </w:pPr>
      <w:r>
        <w:rPr>
          <w:b/>
          <w:bCs/>
          <w:noProof/>
        </w:rPr>
        <w:lastRenderedPageBreak/>
        <w:pict w14:anchorId="37F8743B">
          <v:rect id="_x0000_i1035" alt="" style="width:468pt;height:.05pt;mso-width-percent:0;mso-height-percent:0;mso-width-percent:0;mso-height-percent:0" o:hralign="center" o:hrstd="t" o:hr="t" fillcolor="#a0a0a0" stroked="f"/>
        </w:pict>
      </w:r>
    </w:p>
    <w:p w14:paraId="06D14329" w14:textId="77777777" w:rsidR="00704AD1" w:rsidRPr="00704AD1" w:rsidRDefault="00704AD1" w:rsidP="00704AD1">
      <w:pPr>
        <w:rPr>
          <w:b/>
          <w:bCs/>
        </w:rPr>
      </w:pPr>
      <w:r w:rsidRPr="00704AD1">
        <w:rPr>
          <w:b/>
          <w:bCs/>
        </w:rPr>
        <w:t>Background</w:t>
      </w:r>
    </w:p>
    <w:p w14:paraId="250A3D4F" w14:textId="77777777" w:rsidR="00704AD1" w:rsidRPr="00704AD1" w:rsidRDefault="00704AD1" w:rsidP="00704AD1">
      <w:pPr>
        <w:numPr>
          <w:ilvl w:val="0"/>
          <w:numId w:val="28"/>
        </w:numPr>
      </w:pPr>
      <w:r w:rsidRPr="00704AD1">
        <w:t>Gwenn shared insights from the USA Swimming Conference in Denver, where it was noted that Officials Chairs can gain access to SWIMS to upload concussion certifications.</w:t>
      </w:r>
    </w:p>
    <w:p w14:paraId="14DEC922" w14:textId="77777777" w:rsidR="00704AD1" w:rsidRPr="00704AD1" w:rsidRDefault="00704AD1" w:rsidP="00704AD1">
      <w:pPr>
        <w:numPr>
          <w:ilvl w:val="0"/>
          <w:numId w:val="28"/>
        </w:numPr>
      </w:pPr>
      <w:r w:rsidRPr="00704AD1">
        <w:t>Patrick Murphy confirmed this was possible, but Eric Stimson emphasized that certification updates should primarily come through the LSC Administrative Registrar to maintain security and accountability.</w:t>
      </w:r>
    </w:p>
    <w:p w14:paraId="41D6D121" w14:textId="77777777" w:rsidR="00704AD1" w:rsidRPr="00704AD1" w:rsidRDefault="00704AD1" w:rsidP="00704AD1">
      <w:pPr>
        <w:numPr>
          <w:ilvl w:val="0"/>
          <w:numId w:val="28"/>
        </w:numPr>
      </w:pPr>
      <w:r w:rsidRPr="00704AD1">
        <w:t>Current LSC access to SWIMS includes three individuals: the Registrar (Gwenn), the General Chair, and the Registrar’s Assistant.</w:t>
      </w:r>
    </w:p>
    <w:p w14:paraId="6921A62B" w14:textId="77777777" w:rsidR="00704AD1" w:rsidRPr="00704AD1" w:rsidRDefault="00F501CC" w:rsidP="00704AD1">
      <w:pPr>
        <w:rPr>
          <w:b/>
          <w:bCs/>
        </w:rPr>
      </w:pPr>
      <w:r>
        <w:rPr>
          <w:b/>
          <w:bCs/>
          <w:noProof/>
        </w:rPr>
        <w:pict w14:anchorId="518FD2CD">
          <v:rect id="_x0000_i1034" alt="" style="width:468pt;height:.05pt;mso-width-percent:0;mso-height-percent:0;mso-width-percent:0;mso-height-percent:0" o:hralign="center" o:hrstd="t" o:hr="t" fillcolor="#a0a0a0" stroked="f"/>
        </w:pict>
      </w:r>
    </w:p>
    <w:p w14:paraId="4AF0AEE4" w14:textId="77777777" w:rsidR="00704AD1" w:rsidRPr="00704AD1" w:rsidRDefault="00704AD1" w:rsidP="00704AD1">
      <w:pPr>
        <w:rPr>
          <w:b/>
          <w:bCs/>
        </w:rPr>
      </w:pPr>
      <w:r w:rsidRPr="00704AD1">
        <w:rPr>
          <w:b/>
          <w:bCs/>
        </w:rPr>
        <w:t>Proposal</w:t>
      </w:r>
    </w:p>
    <w:p w14:paraId="0E72308E" w14:textId="77777777" w:rsidR="00704AD1" w:rsidRPr="00704AD1" w:rsidRDefault="00704AD1" w:rsidP="00704AD1">
      <w:pPr>
        <w:rPr>
          <w:b/>
          <w:bCs/>
        </w:rPr>
      </w:pPr>
      <w:r w:rsidRPr="00704AD1">
        <w:rPr>
          <w:b/>
          <w:bCs/>
        </w:rPr>
        <w:t>Motion: To formalize in Policies and Procedures that all certification updates for officials and coaches in SWIMS must be performed by the LSC Registrar.</w:t>
      </w:r>
      <w:r w:rsidRPr="00704AD1">
        <w:rPr>
          <w:b/>
          <w:bCs/>
        </w:rPr>
        <w:br/>
        <w:t xml:space="preserve">Proposed By: Gwenn </w:t>
      </w:r>
      <w:proofErr w:type="spellStart"/>
      <w:r w:rsidRPr="00704AD1">
        <w:rPr>
          <w:b/>
          <w:bCs/>
        </w:rPr>
        <w:t>Tomiyoshi</w:t>
      </w:r>
      <w:proofErr w:type="spellEnd"/>
      <w:r w:rsidRPr="00704AD1">
        <w:rPr>
          <w:b/>
          <w:bCs/>
        </w:rPr>
        <w:br/>
        <w:t>Seconded By: Jon Hayashida</w:t>
      </w:r>
    </w:p>
    <w:p w14:paraId="4DBD7540" w14:textId="77777777" w:rsidR="00704AD1" w:rsidRPr="00704AD1" w:rsidRDefault="00F501CC" w:rsidP="00704AD1">
      <w:pPr>
        <w:rPr>
          <w:b/>
          <w:bCs/>
        </w:rPr>
      </w:pPr>
      <w:r>
        <w:rPr>
          <w:b/>
          <w:bCs/>
          <w:noProof/>
        </w:rPr>
        <w:pict w14:anchorId="1596D45F">
          <v:rect id="_x0000_i1033" alt="" style="width:468pt;height:.05pt;mso-width-percent:0;mso-height-percent:0;mso-width-percent:0;mso-height-percent:0" o:hralign="center" o:hrstd="t" o:hr="t" fillcolor="#a0a0a0" stroked="f"/>
        </w:pict>
      </w:r>
    </w:p>
    <w:p w14:paraId="784804E5" w14:textId="77777777" w:rsidR="00704AD1" w:rsidRPr="00704AD1" w:rsidRDefault="00704AD1" w:rsidP="00704AD1">
      <w:pPr>
        <w:rPr>
          <w:b/>
          <w:bCs/>
        </w:rPr>
      </w:pPr>
      <w:r w:rsidRPr="00704AD1">
        <w:rPr>
          <w:b/>
          <w:bCs/>
        </w:rPr>
        <w:t>Discussion Points</w:t>
      </w:r>
    </w:p>
    <w:p w14:paraId="7DF0AD90" w14:textId="77777777" w:rsidR="00704AD1" w:rsidRPr="00704AD1" w:rsidRDefault="00704AD1" w:rsidP="00704AD1">
      <w:pPr>
        <w:rPr>
          <w:b/>
          <w:bCs/>
        </w:rPr>
      </w:pPr>
      <w:r w:rsidRPr="00704AD1">
        <w:rPr>
          <w:b/>
          <w:bCs/>
        </w:rPr>
        <w:t>Recruitment and Retention Concerns</w:t>
      </w:r>
    </w:p>
    <w:p w14:paraId="153F6E91" w14:textId="77777777" w:rsidR="00704AD1" w:rsidRPr="00704AD1" w:rsidRDefault="00704AD1" w:rsidP="00704AD1">
      <w:pPr>
        <w:numPr>
          <w:ilvl w:val="0"/>
          <w:numId w:val="29"/>
        </w:numPr>
      </w:pPr>
      <w:r w:rsidRPr="00704AD1">
        <w:t>Stephanie Monahan highlighted that delays in certification processes discourage new officials, particularly younger parents unfamiliar with volunteering.</w:t>
      </w:r>
    </w:p>
    <w:p w14:paraId="3D8170E4" w14:textId="77777777" w:rsidR="00704AD1" w:rsidRPr="00704AD1" w:rsidRDefault="00704AD1" w:rsidP="00704AD1">
      <w:pPr>
        <w:numPr>
          <w:ilvl w:val="0"/>
          <w:numId w:val="29"/>
        </w:numPr>
      </w:pPr>
      <w:r w:rsidRPr="00704AD1">
        <w:t>Proposed streamlining to reduce barriers, suggesting the Officials Chair could upload concussion certifications to expedite the process.</w:t>
      </w:r>
    </w:p>
    <w:p w14:paraId="29D4A7DB" w14:textId="77777777" w:rsidR="00704AD1" w:rsidRPr="00704AD1" w:rsidRDefault="00704AD1" w:rsidP="00704AD1">
      <w:pPr>
        <w:rPr>
          <w:b/>
          <w:bCs/>
        </w:rPr>
      </w:pPr>
      <w:r w:rsidRPr="00704AD1">
        <w:rPr>
          <w:b/>
          <w:bCs/>
        </w:rPr>
        <w:t>Concerns with Expanding SWIMS Access</w:t>
      </w:r>
    </w:p>
    <w:p w14:paraId="5E384BE8" w14:textId="77777777" w:rsidR="00704AD1" w:rsidRPr="00704AD1" w:rsidRDefault="00704AD1" w:rsidP="00704AD1">
      <w:pPr>
        <w:numPr>
          <w:ilvl w:val="0"/>
          <w:numId w:val="30"/>
        </w:numPr>
      </w:pPr>
      <w:r w:rsidRPr="00704AD1">
        <w:t>Gwenn raised concerns about granting full SWIMS access to additional individuals, as it would provide access to sensitive information beyond certification updates.</w:t>
      </w:r>
    </w:p>
    <w:p w14:paraId="30C4EAD5" w14:textId="77777777" w:rsidR="00704AD1" w:rsidRPr="00704AD1" w:rsidRDefault="00704AD1" w:rsidP="00704AD1">
      <w:pPr>
        <w:numPr>
          <w:ilvl w:val="0"/>
          <w:numId w:val="30"/>
        </w:numPr>
      </w:pPr>
      <w:r w:rsidRPr="00704AD1">
        <w:t xml:space="preserve">Eric </w:t>
      </w:r>
      <w:proofErr w:type="spellStart"/>
      <w:r w:rsidRPr="00704AD1">
        <w:t>Nagoshi</w:t>
      </w:r>
      <w:proofErr w:type="spellEnd"/>
      <w:r w:rsidRPr="00704AD1">
        <w:t xml:space="preserve"> emphasized maintaining strict controls, likening it to limiting bank signature access.</w:t>
      </w:r>
    </w:p>
    <w:p w14:paraId="0D71C845" w14:textId="77777777" w:rsidR="00704AD1" w:rsidRPr="00704AD1" w:rsidRDefault="00704AD1" w:rsidP="00704AD1">
      <w:pPr>
        <w:rPr>
          <w:b/>
          <w:bCs/>
        </w:rPr>
      </w:pPr>
      <w:r w:rsidRPr="00704AD1">
        <w:rPr>
          <w:b/>
          <w:bCs/>
        </w:rPr>
        <w:t>Technical and Procedural Challenges</w:t>
      </w:r>
    </w:p>
    <w:p w14:paraId="611CBF34" w14:textId="77777777" w:rsidR="00704AD1" w:rsidRPr="00704AD1" w:rsidRDefault="00704AD1" w:rsidP="00704AD1">
      <w:pPr>
        <w:numPr>
          <w:ilvl w:val="0"/>
          <w:numId w:val="31"/>
        </w:numPr>
      </w:pPr>
      <w:r w:rsidRPr="00704AD1">
        <w:t>Officials must register themselves as "Officials" in SWIMS before certifications can be uploaded. Gwenn noted this step is often overlooked by new officials, causing delays.</w:t>
      </w:r>
    </w:p>
    <w:p w14:paraId="26E01A50" w14:textId="77777777" w:rsidR="00704AD1" w:rsidRPr="00704AD1" w:rsidRDefault="00704AD1" w:rsidP="00704AD1">
      <w:pPr>
        <w:numPr>
          <w:ilvl w:val="0"/>
          <w:numId w:val="31"/>
        </w:numPr>
      </w:pPr>
      <w:r w:rsidRPr="00704AD1">
        <w:t>While Gwenn updates certifications twice a week (Wednesday and Saturday), last-minute updates (e.g., at meets) remain challenging.</w:t>
      </w:r>
    </w:p>
    <w:p w14:paraId="7E5E4287" w14:textId="77777777" w:rsidR="00704AD1" w:rsidRPr="00704AD1" w:rsidRDefault="00704AD1" w:rsidP="00704AD1">
      <w:pPr>
        <w:rPr>
          <w:b/>
          <w:bCs/>
        </w:rPr>
      </w:pPr>
      <w:r w:rsidRPr="00704AD1">
        <w:rPr>
          <w:b/>
          <w:bCs/>
        </w:rPr>
        <w:t>Clarification of Current Policy</w:t>
      </w:r>
    </w:p>
    <w:p w14:paraId="012B4296" w14:textId="77777777" w:rsidR="00704AD1" w:rsidRPr="00704AD1" w:rsidRDefault="00704AD1" w:rsidP="00704AD1">
      <w:pPr>
        <w:numPr>
          <w:ilvl w:val="0"/>
          <w:numId w:val="32"/>
        </w:numPr>
      </w:pPr>
      <w:r w:rsidRPr="00704AD1">
        <w:t>Currently, there are no Policies and Procedures specifying who can update certifications in SWIMS.</w:t>
      </w:r>
    </w:p>
    <w:p w14:paraId="73A62C9C" w14:textId="77777777" w:rsidR="00704AD1" w:rsidRPr="00704AD1" w:rsidRDefault="00704AD1" w:rsidP="00704AD1">
      <w:pPr>
        <w:numPr>
          <w:ilvl w:val="0"/>
          <w:numId w:val="32"/>
        </w:numPr>
      </w:pPr>
      <w:r w:rsidRPr="00704AD1">
        <w:t>The proposal would ensure consistency and accountability by limiting updates to the Registrar and designated individuals (General Chair and Registrar’s Assistant).</w:t>
      </w:r>
    </w:p>
    <w:p w14:paraId="490A5EC0" w14:textId="77777777" w:rsidR="00704AD1" w:rsidRPr="00704AD1" w:rsidRDefault="00F501CC" w:rsidP="00704AD1">
      <w:pPr>
        <w:rPr>
          <w:b/>
          <w:bCs/>
        </w:rPr>
      </w:pPr>
      <w:r>
        <w:rPr>
          <w:b/>
          <w:bCs/>
          <w:noProof/>
        </w:rPr>
        <w:pict w14:anchorId="565E0871">
          <v:rect id="_x0000_i1032" alt="" style="width:468pt;height:.05pt;mso-width-percent:0;mso-height-percent:0;mso-width-percent:0;mso-height-percent:0" o:hralign="center" o:hrstd="t" o:hr="t" fillcolor="#a0a0a0" stroked="f"/>
        </w:pict>
      </w:r>
    </w:p>
    <w:p w14:paraId="2DE1B75B" w14:textId="77777777" w:rsidR="00704AD1" w:rsidRPr="00704AD1" w:rsidRDefault="00704AD1" w:rsidP="00704AD1">
      <w:pPr>
        <w:rPr>
          <w:b/>
          <w:bCs/>
        </w:rPr>
      </w:pPr>
      <w:r w:rsidRPr="00704AD1">
        <w:rPr>
          <w:b/>
          <w:bCs/>
        </w:rPr>
        <w:t>Additional Points Raised</w:t>
      </w:r>
    </w:p>
    <w:p w14:paraId="4743DC19" w14:textId="77777777" w:rsidR="00704AD1" w:rsidRPr="00704AD1" w:rsidRDefault="00704AD1" w:rsidP="00704AD1">
      <w:pPr>
        <w:numPr>
          <w:ilvl w:val="0"/>
          <w:numId w:val="33"/>
        </w:numPr>
      </w:pPr>
      <w:r w:rsidRPr="00704AD1">
        <w:t xml:space="preserve">Eugene </w:t>
      </w:r>
      <w:proofErr w:type="spellStart"/>
      <w:r w:rsidRPr="00704AD1">
        <w:t>Drzymala</w:t>
      </w:r>
      <w:proofErr w:type="spellEnd"/>
      <w:r w:rsidRPr="00704AD1">
        <w:t xml:space="preserve"> noted challenges with late concussion certifications at meets, causing issues for officials’ participation.</w:t>
      </w:r>
    </w:p>
    <w:p w14:paraId="115F9436" w14:textId="77777777" w:rsidR="00704AD1" w:rsidRPr="00704AD1" w:rsidRDefault="00704AD1" w:rsidP="00704AD1">
      <w:pPr>
        <w:numPr>
          <w:ilvl w:val="0"/>
          <w:numId w:val="33"/>
        </w:numPr>
      </w:pPr>
      <w:r w:rsidRPr="00704AD1">
        <w:lastRenderedPageBreak/>
        <w:t xml:space="preserve">Discussion clarified that officials </w:t>
      </w:r>
      <w:proofErr w:type="gramStart"/>
      <w:r w:rsidRPr="00704AD1">
        <w:t>can</w:t>
      </w:r>
      <w:proofErr w:type="gramEnd"/>
      <w:r w:rsidRPr="00704AD1">
        <w:t xml:space="preserve"> bring paper documentation of concussion certifications to meets, which the Registrar can later backdate in SWIMS.</w:t>
      </w:r>
    </w:p>
    <w:p w14:paraId="1AC58907" w14:textId="77777777" w:rsidR="00704AD1" w:rsidRPr="00704AD1" w:rsidRDefault="00F501CC" w:rsidP="00704AD1">
      <w:pPr>
        <w:rPr>
          <w:b/>
          <w:bCs/>
        </w:rPr>
      </w:pPr>
      <w:r>
        <w:rPr>
          <w:b/>
          <w:bCs/>
          <w:noProof/>
        </w:rPr>
        <w:pict w14:anchorId="7076BF46">
          <v:rect id="_x0000_i1031" alt="" style="width:468pt;height:.05pt;mso-width-percent:0;mso-height-percent:0;mso-width-percent:0;mso-height-percent:0" o:hralign="center" o:hrstd="t" o:hr="t" fillcolor="#a0a0a0" stroked="f"/>
        </w:pict>
      </w:r>
    </w:p>
    <w:p w14:paraId="272687DE" w14:textId="77777777" w:rsidR="00704AD1" w:rsidRPr="00704AD1" w:rsidRDefault="00704AD1" w:rsidP="00704AD1">
      <w:pPr>
        <w:rPr>
          <w:b/>
          <w:bCs/>
        </w:rPr>
      </w:pPr>
      <w:r w:rsidRPr="00704AD1">
        <w:rPr>
          <w:b/>
          <w:bCs/>
        </w:rPr>
        <w:t>Vote on Proposal</w:t>
      </w:r>
    </w:p>
    <w:p w14:paraId="0C371D94" w14:textId="77777777" w:rsidR="00704AD1" w:rsidRPr="00704AD1" w:rsidRDefault="00704AD1" w:rsidP="00704AD1">
      <w:pPr>
        <w:rPr>
          <w:b/>
          <w:bCs/>
        </w:rPr>
      </w:pPr>
      <w:r w:rsidRPr="00704AD1">
        <w:rPr>
          <w:b/>
          <w:bCs/>
        </w:rPr>
        <w:t>Motion: To amend Policies and Procedures to state that only the Registrar, General Chair, and Registrar’s Assistant may update certifications for officials and coaches in SWIMS.</w:t>
      </w:r>
      <w:r w:rsidRPr="00704AD1">
        <w:rPr>
          <w:b/>
          <w:bCs/>
        </w:rPr>
        <w:br/>
        <w:t>Vote Outcome: Passed (10 in favor, 5 opposed, 3 abstentions).</w:t>
      </w:r>
      <w:r w:rsidRPr="00704AD1">
        <w:rPr>
          <w:b/>
          <w:bCs/>
        </w:rPr>
        <w:br/>
        <w:t>Result: The proposal will be added to the LSC Policies and Procedures.</w:t>
      </w:r>
    </w:p>
    <w:p w14:paraId="397666A5" w14:textId="77777777" w:rsidR="00704AD1" w:rsidRPr="00704AD1" w:rsidRDefault="00F501CC" w:rsidP="00704AD1">
      <w:pPr>
        <w:rPr>
          <w:b/>
          <w:bCs/>
        </w:rPr>
      </w:pPr>
      <w:r>
        <w:rPr>
          <w:b/>
          <w:bCs/>
          <w:noProof/>
        </w:rPr>
        <w:pict w14:anchorId="1694D3AC">
          <v:rect id="_x0000_i1030" alt="" style="width:468pt;height:.05pt;mso-width-percent:0;mso-height-percent:0;mso-width-percent:0;mso-height-percent:0" o:hralign="center" o:hrstd="t" o:hr="t" fillcolor="#a0a0a0" stroked="f"/>
        </w:pict>
      </w:r>
    </w:p>
    <w:p w14:paraId="0E4CA468" w14:textId="77777777" w:rsidR="00704AD1" w:rsidRPr="00704AD1" w:rsidRDefault="00704AD1" w:rsidP="00704AD1">
      <w:pPr>
        <w:rPr>
          <w:b/>
          <w:bCs/>
        </w:rPr>
      </w:pPr>
      <w:r w:rsidRPr="00704AD1">
        <w:rPr>
          <w:b/>
          <w:bCs/>
        </w:rPr>
        <w:t>Next Steps</w:t>
      </w:r>
    </w:p>
    <w:p w14:paraId="2D4BE2CE" w14:textId="77777777" w:rsidR="00704AD1" w:rsidRPr="00704AD1" w:rsidRDefault="00704AD1" w:rsidP="00704AD1">
      <w:pPr>
        <w:numPr>
          <w:ilvl w:val="0"/>
          <w:numId w:val="34"/>
        </w:numPr>
      </w:pPr>
      <w:r w:rsidRPr="00704AD1">
        <w:t>Gwenn will continue overseeing certification updates while maintaining communication with the Officials Chair to address barriers.</w:t>
      </w:r>
    </w:p>
    <w:p w14:paraId="5348B514" w14:textId="77777777" w:rsidR="00704AD1" w:rsidRPr="00704AD1" w:rsidRDefault="00704AD1" w:rsidP="00704AD1">
      <w:pPr>
        <w:numPr>
          <w:ilvl w:val="0"/>
          <w:numId w:val="34"/>
        </w:numPr>
      </w:pPr>
      <w:r w:rsidRPr="00704AD1">
        <w:t>Malcolm Cooper and Stephanie Monahan will collaborate on a proposal to adjust the officials’ quota to align with recent changes in swimmer definitions.</w:t>
      </w:r>
    </w:p>
    <w:p w14:paraId="27579B9B" w14:textId="77777777" w:rsidR="00704AD1" w:rsidRPr="00704AD1" w:rsidRDefault="00F501CC" w:rsidP="00704AD1">
      <w:pPr>
        <w:rPr>
          <w:b/>
          <w:bCs/>
        </w:rPr>
      </w:pPr>
      <w:r>
        <w:rPr>
          <w:b/>
          <w:bCs/>
          <w:noProof/>
        </w:rPr>
        <w:pict w14:anchorId="66892F0B">
          <v:rect id="_x0000_i1029" alt="" style="width:468pt;height:.05pt;mso-width-percent:0;mso-height-percent:0;mso-width-percent:0;mso-height-percent:0" o:hralign="center" o:hrstd="t" o:hr="t" fillcolor="#a0a0a0" stroked="f"/>
        </w:pict>
      </w:r>
    </w:p>
    <w:p w14:paraId="66F94CE4" w14:textId="77777777" w:rsidR="00704AD1" w:rsidRPr="00704AD1" w:rsidRDefault="00704AD1" w:rsidP="00704AD1">
      <w:pPr>
        <w:rPr>
          <w:b/>
          <w:bCs/>
        </w:rPr>
      </w:pPr>
      <w:r w:rsidRPr="00704AD1">
        <w:rPr>
          <w:b/>
          <w:bCs/>
        </w:rPr>
        <w:t>Clarifications</w:t>
      </w:r>
    </w:p>
    <w:p w14:paraId="0507C0E4" w14:textId="77777777" w:rsidR="00704AD1" w:rsidRPr="00704AD1" w:rsidRDefault="00704AD1" w:rsidP="00704AD1">
      <w:pPr>
        <w:numPr>
          <w:ilvl w:val="0"/>
          <w:numId w:val="35"/>
        </w:numPr>
      </w:pPr>
      <w:r w:rsidRPr="00704AD1">
        <w:t>Concussion Certifications at Meets: Officials and coaches may present paper documentation at meets if not uploaded in time, and certifications will be backdated upon submission to the Registrar.</w:t>
      </w:r>
    </w:p>
    <w:p w14:paraId="157F9A30" w14:textId="77777777" w:rsidR="00704AD1" w:rsidRPr="00704AD1" w:rsidRDefault="00704AD1" w:rsidP="00704AD1">
      <w:pPr>
        <w:numPr>
          <w:ilvl w:val="0"/>
          <w:numId w:val="35"/>
        </w:numPr>
      </w:pPr>
      <w:r w:rsidRPr="00704AD1">
        <w:t>Registration Fee Increase: The club registration fee for the upcoming season will increase from $100 to $250, as approved at the Delegates Meeting.</w:t>
      </w:r>
    </w:p>
    <w:p w14:paraId="5B4ACF1F" w14:textId="77777777" w:rsidR="00704AD1" w:rsidRPr="00704AD1" w:rsidRDefault="00F501CC" w:rsidP="00704AD1">
      <w:pPr>
        <w:rPr>
          <w:b/>
          <w:bCs/>
        </w:rPr>
      </w:pPr>
      <w:r>
        <w:rPr>
          <w:b/>
          <w:bCs/>
          <w:noProof/>
        </w:rPr>
        <w:pict w14:anchorId="37DEB6BA">
          <v:rect id="_x0000_i1028" alt="" style="width:468pt;height:.05pt;mso-width-percent:0;mso-height-percent:0;mso-width-percent:0;mso-height-percent:0" o:hralign="center" o:hrstd="t" o:hr="t" fillcolor="#a0a0a0" stroked="f"/>
        </w:pict>
      </w:r>
    </w:p>
    <w:p w14:paraId="5FF8AE21" w14:textId="77777777" w:rsidR="00704AD1" w:rsidRPr="00704AD1" w:rsidRDefault="00704AD1" w:rsidP="00704AD1">
      <w:pPr>
        <w:rPr>
          <w:b/>
          <w:bCs/>
        </w:rPr>
      </w:pPr>
      <w:r w:rsidRPr="00704AD1">
        <w:rPr>
          <w:b/>
          <w:bCs/>
        </w:rPr>
        <w:t>Adjournment</w:t>
      </w:r>
    </w:p>
    <w:p w14:paraId="623D07F8" w14:textId="77777777" w:rsidR="00704AD1" w:rsidRPr="00704AD1" w:rsidRDefault="00704AD1" w:rsidP="00704AD1">
      <w:r w:rsidRPr="00704AD1">
        <w:t>The discussion on this topic concluded at 2:40 PM. Further updates will be addressed as required.</w:t>
      </w:r>
    </w:p>
    <w:p w14:paraId="0D0D5602" w14:textId="0579A40A" w:rsidR="00FE270E" w:rsidRPr="003275C3" w:rsidRDefault="0086384E" w:rsidP="003275C3">
      <w:r w:rsidRPr="0086384E">
        <w:rPr>
          <w:b/>
          <w:bCs/>
        </w:rPr>
        <w:t>Closing Remarks:</w:t>
      </w:r>
      <w:r w:rsidRPr="0086384E">
        <w:rPr>
          <w:b/>
          <w:bCs/>
        </w:rPr>
        <w:br/>
      </w:r>
      <w:r w:rsidRPr="0086384E">
        <w:t xml:space="preserve">Eric </w:t>
      </w:r>
      <w:proofErr w:type="spellStart"/>
      <w:r w:rsidRPr="0086384E">
        <w:t>Nagoshi</w:t>
      </w:r>
      <w:proofErr w:type="spellEnd"/>
      <w:r w:rsidRPr="0086384E">
        <w:t xml:space="preserve"> thanked attendees for their contributions and service during his term and expressed confidence in Dave Coleman’s upcoming leadership.</w:t>
      </w:r>
    </w:p>
    <w:p w14:paraId="1893F754" w14:textId="77777777" w:rsidR="003275C3" w:rsidRPr="003275C3" w:rsidRDefault="00F501CC" w:rsidP="003275C3">
      <w:r>
        <w:rPr>
          <w:noProof/>
        </w:rPr>
        <w:pict w14:anchorId="50555F36">
          <v:rect id="_x0000_i1027" alt="" style="width:468pt;height:.05pt;mso-width-percent:0;mso-height-percent:0;mso-width-percent:0;mso-height-percent:0" o:hralign="center" o:hrstd="t" o:hr="t" fillcolor="#a0a0a0" stroked="f"/>
        </w:pict>
      </w:r>
    </w:p>
    <w:p w14:paraId="7F841420" w14:textId="4CD19CD2" w:rsidR="003275C3" w:rsidRPr="003275C3" w:rsidRDefault="003275C3" w:rsidP="003275C3">
      <w:r w:rsidRPr="003275C3">
        <w:rPr>
          <w:b/>
          <w:bCs/>
        </w:rPr>
        <w:t>Adjournment</w:t>
      </w:r>
      <w:r w:rsidRPr="003275C3">
        <w:br/>
        <w:t xml:space="preserve">The meeting </w:t>
      </w:r>
      <w:r w:rsidR="00910A80">
        <w:t xml:space="preserve">had a </w:t>
      </w:r>
      <w:proofErr w:type="gramStart"/>
      <w:r w:rsidR="00910A80">
        <w:t>10 minute</w:t>
      </w:r>
      <w:proofErr w:type="gramEnd"/>
      <w:r w:rsidR="00910A80">
        <w:t xml:space="preserve"> recess</w:t>
      </w:r>
      <w:r w:rsidRPr="003275C3">
        <w:t xml:space="preserve"> at 10:39 AM</w:t>
      </w:r>
      <w:r w:rsidR="003941A4">
        <w:t xml:space="preserve">. The meeting was adjourned at </w:t>
      </w:r>
      <w:r w:rsidRPr="003275C3">
        <w:t>1</w:t>
      </w:r>
      <w:r w:rsidR="00910A80">
        <w:t>2:40 PM</w:t>
      </w:r>
      <w:r w:rsidRPr="003275C3">
        <w:t>.</w:t>
      </w:r>
    </w:p>
    <w:p w14:paraId="0904FBD3" w14:textId="77777777" w:rsidR="003275C3" w:rsidRPr="003275C3" w:rsidRDefault="00F501CC" w:rsidP="003275C3">
      <w:r>
        <w:rPr>
          <w:noProof/>
        </w:rPr>
        <w:pict w14:anchorId="7632878F">
          <v:rect id="_x0000_i1026" alt="" style="width:468pt;height:.05pt;mso-width-percent:0;mso-height-percent:0;mso-width-percent:0;mso-height-percent:0" o:hralign="center" o:hrstd="t" o:hr="t" fillcolor="#a0a0a0" stroked="f"/>
        </w:pict>
      </w:r>
    </w:p>
    <w:p w14:paraId="1F3D8C38" w14:textId="77777777" w:rsidR="003275C3" w:rsidRPr="003275C3" w:rsidRDefault="003275C3" w:rsidP="003275C3">
      <w:pPr>
        <w:rPr>
          <w:b/>
          <w:bCs/>
        </w:rPr>
      </w:pPr>
      <w:r w:rsidRPr="003275C3">
        <w:rPr>
          <w:b/>
          <w:bCs/>
        </w:rPr>
        <w:t>Summary</w:t>
      </w:r>
    </w:p>
    <w:p w14:paraId="17390D86" w14:textId="579719D2" w:rsidR="003275C3" w:rsidRPr="003275C3" w:rsidRDefault="003275C3" w:rsidP="003275C3">
      <w:r w:rsidRPr="003275C3">
        <w:t>The meeting was productive, with key updates on budget planning, athlete representation, membership growth, program enhancements</w:t>
      </w:r>
      <w:r w:rsidR="00704AD1">
        <w:t xml:space="preserve">, officials quota changes, and updating procedures for </w:t>
      </w:r>
      <w:proofErr w:type="gramStart"/>
      <w:r w:rsidR="00704AD1">
        <w:t xml:space="preserve">certifications </w:t>
      </w:r>
      <w:r w:rsidRPr="003275C3">
        <w:t>.</w:t>
      </w:r>
      <w:proofErr w:type="gramEnd"/>
      <w:r w:rsidRPr="003275C3">
        <w:t xml:space="preserve"> Committee discussions and decisions continue to ensure Hawaiian </w:t>
      </w:r>
      <w:r w:rsidR="00704AD1">
        <w:t>S</w:t>
      </w:r>
      <w:r w:rsidRPr="003275C3">
        <w:t>wimming's progress and alignment with national standards.</w:t>
      </w:r>
    </w:p>
    <w:p w14:paraId="02C8849B" w14:textId="77777777" w:rsidR="003275C3" w:rsidRPr="003275C3" w:rsidRDefault="00F501CC" w:rsidP="003275C3">
      <w:r>
        <w:rPr>
          <w:noProof/>
        </w:rPr>
        <w:pict w14:anchorId="0B877D34">
          <v:rect id="_x0000_i1025" alt="" style="width:468pt;height:.05pt;mso-width-percent:0;mso-height-percent:0;mso-width-percent:0;mso-height-percent:0" o:hralign="center" o:hrstd="t" o:hr="t" fillcolor="#a0a0a0" stroked="f"/>
        </w:pict>
      </w:r>
    </w:p>
    <w:p w14:paraId="67493309" w14:textId="77777777" w:rsidR="00704AD1" w:rsidRDefault="00704AD1" w:rsidP="003275C3">
      <w:pPr>
        <w:rPr>
          <w:b/>
          <w:bCs/>
        </w:rPr>
      </w:pPr>
    </w:p>
    <w:p w14:paraId="4E4E39D3" w14:textId="552E2B8A" w:rsidR="00704AD1" w:rsidRDefault="003275C3" w:rsidP="003275C3">
      <w:r w:rsidRPr="003275C3">
        <w:rPr>
          <w:b/>
          <w:bCs/>
        </w:rPr>
        <w:t>Prepared by:</w:t>
      </w:r>
      <w:r w:rsidRPr="003275C3">
        <w:br/>
      </w:r>
      <w:r w:rsidR="00704AD1">
        <w:t>David Coleman</w:t>
      </w:r>
    </w:p>
    <w:p w14:paraId="54534232" w14:textId="2DC7544D" w:rsidR="000C31D3" w:rsidRPr="003275C3" w:rsidRDefault="00704AD1" w:rsidP="003275C3">
      <w:r>
        <w:t xml:space="preserve">Acting </w:t>
      </w:r>
      <w:r w:rsidR="003275C3" w:rsidRPr="003275C3">
        <w:t>Hawaiian LSC Secretary</w:t>
      </w:r>
    </w:p>
    <w:sectPr w:rsidR="000C31D3" w:rsidRPr="003275C3" w:rsidSect="00D6052C">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92906D4" w14:textId="77777777" w:rsidR="00F501CC" w:rsidRDefault="00F501CC" w:rsidP="00CC45DC">
      <w:r>
        <w:separator/>
      </w:r>
    </w:p>
  </w:endnote>
  <w:endnote w:type="continuationSeparator" w:id="0">
    <w:p w14:paraId="519F9B05" w14:textId="77777777" w:rsidR="00F501CC" w:rsidRDefault="00F501CC" w:rsidP="00CC45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EFE179" w14:textId="77777777" w:rsidR="00CC45DC" w:rsidRDefault="00CC45D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57FE83" w14:textId="77777777" w:rsidR="00CC45DC" w:rsidRDefault="00CC45D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016808" w14:textId="77777777" w:rsidR="00CC45DC" w:rsidRDefault="00CC45D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2F8A36A" w14:textId="77777777" w:rsidR="00F501CC" w:rsidRDefault="00F501CC" w:rsidP="00CC45DC">
      <w:r>
        <w:separator/>
      </w:r>
    </w:p>
  </w:footnote>
  <w:footnote w:type="continuationSeparator" w:id="0">
    <w:p w14:paraId="003E4E1A" w14:textId="77777777" w:rsidR="00F501CC" w:rsidRDefault="00F501CC" w:rsidP="00CC45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FE8B72" w14:textId="08756C31" w:rsidR="00CC45DC" w:rsidRDefault="00F501CC">
    <w:pPr>
      <w:pStyle w:val="Header"/>
    </w:pPr>
    <w:r>
      <w:rPr>
        <w:noProof/>
      </w:rPr>
      <w:pict w14:anchorId="1BC43C0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59698273" o:spid="_x0000_s1027" type="#_x0000_t136" alt="" style="position:absolute;margin-left:0;margin-top:0;width:458.85pt;height:200.75pt;rotation:315;z-index:-251642880;mso-wrap-edited:f;mso-width-percent:0;mso-height-percent:0;mso-position-horizontal:center;mso-position-horizontal-relative:margin;mso-position-vertical:center;mso-position-vertical-relative:margin;mso-width-percent:0;mso-height-percent:0" o:allowincell="f" fillcolor="#c1e4f5 [660]" stroked="f">
          <v:fill opacity="53084f"/>
          <v:textpath style="font-family:&quot;Calibri&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0F8C95" w14:textId="1850B390" w:rsidR="00CC45DC" w:rsidRDefault="00F501CC">
    <w:pPr>
      <w:pStyle w:val="Header"/>
    </w:pPr>
    <w:r>
      <w:rPr>
        <w:noProof/>
      </w:rPr>
      <w:pict w14:anchorId="6B05524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59698274" o:spid="_x0000_s1026" type="#_x0000_t136" alt="" style="position:absolute;margin-left:0;margin-top:0;width:458.85pt;height:200.75pt;rotation:315;z-index:-251640832;mso-wrap-edited:f;mso-width-percent:0;mso-height-percent:0;mso-position-horizontal:center;mso-position-horizontal-relative:margin;mso-position-vertical:center;mso-position-vertical-relative:margin;mso-width-percent:0;mso-height-percent:0" o:allowincell="f" fillcolor="#c1e4f5 [660]" stroked="f">
          <v:fill opacity="53084f"/>
          <v:textpath style="font-family:&quot;Calibri&quot;;font-size:1pt" string="DRAF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2F8F09" w14:textId="2BC7D88A" w:rsidR="00CC45DC" w:rsidRDefault="00F501CC">
    <w:pPr>
      <w:pStyle w:val="Header"/>
    </w:pPr>
    <w:r>
      <w:rPr>
        <w:noProof/>
      </w:rPr>
      <w:pict w14:anchorId="2CCAE30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59698272" o:spid="_x0000_s1025" type="#_x0000_t136" alt="" style="position:absolute;margin-left:0;margin-top:0;width:458.85pt;height:200.75pt;rotation:315;z-index:-251644928;mso-wrap-edited:f;mso-width-percent:0;mso-height-percent:0;mso-position-horizontal:center;mso-position-horizontal-relative:margin;mso-position-vertical:center;mso-position-vertical-relative:margin;mso-width-percent:0;mso-height-percent:0" o:allowincell="f" fillcolor="#c1e4f5 [660]" stroked="f">
          <v:fill opacity="53084f"/>
          <v:textpath style="font-family:&quot;Calibri&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430C41"/>
    <w:multiLevelType w:val="multilevel"/>
    <w:tmpl w:val="7D1E62CC"/>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 w15:restartNumberingAfterBreak="0">
    <w:nsid w:val="057A5B41"/>
    <w:multiLevelType w:val="multilevel"/>
    <w:tmpl w:val="4D08A6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1B15E15"/>
    <w:multiLevelType w:val="multilevel"/>
    <w:tmpl w:val="4712F9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79F6C3F"/>
    <w:multiLevelType w:val="multilevel"/>
    <w:tmpl w:val="0A12CB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AAA11C0"/>
    <w:multiLevelType w:val="multilevel"/>
    <w:tmpl w:val="5602FD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D8D6146"/>
    <w:multiLevelType w:val="multilevel"/>
    <w:tmpl w:val="06403E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F275F1D"/>
    <w:multiLevelType w:val="multilevel"/>
    <w:tmpl w:val="34BA41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07907B8"/>
    <w:multiLevelType w:val="multilevel"/>
    <w:tmpl w:val="A3789F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0CD0278"/>
    <w:multiLevelType w:val="multilevel"/>
    <w:tmpl w:val="E0829A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0D65E6D"/>
    <w:multiLevelType w:val="multilevel"/>
    <w:tmpl w:val="ACC48C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0EE12E5"/>
    <w:multiLevelType w:val="multilevel"/>
    <w:tmpl w:val="FE42B4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5E44B1C"/>
    <w:multiLevelType w:val="multilevel"/>
    <w:tmpl w:val="7FD6DC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96C61D6"/>
    <w:multiLevelType w:val="multilevel"/>
    <w:tmpl w:val="51E40AA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BEB0B79"/>
    <w:multiLevelType w:val="multilevel"/>
    <w:tmpl w:val="98A801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2616E05"/>
    <w:multiLevelType w:val="multilevel"/>
    <w:tmpl w:val="F37EB63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70611B5"/>
    <w:multiLevelType w:val="multilevel"/>
    <w:tmpl w:val="22B83D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A97613F"/>
    <w:multiLevelType w:val="multilevel"/>
    <w:tmpl w:val="DA5204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B7D610F"/>
    <w:multiLevelType w:val="multilevel"/>
    <w:tmpl w:val="B39AC2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FF552BA"/>
    <w:multiLevelType w:val="multilevel"/>
    <w:tmpl w:val="CEDC5B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6CF470C"/>
    <w:multiLevelType w:val="multilevel"/>
    <w:tmpl w:val="CCCC64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C882F73"/>
    <w:multiLevelType w:val="multilevel"/>
    <w:tmpl w:val="14C29B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CCF549B"/>
    <w:multiLevelType w:val="multilevel"/>
    <w:tmpl w:val="16A8A6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03D7BC3"/>
    <w:multiLevelType w:val="multilevel"/>
    <w:tmpl w:val="9614E4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6694B73"/>
    <w:multiLevelType w:val="multilevel"/>
    <w:tmpl w:val="65F00A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B3D7664"/>
    <w:multiLevelType w:val="multilevel"/>
    <w:tmpl w:val="40C07C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CA3111F"/>
    <w:multiLevelType w:val="multilevel"/>
    <w:tmpl w:val="1EBA4A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CAB4A4C"/>
    <w:multiLevelType w:val="multilevel"/>
    <w:tmpl w:val="0F56D5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D844A17"/>
    <w:multiLevelType w:val="multilevel"/>
    <w:tmpl w:val="4FC82B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0444B12"/>
    <w:multiLevelType w:val="multilevel"/>
    <w:tmpl w:val="7BEEE2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181650F"/>
    <w:multiLevelType w:val="multilevel"/>
    <w:tmpl w:val="5FD83D6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40F4C9C"/>
    <w:multiLevelType w:val="multilevel"/>
    <w:tmpl w:val="675CB7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A8417AB"/>
    <w:multiLevelType w:val="multilevel"/>
    <w:tmpl w:val="4830CE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01D4A8A"/>
    <w:multiLevelType w:val="multilevel"/>
    <w:tmpl w:val="C47696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6FF66BA"/>
    <w:multiLevelType w:val="multilevel"/>
    <w:tmpl w:val="70BE8A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CE41CB9"/>
    <w:multiLevelType w:val="multilevel"/>
    <w:tmpl w:val="51BC23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30931851">
    <w:abstractNumId w:val="29"/>
  </w:num>
  <w:num w:numId="2" w16cid:durableId="639384757">
    <w:abstractNumId w:val="24"/>
  </w:num>
  <w:num w:numId="3" w16cid:durableId="862401254">
    <w:abstractNumId w:val="9"/>
  </w:num>
  <w:num w:numId="4" w16cid:durableId="1495561657">
    <w:abstractNumId w:val="22"/>
  </w:num>
  <w:num w:numId="5" w16cid:durableId="684135606">
    <w:abstractNumId w:val="4"/>
  </w:num>
  <w:num w:numId="6" w16cid:durableId="744453362">
    <w:abstractNumId w:val="20"/>
  </w:num>
  <w:num w:numId="7" w16cid:durableId="540744861">
    <w:abstractNumId w:val="16"/>
  </w:num>
  <w:num w:numId="8" w16cid:durableId="1445537794">
    <w:abstractNumId w:val="26"/>
  </w:num>
  <w:num w:numId="9" w16cid:durableId="753357205">
    <w:abstractNumId w:val="8"/>
  </w:num>
  <w:num w:numId="10" w16cid:durableId="85004143">
    <w:abstractNumId w:val="3"/>
  </w:num>
  <w:num w:numId="11" w16cid:durableId="2077238958">
    <w:abstractNumId w:val="18"/>
  </w:num>
  <w:num w:numId="12" w16cid:durableId="103501517">
    <w:abstractNumId w:val="6"/>
  </w:num>
  <w:num w:numId="13" w16cid:durableId="1403405832">
    <w:abstractNumId w:val="23"/>
  </w:num>
  <w:num w:numId="14" w16cid:durableId="159202123">
    <w:abstractNumId w:val="25"/>
  </w:num>
  <w:num w:numId="15" w16cid:durableId="1080911303">
    <w:abstractNumId w:val="32"/>
  </w:num>
  <w:num w:numId="16" w16cid:durableId="1273441262">
    <w:abstractNumId w:val="21"/>
  </w:num>
  <w:num w:numId="17" w16cid:durableId="556204191">
    <w:abstractNumId w:val="34"/>
  </w:num>
  <w:num w:numId="18" w16cid:durableId="2122912890">
    <w:abstractNumId w:val="1"/>
  </w:num>
  <w:num w:numId="19" w16cid:durableId="626274161">
    <w:abstractNumId w:val="15"/>
  </w:num>
  <w:num w:numId="20" w16cid:durableId="1056703935">
    <w:abstractNumId w:val="19"/>
  </w:num>
  <w:num w:numId="21" w16cid:durableId="2109963955">
    <w:abstractNumId w:val="2"/>
  </w:num>
  <w:num w:numId="22" w16cid:durableId="1115179337">
    <w:abstractNumId w:val="31"/>
  </w:num>
  <w:num w:numId="23" w16cid:durableId="2139640165">
    <w:abstractNumId w:val="33"/>
  </w:num>
  <w:num w:numId="24" w16cid:durableId="1851987172">
    <w:abstractNumId w:val="30"/>
  </w:num>
  <w:num w:numId="25" w16cid:durableId="594946161">
    <w:abstractNumId w:val="14"/>
  </w:num>
  <w:num w:numId="26" w16cid:durableId="1976567614">
    <w:abstractNumId w:val="12"/>
  </w:num>
  <w:num w:numId="27" w16cid:durableId="1704861750">
    <w:abstractNumId w:val="0"/>
  </w:num>
  <w:num w:numId="28" w16cid:durableId="1744375492">
    <w:abstractNumId w:val="28"/>
  </w:num>
  <w:num w:numId="29" w16cid:durableId="1362512010">
    <w:abstractNumId w:val="5"/>
  </w:num>
  <w:num w:numId="30" w16cid:durableId="1197306942">
    <w:abstractNumId w:val="11"/>
  </w:num>
  <w:num w:numId="31" w16cid:durableId="1286886285">
    <w:abstractNumId w:val="17"/>
  </w:num>
  <w:num w:numId="32" w16cid:durableId="1409039385">
    <w:abstractNumId w:val="7"/>
  </w:num>
  <w:num w:numId="33" w16cid:durableId="1264219344">
    <w:abstractNumId w:val="27"/>
  </w:num>
  <w:num w:numId="34" w16cid:durableId="1818304608">
    <w:abstractNumId w:val="10"/>
  </w:num>
  <w:num w:numId="35" w16cid:durableId="158958179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75C3"/>
    <w:rsid w:val="00023CCC"/>
    <w:rsid w:val="000C31D3"/>
    <w:rsid w:val="001848EA"/>
    <w:rsid w:val="001879E3"/>
    <w:rsid w:val="00314DF9"/>
    <w:rsid w:val="003275C3"/>
    <w:rsid w:val="003941A4"/>
    <w:rsid w:val="004D20D4"/>
    <w:rsid w:val="004E40C4"/>
    <w:rsid w:val="00514A5D"/>
    <w:rsid w:val="00552187"/>
    <w:rsid w:val="00560210"/>
    <w:rsid w:val="005B2707"/>
    <w:rsid w:val="00704AD1"/>
    <w:rsid w:val="007B7A8D"/>
    <w:rsid w:val="0086384E"/>
    <w:rsid w:val="00910A80"/>
    <w:rsid w:val="00AB09B1"/>
    <w:rsid w:val="00AF41F9"/>
    <w:rsid w:val="00B04489"/>
    <w:rsid w:val="00B35BEF"/>
    <w:rsid w:val="00CC45DC"/>
    <w:rsid w:val="00D6052C"/>
    <w:rsid w:val="00DC3820"/>
    <w:rsid w:val="00DD6A7E"/>
    <w:rsid w:val="00E263BB"/>
    <w:rsid w:val="00EE0C80"/>
    <w:rsid w:val="00F31D04"/>
    <w:rsid w:val="00F501CC"/>
    <w:rsid w:val="00FD1077"/>
    <w:rsid w:val="00FE27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B0C2BD"/>
  <w15:chartTrackingRefBased/>
  <w15:docId w15:val="{39FDA128-DE49-C049-A434-44694F0B45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275C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275C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275C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275C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275C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275C3"/>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275C3"/>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275C3"/>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275C3"/>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275C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275C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275C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275C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275C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275C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275C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275C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275C3"/>
    <w:rPr>
      <w:rFonts w:eastAsiaTheme="majorEastAsia" w:cstheme="majorBidi"/>
      <w:color w:val="272727" w:themeColor="text1" w:themeTint="D8"/>
    </w:rPr>
  </w:style>
  <w:style w:type="paragraph" w:styleId="Title">
    <w:name w:val="Title"/>
    <w:basedOn w:val="Normal"/>
    <w:next w:val="Normal"/>
    <w:link w:val="TitleChar"/>
    <w:uiPriority w:val="10"/>
    <w:qFormat/>
    <w:rsid w:val="003275C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275C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275C3"/>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275C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275C3"/>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3275C3"/>
    <w:rPr>
      <w:i/>
      <w:iCs/>
      <w:color w:val="404040" w:themeColor="text1" w:themeTint="BF"/>
    </w:rPr>
  </w:style>
  <w:style w:type="paragraph" w:styleId="ListParagraph">
    <w:name w:val="List Paragraph"/>
    <w:basedOn w:val="Normal"/>
    <w:uiPriority w:val="34"/>
    <w:qFormat/>
    <w:rsid w:val="003275C3"/>
    <w:pPr>
      <w:ind w:left="720"/>
      <w:contextualSpacing/>
    </w:pPr>
  </w:style>
  <w:style w:type="character" w:styleId="IntenseEmphasis">
    <w:name w:val="Intense Emphasis"/>
    <w:basedOn w:val="DefaultParagraphFont"/>
    <w:uiPriority w:val="21"/>
    <w:qFormat/>
    <w:rsid w:val="003275C3"/>
    <w:rPr>
      <w:i/>
      <w:iCs/>
      <w:color w:val="0F4761" w:themeColor="accent1" w:themeShade="BF"/>
    </w:rPr>
  </w:style>
  <w:style w:type="paragraph" w:styleId="IntenseQuote">
    <w:name w:val="Intense Quote"/>
    <w:basedOn w:val="Normal"/>
    <w:next w:val="Normal"/>
    <w:link w:val="IntenseQuoteChar"/>
    <w:uiPriority w:val="30"/>
    <w:qFormat/>
    <w:rsid w:val="003275C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275C3"/>
    <w:rPr>
      <w:i/>
      <w:iCs/>
      <w:color w:val="0F4761" w:themeColor="accent1" w:themeShade="BF"/>
    </w:rPr>
  </w:style>
  <w:style w:type="character" w:styleId="IntenseReference">
    <w:name w:val="Intense Reference"/>
    <w:basedOn w:val="DefaultParagraphFont"/>
    <w:uiPriority w:val="32"/>
    <w:qFormat/>
    <w:rsid w:val="003275C3"/>
    <w:rPr>
      <w:b/>
      <w:bCs/>
      <w:smallCaps/>
      <w:color w:val="0F4761" w:themeColor="accent1" w:themeShade="BF"/>
      <w:spacing w:val="5"/>
    </w:rPr>
  </w:style>
  <w:style w:type="paragraph" w:styleId="Header">
    <w:name w:val="header"/>
    <w:basedOn w:val="Normal"/>
    <w:link w:val="HeaderChar"/>
    <w:uiPriority w:val="99"/>
    <w:unhideWhenUsed/>
    <w:rsid w:val="00CC45DC"/>
    <w:pPr>
      <w:tabs>
        <w:tab w:val="center" w:pos="4680"/>
        <w:tab w:val="right" w:pos="9360"/>
      </w:tabs>
    </w:pPr>
  </w:style>
  <w:style w:type="character" w:customStyle="1" w:styleId="HeaderChar">
    <w:name w:val="Header Char"/>
    <w:basedOn w:val="DefaultParagraphFont"/>
    <w:link w:val="Header"/>
    <w:uiPriority w:val="99"/>
    <w:rsid w:val="00CC45DC"/>
  </w:style>
  <w:style w:type="paragraph" w:styleId="Footer">
    <w:name w:val="footer"/>
    <w:basedOn w:val="Normal"/>
    <w:link w:val="FooterChar"/>
    <w:uiPriority w:val="99"/>
    <w:unhideWhenUsed/>
    <w:rsid w:val="00CC45DC"/>
    <w:pPr>
      <w:tabs>
        <w:tab w:val="center" w:pos="4680"/>
        <w:tab w:val="right" w:pos="9360"/>
      </w:tabs>
    </w:pPr>
  </w:style>
  <w:style w:type="character" w:customStyle="1" w:styleId="FooterChar">
    <w:name w:val="Footer Char"/>
    <w:basedOn w:val="DefaultParagraphFont"/>
    <w:link w:val="Footer"/>
    <w:uiPriority w:val="99"/>
    <w:rsid w:val="00CC45D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92890158">
      <w:bodyDiv w:val="1"/>
      <w:marLeft w:val="0"/>
      <w:marRight w:val="0"/>
      <w:marTop w:val="0"/>
      <w:marBottom w:val="0"/>
      <w:divBdr>
        <w:top w:val="none" w:sz="0" w:space="0" w:color="auto"/>
        <w:left w:val="none" w:sz="0" w:space="0" w:color="auto"/>
        <w:bottom w:val="none" w:sz="0" w:space="0" w:color="auto"/>
        <w:right w:val="none" w:sz="0" w:space="0" w:color="auto"/>
      </w:divBdr>
    </w:div>
    <w:div w:id="409083035">
      <w:bodyDiv w:val="1"/>
      <w:marLeft w:val="0"/>
      <w:marRight w:val="0"/>
      <w:marTop w:val="0"/>
      <w:marBottom w:val="0"/>
      <w:divBdr>
        <w:top w:val="none" w:sz="0" w:space="0" w:color="auto"/>
        <w:left w:val="none" w:sz="0" w:space="0" w:color="auto"/>
        <w:bottom w:val="none" w:sz="0" w:space="0" w:color="auto"/>
        <w:right w:val="none" w:sz="0" w:space="0" w:color="auto"/>
      </w:divBdr>
    </w:div>
    <w:div w:id="564068406">
      <w:bodyDiv w:val="1"/>
      <w:marLeft w:val="0"/>
      <w:marRight w:val="0"/>
      <w:marTop w:val="0"/>
      <w:marBottom w:val="0"/>
      <w:divBdr>
        <w:top w:val="none" w:sz="0" w:space="0" w:color="auto"/>
        <w:left w:val="none" w:sz="0" w:space="0" w:color="auto"/>
        <w:bottom w:val="none" w:sz="0" w:space="0" w:color="auto"/>
        <w:right w:val="none" w:sz="0" w:space="0" w:color="auto"/>
      </w:divBdr>
    </w:div>
    <w:div w:id="726152904">
      <w:bodyDiv w:val="1"/>
      <w:marLeft w:val="0"/>
      <w:marRight w:val="0"/>
      <w:marTop w:val="0"/>
      <w:marBottom w:val="0"/>
      <w:divBdr>
        <w:top w:val="none" w:sz="0" w:space="0" w:color="auto"/>
        <w:left w:val="none" w:sz="0" w:space="0" w:color="auto"/>
        <w:bottom w:val="none" w:sz="0" w:space="0" w:color="auto"/>
        <w:right w:val="none" w:sz="0" w:space="0" w:color="auto"/>
      </w:divBdr>
    </w:div>
    <w:div w:id="740178447">
      <w:bodyDiv w:val="1"/>
      <w:marLeft w:val="0"/>
      <w:marRight w:val="0"/>
      <w:marTop w:val="0"/>
      <w:marBottom w:val="0"/>
      <w:divBdr>
        <w:top w:val="none" w:sz="0" w:space="0" w:color="auto"/>
        <w:left w:val="none" w:sz="0" w:space="0" w:color="auto"/>
        <w:bottom w:val="none" w:sz="0" w:space="0" w:color="auto"/>
        <w:right w:val="none" w:sz="0" w:space="0" w:color="auto"/>
      </w:divBdr>
    </w:div>
    <w:div w:id="1588885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101</TotalTime>
  <Pages>7</Pages>
  <Words>2273</Words>
  <Characters>12959</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 Coleman</dc:creator>
  <cp:keywords/>
  <dc:description/>
  <cp:lastModifiedBy>Val Coleman</cp:lastModifiedBy>
  <cp:revision>3</cp:revision>
  <dcterms:created xsi:type="dcterms:W3CDTF">2025-01-04T20:59:00Z</dcterms:created>
  <dcterms:modified xsi:type="dcterms:W3CDTF">2025-01-05T17:59:00Z</dcterms:modified>
</cp:coreProperties>
</file>