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FE076" w14:textId="77777777" w:rsidR="00C17FF6" w:rsidRPr="00C17FF6" w:rsidRDefault="00C17FF6" w:rsidP="00C17FF6">
      <w:r w:rsidRPr="00C17FF6">
        <w:rPr>
          <w:rFonts w:ascii="Calibri" w:hAnsi="Calibri" w:cs="Calibri"/>
          <w:b/>
          <w:bCs/>
          <w:color w:val="000000"/>
          <w:sz w:val="28"/>
          <w:szCs w:val="28"/>
        </w:rPr>
        <w:t>LSC Programming </w:t>
      </w:r>
    </w:p>
    <w:p w14:paraId="1DE2D142" w14:textId="77777777" w:rsidR="00C17FF6" w:rsidRPr="00C17FF6" w:rsidRDefault="00C17FF6" w:rsidP="00C17FF6">
      <w:pPr>
        <w:spacing w:after="160"/>
      </w:pPr>
      <w:r w:rsidRPr="00C17FF6">
        <w:rPr>
          <w:rFonts w:ascii="Calibri" w:hAnsi="Calibri" w:cs="Calibri"/>
          <w:b/>
          <w:bCs/>
          <w:color w:val="000000"/>
          <w:sz w:val="22"/>
          <w:szCs w:val="22"/>
        </w:rPr>
        <w:t>Required items- complete each item</w:t>
      </w:r>
    </w:p>
    <w:p w14:paraId="218281E8" w14:textId="77777777" w:rsidR="00C17FF6" w:rsidRPr="00C17FF6" w:rsidRDefault="00C17FF6" w:rsidP="00C17FF6">
      <w:pPr>
        <w:numPr>
          <w:ilvl w:val="0"/>
          <w:numId w:val="1"/>
        </w:numPr>
        <w:textAlignment w:val="baseline"/>
        <w:rPr>
          <w:rFonts w:ascii="Calibri" w:hAnsi="Calibri" w:cs="Calibri"/>
          <w:b/>
          <w:bCs/>
          <w:color w:val="000000"/>
          <w:sz w:val="20"/>
          <w:szCs w:val="20"/>
        </w:rPr>
      </w:pPr>
      <w:r w:rsidRPr="00C17FF6">
        <w:rPr>
          <w:rFonts w:ascii="Calibri" w:hAnsi="Calibri" w:cs="Calibri"/>
          <w:b/>
          <w:bCs/>
          <w:color w:val="000000"/>
          <w:sz w:val="22"/>
          <w:szCs w:val="22"/>
        </w:rPr>
        <w:t xml:space="preserve">LSC Representation at events: </w:t>
      </w:r>
      <w:r w:rsidRPr="00C17FF6">
        <w:rPr>
          <w:rFonts w:ascii="Calibri" w:hAnsi="Calibri" w:cs="Calibri"/>
          <w:color w:val="000000"/>
          <w:sz w:val="22"/>
          <w:szCs w:val="22"/>
        </w:rPr>
        <w:t>LSC Leaders make decisions on behalf of the LSC. It is important for LSC leaders to attend events such as Zoom Calls, Convention, Zone Workshop, Mighty Workshops, and other specific educational/training opportunities offered throughout the year. </w:t>
      </w:r>
    </w:p>
    <w:p w14:paraId="26BE6C36" w14:textId="499AB485" w:rsidR="00C17FF6" w:rsidRDefault="00C17FF6" w:rsidP="00C17FF6">
      <w:pPr>
        <w:ind w:left="720"/>
        <w:rPr>
          <w:rFonts w:ascii="Calibri" w:hAnsi="Calibri" w:cs="Calibri"/>
          <w:b/>
          <w:bCs/>
          <w:color w:val="000000"/>
          <w:sz w:val="20"/>
          <w:szCs w:val="20"/>
        </w:rPr>
      </w:pPr>
      <w:r w:rsidRPr="00C17FF6">
        <w:rPr>
          <w:rFonts w:ascii="Calibri" w:hAnsi="Calibri" w:cs="Calibri"/>
          <w:b/>
          <w:bCs/>
          <w:color w:val="000000"/>
          <w:sz w:val="20"/>
          <w:szCs w:val="20"/>
        </w:rPr>
        <w:t>List the names and positions of LSC Leaders who attended USA Swimming events in the past two years. Describe how your LSC disseminates the information presented at USA Swimming meetings to other members of the LSC</w:t>
      </w:r>
    </w:p>
    <w:p w14:paraId="35AAB578" w14:textId="0C6459F1" w:rsidR="004805C1" w:rsidRPr="00EF095F" w:rsidRDefault="004805C1" w:rsidP="00C17FF6">
      <w:pPr>
        <w:ind w:left="720"/>
        <w:rPr>
          <w:color w:val="0432FF"/>
        </w:rPr>
      </w:pPr>
      <w:r w:rsidRPr="00EF095F">
        <w:rPr>
          <w:color w:val="0432FF"/>
        </w:rPr>
        <w:t>COVID has impacted both national and local events over the past two years, therefore the list does go back to 2019. Here is the current list:</w:t>
      </w:r>
    </w:p>
    <w:p w14:paraId="4F0C1B85" w14:textId="19272EF6" w:rsidR="00E82F59" w:rsidRPr="00EF095F" w:rsidRDefault="00E82F59" w:rsidP="00EF51C3">
      <w:pPr>
        <w:pStyle w:val="ListParagraph"/>
        <w:numPr>
          <w:ilvl w:val="0"/>
          <w:numId w:val="23"/>
        </w:numPr>
        <w:rPr>
          <w:color w:val="0432FF"/>
        </w:rPr>
      </w:pPr>
      <w:r w:rsidRPr="00EF095F">
        <w:rPr>
          <w:color w:val="0432FF"/>
        </w:rPr>
        <w:t xml:space="preserve">Jon </w:t>
      </w:r>
      <w:proofErr w:type="spellStart"/>
      <w:r w:rsidRPr="00EF095F">
        <w:rPr>
          <w:color w:val="0432FF"/>
        </w:rPr>
        <w:t>Hayashida</w:t>
      </w:r>
      <w:proofErr w:type="spellEnd"/>
      <w:r w:rsidRPr="00EF095F">
        <w:rPr>
          <w:color w:val="0432FF"/>
        </w:rPr>
        <w:t xml:space="preserve"> (General Chair): Leadership, Pool-Side Chats, Governance Zoom meeting; </w:t>
      </w:r>
      <w:r w:rsidR="004B7D27" w:rsidRPr="00EF095F">
        <w:rPr>
          <w:color w:val="0432FF"/>
        </w:rPr>
        <w:t xml:space="preserve">Convention 2019; </w:t>
      </w:r>
      <w:r w:rsidRPr="00EF095F">
        <w:rPr>
          <w:color w:val="0432FF"/>
          <w:highlight w:val="yellow"/>
        </w:rPr>
        <w:t>Convention 2020</w:t>
      </w:r>
      <w:r w:rsidRPr="00EF095F">
        <w:rPr>
          <w:color w:val="0432FF"/>
        </w:rPr>
        <w:t>; Convention 2021; USA Swimming Workshops 2022</w:t>
      </w:r>
      <w:r w:rsidR="005C3BE3" w:rsidRPr="00EF095F">
        <w:rPr>
          <w:color w:val="0432FF"/>
        </w:rPr>
        <w:t>; USAS LSC Strategic Planning Workshop 2019</w:t>
      </w:r>
    </w:p>
    <w:p w14:paraId="0EB914E0" w14:textId="735F2626" w:rsidR="00E82F59" w:rsidRPr="00EF095F" w:rsidRDefault="00E82F59" w:rsidP="00EF51C3">
      <w:pPr>
        <w:pStyle w:val="ListParagraph"/>
        <w:numPr>
          <w:ilvl w:val="0"/>
          <w:numId w:val="23"/>
        </w:numPr>
        <w:rPr>
          <w:color w:val="0432FF"/>
        </w:rPr>
      </w:pPr>
      <w:r w:rsidRPr="00EF095F">
        <w:rPr>
          <w:color w:val="0432FF"/>
        </w:rPr>
        <w:t xml:space="preserve">David Coleman (Admin </w:t>
      </w:r>
      <w:r w:rsidR="00FF5D58" w:rsidRPr="00EF095F">
        <w:rPr>
          <w:color w:val="0432FF"/>
        </w:rPr>
        <w:t xml:space="preserve">Vice </w:t>
      </w:r>
      <w:r w:rsidRPr="00EF095F">
        <w:rPr>
          <w:color w:val="0432FF"/>
        </w:rPr>
        <w:t xml:space="preserve">Chair and Governance Committee) Leadership, Pool-Side Chats, Governance Zoom meeting; </w:t>
      </w:r>
      <w:r w:rsidR="004B7D27" w:rsidRPr="00EF095F">
        <w:rPr>
          <w:color w:val="0432FF"/>
        </w:rPr>
        <w:t xml:space="preserve">Convention 2019; </w:t>
      </w:r>
      <w:r w:rsidR="008B05C6">
        <w:rPr>
          <w:color w:val="0432FF"/>
        </w:rPr>
        <w:t xml:space="preserve">Convention 2020; </w:t>
      </w:r>
      <w:r w:rsidRPr="00EF095F">
        <w:rPr>
          <w:color w:val="0432FF"/>
        </w:rPr>
        <w:t>Convention 2021</w:t>
      </w:r>
    </w:p>
    <w:p w14:paraId="43EC3696" w14:textId="55562901" w:rsidR="00FF5D58" w:rsidRPr="00EF095F" w:rsidRDefault="00FF5D58" w:rsidP="00EF51C3">
      <w:pPr>
        <w:pStyle w:val="ListParagraph"/>
        <w:numPr>
          <w:ilvl w:val="0"/>
          <w:numId w:val="23"/>
        </w:numPr>
        <w:rPr>
          <w:color w:val="0432FF"/>
        </w:rPr>
      </w:pPr>
      <w:r w:rsidRPr="00EF095F">
        <w:rPr>
          <w:color w:val="0432FF"/>
        </w:rPr>
        <w:t xml:space="preserve">Eric </w:t>
      </w:r>
      <w:proofErr w:type="spellStart"/>
      <w:r w:rsidRPr="00EF095F">
        <w:rPr>
          <w:color w:val="0432FF"/>
        </w:rPr>
        <w:t>Nagoshi</w:t>
      </w:r>
      <w:proofErr w:type="spellEnd"/>
      <w:r w:rsidRPr="00EF095F">
        <w:rPr>
          <w:color w:val="0432FF"/>
        </w:rPr>
        <w:t xml:space="preserve"> (Senior Vice Chair; Oahu Swim League Chair) Convention 2020; Convention 2021; </w:t>
      </w:r>
      <w:r w:rsidR="005C3BE3" w:rsidRPr="00EF095F">
        <w:rPr>
          <w:color w:val="0432FF"/>
        </w:rPr>
        <w:t>USAS LSC Strategic Planning Workshop 2019</w:t>
      </w:r>
    </w:p>
    <w:p w14:paraId="5AAFAFF1" w14:textId="3259620C" w:rsidR="004805C1" w:rsidRPr="00EF095F" w:rsidRDefault="004805C1" w:rsidP="00EF51C3">
      <w:pPr>
        <w:pStyle w:val="ListParagraph"/>
        <w:numPr>
          <w:ilvl w:val="0"/>
          <w:numId w:val="23"/>
        </w:numPr>
        <w:rPr>
          <w:color w:val="0432FF"/>
        </w:rPr>
      </w:pPr>
      <w:r w:rsidRPr="00EF095F">
        <w:rPr>
          <w:color w:val="0432FF"/>
        </w:rPr>
        <w:t>Reid Yamamoto (Age Group Chair</w:t>
      </w:r>
      <w:proofErr w:type="gramStart"/>
      <w:r w:rsidRPr="00EF095F">
        <w:rPr>
          <w:color w:val="0432FF"/>
        </w:rPr>
        <w:t>) ;</w:t>
      </w:r>
      <w:proofErr w:type="gramEnd"/>
      <w:r w:rsidRPr="00EF095F">
        <w:rPr>
          <w:color w:val="0432FF"/>
        </w:rPr>
        <w:t xml:space="preserve"> </w:t>
      </w:r>
      <w:r w:rsidR="00EF51C3" w:rsidRPr="00EF095F">
        <w:rPr>
          <w:color w:val="0432FF"/>
        </w:rPr>
        <w:t xml:space="preserve">Convention 2019; </w:t>
      </w:r>
      <w:r w:rsidRPr="00EF095F">
        <w:rPr>
          <w:color w:val="0432FF"/>
          <w:highlight w:val="yellow"/>
        </w:rPr>
        <w:t>Convention 2020</w:t>
      </w:r>
      <w:r w:rsidRPr="00EF095F">
        <w:rPr>
          <w:color w:val="0432FF"/>
        </w:rPr>
        <w:t>; Convention 2021; USA Swimming Workshops 2022</w:t>
      </w:r>
      <w:r w:rsidR="005C3BE3" w:rsidRPr="00EF095F">
        <w:rPr>
          <w:color w:val="0432FF"/>
        </w:rPr>
        <w:t>; USAS LSC Strategic Planning Workshop 2019</w:t>
      </w:r>
    </w:p>
    <w:p w14:paraId="27A1D8BB" w14:textId="2202E796" w:rsidR="00FF5D58" w:rsidRPr="00EF095F" w:rsidRDefault="00FF5D58" w:rsidP="00EF51C3">
      <w:pPr>
        <w:pStyle w:val="ListParagraph"/>
        <w:numPr>
          <w:ilvl w:val="0"/>
          <w:numId w:val="23"/>
        </w:numPr>
        <w:rPr>
          <w:color w:val="0432FF"/>
        </w:rPr>
      </w:pPr>
      <w:r w:rsidRPr="00EF095F">
        <w:rPr>
          <w:color w:val="0432FF"/>
        </w:rPr>
        <w:t xml:space="preserve">Gwenn </w:t>
      </w:r>
      <w:proofErr w:type="spellStart"/>
      <w:r w:rsidRPr="00EF095F">
        <w:rPr>
          <w:color w:val="0432FF"/>
        </w:rPr>
        <w:t>Tomiyoshi</w:t>
      </w:r>
      <w:proofErr w:type="spellEnd"/>
      <w:r w:rsidRPr="00EF095F">
        <w:rPr>
          <w:color w:val="0432FF"/>
        </w:rPr>
        <w:t xml:space="preserve"> (Registra</w:t>
      </w:r>
      <w:r w:rsidR="004805C1" w:rsidRPr="00EF095F">
        <w:rPr>
          <w:color w:val="0432FF"/>
        </w:rPr>
        <w:t xml:space="preserve">tion Chair): </w:t>
      </w:r>
      <w:r w:rsidRPr="00EF095F">
        <w:rPr>
          <w:color w:val="0432FF"/>
        </w:rPr>
        <w:t xml:space="preserve"> </w:t>
      </w:r>
      <w:proofErr w:type="spellStart"/>
      <w:r w:rsidR="00EF51C3" w:rsidRPr="00EF095F">
        <w:rPr>
          <w:color w:val="0432FF"/>
        </w:rPr>
        <w:t>Covention</w:t>
      </w:r>
      <w:proofErr w:type="spellEnd"/>
      <w:r w:rsidR="00EF51C3" w:rsidRPr="00EF095F">
        <w:rPr>
          <w:color w:val="0432FF"/>
        </w:rPr>
        <w:t xml:space="preserve"> 2019; </w:t>
      </w:r>
      <w:r w:rsidRPr="00EF095F">
        <w:rPr>
          <w:color w:val="0432FF"/>
          <w:highlight w:val="yellow"/>
        </w:rPr>
        <w:t>Convention 2020</w:t>
      </w:r>
      <w:r w:rsidRPr="00EF095F">
        <w:rPr>
          <w:color w:val="0432FF"/>
        </w:rPr>
        <w:t>; Convention 2021; USA Swimming Workshops 2022</w:t>
      </w:r>
      <w:r w:rsidR="005C3BE3" w:rsidRPr="00EF095F">
        <w:rPr>
          <w:color w:val="0432FF"/>
        </w:rPr>
        <w:t>; USAS LSC Strategic Planning Workshop 2019</w:t>
      </w:r>
    </w:p>
    <w:p w14:paraId="6B8C72CF" w14:textId="72DA017A" w:rsidR="004B7D27" w:rsidRPr="00EF095F" w:rsidRDefault="004B7D27" w:rsidP="00EF51C3">
      <w:pPr>
        <w:pStyle w:val="ListParagraph"/>
        <w:numPr>
          <w:ilvl w:val="0"/>
          <w:numId w:val="23"/>
        </w:numPr>
        <w:rPr>
          <w:color w:val="0432FF"/>
        </w:rPr>
      </w:pPr>
      <w:r w:rsidRPr="00EF095F">
        <w:rPr>
          <w:color w:val="0432FF"/>
        </w:rPr>
        <w:t>Malcolm Cooper (NTV; Webmaster</w:t>
      </w:r>
      <w:r w:rsidR="00400493">
        <w:rPr>
          <w:color w:val="0432FF"/>
        </w:rPr>
        <w:t>; Athlete</w:t>
      </w:r>
      <w:r w:rsidRPr="00EF095F">
        <w:rPr>
          <w:color w:val="0432FF"/>
        </w:rPr>
        <w:t xml:space="preserve">) </w:t>
      </w:r>
      <w:r w:rsidR="005C3BE3" w:rsidRPr="00EF095F">
        <w:rPr>
          <w:color w:val="0432FF"/>
        </w:rPr>
        <w:t>USAS LSC Strategic Planning Workshop 2019</w:t>
      </w:r>
      <w:r w:rsidR="00FC1CFC">
        <w:rPr>
          <w:color w:val="0432FF"/>
        </w:rPr>
        <w:t xml:space="preserve">; Convention 2020; 2022 SWIMS 3.0 Workshop (Denver) </w:t>
      </w:r>
    </w:p>
    <w:p w14:paraId="3242C0F7" w14:textId="620E032C" w:rsidR="00EF51C3" w:rsidRPr="00EF095F" w:rsidRDefault="004B7D27" w:rsidP="00EF51C3">
      <w:pPr>
        <w:pStyle w:val="ListParagraph"/>
        <w:numPr>
          <w:ilvl w:val="0"/>
          <w:numId w:val="23"/>
        </w:numPr>
        <w:rPr>
          <w:color w:val="0432FF"/>
        </w:rPr>
      </w:pPr>
      <w:r w:rsidRPr="00EF095F">
        <w:rPr>
          <w:color w:val="0432FF"/>
        </w:rPr>
        <w:t xml:space="preserve">Stephanie Monahan (Officials Chair) </w:t>
      </w:r>
      <w:r w:rsidR="005C3BE3" w:rsidRPr="00EF095F">
        <w:rPr>
          <w:color w:val="0432FF"/>
        </w:rPr>
        <w:t>USAS LSC Strategic Planning Workshop 2019</w:t>
      </w:r>
      <w:r w:rsidR="0022518E">
        <w:rPr>
          <w:color w:val="0432FF"/>
        </w:rPr>
        <w:t>; Speedo Winter Junior Championships (Austin, Texas)</w:t>
      </w:r>
    </w:p>
    <w:p w14:paraId="13AA9B20" w14:textId="716E0126" w:rsidR="00EF51C3" w:rsidRPr="00EF095F" w:rsidRDefault="00EF51C3" w:rsidP="00EF51C3">
      <w:pPr>
        <w:pStyle w:val="ListParagraph"/>
        <w:numPr>
          <w:ilvl w:val="0"/>
          <w:numId w:val="23"/>
        </w:numPr>
        <w:rPr>
          <w:color w:val="0432FF"/>
        </w:rPr>
      </w:pPr>
      <w:r w:rsidRPr="00EF095F">
        <w:rPr>
          <w:color w:val="0432FF"/>
        </w:rPr>
        <w:t xml:space="preserve">Mark </w:t>
      </w:r>
      <w:proofErr w:type="spellStart"/>
      <w:r w:rsidRPr="00EF095F">
        <w:rPr>
          <w:color w:val="0432FF"/>
        </w:rPr>
        <w:t>Noetzel</w:t>
      </w:r>
      <w:proofErr w:type="spellEnd"/>
      <w:r w:rsidRPr="00EF095F">
        <w:rPr>
          <w:color w:val="0432FF"/>
        </w:rPr>
        <w:t xml:space="preserve"> (At large Director: Big Island Swim)  </w:t>
      </w:r>
    </w:p>
    <w:p w14:paraId="3FE84762" w14:textId="06F4358C" w:rsidR="00EF51C3" w:rsidRDefault="00EF51C3" w:rsidP="00EF51C3">
      <w:pPr>
        <w:pStyle w:val="ListParagraph"/>
        <w:numPr>
          <w:ilvl w:val="0"/>
          <w:numId w:val="23"/>
        </w:numPr>
        <w:rPr>
          <w:color w:val="0432FF"/>
        </w:rPr>
      </w:pPr>
      <w:r w:rsidRPr="00EF095F">
        <w:rPr>
          <w:color w:val="0432FF"/>
        </w:rPr>
        <w:t>Deborah Christian (LSC Treasurer)</w:t>
      </w:r>
    </w:p>
    <w:p w14:paraId="61B6F03C" w14:textId="7CF125CF" w:rsidR="00315CD7" w:rsidRDefault="00315CD7" w:rsidP="00EF51C3">
      <w:pPr>
        <w:pStyle w:val="ListParagraph"/>
        <w:numPr>
          <w:ilvl w:val="0"/>
          <w:numId w:val="23"/>
        </w:numPr>
        <w:rPr>
          <w:color w:val="0432FF"/>
        </w:rPr>
      </w:pPr>
      <w:r>
        <w:rPr>
          <w:color w:val="0432FF"/>
        </w:rPr>
        <w:t>Mike Osborne (Finance Vice Chair) 2019 USA Swimming Workshop (Denver)</w:t>
      </w:r>
    </w:p>
    <w:p w14:paraId="64CD4CA5" w14:textId="31DC0C7C" w:rsidR="008B05C6" w:rsidRDefault="008B05C6" w:rsidP="00EF51C3">
      <w:pPr>
        <w:pStyle w:val="ListParagraph"/>
        <w:numPr>
          <w:ilvl w:val="0"/>
          <w:numId w:val="23"/>
        </w:numPr>
        <w:rPr>
          <w:color w:val="0432FF"/>
        </w:rPr>
      </w:pPr>
      <w:r>
        <w:rPr>
          <w:color w:val="0432FF"/>
        </w:rPr>
        <w:t>Jordynn Brown (Athlete Director) Convention 2021; Convention 2020; Convention 2019</w:t>
      </w:r>
    </w:p>
    <w:p w14:paraId="6C3A8791" w14:textId="61B12F7D" w:rsidR="008B05C6" w:rsidRDefault="008B05C6" w:rsidP="00EF51C3">
      <w:pPr>
        <w:pStyle w:val="ListParagraph"/>
        <w:numPr>
          <w:ilvl w:val="0"/>
          <w:numId w:val="23"/>
        </w:numPr>
        <w:rPr>
          <w:color w:val="0432FF"/>
        </w:rPr>
      </w:pPr>
      <w:r>
        <w:rPr>
          <w:color w:val="0432FF"/>
        </w:rPr>
        <w:t>Noah Peters (Athlete Director) Convention 2021; Convention 2020; Convention 2019</w:t>
      </w:r>
    </w:p>
    <w:p w14:paraId="6577BF8D" w14:textId="55728F27" w:rsidR="008B05C6" w:rsidRDefault="008B05C6" w:rsidP="00EF51C3">
      <w:pPr>
        <w:pStyle w:val="ListParagraph"/>
        <w:numPr>
          <w:ilvl w:val="0"/>
          <w:numId w:val="23"/>
        </w:numPr>
        <w:rPr>
          <w:color w:val="0432FF"/>
        </w:rPr>
      </w:pPr>
      <w:r>
        <w:rPr>
          <w:color w:val="0432FF"/>
        </w:rPr>
        <w:t xml:space="preserve">Makena </w:t>
      </w:r>
      <w:proofErr w:type="spellStart"/>
      <w:r>
        <w:rPr>
          <w:color w:val="0432FF"/>
        </w:rPr>
        <w:t>Ginoza</w:t>
      </w:r>
      <w:proofErr w:type="spellEnd"/>
      <w:r>
        <w:rPr>
          <w:color w:val="0432FF"/>
        </w:rPr>
        <w:t xml:space="preserve"> (Athlete Director) Convention 2019</w:t>
      </w:r>
    </w:p>
    <w:p w14:paraId="26EAA2B0" w14:textId="578C168E" w:rsidR="008B05C6" w:rsidRPr="00EF095F" w:rsidRDefault="008B05C6" w:rsidP="00EF51C3">
      <w:pPr>
        <w:pStyle w:val="ListParagraph"/>
        <w:numPr>
          <w:ilvl w:val="0"/>
          <w:numId w:val="23"/>
        </w:numPr>
        <w:rPr>
          <w:color w:val="0432FF"/>
        </w:rPr>
      </w:pPr>
      <w:r>
        <w:rPr>
          <w:color w:val="0432FF"/>
        </w:rPr>
        <w:t>Aniston Eyre (Athlete Director) Convention 2019</w:t>
      </w:r>
    </w:p>
    <w:p w14:paraId="2FB98368" w14:textId="130DD7EB" w:rsidR="004B7D27" w:rsidRPr="00EF095F" w:rsidRDefault="004B7D27" w:rsidP="00C17FF6">
      <w:pPr>
        <w:ind w:left="720"/>
        <w:rPr>
          <w:color w:val="0432FF"/>
        </w:rPr>
      </w:pPr>
    </w:p>
    <w:p w14:paraId="207BA46C" w14:textId="50A04665" w:rsidR="004805C1" w:rsidRPr="00EF095F" w:rsidRDefault="004805C1" w:rsidP="00C17FF6">
      <w:pPr>
        <w:ind w:left="720"/>
        <w:rPr>
          <w:color w:val="0432FF"/>
        </w:rPr>
      </w:pPr>
      <w:r w:rsidRPr="00EF095F">
        <w:rPr>
          <w:color w:val="0432FF"/>
        </w:rPr>
        <w:t>Officials: List national meets, workshops and clinics attended since January 2019</w:t>
      </w:r>
    </w:p>
    <w:p w14:paraId="28F2BC36" w14:textId="28C292A4" w:rsidR="008B05C6" w:rsidRDefault="004805C1" w:rsidP="008B05C6">
      <w:pPr>
        <w:pStyle w:val="ListParagraph"/>
        <w:numPr>
          <w:ilvl w:val="0"/>
          <w:numId w:val="25"/>
        </w:numPr>
        <w:rPr>
          <w:i/>
          <w:iCs/>
          <w:color w:val="0432FF"/>
        </w:rPr>
      </w:pPr>
      <w:r w:rsidRPr="008B05C6">
        <w:rPr>
          <w:color w:val="0432FF"/>
        </w:rPr>
        <w:t xml:space="preserve">Sandy Drake (Secretary; Officials Committee) </w:t>
      </w:r>
      <w:r w:rsidR="00315CD7" w:rsidRPr="008B05C6">
        <w:rPr>
          <w:b/>
          <w:bCs/>
          <w:i/>
          <w:iCs/>
          <w:color w:val="0432FF"/>
        </w:rPr>
        <w:t>2022</w:t>
      </w:r>
      <w:r w:rsidR="00315CD7" w:rsidRPr="008B05C6">
        <w:rPr>
          <w:i/>
          <w:iCs/>
          <w:color w:val="0432FF"/>
        </w:rPr>
        <w:t xml:space="preserve"> - Open Water National 10k &amp; 5k Championships-Ft. Myers, Open Water Junior National 5k &amp; 7.5k Championships - Ft. Myers, TYR PSS - Mission Viejo, </w:t>
      </w:r>
      <w:r w:rsidR="00315CD7" w:rsidRPr="008B05C6">
        <w:rPr>
          <w:b/>
          <w:bCs/>
          <w:i/>
          <w:iCs/>
          <w:color w:val="0432FF"/>
        </w:rPr>
        <w:t>2021</w:t>
      </w:r>
      <w:r w:rsidR="00315CD7" w:rsidRPr="008B05C6">
        <w:rPr>
          <w:i/>
          <w:iCs/>
          <w:color w:val="0432FF"/>
        </w:rPr>
        <w:t> - Speedo Winter Junior Championships West - Austin, Olympic Team Trials Wave II - Omaha, Senior Development Committee Workshop - Zoom, Deck Referee Clinic - Zoom, Zone Workshop - Zoom, Convention 2021- Zoom, National Officials Committee Annual Business Meeting - Zoom, </w:t>
      </w:r>
      <w:r w:rsidR="00315CD7" w:rsidRPr="008B05C6">
        <w:rPr>
          <w:b/>
          <w:bCs/>
          <w:i/>
          <w:iCs/>
          <w:color w:val="0432FF"/>
        </w:rPr>
        <w:t xml:space="preserve">2020 - </w:t>
      </w:r>
      <w:r w:rsidR="00315CD7" w:rsidRPr="008B05C6">
        <w:rPr>
          <w:i/>
          <w:iCs/>
          <w:color w:val="0432FF"/>
        </w:rPr>
        <w:t xml:space="preserve">TYR PSS - Des Moines, Western Zone Evaluator Workshop - Zoom, </w:t>
      </w:r>
      <w:r w:rsidR="00315CD7" w:rsidRPr="008B05C6">
        <w:rPr>
          <w:i/>
          <w:iCs/>
          <w:color w:val="0432FF"/>
        </w:rPr>
        <w:lastRenderedPageBreak/>
        <w:t>Western Zone Officials Chair Meeting - Zoom, Return to Competition Information National Officials Committee - Zoom, N3 Evaluator Workshop Webinar - Zoom, Rules &amp; Regulations Committee Meeting - Zoom, National Officials Committee Meeting - Zoom, </w:t>
      </w:r>
      <w:r w:rsidR="00315CD7" w:rsidRPr="008B05C6">
        <w:rPr>
          <w:i/>
          <w:iCs/>
          <w:color w:val="0432FF"/>
          <w:shd w:val="clear" w:color="auto" w:fill="FFFF00"/>
        </w:rPr>
        <w:t>Convention 2020,</w:t>
      </w:r>
      <w:r w:rsidR="00315CD7" w:rsidRPr="008B05C6">
        <w:rPr>
          <w:i/>
          <w:iCs/>
          <w:color w:val="0432FF"/>
        </w:rPr>
        <w:t xml:space="preserve">  </w:t>
      </w:r>
      <w:r w:rsidR="00315CD7" w:rsidRPr="008B05C6">
        <w:rPr>
          <w:b/>
          <w:bCs/>
          <w:i/>
          <w:iCs/>
          <w:color w:val="0432FF"/>
        </w:rPr>
        <w:t>2019</w:t>
      </w:r>
      <w:r w:rsidR="00315CD7" w:rsidRPr="008B05C6">
        <w:rPr>
          <w:i/>
          <w:iCs/>
          <w:color w:val="0432FF"/>
        </w:rPr>
        <w:t xml:space="preserve"> - National Officials Committee meeting - Seattle, Convention 2019; USAS LSC Strategic Planning workshop 2019, Pan American Junior Open Water Championships - Pleasant Prairie, Open Water Nationals 5k &amp; 10k Championships - Miami, Open Water Junior National 5k &amp; 7.5k Championships - Miami, Open Water National Officials Clinic - Miami, FINA Open Water World Championships - South Korea, Rules &amp; Regulations Committee Meeting - Ft. Lauderdale, National Officials Committee Meeting - Seattle, TYR PSS </w:t>
      </w:r>
      <w:r w:rsidR="008B05C6">
        <w:rPr>
          <w:i/>
          <w:iCs/>
          <w:color w:val="0432FF"/>
        </w:rPr>
        <w:t>–</w:t>
      </w:r>
      <w:r w:rsidR="00315CD7" w:rsidRPr="008B05C6">
        <w:rPr>
          <w:i/>
          <w:iCs/>
          <w:color w:val="0432FF"/>
        </w:rPr>
        <w:t xml:space="preserve"> Knoxville</w:t>
      </w:r>
    </w:p>
    <w:p w14:paraId="0C6BFEF1" w14:textId="62097AAE" w:rsidR="008B05C6" w:rsidRPr="00046A65" w:rsidRDefault="00315CD7" w:rsidP="008B05C6">
      <w:pPr>
        <w:pStyle w:val="ListParagraph"/>
        <w:numPr>
          <w:ilvl w:val="0"/>
          <w:numId w:val="25"/>
        </w:numPr>
        <w:rPr>
          <w:i/>
          <w:iCs/>
          <w:color w:val="0432FF"/>
        </w:rPr>
      </w:pPr>
      <w:r w:rsidRPr="008B05C6">
        <w:rPr>
          <w:color w:val="0432FF"/>
        </w:rPr>
        <w:t xml:space="preserve">Alex </w:t>
      </w:r>
      <w:proofErr w:type="spellStart"/>
      <w:r w:rsidRPr="008B05C6">
        <w:rPr>
          <w:color w:val="0432FF"/>
        </w:rPr>
        <w:t>Escondo</w:t>
      </w:r>
      <w:proofErr w:type="spellEnd"/>
      <w:r w:rsidRPr="008B05C6">
        <w:rPr>
          <w:color w:val="0432FF"/>
        </w:rPr>
        <w:t xml:space="preserve"> (Officials Committee): 2019 USA Swimming Workshop (Denver)</w:t>
      </w:r>
    </w:p>
    <w:p w14:paraId="20B46185" w14:textId="7A12CE50" w:rsidR="00046A65" w:rsidRPr="008B05C6" w:rsidRDefault="00046A65" w:rsidP="008B05C6">
      <w:pPr>
        <w:pStyle w:val="ListParagraph"/>
        <w:numPr>
          <w:ilvl w:val="0"/>
          <w:numId w:val="25"/>
        </w:numPr>
        <w:rPr>
          <w:i/>
          <w:iCs/>
          <w:color w:val="0432FF"/>
        </w:rPr>
      </w:pPr>
      <w:r>
        <w:rPr>
          <w:color w:val="0432FF"/>
        </w:rPr>
        <w:t>Darlene Gerber (Officials Committee): 2021 USAS Olympic Trials (Nebraska)</w:t>
      </w:r>
    </w:p>
    <w:p w14:paraId="724A1FAB" w14:textId="77777777" w:rsidR="00C17FF6" w:rsidRPr="00C17FF6" w:rsidRDefault="00C17FF6" w:rsidP="00C17FF6">
      <w:r w:rsidRPr="00C17FF6">
        <w:br/>
      </w:r>
    </w:p>
    <w:p w14:paraId="20ADCAF9" w14:textId="77777777" w:rsidR="00C17FF6" w:rsidRPr="00C17FF6" w:rsidRDefault="00C17FF6" w:rsidP="00C17FF6">
      <w:pPr>
        <w:numPr>
          <w:ilvl w:val="0"/>
          <w:numId w:val="2"/>
        </w:numPr>
        <w:textAlignment w:val="baseline"/>
        <w:rPr>
          <w:rFonts w:ascii="Calibri" w:hAnsi="Calibri" w:cs="Calibri"/>
          <w:b/>
          <w:bCs/>
          <w:color w:val="000000"/>
          <w:sz w:val="22"/>
          <w:szCs w:val="22"/>
        </w:rPr>
      </w:pPr>
      <w:r w:rsidRPr="00C17FF6">
        <w:rPr>
          <w:rFonts w:ascii="Calibri" w:hAnsi="Calibri" w:cs="Calibri"/>
          <w:b/>
          <w:bCs/>
          <w:color w:val="000000"/>
          <w:sz w:val="22"/>
          <w:szCs w:val="22"/>
        </w:rPr>
        <w:t xml:space="preserve">Athlete Protection: </w:t>
      </w:r>
      <w:r w:rsidRPr="00C17FF6">
        <w:rPr>
          <w:rFonts w:ascii="Calibri" w:hAnsi="Calibri" w:cs="Calibri"/>
          <w:color w:val="000000"/>
          <w:sz w:val="22"/>
          <w:szCs w:val="22"/>
        </w:rPr>
        <w:t>To maintain a healthy environment for athlete participation, LSCs should provide training opportunities (virtual or in-person), recognition/incentives for teams, coaches, and parents to complete Athlete Protection Training (Safe Sport /APT/MAAPP/SSRP).   </w:t>
      </w:r>
    </w:p>
    <w:p w14:paraId="46508301" w14:textId="1AB00E74" w:rsidR="00C17FF6" w:rsidRDefault="00C17FF6" w:rsidP="00C17FF6">
      <w:pPr>
        <w:spacing w:after="160"/>
        <w:ind w:left="720"/>
        <w:rPr>
          <w:rFonts w:ascii="Calibri" w:hAnsi="Calibri" w:cs="Calibri"/>
          <w:b/>
          <w:bCs/>
          <w:color w:val="000000"/>
          <w:sz w:val="22"/>
          <w:szCs w:val="22"/>
        </w:rPr>
      </w:pPr>
      <w:r w:rsidRPr="00C17FF6">
        <w:rPr>
          <w:rFonts w:ascii="Calibri" w:hAnsi="Calibri" w:cs="Calibri"/>
          <w:b/>
          <w:bCs/>
          <w:color w:val="000000"/>
          <w:sz w:val="22"/>
          <w:szCs w:val="22"/>
        </w:rPr>
        <w:t>Describe how the LSC is proactive in promoting Athlete Protection programming in the LSC. </w:t>
      </w:r>
    </w:p>
    <w:p w14:paraId="6F272804" w14:textId="3123D7F4" w:rsidR="00F67761" w:rsidRPr="00EF095F" w:rsidRDefault="00F67761" w:rsidP="00C17FF6">
      <w:pPr>
        <w:spacing w:after="160"/>
        <w:ind w:left="720"/>
        <w:rPr>
          <w:color w:val="0432FF"/>
        </w:rPr>
      </w:pPr>
      <w:r w:rsidRPr="00EF095F">
        <w:rPr>
          <w:rFonts w:ascii="Calibri" w:hAnsi="Calibri" w:cs="Calibri"/>
          <w:color w:val="0432FF"/>
          <w:sz w:val="22"/>
          <w:szCs w:val="22"/>
        </w:rPr>
        <w:t>The LSC Board and Safe Sport Chair sends out periodic updates to clubs on their progress in completing the SafeSport requirements. Meet entries go through a recon process to identify any athletes</w:t>
      </w:r>
      <w:r w:rsidR="00A52DBB" w:rsidRPr="00EF095F">
        <w:rPr>
          <w:rFonts w:ascii="Calibri" w:hAnsi="Calibri" w:cs="Calibri"/>
          <w:color w:val="0432FF"/>
          <w:sz w:val="22"/>
          <w:szCs w:val="22"/>
        </w:rPr>
        <w:t xml:space="preserve"> who are not up to date. Coaches and Officials are notified of the need to update their certifications by the Registrar, Coaches representatives, and Officials Committee. The SafeSport committee is working on ways to hold education events for parents and athletes in connection with the clubs – still in progress. </w:t>
      </w:r>
    </w:p>
    <w:p w14:paraId="19BEA152" w14:textId="77777777" w:rsidR="00C17FF6" w:rsidRPr="00C17FF6" w:rsidRDefault="00C17FF6" w:rsidP="00C17FF6">
      <w:pPr>
        <w:numPr>
          <w:ilvl w:val="0"/>
          <w:numId w:val="3"/>
        </w:numPr>
        <w:spacing w:after="160"/>
        <w:textAlignment w:val="baseline"/>
        <w:rPr>
          <w:rFonts w:ascii="Calibri" w:hAnsi="Calibri" w:cs="Calibri"/>
          <w:color w:val="000000"/>
          <w:sz w:val="22"/>
          <w:szCs w:val="22"/>
        </w:rPr>
      </w:pPr>
      <w:r w:rsidRPr="00C17FF6">
        <w:rPr>
          <w:rFonts w:ascii="Calibri" w:hAnsi="Calibri" w:cs="Calibri"/>
          <w:b/>
          <w:bCs/>
          <w:color w:val="000000"/>
          <w:sz w:val="22"/>
          <w:szCs w:val="22"/>
        </w:rPr>
        <w:t xml:space="preserve">DEI Programming: </w:t>
      </w:r>
      <w:r w:rsidRPr="00C17FF6">
        <w:rPr>
          <w:rFonts w:ascii="Calibri" w:hAnsi="Calibri" w:cs="Calibri"/>
          <w:color w:val="000000"/>
          <w:sz w:val="22"/>
          <w:szCs w:val="22"/>
        </w:rPr>
        <w:t>All members of the LSC should work together to assure Diversity, Equity and Inclusion is embedded into all programming of the LSC.</w:t>
      </w:r>
      <w:r w:rsidRPr="00C17FF6">
        <w:rPr>
          <w:rFonts w:ascii="Calibri" w:hAnsi="Calibri" w:cs="Calibri"/>
          <w:b/>
          <w:bCs/>
          <w:color w:val="000000"/>
          <w:sz w:val="22"/>
          <w:szCs w:val="22"/>
        </w:rPr>
        <w:t xml:space="preserve"> Include links on the website for: </w:t>
      </w:r>
      <w:hyperlink r:id="rId5" w:history="1">
        <w:r w:rsidRPr="00C17FF6">
          <w:rPr>
            <w:rFonts w:ascii="Calibri" w:hAnsi="Calibri" w:cs="Calibri"/>
            <w:color w:val="000000"/>
            <w:sz w:val="22"/>
            <w:szCs w:val="22"/>
            <w:u w:val="single"/>
          </w:rPr>
          <w:t>Diversity Style Guide</w:t>
        </w:r>
      </w:hyperlink>
      <w:r w:rsidRPr="00C17FF6">
        <w:rPr>
          <w:rFonts w:ascii="Calibri" w:hAnsi="Calibri" w:cs="Calibri"/>
          <w:color w:val="000000"/>
          <w:sz w:val="22"/>
          <w:szCs w:val="22"/>
        </w:rPr>
        <w:t xml:space="preserve">, </w:t>
      </w:r>
      <w:hyperlink r:id="rId6" w:history="1">
        <w:r w:rsidRPr="00C17FF6">
          <w:rPr>
            <w:rFonts w:ascii="Calibri" w:hAnsi="Calibri" w:cs="Calibri"/>
            <w:color w:val="000000"/>
            <w:sz w:val="22"/>
            <w:szCs w:val="22"/>
            <w:u w:val="single"/>
          </w:rPr>
          <w:t>Disability Language Style Guide</w:t>
        </w:r>
      </w:hyperlink>
      <w:r w:rsidRPr="00C17FF6">
        <w:rPr>
          <w:rFonts w:ascii="Calibri" w:hAnsi="Calibri" w:cs="Calibri"/>
          <w:color w:val="000000"/>
          <w:sz w:val="22"/>
          <w:szCs w:val="22"/>
        </w:rPr>
        <w:t xml:space="preserve"> </w:t>
      </w:r>
      <w:hyperlink r:id="rId7" w:history="1">
        <w:r w:rsidRPr="00C17FF6">
          <w:rPr>
            <w:rFonts w:ascii="Calibri" w:hAnsi="Calibri" w:cs="Calibri"/>
            <w:color w:val="000000"/>
            <w:sz w:val="22"/>
            <w:szCs w:val="22"/>
            <w:u w:val="single"/>
          </w:rPr>
          <w:t>Associated Press Stylebook</w:t>
        </w:r>
      </w:hyperlink>
    </w:p>
    <w:p w14:paraId="413F861B" w14:textId="77777777" w:rsidR="00C17FF6" w:rsidRPr="00C17FF6" w:rsidRDefault="00C17FF6" w:rsidP="00C17FF6">
      <w:pPr>
        <w:ind w:left="720"/>
      </w:pPr>
      <w:r w:rsidRPr="00C17FF6">
        <w:rPr>
          <w:rFonts w:ascii="Calibri" w:hAnsi="Calibri" w:cs="Calibri"/>
          <w:b/>
          <w:bCs/>
          <w:color w:val="000000"/>
          <w:sz w:val="22"/>
          <w:szCs w:val="22"/>
        </w:rPr>
        <w:t>Describe how the LSC assures DEI is embedded in all LSC Programming. Cite specific examples of how this is being accomplished.</w:t>
      </w:r>
    </w:p>
    <w:p w14:paraId="2B760E8D" w14:textId="24B05397" w:rsidR="00711744" w:rsidRDefault="00711744" w:rsidP="00C17FF6">
      <w:r>
        <w:tab/>
        <w:t xml:space="preserve">Diversity Style Guide: </w:t>
      </w:r>
      <w:hyperlink r:id="rId8" w:history="1">
        <w:r w:rsidRPr="00943457">
          <w:rPr>
            <w:rStyle w:val="Hyperlink"/>
          </w:rPr>
          <w:t>https://www.diversitystyleguide.com/</w:t>
        </w:r>
      </w:hyperlink>
    </w:p>
    <w:p w14:paraId="47DDE40D" w14:textId="6FF50F05" w:rsidR="00711744" w:rsidRDefault="00711744" w:rsidP="00C17FF6">
      <w:r>
        <w:tab/>
        <w:t xml:space="preserve">Disability Language Style Guide: </w:t>
      </w:r>
      <w:hyperlink r:id="rId9" w:history="1">
        <w:r w:rsidRPr="00943457">
          <w:rPr>
            <w:rStyle w:val="Hyperlink"/>
          </w:rPr>
          <w:t>https://ncdj.org/style-guide/</w:t>
        </w:r>
      </w:hyperlink>
    </w:p>
    <w:p w14:paraId="42BEAFA8" w14:textId="153E3E1F" w:rsidR="00711744" w:rsidRDefault="00711744" w:rsidP="00C17FF6">
      <w:r>
        <w:tab/>
        <w:t xml:space="preserve">Associate Press Stylebook: </w:t>
      </w:r>
      <w:hyperlink r:id="rId10" w:history="1">
        <w:r w:rsidRPr="00943457">
          <w:rPr>
            <w:rStyle w:val="Hyperlink"/>
          </w:rPr>
          <w:t>https://www.apstylebook.com/</w:t>
        </w:r>
      </w:hyperlink>
    </w:p>
    <w:p w14:paraId="78E1FFDD" w14:textId="45B8424F" w:rsidR="009E4BD0" w:rsidRPr="00B236AF" w:rsidRDefault="0014288B" w:rsidP="00C17FF6">
      <w:pPr>
        <w:rPr>
          <w:sz w:val="22"/>
          <w:szCs w:val="22"/>
        </w:rPr>
      </w:pPr>
      <w:r w:rsidRPr="00B236AF">
        <w:rPr>
          <w:sz w:val="22"/>
          <w:szCs w:val="22"/>
        </w:rPr>
        <w:t>LSC Website DEI:</w:t>
      </w:r>
      <w:r w:rsidR="00B236AF" w:rsidRPr="00B236AF">
        <w:rPr>
          <w:sz w:val="22"/>
          <w:szCs w:val="22"/>
        </w:rPr>
        <w:t xml:space="preserve"> </w:t>
      </w:r>
      <w:hyperlink r:id="rId11" w:history="1">
        <w:r w:rsidR="00B236AF" w:rsidRPr="00B236AF">
          <w:rPr>
            <w:rStyle w:val="Hyperlink"/>
            <w:sz w:val="22"/>
            <w:szCs w:val="22"/>
          </w:rPr>
          <w:t>https://www.teamunify.com/SubTabGeneric.jsp?team=hslsc&amp;_stabid_=195580</w:t>
        </w:r>
      </w:hyperlink>
    </w:p>
    <w:p w14:paraId="7B3B8390" w14:textId="77777777" w:rsidR="00B236AF" w:rsidRDefault="00B236AF" w:rsidP="00C17FF6"/>
    <w:p w14:paraId="1121AF5C" w14:textId="15EAA3F8" w:rsidR="009E4BD0" w:rsidRDefault="009E4BD0" w:rsidP="009E4BD0">
      <w:pPr>
        <w:ind w:left="720"/>
        <w:rPr>
          <w:i/>
          <w:iCs/>
          <w:color w:val="0000FF"/>
        </w:rPr>
      </w:pPr>
      <w:r w:rsidRPr="008336B5">
        <w:rPr>
          <w:i/>
          <w:iCs/>
          <w:color w:val="0000FF"/>
        </w:rPr>
        <w:t xml:space="preserve">Hawaiian Swimming’s Diversity, Equity &amp; Inclusion Committee (DEI) </w:t>
      </w:r>
      <w:r>
        <w:rPr>
          <w:i/>
          <w:iCs/>
          <w:color w:val="0000FF"/>
        </w:rPr>
        <w:t>includes</w:t>
      </w:r>
      <w:r w:rsidRPr="008336B5">
        <w:rPr>
          <w:i/>
          <w:iCs/>
          <w:color w:val="0000FF"/>
        </w:rPr>
        <w:t xml:space="preserve"> Board of Directors (BOD) including one (1) member from each operating committee, including Age Group, Senior, Governance, </w:t>
      </w:r>
      <w:proofErr w:type="gramStart"/>
      <w:r w:rsidRPr="008336B5">
        <w:rPr>
          <w:i/>
          <w:iCs/>
          <w:color w:val="0000FF"/>
        </w:rPr>
        <w:t>two(</w:t>
      </w:r>
      <w:proofErr w:type="gramEnd"/>
      <w:r w:rsidRPr="008336B5">
        <w:rPr>
          <w:i/>
          <w:iCs/>
          <w:color w:val="0000FF"/>
        </w:rPr>
        <w:t>2) Athlete Representatives, a Coach Representative, and an Officials Representative to be members of the DEI committee.  This will allow DEI to collect, consult, deliberate, and provide strategic input from the major components of Hawaiian Swimming to support the initiatives of DEI.</w:t>
      </w:r>
    </w:p>
    <w:p w14:paraId="65A12A39" w14:textId="72DDB155" w:rsidR="009E4BD0" w:rsidRDefault="009E4BD0" w:rsidP="009E4BD0">
      <w:pPr>
        <w:ind w:left="720"/>
        <w:rPr>
          <w:i/>
          <w:iCs/>
          <w:color w:val="0000FF"/>
        </w:rPr>
      </w:pPr>
    </w:p>
    <w:p w14:paraId="3DE907E9" w14:textId="7BB0A2E2" w:rsidR="009E4BD0" w:rsidRPr="008336B5" w:rsidRDefault="009E4BD0" w:rsidP="009E4BD0">
      <w:pPr>
        <w:ind w:left="720"/>
      </w:pPr>
      <w:r>
        <w:rPr>
          <w:i/>
          <w:iCs/>
          <w:color w:val="0000FF"/>
        </w:rPr>
        <w:t>While there is an incredible diversity of eth</w:t>
      </w:r>
      <w:r w:rsidR="0014288B">
        <w:rPr>
          <w:i/>
          <w:iCs/>
          <w:color w:val="0000FF"/>
        </w:rPr>
        <w:t>n</w:t>
      </w:r>
      <w:r>
        <w:rPr>
          <w:i/>
          <w:iCs/>
          <w:color w:val="0000FF"/>
        </w:rPr>
        <w:t>ic and racial groups (majority minority representation that is consistent with the state’s demographic reality</w:t>
      </w:r>
      <w:r w:rsidR="00767627">
        <w:rPr>
          <w:i/>
          <w:iCs/>
          <w:color w:val="0000FF"/>
        </w:rPr>
        <w:t>)</w:t>
      </w:r>
      <w:r>
        <w:rPr>
          <w:i/>
          <w:iCs/>
          <w:color w:val="0000FF"/>
        </w:rPr>
        <w:t xml:space="preserve">, there are equity issues as swimming is an “expensive” sport compared to other sporting opportunities. </w:t>
      </w:r>
      <w:r>
        <w:rPr>
          <w:i/>
          <w:iCs/>
          <w:color w:val="0000FF"/>
        </w:rPr>
        <w:lastRenderedPageBreak/>
        <w:t>Several clubs, in particular Hawaii Swim Club, have concentrated on outreach programs to poorer Native Hawaiian and migrant communities</w:t>
      </w:r>
      <w:r w:rsidR="00767627">
        <w:rPr>
          <w:i/>
          <w:iCs/>
          <w:color w:val="0000FF"/>
        </w:rPr>
        <w:t xml:space="preserve">. This remains a concern of the Board in its strategic planning. </w:t>
      </w:r>
    </w:p>
    <w:p w14:paraId="3D087FF1" w14:textId="3B2E438B" w:rsidR="00C17FF6" w:rsidRPr="00C17FF6" w:rsidRDefault="00C17FF6" w:rsidP="00C17FF6">
      <w:r w:rsidRPr="00C17FF6">
        <w:br/>
      </w:r>
    </w:p>
    <w:p w14:paraId="0A211AFE" w14:textId="77777777" w:rsidR="00C17FF6" w:rsidRPr="00C17FF6" w:rsidRDefault="00C17FF6" w:rsidP="00C17FF6">
      <w:pPr>
        <w:numPr>
          <w:ilvl w:val="0"/>
          <w:numId w:val="4"/>
        </w:numPr>
        <w:textAlignment w:val="baseline"/>
        <w:rPr>
          <w:rFonts w:ascii="Calibri" w:hAnsi="Calibri" w:cs="Calibri"/>
          <w:color w:val="000000"/>
          <w:sz w:val="22"/>
          <w:szCs w:val="22"/>
        </w:rPr>
      </w:pPr>
      <w:r w:rsidRPr="00C17FF6">
        <w:rPr>
          <w:rFonts w:ascii="Calibri" w:hAnsi="Calibri" w:cs="Calibri"/>
          <w:b/>
          <w:bCs/>
          <w:color w:val="000000"/>
          <w:sz w:val="22"/>
          <w:szCs w:val="22"/>
        </w:rPr>
        <w:t xml:space="preserve">Athlete Development: </w:t>
      </w:r>
      <w:r w:rsidRPr="00C17FF6">
        <w:rPr>
          <w:rFonts w:ascii="Calibri" w:hAnsi="Calibri" w:cs="Calibri"/>
          <w:color w:val="000000"/>
          <w:sz w:val="22"/>
          <w:szCs w:val="22"/>
        </w:rPr>
        <w:t xml:space="preserve">The LSC should invest resources into athlete development programming such as virtual or in-person camps, clinics, DEI events, leadership training, learn to swim programs, etc. In addition, the LSC should support athlete attendance (virtual or in-person) </w:t>
      </w:r>
      <w:proofErr w:type="gramStart"/>
      <w:r w:rsidRPr="00C17FF6">
        <w:rPr>
          <w:rFonts w:ascii="Calibri" w:hAnsi="Calibri" w:cs="Calibri"/>
          <w:color w:val="000000"/>
          <w:sz w:val="22"/>
          <w:szCs w:val="22"/>
        </w:rPr>
        <w:t>at  USA</w:t>
      </w:r>
      <w:proofErr w:type="gramEnd"/>
      <w:r w:rsidRPr="00C17FF6">
        <w:rPr>
          <w:rFonts w:ascii="Calibri" w:hAnsi="Calibri" w:cs="Calibri"/>
          <w:color w:val="000000"/>
          <w:sz w:val="22"/>
          <w:szCs w:val="22"/>
        </w:rPr>
        <w:t xml:space="preserve"> Swimming offered opportunities such as </w:t>
      </w:r>
      <w:proofErr w:type="spellStart"/>
      <w:r w:rsidRPr="00C17FF6">
        <w:rPr>
          <w:rFonts w:ascii="Calibri" w:hAnsi="Calibri" w:cs="Calibri"/>
          <w:color w:val="000000"/>
          <w:sz w:val="22"/>
          <w:szCs w:val="22"/>
        </w:rPr>
        <w:t>Swimposiums</w:t>
      </w:r>
      <w:proofErr w:type="spellEnd"/>
      <w:r w:rsidRPr="00C17FF6">
        <w:rPr>
          <w:rFonts w:ascii="Calibri" w:hAnsi="Calibri" w:cs="Calibri"/>
          <w:color w:val="000000"/>
          <w:sz w:val="22"/>
          <w:szCs w:val="22"/>
        </w:rPr>
        <w:t>, Leadership events, National meetings, etc.</w:t>
      </w:r>
    </w:p>
    <w:p w14:paraId="33153EF7" w14:textId="2D6C9B8C" w:rsidR="00C17FF6" w:rsidRDefault="00C17FF6" w:rsidP="00C17FF6">
      <w:pPr>
        <w:ind w:left="720"/>
        <w:rPr>
          <w:rFonts w:ascii="Calibri" w:hAnsi="Calibri" w:cs="Calibri"/>
          <w:b/>
          <w:bCs/>
          <w:color w:val="000000"/>
          <w:sz w:val="22"/>
          <w:szCs w:val="22"/>
        </w:rPr>
      </w:pPr>
      <w:r w:rsidRPr="00C17FF6">
        <w:rPr>
          <w:rFonts w:ascii="Calibri" w:hAnsi="Calibri" w:cs="Calibri"/>
          <w:b/>
          <w:bCs/>
          <w:color w:val="000000"/>
          <w:sz w:val="22"/>
          <w:szCs w:val="22"/>
        </w:rPr>
        <w:t>List the Athlete Development programming offered/supported by the LSC in the past two years</w:t>
      </w:r>
    </w:p>
    <w:p w14:paraId="3A981BFC" w14:textId="26FF3E34" w:rsidR="001501EE" w:rsidRPr="00AC1784" w:rsidRDefault="001501EE" w:rsidP="00C17FF6">
      <w:pPr>
        <w:ind w:left="720"/>
        <w:rPr>
          <w:rFonts w:ascii="Calibri" w:hAnsi="Calibri" w:cs="Calibri"/>
          <w:i/>
          <w:iCs/>
          <w:color w:val="0432FF"/>
          <w:sz w:val="22"/>
          <w:szCs w:val="22"/>
        </w:rPr>
      </w:pPr>
      <w:r w:rsidRPr="00AC1784">
        <w:rPr>
          <w:rFonts w:ascii="Calibri" w:hAnsi="Calibri" w:cs="Calibri"/>
          <w:i/>
          <w:iCs/>
          <w:color w:val="0432FF"/>
          <w:sz w:val="22"/>
          <w:szCs w:val="22"/>
        </w:rPr>
        <w:t xml:space="preserve">Although disrupted by COVID in the past two years, most clubs have </w:t>
      </w:r>
      <w:proofErr w:type="gramStart"/>
      <w:r w:rsidRPr="00AC1784">
        <w:rPr>
          <w:rFonts w:ascii="Calibri" w:hAnsi="Calibri" w:cs="Calibri"/>
          <w:i/>
          <w:iCs/>
          <w:color w:val="0432FF"/>
          <w:sz w:val="22"/>
          <w:szCs w:val="22"/>
        </w:rPr>
        <w:t>learn</w:t>
      </w:r>
      <w:proofErr w:type="gramEnd"/>
      <w:r w:rsidRPr="00AC1784">
        <w:rPr>
          <w:rFonts w:ascii="Calibri" w:hAnsi="Calibri" w:cs="Calibri"/>
          <w:i/>
          <w:iCs/>
          <w:color w:val="0432FF"/>
          <w:sz w:val="22"/>
          <w:szCs w:val="22"/>
        </w:rPr>
        <w:t xml:space="preserve"> to swim programs, often training instructors and participating in City &amp; County summer learn to swim programs</w:t>
      </w:r>
    </w:p>
    <w:p w14:paraId="29022590" w14:textId="5FA87D1C" w:rsidR="001501EE" w:rsidRPr="00AC1784" w:rsidRDefault="001501EE" w:rsidP="00C17FF6">
      <w:pPr>
        <w:ind w:left="720"/>
        <w:rPr>
          <w:rFonts w:ascii="Calibri" w:hAnsi="Calibri" w:cs="Calibri"/>
          <w:i/>
          <w:iCs/>
          <w:color w:val="0432FF"/>
          <w:sz w:val="22"/>
          <w:szCs w:val="22"/>
        </w:rPr>
      </w:pPr>
      <w:r w:rsidRPr="00AC1784">
        <w:rPr>
          <w:rFonts w:ascii="Calibri" w:hAnsi="Calibri" w:cs="Calibri"/>
          <w:i/>
          <w:iCs/>
          <w:color w:val="0432FF"/>
          <w:sz w:val="22"/>
          <w:szCs w:val="22"/>
        </w:rPr>
        <w:t xml:space="preserve">The LSC through its clubs sanctions a wide variety of meets through the Age Group program that allow beginning to advance </w:t>
      </w:r>
      <w:proofErr w:type="gramStart"/>
      <w:r w:rsidRPr="00AC1784">
        <w:rPr>
          <w:rFonts w:ascii="Calibri" w:hAnsi="Calibri" w:cs="Calibri"/>
          <w:i/>
          <w:iCs/>
          <w:color w:val="0432FF"/>
          <w:sz w:val="22"/>
          <w:szCs w:val="22"/>
        </w:rPr>
        <w:t>swimmers</w:t>
      </w:r>
      <w:proofErr w:type="gramEnd"/>
      <w:r w:rsidRPr="00AC1784">
        <w:rPr>
          <w:rFonts w:ascii="Calibri" w:hAnsi="Calibri" w:cs="Calibri"/>
          <w:i/>
          <w:iCs/>
          <w:color w:val="0432FF"/>
          <w:sz w:val="22"/>
          <w:szCs w:val="22"/>
        </w:rPr>
        <w:t xml:space="preserve"> opportunities for competitions that are designed to allow progressive competitive development.</w:t>
      </w:r>
    </w:p>
    <w:p w14:paraId="5DD471DD" w14:textId="056A2AB8" w:rsidR="00AC1784" w:rsidRDefault="00AC1784" w:rsidP="00C17FF6">
      <w:pPr>
        <w:ind w:left="720"/>
        <w:rPr>
          <w:rFonts w:ascii="Calibri" w:hAnsi="Calibri" w:cs="Calibri"/>
          <w:i/>
          <w:iCs/>
          <w:color w:val="0432FF"/>
          <w:sz w:val="22"/>
          <w:szCs w:val="22"/>
        </w:rPr>
      </w:pPr>
      <w:r w:rsidRPr="00AC1784">
        <w:rPr>
          <w:rFonts w:ascii="Calibri" w:hAnsi="Calibri" w:cs="Calibri"/>
          <w:i/>
          <w:iCs/>
          <w:color w:val="0432FF"/>
          <w:sz w:val="22"/>
          <w:szCs w:val="22"/>
        </w:rPr>
        <w:t xml:space="preserve">The LSC has traditionally brought four athlete members of its Board to the annual convention. With the changes to representation at the Convention, it will likely sponsor two athletes at </w:t>
      </w:r>
      <w:r w:rsidR="00B236AF">
        <w:rPr>
          <w:rFonts w:ascii="Calibri" w:hAnsi="Calibri" w:cs="Calibri"/>
          <w:i/>
          <w:iCs/>
          <w:color w:val="0432FF"/>
          <w:sz w:val="22"/>
          <w:szCs w:val="22"/>
        </w:rPr>
        <w:t>Conv</w:t>
      </w:r>
      <w:r>
        <w:rPr>
          <w:rFonts w:ascii="Calibri" w:hAnsi="Calibri" w:cs="Calibri"/>
          <w:i/>
          <w:iCs/>
          <w:color w:val="0432FF"/>
          <w:sz w:val="22"/>
          <w:szCs w:val="22"/>
        </w:rPr>
        <w:t>ention</w:t>
      </w:r>
      <w:r w:rsidRPr="00AC1784">
        <w:rPr>
          <w:rFonts w:ascii="Calibri" w:hAnsi="Calibri" w:cs="Calibri"/>
          <w:i/>
          <w:iCs/>
          <w:color w:val="0432FF"/>
          <w:sz w:val="22"/>
          <w:szCs w:val="22"/>
        </w:rPr>
        <w:t xml:space="preserve"> and at the USAS Workshop. </w:t>
      </w:r>
    </w:p>
    <w:p w14:paraId="321E0EC7" w14:textId="7CBE2DCF" w:rsidR="00AC1784" w:rsidRDefault="00AC1784" w:rsidP="00C17FF6">
      <w:pPr>
        <w:ind w:left="720"/>
        <w:rPr>
          <w:rFonts w:ascii="Calibri" w:hAnsi="Calibri" w:cs="Calibri"/>
          <w:i/>
          <w:iCs/>
          <w:color w:val="0432FF"/>
          <w:sz w:val="22"/>
          <w:szCs w:val="22"/>
        </w:rPr>
      </w:pPr>
      <w:proofErr w:type="spellStart"/>
      <w:r>
        <w:rPr>
          <w:rFonts w:ascii="Calibri" w:hAnsi="Calibri" w:cs="Calibri"/>
          <w:i/>
          <w:iCs/>
          <w:color w:val="0432FF"/>
          <w:sz w:val="22"/>
          <w:szCs w:val="22"/>
        </w:rPr>
        <w:t>Swimposiums</w:t>
      </w:r>
      <w:proofErr w:type="spellEnd"/>
      <w:r>
        <w:rPr>
          <w:rFonts w:ascii="Calibri" w:hAnsi="Calibri" w:cs="Calibri"/>
          <w:i/>
          <w:iCs/>
          <w:color w:val="0432FF"/>
          <w:sz w:val="22"/>
          <w:szCs w:val="22"/>
        </w:rPr>
        <w:t xml:space="preserve"> are offered at least every three years with participation by athletes subsidized by LSC and clubs (particularly travel when needed from other islands.) </w:t>
      </w:r>
    </w:p>
    <w:p w14:paraId="26F060E0" w14:textId="32598977" w:rsidR="00AC1784" w:rsidRDefault="00AC1784" w:rsidP="00C17FF6">
      <w:pPr>
        <w:ind w:left="720"/>
        <w:rPr>
          <w:rFonts w:ascii="Calibri" w:hAnsi="Calibri" w:cs="Calibri"/>
          <w:i/>
          <w:iCs/>
          <w:color w:val="0432FF"/>
          <w:sz w:val="22"/>
          <w:szCs w:val="22"/>
        </w:rPr>
      </w:pPr>
      <w:r>
        <w:rPr>
          <w:rFonts w:ascii="Calibri" w:hAnsi="Calibri" w:cs="Calibri"/>
          <w:i/>
          <w:iCs/>
          <w:color w:val="0432FF"/>
          <w:sz w:val="22"/>
          <w:szCs w:val="22"/>
        </w:rPr>
        <w:t xml:space="preserve">The LSC sponsors at least two athletes (usually four) for the Zone Diversity Camp. </w:t>
      </w:r>
      <w:r w:rsidR="00A25F5A">
        <w:rPr>
          <w:rFonts w:ascii="Calibri" w:hAnsi="Calibri" w:cs="Calibri"/>
          <w:i/>
          <w:iCs/>
          <w:color w:val="0432FF"/>
          <w:sz w:val="22"/>
          <w:szCs w:val="22"/>
        </w:rPr>
        <w:t xml:space="preserve">It offers a select camp through the Senior Swimming program every other year, and sponsors selected athletes to USAS camps and clinics. </w:t>
      </w:r>
    </w:p>
    <w:p w14:paraId="2FFB762B" w14:textId="7FD078A1" w:rsidR="00A25F5A" w:rsidRDefault="00A25F5A" w:rsidP="00C17FF6">
      <w:pPr>
        <w:ind w:left="720"/>
        <w:rPr>
          <w:rFonts w:ascii="Calibri" w:hAnsi="Calibri" w:cs="Calibri"/>
          <w:i/>
          <w:iCs/>
          <w:color w:val="0432FF"/>
          <w:sz w:val="22"/>
          <w:szCs w:val="22"/>
        </w:rPr>
      </w:pPr>
      <w:r>
        <w:rPr>
          <w:rFonts w:ascii="Calibri" w:hAnsi="Calibri" w:cs="Calibri"/>
          <w:i/>
          <w:iCs/>
          <w:color w:val="0432FF"/>
          <w:sz w:val="22"/>
          <w:szCs w:val="22"/>
        </w:rPr>
        <w:t xml:space="preserve">In outlining its priorities for the annual budgets in the Quad Financial Plan, the LSC has allotted </w:t>
      </w:r>
      <w:r w:rsidR="00A0326C">
        <w:rPr>
          <w:rFonts w:ascii="Calibri" w:hAnsi="Calibri" w:cs="Calibri"/>
          <w:i/>
          <w:iCs/>
          <w:color w:val="0432FF"/>
          <w:sz w:val="22"/>
          <w:szCs w:val="22"/>
        </w:rPr>
        <w:t xml:space="preserve">within the current Plan: </w:t>
      </w:r>
      <w:r>
        <w:rPr>
          <w:rFonts w:ascii="Calibri" w:hAnsi="Calibri" w:cs="Calibri"/>
          <w:i/>
          <w:iCs/>
          <w:color w:val="0432FF"/>
          <w:sz w:val="22"/>
          <w:szCs w:val="22"/>
        </w:rPr>
        <w:t xml:space="preserve"> travel funding </w:t>
      </w:r>
      <w:r w:rsidR="00305886">
        <w:rPr>
          <w:rFonts w:ascii="Calibri" w:hAnsi="Calibri" w:cs="Calibri"/>
          <w:i/>
          <w:iCs/>
          <w:color w:val="0432FF"/>
          <w:sz w:val="22"/>
          <w:szCs w:val="22"/>
        </w:rPr>
        <w:t>for athletes</w:t>
      </w:r>
      <w:r w:rsidR="002F42A1">
        <w:rPr>
          <w:rFonts w:ascii="Calibri" w:hAnsi="Calibri" w:cs="Calibri"/>
          <w:i/>
          <w:iCs/>
          <w:color w:val="0432FF"/>
          <w:sz w:val="22"/>
          <w:szCs w:val="22"/>
        </w:rPr>
        <w:t>:</w:t>
      </w:r>
      <w:r w:rsidR="00A0326C">
        <w:rPr>
          <w:rFonts w:ascii="Calibri" w:hAnsi="Calibri" w:cs="Calibri"/>
          <w:i/>
          <w:iCs/>
          <w:color w:val="0432FF"/>
          <w:sz w:val="22"/>
          <w:szCs w:val="22"/>
        </w:rPr>
        <w:t xml:space="preserve"> 31.10</w:t>
      </w:r>
      <w:proofErr w:type="gramStart"/>
      <w:r w:rsidR="00A0326C">
        <w:rPr>
          <w:rFonts w:ascii="Calibri" w:hAnsi="Calibri" w:cs="Calibri"/>
          <w:i/>
          <w:iCs/>
          <w:color w:val="0432FF"/>
          <w:sz w:val="22"/>
          <w:szCs w:val="22"/>
        </w:rPr>
        <w:t>%  (</w:t>
      </w:r>
      <w:proofErr w:type="gramEnd"/>
      <w:r w:rsidR="00A0326C">
        <w:rPr>
          <w:rFonts w:ascii="Calibri" w:hAnsi="Calibri" w:cs="Calibri"/>
          <w:i/>
          <w:iCs/>
          <w:color w:val="0432FF"/>
          <w:sz w:val="22"/>
          <w:szCs w:val="22"/>
        </w:rPr>
        <w:t>$230,907.30/$742,434.95)</w:t>
      </w:r>
      <w:r w:rsidR="002F42A1">
        <w:rPr>
          <w:rFonts w:ascii="Calibri" w:hAnsi="Calibri" w:cs="Calibri"/>
          <w:i/>
          <w:iCs/>
          <w:color w:val="0432FF"/>
          <w:sz w:val="22"/>
          <w:szCs w:val="22"/>
        </w:rPr>
        <w:t xml:space="preserve">; </w:t>
      </w:r>
      <w:r w:rsidR="00A0326C">
        <w:rPr>
          <w:rFonts w:ascii="Calibri" w:hAnsi="Calibri" w:cs="Calibri"/>
          <w:i/>
          <w:iCs/>
          <w:color w:val="0432FF"/>
          <w:sz w:val="22"/>
          <w:szCs w:val="22"/>
        </w:rPr>
        <w:t>Championship and other meet suppor</w:t>
      </w:r>
      <w:r w:rsidR="002F42A1">
        <w:rPr>
          <w:rFonts w:ascii="Calibri" w:hAnsi="Calibri" w:cs="Calibri"/>
          <w:i/>
          <w:iCs/>
          <w:color w:val="0432FF"/>
          <w:sz w:val="22"/>
          <w:szCs w:val="22"/>
        </w:rPr>
        <w:t xml:space="preserve">t: 25.95% ($192,664.88/$742,434.95); and support for </w:t>
      </w:r>
      <w:r w:rsidR="0014288B">
        <w:rPr>
          <w:rFonts w:ascii="Calibri" w:hAnsi="Calibri" w:cs="Calibri"/>
          <w:i/>
          <w:iCs/>
          <w:color w:val="0432FF"/>
          <w:sz w:val="22"/>
          <w:szCs w:val="22"/>
        </w:rPr>
        <w:t>local and national developmental activities: 13.28% ($98,584.45/$742,434.95).</w:t>
      </w:r>
    </w:p>
    <w:p w14:paraId="0778DB10" w14:textId="1044B679" w:rsidR="00A25F5A" w:rsidRPr="00AC1784" w:rsidRDefault="00A25F5A" w:rsidP="00C17FF6">
      <w:pPr>
        <w:ind w:left="720"/>
        <w:rPr>
          <w:i/>
          <w:iCs/>
          <w:color w:val="0432FF"/>
        </w:rPr>
      </w:pPr>
    </w:p>
    <w:p w14:paraId="511D6884" w14:textId="77777777" w:rsidR="00C17FF6" w:rsidRPr="00C17FF6" w:rsidRDefault="00C17FF6" w:rsidP="00C17FF6">
      <w:r w:rsidRPr="00C17FF6">
        <w:br/>
      </w:r>
    </w:p>
    <w:p w14:paraId="703F612C" w14:textId="77777777" w:rsidR="00C17FF6" w:rsidRPr="00C17FF6" w:rsidRDefault="00C17FF6" w:rsidP="00C17FF6">
      <w:pPr>
        <w:numPr>
          <w:ilvl w:val="0"/>
          <w:numId w:val="5"/>
        </w:numPr>
        <w:textAlignment w:val="baseline"/>
        <w:rPr>
          <w:rFonts w:ascii="Calibri" w:hAnsi="Calibri" w:cs="Calibri"/>
          <w:b/>
          <w:bCs/>
          <w:color w:val="000000"/>
          <w:sz w:val="22"/>
          <w:szCs w:val="22"/>
        </w:rPr>
      </w:pPr>
      <w:r w:rsidRPr="00C17FF6">
        <w:rPr>
          <w:rFonts w:ascii="Calibri" w:hAnsi="Calibri" w:cs="Calibri"/>
          <w:b/>
          <w:bCs/>
          <w:color w:val="000000"/>
          <w:sz w:val="22"/>
          <w:szCs w:val="22"/>
        </w:rPr>
        <w:t xml:space="preserve">Coach Professional Development: </w:t>
      </w:r>
      <w:r w:rsidRPr="00C17FF6">
        <w:rPr>
          <w:rFonts w:ascii="Calibri" w:hAnsi="Calibri" w:cs="Calibri"/>
          <w:color w:val="000000"/>
          <w:sz w:val="22"/>
          <w:szCs w:val="22"/>
        </w:rPr>
        <w:t>Successful LSC’s support and/or provide opportunities for the professional development of their coaches to attend (virtual or in-person) clinics, workshops, DEI Focused training, women’s leadership opportunities, LSC run mentorship program, ADM, Coach Developer promotion, etc. These opportunities can be hosted by the LSC or available from outside sources.</w:t>
      </w:r>
    </w:p>
    <w:p w14:paraId="4A7FD14A" w14:textId="02288D2D" w:rsidR="00C17FF6" w:rsidRDefault="00C17FF6" w:rsidP="00C17FF6">
      <w:pPr>
        <w:ind w:left="720"/>
        <w:rPr>
          <w:rFonts w:ascii="Calibri" w:hAnsi="Calibri" w:cs="Calibri"/>
          <w:b/>
          <w:bCs/>
          <w:color w:val="000000"/>
          <w:sz w:val="22"/>
          <w:szCs w:val="22"/>
        </w:rPr>
      </w:pPr>
      <w:r w:rsidRPr="00C17FF6">
        <w:rPr>
          <w:rFonts w:ascii="Calibri" w:hAnsi="Calibri" w:cs="Calibri"/>
          <w:b/>
          <w:bCs/>
          <w:color w:val="000000"/>
          <w:sz w:val="22"/>
          <w:szCs w:val="22"/>
        </w:rPr>
        <w:t>Enter the link from the LSC website where professional development opportunities available to coaches in your LSC can be found.</w:t>
      </w:r>
    </w:p>
    <w:p w14:paraId="68BCB90F" w14:textId="2B1459C2" w:rsidR="00DB5603" w:rsidRDefault="00DB5603" w:rsidP="00C17FF6">
      <w:pPr>
        <w:ind w:left="720"/>
        <w:rPr>
          <w:rFonts w:ascii="Calibri" w:hAnsi="Calibri" w:cs="Calibri"/>
          <w:b/>
          <w:bCs/>
          <w:color w:val="000000"/>
          <w:sz w:val="22"/>
          <w:szCs w:val="22"/>
        </w:rPr>
      </w:pPr>
    </w:p>
    <w:p w14:paraId="46C421C5" w14:textId="2F0A298E" w:rsidR="00DB5603" w:rsidRDefault="0085303A" w:rsidP="00C17FF6">
      <w:pPr>
        <w:ind w:left="720"/>
        <w:rPr>
          <w:i/>
          <w:iCs/>
          <w:color w:val="0432FF"/>
        </w:rPr>
      </w:pPr>
      <w:hyperlink r:id="rId12" w:history="1">
        <w:r w:rsidR="00FB6CFA" w:rsidRPr="00943457">
          <w:rPr>
            <w:rStyle w:val="Hyperlink"/>
            <w:i/>
            <w:iCs/>
          </w:rPr>
          <w:t>https://www.teamunify.com/TabGeneric.jsp?_tabid_=45313&amp;team=hslsc</w:t>
        </w:r>
      </w:hyperlink>
    </w:p>
    <w:p w14:paraId="2528D064" w14:textId="7C705043" w:rsidR="00FB6CFA" w:rsidRPr="00DB5603" w:rsidRDefault="00FB6CFA" w:rsidP="00C17FF6">
      <w:pPr>
        <w:ind w:left="720"/>
        <w:rPr>
          <w:i/>
          <w:iCs/>
          <w:color w:val="0432FF"/>
        </w:rPr>
      </w:pPr>
      <w:r>
        <w:rPr>
          <w:i/>
          <w:iCs/>
          <w:color w:val="0432FF"/>
        </w:rPr>
        <w:t xml:space="preserve">The coaches have a professional development workshop annually in November. </w:t>
      </w:r>
    </w:p>
    <w:p w14:paraId="248CEAE9" w14:textId="77777777" w:rsidR="00C17FF6" w:rsidRPr="00C17FF6" w:rsidRDefault="00C17FF6" w:rsidP="00C17FF6">
      <w:r w:rsidRPr="00C17FF6">
        <w:br/>
      </w:r>
    </w:p>
    <w:p w14:paraId="4D1CBD1E" w14:textId="77777777" w:rsidR="00C17FF6" w:rsidRPr="00C17FF6" w:rsidRDefault="00C17FF6" w:rsidP="00C17FF6">
      <w:pPr>
        <w:numPr>
          <w:ilvl w:val="0"/>
          <w:numId w:val="6"/>
        </w:numPr>
        <w:textAlignment w:val="baseline"/>
        <w:rPr>
          <w:rFonts w:ascii="Calibri" w:hAnsi="Calibri" w:cs="Calibri"/>
          <w:b/>
          <w:bCs/>
          <w:color w:val="000000"/>
          <w:sz w:val="22"/>
          <w:szCs w:val="22"/>
        </w:rPr>
      </w:pPr>
      <w:r w:rsidRPr="00C17FF6">
        <w:rPr>
          <w:rFonts w:ascii="Calibri" w:hAnsi="Calibri" w:cs="Calibri"/>
          <w:b/>
          <w:bCs/>
          <w:color w:val="000000"/>
          <w:sz w:val="22"/>
          <w:szCs w:val="22"/>
        </w:rPr>
        <w:t xml:space="preserve">Team Business Development: </w:t>
      </w:r>
      <w:r w:rsidRPr="00C17FF6">
        <w:rPr>
          <w:rFonts w:ascii="Calibri" w:hAnsi="Calibri" w:cs="Calibri"/>
          <w:color w:val="000000"/>
          <w:sz w:val="22"/>
          <w:szCs w:val="22"/>
        </w:rPr>
        <w:t xml:space="preserve">Providing business-related resources and training for teams helps assure teams are sustainable businesses. Business development opportunities can include hosting a virtual or in-person CLBMS, DEI focused training, strategic </w:t>
      </w:r>
      <w:proofErr w:type="gramStart"/>
      <w:r w:rsidRPr="00C17FF6">
        <w:rPr>
          <w:rFonts w:ascii="Calibri" w:hAnsi="Calibri" w:cs="Calibri"/>
          <w:color w:val="000000"/>
          <w:sz w:val="22"/>
          <w:szCs w:val="22"/>
        </w:rPr>
        <w:t>planning</w:t>
      </w:r>
      <w:proofErr w:type="gramEnd"/>
      <w:r w:rsidRPr="00C17FF6">
        <w:rPr>
          <w:rFonts w:ascii="Calibri" w:hAnsi="Calibri" w:cs="Calibri"/>
          <w:color w:val="000000"/>
          <w:sz w:val="22"/>
          <w:szCs w:val="22"/>
        </w:rPr>
        <w:t xml:space="preserve"> or financial planning session for </w:t>
      </w:r>
      <w:r w:rsidRPr="00C17FF6">
        <w:rPr>
          <w:rFonts w:ascii="Calibri" w:hAnsi="Calibri" w:cs="Calibri"/>
          <w:color w:val="000000"/>
          <w:sz w:val="22"/>
          <w:szCs w:val="22"/>
        </w:rPr>
        <w:lastRenderedPageBreak/>
        <w:t xml:space="preserve">teams, </w:t>
      </w:r>
      <w:proofErr w:type="spellStart"/>
      <w:r w:rsidRPr="00C17FF6">
        <w:rPr>
          <w:rFonts w:ascii="Calibri" w:hAnsi="Calibri" w:cs="Calibri"/>
          <w:color w:val="000000"/>
          <w:sz w:val="22"/>
          <w:szCs w:val="22"/>
        </w:rPr>
        <w:t>Swimposium</w:t>
      </w:r>
      <w:proofErr w:type="spellEnd"/>
      <w:r w:rsidRPr="00C17FF6">
        <w:rPr>
          <w:rFonts w:ascii="Calibri" w:hAnsi="Calibri" w:cs="Calibri"/>
          <w:color w:val="000000"/>
          <w:sz w:val="22"/>
          <w:szCs w:val="22"/>
        </w:rPr>
        <w:t xml:space="preserve">, clinic, </w:t>
      </w:r>
      <w:proofErr w:type="spellStart"/>
      <w:r w:rsidRPr="00C17FF6">
        <w:rPr>
          <w:rFonts w:ascii="Calibri" w:hAnsi="Calibri" w:cs="Calibri"/>
          <w:color w:val="000000"/>
          <w:sz w:val="22"/>
          <w:szCs w:val="22"/>
        </w:rPr>
        <w:t>SwimBiz</w:t>
      </w:r>
      <w:proofErr w:type="spellEnd"/>
      <w:r w:rsidRPr="00C17FF6">
        <w:rPr>
          <w:rFonts w:ascii="Calibri" w:hAnsi="Calibri" w:cs="Calibri"/>
          <w:color w:val="000000"/>
          <w:sz w:val="22"/>
          <w:szCs w:val="22"/>
        </w:rPr>
        <w:t>, mentoring opportunity, access to USA Swimming’s webinar archive, etc.   </w:t>
      </w:r>
    </w:p>
    <w:p w14:paraId="629004E2" w14:textId="2903E905" w:rsidR="00C17FF6" w:rsidRDefault="00C17FF6" w:rsidP="00C17FF6">
      <w:pPr>
        <w:ind w:left="720"/>
        <w:rPr>
          <w:rFonts w:ascii="Calibri" w:hAnsi="Calibri" w:cs="Calibri"/>
          <w:b/>
          <w:bCs/>
          <w:color w:val="000000"/>
          <w:sz w:val="22"/>
          <w:szCs w:val="22"/>
        </w:rPr>
      </w:pPr>
      <w:r w:rsidRPr="00C17FF6">
        <w:rPr>
          <w:rFonts w:ascii="Calibri" w:hAnsi="Calibri" w:cs="Calibri"/>
          <w:b/>
          <w:bCs/>
          <w:color w:val="000000"/>
          <w:sz w:val="22"/>
          <w:szCs w:val="22"/>
        </w:rPr>
        <w:t>Describe the programming offered by the LSC during the past two years which supports business development, including any recognition/incentives offered by the LSC for completing training. </w:t>
      </w:r>
    </w:p>
    <w:p w14:paraId="160F1AD8" w14:textId="6374BA03" w:rsidR="00B15D0B" w:rsidRDefault="00E77ED2" w:rsidP="00C17FF6">
      <w:pPr>
        <w:ind w:left="720"/>
        <w:rPr>
          <w:rFonts w:ascii="Calibri" w:hAnsi="Calibri" w:cs="Calibri"/>
          <w:i/>
          <w:iCs/>
          <w:color w:val="0432FF"/>
          <w:sz w:val="22"/>
          <w:szCs w:val="22"/>
        </w:rPr>
      </w:pPr>
      <w:r>
        <w:rPr>
          <w:rFonts w:ascii="Calibri" w:hAnsi="Calibri" w:cs="Calibri"/>
          <w:i/>
          <w:iCs/>
          <w:color w:val="0432FF"/>
          <w:sz w:val="22"/>
          <w:szCs w:val="22"/>
        </w:rPr>
        <w:t>The LSC has sponsored CLBMS wo</w:t>
      </w:r>
      <w:r w:rsidR="00A07D4B">
        <w:rPr>
          <w:rFonts w:ascii="Calibri" w:hAnsi="Calibri" w:cs="Calibri"/>
          <w:i/>
          <w:iCs/>
          <w:color w:val="0432FF"/>
          <w:sz w:val="22"/>
          <w:szCs w:val="22"/>
        </w:rPr>
        <w:t>rkshops over the past decade, but nothing in the past three years. Coach representatives and HOD meetings have sponsored DEI focused training and clubs have participated in the LSC strategic planning meetings. However, this is an area where we can become more intentional</w:t>
      </w:r>
      <w:r w:rsidR="00622CF1">
        <w:rPr>
          <w:rFonts w:ascii="Calibri" w:hAnsi="Calibri" w:cs="Calibri"/>
          <w:i/>
          <w:iCs/>
          <w:color w:val="0432FF"/>
          <w:sz w:val="22"/>
          <w:szCs w:val="22"/>
        </w:rPr>
        <w:t xml:space="preserve">. </w:t>
      </w:r>
    </w:p>
    <w:p w14:paraId="1010EEAB" w14:textId="56770F92" w:rsidR="00622CF1" w:rsidRPr="00B15D0B" w:rsidRDefault="00622CF1" w:rsidP="00C17FF6">
      <w:pPr>
        <w:ind w:left="720"/>
        <w:rPr>
          <w:i/>
          <w:iCs/>
          <w:color w:val="0432FF"/>
        </w:rPr>
      </w:pPr>
      <w:r>
        <w:rPr>
          <w:rFonts w:ascii="Calibri" w:hAnsi="Calibri" w:cs="Calibri"/>
          <w:i/>
          <w:iCs/>
          <w:color w:val="0432FF"/>
          <w:sz w:val="22"/>
          <w:szCs w:val="22"/>
        </w:rPr>
        <w:t xml:space="preserve">The Team Business Development tab is on the </w:t>
      </w:r>
      <w:proofErr w:type="gramStart"/>
      <w:r>
        <w:rPr>
          <w:rFonts w:ascii="Calibri" w:hAnsi="Calibri" w:cs="Calibri"/>
          <w:i/>
          <w:iCs/>
          <w:color w:val="0432FF"/>
          <w:sz w:val="22"/>
          <w:szCs w:val="22"/>
        </w:rPr>
        <w:t>Home</w:t>
      </w:r>
      <w:proofErr w:type="gramEnd"/>
      <w:r>
        <w:rPr>
          <w:rFonts w:ascii="Calibri" w:hAnsi="Calibri" w:cs="Calibri"/>
          <w:i/>
          <w:iCs/>
          <w:color w:val="0432FF"/>
          <w:sz w:val="22"/>
          <w:szCs w:val="22"/>
        </w:rPr>
        <w:t xml:space="preserve"> page among the “command buttons” and under the Coaches tab. The link: </w:t>
      </w:r>
      <w:r w:rsidRPr="00622CF1">
        <w:rPr>
          <w:rFonts w:ascii="Calibri" w:hAnsi="Calibri" w:cs="Calibri"/>
          <w:i/>
          <w:iCs/>
          <w:color w:val="0432FF"/>
          <w:sz w:val="22"/>
          <w:szCs w:val="22"/>
        </w:rPr>
        <w:t>https://www.teamunify.com/SubTabGeneric.jsp?team=hslsc&amp;_stabid_=214656</w:t>
      </w:r>
    </w:p>
    <w:p w14:paraId="4A183BE6" w14:textId="77777777" w:rsidR="00C17FF6" w:rsidRPr="00C17FF6" w:rsidRDefault="00C17FF6" w:rsidP="00C17FF6">
      <w:r w:rsidRPr="00C17FF6">
        <w:br/>
      </w:r>
      <w:r w:rsidRPr="00C17FF6">
        <w:br/>
      </w:r>
    </w:p>
    <w:p w14:paraId="1EBED2AE" w14:textId="77777777" w:rsidR="00C17FF6" w:rsidRPr="00C17FF6" w:rsidRDefault="00C17FF6" w:rsidP="00C17FF6">
      <w:pPr>
        <w:numPr>
          <w:ilvl w:val="0"/>
          <w:numId w:val="7"/>
        </w:numPr>
        <w:textAlignment w:val="baseline"/>
        <w:rPr>
          <w:rFonts w:ascii="Calibri" w:hAnsi="Calibri" w:cs="Calibri"/>
          <w:b/>
          <w:bCs/>
          <w:color w:val="000000"/>
          <w:sz w:val="22"/>
          <w:szCs w:val="22"/>
        </w:rPr>
      </w:pPr>
      <w:r w:rsidRPr="00C17FF6">
        <w:rPr>
          <w:rFonts w:ascii="Calibri" w:hAnsi="Calibri" w:cs="Calibri"/>
          <w:b/>
          <w:bCs/>
          <w:color w:val="000000"/>
          <w:sz w:val="22"/>
          <w:szCs w:val="22"/>
        </w:rPr>
        <w:t xml:space="preserve">Volunteer Development: </w:t>
      </w:r>
      <w:r w:rsidRPr="00C17FF6">
        <w:rPr>
          <w:rFonts w:ascii="Calibri" w:hAnsi="Calibri" w:cs="Calibri"/>
          <w:color w:val="000000"/>
          <w:sz w:val="22"/>
          <w:szCs w:val="22"/>
        </w:rPr>
        <w:t xml:space="preserve">LSCs are corporations to whom USA Swimming has designated governing and supervisory responsibilities. LSCs depend on volunteers to carry out these responsibilities. Both virtual and in-person training should be provided by the LSC to assist volunteers in carrying out their duties </w:t>
      </w:r>
      <w:proofErr w:type="gramStart"/>
      <w:r w:rsidRPr="00C17FF6">
        <w:rPr>
          <w:rFonts w:ascii="Calibri" w:hAnsi="Calibri" w:cs="Calibri"/>
          <w:color w:val="000000"/>
          <w:sz w:val="22"/>
          <w:szCs w:val="22"/>
        </w:rPr>
        <w:t>including;</w:t>
      </w:r>
      <w:proofErr w:type="gramEnd"/>
      <w:r w:rsidRPr="00C17FF6">
        <w:rPr>
          <w:rFonts w:ascii="Calibri" w:hAnsi="Calibri" w:cs="Calibri"/>
          <w:color w:val="000000"/>
          <w:sz w:val="22"/>
          <w:szCs w:val="22"/>
        </w:rPr>
        <w:t xml:space="preserve"> BOD Orientation, Bod manual training, competition related training in operations, and officiating.</w:t>
      </w:r>
    </w:p>
    <w:p w14:paraId="19A514CF" w14:textId="309D3AEB" w:rsidR="00C17FF6" w:rsidRDefault="00C17FF6" w:rsidP="00C17FF6">
      <w:pPr>
        <w:ind w:left="720"/>
        <w:rPr>
          <w:rFonts w:ascii="Calibri" w:hAnsi="Calibri" w:cs="Calibri"/>
          <w:b/>
          <w:bCs/>
          <w:color w:val="000000"/>
          <w:sz w:val="22"/>
          <w:szCs w:val="22"/>
        </w:rPr>
      </w:pPr>
      <w:r w:rsidRPr="00C17FF6">
        <w:rPr>
          <w:rFonts w:ascii="Calibri" w:hAnsi="Calibri" w:cs="Calibri"/>
          <w:b/>
          <w:bCs/>
          <w:color w:val="000000"/>
          <w:sz w:val="22"/>
          <w:szCs w:val="22"/>
        </w:rPr>
        <w:t>Describe how training is accomplished for new volunteers. Provide the link from the LSC website where meet related training is posted and how training is accomplished for teams and officials.</w:t>
      </w:r>
    </w:p>
    <w:p w14:paraId="61CAC96B" w14:textId="77777777" w:rsidR="00777B00" w:rsidRDefault="00777B00" w:rsidP="00777B00">
      <w:pPr>
        <w:ind w:left="720"/>
      </w:pPr>
      <w:r>
        <w:rPr>
          <w:i/>
          <w:iCs/>
          <w:color w:val="0000FF"/>
        </w:rPr>
        <w:t xml:space="preserve">Hawaiian Swimming (HISI) supports it volunteers by budgeting travel and registration expenses to attend workshops provided by USA Swimming, and local organizations when available.  HISI Officials are provided both in-person workshops through USA Swimming, in-person training sessions on neighboring islands, opportunities to attend virtual workshops presented by USA Swimming, virtual presentations from other LSCs, and HISI planned virtual session.  An annual Official's “N3” Qualifying Meet is scheduled and aligned with HISI’s State Age Group Championship.  Other training may be available including BOD and club orientation provided by Club Leadership and Business Management School training and leadership session offered as part of the LSC’s </w:t>
      </w:r>
      <w:proofErr w:type="spellStart"/>
      <w:r>
        <w:rPr>
          <w:i/>
          <w:iCs/>
          <w:color w:val="0000FF"/>
        </w:rPr>
        <w:t>Swimposium</w:t>
      </w:r>
      <w:proofErr w:type="spellEnd"/>
      <w:r>
        <w:rPr>
          <w:i/>
          <w:iCs/>
          <w:color w:val="0000FF"/>
        </w:rPr>
        <w:t xml:space="preserve"> and HISI clinics.</w:t>
      </w:r>
    </w:p>
    <w:p w14:paraId="6C52D1BB" w14:textId="77777777" w:rsidR="00777B00" w:rsidRDefault="00777B00" w:rsidP="00C17FF6">
      <w:pPr>
        <w:ind w:left="720"/>
        <w:rPr>
          <w:rFonts w:ascii="Calibri" w:hAnsi="Calibri" w:cs="Calibri"/>
          <w:color w:val="000000"/>
          <w:sz w:val="22"/>
          <w:szCs w:val="22"/>
        </w:rPr>
      </w:pPr>
    </w:p>
    <w:p w14:paraId="1AEA0BE9" w14:textId="148FD108" w:rsidR="00622CF1" w:rsidRDefault="00622CF1" w:rsidP="00C17FF6">
      <w:pPr>
        <w:ind w:left="720"/>
        <w:rPr>
          <w:rFonts w:ascii="Calibri" w:hAnsi="Calibri" w:cs="Calibri"/>
          <w:color w:val="000000"/>
          <w:sz w:val="22"/>
          <w:szCs w:val="22"/>
        </w:rPr>
      </w:pPr>
      <w:r>
        <w:rPr>
          <w:rFonts w:ascii="Calibri" w:hAnsi="Calibri" w:cs="Calibri"/>
          <w:color w:val="000000"/>
          <w:sz w:val="22"/>
          <w:szCs w:val="22"/>
        </w:rPr>
        <w:t>From their first contacts with</w:t>
      </w:r>
      <w:r w:rsidR="00183290">
        <w:rPr>
          <w:rFonts w:ascii="Calibri" w:hAnsi="Calibri" w:cs="Calibri"/>
          <w:color w:val="000000"/>
          <w:sz w:val="22"/>
          <w:szCs w:val="22"/>
        </w:rPr>
        <w:t xml:space="preserve"> Hawaiian Swimming, volunteers are introduced to the routines and procedures that help the organization accomplish its mission. Official running the meets work with new timers prior to every session to insure everyone is comfortable and familiar with the meet procedures, particular the progression of events and heats and the starting procedures. Clubs work with the Meet Director to identify Meet Marshals, who are briefed by the Meet Director or Meet Referee for service during the meet.</w:t>
      </w:r>
      <w:r w:rsidR="007B073B">
        <w:rPr>
          <w:rFonts w:ascii="Calibri" w:hAnsi="Calibri" w:cs="Calibri"/>
          <w:color w:val="000000"/>
          <w:sz w:val="22"/>
          <w:szCs w:val="22"/>
        </w:rPr>
        <w:t xml:space="preserve"> Link to Meet Marshal Standards: </w:t>
      </w:r>
      <w:hyperlink r:id="rId13" w:history="1">
        <w:r w:rsidR="007B073B" w:rsidRPr="00943457">
          <w:rPr>
            <w:rStyle w:val="Hyperlink"/>
            <w:rFonts w:ascii="Calibri" w:hAnsi="Calibri" w:cs="Calibri"/>
            <w:sz w:val="22"/>
            <w:szCs w:val="22"/>
          </w:rPr>
          <w:t>https://www.teamunify.com/SubTabGeneric.jsp?team=hslsc&amp;_stabid_=214657</w:t>
        </w:r>
      </w:hyperlink>
    </w:p>
    <w:p w14:paraId="26D6572F" w14:textId="62312910" w:rsidR="007B073B" w:rsidRDefault="007B073B" w:rsidP="00C17FF6">
      <w:pPr>
        <w:ind w:left="720"/>
        <w:rPr>
          <w:rFonts w:ascii="Calibri" w:hAnsi="Calibri" w:cs="Calibri"/>
          <w:color w:val="000000"/>
          <w:sz w:val="22"/>
          <w:szCs w:val="22"/>
        </w:rPr>
      </w:pPr>
      <w:r>
        <w:rPr>
          <w:rFonts w:ascii="Calibri" w:hAnsi="Calibri" w:cs="Calibri"/>
          <w:color w:val="000000"/>
          <w:sz w:val="22"/>
          <w:szCs w:val="22"/>
        </w:rPr>
        <w:t xml:space="preserve">Official recruit with the cooperation of the Clubs who have minimum Officials Quota. Link to Quota policy: </w:t>
      </w:r>
      <w:hyperlink r:id="rId14" w:history="1">
        <w:r w:rsidRPr="00943457">
          <w:rPr>
            <w:rStyle w:val="Hyperlink"/>
            <w:rFonts w:ascii="Calibri" w:hAnsi="Calibri" w:cs="Calibri"/>
            <w:sz w:val="22"/>
            <w:szCs w:val="22"/>
          </w:rPr>
          <w:t>https://www.teamunify.com/SubTabGeneric.jsp?team=hslsc&amp;_stabid_=136684</w:t>
        </w:r>
      </w:hyperlink>
    </w:p>
    <w:p w14:paraId="7D08A62A" w14:textId="77777777" w:rsidR="004948BE" w:rsidRDefault="007B073B" w:rsidP="00C17FF6">
      <w:pPr>
        <w:ind w:left="720"/>
        <w:rPr>
          <w:rFonts w:ascii="Calibri" w:hAnsi="Calibri" w:cs="Calibri"/>
          <w:color w:val="000000"/>
          <w:sz w:val="22"/>
          <w:szCs w:val="22"/>
        </w:rPr>
      </w:pPr>
      <w:r>
        <w:rPr>
          <w:rFonts w:ascii="Calibri" w:hAnsi="Calibri" w:cs="Calibri"/>
          <w:color w:val="000000"/>
          <w:sz w:val="22"/>
          <w:szCs w:val="22"/>
        </w:rPr>
        <w:t xml:space="preserve">Training for officials, which is consistent with the National Standards are conducted through clinics, shadowing, testing and evaluation by trainers and referees. Each new official is given a development plan that serves to outline their </w:t>
      </w:r>
      <w:r w:rsidR="004948BE">
        <w:rPr>
          <w:rFonts w:ascii="Calibri" w:hAnsi="Calibri" w:cs="Calibri"/>
          <w:color w:val="000000"/>
          <w:sz w:val="22"/>
          <w:szCs w:val="22"/>
        </w:rPr>
        <w:t xml:space="preserve">path to promotions and increasing service. </w:t>
      </w:r>
    </w:p>
    <w:p w14:paraId="032326AF" w14:textId="23711BD5" w:rsidR="007B073B" w:rsidRDefault="004948BE" w:rsidP="00C17FF6">
      <w:pPr>
        <w:ind w:left="720"/>
        <w:rPr>
          <w:rFonts w:ascii="Calibri" w:hAnsi="Calibri" w:cs="Calibri"/>
          <w:color w:val="000000"/>
          <w:sz w:val="22"/>
          <w:szCs w:val="22"/>
        </w:rPr>
      </w:pPr>
      <w:r>
        <w:rPr>
          <w:rFonts w:ascii="Calibri" w:hAnsi="Calibri" w:cs="Calibri"/>
          <w:color w:val="000000"/>
          <w:sz w:val="22"/>
          <w:szCs w:val="22"/>
        </w:rPr>
        <w:lastRenderedPageBreak/>
        <w:t xml:space="preserve">Link to “How to Become an Official”: </w:t>
      </w:r>
      <w:hyperlink r:id="rId15" w:history="1">
        <w:r w:rsidRPr="00943457">
          <w:rPr>
            <w:rStyle w:val="Hyperlink"/>
            <w:rFonts w:ascii="Calibri" w:hAnsi="Calibri" w:cs="Calibri"/>
            <w:sz w:val="22"/>
            <w:szCs w:val="22"/>
          </w:rPr>
          <w:t>https://www.teamunify.com/SubTabGeneric.jsp?team=hslsc&amp;_stabid_=150300</w:t>
        </w:r>
      </w:hyperlink>
    </w:p>
    <w:p w14:paraId="4545751F" w14:textId="1883FA02" w:rsidR="004948BE" w:rsidRDefault="004948BE" w:rsidP="00C17FF6">
      <w:pPr>
        <w:ind w:left="720"/>
        <w:rPr>
          <w:rFonts w:ascii="Calibri" w:hAnsi="Calibri" w:cs="Calibri"/>
          <w:color w:val="000000"/>
          <w:sz w:val="22"/>
          <w:szCs w:val="22"/>
        </w:rPr>
      </w:pPr>
      <w:r>
        <w:rPr>
          <w:rFonts w:ascii="Calibri" w:hAnsi="Calibri" w:cs="Calibri"/>
          <w:color w:val="000000"/>
          <w:sz w:val="22"/>
          <w:szCs w:val="22"/>
        </w:rPr>
        <w:t>Officials Certification process outlined at:</w:t>
      </w:r>
    </w:p>
    <w:p w14:paraId="40E7E435" w14:textId="1A1AD1D5" w:rsidR="004948BE" w:rsidRDefault="0085303A" w:rsidP="00C17FF6">
      <w:pPr>
        <w:ind w:left="720"/>
        <w:rPr>
          <w:rFonts w:ascii="Calibri" w:hAnsi="Calibri" w:cs="Calibri"/>
          <w:color w:val="000000"/>
          <w:sz w:val="22"/>
          <w:szCs w:val="22"/>
        </w:rPr>
      </w:pPr>
      <w:hyperlink r:id="rId16" w:history="1">
        <w:r w:rsidR="004948BE" w:rsidRPr="00943457">
          <w:rPr>
            <w:rStyle w:val="Hyperlink"/>
            <w:rFonts w:ascii="Calibri" w:hAnsi="Calibri" w:cs="Calibri"/>
            <w:sz w:val="22"/>
            <w:szCs w:val="22"/>
          </w:rPr>
          <w:t>https://www.teamunify.com/SubTabGeneric.jsp?team=hslsc&amp;_stabid_=48730</w:t>
        </w:r>
      </w:hyperlink>
    </w:p>
    <w:p w14:paraId="11F08736" w14:textId="537FEA3F" w:rsidR="004948BE" w:rsidRDefault="004948BE" w:rsidP="00C17FF6">
      <w:pPr>
        <w:ind w:left="720"/>
        <w:rPr>
          <w:rFonts w:ascii="Calibri" w:hAnsi="Calibri" w:cs="Calibri"/>
          <w:color w:val="000000"/>
          <w:sz w:val="22"/>
          <w:szCs w:val="22"/>
        </w:rPr>
      </w:pPr>
    </w:p>
    <w:p w14:paraId="6D4A6599" w14:textId="21C31AB8" w:rsidR="004948BE" w:rsidRDefault="004948BE" w:rsidP="00C17FF6">
      <w:pPr>
        <w:ind w:left="720"/>
        <w:rPr>
          <w:rFonts w:ascii="Calibri" w:hAnsi="Calibri" w:cs="Calibri"/>
          <w:color w:val="000000"/>
          <w:sz w:val="22"/>
          <w:szCs w:val="22"/>
        </w:rPr>
      </w:pPr>
      <w:r>
        <w:rPr>
          <w:rFonts w:ascii="Calibri" w:hAnsi="Calibri" w:cs="Calibri"/>
          <w:color w:val="000000"/>
          <w:sz w:val="22"/>
          <w:szCs w:val="22"/>
        </w:rPr>
        <w:t xml:space="preserve">The Governance Committee and individual Board members recruit members to Committees and directly for Board service when appropriate. </w:t>
      </w:r>
      <w:r w:rsidR="00855CFC">
        <w:rPr>
          <w:rFonts w:ascii="Calibri" w:hAnsi="Calibri" w:cs="Calibri"/>
          <w:color w:val="000000"/>
          <w:sz w:val="22"/>
          <w:szCs w:val="22"/>
        </w:rPr>
        <w:t xml:space="preserve">The Board holds orientation for new members at its December Transition Meeting following the November elections.  Board of Directors Manual is at: </w:t>
      </w:r>
      <w:hyperlink r:id="rId17" w:history="1">
        <w:r w:rsidR="00855CFC" w:rsidRPr="00943457">
          <w:rPr>
            <w:rStyle w:val="Hyperlink"/>
            <w:rFonts w:ascii="Calibri" w:hAnsi="Calibri" w:cs="Calibri"/>
            <w:sz w:val="22"/>
            <w:szCs w:val="22"/>
          </w:rPr>
          <w:t>https://www.teamunify.com/SubTabGeneric.jsp?team=hslsc&amp;_stabid_=214641</w:t>
        </w:r>
      </w:hyperlink>
    </w:p>
    <w:p w14:paraId="54E4D5C4" w14:textId="69E9A0A2" w:rsidR="00855CFC" w:rsidRDefault="00855CFC" w:rsidP="00C17FF6">
      <w:pPr>
        <w:ind w:left="720"/>
        <w:rPr>
          <w:rFonts w:ascii="Calibri" w:hAnsi="Calibri" w:cs="Calibri"/>
          <w:color w:val="000000"/>
          <w:sz w:val="22"/>
          <w:szCs w:val="22"/>
        </w:rPr>
      </w:pPr>
    </w:p>
    <w:p w14:paraId="42C45E4A" w14:textId="5910866E" w:rsidR="00855CFC" w:rsidRDefault="00855CFC" w:rsidP="00C17FF6">
      <w:pPr>
        <w:ind w:left="720"/>
        <w:rPr>
          <w:rFonts w:ascii="Calibri" w:hAnsi="Calibri" w:cs="Calibri"/>
          <w:color w:val="000000"/>
          <w:sz w:val="22"/>
          <w:szCs w:val="22"/>
        </w:rPr>
      </w:pPr>
      <w:r>
        <w:rPr>
          <w:rFonts w:ascii="Calibri" w:hAnsi="Calibri" w:cs="Calibri"/>
          <w:color w:val="000000"/>
          <w:sz w:val="22"/>
          <w:szCs w:val="22"/>
        </w:rPr>
        <w:t xml:space="preserve">Meet Host documents are </w:t>
      </w:r>
      <w:r w:rsidR="00565B07">
        <w:rPr>
          <w:rFonts w:ascii="Calibri" w:hAnsi="Calibri" w:cs="Calibri"/>
          <w:color w:val="000000"/>
          <w:sz w:val="22"/>
          <w:szCs w:val="22"/>
        </w:rPr>
        <w:t xml:space="preserve">here: </w:t>
      </w:r>
      <w:hyperlink r:id="rId18" w:history="1">
        <w:r w:rsidR="00565B07" w:rsidRPr="00943457">
          <w:rPr>
            <w:rStyle w:val="Hyperlink"/>
            <w:rFonts w:ascii="Calibri" w:hAnsi="Calibri" w:cs="Calibri"/>
            <w:sz w:val="22"/>
            <w:szCs w:val="22"/>
          </w:rPr>
          <w:t>https://www.teamunify.com/SubTabGeneric.jsp?team=hslsc&amp;_stabid_=46575</w:t>
        </w:r>
      </w:hyperlink>
    </w:p>
    <w:p w14:paraId="29D13F8F" w14:textId="77777777" w:rsidR="00FB6CFA" w:rsidRPr="00C17FF6" w:rsidRDefault="00FB6CFA" w:rsidP="00565B07"/>
    <w:p w14:paraId="6D1C1A7E" w14:textId="77777777" w:rsidR="00C17FF6" w:rsidRPr="00C17FF6" w:rsidRDefault="00C17FF6" w:rsidP="00C17FF6">
      <w:r w:rsidRPr="00C17FF6">
        <w:br/>
      </w:r>
    </w:p>
    <w:p w14:paraId="6A31570C" w14:textId="06D2D426" w:rsidR="00C17FF6" w:rsidRPr="00FC1CFC" w:rsidRDefault="00C17FF6" w:rsidP="00C17FF6">
      <w:pPr>
        <w:numPr>
          <w:ilvl w:val="0"/>
          <w:numId w:val="8"/>
        </w:numPr>
        <w:textAlignment w:val="baseline"/>
        <w:rPr>
          <w:rFonts w:ascii="Calibri" w:hAnsi="Calibri" w:cs="Calibri"/>
          <w:color w:val="000000"/>
          <w:sz w:val="22"/>
          <w:szCs w:val="22"/>
        </w:rPr>
      </w:pPr>
      <w:r w:rsidRPr="00C17FF6">
        <w:rPr>
          <w:rFonts w:ascii="Calibri" w:hAnsi="Calibri" w:cs="Calibri"/>
          <w:b/>
          <w:bCs/>
          <w:color w:val="000000"/>
          <w:sz w:val="22"/>
          <w:szCs w:val="22"/>
        </w:rPr>
        <w:t xml:space="preserve">Open Water Programming: </w:t>
      </w:r>
      <w:r w:rsidRPr="00C17FF6">
        <w:rPr>
          <w:rFonts w:ascii="Calibri" w:hAnsi="Calibri" w:cs="Calibri"/>
          <w:color w:val="000000"/>
          <w:sz w:val="22"/>
          <w:szCs w:val="22"/>
        </w:rPr>
        <w:t xml:space="preserve">Open Water Swimming is an important part of the USA Swimming competitive </w:t>
      </w:r>
      <w:proofErr w:type="gramStart"/>
      <w:r w:rsidRPr="00C17FF6">
        <w:rPr>
          <w:rFonts w:ascii="Calibri" w:hAnsi="Calibri" w:cs="Calibri"/>
          <w:color w:val="000000"/>
          <w:sz w:val="22"/>
          <w:szCs w:val="22"/>
        </w:rPr>
        <w:t>structure,</w:t>
      </w:r>
      <w:proofErr w:type="gramEnd"/>
      <w:r w:rsidRPr="00C17FF6">
        <w:rPr>
          <w:rFonts w:ascii="Calibri" w:hAnsi="Calibri" w:cs="Calibri"/>
          <w:color w:val="000000"/>
          <w:sz w:val="22"/>
          <w:szCs w:val="22"/>
        </w:rPr>
        <w:t xml:space="preserve"> it is also an Olympic Event. Each LSC should promote a strong open water program by publicizing, supporting, and hosting events within the LSC and/or surrounding areas. </w:t>
      </w:r>
      <w:r w:rsidRPr="00C17FF6">
        <w:rPr>
          <w:rFonts w:ascii="Calibri" w:hAnsi="Calibri" w:cs="Calibri"/>
          <w:b/>
          <w:bCs/>
          <w:color w:val="000000"/>
          <w:sz w:val="22"/>
          <w:szCs w:val="22"/>
        </w:rPr>
        <w:t>Provide the link from the LSC website where open water information can be found, including safety guidelines for hosting an open water event. List open water events that were publicized, supported, and/or hosted by the LSC or surrounding areas in the past two years. What percentage of LSC athlete membership participated in one or more open water events during the past two years?</w:t>
      </w:r>
    </w:p>
    <w:p w14:paraId="61215952" w14:textId="2A04D3CC" w:rsidR="00FC1CFC" w:rsidRDefault="0085303A" w:rsidP="00FC1CFC">
      <w:pPr>
        <w:ind w:left="1080"/>
        <w:textAlignment w:val="baseline"/>
        <w:rPr>
          <w:rFonts w:ascii="Calibri" w:hAnsi="Calibri" w:cs="Calibri"/>
          <w:color w:val="0432FF"/>
          <w:sz w:val="22"/>
          <w:szCs w:val="22"/>
        </w:rPr>
      </w:pPr>
      <w:hyperlink r:id="rId19" w:history="1">
        <w:r w:rsidR="00FC1CFC" w:rsidRPr="00943457">
          <w:rPr>
            <w:rStyle w:val="Hyperlink"/>
            <w:rFonts w:ascii="Calibri" w:hAnsi="Calibri" w:cs="Calibri"/>
            <w:sz w:val="22"/>
            <w:szCs w:val="22"/>
          </w:rPr>
          <w:t>https://www.teamunify.com/TabGeneric.jsp?_tabid_=237718&amp;team=hslsc</w:t>
        </w:r>
      </w:hyperlink>
    </w:p>
    <w:p w14:paraId="7F9C6894" w14:textId="77777777" w:rsidR="002D3A86" w:rsidRDefault="002D3A86" w:rsidP="00FC1CFC">
      <w:pPr>
        <w:ind w:left="1080"/>
        <w:textAlignment w:val="baseline"/>
        <w:rPr>
          <w:rFonts w:ascii="Calibri" w:hAnsi="Calibri" w:cs="Calibri"/>
          <w:color w:val="0432FF"/>
          <w:sz w:val="22"/>
          <w:szCs w:val="22"/>
        </w:rPr>
      </w:pPr>
    </w:p>
    <w:p w14:paraId="6C788175" w14:textId="61704814" w:rsidR="00FC1CFC" w:rsidRDefault="00FC1CFC" w:rsidP="00FC1CFC">
      <w:pPr>
        <w:ind w:left="1080"/>
        <w:textAlignment w:val="baseline"/>
        <w:rPr>
          <w:rFonts w:ascii="Calibri" w:hAnsi="Calibri" w:cs="Calibri"/>
          <w:color w:val="0432FF"/>
          <w:sz w:val="22"/>
          <w:szCs w:val="22"/>
        </w:rPr>
      </w:pPr>
      <w:r>
        <w:rPr>
          <w:rFonts w:ascii="Calibri" w:hAnsi="Calibri" w:cs="Calibri"/>
          <w:color w:val="0432FF"/>
          <w:sz w:val="22"/>
          <w:szCs w:val="22"/>
        </w:rPr>
        <w:t xml:space="preserve">We have not been able to schedule open water events in the past two years. </w:t>
      </w:r>
      <w:r w:rsidR="002D3A86">
        <w:rPr>
          <w:rFonts w:ascii="Calibri" w:hAnsi="Calibri" w:cs="Calibri"/>
          <w:color w:val="0432FF"/>
          <w:sz w:val="22"/>
          <w:szCs w:val="22"/>
        </w:rPr>
        <w:t>Only</w:t>
      </w:r>
      <w:r w:rsidR="00A96B57">
        <w:rPr>
          <w:rFonts w:ascii="Calibri" w:hAnsi="Calibri" w:cs="Calibri"/>
          <w:color w:val="0432FF"/>
          <w:sz w:val="22"/>
          <w:szCs w:val="22"/>
        </w:rPr>
        <w:t xml:space="preserve"> three of swimmers competed in OW events</w:t>
      </w:r>
      <w:r w:rsidR="002D3A86">
        <w:rPr>
          <w:rFonts w:ascii="Calibri" w:hAnsi="Calibri" w:cs="Calibri"/>
          <w:color w:val="0432FF"/>
          <w:sz w:val="22"/>
          <w:szCs w:val="22"/>
        </w:rPr>
        <w:t xml:space="preserve"> outside of Hawaii</w:t>
      </w:r>
      <w:r w:rsidR="00A96B57">
        <w:rPr>
          <w:rFonts w:ascii="Calibri" w:hAnsi="Calibri" w:cs="Calibri"/>
          <w:color w:val="0432FF"/>
          <w:sz w:val="22"/>
          <w:szCs w:val="22"/>
        </w:rPr>
        <w:t xml:space="preserve"> that were highlighted on our site.</w:t>
      </w:r>
    </w:p>
    <w:p w14:paraId="0B0CBC44" w14:textId="77777777" w:rsidR="00A96B57" w:rsidRDefault="00A96B57" w:rsidP="00A96B57">
      <w:pPr>
        <w:ind w:left="1080"/>
        <w:textAlignment w:val="baseline"/>
        <w:rPr>
          <w:rFonts w:ascii="Calibri" w:hAnsi="Calibri" w:cs="Calibri"/>
          <w:color w:val="0432FF"/>
          <w:sz w:val="22"/>
          <w:szCs w:val="22"/>
        </w:rPr>
      </w:pPr>
      <w:r>
        <w:rPr>
          <w:rFonts w:ascii="Calibri" w:hAnsi="Calibri" w:cs="Calibri"/>
          <w:color w:val="0432FF"/>
          <w:sz w:val="22"/>
          <w:szCs w:val="22"/>
        </w:rPr>
        <w:t>2021 Las Vegas Open Water Champions Cup – October (Knut Robinson, KSC)</w:t>
      </w:r>
    </w:p>
    <w:p w14:paraId="64CD34C1" w14:textId="77777777" w:rsidR="002D3A86" w:rsidRDefault="00A96B57" w:rsidP="00A96B57">
      <w:pPr>
        <w:ind w:left="1080"/>
        <w:textAlignment w:val="baseline"/>
        <w:rPr>
          <w:rFonts w:ascii="Calibri" w:hAnsi="Calibri" w:cs="Calibri"/>
          <w:color w:val="0432FF"/>
          <w:sz w:val="22"/>
          <w:szCs w:val="22"/>
        </w:rPr>
      </w:pPr>
      <w:r>
        <w:rPr>
          <w:rFonts w:ascii="Calibri" w:hAnsi="Calibri" w:cs="Calibri"/>
          <w:color w:val="0432FF"/>
          <w:sz w:val="22"/>
          <w:szCs w:val="22"/>
        </w:rPr>
        <w:t xml:space="preserve">2022 USA Swimming Open Water Nationals and Jr. Nationals (Kai Flanagan, KSC; Belize </w:t>
      </w:r>
      <w:proofErr w:type="spellStart"/>
      <w:r>
        <w:rPr>
          <w:rFonts w:ascii="Calibri" w:hAnsi="Calibri" w:cs="Calibri"/>
          <w:color w:val="0432FF"/>
          <w:sz w:val="22"/>
          <w:szCs w:val="22"/>
        </w:rPr>
        <w:t>Smartwood</w:t>
      </w:r>
      <w:proofErr w:type="spellEnd"/>
      <w:r>
        <w:rPr>
          <w:rFonts w:ascii="Calibri" w:hAnsi="Calibri" w:cs="Calibri"/>
          <w:color w:val="0432FF"/>
          <w:sz w:val="22"/>
          <w:szCs w:val="22"/>
        </w:rPr>
        <w:t>, KSC; and Knut Robinson, KSC)</w:t>
      </w:r>
    </w:p>
    <w:p w14:paraId="01E54A32" w14:textId="7573162F" w:rsidR="00C17FF6" w:rsidRPr="00A96B57" w:rsidRDefault="002D3A86" w:rsidP="00A96B57">
      <w:pPr>
        <w:ind w:left="1080"/>
        <w:textAlignment w:val="baseline"/>
        <w:rPr>
          <w:rFonts w:ascii="Calibri" w:hAnsi="Calibri" w:cs="Calibri"/>
          <w:color w:val="0432FF"/>
          <w:sz w:val="22"/>
          <w:szCs w:val="22"/>
        </w:rPr>
      </w:pPr>
      <w:r>
        <w:rPr>
          <w:rFonts w:ascii="Calibri" w:hAnsi="Calibri" w:cs="Calibri"/>
          <w:color w:val="0432FF"/>
          <w:sz w:val="22"/>
          <w:szCs w:val="22"/>
        </w:rPr>
        <w:t>2022 Western Zone Open Water Championships (September 10, 2022) (highlighted on site)</w:t>
      </w:r>
      <w:r w:rsidR="00C17FF6" w:rsidRPr="00C17FF6">
        <w:br/>
      </w:r>
    </w:p>
    <w:p w14:paraId="545C03AE" w14:textId="77777777" w:rsidR="00C17FF6" w:rsidRPr="00C17FF6" w:rsidRDefault="00C17FF6" w:rsidP="00C17FF6">
      <w:pPr>
        <w:numPr>
          <w:ilvl w:val="0"/>
          <w:numId w:val="9"/>
        </w:numPr>
        <w:textAlignment w:val="baseline"/>
        <w:rPr>
          <w:rFonts w:ascii="Calibri" w:hAnsi="Calibri" w:cs="Calibri"/>
          <w:b/>
          <w:bCs/>
          <w:color w:val="000000"/>
          <w:sz w:val="22"/>
          <w:szCs w:val="22"/>
        </w:rPr>
      </w:pPr>
      <w:r w:rsidRPr="00C17FF6">
        <w:rPr>
          <w:rFonts w:ascii="Calibri" w:hAnsi="Calibri" w:cs="Calibri"/>
          <w:b/>
          <w:bCs/>
          <w:color w:val="000000"/>
          <w:sz w:val="22"/>
          <w:szCs w:val="22"/>
        </w:rPr>
        <w:t xml:space="preserve">Financial Support to Members: </w:t>
      </w:r>
      <w:r w:rsidRPr="00C17FF6">
        <w:rPr>
          <w:rFonts w:ascii="Calibri" w:hAnsi="Calibri" w:cs="Calibri"/>
          <w:color w:val="000000"/>
          <w:sz w:val="22"/>
          <w:szCs w:val="22"/>
        </w:rPr>
        <w:t>The LSC should provide financial support for members to participate in local, regional, and national programming. Financial support creates opportunities for members and bridges a gap that can be difficult for some individuals and teams to provide.</w:t>
      </w:r>
    </w:p>
    <w:p w14:paraId="690607CC" w14:textId="768728A1" w:rsidR="00C17FF6" w:rsidRDefault="00C17FF6" w:rsidP="00C17FF6">
      <w:pPr>
        <w:ind w:left="720"/>
        <w:rPr>
          <w:rFonts w:ascii="Calibri" w:hAnsi="Calibri" w:cs="Calibri"/>
          <w:b/>
          <w:bCs/>
          <w:color w:val="000000"/>
          <w:sz w:val="22"/>
          <w:szCs w:val="22"/>
        </w:rPr>
      </w:pPr>
      <w:r w:rsidRPr="00C17FF6">
        <w:rPr>
          <w:rFonts w:ascii="Calibri" w:hAnsi="Calibri" w:cs="Calibri"/>
          <w:b/>
          <w:bCs/>
          <w:color w:val="000000"/>
          <w:sz w:val="22"/>
          <w:szCs w:val="22"/>
        </w:rPr>
        <w:t>How is financial support for members communicated to members of the LSC? What is the LSC policy for unused funding? </w:t>
      </w:r>
    </w:p>
    <w:p w14:paraId="3A2EA0C0" w14:textId="2BD7BD39" w:rsidR="00FB1D96" w:rsidRPr="00FB1D96" w:rsidRDefault="009D4A60" w:rsidP="00C17FF6">
      <w:pPr>
        <w:ind w:left="720"/>
        <w:rPr>
          <w:color w:val="0432FF"/>
        </w:rPr>
      </w:pPr>
      <w:r>
        <w:rPr>
          <w:rFonts w:ascii="Calibri" w:hAnsi="Calibri" w:cs="Calibri"/>
          <w:color w:val="0432FF"/>
          <w:sz w:val="22"/>
          <w:szCs w:val="22"/>
        </w:rPr>
        <w:t xml:space="preserve">The LSC provides financial support for members whenever travel between islands is required for events (meets, meetings, clinics, etc.) These take the form of reimbursement in part or in full which members apply for following the event. </w:t>
      </w:r>
      <w:r w:rsidR="0073173C">
        <w:rPr>
          <w:rFonts w:ascii="Calibri" w:hAnsi="Calibri" w:cs="Calibri"/>
          <w:color w:val="0432FF"/>
          <w:sz w:val="22"/>
          <w:szCs w:val="22"/>
        </w:rPr>
        <w:t xml:space="preserve">In some cases, the LSC directly funds support to the clubs for their members to better enable members to participate in LSC events. Travel support for members is 49% of the current quad budget, and development and general support for member activities makes up another 43% of that budget. Committee chairs and Vice-chairs communicate the support policies to their constituents. Money that is not used is returned to the general fund. </w:t>
      </w:r>
    </w:p>
    <w:p w14:paraId="276608EF" w14:textId="77777777" w:rsidR="00C17FF6" w:rsidRPr="00C17FF6" w:rsidRDefault="00C17FF6" w:rsidP="00C17FF6">
      <w:r w:rsidRPr="00C17FF6">
        <w:br/>
      </w:r>
    </w:p>
    <w:p w14:paraId="10717AEA" w14:textId="77777777" w:rsidR="00C17FF6" w:rsidRPr="00C17FF6" w:rsidRDefault="00C17FF6" w:rsidP="00C17FF6">
      <w:pPr>
        <w:numPr>
          <w:ilvl w:val="0"/>
          <w:numId w:val="10"/>
        </w:numPr>
        <w:textAlignment w:val="baseline"/>
        <w:rPr>
          <w:rFonts w:ascii="Calibri" w:hAnsi="Calibri" w:cs="Calibri"/>
          <w:b/>
          <w:bCs/>
          <w:color w:val="000000"/>
          <w:sz w:val="22"/>
          <w:szCs w:val="22"/>
        </w:rPr>
      </w:pPr>
      <w:r w:rsidRPr="00C17FF6">
        <w:rPr>
          <w:rFonts w:ascii="Calibri" w:hAnsi="Calibri" w:cs="Calibri"/>
          <w:b/>
          <w:bCs/>
          <w:color w:val="000000"/>
          <w:sz w:val="22"/>
          <w:szCs w:val="22"/>
        </w:rPr>
        <w:t xml:space="preserve">Member Recognition- </w:t>
      </w:r>
      <w:r w:rsidRPr="00C17FF6">
        <w:rPr>
          <w:rFonts w:ascii="Calibri" w:hAnsi="Calibri" w:cs="Calibri"/>
          <w:color w:val="000000"/>
          <w:sz w:val="22"/>
          <w:szCs w:val="22"/>
        </w:rPr>
        <w:t>LSCs should recognize athletes, coaches, teams and volunteers for their accomplishments and service. </w:t>
      </w:r>
    </w:p>
    <w:p w14:paraId="08EC2D41" w14:textId="77777777" w:rsidR="00FB1D96" w:rsidRPr="00FB1D96" w:rsidRDefault="00FB1D96" w:rsidP="00FB1D96">
      <w:pPr>
        <w:spacing w:before="100" w:beforeAutospacing="1" w:after="100" w:afterAutospacing="1"/>
        <w:textAlignment w:val="baseline"/>
      </w:pPr>
      <w:r w:rsidRPr="00FB1D96">
        <w:rPr>
          <w:b/>
          <w:bCs/>
          <w:color w:val="000000"/>
        </w:rPr>
        <w:lastRenderedPageBreak/>
        <w:t xml:space="preserve">Member Recognition- </w:t>
      </w:r>
      <w:r w:rsidRPr="00FB1D96">
        <w:rPr>
          <w:color w:val="000000"/>
        </w:rPr>
        <w:t>LSCs should recognize athletes, coaches, teams and volunteers for their accomplishments and service. </w:t>
      </w:r>
    </w:p>
    <w:p w14:paraId="6790BC4D" w14:textId="77777777" w:rsidR="00FB1D96" w:rsidRPr="00FB1D96" w:rsidRDefault="00FB1D96" w:rsidP="00FB1D96">
      <w:pPr>
        <w:spacing w:before="100" w:beforeAutospacing="1" w:after="100" w:afterAutospacing="1"/>
      </w:pPr>
      <w:r w:rsidRPr="00FB1D96">
        <w:rPr>
          <w:color w:val="000000"/>
        </w:rPr>
        <w:t>Describe how the LSC recognizes each of the following members?</w:t>
      </w:r>
    </w:p>
    <w:p w14:paraId="3694BDD3" w14:textId="77777777" w:rsidR="00FB1D96" w:rsidRPr="00FB1D96" w:rsidRDefault="00FB1D96" w:rsidP="00FB1D96">
      <w:pPr>
        <w:numPr>
          <w:ilvl w:val="0"/>
          <w:numId w:val="26"/>
        </w:numPr>
        <w:spacing w:before="100" w:beforeAutospacing="1" w:after="100" w:afterAutospacing="1"/>
        <w:rPr>
          <w:color w:val="000000"/>
        </w:rPr>
      </w:pPr>
      <w:r w:rsidRPr="00FB1D96">
        <w:rPr>
          <w:b/>
          <w:bCs/>
          <w:color w:val="000000"/>
        </w:rPr>
        <w:t>Athletes:</w:t>
      </w:r>
      <w:r w:rsidRPr="00FB1D96">
        <w:rPr>
          <w:color w:val="000000"/>
        </w:rPr>
        <w:t xml:space="preserve"> (Sr/Age Group swimmer of the year, Breakout swimmer of the year, Olympic Trials/National Qualifiers, College swimmers from LSC, LSC Academic honor roll/Scholastic All American, Banquets, Top 5, etc.)</w:t>
      </w:r>
    </w:p>
    <w:p w14:paraId="0343180E" w14:textId="77777777" w:rsidR="00FB1D96" w:rsidRPr="00FB1D96" w:rsidRDefault="00FB1D96" w:rsidP="00FB1D96">
      <w:pPr>
        <w:spacing w:before="100" w:beforeAutospacing="1" w:after="100" w:afterAutospacing="1"/>
      </w:pPr>
      <w:r w:rsidRPr="00FB1D96">
        <w:rPr>
          <w:i/>
          <w:iCs/>
          <w:color w:val="0000FF"/>
        </w:rPr>
        <w:t xml:space="preserve">Hawaiian Swimming (HISI) provide HI point awards for State Age </w:t>
      </w:r>
      <w:proofErr w:type="gramStart"/>
      <w:r w:rsidRPr="00FB1D96">
        <w:rPr>
          <w:i/>
          <w:iCs/>
          <w:color w:val="0000FF"/>
        </w:rPr>
        <w:t>Group  and</w:t>
      </w:r>
      <w:proofErr w:type="gramEnd"/>
      <w:r w:rsidRPr="00FB1D96">
        <w:rPr>
          <w:i/>
          <w:iCs/>
          <w:color w:val="0000FF"/>
        </w:rPr>
        <w:t xml:space="preserve"> Senior Championships.  In addition, Senior swimmers are awarded for attending Sectional and higher championship competitions by awarding travel reimbursements to eligible athletes.  Awards are based on level of competition (higher the level of competition/time standards higher the award).</w:t>
      </w:r>
    </w:p>
    <w:p w14:paraId="3FFE80BE" w14:textId="77777777" w:rsidR="00FB1D96" w:rsidRPr="00FB1D96" w:rsidRDefault="00FB1D96" w:rsidP="00FB1D96">
      <w:pPr>
        <w:numPr>
          <w:ilvl w:val="0"/>
          <w:numId w:val="27"/>
        </w:numPr>
        <w:spacing w:before="100" w:beforeAutospacing="1" w:after="100" w:afterAutospacing="1"/>
        <w:rPr>
          <w:color w:val="000000"/>
        </w:rPr>
      </w:pPr>
      <w:r w:rsidRPr="00FB1D96">
        <w:rPr>
          <w:b/>
          <w:bCs/>
          <w:color w:val="000000"/>
        </w:rPr>
        <w:t>Coaches:</w:t>
      </w:r>
      <w:r w:rsidRPr="00FB1D96">
        <w:rPr>
          <w:color w:val="000000"/>
        </w:rPr>
        <w:t xml:space="preserve"> (Sr/Age group coach of the year, Developmental coach of the year, Coach tenure in profession/LSC, Coaching honors from other organizations, etc.)</w:t>
      </w:r>
    </w:p>
    <w:p w14:paraId="219DC096" w14:textId="77777777" w:rsidR="00FB1D96" w:rsidRPr="00FB1D96" w:rsidRDefault="00FB1D96" w:rsidP="00FB1D96">
      <w:pPr>
        <w:spacing w:before="100" w:beforeAutospacing="1" w:after="100" w:afterAutospacing="1"/>
      </w:pPr>
      <w:r w:rsidRPr="00FB1D96">
        <w:rPr>
          <w:i/>
          <w:iCs/>
          <w:color w:val="0000FF"/>
        </w:rPr>
        <w:t xml:space="preserve">HISI awards the Coach of the year based on the ASCA criteria for the </w:t>
      </w:r>
      <w:proofErr w:type="gramStart"/>
      <w:r w:rsidRPr="00FB1D96">
        <w:rPr>
          <w:i/>
          <w:iCs/>
          <w:color w:val="0000FF"/>
        </w:rPr>
        <w:t>coaches</w:t>
      </w:r>
      <w:proofErr w:type="gramEnd"/>
      <w:r w:rsidRPr="00FB1D96">
        <w:rPr>
          <w:i/>
          <w:iCs/>
          <w:color w:val="0000FF"/>
        </w:rPr>
        <w:t xml:space="preserve"> selection.  In addition, Teams are awarded travel reimbursements for sending coaches to accompany athletes to sectional and higher competition. </w:t>
      </w:r>
    </w:p>
    <w:p w14:paraId="3BF1F084" w14:textId="77777777" w:rsidR="00FB1D96" w:rsidRPr="00FB1D96" w:rsidRDefault="00FB1D96" w:rsidP="00FB1D96">
      <w:pPr>
        <w:numPr>
          <w:ilvl w:val="0"/>
          <w:numId w:val="28"/>
        </w:numPr>
        <w:spacing w:before="100" w:beforeAutospacing="1" w:after="100" w:afterAutospacing="1"/>
        <w:rPr>
          <w:color w:val="000000"/>
        </w:rPr>
      </w:pPr>
      <w:r w:rsidRPr="00FB1D96">
        <w:rPr>
          <w:b/>
          <w:bCs/>
          <w:color w:val="000000"/>
        </w:rPr>
        <w:t>Teams:</w:t>
      </w:r>
      <w:r w:rsidRPr="00FB1D96">
        <w:rPr>
          <w:color w:val="000000"/>
        </w:rPr>
        <w:t xml:space="preserve"> (Olympic Trials/National qualifiers, IMX/IMR, VCC, CRP, Club excellence, etc.) </w:t>
      </w:r>
    </w:p>
    <w:p w14:paraId="4BA4D05E" w14:textId="77777777" w:rsidR="00FB1D96" w:rsidRPr="00FB1D96" w:rsidRDefault="00FB1D96" w:rsidP="00FB1D96">
      <w:pPr>
        <w:spacing w:before="100" w:beforeAutospacing="1" w:after="100" w:afterAutospacing="1"/>
      </w:pPr>
      <w:r w:rsidRPr="00FB1D96">
        <w:rPr>
          <w:i/>
          <w:iCs/>
          <w:color w:val="0000FF"/>
        </w:rPr>
        <w:t>HISI awards Teams to support their coaches to attend sectional and higher competition as noted in “Coaches” awards.</w:t>
      </w:r>
    </w:p>
    <w:p w14:paraId="0CDA8CE1" w14:textId="77777777" w:rsidR="00FB1D96" w:rsidRPr="00FB1D96" w:rsidRDefault="00FB1D96" w:rsidP="00FB1D96">
      <w:pPr>
        <w:numPr>
          <w:ilvl w:val="0"/>
          <w:numId w:val="29"/>
        </w:numPr>
        <w:spacing w:before="100" w:beforeAutospacing="1" w:after="100" w:afterAutospacing="1"/>
        <w:rPr>
          <w:color w:val="000000"/>
        </w:rPr>
      </w:pPr>
      <w:r w:rsidRPr="00FB1D96">
        <w:rPr>
          <w:b/>
          <w:bCs/>
          <w:color w:val="000000"/>
        </w:rPr>
        <w:t>Volunteers:</w:t>
      </w:r>
      <w:r w:rsidRPr="00FB1D96">
        <w:rPr>
          <w:color w:val="000000"/>
        </w:rPr>
        <w:t xml:space="preserve"> (Phillips 66 outstanding service award, LSC determined honors, etc.)</w:t>
      </w:r>
    </w:p>
    <w:p w14:paraId="375B4857" w14:textId="77777777" w:rsidR="00FB1D96" w:rsidRPr="00FB1D96" w:rsidRDefault="00FB1D96" w:rsidP="00FB1D96">
      <w:pPr>
        <w:spacing w:before="100" w:beforeAutospacing="1" w:after="100" w:afterAutospacing="1"/>
      </w:pPr>
      <w:r w:rsidRPr="00FB1D96">
        <w:rPr>
          <w:i/>
          <w:iCs/>
          <w:color w:val="0000FF"/>
        </w:rPr>
        <w:t>HISI supports volunteer recognition with Phillips 66 outstanding service award, USA Swimming Official's Excellence Award, and USA Swimming Lifetime Membership awards.  HISI has recently been working on an awards program that includes coaches and volunteer appreciation &amp; achievement and possible athlete recognition.  </w:t>
      </w:r>
    </w:p>
    <w:p w14:paraId="43F2F8B6" w14:textId="77777777" w:rsidR="00FB1D96" w:rsidRPr="00FB1D96" w:rsidRDefault="00FB1D96" w:rsidP="00FB1D96">
      <w:pPr>
        <w:numPr>
          <w:ilvl w:val="0"/>
          <w:numId w:val="30"/>
        </w:numPr>
        <w:spacing w:before="100" w:beforeAutospacing="1" w:after="100" w:afterAutospacing="1"/>
        <w:rPr>
          <w:color w:val="000000"/>
        </w:rPr>
      </w:pPr>
      <w:r w:rsidRPr="00FB1D96">
        <w:rPr>
          <w:b/>
          <w:bCs/>
          <w:color w:val="000000"/>
        </w:rPr>
        <w:t>Diversity Representation:</w:t>
      </w:r>
      <w:r w:rsidRPr="00FB1D96">
        <w:rPr>
          <w:color w:val="000000"/>
        </w:rPr>
        <w:t xml:space="preserve">  % of swimmers from “under-represented” out of total # of swimmers?  Encourages Diversity and Acceptance, Growth and tracking of #’s</w:t>
      </w:r>
    </w:p>
    <w:p w14:paraId="5B3C466B" w14:textId="77777777" w:rsidR="00FB1D96" w:rsidRPr="00FB1D96" w:rsidRDefault="00FB1D96" w:rsidP="00FB1D96">
      <w:pPr>
        <w:spacing w:before="100" w:beforeAutospacing="1" w:after="100" w:afterAutospacing="1"/>
      </w:pPr>
      <w:r w:rsidRPr="00FB1D96">
        <w:rPr>
          <w:i/>
          <w:iCs/>
          <w:color w:val="0000FF"/>
        </w:rPr>
        <w:t>HISI prospective athletes may not face the same diversity challenges but mainly struggle with the socioeconomics in Hawaii.  This barrier is evident in all sports and impacts the initiation as well as continuance in sports.  HISI outreach registration shows this socioeconomic effect with 2.5% of membership.  The challenge for HISI is to see what can support continuance and tapping into the potential populace of future Hawaiian Swimming athletes.</w:t>
      </w:r>
    </w:p>
    <w:p w14:paraId="5C1A8ABA" w14:textId="77777777" w:rsidR="00C17FF6" w:rsidRPr="00C17FF6" w:rsidRDefault="00C17FF6" w:rsidP="00C17FF6"/>
    <w:p w14:paraId="0148E36E" w14:textId="77777777" w:rsidR="00C17FF6" w:rsidRPr="00C17FF6" w:rsidRDefault="00C17FF6" w:rsidP="00C17FF6">
      <w:pPr>
        <w:spacing w:after="160"/>
      </w:pPr>
      <w:r w:rsidRPr="00C17FF6">
        <w:rPr>
          <w:rFonts w:ascii="Calibri" w:hAnsi="Calibri" w:cs="Calibri"/>
          <w:b/>
          <w:bCs/>
          <w:color w:val="000000"/>
          <w:sz w:val="22"/>
          <w:szCs w:val="22"/>
        </w:rPr>
        <w:t xml:space="preserve">Programming </w:t>
      </w:r>
      <w:proofErr w:type="gramStart"/>
      <w:r w:rsidRPr="00C17FF6">
        <w:rPr>
          <w:rFonts w:ascii="Calibri" w:hAnsi="Calibri" w:cs="Calibri"/>
          <w:b/>
          <w:bCs/>
          <w:color w:val="000000"/>
          <w:sz w:val="22"/>
          <w:szCs w:val="22"/>
        </w:rPr>
        <w:t>Additional  items</w:t>
      </w:r>
      <w:proofErr w:type="gramEnd"/>
      <w:r w:rsidRPr="00C17FF6">
        <w:rPr>
          <w:rFonts w:ascii="Calibri" w:hAnsi="Calibri" w:cs="Calibri"/>
          <w:b/>
          <w:bCs/>
          <w:color w:val="000000"/>
          <w:sz w:val="22"/>
          <w:szCs w:val="22"/>
        </w:rPr>
        <w:t>: Complete any 5 items</w:t>
      </w:r>
    </w:p>
    <w:p w14:paraId="6449AEFA" w14:textId="77777777" w:rsidR="00C17FF6" w:rsidRPr="00C17FF6" w:rsidRDefault="00C17FF6" w:rsidP="00C17FF6">
      <w:pPr>
        <w:numPr>
          <w:ilvl w:val="0"/>
          <w:numId w:val="12"/>
        </w:numPr>
        <w:textAlignment w:val="baseline"/>
        <w:rPr>
          <w:rFonts w:ascii="Calibri" w:hAnsi="Calibri" w:cs="Calibri"/>
          <w:color w:val="000000"/>
          <w:sz w:val="22"/>
          <w:szCs w:val="22"/>
        </w:rPr>
      </w:pPr>
      <w:r w:rsidRPr="00D26F30">
        <w:rPr>
          <w:rFonts w:ascii="Calibri" w:hAnsi="Calibri" w:cs="Calibri"/>
          <w:b/>
          <w:bCs/>
          <w:color w:val="000000"/>
          <w:sz w:val="22"/>
          <w:szCs w:val="22"/>
          <w:highlight w:val="yellow"/>
        </w:rPr>
        <w:lastRenderedPageBreak/>
        <w:t>Safe Sport Recognition Program</w:t>
      </w:r>
      <w:r w:rsidRPr="00C17FF6">
        <w:rPr>
          <w:rFonts w:ascii="Calibri" w:hAnsi="Calibri" w:cs="Calibri"/>
          <w:b/>
          <w:bCs/>
          <w:color w:val="000000"/>
          <w:sz w:val="22"/>
          <w:szCs w:val="22"/>
        </w:rPr>
        <w:t xml:space="preserve">: </w:t>
      </w:r>
      <w:r w:rsidRPr="00C17FF6">
        <w:rPr>
          <w:rFonts w:ascii="Calibri" w:hAnsi="Calibri" w:cs="Calibri"/>
          <w:color w:val="000000"/>
          <w:sz w:val="22"/>
          <w:szCs w:val="22"/>
        </w:rPr>
        <w:t> A worthy goal for every LSC should be 100% of their teams to complete the Safe Sport Recognition Program (SSRP). LSCs can encourage teams to complete training by providing virtual access, issuing challenges and incentives to teams to complete the SSRP program.</w:t>
      </w:r>
    </w:p>
    <w:p w14:paraId="79CA999D" w14:textId="07CD045C" w:rsidR="00C17FF6" w:rsidRDefault="00C17FF6" w:rsidP="00C17FF6">
      <w:pPr>
        <w:ind w:left="720"/>
        <w:rPr>
          <w:rFonts w:ascii="Calibri" w:hAnsi="Calibri" w:cs="Calibri"/>
          <w:b/>
          <w:bCs/>
          <w:color w:val="000000"/>
          <w:sz w:val="22"/>
          <w:szCs w:val="22"/>
        </w:rPr>
      </w:pPr>
      <w:r w:rsidRPr="00C17FF6">
        <w:rPr>
          <w:rFonts w:ascii="Calibri" w:hAnsi="Calibri" w:cs="Calibri"/>
          <w:b/>
          <w:bCs/>
          <w:color w:val="000000"/>
          <w:sz w:val="22"/>
          <w:szCs w:val="22"/>
        </w:rPr>
        <w:t>Describe how the LSC encourages teams of the LSC to complete/maintain SSRP. What percentage of teams in the LSC have completed SSRP training? </w:t>
      </w:r>
    </w:p>
    <w:p w14:paraId="5F2CF2D8" w14:textId="3342496F" w:rsidR="00762DBE" w:rsidRPr="00762DBE" w:rsidRDefault="00762DBE" w:rsidP="00C17FF6">
      <w:pPr>
        <w:ind w:left="720"/>
        <w:rPr>
          <w:color w:val="0432FF"/>
        </w:rPr>
      </w:pPr>
      <w:r>
        <w:rPr>
          <w:rFonts w:ascii="Calibri" w:hAnsi="Calibri" w:cs="Calibri"/>
          <w:color w:val="0432FF"/>
          <w:sz w:val="22"/>
          <w:szCs w:val="22"/>
        </w:rPr>
        <w:t xml:space="preserve">While 85% of HISI clubs have begun the process </w:t>
      </w:r>
      <w:r w:rsidR="002E47AB">
        <w:rPr>
          <w:rFonts w:ascii="Calibri" w:hAnsi="Calibri" w:cs="Calibri"/>
          <w:color w:val="0432FF"/>
          <w:sz w:val="22"/>
          <w:szCs w:val="22"/>
        </w:rPr>
        <w:t>of SSRP only 27% have completed the process. We continue to remind the clubs through direct email and will work on incentives for completion in the Fall 2022.</w:t>
      </w:r>
    </w:p>
    <w:p w14:paraId="6C741DCF" w14:textId="77777777" w:rsidR="00C17FF6" w:rsidRPr="00C17FF6" w:rsidRDefault="00C17FF6" w:rsidP="00C17FF6">
      <w:r w:rsidRPr="00C17FF6">
        <w:br/>
      </w:r>
    </w:p>
    <w:p w14:paraId="3DA87F1E" w14:textId="77777777" w:rsidR="00C17FF6" w:rsidRPr="00C17FF6" w:rsidRDefault="00C17FF6" w:rsidP="00C17FF6">
      <w:pPr>
        <w:numPr>
          <w:ilvl w:val="0"/>
          <w:numId w:val="13"/>
        </w:numPr>
        <w:textAlignment w:val="baseline"/>
        <w:rPr>
          <w:rFonts w:ascii="Calibri" w:hAnsi="Calibri" w:cs="Calibri"/>
          <w:b/>
          <w:bCs/>
          <w:color w:val="000000"/>
          <w:sz w:val="22"/>
          <w:szCs w:val="22"/>
        </w:rPr>
      </w:pPr>
      <w:r w:rsidRPr="00F15685">
        <w:rPr>
          <w:rFonts w:ascii="Calibri" w:hAnsi="Calibri" w:cs="Calibri"/>
          <w:b/>
          <w:bCs/>
          <w:color w:val="000000"/>
          <w:sz w:val="22"/>
          <w:szCs w:val="22"/>
          <w:highlight w:val="yellow"/>
        </w:rPr>
        <w:t>Club Recognition Program</w:t>
      </w:r>
      <w:r w:rsidRPr="00F15685">
        <w:rPr>
          <w:rFonts w:ascii="Calibri" w:hAnsi="Calibri" w:cs="Calibri"/>
          <w:color w:val="000000"/>
          <w:sz w:val="22"/>
          <w:szCs w:val="22"/>
          <w:highlight w:val="yellow"/>
        </w:rPr>
        <w:t>:</w:t>
      </w:r>
      <w:r w:rsidRPr="00C17FF6">
        <w:rPr>
          <w:rFonts w:ascii="Calibri" w:hAnsi="Calibri" w:cs="Calibri"/>
          <w:color w:val="000000"/>
          <w:sz w:val="22"/>
          <w:szCs w:val="22"/>
        </w:rPr>
        <w:t xml:space="preserve"> The LSC can encourage good business practices among coaches and teams by encouraging and /or incentivizing completion of each level of the CRP</w:t>
      </w:r>
    </w:p>
    <w:p w14:paraId="0421718D" w14:textId="1108092F" w:rsidR="00C17FF6" w:rsidRDefault="00C17FF6" w:rsidP="00C17FF6">
      <w:pPr>
        <w:ind w:left="720"/>
        <w:rPr>
          <w:rFonts w:ascii="Calibri" w:hAnsi="Calibri" w:cs="Calibri"/>
          <w:b/>
          <w:bCs/>
          <w:color w:val="000000"/>
          <w:sz w:val="22"/>
          <w:szCs w:val="22"/>
        </w:rPr>
      </w:pPr>
      <w:r w:rsidRPr="00C17FF6">
        <w:rPr>
          <w:rFonts w:ascii="Calibri" w:hAnsi="Calibri" w:cs="Calibri"/>
          <w:b/>
          <w:bCs/>
          <w:color w:val="000000"/>
          <w:sz w:val="22"/>
          <w:szCs w:val="22"/>
        </w:rPr>
        <w:t>Describe how the LSC encourages and/or incentivizes teams of the LSC to complete CRP levels.</w:t>
      </w:r>
    </w:p>
    <w:p w14:paraId="7C550C17" w14:textId="5277AE2E" w:rsidR="002E47AB" w:rsidRDefault="002E47AB" w:rsidP="00C17FF6">
      <w:pPr>
        <w:ind w:left="720"/>
        <w:rPr>
          <w:rFonts w:ascii="Calibri" w:hAnsi="Calibri" w:cs="Calibri"/>
          <w:color w:val="000000"/>
          <w:sz w:val="22"/>
          <w:szCs w:val="22"/>
        </w:rPr>
      </w:pPr>
      <w:r>
        <w:rPr>
          <w:rFonts w:ascii="Calibri" w:hAnsi="Calibri" w:cs="Calibri"/>
          <w:color w:val="000000"/>
          <w:sz w:val="22"/>
          <w:szCs w:val="22"/>
        </w:rPr>
        <w:t>There are no current LSC incentives for teams to complete CRP levels</w:t>
      </w:r>
      <w:r w:rsidR="00194B23">
        <w:rPr>
          <w:rFonts w:ascii="Calibri" w:hAnsi="Calibri" w:cs="Calibri"/>
          <w:color w:val="000000"/>
          <w:sz w:val="22"/>
          <w:szCs w:val="22"/>
        </w:rPr>
        <w:t xml:space="preserve">, though coaches discuss their club progress in the </w:t>
      </w:r>
      <w:proofErr w:type="gramStart"/>
      <w:r w:rsidR="00194B23">
        <w:rPr>
          <w:rFonts w:ascii="Calibri" w:hAnsi="Calibri" w:cs="Calibri"/>
          <w:color w:val="000000"/>
          <w:sz w:val="22"/>
          <w:szCs w:val="22"/>
        </w:rPr>
        <w:t>coaches</w:t>
      </w:r>
      <w:proofErr w:type="gramEnd"/>
      <w:r w:rsidR="00194B23">
        <w:rPr>
          <w:rFonts w:ascii="Calibri" w:hAnsi="Calibri" w:cs="Calibri"/>
          <w:color w:val="000000"/>
          <w:sz w:val="22"/>
          <w:szCs w:val="22"/>
        </w:rPr>
        <w:t xml:space="preserve"> clinics.</w:t>
      </w:r>
      <w:r>
        <w:rPr>
          <w:rFonts w:ascii="Calibri" w:hAnsi="Calibri" w:cs="Calibri"/>
          <w:color w:val="000000"/>
          <w:sz w:val="22"/>
          <w:szCs w:val="22"/>
        </w:rPr>
        <w:t xml:space="preserve"> This is being discussed at the Board. We </w:t>
      </w:r>
      <w:r w:rsidR="00194B23">
        <w:rPr>
          <w:rFonts w:ascii="Calibri" w:hAnsi="Calibri" w:cs="Calibri"/>
          <w:color w:val="000000"/>
          <w:sz w:val="22"/>
          <w:szCs w:val="22"/>
        </w:rPr>
        <w:t xml:space="preserve">include the link to the CRP programs on the USA Swimming site: </w:t>
      </w:r>
    </w:p>
    <w:p w14:paraId="6FF62CCE" w14:textId="3304FE26" w:rsidR="00194B23" w:rsidRDefault="0085303A" w:rsidP="00C17FF6">
      <w:pPr>
        <w:ind w:left="720"/>
      </w:pPr>
      <w:hyperlink r:id="rId20" w:history="1">
        <w:r w:rsidR="00194B23" w:rsidRPr="00943457">
          <w:rPr>
            <w:rStyle w:val="Hyperlink"/>
          </w:rPr>
          <w:t>https://www.teamunify.com/SubTabGeneric.jsp?_stabid_=214658&amp;team=hslsc</w:t>
        </w:r>
      </w:hyperlink>
    </w:p>
    <w:p w14:paraId="526585AF" w14:textId="77777777" w:rsidR="00194B23" w:rsidRPr="002E47AB" w:rsidRDefault="00194B23" w:rsidP="00C17FF6">
      <w:pPr>
        <w:ind w:left="720"/>
      </w:pPr>
    </w:p>
    <w:p w14:paraId="120DE4EC" w14:textId="77777777" w:rsidR="00C17FF6" w:rsidRPr="00C17FF6" w:rsidRDefault="00C17FF6" w:rsidP="00C17FF6">
      <w:r w:rsidRPr="00C17FF6">
        <w:br/>
      </w:r>
    </w:p>
    <w:p w14:paraId="3A13FC24" w14:textId="77777777" w:rsidR="00C17FF6" w:rsidRPr="00C17FF6" w:rsidRDefault="00C17FF6" w:rsidP="00C17FF6">
      <w:pPr>
        <w:numPr>
          <w:ilvl w:val="0"/>
          <w:numId w:val="14"/>
        </w:numPr>
        <w:textAlignment w:val="baseline"/>
        <w:rPr>
          <w:rFonts w:ascii="Calibri" w:hAnsi="Calibri" w:cs="Calibri"/>
          <w:color w:val="000000"/>
          <w:sz w:val="22"/>
          <w:szCs w:val="22"/>
        </w:rPr>
      </w:pPr>
      <w:r w:rsidRPr="002365FB">
        <w:rPr>
          <w:rFonts w:ascii="Calibri" w:hAnsi="Calibri" w:cs="Calibri"/>
          <w:b/>
          <w:bCs/>
          <w:color w:val="000000"/>
          <w:sz w:val="22"/>
          <w:szCs w:val="22"/>
          <w:highlight w:val="yellow"/>
        </w:rPr>
        <w:t>Learn to Swim Support/Partnership with LSC</w:t>
      </w:r>
      <w:r w:rsidRPr="00C17FF6">
        <w:rPr>
          <w:rFonts w:ascii="Calibri" w:hAnsi="Calibri" w:cs="Calibri"/>
          <w:color w:val="000000"/>
          <w:sz w:val="22"/>
          <w:szCs w:val="22"/>
        </w:rPr>
        <w:t>- Providing local Learn to Swim programs with information about established USA Swimming teams in the surrounding area can help graduates of swim lessons transition into USA Swimming teams.</w:t>
      </w:r>
    </w:p>
    <w:p w14:paraId="2BBCB2B8" w14:textId="54620722" w:rsidR="00C17FF6" w:rsidRDefault="00C17FF6" w:rsidP="00C17FF6">
      <w:pPr>
        <w:ind w:left="720"/>
        <w:rPr>
          <w:rFonts w:ascii="Calibri" w:hAnsi="Calibri" w:cs="Calibri"/>
          <w:b/>
          <w:bCs/>
          <w:color w:val="000000"/>
          <w:sz w:val="22"/>
          <w:szCs w:val="22"/>
        </w:rPr>
      </w:pPr>
      <w:r w:rsidRPr="00C17FF6">
        <w:rPr>
          <w:rFonts w:ascii="Calibri" w:hAnsi="Calibri" w:cs="Calibri"/>
          <w:b/>
          <w:bCs/>
          <w:color w:val="000000"/>
          <w:sz w:val="22"/>
          <w:szCs w:val="22"/>
        </w:rPr>
        <w:t>Describe how the LSC identifies/partners with local Learn to Swim providers and teams to facilitate the pathway for participants to join a USA Swimming team.</w:t>
      </w:r>
    </w:p>
    <w:p w14:paraId="4FB876D2" w14:textId="34AFA079" w:rsidR="00194B23" w:rsidRPr="00194B23" w:rsidRDefault="00194B23" w:rsidP="00C17FF6">
      <w:pPr>
        <w:ind w:left="720"/>
        <w:rPr>
          <w:color w:val="0432FF"/>
        </w:rPr>
      </w:pPr>
      <w:r>
        <w:rPr>
          <w:rFonts w:ascii="Calibri" w:hAnsi="Calibri" w:cs="Calibri"/>
          <w:color w:val="0432FF"/>
          <w:sz w:val="22"/>
          <w:szCs w:val="22"/>
        </w:rPr>
        <w:t>Although the regular relationships between many of the teams and the Learn to Swim programs at their hos</w:t>
      </w:r>
      <w:r w:rsidR="00A73219">
        <w:rPr>
          <w:rFonts w:ascii="Calibri" w:hAnsi="Calibri" w:cs="Calibri"/>
          <w:color w:val="0432FF"/>
          <w:sz w:val="22"/>
          <w:szCs w:val="22"/>
        </w:rPr>
        <w:t xml:space="preserve">t pools in the City &amp; County of Honolulu, and other county pools as well as clubs based in the larger private schools. One example </w:t>
      </w:r>
      <w:proofErr w:type="gramStart"/>
      <w:r w:rsidR="00A73219">
        <w:rPr>
          <w:rFonts w:ascii="Calibri" w:hAnsi="Calibri" w:cs="Calibri"/>
          <w:color w:val="0432FF"/>
          <w:sz w:val="22"/>
          <w:szCs w:val="22"/>
        </w:rPr>
        <w:t>are</w:t>
      </w:r>
      <w:proofErr w:type="gramEnd"/>
      <w:r w:rsidR="00A73219">
        <w:rPr>
          <w:rFonts w:ascii="Calibri" w:hAnsi="Calibri" w:cs="Calibri"/>
          <w:color w:val="0432FF"/>
          <w:sz w:val="22"/>
          <w:szCs w:val="22"/>
        </w:rPr>
        <w:t xml:space="preserve"> the learn to swim classes that Punahou Aquatics coaches participate in for the school. HISI coaches led the local DOE efforts to re-establish Learn to Swim co-curricular activities in the elementary schools and teams regularly staff summer Learn to Swim programs for the various counties. Work with individual private providers is spotty and needs some more support. </w:t>
      </w:r>
    </w:p>
    <w:p w14:paraId="0120F4D2" w14:textId="77777777" w:rsidR="00C17FF6" w:rsidRPr="00C17FF6" w:rsidRDefault="00C17FF6" w:rsidP="00C17FF6">
      <w:r w:rsidRPr="00C17FF6">
        <w:br/>
      </w:r>
    </w:p>
    <w:p w14:paraId="685CC3B3" w14:textId="77777777" w:rsidR="00C17FF6" w:rsidRPr="00C17FF6" w:rsidRDefault="00C17FF6" w:rsidP="00C17FF6">
      <w:pPr>
        <w:numPr>
          <w:ilvl w:val="0"/>
          <w:numId w:val="15"/>
        </w:numPr>
        <w:textAlignment w:val="baseline"/>
        <w:rPr>
          <w:rFonts w:ascii="Calibri" w:hAnsi="Calibri" w:cs="Calibri"/>
          <w:color w:val="000000"/>
          <w:sz w:val="22"/>
          <w:szCs w:val="22"/>
        </w:rPr>
      </w:pPr>
      <w:r w:rsidRPr="00C17FF6">
        <w:rPr>
          <w:rFonts w:ascii="Calibri" w:hAnsi="Calibri" w:cs="Calibri"/>
          <w:b/>
          <w:bCs/>
          <w:color w:val="000000"/>
          <w:sz w:val="22"/>
          <w:szCs w:val="22"/>
        </w:rPr>
        <w:t xml:space="preserve">Outreach &amp; Disability Program Support: </w:t>
      </w:r>
      <w:r w:rsidRPr="00C17FF6">
        <w:rPr>
          <w:rFonts w:ascii="Calibri" w:hAnsi="Calibri" w:cs="Calibri"/>
          <w:color w:val="000000"/>
          <w:sz w:val="22"/>
          <w:szCs w:val="22"/>
        </w:rPr>
        <w:t>LSCs can remove barriers for members to fully participate in LSC membership, competition, and other events without financial/participation burden. For Example, LSC meet fees can be reduced or eliminated for outreach members, or LSC Para-motivational time standards for swimmers with disabilities can be utilized for meet qualification purposes.</w:t>
      </w:r>
    </w:p>
    <w:p w14:paraId="49CC98B3" w14:textId="77777777" w:rsidR="00C17FF6" w:rsidRPr="00C17FF6" w:rsidRDefault="00C17FF6" w:rsidP="00C17FF6">
      <w:pPr>
        <w:ind w:left="720"/>
      </w:pPr>
      <w:r w:rsidRPr="00C17FF6">
        <w:rPr>
          <w:rFonts w:ascii="Calibri" w:hAnsi="Calibri" w:cs="Calibri"/>
          <w:b/>
          <w:bCs/>
          <w:color w:val="000000"/>
          <w:sz w:val="22"/>
          <w:szCs w:val="22"/>
        </w:rPr>
        <w:t>Describe how the LSC removes barriers for participation of outreach members in LSC sponsored meets/events beyond the required outreach membership benefit required by USA Swimming. Provide the link from the LSC website where the LSC para-motivational time standards can be found. </w:t>
      </w:r>
    </w:p>
    <w:p w14:paraId="490AD4D5" w14:textId="77777777" w:rsidR="00C17FF6" w:rsidRPr="00C17FF6" w:rsidRDefault="00C17FF6" w:rsidP="00C17FF6">
      <w:r w:rsidRPr="00C17FF6">
        <w:br/>
      </w:r>
    </w:p>
    <w:p w14:paraId="3F93C5FF" w14:textId="77777777" w:rsidR="00C17FF6" w:rsidRPr="00C17FF6" w:rsidRDefault="00C17FF6" w:rsidP="00C17FF6">
      <w:pPr>
        <w:numPr>
          <w:ilvl w:val="0"/>
          <w:numId w:val="16"/>
        </w:numPr>
        <w:textAlignment w:val="baseline"/>
        <w:rPr>
          <w:rFonts w:ascii="Calibri" w:hAnsi="Calibri" w:cs="Calibri"/>
          <w:b/>
          <w:bCs/>
          <w:color w:val="000000"/>
          <w:sz w:val="22"/>
          <w:szCs w:val="22"/>
        </w:rPr>
      </w:pPr>
      <w:r w:rsidRPr="00D26F30">
        <w:rPr>
          <w:rFonts w:ascii="Calibri" w:hAnsi="Calibri" w:cs="Calibri"/>
          <w:b/>
          <w:bCs/>
          <w:color w:val="000000"/>
          <w:sz w:val="22"/>
          <w:szCs w:val="22"/>
          <w:highlight w:val="yellow"/>
        </w:rPr>
        <w:lastRenderedPageBreak/>
        <w:t>USA Swimming Programming Support</w:t>
      </w:r>
      <w:r w:rsidRPr="00C17FF6">
        <w:rPr>
          <w:rFonts w:ascii="Calibri" w:hAnsi="Calibri" w:cs="Calibri"/>
          <w:b/>
          <w:bCs/>
          <w:color w:val="000000"/>
          <w:sz w:val="22"/>
          <w:szCs w:val="22"/>
        </w:rPr>
        <w:t xml:space="preserve">: </w:t>
      </w:r>
      <w:r w:rsidRPr="00C17FF6">
        <w:rPr>
          <w:rFonts w:ascii="Calibri" w:hAnsi="Calibri" w:cs="Calibri"/>
          <w:color w:val="000000"/>
          <w:sz w:val="22"/>
          <w:szCs w:val="22"/>
        </w:rPr>
        <w:t>The LSC should encourage and support participation in USA Swimming sponsored events, clinics, and programming either virtual or in-person. This assures the LSC has up to date information and training to share for the benefit of the members. </w:t>
      </w:r>
    </w:p>
    <w:p w14:paraId="231FA094" w14:textId="77777777" w:rsidR="00C17FF6" w:rsidRPr="00C17FF6" w:rsidRDefault="00C17FF6" w:rsidP="00C17FF6">
      <w:pPr>
        <w:ind w:left="720"/>
      </w:pPr>
      <w:r w:rsidRPr="00C17FF6">
        <w:rPr>
          <w:rFonts w:ascii="Calibri" w:hAnsi="Calibri" w:cs="Calibri"/>
          <w:b/>
          <w:bCs/>
          <w:color w:val="000000"/>
          <w:sz w:val="22"/>
          <w:szCs w:val="22"/>
        </w:rPr>
        <w:t>Describe how the LSC encourages and supports participation in USA Swimming either virtual or in-person events, clinics, and programming, at the Regional, Zone, and National level (RCC, Convention, USA Swimming committee participation, LSC Coach Mentorship Grant Program, She/We Lead, Etc.)? What is the expectation to share information learned at these events with the rest of the LSC?</w:t>
      </w:r>
    </w:p>
    <w:p w14:paraId="0F60188C" w14:textId="2E95AD55" w:rsidR="00C17FF6" w:rsidRPr="00C17FF6" w:rsidRDefault="00493074" w:rsidP="00493074">
      <w:pPr>
        <w:ind w:left="720"/>
      </w:pPr>
      <w:r>
        <w:rPr>
          <w:color w:val="0432FF"/>
        </w:rPr>
        <w:t xml:space="preserve">Within the budget, the LSC provides funding for travel related expenses to any of the USA Swimming events, clinics and programming for which the member is selected and qualified to attend. </w:t>
      </w:r>
      <w:proofErr w:type="gramStart"/>
      <w:r>
        <w:rPr>
          <w:color w:val="0432FF"/>
        </w:rPr>
        <w:t>Of course</w:t>
      </w:r>
      <w:proofErr w:type="gramEnd"/>
      <w:r>
        <w:rPr>
          <w:color w:val="0432FF"/>
        </w:rPr>
        <w:t xml:space="preserve"> we prioritize our expenditures so that the widest possible number of LSC members can get the experience of these events and increase our awareness and understanding of USA Swimming for the benefit of our LSC athletes, coaches, officials and other volunteers. Examples include funding for Convention, USA Swimming Workshop, Officials Clinics, Coaches training clinics, DEI and SafeSport workshops, Athlete select camps, and national committee on which our LSC members serve. This has also extended to officials travel to national level meets</w:t>
      </w:r>
      <w:r w:rsidR="00350247">
        <w:rPr>
          <w:color w:val="0432FF"/>
        </w:rPr>
        <w:t xml:space="preserve"> and efforts to certify them at the N3 level. When we attend these events, the individuals are asked to submit a reflection and account of the experience to their relevant committee </w:t>
      </w:r>
      <w:proofErr w:type="gramStart"/>
      <w:r w:rsidR="00350247">
        <w:rPr>
          <w:color w:val="0432FF"/>
        </w:rPr>
        <w:t>chair</w:t>
      </w:r>
      <w:proofErr w:type="gramEnd"/>
      <w:r w:rsidR="00350247">
        <w:rPr>
          <w:color w:val="0432FF"/>
        </w:rPr>
        <w:t xml:space="preserve"> and this is reported to the Board by the chairs. The Board reports this back to the teams in its </w:t>
      </w:r>
      <w:proofErr w:type="spellStart"/>
      <w:r w:rsidR="00350247">
        <w:rPr>
          <w:color w:val="0432FF"/>
        </w:rPr>
        <w:t>its</w:t>
      </w:r>
      <w:proofErr w:type="spellEnd"/>
      <w:r w:rsidR="00350247">
        <w:rPr>
          <w:color w:val="0432FF"/>
        </w:rPr>
        <w:t xml:space="preserve"> minutes and through notifications where the information requires actions from the Clubs, coaches, athletes, and non-athlete members. </w:t>
      </w:r>
      <w:r w:rsidR="00C17FF6" w:rsidRPr="00C17FF6">
        <w:br/>
      </w:r>
    </w:p>
    <w:p w14:paraId="749A70F9" w14:textId="77777777" w:rsidR="00C17FF6" w:rsidRPr="00C17FF6" w:rsidRDefault="00C17FF6" w:rsidP="00C17FF6">
      <w:pPr>
        <w:numPr>
          <w:ilvl w:val="0"/>
          <w:numId w:val="17"/>
        </w:numPr>
        <w:textAlignment w:val="baseline"/>
        <w:rPr>
          <w:rFonts w:ascii="Calibri" w:hAnsi="Calibri" w:cs="Calibri"/>
          <w:color w:val="000000"/>
          <w:sz w:val="22"/>
          <w:szCs w:val="22"/>
        </w:rPr>
      </w:pPr>
      <w:r w:rsidRPr="00D26F30">
        <w:rPr>
          <w:rFonts w:ascii="Calibri" w:hAnsi="Calibri" w:cs="Calibri"/>
          <w:b/>
          <w:bCs/>
          <w:color w:val="000000"/>
          <w:sz w:val="22"/>
          <w:szCs w:val="22"/>
          <w:highlight w:val="yellow"/>
        </w:rPr>
        <w:t>LSC Investment Policy</w:t>
      </w:r>
      <w:r w:rsidRPr="00C17FF6">
        <w:rPr>
          <w:rFonts w:ascii="Calibri" w:hAnsi="Calibri" w:cs="Calibri"/>
          <w:b/>
          <w:bCs/>
          <w:color w:val="000000"/>
          <w:sz w:val="22"/>
          <w:szCs w:val="22"/>
        </w:rPr>
        <w:t>-</w:t>
      </w:r>
      <w:r w:rsidRPr="00C17FF6">
        <w:rPr>
          <w:rFonts w:ascii="Calibri" w:hAnsi="Calibri" w:cs="Calibri"/>
          <w:color w:val="000000"/>
          <w:sz w:val="22"/>
          <w:szCs w:val="22"/>
        </w:rPr>
        <w:t xml:space="preserve"> A plan for the use of LSC financial reserves to benefit the LSC athletes, coaches and teams should be in place in the LSC. The policy should be available to members and include who is managing the funds, as well as how funds are invested and spent.</w:t>
      </w:r>
    </w:p>
    <w:p w14:paraId="63ECF08C" w14:textId="776CB422" w:rsidR="00C17FF6" w:rsidRDefault="00C17FF6" w:rsidP="00C17FF6">
      <w:pPr>
        <w:ind w:left="720"/>
        <w:rPr>
          <w:rFonts w:ascii="Calibri" w:hAnsi="Calibri" w:cs="Calibri"/>
          <w:b/>
          <w:bCs/>
          <w:color w:val="000000"/>
          <w:sz w:val="22"/>
          <w:szCs w:val="22"/>
        </w:rPr>
      </w:pPr>
      <w:r w:rsidRPr="00C17FF6">
        <w:rPr>
          <w:rFonts w:ascii="Calibri" w:hAnsi="Calibri" w:cs="Calibri"/>
          <w:b/>
          <w:bCs/>
          <w:color w:val="000000"/>
          <w:sz w:val="22"/>
          <w:szCs w:val="22"/>
        </w:rPr>
        <w:t>Provide the link from the LSC website where the LSC investment policy can be found. Describe how these funds are being utilized to benefit athletes, coaches, and teams of the LSC</w:t>
      </w:r>
    </w:p>
    <w:p w14:paraId="20476CAC" w14:textId="28B168DD" w:rsidR="00BF021B" w:rsidRDefault="00BF021B" w:rsidP="00C17FF6">
      <w:pPr>
        <w:ind w:left="720"/>
        <w:rPr>
          <w:rFonts w:ascii="Calibri" w:hAnsi="Calibri" w:cs="Calibri"/>
          <w:color w:val="0432FF"/>
          <w:sz w:val="22"/>
          <w:szCs w:val="22"/>
        </w:rPr>
      </w:pPr>
      <w:r>
        <w:rPr>
          <w:rFonts w:ascii="Calibri" w:hAnsi="Calibri" w:cs="Calibri"/>
          <w:color w:val="0432FF"/>
          <w:sz w:val="22"/>
          <w:szCs w:val="22"/>
        </w:rPr>
        <w:t xml:space="preserve">The LSC Travel policy forms: </w:t>
      </w:r>
      <w:hyperlink r:id="rId21" w:history="1">
        <w:r w:rsidRPr="00943457">
          <w:rPr>
            <w:rStyle w:val="Hyperlink"/>
            <w:rFonts w:ascii="Calibri" w:hAnsi="Calibri" w:cs="Calibri"/>
            <w:sz w:val="22"/>
            <w:szCs w:val="22"/>
          </w:rPr>
          <w:t>https://www.teamunify.com/SubTabGeneric.jsp?team=hslsc&amp;_stabid_=46579</w:t>
        </w:r>
      </w:hyperlink>
    </w:p>
    <w:p w14:paraId="5E23D8CD" w14:textId="0DEA594D" w:rsidR="00BF021B" w:rsidRPr="00BF021B" w:rsidRDefault="00BF021B" w:rsidP="00C17FF6">
      <w:pPr>
        <w:ind w:left="720"/>
        <w:rPr>
          <w:color w:val="0432FF"/>
        </w:rPr>
      </w:pPr>
      <w:r>
        <w:rPr>
          <w:rFonts w:ascii="Calibri" w:hAnsi="Calibri" w:cs="Calibri"/>
          <w:color w:val="0432FF"/>
          <w:sz w:val="22"/>
          <w:szCs w:val="22"/>
        </w:rPr>
        <w:t xml:space="preserve">The LSC established the Hawaiian Swimming LSC Endowment Fund in 2017. It is currently being vested to reach its capital goal of $1,000.000.00. When that is reached, the policy authorizes 4% dispersal in perpetuity for support of athlete and non-athlete members, primarily focusing on travel and outreach support. </w:t>
      </w:r>
      <w:r w:rsidR="001B3080">
        <w:rPr>
          <w:rFonts w:ascii="Calibri" w:hAnsi="Calibri" w:cs="Calibri"/>
          <w:color w:val="0432FF"/>
          <w:sz w:val="22"/>
          <w:szCs w:val="22"/>
        </w:rPr>
        <w:t xml:space="preserve">The Fund Policy link is located at: </w:t>
      </w:r>
      <w:r w:rsidR="001B3080" w:rsidRPr="001B3080">
        <w:rPr>
          <w:rFonts w:ascii="Calibri" w:hAnsi="Calibri" w:cs="Calibri"/>
          <w:color w:val="0432FF"/>
          <w:sz w:val="22"/>
          <w:szCs w:val="22"/>
        </w:rPr>
        <w:t>https://www.teamunify.com/SubTabGeneric.jsp?team=hslsc&amp;_stabid_=194893</w:t>
      </w:r>
    </w:p>
    <w:p w14:paraId="13D520E0" w14:textId="77777777" w:rsidR="00C17FF6" w:rsidRPr="00C17FF6" w:rsidRDefault="00C17FF6" w:rsidP="00C17FF6">
      <w:r w:rsidRPr="00C17FF6">
        <w:br/>
      </w:r>
    </w:p>
    <w:p w14:paraId="725AE812" w14:textId="77777777" w:rsidR="00C17FF6" w:rsidRPr="00C17FF6" w:rsidRDefault="00C17FF6" w:rsidP="00C17FF6">
      <w:pPr>
        <w:numPr>
          <w:ilvl w:val="0"/>
          <w:numId w:val="18"/>
        </w:numPr>
        <w:textAlignment w:val="baseline"/>
        <w:rPr>
          <w:rFonts w:ascii="Calibri" w:hAnsi="Calibri" w:cs="Calibri"/>
          <w:color w:val="000000"/>
          <w:sz w:val="22"/>
          <w:szCs w:val="22"/>
        </w:rPr>
      </w:pPr>
      <w:r w:rsidRPr="00D26F30">
        <w:rPr>
          <w:rFonts w:ascii="Calibri" w:hAnsi="Calibri" w:cs="Calibri"/>
          <w:b/>
          <w:bCs/>
          <w:color w:val="000000"/>
          <w:sz w:val="22"/>
          <w:szCs w:val="22"/>
          <w:highlight w:val="yellow"/>
        </w:rPr>
        <w:t>National Officials Standards</w:t>
      </w:r>
      <w:r w:rsidRPr="00C17FF6">
        <w:rPr>
          <w:rFonts w:ascii="Calibri" w:hAnsi="Calibri" w:cs="Calibri"/>
          <w:b/>
          <w:bCs/>
          <w:color w:val="000000"/>
          <w:sz w:val="22"/>
          <w:szCs w:val="22"/>
        </w:rPr>
        <w:t xml:space="preserve">: </w:t>
      </w:r>
      <w:r w:rsidRPr="00C17FF6">
        <w:rPr>
          <w:rFonts w:ascii="Calibri" w:hAnsi="Calibri" w:cs="Calibri"/>
          <w:color w:val="000000"/>
          <w:sz w:val="22"/>
          <w:szCs w:val="22"/>
        </w:rPr>
        <w:t>National officiating standards even the playing field for officials and athletes that compete across the country. The LSC should adopt and support the standardized officials training program (effective January 2021). </w:t>
      </w:r>
    </w:p>
    <w:p w14:paraId="2485EB4F" w14:textId="3BA42EB0" w:rsidR="00C17FF6" w:rsidRPr="000D36B6" w:rsidRDefault="00C17FF6" w:rsidP="00C17FF6">
      <w:pPr>
        <w:ind w:left="720"/>
        <w:rPr>
          <w:color w:val="0432FF"/>
        </w:rPr>
      </w:pPr>
      <w:r w:rsidRPr="00C17FF6">
        <w:rPr>
          <w:rFonts w:ascii="Calibri" w:hAnsi="Calibri" w:cs="Calibri"/>
          <w:b/>
          <w:bCs/>
          <w:color w:val="000000"/>
          <w:sz w:val="22"/>
          <w:szCs w:val="22"/>
        </w:rPr>
        <w:t>Enter the date the LSC adopted the National Officiating Standards program in the LSC.</w:t>
      </w:r>
      <w:r w:rsidR="00F15685">
        <w:rPr>
          <w:rFonts w:ascii="Calibri" w:hAnsi="Calibri" w:cs="Calibri"/>
          <w:b/>
          <w:bCs/>
          <w:color w:val="000000"/>
          <w:sz w:val="22"/>
          <w:szCs w:val="22"/>
        </w:rPr>
        <w:t xml:space="preserve"> </w:t>
      </w:r>
      <w:r w:rsidR="00F15685" w:rsidRPr="000D36B6">
        <w:rPr>
          <w:rFonts w:ascii="Calibri" w:hAnsi="Calibri" w:cs="Calibri"/>
          <w:color w:val="0432FF"/>
          <w:sz w:val="22"/>
          <w:szCs w:val="22"/>
        </w:rPr>
        <w:t>February 2021.</w:t>
      </w:r>
    </w:p>
    <w:p w14:paraId="40A0F769" w14:textId="77777777" w:rsidR="00C17FF6" w:rsidRPr="00C17FF6" w:rsidRDefault="00C17FF6" w:rsidP="00C17FF6">
      <w:r w:rsidRPr="00C17FF6">
        <w:br/>
      </w:r>
    </w:p>
    <w:p w14:paraId="7A405C72" w14:textId="77777777" w:rsidR="00C17FF6" w:rsidRPr="00C17FF6" w:rsidRDefault="00C17FF6" w:rsidP="00C17FF6">
      <w:pPr>
        <w:numPr>
          <w:ilvl w:val="0"/>
          <w:numId w:val="19"/>
        </w:numPr>
        <w:textAlignment w:val="baseline"/>
        <w:rPr>
          <w:rFonts w:ascii="Calibri" w:hAnsi="Calibri" w:cs="Calibri"/>
          <w:color w:val="000000"/>
          <w:sz w:val="22"/>
          <w:szCs w:val="22"/>
        </w:rPr>
      </w:pPr>
      <w:r w:rsidRPr="00C17FF6">
        <w:rPr>
          <w:rFonts w:ascii="Calibri" w:hAnsi="Calibri" w:cs="Calibri"/>
          <w:b/>
          <w:bCs/>
          <w:color w:val="000000"/>
          <w:sz w:val="22"/>
          <w:szCs w:val="22"/>
        </w:rPr>
        <w:t>Sponsorships/Fundraising-</w:t>
      </w:r>
      <w:r w:rsidRPr="00C17FF6">
        <w:rPr>
          <w:rFonts w:ascii="Calibri" w:hAnsi="Calibri" w:cs="Calibri"/>
          <w:color w:val="000000"/>
          <w:sz w:val="22"/>
          <w:szCs w:val="22"/>
        </w:rPr>
        <w:t xml:space="preserve"> The LSC can partner with businesses and individuals to secure funding, equipment, or services which benefit the athletes, coaches, and teams of the LSC.</w:t>
      </w:r>
    </w:p>
    <w:p w14:paraId="1227716F" w14:textId="77777777" w:rsidR="00C17FF6" w:rsidRPr="00C17FF6" w:rsidRDefault="00C17FF6" w:rsidP="00C17FF6">
      <w:pPr>
        <w:ind w:left="720"/>
      </w:pPr>
      <w:r w:rsidRPr="00C17FF6">
        <w:rPr>
          <w:rFonts w:ascii="Calibri" w:hAnsi="Calibri" w:cs="Calibri"/>
          <w:b/>
          <w:bCs/>
          <w:color w:val="000000"/>
          <w:sz w:val="22"/>
          <w:szCs w:val="22"/>
        </w:rPr>
        <w:lastRenderedPageBreak/>
        <w:t>Describe the efforts of the LSC BOD/Staff to secure funding for LSC programming outside of membership and meet fees</w:t>
      </w:r>
    </w:p>
    <w:p w14:paraId="0E377815" w14:textId="77777777" w:rsidR="00C17FF6" w:rsidRPr="00C17FF6" w:rsidRDefault="00C17FF6" w:rsidP="00C17FF6">
      <w:r w:rsidRPr="00C17FF6">
        <w:br/>
      </w:r>
      <w:r w:rsidRPr="00C17FF6">
        <w:br/>
      </w:r>
      <w:r w:rsidRPr="00C17FF6">
        <w:br/>
      </w:r>
      <w:r w:rsidRPr="00C17FF6">
        <w:br/>
      </w:r>
    </w:p>
    <w:p w14:paraId="01067F6C" w14:textId="77777777" w:rsidR="00C17FF6" w:rsidRPr="00C17FF6" w:rsidRDefault="00C17FF6" w:rsidP="00C17FF6">
      <w:pPr>
        <w:numPr>
          <w:ilvl w:val="0"/>
          <w:numId w:val="20"/>
        </w:numPr>
        <w:textAlignment w:val="baseline"/>
        <w:rPr>
          <w:rFonts w:ascii="Calibri" w:hAnsi="Calibri" w:cs="Calibri"/>
          <w:color w:val="000000"/>
          <w:sz w:val="22"/>
          <w:szCs w:val="22"/>
        </w:rPr>
      </w:pPr>
      <w:r w:rsidRPr="00D26F30">
        <w:rPr>
          <w:rFonts w:ascii="Calibri" w:hAnsi="Calibri" w:cs="Calibri"/>
          <w:b/>
          <w:bCs/>
          <w:color w:val="000000"/>
          <w:sz w:val="22"/>
          <w:szCs w:val="22"/>
          <w:highlight w:val="yellow"/>
        </w:rPr>
        <w:t>Alternative Competition Formats</w:t>
      </w:r>
      <w:r w:rsidRPr="00C17FF6">
        <w:rPr>
          <w:rFonts w:ascii="Calibri" w:hAnsi="Calibri" w:cs="Calibri"/>
          <w:b/>
          <w:bCs/>
          <w:color w:val="000000"/>
          <w:sz w:val="22"/>
          <w:szCs w:val="22"/>
        </w:rPr>
        <w:t>:</w:t>
      </w:r>
      <w:r w:rsidRPr="00C17FF6">
        <w:rPr>
          <w:rFonts w:ascii="Calibri" w:hAnsi="Calibri" w:cs="Calibri"/>
          <w:color w:val="000000"/>
          <w:sz w:val="22"/>
          <w:szCs w:val="22"/>
        </w:rPr>
        <w:t xml:space="preserve"> The LSC should encourage and facilitate alternative competition </w:t>
      </w:r>
      <w:proofErr w:type="gramStart"/>
      <w:r w:rsidRPr="00C17FF6">
        <w:rPr>
          <w:rFonts w:ascii="Calibri" w:hAnsi="Calibri" w:cs="Calibri"/>
          <w:color w:val="000000"/>
          <w:sz w:val="22"/>
          <w:szCs w:val="22"/>
        </w:rPr>
        <w:t>formats  (</w:t>
      </w:r>
      <w:proofErr w:type="gramEnd"/>
      <w:r w:rsidRPr="00C17FF6">
        <w:rPr>
          <w:rFonts w:ascii="Calibri" w:hAnsi="Calibri" w:cs="Calibri"/>
          <w:color w:val="000000"/>
          <w:sz w:val="22"/>
          <w:szCs w:val="22"/>
        </w:rPr>
        <w:t>virtual, dual, inter-squad, etc.) as well as hosting sanctioned meets which reduce the financial and time commitment of families and the need to travel to competitions. </w:t>
      </w:r>
    </w:p>
    <w:p w14:paraId="7152F1C7" w14:textId="1C29BA46" w:rsidR="00C17FF6" w:rsidRDefault="00C17FF6" w:rsidP="00C17FF6">
      <w:pPr>
        <w:ind w:left="720"/>
        <w:rPr>
          <w:rFonts w:ascii="Calibri" w:hAnsi="Calibri" w:cs="Calibri"/>
          <w:b/>
          <w:bCs/>
          <w:color w:val="000000"/>
          <w:sz w:val="22"/>
          <w:szCs w:val="22"/>
        </w:rPr>
      </w:pPr>
      <w:r w:rsidRPr="00C17FF6">
        <w:rPr>
          <w:rFonts w:ascii="Calibri" w:hAnsi="Calibri" w:cs="Calibri"/>
          <w:b/>
          <w:bCs/>
          <w:color w:val="000000"/>
          <w:sz w:val="22"/>
          <w:szCs w:val="22"/>
        </w:rPr>
        <w:t>Describe how the LSC promotes, facilitates, partners with teams, and/or removes barriers for alternative competition formats in the LSC.</w:t>
      </w:r>
    </w:p>
    <w:p w14:paraId="07DBCE60" w14:textId="1CBA2388" w:rsidR="002365FB" w:rsidRDefault="002365FB" w:rsidP="00C17FF6">
      <w:pPr>
        <w:ind w:left="720"/>
        <w:rPr>
          <w:rFonts w:ascii="Calibri" w:hAnsi="Calibri" w:cs="Calibri"/>
          <w:color w:val="0432FF"/>
          <w:sz w:val="22"/>
          <w:szCs w:val="22"/>
        </w:rPr>
      </w:pPr>
      <w:r>
        <w:rPr>
          <w:rFonts w:ascii="Calibri" w:hAnsi="Calibri" w:cs="Calibri"/>
          <w:color w:val="0432FF"/>
          <w:sz w:val="22"/>
          <w:szCs w:val="22"/>
        </w:rPr>
        <w:t xml:space="preserve">The LSC has sponsored a wide variety of formats for competition as seen in our Policies and Procedures Manual. </w:t>
      </w:r>
      <w:r w:rsidR="005167A8">
        <w:rPr>
          <w:rFonts w:ascii="Calibri" w:hAnsi="Calibri" w:cs="Calibri"/>
          <w:color w:val="0432FF"/>
          <w:sz w:val="22"/>
          <w:szCs w:val="22"/>
        </w:rPr>
        <w:t xml:space="preserve">The use of virtual meets (e.g., pentathlon in September has been an annual event for the LSC, with simultaneous meets across four islands) is common. The </w:t>
      </w:r>
      <w:proofErr w:type="spellStart"/>
      <w:r w:rsidR="005167A8">
        <w:rPr>
          <w:rFonts w:ascii="Calibri" w:hAnsi="Calibri" w:cs="Calibri"/>
          <w:color w:val="0432FF"/>
          <w:sz w:val="22"/>
          <w:szCs w:val="22"/>
        </w:rPr>
        <w:t>intersquad</w:t>
      </w:r>
      <w:proofErr w:type="spellEnd"/>
      <w:r w:rsidR="005167A8">
        <w:rPr>
          <w:rFonts w:ascii="Calibri" w:hAnsi="Calibri" w:cs="Calibri"/>
          <w:color w:val="0432FF"/>
          <w:sz w:val="22"/>
          <w:szCs w:val="22"/>
        </w:rPr>
        <w:t xml:space="preserve"> and shortened format meets have been run and the competition committees are evaluating their success. COVID </w:t>
      </w:r>
      <w:proofErr w:type="gramStart"/>
      <w:r w:rsidR="005167A8">
        <w:rPr>
          <w:rFonts w:ascii="Calibri" w:hAnsi="Calibri" w:cs="Calibri"/>
          <w:color w:val="0432FF"/>
          <w:sz w:val="22"/>
          <w:szCs w:val="22"/>
        </w:rPr>
        <w:t>actually facilitated</w:t>
      </w:r>
      <w:proofErr w:type="gramEnd"/>
      <w:r w:rsidR="005167A8">
        <w:rPr>
          <w:rFonts w:ascii="Calibri" w:hAnsi="Calibri" w:cs="Calibri"/>
          <w:color w:val="0432FF"/>
          <w:sz w:val="22"/>
          <w:szCs w:val="22"/>
        </w:rPr>
        <w:t xml:space="preserve"> some new formats as the numbers of competitors was restricted as well time available at facilities. </w:t>
      </w:r>
    </w:p>
    <w:p w14:paraId="2BF1E223" w14:textId="7CBDE613" w:rsidR="005167A8" w:rsidRPr="002365FB" w:rsidRDefault="005167A8" w:rsidP="00C17FF6">
      <w:pPr>
        <w:ind w:left="720"/>
        <w:rPr>
          <w:color w:val="0432FF"/>
        </w:rPr>
      </w:pPr>
      <w:r>
        <w:rPr>
          <w:rFonts w:ascii="Calibri" w:hAnsi="Calibri" w:cs="Calibri"/>
          <w:color w:val="0432FF"/>
          <w:sz w:val="22"/>
          <w:szCs w:val="22"/>
        </w:rPr>
        <w:t xml:space="preserve">More experimentation is needed, but there are few obstacles to such experimentation. The primary obstacle has been the </w:t>
      </w:r>
      <w:r w:rsidR="00F15685">
        <w:rPr>
          <w:rFonts w:ascii="Calibri" w:hAnsi="Calibri" w:cs="Calibri"/>
          <w:color w:val="0432FF"/>
          <w:sz w:val="22"/>
          <w:szCs w:val="22"/>
        </w:rPr>
        <w:t xml:space="preserve">re-engagement of officials as we have moved out of COVID. This is progressing. </w:t>
      </w:r>
    </w:p>
    <w:p w14:paraId="16124B32" w14:textId="77777777" w:rsidR="00C17FF6" w:rsidRPr="00C17FF6" w:rsidRDefault="00C17FF6" w:rsidP="00C17FF6">
      <w:r w:rsidRPr="00C17FF6">
        <w:br/>
      </w:r>
    </w:p>
    <w:p w14:paraId="56DB6B65" w14:textId="77777777" w:rsidR="00C17FF6" w:rsidRPr="00C17FF6" w:rsidRDefault="00C17FF6" w:rsidP="00C17FF6">
      <w:pPr>
        <w:numPr>
          <w:ilvl w:val="0"/>
          <w:numId w:val="21"/>
        </w:numPr>
        <w:textAlignment w:val="baseline"/>
        <w:rPr>
          <w:rFonts w:ascii="Calibri" w:hAnsi="Calibri" w:cs="Calibri"/>
          <w:b/>
          <w:bCs/>
          <w:color w:val="000000"/>
          <w:sz w:val="22"/>
          <w:szCs w:val="22"/>
        </w:rPr>
      </w:pPr>
      <w:r w:rsidRPr="00C17FF6">
        <w:rPr>
          <w:rFonts w:ascii="Calibri" w:hAnsi="Calibri" w:cs="Calibri"/>
          <w:b/>
          <w:bCs/>
          <w:color w:val="000000"/>
          <w:sz w:val="22"/>
          <w:szCs w:val="22"/>
        </w:rPr>
        <w:t xml:space="preserve">Parent Education: </w:t>
      </w:r>
      <w:r w:rsidRPr="00C17FF6">
        <w:rPr>
          <w:rFonts w:ascii="Calibri" w:hAnsi="Calibri" w:cs="Calibri"/>
          <w:color w:val="000000"/>
          <w:sz w:val="22"/>
          <w:szCs w:val="22"/>
        </w:rPr>
        <w:t xml:space="preserve">It can be beneficial for the LSC to sponsor/support parent education programming. Efforts can include DEI awareness training, LSC information, town hall meetings, </w:t>
      </w:r>
      <w:proofErr w:type="gramStart"/>
      <w:r w:rsidRPr="00C17FF6">
        <w:rPr>
          <w:rFonts w:ascii="Calibri" w:hAnsi="Calibri" w:cs="Calibri"/>
          <w:color w:val="000000"/>
          <w:sz w:val="22"/>
          <w:szCs w:val="22"/>
        </w:rPr>
        <w:t>etc.,.</w:t>
      </w:r>
      <w:proofErr w:type="gramEnd"/>
      <w:r w:rsidRPr="00C17FF6">
        <w:rPr>
          <w:rFonts w:ascii="Calibri" w:hAnsi="Calibri" w:cs="Calibri"/>
          <w:color w:val="000000"/>
          <w:sz w:val="22"/>
          <w:szCs w:val="22"/>
        </w:rPr>
        <w:t xml:space="preserve"> This can be offered at a </w:t>
      </w:r>
      <w:proofErr w:type="spellStart"/>
      <w:r w:rsidRPr="00C17FF6">
        <w:rPr>
          <w:rFonts w:ascii="Calibri" w:hAnsi="Calibri" w:cs="Calibri"/>
          <w:color w:val="000000"/>
          <w:sz w:val="22"/>
          <w:szCs w:val="22"/>
        </w:rPr>
        <w:t>Swimposium</w:t>
      </w:r>
      <w:proofErr w:type="spellEnd"/>
      <w:r w:rsidRPr="00C17FF6">
        <w:rPr>
          <w:rFonts w:ascii="Calibri" w:hAnsi="Calibri" w:cs="Calibri"/>
          <w:color w:val="000000"/>
          <w:sz w:val="22"/>
          <w:szCs w:val="22"/>
        </w:rPr>
        <w:t xml:space="preserve"> or clinic, at meets, or virtually. </w:t>
      </w:r>
    </w:p>
    <w:p w14:paraId="3AB3DE4E" w14:textId="77777777" w:rsidR="00C17FF6" w:rsidRPr="00C17FF6" w:rsidRDefault="00C17FF6" w:rsidP="00C17FF6">
      <w:pPr>
        <w:ind w:left="720"/>
      </w:pPr>
      <w:r w:rsidRPr="00C17FF6">
        <w:rPr>
          <w:rFonts w:ascii="Calibri" w:hAnsi="Calibri" w:cs="Calibri"/>
          <w:b/>
          <w:bCs/>
          <w:color w:val="000000"/>
          <w:sz w:val="22"/>
          <w:szCs w:val="22"/>
        </w:rPr>
        <w:t>Describe the Parent Education programming supported/offered by the LSC</w:t>
      </w:r>
    </w:p>
    <w:p w14:paraId="21641D4C" w14:textId="77777777" w:rsidR="00C17FF6" w:rsidRPr="00C17FF6" w:rsidRDefault="00C17FF6" w:rsidP="00C17FF6"/>
    <w:p w14:paraId="18C4A09D" w14:textId="77777777" w:rsidR="00C17FF6" w:rsidRPr="00C17FF6" w:rsidRDefault="00C17FF6" w:rsidP="00C17FF6">
      <w:pPr>
        <w:spacing w:after="160"/>
      </w:pPr>
      <w:r w:rsidRPr="00C17FF6">
        <w:rPr>
          <w:rFonts w:ascii="Calibri" w:hAnsi="Calibri" w:cs="Calibri"/>
          <w:b/>
          <w:bCs/>
          <w:color w:val="000000"/>
          <w:sz w:val="22"/>
          <w:szCs w:val="22"/>
        </w:rPr>
        <w:t>Programming Narrative Section:</w:t>
      </w:r>
    </w:p>
    <w:p w14:paraId="4A525CC2" w14:textId="77777777" w:rsidR="00C17FF6" w:rsidRPr="00C17FF6" w:rsidRDefault="00C17FF6" w:rsidP="00C17FF6">
      <w:pPr>
        <w:spacing w:after="160"/>
      </w:pPr>
      <w:r w:rsidRPr="00C17FF6">
        <w:rPr>
          <w:rFonts w:ascii="Calibri" w:hAnsi="Calibri" w:cs="Calibri"/>
          <w:b/>
          <w:bCs/>
          <w:color w:val="000000"/>
          <w:sz w:val="22"/>
          <w:szCs w:val="22"/>
        </w:rPr>
        <w:t xml:space="preserve">When thinking about </w:t>
      </w:r>
      <w:proofErr w:type="gramStart"/>
      <w:r w:rsidRPr="00C17FF6">
        <w:rPr>
          <w:rFonts w:ascii="Calibri" w:hAnsi="Calibri" w:cs="Calibri"/>
          <w:b/>
          <w:bCs/>
          <w:color w:val="000000"/>
          <w:sz w:val="22"/>
          <w:szCs w:val="22"/>
        </w:rPr>
        <w:t>programming  in</w:t>
      </w:r>
      <w:proofErr w:type="gramEnd"/>
      <w:r w:rsidRPr="00C17FF6">
        <w:rPr>
          <w:rFonts w:ascii="Calibri" w:hAnsi="Calibri" w:cs="Calibri"/>
          <w:b/>
          <w:bCs/>
          <w:color w:val="000000"/>
          <w:sz w:val="22"/>
          <w:szCs w:val="22"/>
        </w:rPr>
        <w:t xml:space="preserve"> the LSC</w:t>
      </w:r>
    </w:p>
    <w:p w14:paraId="2947FA4E" w14:textId="77777777" w:rsidR="005965B1" w:rsidRDefault="00C17FF6" w:rsidP="005965B1">
      <w:pPr>
        <w:numPr>
          <w:ilvl w:val="0"/>
          <w:numId w:val="22"/>
        </w:numPr>
        <w:textAlignment w:val="baseline"/>
        <w:rPr>
          <w:rFonts w:ascii="Calibri" w:hAnsi="Calibri" w:cs="Calibri"/>
          <w:b/>
          <w:bCs/>
          <w:color w:val="000000"/>
          <w:sz w:val="22"/>
          <w:szCs w:val="22"/>
        </w:rPr>
      </w:pPr>
      <w:r w:rsidRPr="00C17FF6">
        <w:rPr>
          <w:rFonts w:ascii="Calibri" w:hAnsi="Calibri" w:cs="Calibri"/>
          <w:b/>
          <w:bCs/>
          <w:color w:val="000000"/>
          <w:sz w:val="22"/>
          <w:szCs w:val="22"/>
        </w:rPr>
        <w:t>List 1-2 of the most successful programming items in the LSC from above- why?</w:t>
      </w:r>
    </w:p>
    <w:p w14:paraId="54BD6162" w14:textId="2331DE95" w:rsidR="00C17FF6" w:rsidRPr="00D33F39" w:rsidRDefault="005965B1" w:rsidP="005C766A">
      <w:pPr>
        <w:pStyle w:val="ListParagraph"/>
        <w:numPr>
          <w:ilvl w:val="0"/>
          <w:numId w:val="31"/>
        </w:numPr>
        <w:textAlignment w:val="baseline"/>
        <w:rPr>
          <w:rFonts w:ascii="Calibri" w:hAnsi="Calibri" w:cs="Calibri"/>
          <w:color w:val="0432FF"/>
          <w:sz w:val="22"/>
          <w:szCs w:val="22"/>
        </w:rPr>
      </w:pPr>
      <w:r w:rsidRPr="00D33F39">
        <w:rPr>
          <w:rFonts w:ascii="Calibri" w:hAnsi="Calibri" w:cs="Calibri"/>
          <w:color w:val="0432FF"/>
          <w:sz w:val="22"/>
          <w:szCs w:val="22"/>
        </w:rPr>
        <w:t xml:space="preserve">The establishment of regional groups within the LSC has led to more effective participation of all members across the islands and resulted in more equitable representation and participation in all LSC activities, the Board and the HOD. </w:t>
      </w:r>
      <w:r w:rsidR="005C766A" w:rsidRPr="00D33F39">
        <w:rPr>
          <w:rFonts w:ascii="Calibri" w:hAnsi="Calibri" w:cs="Calibri"/>
          <w:color w:val="0432FF"/>
          <w:sz w:val="22"/>
          <w:szCs w:val="22"/>
        </w:rPr>
        <w:t>It has also improved the processes for sanctioning and implementing competitions.</w:t>
      </w:r>
    </w:p>
    <w:p w14:paraId="4B34C728" w14:textId="7D67D1E2" w:rsidR="005C766A" w:rsidRPr="00D33F39" w:rsidRDefault="005C766A" w:rsidP="005C766A">
      <w:pPr>
        <w:pStyle w:val="ListParagraph"/>
        <w:numPr>
          <w:ilvl w:val="0"/>
          <w:numId w:val="31"/>
        </w:numPr>
        <w:textAlignment w:val="baseline"/>
        <w:rPr>
          <w:rFonts w:ascii="Calibri" w:hAnsi="Calibri" w:cs="Calibri"/>
          <w:color w:val="000000"/>
          <w:sz w:val="22"/>
          <w:szCs w:val="22"/>
        </w:rPr>
      </w:pPr>
      <w:r w:rsidRPr="00D33F39">
        <w:rPr>
          <w:rFonts w:ascii="Calibri" w:hAnsi="Calibri" w:cs="Calibri"/>
          <w:color w:val="0432FF"/>
          <w:sz w:val="22"/>
          <w:szCs w:val="22"/>
        </w:rPr>
        <w:t xml:space="preserve">The establishment of the Hawaiian Swimming LSC Endowment Fund was a visionary step by the Board which will benefit future generations of swimmers in our LSC. It is an investment in our future, even while we invest in our current swimmers and non-athletes with operational funds. </w:t>
      </w:r>
    </w:p>
    <w:p w14:paraId="004DBD74" w14:textId="2CB392C8" w:rsidR="00C17FF6" w:rsidRDefault="00C17FF6" w:rsidP="00C17FF6">
      <w:pPr>
        <w:numPr>
          <w:ilvl w:val="0"/>
          <w:numId w:val="22"/>
        </w:numPr>
        <w:textAlignment w:val="baseline"/>
        <w:rPr>
          <w:rFonts w:ascii="Calibri" w:hAnsi="Calibri" w:cs="Calibri"/>
          <w:b/>
          <w:bCs/>
          <w:color w:val="000000"/>
          <w:sz w:val="22"/>
          <w:szCs w:val="22"/>
        </w:rPr>
      </w:pPr>
      <w:r w:rsidRPr="00C17FF6">
        <w:rPr>
          <w:rFonts w:ascii="Calibri" w:hAnsi="Calibri" w:cs="Calibri"/>
          <w:b/>
          <w:bCs/>
          <w:color w:val="000000"/>
          <w:sz w:val="22"/>
          <w:szCs w:val="22"/>
        </w:rPr>
        <w:t>List 1-2 of the most challenging programming items in the LSC from above-why?</w:t>
      </w:r>
    </w:p>
    <w:p w14:paraId="0012CD84" w14:textId="0686BB8B" w:rsidR="005C766A" w:rsidRPr="00D33F39" w:rsidRDefault="005C766A" w:rsidP="005C766A">
      <w:pPr>
        <w:pStyle w:val="ListParagraph"/>
        <w:numPr>
          <w:ilvl w:val="0"/>
          <w:numId w:val="32"/>
        </w:numPr>
        <w:textAlignment w:val="baseline"/>
        <w:rPr>
          <w:rFonts w:ascii="Calibri" w:hAnsi="Calibri" w:cs="Calibri"/>
          <w:color w:val="000000"/>
          <w:sz w:val="22"/>
          <w:szCs w:val="22"/>
        </w:rPr>
      </w:pPr>
      <w:r w:rsidRPr="00D33F39">
        <w:rPr>
          <w:rFonts w:ascii="Calibri" w:hAnsi="Calibri" w:cs="Calibri"/>
          <w:color w:val="0432FF"/>
          <w:sz w:val="22"/>
          <w:szCs w:val="22"/>
        </w:rPr>
        <w:t xml:space="preserve">The engagement of athletes in the LSC leadership has been relatively successful, but </w:t>
      </w:r>
      <w:r w:rsidR="008B2A9E" w:rsidRPr="00D33F39">
        <w:rPr>
          <w:rFonts w:ascii="Calibri" w:hAnsi="Calibri" w:cs="Calibri"/>
          <w:color w:val="0432FF"/>
          <w:sz w:val="22"/>
          <w:szCs w:val="22"/>
        </w:rPr>
        <w:t xml:space="preserve">having that translate into broad engagement of rank-and-file swimmers in the LSC and USA Swimming has proved more difficult. Communication across this island LSC can be done but sustained efforts have been harder to implement. </w:t>
      </w:r>
    </w:p>
    <w:p w14:paraId="0D03841A" w14:textId="443C313B" w:rsidR="008B2A9E" w:rsidRPr="00D33F39" w:rsidRDefault="008B2A9E" w:rsidP="005C766A">
      <w:pPr>
        <w:pStyle w:val="ListParagraph"/>
        <w:numPr>
          <w:ilvl w:val="0"/>
          <w:numId w:val="32"/>
        </w:numPr>
        <w:textAlignment w:val="baseline"/>
        <w:rPr>
          <w:rFonts w:ascii="Calibri" w:hAnsi="Calibri" w:cs="Calibri"/>
          <w:color w:val="000000"/>
          <w:sz w:val="22"/>
          <w:szCs w:val="22"/>
        </w:rPr>
      </w:pPr>
      <w:r w:rsidRPr="00D33F39">
        <w:rPr>
          <w:rFonts w:ascii="Calibri" w:hAnsi="Calibri" w:cs="Calibri"/>
          <w:color w:val="0432FF"/>
          <w:sz w:val="22"/>
          <w:szCs w:val="22"/>
        </w:rPr>
        <w:lastRenderedPageBreak/>
        <w:t>As stated above, the local Open Water program has not been able to sponsor meets largely because of County safety requirements that go far beyond the standards set by USA Swimming making costs prohibitive. We are working on this.</w:t>
      </w:r>
    </w:p>
    <w:p w14:paraId="4169BE3E" w14:textId="77777777" w:rsidR="00C17FF6" w:rsidRPr="00C17FF6" w:rsidRDefault="00C17FF6" w:rsidP="00C17FF6">
      <w:pPr>
        <w:numPr>
          <w:ilvl w:val="0"/>
          <w:numId w:val="22"/>
        </w:numPr>
        <w:textAlignment w:val="baseline"/>
        <w:rPr>
          <w:rFonts w:ascii="Calibri" w:hAnsi="Calibri" w:cs="Calibri"/>
          <w:b/>
          <w:bCs/>
          <w:color w:val="000000"/>
          <w:sz w:val="22"/>
          <w:szCs w:val="22"/>
        </w:rPr>
      </w:pPr>
      <w:r w:rsidRPr="00C17FF6">
        <w:rPr>
          <w:rFonts w:ascii="Calibri" w:hAnsi="Calibri" w:cs="Calibri"/>
          <w:b/>
          <w:bCs/>
          <w:color w:val="000000"/>
          <w:sz w:val="22"/>
          <w:szCs w:val="22"/>
        </w:rPr>
        <w:t>Is there any other programming being successfully utilized in the LSC which is not included above?</w:t>
      </w:r>
      <w:r w:rsidRPr="00C17FF6">
        <w:rPr>
          <w:rFonts w:ascii="Calibri" w:hAnsi="Calibri" w:cs="Calibri"/>
          <w:b/>
          <w:bCs/>
          <w:color w:val="000000"/>
          <w:sz w:val="22"/>
          <w:szCs w:val="22"/>
        </w:rPr>
        <w:t> </w:t>
      </w:r>
    </w:p>
    <w:p w14:paraId="10B425B9" w14:textId="342EA6A9" w:rsidR="00C17FF6" w:rsidRDefault="00C17FF6" w:rsidP="00C17FF6">
      <w:pPr>
        <w:numPr>
          <w:ilvl w:val="0"/>
          <w:numId w:val="22"/>
        </w:numPr>
        <w:textAlignment w:val="baseline"/>
        <w:rPr>
          <w:rFonts w:ascii="Calibri" w:hAnsi="Calibri" w:cs="Calibri"/>
          <w:b/>
          <w:bCs/>
          <w:color w:val="000000"/>
          <w:sz w:val="22"/>
          <w:szCs w:val="22"/>
        </w:rPr>
      </w:pPr>
      <w:r w:rsidRPr="00C17FF6">
        <w:rPr>
          <w:rFonts w:ascii="Calibri" w:hAnsi="Calibri" w:cs="Calibri"/>
          <w:b/>
          <w:bCs/>
          <w:color w:val="000000"/>
          <w:sz w:val="22"/>
          <w:szCs w:val="22"/>
        </w:rPr>
        <w:t xml:space="preserve">List 1-2 ways USA Swimming can assist the LSC in the area of </w:t>
      </w:r>
      <w:proofErr w:type="gramStart"/>
      <w:r w:rsidRPr="00C17FF6">
        <w:rPr>
          <w:rFonts w:ascii="Calibri" w:hAnsi="Calibri" w:cs="Calibri"/>
          <w:b/>
          <w:bCs/>
          <w:color w:val="000000"/>
          <w:sz w:val="22"/>
          <w:szCs w:val="22"/>
        </w:rPr>
        <w:t>programming  to</w:t>
      </w:r>
      <w:proofErr w:type="gramEnd"/>
      <w:r w:rsidRPr="00C17FF6">
        <w:rPr>
          <w:rFonts w:ascii="Calibri" w:hAnsi="Calibri" w:cs="Calibri"/>
          <w:b/>
          <w:bCs/>
          <w:color w:val="000000"/>
          <w:sz w:val="22"/>
          <w:szCs w:val="22"/>
        </w:rPr>
        <w:t xml:space="preserve"> help the LSC better serve its members. </w:t>
      </w:r>
    </w:p>
    <w:p w14:paraId="7CBC734A" w14:textId="5BD1B9D3" w:rsidR="00D33F39" w:rsidRPr="00D33F39" w:rsidRDefault="00D33F39" w:rsidP="00D33F39">
      <w:pPr>
        <w:pStyle w:val="ListParagraph"/>
        <w:numPr>
          <w:ilvl w:val="0"/>
          <w:numId w:val="33"/>
        </w:numPr>
        <w:textAlignment w:val="baseline"/>
        <w:rPr>
          <w:rFonts w:ascii="Calibri" w:hAnsi="Calibri" w:cs="Calibri"/>
          <w:color w:val="0432FF"/>
          <w:sz w:val="22"/>
          <w:szCs w:val="22"/>
        </w:rPr>
      </w:pPr>
      <w:r w:rsidRPr="00D33F39">
        <w:rPr>
          <w:rFonts w:ascii="Calibri" w:hAnsi="Calibri" w:cs="Calibri"/>
          <w:color w:val="0432FF"/>
          <w:sz w:val="22"/>
          <w:szCs w:val="22"/>
        </w:rPr>
        <w:t xml:space="preserve">The CLBMS and Strategic Planning resources will be needed as we are coming out COVID and many of our smaller teams will need these skills </w:t>
      </w:r>
      <w:proofErr w:type="gramStart"/>
      <w:r w:rsidRPr="00D33F39">
        <w:rPr>
          <w:rFonts w:ascii="Calibri" w:hAnsi="Calibri" w:cs="Calibri"/>
          <w:color w:val="0432FF"/>
          <w:sz w:val="22"/>
          <w:szCs w:val="22"/>
        </w:rPr>
        <w:t>in order to</w:t>
      </w:r>
      <w:proofErr w:type="gramEnd"/>
      <w:r w:rsidRPr="00D33F39">
        <w:rPr>
          <w:rFonts w:ascii="Calibri" w:hAnsi="Calibri" w:cs="Calibri"/>
          <w:color w:val="0432FF"/>
          <w:sz w:val="22"/>
          <w:szCs w:val="22"/>
        </w:rPr>
        <w:t xml:space="preserve"> reorganize and build back. </w:t>
      </w:r>
    </w:p>
    <w:p w14:paraId="17D2A9D3" w14:textId="7F6303BD" w:rsidR="00D33F39" w:rsidRPr="00D33F39" w:rsidRDefault="00D33F39" w:rsidP="00D33F39">
      <w:pPr>
        <w:pStyle w:val="ListParagraph"/>
        <w:numPr>
          <w:ilvl w:val="0"/>
          <w:numId w:val="33"/>
        </w:numPr>
        <w:textAlignment w:val="baseline"/>
        <w:rPr>
          <w:rFonts w:ascii="Calibri" w:hAnsi="Calibri" w:cs="Calibri"/>
          <w:b/>
          <w:bCs/>
          <w:color w:val="000000"/>
          <w:sz w:val="22"/>
          <w:szCs w:val="22"/>
        </w:rPr>
      </w:pPr>
      <w:r w:rsidRPr="00D33F39">
        <w:rPr>
          <w:rFonts w:ascii="Calibri" w:hAnsi="Calibri" w:cs="Calibri"/>
          <w:color w:val="0432FF"/>
          <w:sz w:val="22"/>
          <w:szCs w:val="22"/>
        </w:rPr>
        <w:t>We hope that some form of the Oceania Meet collaboration with USA Swimming will be reinstated in the coming years. While expensive in terms of our operating budgets, this has been an extraordinary motivational tool and cultural connection to the Pacific Basin for our athletes</w:t>
      </w:r>
      <w:r>
        <w:rPr>
          <w:rFonts w:ascii="Calibri" w:hAnsi="Calibri" w:cs="Calibri"/>
          <w:b/>
          <w:bCs/>
          <w:color w:val="000000"/>
          <w:sz w:val="22"/>
          <w:szCs w:val="22"/>
        </w:rPr>
        <w:t xml:space="preserve">. </w:t>
      </w:r>
    </w:p>
    <w:p w14:paraId="6A17D9DC" w14:textId="77777777" w:rsidR="00C17FF6" w:rsidRPr="00C17FF6" w:rsidRDefault="00C17FF6" w:rsidP="00C17FF6"/>
    <w:p w14:paraId="5E530EC2" w14:textId="77777777" w:rsidR="008A4FAE" w:rsidRDefault="0085303A"/>
    <w:sectPr w:rsidR="008A4FAE" w:rsidSect="00D60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11E5"/>
    <w:multiLevelType w:val="hybridMultilevel"/>
    <w:tmpl w:val="7FAEBD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E36523"/>
    <w:multiLevelType w:val="multilevel"/>
    <w:tmpl w:val="79D696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E0909"/>
    <w:multiLevelType w:val="hybridMultilevel"/>
    <w:tmpl w:val="7E528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123387"/>
    <w:multiLevelType w:val="multilevel"/>
    <w:tmpl w:val="0AB2A08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52D08"/>
    <w:multiLevelType w:val="multilevel"/>
    <w:tmpl w:val="829634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16193"/>
    <w:multiLevelType w:val="hybridMultilevel"/>
    <w:tmpl w:val="0E3A2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CB5FB9"/>
    <w:multiLevelType w:val="hybridMultilevel"/>
    <w:tmpl w:val="081207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4E7E8F"/>
    <w:multiLevelType w:val="multilevel"/>
    <w:tmpl w:val="296A13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6A36FE"/>
    <w:multiLevelType w:val="multilevel"/>
    <w:tmpl w:val="DAD0E2F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9" w15:restartNumberingAfterBreak="0">
    <w:nsid w:val="21BC57FA"/>
    <w:multiLevelType w:val="multilevel"/>
    <w:tmpl w:val="99164B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0646C"/>
    <w:multiLevelType w:val="multilevel"/>
    <w:tmpl w:val="B4F6E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5977B3"/>
    <w:multiLevelType w:val="multilevel"/>
    <w:tmpl w:val="9B42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460D00"/>
    <w:multiLevelType w:val="multilevel"/>
    <w:tmpl w:val="DFD8FC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C26BEF"/>
    <w:multiLevelType w:val="multilevel"/>
    <w:tmpl w:val="EFCCEF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034138"/>
    <w:multiLevelType w:val="multilevel"/>
    <w:tmpl w:val="67CEE2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783E00"/>
    <w:multiLevelType w:val="multilevel"/>
    <w:tmpl w:val="93D83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FF635F"/>
    <w:multiLevelType w:val="multilevel"/>
    <w:tmpl w:val="FCA87B0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7" w15:restartNumberingAfterBreak="0">
    <w:nsid w:val="3C6D71C2"/>
    <w:multiLevelType w:val="multilevel"/>
    <w:tmpl w:val="D2FEDC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4351C2"/>
    <w:multiLevelType w:val="multilevel"/>
    <w:tmpl w:val="761459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5568F6"/>
    <w:multiLevelType w:val="multilevel"/>
    <w:tmpl w:val="CA747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477913"/>
    <w:multiLevelType w:val="multilevel"/>
    <w:tmpl w:val="5710820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1" w15:restartNumberingAfterBreak="0">
    <w:nsid w:val="4D200F7B"/>
    <w:multiLevelType w:val="multilevel"/>
    <w:tmpl w:val="4E34B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A4458C"/>
    <w:multiLevelType w:val="multilevel"/>
    <w:tmpl w:val="798A19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A4151D"/>
    <w:multiLevelType w:val="multilevel"/>
    <w:tmpl w:val="5FF6EE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D57818"/>
    <w:multiLevelType w:val="multilevel"/>
    <w:tmpl w:val="240AE2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5A633C"/>
    <w:multiLevelType w:val="hybridMultilevel"/>
    <w:tmpl w:val="935A5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6E3DFB"/>
    <w:multiLevelType w:val="multilevel"/>
    <w:tmpl w:val="FE8838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397104"/>
    <w:multiLevelType w:val="hybridMultilevel"/>
    <w:tmpl w:val="D9DA2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37661E"/>
    <w:multiLevelType w:val="multilevel"/>
    <w:tmpl w:val="C0CAB0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E57730"/>
    <w:multiLevelType w:val="multilevel"/>
    <w:tmpl w:val="732A70F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0" w15:restartNumberingAfterBreak="0">
    <w:nsid w:val="6FE86FB6"/>
    <w:multiLevelType w:val="multilevel"/>
    <w:tmpl w:val="BE426C10"/>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1" w15:restartNumberingAfterBreak="0">
    <w:nsid w:val="7DB26111"/>
    <w:multiLevelType w:val="multilevel"/>
    <w:tmpl w:val="3A06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E41476"/>
    <w:multiLevelType w:val="multilevel"/>
    <w:tmpl w:val="340E5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784533">
    <w:abstractNumId w:val="32"/>
  </w:num>
  <w:num w:numId="2" w16cid:durableId="1301618904">
    <w:abstractNumId w:val="22"/>
    <w:lvlOverride w:ilvl="0">
      <w:lvl w:ilvl="0">
        <w:numFmt w:val="decimal"/>
        <w:lvlText w:val="%1."/>
        <w:lvlJc w:val="left"/>
      </w:lvl>
    </w:lvlOverride>
  </w:num>
  <w:num w:numId="3" w16cid:durableId="878708656">
    <w:abstractNumId w:val="10"/>
    <w:lvlOverride w:ilvl="0">
      <w:lvl w:ilvl="0">
        <w:numFmt w:val="decimal"/>
        <w:lvlText w:val="%1."/>
        <w:lvlJc w:val="left"/>
      </w:lvl>
    </w:lvlOverride>
  </w:num>
  <w:num w:numId="4" w16cid:durableId="968172220">
    <w:abstractNumId w:val="14"/>
    <w:lvlOverride w:ilvl="0">
      <w:lvl w:ilvl="0">
        <w:numFmt w:val="decimal"/>
        <w:lvlText w:val="%1."/>
        <w:lvlJc w:val="left"/>
      </w:lvl>
    </w:lvlOverride>
  </w:num>
  <w:num w:numId="5" w16cid:durableId="1317993">
    <w:abstractNumId w:val="1"/>
    <w:lvlOverride w:ilvl="0">
      <w:lvl w:ilvl="0">
        <w:numFmt w:val="decimal"/>
        <w:lvlText w:val="%1."/>
        <w:lvlJc w:val="left"/>
      </w:lvl>
    </w:lvlOverride>
  </w:num>
  <w:num w:numId="6" w16cid:durableId="1291521032">
    <w:abstractNumId w:val="24"/>
    <w:lvlOverride w:ilvl="0">
      <w:lvl w:ilvl="0">
        <w:numFmt w:val="decimal"/>
        <w:lvlText w:val="%1."/>
        <w:lvlJc w:val="left"/>
      </w:lvl>
    </w:lvlOverride>
  </w:num>
  <w:num w:numId="7" w16cid:durableId="966542133">
    <w:abstractNumId w:val="12"/>
    <w:lvlOverride w:ilvl="0">
      <w:lvl w:ilvl="0">
        <w:numFmt w:val="decimal"/>
        <w:lvlText w:val="%1."/>
        <w:lvlJc w:val="left"/>
      </w:lvl>
    </w:lvlOverride>
  </w:num>
  <w:num w:numId="8" w16cid:durableId="262998220">
    <w:abstractNumId w:val="3"/>
    <w:lvlOverride w:ilvl="0">
      <w:lvl w:ilvl="0">
        <w:numFmt w:val="decimal"/>
        <w:lvlText w:val="%1."/>
        <w:lvlJc w:val="left"/>
      </w:lvl>
    </w:lvlOverride>
  </w:num>
  <w:num w:numId="9" w16cid:durableId="1208100757">
    <w:abstractNumId w:val="13"/>
    <w:lvlOverride w:ilvl="0">
      <w:lvl w:ilvl="0">
        <w:numFmt w:val="decimal"/>
        <w:lvlText w:val="%1."/>
        <w:lvlJc w:val="left"/>
      </w:lvl>
    </w:lvlOverride>
  </w:num>
  <w:num w:numId="10" w16cid:durableId="1167552451">
    <w:abstractNumId w:val="28"/>
    <w:lvlOverride w:ilvl="0">
      <w:lvl w:ilvl="0">
        <w:numFmt w:val="decimal"/>
        <w:lvlText w:val="%1."/>
        <w:lvlJc w:val="left"/>
      </w:lvl>
    </w:lvlOverride>
  </w:num>
  <w:num w:numId="11" w16cid:durableId="525408760">
    <w:abstractNumId w:val="11"/>
    <w:lvlOverride w:ilvl="0">
      <w:lvl w:ilvl="0">
        <w:numFmt w:val="lowerLetter"/>
        <w:lvlText w:val="%1."/>
        <w:lvlJc w:val="left"/>
      </w:lvl>
    </w:lvlOverride>
  </w:num>
  <w:num w:numId="12" w16cid:durableId="1506628342">
    <w:abstractNumId w:val="15"/>
  </w:num>
  <w:num w:numId="13" w16cid:durableId="1964262868">
    <w:abstractNumId w:val="18"/>
    <w:lvlOverride w:ilvl="0">
      <w:lvl w:ilvl="0">
        <w:numFmt w:val="decimal"/>
        <w:lvlText w:val="%1."/>
        <w:lvlJc w:val="left"/>
      </w:lvl>
    </w:lvlOverride>
  </w:num>
  <w:num w:numId="14" w16cid:durableId="703136127">
    <w:abstractNumId w:val="21"/>
    <w:lvlOverride w:ilvl="0">
      <w:lvl w:ilvl="0">
        <w:numFmt w:val="decimal"/>
        <w:lvlText w:val="%1."/>
        <w:lvlJc w:val="left"/>
      </w:lvl>
    </w:lvlOverride>
  </w:num>
  <w:num w:numId="15" w16cid:durableId="303587813">
    <w:abstractNumId w:val="26"/>
    <w:lvlOverride w:ilvl="0">
      <w:lvl w:ilvl="0">
        <w:numFmt w:val="decimal"/>
        <w:lvlText w:val="%1."/>
        <w:lvlJc w:val="left"/>
      </w:lvl>
    </w:lvlOverride>
  </w:num>
  <w:num w:numId="16" w16cid:durableId="2015955471">
    <w:abstractNumId w:val="9"/>
    <w:lvlOverride w:ilvl="0">
      <w:lvl w:ilvl="0">
        <w:numFmt w:val="decimal"/>
        <w:lvlText w:val="%1."/>
        <w:lvlJc w:val="left"/>
      </w:lvl>
    </w:lvlOverride>
  </w:num>
  <w:num w:numId="17" w16cid:durableId="1249002310">
    <w:abstractNumId w:val="17"/>
    <w:lvlOverride w:ilvl="0">
      <w:lvl w:ilvl="0">
        <w:numFmt w:val="decimal"/>
        <w:lvlText w:val="%1."/>
        <w:lvlJc w:val="left"/>
      </w:lvl>
    </w:lvlOverride>
  </w:num>
  <w:num w:numId="18" w16cid:durableId="1416055597">
    <w:abstractNumId w:val="19"/>
    <w:lvlOverride w:ilvl="0">
      <w:lvl w:ilvl="0">
        <w:numFmt w:val="decimal"/>
        <w:lvlText w:val="%1."/>
        <w:lvlJc w:val="left"/>
      </w:lvl>
    </w:lvlOverride>
  </w:num>
  <w:num w:numId="19" w16cid:durableId="1818300095">
    <w:abstractNumId w:val="4"/>
    <w:lvlOverride w:ilvl="0">
      <w:lvl w:ilvl="0">
        <w:numFmt w:val="decimal"/>
        <w:lvlText w:val="%1."/>
        <w:lvlJc w:val="left"/>
      </w:lvl>
    </w:lvlOverride>
  </w:num>
  <w:num w:numId="20" w16cid:durableId="2051298433">
    <w:abstractNumId w:val="23"/>
    <w:lvlOverride w:ilvl="0">
      <w:lvl w:ilvl="0">
        <w:numFmt w:val="decimal"/>
        <w:lvlText w:val="%1."/>
        <w:lvlJc w:val="left"/>
      </w:lvl>
    </w:lvlOverride>
  </w:num>
  <w:num w:numId="21" w16cid:durableId="579102107">
    <w:abstractNumId w:val="7"/>
    <w:lvlOverride w:ilvl="0">
      <w:lvl w:ilvl="0">
        <w:numFmt w:val="decimal"/>
        <w:lvlText w:val="%1."/>
        <w:lvlJc w:val="left"/>
      </w:lvl>
    </w:lvlOverride>
  </w:num>
  <w:num w:numId="22" w16cid:durableId="1861507345">
    <w:abstractNumId w:val="31"/>
  </w:num>
  <w:num w:numId="23" w16cid:durableId="2018999398">
    <w:abstractNumId w:val="5"/>
  </w:num>
  <w:num w:numId="24" w16cid:durableId="869925244">
    <w:abstractNumId w:val="6"/>
  </w:num>
  <w:num w:numId="25" w16cid:durableId="159199425">
    <w:abstractNumId w:val="0"/>
  </w:num>
  <w:num w:numId="26" w16cid:durableId="1677880719">
    <w:abstractNumId w:val="16"/>
  </w:num>
  <w:num w:numId="27" w16cid:durableId="1696688514">
    <w:abstractNumId w:val="29"/>
  </w:num>
  <w:num w:numId="28" w16cid:durableId="1752502312">
    <w:abstractNumId w:val="8"/>
  </w:num>
  <w:num w:numId="29" w16cid:durableId="254093003">
    <w:abstractNumId w:val="20"/>
  </w:num>
  <w:num w:numId="30" w16cid:durableId="1724062971">
    <w:abstractNumId w:val="30"/>
  </w:num>
  <w:num w:numId="31" w16cid:durableId="1793405310">
    <w:abstractNumId w:val="27"/>
  </w:num>
  <w:num w:numId="32" w16cid:durableId="1953315302">
    <w:abstractNumId w:val="25"/>
  </w:num>
  <w:num w:numId="33" w16cid:durableId="322441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F6"/>
    <w:rsid w:val="00046A65"/>
    <w:rsid w:val="000D36B6"/>
    <w:rsid w:val="0014288B"/>
    <w:rsid w:val="001501EE"/>
    <w:rsid w:val="00183290"/>
    <w:rsid w:val="001879E3"/>
    <w:rsid w:val="00194B23"/>
    <w:rsid w:val="001B3080"/>
    <w:rsid w:val="0022518E"/>
    <w:rsid w:val="002365FB"/>
    <w:rsid w:val="002D3A86"/>
    <w:rsid w:val="002E47AB"/>
    <w:rsid w:val="002F42A1"/>
    <w:rsid w:val="00305886"/>
    <w:rsid w:val="00315CD7"/>
    <w:rsid w:val="00350247"/>
    <w:rsid w:val="00362D8C"/>
    <w:rsid w:val="00400493"/>
    <w:rsid w:val="00475A8D"/>
    <w:rsid w:val="004805C1"/>
    <w:rsid w:val="00493074"/>
    <w:rsid w:val="004948BE"/>
    <w:rsid w:val="004B7D27"/>
    <w:rsid w:val="004E40C4"/>
    <w:rsid w:val="005167A8"/>
    <w:rsid w:val="00565B07"/>
    <w:rsid w:val="005965B1"/>
    <w:rsid w:val="005C3BE3"/>
    <w:rsid w:val="005C766A"/>
    <w:rsid w:val="00622CF1"/>
    <w:rsid w:val="006E0BE9"/>
    <w:rsid w:val="00711744"/>
    <w:rsid w:val="0073173C"/>
    <w:rsid w:val="00762DBE"/>
    <w:rsid w:val="00767627"/>
    <w:rsid w:val="00777B00"/>
    <w:rsid w:val="007B073B"/>
    <w:rsid w:val="0085303A"/>
    <w:rsid w:val="00855CFC"/>
    <w:rsid w:val="008B05C6"/>
    <w:rsid w:val="008B2A9E"/>
    <w:rsid w:val="009D4A60"/>
    <w:rsid w:val="009E4BD0"/>
    <w:rsid w:val="00A0326C"/>
    <w:rsid w:val="00A07D4B"/>
    <w:rsid w:val="00A25F5A"/>
    <w:rsid w:val="00A52DBB"/>
    <w:rsid w:val="00A73219"/>
    <w:rsid w:val="00A96B57"/>
    <w:rsid w:val="00AC1784"/>
    <w:rsid w:val="00B15D0B"/>
    <w:rsid w:val="00B236AF"/>
    <w:rsid w:val="00BF021B"/>
    <w:rsid w:val="00C17FF6"/>
    <w:rsid w:val="00D26F30"/>
    <w:rsid w:val="00D33F39"/>
    <w:rsid w:val="00D6052C"/>
    <w:rsid w:val="00DB5603"/>
    <w:rsid w:val="00E272BA"/>
    <w:rsid w:val="00E77ED2"/>
    <w:rsid w:val="00E82F59"/>
    <w:rsid w:val="00EE0C80"/>
    <w:rsid w:val="00EF095F"/>
    <w:rsid w:val="00EF51C3"/>
    <w:rsid w:val="00F15685"/>
    <w:rsid w:val="00F67761"/>
    <w:rsid w:val="00FB1D96"/>
    <w:rsid w:val="00FB6CFA"/>
    <w:rsid w:val="00FC1CFC"/>
    <w:rsid w:val="00FF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1E2122"/>
  <w15:chartTrackingRefBased/>
  <w15:docId w15:val="{83079649-84C3-1747-9C67-B324AA39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B0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FF6"/>
    <w:pPr>
      <w:spacing w:before="100" w:beforeAutospacing="1" w:after="100" w:afterAutospacing="1"/>
    </w:pPr>
  </w:style>
  <w:style w:type="character" w:styleId="Hyperlink">
    <w:name w:val="Hyperlink"/>
    <w:basedOn w:val="DefaultParagraphFont"/>
    <w:uiPriority w:val="99"/>
    <w:unhideWhenUsed/>
    <w:rsid w:val="00C17FF6"/>
    <w:rPr>
      <w:color w:val="0000FF"/>
      <w:u w:val="single"/>
    </w:rPr>
  </w:style>
  <w:style w:type="paragraph" w:styleId="ListParagraph">
    <w:name w:val="List Paragraph"/>
    <w:basedOn w:val="Normal"/>
    <w:uiPriority w:val="34"/>
    <w:qFormat/>
    <w:rsid w:val="00EF51C3"/>
    <w:pPr>
      <w:ind w:left="720"/>
      <w:contextualSpacing/>
    </w:pPr>
  </w:style>
  <w:style w:type="character" w:styleId="UnresolvedMention">
    <w:name w:val="Unresolved Mention"/>
    <w:basedOn w:val="DefaultParagraphFont"/>
    <w:uiPriority w:val="99"/>
    <w:semiHidden/>
    <w:unhideWhenUsed/>
    <w:rsid w:val="00711744"/>
    <w:rPr>
      <w:color w:val="605E5C"/>
      <w:shd w:val="clear" w:color="auto" w:fill="E1DFDD"/>
    </w:rPr>
  </w:style>
  <w:style w:type="paragraph" w:customStyle="1" w:styleId="m-7743728712003918544msolistparagraph">
    <w:name w:val="m_-7743728712003918544msolistparagraph"/>
    <w:basedOn w:val="Normal"/>
    <w:rsid w:val="00FB1D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7348">
      <w:bodyDiv w:val="1"/>
      <w:marLeft w:val="0"/>
      <w:marRight w:val="0"/>
      <w:marTop w:val="0"/>
      <w:marBottom w:val="0"/>
      <w:divBdr>
        <w:top w:val="none" w:sz="0" w:space="0" w:color="auto"/>
        <w:left w:val="none" w:sz="0" w:space="0" w:color="auto"/>
        <w:bottom w:val="none" w:sz="0" w:space="0" w:color="auto"/>
        <w:right w:val="none" w:sz="0" w:space="0" w:color="auto"/>
      </w:divBdr>
    </w:div>
    <w:div w:id="544756625">
      <w:bodyDiv w:val="1"/>
      <w:marLeft w:val="0"/>
      <w:marRight w:val="0"/>
      <w:marTop w:val="0"/>
      <w:marBottom w:val="0"/>
      <w:divBdr>
        <w:top w:val="none" w:sz="0" w:space="0" w:color="auto"/>
        <w:left w:val="none" w:sz="0" w:space="0" w:color="auto"/>
        <w:bottom w:val="none" w:sz="0" w:space="0" w:color="auto"/>
        <w:right w:val="none" w:sz="0" w:space="0" w:color="auto"/>
      </w:divBdr>
    </w:div>
    <w:div w:id="841358957">
      <w:bodyDiv w:val="1"/>
      <w:marLeft w:val="0"/>
      <w:marRight w:val="0"/>
      <w:marTop w:val="0"/>
      <w:marBottom w:val="0"/>
      <w:divBdr>
        <w:top w:val="none" w:sz="0" w:space="0" w:color="auto"/>
        <w:left w:val="none" w:sz="0" w:space="0" w:color="auto"/>
        <w:bottom w:val="none" w:sz="0" w:space="0" w:color="auto"/>
        <w:right w:val="none" w:sz="0" w:space="0" w:color="auto"/>
      </w:divBdr>
    </w:div>
    <w:div w:id="1024094968">
      <w:bodyDiv w:val="1"/>
      <w:marLeft w:val="0"/>
      <w:marRight w:val="0"/>
      <w:marTop w:val="0"/>
      <w:marBottom w:val="0"/>
      <w:divBdr>
        <w:top w:val="none" w:sz="0" w:space="0" w:color="auto"/>
        <w:left w:val="none" w:sz="0" w:space="0" w:color="auto"/>
        <w:bottom w:val="none" w:sz="0" w:space="0" w:color="auto"/>
        <w:right w:val="none" w:sz="0" w:space="0" w:color="auto"/>
      </w:divBdr>
    </w:div>
    <w:div w:id="1234044837">
      <w:bodyDiv w:val="1"/>
      <w:marLeft w:val="0"/>
      <w:marRight w:val="0"/>
      <w:marTop w:val="0"/>
      <w:marBottom w:val="0"/>
      <w:divBdr>
        <w:top w:val="none" w:sz="0" w:space="0" w:color="auto"/>
        <w:left w:val="none" w:sz="0" w:space="0" w:color="auto"/>
        <w:bottom w:val="none" w:sz="0" w:space="0" w:color="auto"/>
        <w:right w:val="none" w:sz="0" w:space="0" w:color="auto"/>
      </w:divBdr>
    </w:div>
    <w:div w:id="12523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versitystyleguide.com/" TargetMode="External"/><Relationship Id="rId13" Type="http://schemas.openxmlformats.org/officeDocument/2006/relationships/hyperlink" Target="https://www.teamunify.com/SubTabGeneric.jsp?team=hslsc&amp;_stabid_=214657" TargetMode="External"/><Relationship Id="rId18" Type="http://schemas.openxmlformats.org/officeDocument/2006/relationships/hyperlink" Target="https://www.teamunify.com/SubTabGeneric.jsp?team=hslsc&amp;_stabid_=46575" TargetMode="External"/><Relationship Id="rId3" Type="http://schemas.openxmlformats.org/officeDocument/2006/relationships/settings" Target="settings.xml"/><Relationship Id="rId21" Type="http://schemas.openxmlformats.org/officeDocument/2006/relationships/hyperlink" Target="https://www.teamunify.com/SubTabGeneric.jsp?team=hslsc&amp;_stabid_=46579" TargetMode="External"/><Relationship Id="rId7" Type="http://schemas.openxmlformats.org/officeDocument/2006/relationships/hyperlink" Target="https://www.apstylebook.com/" TargetMode="External"/><Relationship Id="rId12" Type="http://schemas.openxmlformats.org/officeDocument/2006/relationships/hyperlink" Target="https://www.teamunify.com/TabGeneric.jsp?_tabid_=45313&amp;team=hslsc" TargetMode="External"/><Relationship Id="rId17" Type="http://schemas.openxmlformats.org/officeDocument/2006/relationships/hyperlink" Target="https://www.teamunify.com/SubTabGeneric.jsp?team=hslsc&amp;_stabid_=214641" TargetMode="External"/><Relationship Id="rId2" Type="http://schemas.openxmlformats.org/officeDocument/2006/relationships/styles" Target="styles.xml"/><Relationship Id="rId16" Type="http://schemas.openxmlformats.org/officeDocument/2006/relationships/hyperlink" Target="https://www.teamunify.com/SubTabGeneric.jsp?team=hslsc&amp;_stabid_=48730" TargetMode="External"/><Relationship Id="rId20" Type="http://schemas.openxmlformats.org/officeDocument/2006/relationships/hyperlink" Target="https://www.teamunify.com/SubTabGeneric.jsp?_stabid_=214658&amp;team=hslsc" TargetMode="External"/><Relationship Id="rId1" Type="http://schemas.openxmlformats.org/officeDocument/2006/relationships/numbering" Target="numbering.xml"/><Relationship Id="rId6" Type="http://schemas.openxmlformats.org/officeDocument/2006/relationships/hyperlink" Target="https://ncdj.org/style-guide/" TargetMode="External"/><Relationship Id="rId11" Type="http://schemas.openxmlformats.org/officeDocument/2006/relationships/hyperlink" Target="https://www.teamunify.com/SubTabGeneric.jsp?team=hslsc&amp;_stabid_=195580" TargetMode="External"/><Relationship Id="rId5" Type="http://schemas.openxmlformats.org/officeDocument/2006/relationships/hyperlink" Target="https://www.diversitystyleguide.com/" TargetMode="External"/><Relationship Id="rId15" Type="http://schemas.openxmlformats.org/officeDocument/2006/relationships/hyperlink" Target="https://www.teamunify.com/SubTabGeneric.jsp?team=hslsc&amp;_stabid_=150300" TargetMode="External"/><Relationship Id="rId23" Type="http://schemas.openxmlformats.org/officeDocument/2006/relationships/theme" Target="theme/theme1.xml"/><Relationship Id="rId10" Type="http://schemas.openxmlformats.org/officeDocument/2006/relationships/hyperlink" Target="https://www.apstylebook.com/" TargetMode="External"/><Relationship Id="rId19" Type="http://schemas.openxmlformats.org/officeDocument/2006/relationships/hyperlink" Target="https://www.teamunify.com/TabGeneric.jsp?_tabid_=237718&amp;team=hslsc" TargetMode="External"/><Relationship Id="rId4" Type="http://schemas.openxmlformats.org/officeDocument/2006/relationships/webSettings" Target="webSettings.xml"/><Relationship Id="rId9" Type="http://schemas.openxmlformats.org/officeDocument/2006/relationships/hyperlink" Target="https://ncdj.org/style-guide/" TargetMode="External"/><Relationship Id="rId14" Type="http://schemas.openxmlformats.org/officeDocument/2006/relationships/hyperlink" Target="https://www.teamunify.com/SubTabGeneric.jsp?team=hslsc&amp;_stabid_=13668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10</Pages>
  <Words>4300</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Coleman</dc:creator>
  <cp:keywords/>
  <dc:description/>
  <cp:lastModifiedBy>Val Coleman</cp:lastModifiedBy>
  <cp:revision>7</cp:revision>
  <dcterms:created xsi:type="dcterms:W3CDTF">2022-04-10T09:34:00Z</dcterms:created>
  <dcterms:modified xsi:type="dcterms:W3CDTF">2022-05-03T18:42:00Z</dcterms:modified>
</cp:coreProperties>
</file>