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3964D" w14:textId="66BE3F0A" w:rsidR="009A5668" w:rsidRDefault="001E6D4A" w:rsidP="00624706">
      <w:pPr>
        <w:spacing w:before="63"/>
        <w:jc w:val="center"/>
        <w:rPr>
          <w:b/>
        </w:rPr>
      </w:pPr>
      <w:r>
        <w:rPr>
          <w:b/>
        </w:rPr>
        <w:t xml:space="preserve">IASI </w:t>
      </w:r>
      <w:r w:rsidR="00624706">
        <w:rPr>
          <w:b/>
        </w:rPr>
        <w:t xml:space="preserve">OFFICIALS </w:t>
      </w:r>
      <w:r w:rsidR="00271A26">
        <w:rPr>
          <w:b/>
        </w:rPr>
        <w:t xml:space="preserve">SPRING </w:t>
      </w:r>
      <w:r w:rsidR="009D3A25">
        <w:rPr>
          <w:b/>
        </w:rPr>
        <w:t xml:space="preserve">2024 </w:t>
      </w:r>
      <w:r w:rsidR="00624706">
        <w:rPr>
          <w:b/>
        </w:rPr>
        <w:t xml:space="preserve">MEETING </w:t>
      </w:r>
      <w:r w:rsidR="00AC2B1A">
        <w:rPr>
          <w:b/>
        </w:rPr>
        <w:t>Minutes</w:t>
      </w:r>
    </w:p>
    <w:p w14:paraId="0999F419" w14:textId="77777777" w:rsidR="009A5668" w:rsidRDefault="009A5668" w:rsidP="00624706">
      <w:pPr>
        <w:pStyle w:val="BodyText"/>
        <w:spacing w:before="2"/>
        <w:jc w:val="center"/>
        <w:rPr>
          <w:b/>
          <w:sz w:val="30"/>
        </w:rPr>
      </w:pPr>
    </w:p>
    <w:p w14:paraId="72361AAD" w14:textId="70F84315" w:rsidR="009A5668" w:rsidRDefault="009D3A25" w:rsidP="00624706">
      <w:pPr>
        <w:pStyle w:val="Title"/>
        <w:ind w:left="0" w:right="90"/>
      </w:pPr>
      <w:r>
        <w:t xml:space="preserve">Sunday </w:t>
      </w:r>
      <w:r w:rsidR="005F6365">
        <w:t>May 5</w:t>
      </w:r>
      <w:r w:rsidR="005F6365" w:rsidRPr="005F6365">
        <w:rPr>
          <w:vertAlign w:val="superscript"/>
        </w:rPr>
        <w:t>th</w:t>
      </w:r>
      <w:r w:rsidR="005F6365">
        <w:t>, 2024</w:t>
      </w:r>
      <w:r w:rsidR="0080169B">
        <w:t xml:space="preserve"> </w:t>
      </w:r>
      <w:r w:rsidR="005F6365">
        <w:t>11</w:t>
      </w:r>
      <w:r w:rsidR="0029580A">
        <w:t>:0</w:t>
      </w:r>
      <w:r w:rsidR="00AC2B1A">
        <w:t>0 am</w:t>
      </w:r>
    </w:p>
    <w:p w14:paraId="3FBE2FF2" w14:textId="77777777" w:rsidR="00624706" w:rsidRDefault="00624706" w:rsidP="00624706">
      <w:pPr>
        <w:pStyle w:val="Title"/>
        <w:ind w:left="0"/>
      </w:pPr>
    </w:p>
    <w:p w14:paraId="612ACA45" w14:textId="5B39688A" w:rsidR="00624706" w:rsidRDefault="0029580A" w:rsidP="00624706">
      <w:pPr>
        <w:pStyle w:val="Title"/>
        <w:ind w:left="0" w:right="90"/>
      </w:pPr>
      <w:proofErr w:type="spellStart"/>
      <w:r>
        <w:t>Webex</w:t>
      </w:r>
      <w:proofErr w:type="spellEnd"/>
    </w:p>
    <w:p w14:paraId="20AA5683" w14:textId="77777777" w:rsidR="009A5668" w:rsidRDefault="009A5668">
      <w:pPr>
        <w:pStyle w:val="BodyText"/>
        <w:spacing w:before="0"/>
        <w:rPr>
          <w:b/>
          <w:sz w:val="20"/>
        </w:rPr>
      </w:pPr>
    </w:p>
    <w:p w14:paraId="41C59636" w14:textId="77777777" w:rsidR="009A5668" w:rsidRDefault="009A5668">
      <w:pPr>
        <w:pStyle w:val="BodyText"/>
        <w:spacing w:before="0"/>
        <w:rPr>
          <w:b/>
          <w:sz w:val="20"/>
        </w:rPr>
      </w:pPr>
    </w:p>
    <w:p w14:paraId="54207F6A" w14:textId="77777777" w:rsidR="009A5668" w:rsidRDefault="009A5668">
      <w:pPr>
        <w:pStyle w:val="BodyText"/>
        <w:spacing w:before="0"/>
        <w:rPr>
          <w:b/>
          <w:sz w:val="20"/>
        </w:rPr>
      </w:pPr>
    </w:p>
    <w:p w14:paraId="7DC4F1A0" w14:textId="77777777" w:rsidR="009A5668" w:rsidRDefault="009A5668">
      <w:pPr>
        <w:pStyle w:val="BodyText"/>
        <w:spacing w:before="4"/>
        <w:rPr>
          <w:b/>
        </w:rPr>
      </w:pPr>
    </w:p>
    <w:p w14:paraId="66B6998A" w14:textId="3EC38C34" w:rsidR="0041384F" w:rsidRDefault="00624706" w:rsidP="0041384F">
      <w:pPr>
        <w:pStyle w:val="BodyText"/>
        <w:numPr>
          <w:ilvl w:val="0"/>
          <w:numId w:val="2"/>
        </w:numPr>
        <w:spacing w:before="0"/>
      </w:pPr>
      <w:r>
        <w:t>Roll Call</w:t>
      </w:r>
      <w:r w:rsidR="00AC2B1A">
        <w:t>:</w:t>
      </w:r>
    </w:p>
    <w:p w14:paraId="0CB762E2" w14:textId="77777777" w:rsidR="0041384F" w:rsidRDefault="0041384F" w:rsidP="0041384F">
      <w:pPr>
        <w:pStyle w:val="BodyText"/>
        <w:spacing w:before="0"/>
        <w:ind w:left="460"/>
      </w:pPr>
    </w:p>
    <w:p w14:paraId="39D44D06" w14:textId="3EAE941C" w:rsidR="00145980" w:rsidRPr="007B55C2" w:rsidRDefault="00145980" w:rsidP="007B55C2">
      <w:pPr>
        <w:pStyle w:val="BodyText"/>
        <w:numPr>
          <w:ilvl w:val="0"/>
          <w:numId w:val="2"/>
        </w:numPr>
        <w:spacing w:before="0"/>
      </w:pPr>
      <w:r w:rsidRPr="007B55C2">
        <w:rPr>
          <w:rFonts w:eastAsia="Times New Roman"/>
          <w:lang w:val="en"/>
        </w:rPr>
        <w:t>Minutes from Previous Meeting (Oct 8</w:t>
      </w:r>
      <w:r w:rsidRPr="007B55C2">
        <w:rPr>
          <w:rStyle w:val="adbecmadbetext0004"/>
          <w:rFonts w:eastAsia="Times New Roman"/>
          <w:lang w:val="en"/>
        </w:rPr>
        <w:t>th</w:t>
      </w:r>
      <w:r w:rsidRPr="007B55C2">
        <w:rPr>
          <w:rFonts w:eastAsia="Times New Roman"/>
          <w:lang w:val="en"/>
        </w:rPr>
        <w:t xml:space="preserve">, 2023) </w:t>
      </w:r>
      <w:r w:rsidR="007B55C2">
        <w:rPr>
          <w:rFonts w:eastAsia="Times New Roman"/>
          <w:lang w:val="en"/>
        </w:rPr>
        <w:t>Accepted</w:t>
      </w:r>
    </w:p>
    <w:p w14:paraId="6D70EB20" w14:textId="77777777" w:rsidR="007B55C2" w:rsidRDefault="007B55C2" w:rsidP="007B55C2">
      <w:pPr>
        <w:pStyle w:val="ListParagraph"/>
      </w:pPr>
    </w:p>
    <w:p w14:paraId="10F31E7A" w14:textId="77777777" w:rsidR="00EA2177" w:rsidRDefault="000B6970" w:rsidP="00EA2177">
      <w:pPr>
        <w:pStyle w:val="BodyText"/>
        <w:numPr>
          <w:ilvl w:val="0"/>
          <w:numId w:val="2"/>
        </w:numPr>
        <w:spacing w:before="0"/>
      </w:pPr>
      <w:r>
        <w:t xml:space="preserve">Minutes from Previous Committee Meeting </w:t>
      </w:r>
      <w:r w:rsidR="009B3055">
        <w:t>(March 20</w:t>
      </w:r>
      <w:r w:rsidR="009B3055" w:rsidRPr="009B3055">
        <w:rPr>
          <w:vertAlign w:val="superscript"/>
        </w:rPr>
        <w:t>th</w:t>
      </w:r>
      <w:r w:rsidR="009B3055">
        <w:t xml:space="preserve">) </w:t>
      </w:r>
      <w:r w:rsidR="00EA2177">
        <w:t>Accepted</w:t>
      </w:r>
    </w:p>
    <w:p w14:paraId="59E4E46B" w14:textId="77777777" w:rsidR="00EA2177" w:rsidRDefault="00EA2177" w:rsidP="00EA2177">
      <w:pPr>
        <w:pStyle w:val="ListParagraph"/>
        <w:rPr>
          <w:rStyle w:val="adbeespan"/>
          <w:rFonts w:eastAsia="Times New Roman"/>
          <w:lang w:val="en"/>
        </w:rPr>
      </w:pPr>
    </w:p>
    <w:p w14:paraId="209BB1FA" w14:textId="3E990F77" w:rsidR="00145980" w:rsidRPr="00EA2177" w:rsidRDefault="00145980" w:rsidP="00EA2177">
      <w:pPr>
        <w:pStyle w:val="BodyText"/>
        <w:numPr>
          <w:ilvl w:val="0"/>
          <w:numId w:val="2"/>
        </w:numPr>
        <w:spacing w:before="0"/>
      </w:pPr>
      <w:r w:rsidRPr="00EA2177">
        <w:rPr>
          <w:rStyle w:val="adbeespan"/>
          <w:rFonts w:eastAsia="Times New Roman"/>
          <w:lang w:val="en"/>
        </w:rPr>
        <w:t xml:space="preserve">Chair Report </w:t>
      </w:r>
    </w:p>
    <w:p w14:paraId="0D91A115" w14:textId="3C65E693" w:rsidR="00145980" w:rsidRPr="0075170D" w:rsidRDefault="00145980" w:rsidP="0075170D">
      <w:pPr>
        <w:pStyle w:val="adbecmadbestyle000006"/>
        <w:numPr>
          <w:ilvl w:val="1"/>
          <w:numId w:val="2"/>
        </w:numPr>
        <w:divId w:val="1849907202"/>
        <w:rPr>
          <w:rFonts w:eastAsia="Times New Roman"/>
          <w:lang w:val="en"/>
        </w:rPr>
      </w:pPr>
      <w:r w:rsidRPr="0075170D">
        <w:rPr>
          <w:rFonts w:eastAsia="Times New Roman"/>
          <w:lang w:val="en"/>
        </w:rPr>
        <w:t>Number of certified Iowa officials as of April 30</w:t>
      </w:r>
      <w:r w:rsidRPr="0075170D">
        <w:rPr>
          <w:rStyle w:val="adbecmadbetext0004"/>
          <w:rFonts w:eastAsia="Times New Roman"/>
          <w:lang w:val="en"/>
        </w:rPr>
        <w:t>th</w:t>
      </w:r>
      <w:r w:rsidRPr="0075170D">
        <w:rPr>
          <w:rFonts w:eastAsia="Times New Roman"/>
          <w:lang w:val="en"/>
        </w:rPr>
        <w:t xml:space="preserve">, </w:t>
      </w:r>
      <w:r w:rsidR="0075170D">
        <w:rPr>
          <w:rFonts w:eastAsia="Times New Roman"/>
          <w:lang w:val="en"/>
        </w:rPr>
        <w:t>Report Attached</w:t>
      </w:r>
    </w:p>
    <w:p w14:paraId="12F84A19" w14:textId="588B5C32" w:rsidR="00145980" w:rsidRPr="0075170D" w:rsidRDefault="00145980" w:rsidP="0075170D">
      <w:pPr>
        <w:pStyle w:val="adbecmadbestyle000006"/>
        <w:numPr>
          <w:ilvl w:val="1"/>
          <w:numId w:val="2"/>
        </w:numPr>
        <w:divId w:val="1817069639"/>
        <w:rPr>
          <w:rFonts w:eastAsia="Times New Roman"/>
          <w:lang w:val="en"/>
        </w:rPr>
      </w:pPr>
      <w:r w:rsidRPr="0075170D">
        <w:rPr>
          <w:rFonts w:eastAsia="Times New Roman"/>
          <w:lang w:val="en"/>
        </w:rPr>
        <w:t>Rules/</w:t>
      </w:r>
      <w:proofErr w:type="spellStart"/>
      <w:r w:rsidRPr="0075170D">
        <w:rPr>
          <w:rFonts w:eastAsia="Times New Roman"/>
          <w:lang w:val="en"/>
        </w:rPr>
        <w:t>Reg</w:t>
      </w:r>
      <w:proofErr w:type="spellEnd"/>
      <w:r w:rsidRPr="0075170D">
        <w:rPr>
          <w:rFonts w:eastAsia="Times New Roman"/>
          <w:lang w:val="en"/>
        </w:rPr>
        <w:t xml:space="preserve">/Interpretations </w:t>
      </w:r>
      <w:r w:rsidR="00EA1D33">
        <w:rPr>
          <w:rFonts w:eastAsia="Times New Roman"/>
          <w:lang w:val="en"/>
        </w:rPr>
        <w:t>discussed whistle protocol</w:t>
      </w:r>
    </w:p>
    <w:p w14:paraId="4B569B37" w14:textId="4FDBA865" w:rsidR="00145980" w:rsidRPr="00EA1D33" w:rsidRDefault="00145980" w:rsidP="00EA1D33">
      <w:pPr>
        <w:pStyle w:val="adbecmadbestyle000006"/>
        <w:numPr>
          <w:ilvl w:val="1"/>
          <w:numId w:val="2"/>
        </w:numPr>
        <w:divId w:val="1269695678"/>
        <w:rPr>
          <w:rFonts w:eastAsia="Times New Roman"/>
          <w:lang w:val="en"/>
        </w:rPr>
      </w:pPr>
      <w:r w:rsidRPr="00EA1D33">
        <w:rPr>
          <w:rFonts w:eastAsia="Times New Roman"/>
          <w:lang w:val="en"/>
        </w:rPr>
        <w:t xml:space="preserve">Summer meets </w:t>
      </w:r>
      <w:r w:rsidR="00EA1D33">
        <w:rPr>
          <w:rFonts w:eastAsia="Times New Roman"/>
          <w:lang w:val="en"/>
        </w:rPr>
        <w:t xml:space="preserve">– three OQMs </w:t>
      </w:r>
      <w:r w:rsidR="00B934BC">
        <w:rPr>
          <w:rFonts w:eastAsia="Times New Roman"/>
          <w:lang w:val="en"/>
        </w:rPr>
        <w:t>–</w:t>
      </w:r>
      <w:r w:rsidR="00EA1D33">
        <w:rPr>
          <w:rFonts w:eastAsia="Times New Roman"/>
          <w:lang w:val="en"/>
        </w:rPr>
        <w:t xml:space="preserve"> </w:t>
      </w:r>
      <w:r w:rsidR="00B934BC">
        <w:rPr>
          <w:rFonts w:eastAsia="Times New Roman"/>
          <w:lang w:val="en"/>
        </w:rPr>
        <w:t>BLST Summer Sizzler (N2)</w:t>
      </w:r>
      <w:r w:rsidR="00D4534E">
        <w:rPr>
          <w:rFonts w:eastAsia="Times New Roman"/>
          <w:lang w:val="en"/>
        </w:rPr>
        <w:t xml:space="preserve">, LCC (N2), Zones (N3). </w:t>
      </w:r>
      <w:r w:rsidR="0074160A">
        <w:rPr>
          <w:rFonts w:eastAsia="Times New Roman"/>
          <w:lang w:val="en"/>
        </w:rPr>
        <w:t xml:space="preserve">Many senior officials are attending Future and Summer Champs the same week as LCC so there’s many opportunities for junior officials for </w:t>
      </w:r>
      <w:r w:rsidR="004407A6">
        <w:rPr>
          <w:rFonts w:eastAsia="Times New Roman"/>
          <w:lang w:val="en"/>
        </w:rPr>
        <w:t>assigned positions.</w:t>
      </w:r>
    </w:p>
    <w:p w14:paraId="7A212868" w14:textId="1CDC605B" w:rsidR="00C36569" w:rsidRPr="00DC6FAB" w:rsidRDefault="00145980" w:rsidP="00DC6FAB">
      <w:pPr>
        <w:pStyle w:val="adbecmadbestyle000007"/>
        <w:numPr>
          <w:ilvl w:val="1"/>
          <w:numId w:val="2"/>
        </w:numPr>
        <w:divId w:val="453328966"/>
        <w:rPr>
          <w:rFonts w:eastAsia="Times New Roman"/>
          <w:lang w:val="en"/>
        </w:rPr>
      </w:pPr>
      <w:r w:rsidRPr="004407A6">
        <w:rPr>
          <w:rFonts w:eastAsia="Times New Roman"/>
          <w:lang w:val="en"/>
        </w:rPr>
        <w:t xml:space="preserve">OTS update </w:t>
      </w:r>
      <w:r w:rsidR="004407A6">
        <w:rPr>
          <w:rFonts w:eastAsia="Times New Roman"/>
          <w:lang w:val="en"/>
        </w:rPr>
        <w:t xml:space="preserve">– continued incremental improvements but progress has slowed due to programming </w:t>
      </w:r>
      <w:r w:rsidR="003C4B66">
        <w:rPr>
          <w:rFonts w:eastAsia="Times New Roman"/>
          <w:lang w:val="en"/>
        </w:rPr>
        <w:t xml:space="preserve">required for block parties. Most OTS activities will cease </w:t>
      </w:r>
      <w:r w:rsidR="00137B38">
        <w:rPr>
          <w:rFonts w:eastAsia="Times New Roman"/>
          <w:lang w:val="en"/>
        </w:rPr>
        <w:t>for June due to Olympic Trials.</w:t>
      </w:r>
      <w:r w:rsidR="002A764B">
        <w:rPr>
          <w:rFonts w:eastAsia="Times New Roman"/>
          <w:lang w:val="en"/>
        </w:rPr>
        <w:t xml:space="preserve"> R-9 </w:t>
      </w:r>
      <w:r w:rsidR="003F3B42">
        <w:rPr>
          <w:rFonts w:eastAsia="Times New Roman"/>
          <w:lang w:val="en"/>
        </w:rPr>
        <w:t xml:space="preserve">requirements are being updated with amended requirements being documented in the LSC </w:t>
      </w:r>
      <w:r w:rsidR="00105614">
        <w:rPr>
          <w:rFonts w:eastAsia="Times New Roman"/>
          <w:lang w:val="en"/>
        </w:rPr>
        <w:t xml:space="preserve">documentation. Major changes include all positions require clinics as well as online testing, </w:t>
      </w:r>
      <w:r w:rsidR="0076505F">
        <w:rPr>
          <w:rFonts w:eastAsia="Times New Roman"/>
          <w:lang w:val="en"/>
        </w:rPr>
        <w:t xml:space="preserve">certs will be valid for 3 </w:t>
      </w:r>
      <w:proofErr w:type="spellStart"/>
      <w:r w:rsidR="000444A9">
        <w:rPr>
          <w:rFonts w:eastAsia="Times New Roman"/>
          <w:lang w:val="en"/>
        </w:rPr>
        <w:t>years.A</w:t>
      </w:r>
      <w:proofErr w:type="spellEnd"/>
      <w:r w:rsidR="000444A9">
        <w:rPr>
          <w:rFonts w:eastAsia="Times New Roman"/>
          <w:lang w:val="en"/>
        </w:rPr>
        <w:t xml:space="preserve"> flowchart for the current certification process is </w:t>
      </w:r>
      <w:r w:rsidR="00C36569">
        <w:rPr>
          <w:rFonts w:eastAsia="Times New Roman"/>
          <w:lang w:val="en"/>
        </w:rPr>
        <w:t>attached.</w:t>
      </w:r>
    </w:p>
    <w:p w14:paraId="163F3E50" w14:textId="50D9D005" w:rsidR="00145980" w:rsidRPr="00137B38" w:rsidRDefault="00145980" w:rsidP="00137B38">
      <w:pPr>
        <w:pStyle w:val="adbecmadbestyle000006"/>
        <w:numPr>
          <w:ilvl w:val="0"/>
          <w:numId w:val="2"/>
        </w:numPr>
        <w:divId w:val="211842819"/>
        <w:rPr>
          <w:rFonts w:eastAsia="Times New Roman"/>
          <w:lang w:val="en"/>
        </w:rPr>
      </w:pPr>
      <w:r w:rsidRPr="00137B38">
        <w:rPr>
          <w:rStyle w:val="adbeespan"/>
          <w:rFonts w:eastAsia="Times New Roman"/>
          <w:lang w:val="en"/>
        </w:rPr>
        <w:t xml:space="preserve">Reports </w:t>
      </w:r>
    </w:p>
    <w:p w14:paraId="09B52624" w14:textId="19145B39" w:rsidR="00145980" w:rsidRDefault="00145980" w:rsidP="00137B38">
      <w:pPr>
        <w:pStyle w:val="adbecmadbestyle000006"/>
        <w:numPr>
          <w:ilvl w:val="1"/>
          <w:numId w:val="2"/>
        </w:numPr>
        <w:divId w:val="1486777532"/>
        <w:rPr>
          <w:rFonts w:eastAsia="Times New Roman"/>
          <w:lang w:val="en"/>
        </w:rPr>
      </w:pPr>
      <w:r w:rsidRPr="00137B38">
        <w:rPr>
          <w:rFonts w:eastAsia="Times New Roman"/>
          <w:lang w:val="en"/>
        </w:rPr>
        <w:t xml:space="preserve">Athletes </w:t>
      </w:r>
      <w:r w:rsidR="002A764B">
        <w:rPr>
          <w:rFonts w:eastAsia="Times New Roman"/>
          <w:lang w:val="en"/>
        </w:rPr>
        <w:t xml:space="preserve">Hannah Cousins is part of the national </w:t>
      </w:r>
      <w:r w:rsidR="00DA6C48">
        <w:rPr>
          <w:rFonts w:eastAsia="Times New Roman"/>
          <w:lang w:val="en"/>
        </w:rPr>
        <w:t>officials</w:t>
      </w:r>
      <w:r w:rsidR="002A764B">
        <w:rPr>
          <w:rFonts w:eastAsia="Times New Roman"/>
          <w:lang w:val="en"/>
        </w:rPr>
        <w:t xml:space="preserve"> committee. Junior officials are due to be introduced in September.</w:t>
      </w:r>
    </w:p>
    <w:p w14:paraId="58737167" w14:textId="092F5A53" w:rsidR="00145980" w:rsidRPr="00C36569" w:rsidRDefault="00145980" w:rsidP="00C36569">
      <w:pPr>
        <w:pStyle w:val="adbecmadbestyle000006"/>
        <w:numPr>
          <w:ilvl w:val="1"/>
          <w:numId w:val="2"/>
        </w:numPr>
        <w:divId w:val="1486777532"/>
        <w:rPr>
          <w:rFonts w:eastAsia="Times New Roman"/>
          <w:lang w:val="en"/>
        </w:rPr>
      </w:pPr>
      <w:r w:rsidRPr="00C36569">
        <w:rPr>
          <w:rFonts w:eastAsia="Times New Roman"/>
          <w:lang w:val="en"/>
        </w:rPr>
        <w:t xml:space="preserve">Vice Chair </w:t>
      </w:r>
      <w:r w:rsidR="00C36569">
        <w:rPr>
          <w:rFonts w:eastAsia="Times New Roman"/>
          <w:lang w:val="en"/>
        </w:rPr>
        <w:t>Clinics (</w:t>
      </w:r>
      <w:r w:rsidR="00F32C79">
        <w:rPr>
          <w:rFonts w:eastAsia="Times New Roman"/>
          <w:lang w:val="en"/>
        </w:rPr>
        <w:t>physical and virtual) continue to be conducted. The LSC overview clinics has been recorded and available online.</w:t>
      </w:r>
    </w:p>
    <w:p w14:paraId="224F9EA5" w14:textId="06759C99" w:rsidR="00145980" w:rsidRPr="00F32C79" w:rsidRDefault="00145980" w:rsidP="00F32C79">
      <w:pPr>
        <w:pStyle w:val="adbecmadbestyle000006"/>
        <w:numPr>
          <w:ilvl w:val="1"/>
          <w:numId w:val="2"/>
        </w:numPr>
        <w:divId w:val="930119251"/>
        <w:rPr>
          <w:rFonts w:eastAsia="Times New Roman"/>
          <w:lang w:val="en"/>
        </w:rPr>
      </w:pPr>
      <w:r w:rsidRPr="00F32C79">
        <w:rPr>
          <w:rFonts w:eastAsia="Times New Roman"/>
          <w:lang w:val="en"/>
        </w:rPr>
        <w:t xml:space="preserve">Secretary </w:t>
      </w:r>
      <w:r w:rsidR="009636D7">
        <w:rPr>
          <w:rFonts w:eastAsia="Times New Roman"/>
          <w:lang w:val="en"/>
        </w:rPr>
        <w:t xml:space="preserve">– Amber Watson consented to be the new </w:t>
      </w:r>
      <w:r w:rsidR="00972D51">
        <w:rPr>
          <w:rFonts w:eastAsia="Times New Roman"/>
          <w:lang w:val="en"/>
        </w:rPr>
        <w:t>secretary.</w:t>
      </w:r>
    </w:p>
    <w:p w14:paraId="659B345B" w14:textId="2CA86B07" w:rsidR="00145980" w:rsidRDefault="00145980" w:rsidP="00F1532C">
      <w:pPr>
        <w:pStyle w:val="adbecmadbestyle000006"/>
        <w:numPr>
          <w:ilvl w:val="1"/>
          <w:numId w:val="2"/>
        </w:numPr>
        <w:divId w:val="1355502304"/>
        <w:rPr>
          <w:rFonts w:eastAsia="Times New Roman"/>
          <w:lang w:val="en"/>
        </w:rPr>
      </w:pPr>
      <w:r w:rsidRPr="00972D51">
        <w:rPr>
          <w:rFonts w:eastAsia="Times New Roman"/>
          <w:lang w:val="en"/>
        </w:rPr>
        <w:t xml:space="preserve">East Rep </w:t>
      </w:r>
      <w:r w:rsidR="00972D51">
        <w:rPr>
          <w:rFonts w:eastAsia="Times New Roman"/>
          <w:lang w:val="en"/>
        </w:rPr>
        <w:t xml:space="preserve">– Curt and Kirstin </w:t>
      </w:r>
      <w:proofErr w:type="spellStart"/>
      <w:r w:rsidR="00972D51">
        <w:rPr>
          <w:rFonts w:eastAsia="Times New Roman"/>
          <w:lang w:val="en"/>
        </w:rPr>
        <w:t>Oppel</w:t>
      </w:r>
      <w:proofErr w:type="spellEnd"/>
      <w:r w:rsidR="00972D51">
        <w:rPr>
          <w:rFonts w:eastAsia="Times New Roman"/>
          <w:lang w:val="en"/>
        </w:rPr>
        <w:t xml:space="preserve"> will be the evaluators</w:t>
      </w:r>
      <w:r w:rsidR="00F1532C">
        <w:rPr>
          <w:rFonts w:eastAsia="Times New Roman"/>
          <w:lang w:val="en"/>
        </w:rPr>
        <w:t xml:space="preserve"> at the BLST Summer meet.</w:t>
      </w:r>
    </w:p>
    <w:p w14:paraId="0B679E5E" w14:textId="3BCA8C50" w:rsidR="00145980" w:rsidRPr="00DC6FAB" w:rsidRDefault="00145980" w:rsidP="00DC6FAB">
      <w:pPr>
        <w:pStyle w:val="adbecmadbestyle000008"/>
        <w:numPr>
          <w:ilvl w:val="0"/>
          <w:numId w:val="2"/>
        </w:numPr>
        <w:divId w:val="1556356370"/>
        <w:rPr>
          <w:rFonts w:eastAsia="Times New Roman"/>
          <w:lang w:val="en"/>
        </w:rPr>
      </w:pPr>
      <w:r w:rsidRPr="00DC6FAB">
        <w:rPr>
          <w:rFonts w:eastAsia="Times New Roman"/>
          <w:lang w:val="en"/>
        </w:rPr>
        <w:t>Election and survey results (Vice Chair</w:t>
      </w:r>
      <w:r w:rsidR="00010D68">
        <w:rPr>
          <w:rFonts w:eastAsia="Times New Roman"/>
          <w:lang w:val="en"/>
        </w:rPr>
        <w:t>) I</w:t>
      </w:r>
      <w:r w:rsidR="00DC6FAB">
        <w:rPr>
          <w:rFonts w:eastAsia="Times New Roman"/>
          <w:lang w:val="en"/>
        </w:rPr>
        <w:t>ncoming Chair Bill Brown</w:t>
      </w:r>
      <w:r w:rsidR="00010D68">
        <w:rPr>
          <w:rFonts w:eastAsia="Times New Roman"/>
          <w:lang w:val="en"/>
        </w:rPr>
        <w:t xml:space="preserve">. Incoming West Rep </w:t>
      </w:r>
      <w:r w:rsidR="0086120D">
        <w:rPr>
          <w:rFonts w:eastAsia="Times New Roman"/>
          <w:lang w:val="en"/>
        </w:rPr>
        <w:t xml:space="preserve">Kim </w:t>
      </w:r>
      <w:proofErr w:type="spellStart"/>
      <w:r w:rsidR="0086120D">
        <w:rPr>
          <w:rFonts w:eastAsia="Times New Roman"/>
          <w:lang w:val="en"/>
        </w:rPr>
        <w:t>Renze</w:t>
      </w:r>
      <w:proofErr w:type="spellEnd"/>
      <w:r w:rsidR="0086120D">
        <w:rPr>
          <w:rFonts w:eastAsia="Times New Roman"/>
          <w:lang w:val="en"/>
        </w:rPr>
        <w:t xml:space="preserve">, Stroke and Turn Rep </w:t>
      </w:r>
      <w:r w:rsidR="00D807F3">
        <w:rPr>
          <w:rFonts w:eastAsia="Times New Roman"/>
          <w:lang w:val="en"/>
        </w:rPr>
        <w:t xml:space="preserve">Amy </w:t>
      </w:r>
      <w:proofErr w:type="spellStart"/>
      <w:r w:rsidR="00D807F3">
        <w:rPr>
          <w:rFonts w:eastAsia="Times New Roman"/>
          <w:lang w:val="en"/>
        </w:rPr>
        <w:t>Mundisev</w:t>
      </w:r>
      <w:proofErr w:type="spellEnd"/>
      <w:r w:rsidR="00D807F3">
        <w:rPr>
          <w:rFonts w:eastAsia="Times New Roman"/>
          <w:lang w:val="en"/>
        </w:rPr>
        <w:t xml:space="preserve">.  These names have been presented to </w:t>
      </w:r>
      <w:r w:rsidR="00657411">
        <w:rPr>
          <w:rFonts w:eastAsia="Times New Roman"/>
          <w:lang w:val="en"/>
        </w:rPr>
        <w:t>the General Chair for approval. Terms commence September 1</w:t>
      </w:r>
      <w:r w:rsidR="00657411" w:rsidRPr="00657411">
        <w:rPr>
          <w:rFonts w:eastAsia="Times New Roman"/>
          <w:vertAlign w:val="superscript"/>
          <w:lang w:val="en"/>
        </w:rPr>
        <w:t>st</w:t>
      </w:r>
      <w:r w:rsidR="00657411">
        <w:rPr>
          <w:rFonts w:eastAsia="Times New Roman"/>
          <w:lang w:val="en"/>
        </w:rPr>
        <w:t>.</w:t>
      </w:r>
    </w:p>
    <w:p w14:paraId="61EE526B" w14:textId="77777777" w:rsidR="000C35FA" w:rsidRDefault="00145980" w:rsidP="00657411">
      <w:pPr>
        <w:pStyle w:val="adbecmadbestyle000008"/>
        <w:numPr>
          <w:ilvl w:val="0"/>
          <w:numId w:val="2"/>
        </w:numPr>
        <w:divId w:val="718214025"/>
        <w:rPr>
          <w:rFonts w:eastAsia="Times New Roman"/>
          <w:lang w:val="en"/>
        </w:rPr>
      </w:pPr>
      <w:r>
        <w:rPr>
          <w:rFonts w:eastAsia="Times New Roman"/>
          <w:lang w:val="en"/>
        </w:rPr>
        <w:t>6</w:t>
      </w:r>
      <w:r w:rsidRPr="00657411">
        <w:rPr>
          <w:rFonts w:eastAsia="Times New Roman"/>
          <w:lang w:val="en"/>
        </w:rPr>
        <w:t>Other Business</w:t>
      </w:r>
    </w:p>
    <w:p w14:paraId="43832120" w14:textId="7BA287A0" w:rsidR="00145980" w:rsidRDefault="00657411" w:rsidP="000C35FA">
      <w:pPr>
        <w:pStyle w:val="adbecmadbestyle000008"/>
        <w:numPr>
          <w:ilvl w:val="1"/>
          <w:numId w:val="2"/>
        </w:numPr>
        <w:divId w:val="718214025"/>
        <w:rPr>
          <w:rFonts w:eastAsia="Times New Roman"/>
          <w:lang w:val="en"/>
        </w:rPr>
      </w:pPr>
      <w:r>
        <w:rPr>
          <w:rFonts w:eastAsia="Times New Roman"/>
          <w:lang w:val="en"/>
        </w:rPr>
        <w:t>The officials recruitment and retention plan was provide</w:t>
      </w:r>
      <w:r w:rsidR="00691135">
        <w:rPr>
          <w:rFonts w:eastAsia="Times New Roman"/>
          <w:lang w:val="en"/>
        </w:rPr>
        <w:t>d</w:t>
      </w:r>
      <w:r>
        <w:rPr>
          <w:rFonts w:eastAsia="Times New Roman"/>
          <w:lang w:val="en"/>
        </w:rPr>
        <w:t xml:space="preserve"> and discussed. The first and easiest </w:t>
      </w:r>
      <w:r w:rsidR="00801ED0">
        <w:rPr>
          <w:rFonts w:eastAsia="Times New Roman"/>
          <w:lang w:val="en"/>
        </w:rPr>
        <w:t xml:space="preserve">things to do are recruiting during timers meetings and having announcers </w:t>
      </w:r>
      <w:r w:rsidR="00CE3967">
        <w:rPr>
          <w:rFonts w:eastAsia="Times New Roman"/>
          <w:lang w:val="en"/>
        </w:rPr>
        <w:t>providing recruiting announcement during sessions.</w:t>
      </w:r>
    </w:p>
    <w:p w14:paraId="434D8E9E" w14:textId="6B5AD65B" w:rsidR="000C35FA" w:rsidRPr="00657411" w:rsidRDefault="000C35FA" w:rsidP="000C35FA">
      <w:pPr>
        <w:pStyle w:val="adbecmadbestyle000008"/>
        <w:numPr>
          <w:ilvl w:val="1"/>
          <w:numId w:val="2"/>
        </w:numPr>
        <w:divId w:val="718214025"/>
        <w:rPr>
          <w:rFonts w:eastAsia="Times New Roman"/>
          <w:lang w:val="en"/>
        </w:rPr>
      </w:pPr>
      <w:r>
        <w:rPr>
          <w:rFonts w:eastAsia="Times New Roman"/>
          <w:lang w:val="en"/>
        </w:rPr>
        <w:t xml:space="preserve">An updated </w:t>
      </w:r>
      <w:r w:rsidR="00C11037">
        <w:rPr>
          <w:rFonts w:eastAsia="Times New Roman"/>
          <w:lang w:val="en"/>
        </w:rPr>
        <w:t xml:space="preserve">Officials Committee Description (attached) required to comply </w:t>
      </w:r>
      <w:r w:rsidR="00BB4A79">
        <w:rPr>
          <w:rFonts w:eastAsia="Times New Roman"/>
          <w:lang w:val="en"/>
        </w:rPr>
        <w:t xml:space="preserve">with new LSC requirements </w:t>
      </w:r>
      <w:r w:rsidR="008C4AC0">
        <w:rPr>
          <w:rFonts w:eastAsia="Times New Roman"/>
          <w:lang w:val="en"/>
        </w:rPr>
        <w:t>was presented</w:t>
      </w:r>
      <w:r w:rsidR="00BB4A79">
        <w:rPr>
          <w:rFonts w:eastAsia="Times New Roman"/>
          <w:lang w:val="en"/>
        </w:rPr>
        <w:t xml:space="preserve"> and discussed.</w:t>
      </w:r>
      <w:r w:rsidR="0048290B">
        <w:rPr>
          <w:rFonts w:eastAsia="Times New Roman"/>
          <w:lang w:val="en"/>
        </w:rPr>
        <w:t xml:space="preserve"> Approved.</w:t>
      </w:r>
    </w:p>
    <w:p w14:paraId="373B88DC" w14:textId="77777777" w:rsidR="008C4AC0" w:rsidRDefault="00145980" w:rsidP="0048290B">
      <w:pPr>
        <w:pStyle w:val="adbecmadbestyle000008"/>
        <w:numPr>
          <w:ilvl w:val="0"/>
          <w:numId w:val="2"/>
        </w:numPr>
        <w:divId w:val="119348291"/>
        <w:rPr>
          <w:rFonts w:eastAsia="Times New Roman"/>
          <w:lang w:val="en"/>
        </w:rPr>
      </w:pPr>
      <w:r w:rsidRPr="0048290B">
        <w:rPr>
          <w:rFonts w:eastAsia="Times New Roman"/>
          <w:lang w:val="en"/>
        </w:rPr>
        <w:t>Next Meeting</w:t>
      </w:r>
    </w:p>
    <w:p w14:paraId="7EE48612" w14:textId="3DF33B6D" w:rsidR="00145980" w:rsidRDefault="0048290B" w:rsidP="008C4AC0">
      <w:pPr>
        <w:pStyle w:val="adbecmadbestyle000008"/>
        <w:numPr>
          <w:ilvl w:val="1"/>
          <w:numId w:val="2"/>
        </w:numPr>
        <w:divId w:val="119348291"/>
        <w:rPr>
          <w:rFonts w:eastAsia="Times New Roman"/>
          <w:lang w:val="en"/>
        </w:rPr>
      </w:pPr>
      <w:r>
        <w:rPr>
          <w:rFonts w:eastAsia="Times New Roman"/>
          <w:lang w:val="en"/>
        </w:rPr>
        <w:t>Officials Committee July 17</w:t>
      </w:r>
      <w:r w:rsidRPr="0048290B">
        <w:rPr>
          <w:rFonts w:eastAsia="Times New Roman"/>
          <w:vertAlign w:val="superscript"/>
          <w:lang w:val="en"/>
        </w:rPr>
        <w:t>th</w:t>
      </w:r>
      <w:r>
        <w:rPr>
          <w:rFonts w:eastAsia="Times New Roman"/>
          <w:lang w:val="en"/>
        </w:rPr>
        <w:t xml:space="preserve"> 2024 at </w:t>
      </w:r>
      <w:r w:rsidR="008C4AC0">
        <w:rPr>
          <w:rFonts w:eastAsia="Times New Roman"/>
          <w:lang w:val="en"/>
        </w:rPr>
        <w:t>8:30 pm Central.</w:t>
      </w:r>
    </w:p>
    <w:p w14:paraId="13BC5F55" w14:textId="1F26E2DE" w:rsidR="00F114A2" w:rsidRPr="0048290B" w:rsidRDefault="00F114A2" w:rsidP="008C4AC0">
      <w:pPr>
        <w:pStyle w:val="adbecmadbestyle000008"/>
        <w:numPr>
          <w:ilvl w:val="1"/>
          <w:numId w:val="2"/>
        </w:numPr>
        <w:divId w:val="119348291"/>
        <w:rPr>
          <w:rFonts w:eastAsia="Times New Roman"/>
          <w:lang w:val="en"/>
        </w:rPr>
      </w:pPr>
      <w:r>
        <w:rPr>
          <w:rFonts w:eastAsia="Times New Roman"/>
          <w:lang w:val="en"/>
        </w:rPr>
        <w:t xml:space="preserve">Iowa Officials – Fall </w:t>
      </w:r>
      <w:proofErr w:type="spellStart"/>
      <w:r>
        <w:rPr>
          <w:rFonts w:eastAsia="Times New Roman"/>
          <w:lang w:val="en"/>
        </w:rPr>
        <w:t>HoD</w:t>
      </w:r>
      <w:proofErr w:type="spellEnd"/>
    </w:p>
    <w:p w14:paraId="49E05762" w14:textId="3B5136CF" w:rsidR="009A5668" w:rsidRPr="00DA6C48" w:rsidRDefault="00145980" w:rsidP="00DA6C48">
      <w:pPr>
        <w:pStyle w:val="adbecmadbestyle000006"/>
        <w:numPr>
          <w:ilvl w:val="0"/>
          <w:numId w:val="2"/>
        </w:numPr>
        <w:divId w:val="1105341610"/>
        <w:rPr>
          <w:rFonts w:eastAsia="Times New Roman"/>
          <w:lang w:val="en"/>
        </w:rPr>
      </w:pPr>
      <w:r w:rsidRPr="00DA6C48">
        <w:rPr>
          <w:rFonts w:eastAsia="Times New Roman"/>
          <w:lang w:val="en"/>
        </w:rPr>
        <w:t>Adjournment</w:t>
      </w:r>
      <w:r w:rsidR="00DA6C48">
        <w:rPr>
          <w:rFonts w:eastAsia="Times New Roman"/>
          <w:lang w:val="en"/>
        </w:rPr>
        <w:t xml:space="preserve"> 9:30 pm</w:t>
      </w:r>
    </w:p>
    <w:sectPr w:rsidR="009A5668" w:rsidRPr="00DA6C48">
      <w:type w:val="continuous"/>
      <w:pgSz w:w="12240" w:h="15840"/>
      <w:pgMar w:top="138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E484A"/>
    <w:multiLevelType w:val="hybridMultilevel"/>
    <w:tmpl w:val="249600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F6CFD"/>
    <w:multiLevelType w:val="hybridMultilevel"/>
    <w:tmpl w:val="D1FA0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05AC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791EE4"/>
    <w:multiLevelType w:val="hybridMultilevel"/>
    <w:tmpl w:val="BA0A943A"/>
    <w:lvl w:ilvl="0" w:tplc="A1C45F5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77F825B9"/>
    <w:multiLevelType w:val="hybridMultilevel"/>
    <w:tmpl w:val="D26E832E"/>
    <w:lvl w:ilvl="0" w:tplc="04090001">
      <w:start w:val="1"/>
      <w:numFmt w:val="bullet"/>
      <w:lvlText w:val=""/>
      <w:lvlJc w:val="left"/>
      <w:pPr>
        <w:ind w:left="705" w:hanging="245"/>
      </w:pPr>
      <w:rPr>
        <w:rFonts w:ascii="Symbol" w:hAnsi="Symbol" w:hint="default"/>
        <w:spacing w:val="-1"/>
        <w:w w:val="100"/>
        <w:lang w:val="en-US" w:eastAsia="en-US" w:bidi="ar-SA"/>
      </w:rPr>
    </w:lvl>
    <w:lvl w:ilvl="1" w:tplc="030E791C">
      <w:numFmt w:val="bullet"/>
      <w:lvlText w:val="●"/>
      <w:lvlJc w:val="left"/>
      <w:pPr>
        <w:ind w:left="1406" w:hanging="360"/>
      </w:pPr>
      <w:rPr>
        <w:rFonts w:hint="default"/>
        <w:w w:val="100"/>
        <w:lang w:val="en-US" w:eastAsia="en-US" w:bidi="ar-SA"/>
      </w:rPr>
    </w:lvl>
    <w:lvl w:ilvl="2" w:tplc="83EEB1AC">
      <w:numFmt w:val="bullet"/>
      <w:lvlText w:val="○"/>
      <w:lvlJc w:val="left"/>
      <w:pPr>
        <w:ind w:left="2621" w:hanging="360"/>
      </w:pPr>
      <w:rPr>
        <w:rFonts w:hint="default"/>
        <w:w w:val="100"/>
        <w:lang w:val="en-US" w:eastAsia="en-US" w:bidi="ar-SA"/>
      </w:rPr>
    </w:lvl>
    <w:lvl w:ilvl="3" w:tplc="C64A7C86">
      <w:numFmt w:val="bullet"/>
      <w:lvlText w:val="•"/>
      <w:lvlJc w:val="left"/>
      <w:pPr>
        <w:ind w:left="2621" w:hanging="360"/>
      </w:pPr>
      <w:rPr>
        <w:rFonts w:hint="default"/>
        <w:lang w:val="en-US" w:eastAsia="en-US" w:bidi="ar-SA"/>
      </w:rPr>
    </w:lvl>
    <w:lvl w:ilvl="4" w:tplc="C43010AE">
      <w:numFmt w:val="bullet"/>
      <w:lvlText w:val="•"/>
      <w:lvlJc w:val="left"/>
      <w:pPr>
        <w:ind w:left="3609" w:hanging="360"/>
      </w:pPr>
      <w:rPr>
        <w:rFonts w:hint="default"/>
        <w:lang w:val="en-US" w:eastAsia="en-US" w:bidi="ar-SA"/>
      </w:rPr>
    </w:lvl>
    <w:lvl w:ilvl="5" w:tplc="40C4074A">
      <w:numFmt w:val="bullet"/>
      <w:lvlText w:val="•"/>
      <w:lvlJc w:val="left"/>
      <w:pPr>
        <w:ind w:left="4598" w:hanging="360"/>
      </w:pPr>
      <w:rPr>
        <w:rFonts w:hint="default"/>
        <w:lang w:val="en-US" w:eastAsia="en-US" w:bidi="ar-SA"/>
      </w:rPr>
    </w:lvl>
    <w:lvl w:ilvl="6" w:tplc="F1D63D6C">
      <w:numFmt w:val="bullet"/>
      <w:lvlText w:val="•"/>
      <w:lvlJc w:val="left"/>
      <w:pPr>
        <w:ind w:left="5586" w:hanging="360"/>
      </w:pPr>
      <w:rPr>
        <w:rFonts w:hint="default"/>
        <w:lang w:val="en-US" w:eastAsia="en-US" w:bidi="ar-SA"/>
      </w:rPr>
    </w:lvl>
    <w:lvl w:ilvl="7" w:tplc="CCFEB16A">
      <w:numFmt w:val="bullet"/>
      <w:lvlText w:val="•"/>
      <w:lvlJc w:val="left"/>
      <w:pPr>
        <w:ind w:left="6575" w:hanging="360"/>
      </w:pPr>
      <w:rPr>
        <w:rFonts w:hint="default"/>
        <w:lang w:val="en-US" w:eastAsia="en-US" w:bidi="ar-SA"/>
      </w:rPr>
    </w:lvl>
    <w:lvl w:ilvl="8" w:tplc="A6FEFDA6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805129091">
    <w:abstractNumId w:val="4"/>
  </w:num>
  <w:num w:numId="2" w16cid:durableId="1101342786">
    <w:abstractNumId w:val="3"/>
  </w:num>
  <w:num w:numId="3" w16cid:durableId="657656311">
    <w:abstractNumId w:val="0"/>
  </w:num>
  <w:num w:numId="4" w16cid:durableId="1469665588">
    <w:abstractNumId w:val="1"/>
  </w:num>
  <w:num w:numId="5" w16cid:durableId="11167529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668"/>
    <w:rsid w:val="00010D68"/>
    <w:rsid w:val="000444A9"/>
    <w:rsid w:val="000B6970"/>
    <w:rsid w:val="000C35FA"/>
    <w:rsid w:val="00105614"/>
    <w:rsid w:val="00137B38"/>
    <w:rsid w:val="00145980"/>
    <w:rsid w:val="001E6D4A"/>
    <w:rsid w:val="00271A26"/>
    <w:rsid w:val="0029580A"/>
    <w:rsid w:val="002A764B"/>
    <w:rsid w:val="003C4B66"/>
    <w:rsid w:val="003F3B42"/>
    <w:rsid w:val="0041384F"/>
    <w:rsid w:val="004407A6"/>
    <w:rsid w:val="0048290B"/>
    <w:rsid w:val="004A65A9"/>
    <w:rsid w:val="005B6C3E"/>
    <w:rsid w:val="005F6365"/>
    <w:rsid w:val="00624706"/>
    <w:rsid w:val="00657411"/>
    <w:rsid w:val="00691135"/>
    <w:rsid w:val="0074160A"/>
    <w:rsid w:val="0075170D"/>
    <w:rsid w:val="0076505F"/>
    <w:rsid w:val="007B55C2"/>
    <w:rsid w:val="0080169B"/>
    <w:rsid w:val="00801ED0"/>
    <w:rsid w:val="0086120D"/>
    <w:rsid w:val="008C4AC0"/>
    <w:rsid w:val="009636D7"/>
    <w:rsid w:val="00972D51"/>
    <w:rsid w:val="009A5668"/>
    <w:rsid w:val="009B3055"/>
    <w:rsid w:val="009D3A25"/>
    <w:rsid w:val="00AC2B1A"/>
    <w:rsid w:val="00B934BC"/>
    <w:rsid w:val="00BB4A79"/>
    <w:rsid w:val="00C11037"/>
    <w:rsid w:val="00C36569"/>
    <w:rsid w:val="00CE3967"/>
    <w:rsid w:val="00D4534E"/>
    <w:rsid w:val="00D807F3"/>
    <w:rsid w:val="00DA6C48"/>
    <w:rsid w:val="00DC6FAB"/>
    <w:rsid w:val="00E14480"/>
    <w:rsid w:val="00EA1D33"/>
    <w:rsid w:val="00EA2177"/>
    <w:rsid w:val="00EB400A"/>
    <w:rsid w:val="00F114A2"/>
    <w:rsid w:val="00F1532C"/>
    <w:rsid w:val="00F3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C4EFB"/>
  <w15:docId w15:val="{4D0065B8-C1E4-428E-9EE0-4301E99B3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7"/>
    </w:pPr>
  </w:style>
  <w:style w:type="paragraph" w:styleId="Title">
    <w:name w:val="Title"/>
    <w:basedOn w:val="Normal"/>
    <w:uiPriority w:val="10"/>
    <w:qFormat/>
    <w:pPr>
      <w:ind w:left="1787" w:right="1412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47"/>
      <w:ind w:left="15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adbecmadbestyle000004">
    <w:name w:val="adbe_cm_adbe_style_000004"/>
    <w:basedOn w:val="Normal"/>
    <w:rsid w:val="00145980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adbecmadbetext0004">
    <w:name w:val="adbe_cm_adbe_text_0004"/>
    <w:basedOn w:val="DefaultParagraphFont"/>
    <w:rsid w:val="00145980"/>
  </w:style>
  <w:style w:type="paragraph" w:customStyle="1" w:styleId="adbecmadbestyle000005">
    <w:name w:val="adbe_cm_adbe_style_000005"/>
    <w:basedOn w:val="Normal"/>
    <w:rsid w:val="00145980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adbeespan">
    <w:name w:val="adbe_e_span"/>
    <w:basedOn w:val="DefaultParagraphFont"/>
    <w:rsid w:val="00145980"/>
  </w:style>
  <w:style w:type="paragraph" w:customStyle="1" w:styleId="adbecmadbestyle000006">
    <w:name w:val="adbe_cm_adbe_style_000006"/>
    <w:basedOn w:val="Normal"/>
    <w:rsid w:val="00145980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adbecmadbestyle000007">
    <w:name w:val="adbe_cm_adbe_style_000007"/>
    <w:basedOn w:val="Normal"/>
    <w:rsid w:val="00145980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adbecmadbestyle000008">
    <w:name w:val="adbe_cm_adbe_style_000008"/>
    <w:basedOn w:val="Normal"/>
    <w:rsid w:val="00145980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7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7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0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00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0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75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06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93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6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32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78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4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9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77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4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37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78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1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11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50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39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13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4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35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52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1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7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39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34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7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Phil Barnes</cp:lastModifiedBy>
  <cp:revision>37</cp:revision>
  <cp:lastPrinted>2020-10-19T16:08:00Z</cp:lastPrinted>
  <dcterms:created xsi:type="dcterms:W3CDTF">2024-07-18T09:52:00Z</dcterms:created>
  <dcterms:modified xsi:type="dcterms:W3CDTF">2024-07-18T18:43:00Z</dcterms:modified>
</cp:coreProperties>
</file>