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6D8B" w14:textId="01B6A763" w:rsidR="001D0EFC" w:rsidRPr="001D0EFC" w:rsidRDefault="001D0EFC" w:rsidP="001D0E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D0E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COEUR D’ALENE AREA SWIM TEAM, </w:t>
      </w:r>
    </w:p>
    <w:p w14:paraId="1D49319C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C00E56C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ANNUAL MEETING &amp; BOARD ELECTIONS</w:t>
      </w:r>
    </w:p>
    <w:p w14:paraId="5F80E0A9" w14:textId="77777777" w:rsidR="006C0EDA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 xml:space="preserve">Date: </w:t>
      </w:r>
      <w:r w:rsidR="006C0EDA">
        <w:rPr>
          <w:rFonts w:ascii="Times New Roman" w:hAnsi="Times New Roman" w:cs="Times New Roman"/>
          <w:kern w:val="0"/>
          <w14:ligatures w14:val="none"/>
        </w:rPr>
        <w:t>June 30</w:t>
      </w:r>
      <w:r w:rsidR="006C0EDA" w:rsidRPr="006C0EDA">
        <w:rPr>
          <w:rFonts w:ascii="Times New Roman" w:hAnsi="Times New Roman" w:cs="Times New Roman"/>
          <w:kern w:val="0"/>
          <w:vertAlign w:val="superscript"/>
          <w14:ligatures w14:val="none"/>
        </w:rPr>
        <w:t>th</w:t>
      </w:r>
      <w:r w:rsidR="006C0EDA">
        <w:rPr>
          <w:rFonts w:ascii="Times New Roman" w:hAnsi="Times New Roman" w:cs="Times New Roman"/>
          <w:kern w:val="0"/>
          <w14:ligatures w14:val="none"/>
        </w:rPr>
        <w:t>,</w:t>
      </w:r>
    </w:p>
    <w:p w14:paraId="3FC5F57A" w14:textId="2EC7A907" w:rsidR="001D0EFC" w:rsidRPr="001D0EFC" w:rsidRDefault="006C0EDA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L</w:t>
      </w:r>
      <w:r w:rsidR="001D0EFC" w:rsidRPr="001D0EFC">
        <w:rPr>
          <w:rFonts w:ascii="Times New Roman" w:hAnsi="Times New Roman" w:cs="Times New Roman"/>
          <w:kern w:val="0"/>
          <w14:ligatures w14:val="none"/>
        </w:rPr>
        <w:t xml:space="preserve">ocation: </w:t>
      </w:r>
      <w:r>
        <w:rPr>
          <w:rFonts w:ascii="Times New Roman" w:hAnsi="Times New Roman" w:cs="Times New Roman"/>
          <w:kern w:val="0"/>
          <w14:ligatures w14:val="none"/>
        </w:rPr>
        <w:t>Coeur D’Alene Library</w:t>
      </w:r>
    </w:p>
    <w:p w14:paraId="28672CE7" w14:textId="471BEA73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Prepared by: Jenn Windsor, Secretary</w:t>
      </w:r>
      <w:r w:rsidR="002322BE">
        <w:rPr>
          <w:rFonts w:ascii="Times New Roman" w:hAnsi="Times New Roman" w:cs="Times New Roman"/>
          <w:kern w:val="0"/>
          <w14:ligatures w14:val="none"/>
        </w:rPr>
        <w:t xml:space="preserve"> CAST</w:t>
      </w:r>
    </w:p>
    <w:p w14:paraId="19325CC2" w14:textId="77777777" w:rsidR="001D0EFC" w:rsidRPr="001D0EFC" w:rsidRDefault="001D0EFC" w:rsidP="001D0E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0E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6F39131" wp14:editId="79160719">
                <wp:extent cx="5943600" cy="1270"/>
                <wp:effectExtent l="0" t="31750" r="0" b="36830"/>
                <wp:docPr id="71602053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F1A3BD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C1D32DA" w14:textId="77777777" w:rsidR="001D0EFC" w:rsidRPr="001D0EFC" w:rsidRDefault="001D0EFC" w:rsidP="001D0EF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0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I. Call to Order and Welcome</w:t>
      </w:r>
    </w:p>
    <w:p w14:paraId="4734ADC3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AFAE024" w14:textId="4E400B5E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The annual meeting was called to order by Interim Chair Brody L</w:t>
      </w:r>
      <w:r w:rsidR="002A03A5">
        <w:rPr>
          <w:rFonts w:ascii="Times New Roman" w:hAnsi="Times New Roman" w:cs="Times New Roman"/>
          <w:kern w:val="0"/>
          <w14:ligatures w14:val="none"/>
        </w:rPr>
        <w:t xml:space="preserve">eidecker at 5:30 p.m.  </w:t>
      </w:r>
      <w:r w:rsidRPr="001D0EFC">
        <w:rPr>
          <w:rFonts w:ascii="Times New Roman" w:hAnsi="Times New Roman" w:cs="Times New Roman"/>
          <w:kern w:val="0"/>
          <w14:ligatures w14:val="none"/>
        </w:rPr>
        <w:t>Attendees were welcomed, and the team’s mission statement was read aloud, emphasizing CAST’s commitment to providing a safe and positive environment for all athletes.</w:t>
      </w:r>
    </w:p>
    <w:p w14:paraId="157597CD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B4D5B54" w14:textId="77777777" w:rsidR="001D0EFC" w:rsidRPr="001D0EFC" w:rsidRDefault="001D0EFC" w:rsidP="001D0E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0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II. Introduction of Interim Board</w:t>
      </w:r>
    </w:p>
    <w:p w14:paraId="41B586C6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C002AED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Interim Board Members:</w:t>
      </w:r>
    </w:p>
    <w:p w14:paraId="5D7BAD7F" w14:textId="26380A6F" w:rsidR="001D0EFC" w:rsidRPr="001D0EFC" w:rsidRDefault="001D0EFC" w:rsidP="001D0E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 xml:space="preserve">Brody </w:t>
      </w:r>
      <w:r w:rsidR="00152A33">
        <w:rPr>
          <w:rFonts w:ascii="Times New Roman" w:hAnsi="Times New Roman" w:cs="Times New Roman"/>
          <w:kern w:val="0"/>
          <w14:ligatures w14:val="none"/>
        </w:rPr>
        <w:t>Leidecker</w:t>
      </w:r>
      <w:r w:rsidRPr="001D0EFC">
        <w:rPr>
          <w:rFonts w:ascii="Times New Roman" w:hAnsi="Times New Roman" w:cs="Times New Roman"/>
          <w:kern w:val="0"/>
          <w14:ligatures w14:val="none"/>
        </w:rPr>
        <w:t>, Interim Chair</w:t>
      </w:r>
    </w:p>
    <w:p w14:paraId="6CBBD473" w14:textId="77777777" w:rsidR="001D0EFC" w:rsidRPr="001D0EFC" w:rsidRDefault="001D0EFC" w:rsidP="001D0E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Jenn Windsor, Interim Secretary</w:t>
      </w:r>
    </w:p>
    <w:p w14:paraId="7CD22E85" w14:textId="77777777" w:rsidR="001D0EFC" w:rsidRPr="001D0EFC" w:rsidRDefault="001D0EFC" w:rsidP="001D0E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Janice Gibler, Interim Treasurer</w:t>
      </w:r>
    </w:p>
    <w:p w14:paraId="264F8FFE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553B77F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Minutes from the previous meetings were made available on the CAST website.</w:t>
      </w:r>
    </w:p>
    <w:p w14:paraId="07B37422" w14:textId="77777777" w:rsidR="001D0EFC" w:rsidRPr="001D0EFC" w:rsidRDefault="001D0EFC" w:rsidP="001D0E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0E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D1B457D" wp14:editId="7A45AC8A">
                <wp:extent cx="5943600" cy="1270"/>
                <wp:effectExtent l="0" t="31750" r="0" b="36830"/>
                <wp:docPr id="20003254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ECDF5F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A7AEC89" w14:textId="77777777" w:rsidR="001D0EFC" w:rsidRPr="001D0EFC" w:rsidRDefault="001D0EFC" w:rsidP="001D0EF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0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III. Coach’s Report: Team Challenges and Culture</w:t>
      </w:r>
    </w:p>
    <w:p w14:paraId="28D0EF61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27C2B23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lastRenderedPageBreak/>
        <w:t>Coach Alicia addressed the membership, acknowledging recent challenges within the team, including internal conflicts that led to swimmer departures. She stressed the need for:</w:t>
      </w:r>
    </w:p>
    <w:p w14:paraId="208FC1D2" w14:textId="77777777" w:rsidR="001D0EFC" w:rsidRPr="001D0EFC" w:rsidRDefault="001D0EFC" w:rsidP="001D0E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Transparency and honesty in team operations</w:t>
      </w:r>
    </w:p>
    <w:p w14:paraId="460B628A" w14:textId="77777777" w:rsidR="001D0EFC" w:rsidRPr="001D0EFC" w:rsidRDefault="001D0EFC" w:rsidP="001D0E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Healing the team culture to foster a healthy environment</w:t>
      </w:r>
    </w:p>
    <w:p w14:paraId="3DD02C63" w14:textId="77777777" w:rsidR="001D0EFC" w:rsidRPr="001D0EFC" w:rsidRDefault="001D0EFC" w:rsidP="001D0E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A positive transition to a new head coach</w:t>
      </w:r>
    </w:p>
    <w:p w14:paraId="7643AD26" w14:textId="77777777" w:rsidR="001D0EFC" w:rsidRPr="001D0EFC" w:rsidRDefault="001D0EFC" w:rsidP="001D0E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0E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DF92C0F" wp14:editId="3B1C13F1">
                <wp:extent cx="5943600" cy="1270"/>
                <wp:effectExtent l="0" t="31750" r="0" b="36830"/>
                <wp:docPr id="49478774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3C7439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D568D2F" w14:textId="77777777" w:rsidR="001D0EFC" w:rsidRPr="001D0EFC" w:rsidRDefault="001D0EFC" w:rsidP="001D0EF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0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IV. Interim Board Report: Financial and Operational Updates</w:t>
      </w:r>
    </w:p>
    <w:p w14:paraId="1C72F9A7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1E02A47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The interim board reported on actions taken during their transition:</w:t>
      </w:r>
    </w:p>
    <w:p w14:paraId="0FC29886" w14:textId="77777777" w:rsidR="001D0EFC" w:rsidRPr="001D0EFC" w:rsidRDefault="001D0EFC" w:rsidP="001D0E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Controlled bank access and ensured payroll continuity</w:t>
      </w:r>
    </w:p>
    <w:p w14:paraId="3761FF09" w14:textId="77777777" w:rsidR="001D0EFC" w:rsidRPr="001D0EFC" w:rsidRDefault="001D0EFC" w:rsidP="001D0E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Engaged Nicole Potter, a licensed accountant, to set up QuickBooks and establish financial transparency</w:t>
      </w:r>
    </w:p>
    <w:p w14:paraId="4581C925" w14:textId="77777777" w:rsidR="001D0EFC" w:rsidRPr="001D0EFC" w:rsidRDefault="001D0EFC" w:rsidP="001D0E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Began preparing for a smooth governance transition to the elected board</w:t>
      </w:r>
    </w:p>
    <w:p w14:paraId="1F0E7838" w14:textId="77777777" w:rsidR="001D0EFC" w:rsidRPr="001D0EFC" w:rsidRDefault="001D0EFC" w:rsidP="001D0E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0E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F35CBE2" wp14:editId="0DDB73F2">
                <wp:extent cx="5943600" cy="1270"/>
                <wp:effectExtent l="0" t="31750" r="0" b="36830"/>
                <wp:docPr id="84083918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71871C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926C5C7" w14:textId="77777777" w:rsidR="001D0EFC" w:rsidRPr="001D0EFC" w:rsidRDefault="001D0EFC" w:rsidP="001D0EF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0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V. Parent Committee &amp; Bylaw Amendments</w:t>
      </w:r>
    </w:p>
    <w:p w14:paraId="2F7E1712" w14:textId="77777777" w:rsidR="001D0EFC" w:rsidRPr="001D0EFC" w:rsidRDefault="001D0EFC" w:rsidP="001D0E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Acknowledgment was given to the parents actively helping behind the scenes</w:t>
      </w:r>
    </w:p>
    <w:p w14:paraId="1347D4B9" w14:textId="77777777" w:rsidR="001D0EFC" w:rsidRPr="001D0EFC" w:rsidRDefault="001D0EFC" w:rsidP="001D0E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Emphasis was placed on the need for more parents to join committees</w:t>
      </w:r>
    </w:p>
    <w:p w14:paraId="45B8861D" w14:textId="77777777" w:rsidR="001D0EFC" w:rsidRPr="001D0EFC" w:rsidRDefault="001D0EFC" w:rsidP="001D0E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Bylaw revisions were passed to allow the new board to begin duties immediately</w:t>
      </w:r>
    </w:p>
    <w:p w14:paraId="52FDD642" w14:textId="77777777" w:rsidR="001D0EFC" w:rsidRPr="001D0EFC" w:rsidRDefault="001D0EFC" w:rsidP="001D0E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All elected board members must be USA Swimming-registered, background-checked, and Safe Sport-certified</w:t>
      </w:r>
    </w:p>
    <w:p w14:paraId="6F118601" w14:textId="77777777" w:rsidR="001D0EFC" w:rsidRPr="001D0EFC" w:rsidRDefault="001D0EFC" w:rsidP="001D0E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0E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6FBD266" wp14:editId="75C35178">
                <wp:extent cx="5943600" cy="1270"/>
                <wp:effectExtent l="0" t="31750" r="0" b="36830"/>
                <wp:docPr id="66560879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0DA3ED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E4EC103" w14:textId="77777777" w:rsidR="001D0EFC" w:rsidRPr="001D0EFC" w:rsidRDefault="001D0EFC" w:rsidP="001D0EF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0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VI. Board Elections</w:t>
      </w:r>
    </w:p>
    <w:p w14:paraId="7E4F5219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40D8A42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The voting process was explained:</w:t>
      </w:r>
    </w:p>
    <w:p w14:paraId="567DE582" w14:textId="77777777" w:rsidR="001D0EFC" w:rsidRPr="001D0EFC" w:rsidRDefault="001D0EFC" w:rsidP="001D0E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Ballots were collected and counted by two impartial members</w:t>
      </w:r>
    </w:p>
    <w:p w14:paraId="36DA9CC5" w14:textId="77777777" w:rsidR="001D0EFC" w:rsidRPr="001D0EFC" w:rsidRDefault="001D0EFC" w:rsidP="001D0E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Six board members were to be elected</w:t>
      </w:r>
    </w:p>
    <w:p w14:paraId="7BBD04A9" w14:textId="77777777" w:rsidR="001D0EFC" w:rsidRPr="001D0EFC" w:rsidRDefault="001D0EFC" w:rsidP="001D0E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Results:</w:t>
      </w:r>
    </w:p>
    <w:p w14:paraId="1D68B218" w14:textId="77777777" w:rsidR="001D0EFC" w:rsidRPr="001D0EFC" w:rsidRDefault="001D0EFC" w:rsidP="001D0EF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Jenn Windsor</w:t>
      </w:r>
    </w:p>
    <w:p w14:paraId="54850F5F" w14:textId="6912761F" w:rsidR="001D0EFC" w:rsidRPr="001D0EFC" w:rsidRDefault="001D0EFC" w:rsidP="001D0EF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Brody L</w:t>
      </w:r>
      <w:r w:rsidR="009E7BE8">
        <w:rPr>
          <w:rFonts w:ascii="Times New Roman" w:hAnsi="Times New Roman" w:cs="Times New Roman"/>
          <w:kern w:val="0"/>
          <w14:ligatures w14:val="none"/>
        </w:rPr>
        <w:t>eidecker</w:t>
      </w:r>
    </w:p>
    <w:p w14:paraId="0FAB8263" w14:textId="77777777" w:rsidR="001D0EFC" w:rsidRPr="001D0EFC" w:rsidRDefault="001D0EFC" w:rsidP="001D0EF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lastRenderedPageBreak/>
        <w:t>Janice Gibler</w:t>
      </w:r>
    </w:p>
    <w:p w14:paraId="41B5BF65" w14:textId="77777777" w:rsidR="001D0EFC" w:rsidRPr="001D0EFC" w:rsidRDefault="001D0EFC" w:rsidP="001D0EF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Jennifer Carlson</w:t>
      </w:r>
    </w:p>
    <w:p w14:paraId="3024980F" w14:textId="77777777" w:rsidR="00373642" w:rsidRDefault="001D0EFC" w:rsidP="003736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Ryan Chase</w:t>
      </w:r>
    </w:p>
    <w:p w14:paraId="31470D00" w14:textId="7AC3446A" w:rsidR="00373642" w:rsidRPr="00373642" w:rsidRDefault="00373642" w:rsidP="0037364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373642">
        <w:rPr>
          <w:rFonts w:ascii="Times New Roman" w:hAnsi="Times New Roman" w:cs="Times New Roman"/>
          <w:kern w:val="0"/>
          <w14:ligatures w14:val="none"/>
        </w:rPr>
        <w:t>Tied: Kami Shaw and Kent Anderson</w:t>
      </w:r>
    </w:p>
    <w:p w14:paraId="0DCA8355" w14:textId="77777777" w:rsidR="00373642" w:rsidRPr="00373642" w:rsidRDefault="00373642" w:rsidP="00373642">
      <w:pPr>
        <w:spacing w:before="100" w:beforeAutospacing="1" w:after="100" w:afterAutospacing="1" w:line="240" w:lineRule="auto"/>
        <w:divId w:val="1522934421"/>
        <w:rPr>
          <w:rFonts w:ascii="Times New Roman" w:hAnsi="Times New Roman" w:cs="Times New Roman"/>
          <w:kern w:val="0"/>
          <w14:ligatures w14:val="none"/>
        </w:rPr>
      </w:pPr>
    </w:p>
    <w:p w14:paraId="2D1D0E8D" w14:textId="77777777" w:rsidR="00373642" w:rsidRPr="00373642" w:rsidRDefault="00373642" w:rsidP="00373642">
      <w:pPr>
        <w:spacing w:before="100" w:beforeAutospacing="1" w:after="100" w:afterAutospacing="1" w:line="240" w:lineRule="auto"/>
        <w:divId w:val="1522934421"/>
        <w:rPr>
          <w:rFonts w:ascii="Times New Roman" w:hAnsi="Times New Roman" w:cs="Times New Roman"/>
          <w:kern w:val="0"/>
          <w14:ligatures w14:val="none"/>
        </w:rPr>
      </w:pPr>
      <w:r w:rsidRPr="00373642">
        <w:rPr>
          <w:rFonts w:ascii="Times New Roman" w:hAnsi="Times New Roman" w:cs="Times New Roman"/>
          <w:kern w:val="0"/>
          <w14:ligatures w14:val="none"/>
        </w:rPr>
        <w:t>Following the tie:</w:t>
      </w:r>
    </w:p>
    <w:p w14:paraId="4EC3F351" w14:textId="77777777" w:rsidR="00373642" w:rsidRPr="00373642" w:rsidRDefault="00373642" w:rsidP="00373642">
      <w:pPr>
        <w:numPr>
          <w:ilvl w:val="0"/>
          <w:numId w:val="15"/>
        </w:numPr>
        <w:spacing w:before="100" w:beforeAutospacing="1" w:after="100" w:afterAutospacing="1" w:line="240" w:lineRule="auto"/>
        <w:divId w:val="1522934421"/>
        <w:rPr>
          <w:rFonts w:ascii="Times New Roman" w:hAnsi="Times New Roman" w:cs="Times New Roman"/>
          <w:kern w:val="0"/>
          <w14:ligatures w14:val="none"/>
        </w:rPr>
      </w:pPr>
      <w:r w:rsidRPr="00373642">
        <w:rPr>
          <w:rFonts w:ascii="Times New Roman" w:hAnsi="Times New Roman" w:cs="Times New Roman"/>
          <w:kern w:val="0"/>
          <w14:ligatures w14:val="none"/>
        </w:rPr>
        <w:t>The interim board decided to allow either candidate to concede or hold a revote at a later date.</w:t>
      </w:r>
    </w:p>
    <w:p w14:paraId="4E5A37D3" w14:textId="77777777" w:rsidR="00373642" w:rsidRPr="00373642" w:rsidRDefault="00373642" w:rsidP="00373642">
      <w:pPr>
        <w:numPr>
          <w:ilvl w:val="0"/>
          <w:numId w:val="15"/>
        </w:numPr>
        <w:spacing w:before="100" w:beforeAutospacing="1" w:after="100" w:afterAutospacing="1" w:line="240" w:lineRule="auto"/>
        <w:divId w:val="1522934421"/>
        <w:rPr>
          <w:rFonts w:ascii="Times New Roman" w:hAnsi="Times New Roman" w:cs="Times New Roman"/>
          <w:kern w:val="0"/>
          <w14:ligatures w14:val="none"/>
        </w:rPr>
      </w:pPr>
      <w:r w:rsidRPr="00373642">
        <w:rPr>
          <w:rFonts w:ascii="Times New Roman" w:hAnsi="Times New Roman" w:cs="Times New Roman"/>
          <w:kern w:val="0"/>
          <w14:ligatures w14:val="none"/>
        </w:rPr>
        <w:t>Kent Anderson chose to concede, and expressed his support for the team by offering to serve on committees.</w:t>
      </w:r>
    </w:p>
    <w:p w14:paraId="761C8BD7" w14:textId="77777777" w:rsidR="00373642" w:rsidRPr="00373642" w:rsidRDefault="00373642" w:rsidP="00373642">
      <w:pPr>
        <w:spacing w:before="100" w:beforeAutospacing="1" w:after="100" w:afterAutospacing="1" w:line="240" w:lineRule="auto"/>
        <w:divId w:val="1522934421"/>
        <w:rPr>
          <w:rFonts w:ascii="Times New Roman" w:hAnsi="Times New Roman" w:cs="Times New Roman"/>
          <w:kern w:val="0"/>
          <w14:ligatures w14:val="none"/>
        </w:rPr>
      </w:pPr>
    </w:p>
    <w:p w14:paraId="402DB06A" w14:textId="77777777" w:rsidR="00373642" w:rsidRPr="00373642" w:rsidRDefault="00373642" w:rsidP="00373642">
      <w:pPr>
        <w:spacing w:before="100" w:beforeAutospacing="1" w:after="100" w:afterAutospacing="1" w:line="240" w:lineRule="auto"/>
        <w:divId w:val="1522934421"/>
        <w:rPr>
          <w:rFonts w:ascii="Times New Roman" w:hAnsi="Times New Roman" w:cs="Times New Roman"/>
          <w:kern w:val="0"/>
          <w14:ligatures w14:val="none"/>
        </w:rPr>
      </w:pPr>
      <w:r w:rsidRPr="00373642">
        <w:rPr>
          <w:rFonts w:ascii="Times New Roman" w:hAnsi="Times New Roman" w:cs="Times New Roman"/>
          <w:kern w:val="0"/>
          <w14:ligatures w14:val="none"/>
        </w:rPr>
        <w:t>As a result, Kami Shaw was confirmed as the sixth elected board member.</w:t>
      </w:r>
    </w:p>
    <w:p w14:paraId="414A5FBF" w14:textId="77777777" w:rsidR="00653958" w:rsidRPr="001D0EFC" w:rsidRDefault="00653958" w:rsidP="001D0EF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F7469EF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010C6E6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The new board is tasked with:</w:t>
      </w:r>
    </w:p>
    <w:p w14:paraId="5EAB2D8F" w14:textId="77777777" w:rsidR="001D0EFC" w:rsidRPr="001D0EFC" w:rsidRDefault="001D0EFC" w:rsidP="001D0E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Establishing long-term infrastructure and bylaws</w:t>
      </w:r>
    </w:p>
    <w:p w14:paraId="67FFB624" w14:textId="77777777" w:rsidR="001D0EFC" w:rsidRPr="001D0EFC" w:rsidRDefault="001D0EFC" w:rsidP="001D0E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Hiring a new Head Coach</w:t>
      </w:r>
    </w:p>
    <w:p w14:paraId="57FB7232" w14:textId="77777777" w:rsidR="001D0EFC" w:rsidRPr="001D0EFC" w:rsidRDefault="001D0EFC" w:rsidP="001D0E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Defining board composition moving forward</w:t>
      </w:r>
    </w:p>
    <w:p w14:paraId="6458D050" w14:textId="77777777" w:rsidR="001D0EFC" w:rsidRPr="001D0EFC" w:rsidRDefault="001D0EFC" w:rsidP="001D0E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0E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1194E32" wp14:editId="22D9B9B2">
                <wp:extent cx="5943600" cy="1270"/>
                <wp:effectExtent l="0" t="31750" r="0" b="36830"/>
                <wp:docPr id="67220948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B73D06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E3C7956" w14:textId="77777777" w:rsidR="001D0EFC" w:rsidRPr="001D0EFC" w:rsidRDefault="001D0EFC" w:rsidP="001D0EF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0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VII. Financial Overview &amp; Fundraising Discussion</w:t>
      </w:r>
    </w:p>
    <w:p w14:paraId="31079DC7" w14:textId="1BE4270A" w:rsidR="001D0EFC" w:rsidRPr="001D0EFC" w:rsidRDefault="001D0EFC" w:rsidP="001D0E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Historical financial data from was reviewed by the accountant</w:t>
      </w:r>
    </w:p>
    <w:p w14:paraId="0C3CA45A" w14:textId="77777777" w:rsidR="001D0EFC" w:rsidRPr="001D0EFC" w:rsidRDefault="001D0EFC" w:rsidP="001D0E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Current balances reported:</w:t>
      </w:r>
    </w:p>
    <w:p w14:paraId="0D79C7FF" w14:textId="77777777" w:rsidR="001D0EFC" w:rsidRPr="001D0EFC" w:rsidRDefault="001D0EFC" w:rsidP="001D0EF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$88,000 in checking</w:t>
      </w:r>
    </w:p>
    <w:p w14:paraId="13FA3710" w14:textId="77777777" w:rsidR="001D0EFC" w:rsidRPr="001D0EFC" w:rsidRDefault="001D0EFC" w:rsidP="001D0EF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$28,000 in savings</w:t>
      </w:r>
    </w:p>
    <w:p w14:paraId="2C361271" w14:textId="04886AFD" w:rsidR="001D0EFC" w:rsidRPr="001D0EFC" w:rsidRDefault="001D0EFC" w:rsidP="002E6E3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$214,000 in a CD</w:t>
      </w:r>
    </w:p>
    <w:p w14:paraId="316E4178" w14:textId="77777777" w:rsidR="001D0EFC" w:rsidRPr="001D0EFC" w:rsidRDefault="001D0EFC" w:rsidP="001D0E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0E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5B599DD" wp14:editId="72DC6F9A">
                <wp:extent cx="5943600" cy="1270"/>
                <wp:effectExtent l="0" t="31750" r="0" b="36830"/>
                <wp:docPr id="147756075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423CC1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DCECA50" w14:textId="7100E113" w:rsidR="001D0EFC" w:rsidRPr="001D0EFC" w:rsidRDefault="001D0EFC" w:rsidP="002E6E3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0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VIII. Coaching Updates</w:t>
      </w:r>
    </w:p>
    <w:p w14:paraId="413422DF" w14:textId="77777777" w:rsidR="001D0EFC" w:rsidRPr="001D0EFC" w:rsidRDefault="001D0EFC" w:rsidP="001D0E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Efforts are underway to finalize coaching staff for summer</w:t>
      </w:r>
    </w:p>
    <w:p w14:paraId="082AAD9E" w14:textId="77777777" w:rsidR="001D0EFC" w:rsidRPr="001D0EFC" w:rsidRDefault="001D0EFC" w:rsidP="001D0E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Plans to relaunch Intro and Summer Swim Team programs</w:t>
      </w:r>
    </w:p>
    <w:p w14:paraId="68532963" w14:textId="77777777" w:rsidR="001D0EFC" w:rsidRPr="001D0EFC" w:rsidRDefault="001D0EFC" w:rsidP="001D0E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Weekly updates from Coach Alicia will continue</w:t>
      </w:r>
    </w:p>
    <w:p w14:paraId="5967B47F" w14:textId="77777777" w:rsidR="001D0EFC" w:rsidRPr="001D0EFC" w:rsidRDefault="001D0EFC" w:rsidP="001D0E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lastRenderedPageBreak/>
        <w:t>Emphasis placed on hiring credentialed coaches and offering clinics</w:t>
      </w:r>
    </w:p>
    <w:p w14:paraId="7A845DCD" w14:textId="77777777" w:rsidR="001D0EFC" w:rsidRPr="001D0EFC" w:rsidRDefault="001D0EFC" w:rsidP="001D0E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0E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DB24941" wp14:editId="0BB10215">
                <wp:extent cx="5943600" cy="1270"/>
                <wp:effectExtent l="0" t="31750" r="0" b="36830"/>
                <wp:docPr id="402178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13990B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30F705E" w14:textId="77777777" w:rsidR="001D0EFC" w:rsidRPr="001D0EFC" w:rsidRDefault="001D0EFC" w:rsidP="001D0EF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0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IX. Membership, Fees, and Penalties</w:t>
      </w:r>
    </w:p>
    <w:p w14:paraId="42569965" w14:textId="77777777" w:rsidR="001D0EFC" w:rsidRPr="001D0EFC" w:rsidRDefault="001D0EFC" w:rsidP="001D0E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Discussion of restructuring group fees and evaluating fairness</w:t>
      </w:r>
    </w:p>
    <w:p w14:paraId="0F4789F7" w14:textId="77777777" w:rsidR="001D0EFC" w:rsidRPr="001D0EFC" w:rsidRDefault="001D0EFC" w:rsidP="001D0E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Acknowledgement of the departure penalty policy, but current board opted not to enforce the $250 fee</w:t>
      </w:r>
    </w:p>
    <w:p w14:paraId="46848D24" w14:textId="77777777" w:rsidR="001D0EFC" w:rsidRPr="001D0EFC" w:rsidRDefault="001D0EFC" w:rsidP="001D0E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Previous board’s deletion of credit card data and unpaid balances discussed; the new board will determine next steps</w:t>
      </w:r>
    </w:p>
    <w:p w14:paraId="662771B2" w14:textId="77777777" w:rsidR="001D0EFC" w:rsidRPr="001D0EFC" w:rsidRDefault="001D0EFC" w:rsidP="001D0E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0E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0A98D56" wp14:editId="239FEE71">
                <wp:extent cx="5943600" cy="1270"/>
                <wp:effectExtent l="0" t="31750" r="0" b="36830"/>
                <wp:docPr id="14832831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02A9BB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241AEC8" w14:textId="77777777" w:rsidR="001D0EFC" w:rsidRPr="001D0EFC" w:rsidRDefault="001D0EFC" w:rsidP="001D0EF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0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X. Growth and Outreach</w:t>
      </w:r>
    </w:p>
    <w:p w14:paraId="7CDADE75" w14:textId="77777777" w:rsidR="001D0EFC" w:rsidRPr="001D0EFC" w:rsidRDefault="001D0EFC" w:rsidP="001D0E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Encouragement to improve marketing and retention</w:t>
      </w:r>
    </w:p>
    <w:p w14:paraId="73952A5C" w14:textId="77777777" w:rsidR="001D0EFC" w:rsidRPr="001D0EFC" w:rsidRDefault="001D0EFC" w:rsidP="001D0E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Plans to grow membership through introductory programs and better community outreach</w:t>
      </w:r>
    </w:p>
    <w:p w14:paraId="3C86EF01" w14:textId="77777777" w:rsidR="001D0EFC" w:rsidRPr="001D0EFC" w:rsidRDefault="001D0EFC" w:rsidP="001D0E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Ongoing evaluation of the team’s open-door membership policy</w:t>
      </w:r>
    </w:p>
    <w:p w14:paraId="1F8BBC47" w14:textId="77777777" w:rsidR="001D0EFC" w:rsidRPr="001D0EFC" w:rsidRDefault="001D0EFC" w:rsidP="001D0E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0E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98B227E" wp14:editId="79B71383">
                <wp:extent cx="5943600" cy="1270"/>
                <wp:effectExtent l="0" t="31750" r="0" b="36830"/>
                <wp:docPr id="267237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53BD6A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EC2AB23" w14:textId="77777777" w:rsidR="001D0EFC" w:rsidRPr="001D0EFC" w:rsidRDefault="001D0EFC" w:rsidP="001D0EF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0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XI. Questions and Open Forum</w:t>
      </w:r>
    </w:p>
    <w:p w14:paraId="1D2C3229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38D1D92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The meeting concluded with a Q&amp;A session focused on:</w:t>
      </w:r>
    </w:p>
    <w:p w14:paraId="17B4393E" w14:textId="77777777" w:rsidR="001D0EFC" w:rsidRPr="001D0EFC" w:rsidRDefault="001D0EFC" w:rsidP="001D0E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Financial transparency</w:t>
      </w:r>
    </w:p>
    <w:p w14:paraId="7804B2C5" w14:textId="77777777" w:rsidR="001D0EFC" w:rsidRPr="001D0EFC" w:rsidRDefault="001D0EFC" w:rsidP="001D0E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Team culture</w:t>
      </w:r>
    </w:p>
    <w:p w14:paraId="674B390F" w14:textId="77777777" w:rsidR="001D0EFC" w:rsidRPr="001D0EFC" w:rsidRDefault="001D0EFC" w:rsidP="001D0E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Long-term vision for CAST</w:t>
      </w:r>
    </w:p>
    <w:p w14:paraId="4BD8DA47" w14:textId="77777777" w:rsidR="001D0EFC" w:rsidRPr="001D0EFC" w:rsidRDefault="001D0EFC" w:rsidP="001D0E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0E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F747D53" wp14:editId="32F8D935">
                <wp:extent cx="5943600" cy="1270"/>
                <wp:effectExtent l="0" t="31750" r="0" b="36830"/>
                <wp:docPr id="19762547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6961FD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93AA9DC" w14:textId="77777777" w:rsidR="001D0EFC" w:rsidRPr="001D0EFC" w:rsidRDefault="001D0EFC" w:rsidP="001D0EF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0E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Action Items</w:t>
      </w:r>
    </w:p>
    <w:p w14:paraId="3A93557B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143337D" w14:textId="77777777" w:rsidR="001D0EFC" w:rsidRPr="001D0EFC" w:rsidRDefault="001D0EFC" w:rsidP="001D0E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D0E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Governance &amp; Onboarding</w:t>
      </w:r>
    </w:p>
    <w:p w14:paraId="4A1B1A27" w14:textId="77777777" w:rsidR="001D0EFC" w:rsidRPr="001D0EFC" w:rsidRDefault="001D0EFC" w:rsidP="001D0E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Ensure all new board members are registered with USA Swimming</w:t>
      </w:r>
    </w:p>
    <w:p w14:paraId="0CC7188C" w14:textId="77777777" w:rsidR="001D0EFC" w:rsidRPr="001D0EFC" w:rsidRDefault="001D0EFC" w:rsidP="001D0E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Complete background checks and Safe Sport certification for board members</w:t>
      </w:r>
    </w:p>
    <w:p w14:paraId="4D05662F" w14:textId="77777777" w:rsidR="001D0EFC" w:rsidRPr="001D0EFC" w:rsidRDefault="001D0EFC" w:rsidP="001D0E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Send all registration/training links to new board</w:t>
      </w:r>
    </w:p>
    <w:p w14:paraId="632E032C" w14:textId="77777777" w:rsidR="001D0EFC" w:rsidRPr="001D0EFC" w:rsidRDefault="001D0EFC" w:rsidP="001D0E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Review long-term board composition at next meeting</w:t>
      </w:r>
    </w:p>
    <w:p w14:paraId="773C909D" w14:textId="7E76AD4F" w:rsidR="001D0EFC" w:rsidRPr="001D0EFC" w:rsidRDefault="001D0EFC" w:rsidP="001D0E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lastRenderedPageBreak/>
        <w:t xml:space="preserve">Invite Mike </w:t>
      </w:r>
      <w:r w:rsidR="00E04F0B">
        <w:rPr>
          <w:rFonts w:ascii="Times New Roman" w:hAnsi="Times New Roman" w:cs="Times New Roman"/>
          <w:kern w:val="0"/>
          <w14:ligatures w14:val="none"/>
        </w:rPr>
        <w:t>Novell</w:t>
      </w:r>
      <w:r w:rsidRPr="001D0EFC">
        <w:rPr>
          <w:rFonts w:ascii="Times New Roman" w:hAnsi="Times New Roman" w:cs="Times New Roman"/>
          <w:kern w:val="0"/>
          <w14:ligatures w14:val="none"/>
        </w:rPr>
        <w:t xml:space="preserve"> (USA Swimming) to assist with board structure planning</w:t>
      </w:r>
    </w:p>
    <w:p w14:paraId="6984CADF" w14:textId="77777777" w:rsidR="001D0EFC" w:rsidRPr="001D0EFC" w:rsidRDefault="001D0EFC" w:rsidP="001D0E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Maintain a coaching representative as a non-voting 7th board member</w:t>
      </w:r>
    </w:p>
    <w:p w14:paraId="2667C62C" w14:textId="77777777" w:rsidR="001D0EFC" w:rsidRPr="001D0EFC" w:rsidRDefault="001D0EFC" w:rsidP="001D0E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Establish that the chair only votes in a tie</w:t>
      </w:r>
    </w:p>
    <w:p w14:paraId="762A54CE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0D6C2B1" w14:textId="709C71F1" w:rsidR="001D0EFC" w:rsidRPr="001D0EFC" w:rsidRDefault="001D0EFC" w:rsidP="00464A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D0E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Financial &amp; Administrative</w:t>
      </w:r>
    </w:p>
    <w:p w14:paraId="39F7C4C9" w14:textId="77777777" w:rsidR="001D0EFC" w:rsidRPr="001D0EFC" w:rsidRDefault="001D0EFC" w:rsidP="001D0EF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Finalize coaching staff and upcoming season schedule</w:t>
      </w:r>
    </w:p>
    <w:p w14:paraId="71452D9B" w14:textId="77777777" w:rsidR="001D0EFC" w:rsidRPr="001D0EFC" w:rsidRDefault="001D0EFC" w:rsidP="001D0EF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Relaunch the Summer Swim Team and Intro Programs</w:t>
      </w:r>
    </w:p>
    <w:p w14:paraId="05F3844E" w14:textId="77777777" w:rsidR="001D0EFC" w:rsidRPr="001D0EFC" w:rsidRDefault="001D0EFC" w:rsidP="001D0EF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Review and revise fee structure and penalty policies</w:t>
      </w:r>
    </w:p>
    <w:p w14:paraId="6A275483" w14:textId="77777777" w:rsidR="001D0EFC" w:rsidRPr="001D0EFC" w:rsidRDefault="001D0EFC" w:rsidP="001D0EF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Transition to a September-August fiscal year</w:t>
      </w:r>
    </w:p>
    <w:p w14:paraId="5AA2DBFF" w14:textId="45BA1DE8" w:rsidR="001D0EFC" w:rsidRPr="001D0EFC" w:rsidRDefault="001D0EFC" w:rsidP="00840B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Establish a financial reserve</w:t>
      </w:r>
    </w:p>
    <w:p w14:paraId="34DEA9BF" w14:textId="77777777" w:rsidR="001D0EFC" w:rsidRPr="001D0EFC" w:rsidRDefault="001D0EFC" w:rsidP="001D0E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0EF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FB18A11" wp14:editId="290A706A">
                <wp:extent cx="5943600" cy="1270"/>
                <wp:effectExtent l="0" t="31750" r="0" b="36830"/>
                <wp:docPr id="81337498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D73FB2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D22C247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Next Steps:</w:t>
      </w:r>
    </w:p>
    <w:p w14:paraId="1983F8FC" w14:textId="77777777" w:rsidR="001D0EFC" w:rsidRPr="001D0EFC" w:rsidRDefault="001D0EFC" w:rsidP="001D0EF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D0EFC">
        <w:rPr>
          <w:rFonts w:ascii="Times New Roman" w:hAnsi="Times New Roman" w:cs="Times New Roman"/>
          <w:kern w:val="0"/>
          <w14:ligatures w14:val="none"/>
        </w:rPr>
        <w:t>The newly elected board will meet within the next two weeks to assign official roles, review urgent action items, and begin strategic planning for the 2025–2026 swim season.</w:t>
      </w:r>
    </w:p>
    <w:p w14:paraId="326F585E" w14:textId="77777777" w:rsidR="001D0EFC" w:rsidRDefault="001D0EFC"/>
    <w:sectPr w:rsidR="001D0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1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144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A0B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91B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54D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01D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A16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B495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0356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640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8747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FF0D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CD3B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B974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D60F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332136">
    <w:abstractNumId w:val="10"/>
  </w:num>
  <w:num w:numId="2" w16cid:durableId="930895448">
    <w:abstractNumId w:val="14"/>
  </w:num>
  <w:num w:numId="3" w16cid:durableId="822893753">
    <w:abstractNumId w:val="6"/>
  </w:num>
  <w:num w:numId="4" w16cid:durableId="1268543792">
    <w:abstractNumId w:val="11"/>
  </w:num>
  <w:num w:numId="5" w16cid:durableId="1650474577">
    <w:abstractNumId w:val="0"/>
  </w:num>
  <w:num w:numId="6" w16cid:durableId="653604225">
    <w:abstractNumId w:val="13"/>
  </w:num>
  <w:num w:numId="7" w16cid:durableId="1856722582">
    <w:abstractNumId w:val="9"/>
  </w:num>
  <w:num w:numId="8" w16cid:durableId="767699241">
    <w:abstractNumId w:val="12"/>
  </w:num>
  <w:num w:numId="9" w16cid:durableId="1784881698">
    <w:abstractNumId w:val="5"/>
  </w:num>
  <w:num w:numId="10" w16cid:durableId="1210191987">
    <w:abstractNumId w:val="2"/>
  </w:num>
  <w:num w:numId="11" w16cid:durableId="1624536553">
    <w:abstractNumId w:val="7"/>
  </w:num>
  <w:num w:numId="12" w16cid:durableId="1753162708">
    <w:abstractNumId w:val="3"/>
  </w:num>
  <w:num w:numId="13" w16cid:durableId="763572113">
    <w:abstractNumId w:val="1"/>
  </w:num>
  <w:num w:numId="14" w16cid:durableId="1550453498">
    <w:abstractNumId w:val="4"/>
  </w:num>
  <w:num w:numId="15" w16cid:durableId="837769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FC"/>
    <w:rsid w:val="00015E49"/>
    <w:rsid w:val="00152A33"/>
    <w:rsid w:val="001D0EFC"/>
    <w:rsid w:val="002322BE"/>
    <w:rsid w:val="002A03A5"/>
    <w:rsid w:val="002E6E36"/>
    <w:rsid w:val="00373642"/>
    <w:rsid w:val="00464AA9"/>
    <w:rsid w:val="005405B0"/>
    <w:rsid w:val="00653958"/>
    <w:rsid w:val="00690D92"/>
    <w:rsid w:val="006C0EDA"/>
    <w:rsid w:val="00840B31"/>
    <w:rsid w:val="009E7BE8"/>
    <w:rsid w:val="00A1287E"/>
    <w:rsid w:val="00A80068"/>
    <w:rsid w:val="00E00290"/>
    <w:rsid w:val="00E04F0B"/>
    <w:rsid w:val="00F3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84C3F"/>
  <w15:chartTrackingRefBased/>
  <w15:docId w15:val="{FD12E5DA-3DFF-1F4E-863C-F3791B00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0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E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E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E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E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E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E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E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E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EF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D0EF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1D0EFC"/>
  </w:style>
  <w:style w:type="paragraph" w:customStyle="1" w:styleId="p2">
    <w:name w:val="p2"/>
    <w:basedOn w:val="Normal"/>
    <w:rsid w:val="001D0EF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1D0EFC"/>
  </w:style>
  <w:style w:type="paragraph" w:customStyle="1" w:styleId="p3">
    <w:name w:val="p3"/>
    <w:basedOn w:val="Normal"/>
    <w:rsid w:val="001D0EF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1D0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93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jennwindsor29@gmail.com</dc:creator>
  <cp:keywords/>
  <dc:description/>
  <cp:lastModifiedBy>jennwindsor29@gmail.com</cp:lastModifiedBy>
  <cp:revision>2</cp:revision>
  <dcterms:created xsi:type="dcterms:W3CDTF">2025-07-07T23:06:00Z</dcterms:created>
  <dcterms:modified xsi:type="dcterms:W3CDTF">2025-07-07T23:06:00Z</dcterms:modified>
</cp:coreProperties>
</file>