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7FD" w:rsidRPr="009A329F" w:rsidRDefault="00D447FD" w:rsidP="009A329F">
      <w:pPr>
        <w:spacing w:after="0"/>
        <w:rPr>
          <w:b/>
          <w:sz w:val="28"/>
          <w:szCs w:val="28"/>
        </w:rPr>
      </w:pPr>
      <w:r w:rsidRPr="009A329F">
        <w:rPr>
          <w:b/>
          <w:sz w:val="28"/>
          <w:szCs w:val="28"/>
        </w:rPr>
        <w:t xml:space="preserve">Group </w:t>
      </w:r>
      <w:r w:rsidR="00A20E51">
        <w:rPr>
          <w:b/>
          <w:sz w:val="28"/>
          <w:szCs w:val="28"/>
        </w:rPr>
        <w:t>High School II</w:t>
      </w:r>
      <w:r w:rsidR="003C2766">
        <w:rPr>
          <w:b/>
          <w:sz w:val="28"/>
          <w:szCs w:val="28"/>
        </w:rPr>
        <w:t xml:space="preserve"> (HS II)</w:t>
      </w:r>
    </w:p>
    <w:p w:rsidR="009A329F" w:rsidRDefault="009A329F" w:rsidP="009A329F">
      <w:pPr>
        <w:spacing w:after="0"/>
      </w:pPr>
    </w:p>
    <w:p w:rsidR="009A329F" w:rsidRPr="009A329F" w:rsidRDefault="00A20E51" w:rsidP="009A329F">
      <w:pPr>
        <w:spacing w:after="0"/>
        <w:rPr>
          <w:b/>
        </w:rPr>
      </w:pPr>
      <w:r>
        <w:rPr>
          <w:b/>
        </w:rPr>
        <w:t>Requirements to enter HS II</w:t>
      </w:r>
      <w:r w:rsidR="009A329F" w:rsidRPr="009A329F">
        <w:rPr>
          <w:b/>
        </w:rPr>
        <w:t>:</w:t>
      </w:r>
    </w:p>
    <w:p w:rsidR="00A20E51" w:rsidRDefault="00A20E51" w:rsidP="006B3066">
      <w:pPr>
        <w:spacing w:after="0"/>
      </w:pPr>
      <w:r>
        <w:t xml:space="preserve">High School swimmers with </w:t>
      </w:r>
      <w:proofErr w:type="gramStart"/>
      <w:r>
        <w:t xml:space="preserve">2 </w:t>
      </w:r>
      <w:r w:rsidR="006B3066">
        <w:t>time</w:t>
      </w:r>
      <w:proofErr w:type="gramEnd"/>
      <w:r w:rsidR="006B3066">
        <w:t xml:space="preserve"> standards. (Younger swimmers may be considered. See below.)</w:t>
      </w:r>
    </w:p>
    <w:p w:rsidR="004F0E66" w:rsidRDefault="00A20E51" w:rsidP="009A329F">
      <w:pPr>
        <w:spacing w:after="0"/>
      </w:pPr>
      <w:r>
        <w:t>14 years old - 3 cuts</w:t>
      </w:r>
      <w:r w:rsidR="004F0E66">
        <w:t xml:space="preserve"> </w:t>
      </w:r>
    </w:p>
    <w:p w:rsidR="00A20E51" w:rsidRDefault="004F0E66" w:rsidP="009A329F">
      <w:pPr>
        <w:spacing w:after="0"/>
      </w:pPr>
      <w:r>
        <w:t>1</w:t>
      </w:r>
      <w:r w:rsidR="00A20E51">
        <w:t>3 years old - 4 cuts</w:t>
      </w:r>
      <w:r w:rsidR="003C2766">
        <w:t xml:space="preserve"> </w:t>
      </w:r>
    </w:p>
    <w:p w:rsidR="00D447FD" w:rsidRDefault="009A329F" w:rsidP="009A329F">
      <w:pPr>
        <w:spacing w:after="0"/>
      </w:pPr>
      <w:r>
        <w:t>12 x 50 free on :45</w:t>
      </w:r>
    </w:p>
    <w:p w:rsidR="00D447FD" w:rsidRDefault="00A20E51" w:rsidP="009A329F">
      <w:pPr>
        <w:spacing w:after="0"/>
      </w:pPr>
      <w:r>
        <w:t>12 x 100 free on 1:30</w:t>
      </w:r>
    </w:p>
    <w:p w:rsidR="00D447FD" w:rsidRDefault="00A20E51" w:rsidP="009A329F">
      <w:pPr>
        <w:spacing w:after="0"/>
      </w:pPr>
      <w:r>
        <w:t xml:space="preserve"> 6 x 200 IM on 3:0</w:t>
      </w:r>
      <w:r w:rsidR="00D447FD">
        <w:t xml:space="preserve">0 </w:t>
      </w:r>
    </w:p>
    <w:p w:rsidR="009A329F" w:rsidRDefault="00D447FD" w:rsidP="009A329F">
      <w:pPr>
        <w:spacing w:after="0"/>
      </w:pPr>
      <w:r>
        <w:t>Demonstrate the willingness to attend 5 practices a week</w:t>
      </w:r>
      <w:r w:rsidR="009A329F">
        <w:t>.</w:t>
      </w:r>
    </w:p>
    <w:p w:rsidR="00D447FD" w:rsidRDefault="00D447FD" w:rsidP="009A329F">
      <w:pPr>
        <w:spacing w:after="0"/>
      </w:pPr>
      <w:r>
        <w:t xml:space="preserve">Establish Legal times in 100s of all four strokes, 200 free, 200 IM and the 500 free </w:t>
      </w: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Meet Requirements: </w:t>
      </w:r>
    </w:p>
    <w:p w:rsidR="00D447FD" w:rsidRDefault="00D447FD" w:rsidP="009A329F">
      <w:pPr>
        <w:spacing w:after="0"/>
      </w:pPr>
      <w:r>
        <w:t>Group 5</w:t>
      </w:r>
      <w:r w:rsidR="00161163">
        <w:t xml:space="preserve"> </w:t>
      </w:r>
      <w:r>
        <w:t xml:space="preserve">swimmers </w:t>
      </w:r>
      <w:r w:rsidR="009A329F">
        <w:t xml:space="preserve">are </w:t>
      </w:r>
      <w:r w:rsidR="00161163">
        <w:t>highly encouraged</w:t>
      </w:r>
      <w:r w:rsidR="009A329F">
        <w:t xml:space="preserve"> to attend</w:t>
      </w:r>
      <w:r>
        <w:t xml:space="preserve"> all home meets</w:t>
      </w:r>
      <w:r w:rsidR="00161163">
        <w:t>.</w:t>
      </w:r>
      <w:r>
        <w:t xml:space="preserve"> </w:t>
      </w:r>
      <w:r w:rsidR="00A07570">
        <w:t>Expected</w:t>
      </w:r>
      <w:r w:rsidR="00A20E51">
        <w:t xml:space="preserve"> to p</w:t>
      </w:r>
      <w:r>
        <w:t xml:space="preserve">articipate in the </w:t>
      </w:r>
      <w:r w:rsidR="00A20E51">
        <w:t xml:space="preserve">mid-season rest meet and </w:t>
      </w:r>
      <w:r>
        <w:t>championship seasons in both short course and l</w:t>
      </w:r>
      <w:r w:rsidR="00161163">
        <w:t>ong course in which they qualify</w:t>
      </w:r>
      <w:r>
        <w:t xml:space="preserve">. </w:t>
      </w: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Practice Requirements: </w:t>
      </w:r>
    </w:p>
    <w:p w:rsidR="009A329F" w:rsidRDefault="007F4B76" w:rsidP="009A329F">
      <w:pPr>
        <w:spacing w:after="0"/>
      </w:pPr>
      <w:r>
        <w:t>In t</w:t>
      </w:r>
      <w:r w:rsidR="00D447FD">
        <w:t xml:space="preserve">his </w:t>
      </w:r>
      <w:r>
        <w:t>group,</w:t>
      </w:r>
      <w:r w:rsidR="00D447FD">
        <w:t xml:space="preserve"> </w:t>
      </w:r>
      <w:r>
        <w:t>you are expected</w:t>
      </w:r>
      <w:r w:rsidR="00D447FD">
        <w:t xml:space="preserve"> </w:t>
      </w:r>
      <w:r>
        <w:t xml:space="preserve">to attend at least </w:t>
      </w:r>
      <w:r w:rsidR="00A20E51">
        <w:t>5</w:t>
      </w:r>
      <w:r w:rsidR="00D447FD">
        <w:t xml:space="preserve"> practice</w:t>
      </w:r>
      <w:r>
        <w:t>s a week.</w:t>
      </w:r>
      <w:r w:rsidR="00A20E51">
        <w:t xml:space="preserve"> This is only the minimum. 7-8 (including dryland)</w:t>
      </w:r>
      <w:r w:rsidR="00D447FD">
        <w:t xml:space="preserve"> will produce the best results. </w:t>
      </w:r>
      <w:r>
        <w:t>Obviously, there will be times w</w:t>
      </w:r>
      <w:r w:rsidR="00161163">
        <w:t>hen you cannot attend. It is ok, the group goal is to establish a habit of consistent practice.</w:t>
      </w:r>
    </w:p>
    <w:p w:rsidR="00161163" w:rsidRDefault="00161163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 xml:space="preserve">Equipment Requirements: </w:t>
      </w:r>
    </w:p>
    <w:p w:rsidR="00D447FD" w:rsidRDefault="00A20E51" w:rsidP="009A329F">
      <w:pPr>
        <w:spacing w:after="0"/>
      </w:pPr>
      <w:r>
        <w:t xml:space="preserve">HS II </w:t>
      </w:r>
      <w:r w:rsidR="00D447FD">
        <w:t>swimmers must have a mesh bag with: Kickboard, pull buoy, fins, paddl</w:t>
      </w:r>
      <w:r w:rsidR="00161163">
        <w:t>es, band, snorkel.</w:t>
      </w:r>
    </w:p>
    <w:p w:rsidR="009A329F" w:rsidRDefault="009A329F" w:rsidP="009A329F">
      <w:pPr>
        <w:spacing w:after="0"/>
      </w:pPr>
    </w:p>
    <w:p w:rsidR="009A329F" w:rsidRPr="009A329F" w:rsidRDefault="00D447FD" w:rsidP="009A329F">
      <w:pPr>
        <w:spacing w:after="0"/>
        <w:rPr>
          <w:b/>
        </w:rPr>
      </w:pPr>
      <w:r w:rsidRPr="009A329F">
        <w:rPr>
          <w:b/>
        </w:rPr>
        <w:t>Group 5</w:t>
      </w:r>
      <w:r w:rsidR="00161163">
        <w:rPr>
          <w:b/>
        </w:rPr>
        <w:t xml:space="preserve"> Goals</w:t>
      </w:r>
      <w:r w:rsidRPr="009A329F">
        <w:rPr>
          <w:b/>
        </w:rPr>
        <w:t xml:space="preserve">: </w:t>
      </w:r>
    </w:p>
    <w:p w:rsidR="009A329F" w:rsidRDefault="00A20E51" w:rsidP="009A329F">
      <w:pPr>
        <w:spacing w:after="0"/>
      </w:pPr>
      <w:r>
        <w:t>Establish a</w:t>
      </w:r>
      <w:r w:rsidR="00D447FD">
        <w:t xml:space="preserve"> high conditioning level with strong aerobic and anaerobic training bases </w:t>
      </w:r>
    </w:p>
    <w:p w:rsidR="009A329F" w:rsidRDefault="00161163" w:rsidP="009A329F">
      <w:pPr>
        <w:spacing w:after="0"/>
      </w:pPr>
      <w:r>
        <w:t>Preparation for S</w:t>
      </w:r>
      <w:r w:rsidR="00D447FD">
        <w:t>tate</w:t>
      </w:r>
      <w:r w:rsidR="00A20E51">
        <w:t>, Sectional and National</w:t>
      </w:r>
      <w:r>
        <w:t xml:space="preserve"> level competitions.</w:t>
      </w:r>
      <w:r w:rsidR="00D447FD">
        <w:t xml:space="preserve"> </w:t>
      </w:r>
    </w:p>
    <w:p w:rsidR="009A329F" w:rsidRDefault="00D447FD" w:rsidP="009A329F">
      <w:pPr>
        <w:spacing w:after="0"/>
      </w:pPr>
      <w:r>
        <w:t xml:space="preserve">Help create a powerful team dynamic – show genuine passion for your </w:t>
      </w:r>
      <w:r w:rsidR="007F4B76">
        <w:t>teammate’s</w:t>
      </w:r>
      <w:r>
        <w:t xml:space="preserve"> improvement!</w:t>
      </w:r>
    </w:p>
    <w:p w:rsidR="009A329F" w:rsidRDefault="00D447FD" w:rsidP="009A329F">
      <w:pPr>
        <w:spacing w:after="0"/>
      </w:pPr>
      <w:r>
        <w:t xml:space="preserve">Learn strong mental toughness skills </w:t>
      </w:r>
      <w:bookmarkStart w:id="0" w:name="_GoBack"/>
      <w:bookmarkEnd w:id="0"/>
    </w:p>
    <w:p w:rsidR="009A329F" w:rsidRDefault="00D447FD" w:rsidP="009A329F">
      <w:pPr>
        <w:spacing w:after="0"/>
      </w:pPr>
      <w:r>
        <w:t xml:space="preserve">Proper nutrition </w:t>
      </w:r>
    </w:p>
    <w:p w:rsidR="00CC1291" w:rsidRDefault="00D447FD" w:rsidP="00A07570">
      <w:pPr>
        <w:spacing w:after="0"/>
      </w:pPr>
      <w:r>
        <w:t>Advanced goal setting</w:t>
      </w:r>
      <w:r w:rsidR="00A07570">
        <w:t xml:space="preserve">, Advanced stroke mechanics, Advanced Dryland training, </w:t>
      </w:r>
      <w:r>
        <w:t>Team bonding days</w:t>
      </w:r>
    </w:p>
    <w:p w:rsidR="004F0E66" w:rsidRDefault="006B3066">
      <w:r>
        <w:t xml:space="preserve">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-1905</wp:posOffset>
            </wp:positionV>
            <wp:extent cx="4638675" cy="23907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 II time standards for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FD"/>
    <w:rsid w:val="000221FA"/>
    <w:rsid w:val="00161163"/>
    <w:rsid w:val="0034665C"/>
    <w:rsid w:val="003C2766"/>
    <w:rsid w:val="004F0E66"/>
    <w:rsid w:val="00687343"/>
    <w:rsid w:val="006B3066"/>
    <w:rsid w:val="007F4B76"/>
    <w:rsid w:val="009A329F"/>
    <w:rsid w:val="00A07570"/>
    <w:rsid w:val="00A20E51"/>
    <w:rsid w:val="00BD4446"/>
    <w:rsid w:val="00C3146B"/>
    <w:rsid w:val="00CC1291"/>
    <w:rsid w:val="00D4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C09D"/>
  <w15:chartTrackingRefBased/>
  <w15:docId w15:val="{F705A1DF-5D96-466E-BCD9-9093CC99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7</cp:revision>
  <cp:lastPrinted>2023-08-28T15:48:00Z</cp:lastPrinted>
  <dcterms:created xsi:type="dcterms:W3CDTF">2023-08-08T17:09:00Z</dcterms:created>
  <dcterms:modified xsi:type="dcterms:W3CDTF">2024-08-23T15:08:00Z</dcterms:modified>
</cp:coreProperties>
</file>