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CD087" w14:textId="070F095C" w:rsidR="00F45BA3" w:rsidRDefault="00F45BA3" w:rsidP="00F45BA3">
      <w:pPr>
        <w:jc w:val="both"/>
        <w:rPr>
          <w:rFonts w:ascii="Century Schoolbook" w:hAnsi="Century Schoolbook"/>
        </w:rPr>
      </w:pPr>
    </w:p>
    <w:p w14:paraId="3388BBE3" w14:textId="77777777" w:rsidR="00F45BA3" w:rsidRDefault="00F45BA3" w:rsidP="00F45BA3">
      <w:pPr>
        <w:jc w:val="both"/>
        <w:rPr>
          <w:rFonts w:ascii="Century Schoolbook" w:hAnsi="Century Schoolbook"/>
        </w:rPr>
      </w:pPr>
    </w:p>
    <w:p w14:paraId="1F9CBC13" w14:textId="77777777" w:rsidR="00F45BA3" w:rsidRDefault="00F45BA3" w:rsidP="00F45BA3">
      <w:pPr>
        <w:jc w:val="both"/>
        <w:rPr>
          <w:rFonts w:ascii="Century Schoolbook" w:hAnsi="Century Schoolbook"/>
        </w:rPr>
      </w:pPr>
    </w:p>
    <w:p w14:paraId="5AE7D8C0" w14:textId="77777777" w:rsidR="00F45BA3" w:rsidRDefault="00F45BA3" w:rsidP="00F45BA3">
      <w:pPr>
        <w:jc w:val="both"/>
        <w:rPr>
          <w:rFonts w:ascii="Century Schoolbook" w:hAnsi="Century Schoolbook"/>
        </w:rPr>
      </w:pPr>
    </w:p>
    <w:p w14:paraId="0B733244" w14:textId="77777777" w:rsidR="00F45BA3" w:rsidRDefault="00F45BA3" w:rsidP="00F45BA3">
      <w:pPr>
        <w:jc w:val="center"/>
        <w:rPr>
          <w:rFonts w:ascii="Century Schoolbook" w:hAnsi="Century Schoolbook"/>
        </w:rPr>
      </w:pPr>
      <w:r>
        <w:rPr>
          <w:rFonts w:ascii="Century Schoolbook" w:hAnsi="Century Schoolbook"/>
          <w:noProof/>
        </w:rPr>
        <w:drawing>
          <wp:inline distT="0" distB="0" distL="0" distR="0" wp14:anchorId="35801620" wp14:editId="0DDD8A4B">
            <wp:extent cx="2905125" cy="2405601"/>
            <wp:effectExtent l="0" t="0" r="0" b="0"/>
            <wp:docPr id="1" name="Picture 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linois-swimming-logo-221x183.jpg"/>
                    <pic:cNvPicPr/>
                  </pic:nvPicPr>
                  <pic:blipFill>
                    <a:blip r:embed="rId7">
                      <a:extLst>
                        <a:ext uri="{28A0092B-C50C-407E-A947-70E740481C1C}">
                          <a14:useLocalDpi xmlns:a14="http://schemas.microsoft.com/office/drawing/2010/main" val="0"/>
                        </a:ext>
                      </a:extLst>
                    </a:blip>
                    <a:stretch>
                      <a:fillRect/>
                    </a:stretch>
                  </pic:blipFill>
                  <pic:spPr>
                    <a:xfrm>
                      <a:off x="0" y="0"/>
                      <a:ext cx="2915076" cy="2413841"/>
                    </a:xfrm>
                    <a:prstGeom prst="rect">
                      <a:avLst/>
                    </a:prstGeom>
                  </pic:spPr>
                </pic:pic>
              </a:graphicData>
            </a:graphic>
          </wp:inline>
        </w:drawing>
      </w:r>
    </w:p>
    <w:p w14:paraId="5D5C1F7C" w14:textId="77777777" w:rsidR="00F45BA3" w:rsidRDefault="00F45BA3" w:rsidP="00F45BA3">
      <w:pPr>
        <w:jc w:val="both"/>
        <w:rPr>
          <w:rFonts w:ascii="Century Schoolbook" w:hAnsi="Century Schoolbook"/>
        </w:rPr>
      </w:pPr>
    </w:p>
    <w:p w14:paraId="3230CE82" w14:textId="77777777" w:rsidR="00F45BA3" w:rsidRDefault="00F45BA3" w:rsidP="00F45BA3">
      <w:pPr>
        <w:jc w:val="both"/>
        <w:rPr>
          <w:rFonts w:ascii="Century Schoolbook" w:hAnsi="Century Schoolbook"/>
        </w:rPr>
      </w:pPr>
    </w:p>
    <w:p w14:paraId="156F31BD" w14:textId="77777777" w:rsidR="00F45BA3" w:rsidRDefault="00F45BA3" w:rsidP="00F45BA3">
      <w:pPr>
        <w:jc w:val="both"/>
        <w:rPr>
          <w:rFonts w:ascii="Century Schoolbook" w:hAnsi="Century Schoolbook"/>
        </w:rPr>
      </w:pPr>
    </w:p>
    <w:p w14:paraId="65D3D156" w14:textId="77777777" w:rsidR="00F45BA3" w:rsidRDefault="00F45BA3" w:rsidP="00F45BA3">
      <w:pPr>
        <w:jc w:val="both"/>
        <w:rPr>
          <w:rFonts w:ascii="Century Schoolbook" w:hAnsi="Century Schoolbook"/>
        </w:rPr>
      </w:pPr>
    </w:p>
    <w:p w14:paraId="0A12BA7E" w14:textId="77777777" w:rsidR="00F45BA3" w:rsidRDefault="00F45BA3" w:rsidP="00F45BA3">
      <w:pPr>
        <w:jc w:val="both"/>
        <w:rPr>
          <w:rFonts w:ascii="Century Schoolbook" w:hAnsi="Century Schoolbook"/>
        </w:rPr>
      </w:pPr>
    </w:p>
    <w:p w14:paraId="0B893CFB" w14:textId="77777777" w:rsidR="00F45BA3" w:rsidRDefault="00F45BA3" w:rsidP="00F45BA3">
      <w:pPr>
        <w:jc w:val="both"/>
        <w:rPr>
          <w:rFonts w:ascii="Century Schoolbook" w:hAnsi="Century Schoolbook"/>
        </w:rPr>
      </w:pPr>
    </w:p>
    <w:p w14:paraId="2AF52E6B" w14:textId="24750188" w:rsidR="00F45BA3" w:rsidRDefault="00F45BA3" w:rsidP="00F45BA3">
      <w:pPr>
        <w:jc w:val="center"/>
        <w:rPr>
          <w:rFonts w:ascii="Century Schoolbook" w:hAnsi="Century Schoolbook"/>
          <w:sz w:val="72"/>
          <w:szCs w:val="72"/>
        </w:rPr>
      </w:pPr>
      <w:r>
        <w:rPr>
          <w:rFonts w:ascii="Century Schoolbook" w:hAnsi="Century Schoolbook"/>
          <w:sz w:val="72"/>
          <w:szCs w:val="72"/>
        </w:rPr>
        <w:t>ISI Str</w:t>
      </w:r>
      <w:r>
        <w:rPr>
          <w:rFonts w:ascii="Century Schoolbook" w:hAnsi="Century Schoolbook"/>
          <w:sz w:val="72"/>
          <w:szCs w:val="72"/>
        </w:rPr>
        <w:t>oke and Turn Judge</w:t>
      </w:r>
    </w:p>
    <w:p w14:paraId="4CB7DAA7" w14:textId="71BADAFC" w:rsidR="00F45BA3" w:rsidRPr="00671ACE" w:rsidRDefault="00F45BA3" w:rsidP="00F45BA3">
      <w:pPr>
        <w:jc w:val="center"/>
        <w:rPr>
          <w:rFonts w:ascii="Century Schoolbook" w:hAnsi="Century Schoolbook"/>
          <w:sz w:val="72"/>
          <w:szCs w:val="72"/>
        </w:rPr>
      </w:pPr>
      <w:r>
        <w:rPr>
          <w:rFonts w:ascii="Century Schoolbook" w:hAnsi="Century Schoolbook"/>
          <w:sz w:val="72"/>
          <w:szCs w:val="72"/>
        </w:rPr>
        <w:t>Webinar</w:t>
      </w:r>
      <w:r>
        <w:rPr>
          <w:rFonts w:ascii="Century Schoolbook" w:hAnsi="Century Schoolbook"/>
          <w:sz w:val="72"/>
          <w:szCs w:val="72"/>
        </w:rPr>
        <w:t xml:space="preserve"> </w:t>
      </w:r>
      <w:r>
        <w:rPr>
          <w:rFonts w:ascii="Century Schoolbook" w:hAnsi="Century Schoolbook"/>
          <w:sz w:val="72"/>
          <w:szCs w:val="72"/>
        </w:rPr>
        <w:t>Facilitator Notes</w:t>
      </w:r>
    </w:p>
    <w:p w14:paraId="7B63BD1A" w14:textId="444C12F5" w:rsidR="001C3D88" w:rsidRDefault="001C3D88">
      <w:pPr>
        <w:rPr>
          <w:rFonts w:ascii="Times New Roman" w:hAnsi="Times New Roman" w:cs="Times New Roman"/>
          <w:sz w:val="32"/>
          <w:szCs w:val="32"/>
        </w:rPr>
      </w:pPr>
    </w:p>
    <w:p w14:paraId="797DA0F8" w14:textId="77777777" w:rsidR="00B82BC2" w:rsidRDefault="00B82BC2">
      <w:pPr>
        <w:rPr>
          <w:rFonts w:ascii="Times New Roman" w:hAnsi="Times New Roman" w:cs="Times New Roman"/>
          <w:sz w:val="32"/>
          <w:szCs w:val="32"/>
        </w:rPr>
      </w:pPr>
      <w:r>
        <w:rPr>
          <w:rFonts w:ascii="Times New Roman" w:hAnsi="Times New Roman" w:cs="Times New Roman"/>
          <w:sz w:val="32"/>
          <w:szCs w:val="32"/>
        </w:rPr>
        <w:br w:type="page"/>
      </w:r>
    </w:p>
    <w:p w14:paraId="438D66D1" w14:textId="75EBFE09" w:rsidR="00786875" w:rsidRPr="001C3D88" w:rsidRDefault="001C3D88" w:rsidP="001C3D88">
      <w:pPr>
        <w:jc w:val="center"/>
        <w:rPr>
          <w:rFonts w:ascii="Times New Roman" w:hAnsi="Times New Roman" w:cs="Times New Roman"/>
          <w:sz w:val="32"/>
          <w:szCs w:val="32"/>
        </w:rPr>
      </w:pPr>
      <w:r w:rsidRPr="001C3D88">
        <w:rPr>
          <w:rFonts w:ascii="Times New Roman" w:hAnsi="Times New Roman" w:cs="Times New Roman"/>
          <w:sz w:val="32"/>
          <w:szCs w:val="32"/>
        </w:rPr>
        <w:lastRenderedPageBreak/>
        <w:t>Introduction</w:t>
      </w:r>
    </w:p>
    <w:p w14:paraId="09C2D071" w14:textId="0AE897A3" w:rsidR="00786875" w:rsidRPr="001C3D88" w:rsidRDefault="00786875" w:rsidP="001C3D88">
      <w:pPr>
        <w:jc w:val="both"/>
        <w:rPr>
          <w:rFonts w:ascii="Times New Roman" w:hAnsi="Times New Roman" w:cs="Times New Roman"/>
          <w:sz w:val="22"/>
          <w:szCs w:val="22"/>
        </w:rPr>
      </w:pPr>
    </w:p>
    <w:p w14:paraId="180DEBCF" w14:textId="00A445C3" w:rsidR="00B41C33" w:rsidRPr="00B82BC2" w:rsidRDefault="00B41C33" w:rsidP="001C3D88">
      <w:pPr>
        <w:jc w:val="both"/>
        <w:rPr>
          <w:rFonts w:ascii="Times New Roman" w:hAnsi="Times New Roman" w:cs="Times New Roman"/>
        </w:rPr>
      </w:pPr>
      <w:r w:rsidRPr="00B82BC2">
        <w:rPr>
          <w:rFonts w:ascii="Times New Roman" w:hAnsi="Times New Roman" w:cs="Times New Roman"/>
          <w:b/>
          <w:bCs/>
        </w:rPr>
        <w:t>About your role:</w:t>
      </w:r>
      <w:r w:rsidRPr="00B82BC2">
        <w:rPr>
          <w:rFonts w:ascii="Times New Roman" w:hAnsi="Times New Roman" w:cs="Times New Roman"/>
        </w:rPr>
        <w:t xml:space="preserve">   Think of yourself as guide, discussion leader, facilitator, wise sage</w:t>
      </w:r>
      <w:r w:rsidR="00E91514" w:rsidRPr="00B82BC2">
        <w:rPr>
          <w:rFonts w:ascii="Times New Roman" w:hAnsi="Times New Roman" w:cs="Times New Roman"/>
        </w:rPr>
        <w:t>, meet referee</w:t>
      </w:r>
      <w:r w:rsidRPr="00B82BC2">
        <w:rPr>
          <w:rFonts w:ascii="Times New Roman" w:hAnsi="Times New Roman" w:cs="Times New Roman"/>
        </w:rPr>
        <w:t xml:space="preserve"> as you pull together the asynchronous learning your participants have done in EdPuzzle.   </w:t>
      </w:r>
      <w:r w:rsidR="00E52B40" w:rsidRPr="00B82BC2">
        <w:rPr>
          <w:rFonts w:ascii="Times New Roman" w:hAnsi="Times New Roman" w:cs="Times New Roman"/>
        </w:rPr>
        <w:t xml:space="preserve">Put a face on officiating and give life and encouragement to continuing the process.  </w:t>
      </w:r>
      <w:r w:rsidRPr="00B82BC2">
        <w:rPr>
          <w:rFonts w:ascii="Times New Roman" w:hAnsi="Times New Roman" w:cs="Times New Roman"/>
        </w:rPr>
        <w:t xml:space="preserve">Hopefully, with some pre-webinar suggestions, </w:t>
      </w:r>
      <w:r w:rsidR="00E52B40" w:rsidRPr="00B82BC2">
        <w:rPr>
          <w:rFonts w:ascii="Times New Roman" w:hAnsi="Times New Roman" w:cs="Times New Roman"/>
        </w:rPr>
        <w:t>your participants</w:t>
      </w:r>
      <w:r w:rsidRPr="00B82BC2">
        <w:rPr>
          <w:rFonts w:ascii="Times New Roman" w:hAnsi="Times New Roman" w:cs="Times New Roman"/>
        </w:rPr>
        <w:t xml:space="preserve"> will be eager to engage and ask questions to finish off this phase of their training.   </w:t>
      </w:r>
      <w:r w:rsidRPr="00B82BC2">
        <w:rPr>
          <w:rFonts w:ascii="Times New Roman" w:hAnsi="Times New Roman" w:cs="Times New Roman"/>
          <w:u w:val="single"/>
        </w:rPr>
        <w:t>It will be important to get to know your folks during the introductions and to read their engagement on the screen</w:t>
      </w:r>
      <w:r w:rsidRPr="00B82BC2">
        <w:rPr>
          <w:rFonts w:ascii="Times New Roman" w:hAnsi="Times New Roman" w:cs="Times New Roman"/>
        </w:rPr>
        <w:t>.</w:t>
      </w:r>
    </w:p>
    <w:p w14:paraId="613398BC" w14:textId="137757D7" w:rsidR="00E52B40" w:rsidRPr="00B82BC2" w:rsidRDefault="00E52B40" w:rsidP="001C3D88">
      <w:pPr>
        <w:jc w:val="both"/>
        <w:rPr>
          <w:rFonts w:ascii="Times New Roman" w:hAnsi="Times New Roman" w:cs="Times New Roman"/>
        </w:rPr>
      </w:pPr>
    </w:p>
    <w:p w14:paraId="6048CE35" w14:textId="5443C5F6" w:rsidR="00E52B40" w:rsidRPr="00B82BC2" w:rsidRDefault="00E52B40" w:rsidP="001C3D88">
      <w:pPr>
        <w:jc w:val="both"/>
        <w:rPr>
          <w:rFonts w:ascii="Times New Roman" w:hAnsi="Times New Roman" w:cs="Times New Roman"/>
        </w:rPr>
      </w:pPr>
      <w:r w:rsidRPr="00B82BC2">
        <w:rPr>
          <w:rFonts w:ascii="Times New Roman" w:hAnsi="Times New Roman" w:cs="Times New Roman"/>
          <w:b/>
          <w:bCs/>
        </w:rPr>
        <w:t>About your audience</w:t>
      </w:r>
      <w:r w:rsidRPr="00B82BC2">
        <w:rPr>
          <w:rFonts w:ascii="Times New Roman" w:hAnsi="Times New Roman" w:cs="Times New Roman"/>
        </w:rPr>
        <w:t xml:space="preserve">:  These folks have spent 1.5-2 hours watching 10 Edpuzzle videos that are </w:t>
      </w:r>
      <w:r w:rsidRPr="00B82BC2">
        <w:rPr>
          <w:rFonts w:ascii="Times New Roman" w:hAnsi="Times New Roman" w:cs="Times New Roman"/>
          <w:u w:val="single"/>
        </w:rPr>
        <w:t>very thorough</w:t>
      </w:r>
      <w:r w:rsidRPr="00B82BC2">
        <w:rPr>
          <w:rFonts w:ascii="Times New Roman" w:hAnsi="Times New Roman" w:cs="Times New Roman"/>
        </w:rPr>
        <w:t xml:space="preserve">. </w:t>
      </w:r>
    </w:p>
    <w:p w14:paraId="641B9FBE" w14:textId="77777777" w:rsidR="00E52B40" w:rsidRPr="00B82BC2" w:rsidRDefault="00E52B40" w:rsidP="001C3D88">
      <w:pPr>
        <w:pStyle w:val="ListParagraph"/>
        <w:numPr>
          <w:ilvl w:val="0"/>
          <w:numId w:val="2"/>
        </w:numPr>
        <w:spacing w:line="259" w:lineRule="auto"/>
        <w:jc w:val="both"/>
        <w:rPr>
          <w:rFonts w:ascii="Times New Roman" w:hAnsi="Times New Roman" w:cs="Times New Roman"/>
        </w:rPr>
      </w:pPr>
      <w:r w:rsidRPr="00B82BC2">
        <w:rPr>
          <w:rFonts w:ascii="Times New Roman" w:hAnsi="Times New Roman" w:cs="Times New Roman"/>
        </w:rPr>
        <w:t xml:space="preserve">Each stroke unit presents an overview of the stroke rules, the USA Swimming training video, and a section on the rule for the stroke. </w:t>
      </w:r>
    </w:p>
    <w:p w14:paraId="12CC29B9" w14:textId="4D1DFB4C" w:rsidR="00E52B40" w:rsidRPr="00B82BC2" w:rsidRDefault="00E52B40" w:rsidP="001C3D88">
      <w:pPr>
        <w:pStyle w:val="ListParagraph"/>
        <w:numPr>
          <w:ilvl w:val="0"/>
          <w:numId w:val="2"/>
        </w:numPr>
        <w:spacing w:line="259" w:lineRule="auto"/>
        <w:jc w:val="both"/>
        <w:rPr>
          <w:rFonts w:ascii="Times New Roman" w:hAnsi="Times New Roman" w:cs="Times New Roman"/>
        </w:rPr>
      </w:pPr>
      <w:r w:rsidRPr="00B82BC2">
        <w:rPr>
          <w:rFonts w:ascii="Times New Roman" w:hAnsi="Times New Roman" w:cs="Times New Roman"/>
        </w:rPr>
        <w:t xml:space="preserve">The other units detail how to be a judge, how to handle a DQ, etc., and training and certification details. </w:t>
      </w:r>
    </w:p>
    <w:p w14:paraId="634C4081" w14:textId="77777777" w:rsidR="00E52B40" w:rsidRPr="00B82BC2" w:rsidRDefault="00E52B40" w:rsidP="001C3D88">
      <w:pPr>
        <w:jc w:val="both"/>
        <w:rPr>
          <w:rFonts w:ascii="Times New Roman" w:hAnsi="Times New Roman" w:cs="Times New Roman"/>
        </w:rPr>
      </w:pPr>
    </w:p>
    <w:p w14:paraId="64718A07" w14:textId="51E2DBEC" w:rsidR="00E52B40" w:rsidRPr="00B82BC2" w:rsidRDefault="009F7302" w:rsidP="001C3D88">
      <w:pPr>
        <w:jc w:val="both"/>
        <w:rPr>
          <w:rFonts w:ascii="Times New Roman" w:hAnsi="Times New Roman" w:cs="Times New Roman"/>
        </w:rPr>
      </w:pPr>
      <w:r w:rsidRPr="00B82BC2">
        <w:rPr>
          <w:rFonts w:ascii="Times New Roman" w:hAnsi="Times New Roman" w:cs="Times New Roman"/>
          <w:i/>
          <w:iCs/>
        </w:rPr>
        <w:t>Net:</w:t>
      </w:r>
      <w:r w:rsidRPr="00B82BC2">
        <w:rPr>
          <w:rFonts w:ascii="Times New Roman" w:hAnsi="Times New Roman" w:cs="Times New Roman"/>
        </w:rPr>
        <w:t xml:space="preserve">  </w:t>
      </w:r>
      <w:r w:rsidR="00E52B40" w:rsidRPr="00B82BC2">
        <w:rPr>
          <w:rFonts w:ascii="Times New Roman" w:hAnsi="Times New Roman" w:cs="Times New Roman"/>
        </w:rPr>
        <w:t xml:space="preserve">The people in your webinar are not starting from scratch.  </w:t>
      </w:r>
      <w:r w:rsidR="00E91514" w:rsidRPr="00B82BC2">
        <w:rPr>
          <w:rFonts w:ascii="Times New Roman" w:hAnsi="Times New Roman" w:cs="Times New Roman"/>
        </w:rPr>
        <w:t xml:space="preserve">Previous webinars have shown good knowledge of the material. </w:t>
      </w:r>
      <w:r w:rsidRPr="00B82BC2">
        <w:rPr>
          <w:rFonts w:ascii="Times New Roman" w:hAnsi="Times New Roman" w:cs="Times New Roman"/>
        </w:rPr>
        <w:t xml:space="preserve">Think of </w:t>
      </w:r>
      <w:r w:rsidR="00E91514" w:rsidRPr="00B82BC2">
        <w:rPr>
          <w:rFonts w:ascii="Times New Roman" w:hAnsi="Times New Roman" w:cs="Times New Roman"/>
        </w:rPr>
        <w:t>your audience</w:t>
      </w:r>
      <w:r w:rsidRPr="00B82BC2">
        <w:rPr>
          <w:rFonts w:ascii="Times New Roman" w:hAnsi="Times New Roman" w:cs="Times New Roman"/>
        </w:rPr>
        <w:t xml:space="preserve"> as newer </w:t>
      </w:r>
      <w:r w:rsidR="00E91514" w:rsidRPr="00B82BC2">
        <w:rPr>
          <w:rFonts w:ascii="Times New Roman" w:hAnsi="Times New Roman" w:cs="Times New Roman"/>
        </w:rPr>
        <w:t xml:space="preserve">on-deck </w:t>
      </w:r>
      <w:r w:rsidRPr="00B82BC2">
        <w:rPr>
          <w:rFonts w:ascii="Times New Roman" w:hAnsi="Times New Roman" w:cs="Times New Roman"/>
        </w:rPr>
        <w:t xml:space="preserve">trainees or officials in an officials’ briefing.  </w:t>
      </w:r>
    </w:p>
    <w:p w14:paraId="1E7F886A" w14:textId="1DA10FC8" w:rsidR="00B41C33" w:rsidRPr="00B82BC2" w:rsidRDefault="00B41C33" w:rsidP="001C3D88">
      <w:pPr>
        <w:jc w:val="both"/>
        <w:rPr>
          <w:rFonts w:ascii="Times New Roman" w:hAnsi="Times New Roman" w:cs="Times New Roman"/>
        </w:rPr>
      </w:pPr>
    </w:p>
    <w:p w14:paraId="46E72F81" w14:textId="1FF563CF" w:rsidR="00B41C33" w:rsidRPr="00B82BC2" w:rsidRDefault="00B41C33" w:rsidP="001C3D88">
      <w:pPr>
        <w:jc w:val="both"/>
        <w:rPr>
          <w:rFonts w:ascii="Times New Roman" w:hAnsi="Times New Roman" w:cs="Times New Roman"/>
        </w:rPr>
      </w:pPr>
      <w:r w:rsidRPr="00B82BC2">
        <w:rPr>
          <w:rFonts w:ascii="Times New Roman" w:hAnsi="Times New Roman" w:cs="Times New Roman"/>
          <w:b/>
          <w:bCs/>
        </w:rPr>
        <w:t>About Zoom:</w:t>
      </w:r>
      <w:r w:rsidRPr="00B82BC2">
        <w:rPr>
          <w:rFonts w:ascii="Times New Roman" w:hAnsi="Times New Roman" w:cs="Times New Roman"/>
        </w:rPr>
        <w:t xml:space="preserve">   </w:t>
      </w:r>
      <w:r w:rsidR="00E91514" w:rsidRPr="00B82BC2">
        <w:rPr>
          <w:rFonts w:ascii="Times New Roman" w:hAnsi="Times New Roman" w:cs="Times New Roman"/>
        </w:rPr>
        <w:t>A</w:t>
      </w:r>
      <w:r w:rsidRPr="00B82BC2">
        <w:rPr>
          <w:rFonts w:ascii="Times New Roman" w:hAnsi="Times New Roman" w:cs="Times New Roman"/>
        </w:rPr>
        <w:t xml:space="preserve"> different environment in which to share and discuss information</w:t>
      </w:r>
      <w:r w:rsidR="00E91514" w:rsidRPr="00B82BC2">
        <w:rPr>
          <w:rFonts w:ascii="Times New Roman" w:hAnsi="Times New Roman" w:cs="Times New Roman"/>
        </w:rPr>
        <w:t>:  i</w:t>
      </w:r>
      <w:r w:rsidRPr="00B82BC2">
        <w:rPr>
          <w:rFonts w:ascii="Times New Roman" w:hAnsi="Times New Roman" w:cs="Times New Roman"/>
        </w:rPr>
        <w:t xml:space="preserve">t’s a tad sterile, somewhat disconnected, and harder </w:t>
      </w:r>
      <w:r w:rsidR="00E91514" w:rsidRPr="00B82BC2">
        <w:rPr>
          <w:rFonts w:ascii="Times New Roman" w:hAnsi="Times New Roman" w:cs="Times New Roman"/>
        </w:rPr>
        <w:t xml:space="preserve">for you </w:t>
      </w:r>
      <w:r w:rsidRPr="00B82BC2">
        <w:rPr>
          <w:rFonts w:ascii="Times New Roman" w:hAnsi="Times New Roman" w:cs="Times New Roman"/>
        </w:rPr>
        <w:t xml:space="preserve">to read body language and for folks to just jump in with a question.   Your assistant/question monitor will help with some of this – you will adapt and get good at the medium.     At the least, you should know how to </w:t>
      </w:r>
      <w:r w:rsidRPr="00B82BC2">
        <w:rPr>
          <w:rFonts w:ascii="Times New Roman" w:hAnsi="Times New Roman" w:cs="Times New Roman"/>
          <w:b/>
          <w:bCs/>
        </w:rPr>
        <w:t>switch from sharing your screen</w:t>
      </w:r>
      <w:r w:rsidRPr="00B82BC2">
        <w:rPr>
          <w:rFonts w:ascii="Times New Roman" w:hAnsi="Times New Roman" w:cs="Times New Roman"/>
        </w:rPr>
        <w:t xml:space="preserve"> (and the </w:t>
      </w:r>
      <w:r w:rsidR="002F14F7" w:rsidRPr="00B82BC2">
        <w:rPr>
          <w:rFonts w:ascii="Times New Roman" w:hAnsi="Times New Roman" w:cs="Times New Roman"/>
        </w:rPr>
        <w:t>PowerPoint</w:t>
      </w:r>
      <w:r w:rsidRPr="00B82BC2">
        <w:rPr>
          <w:rFonts w:ascii="Times New Roman" w:hAnsi="Times New Roman" w:cs="Times New Roman"/>
        </w:rPr>
        <w:t xml:space="preserve">) and “just” displaying participants.   The “Brady Bunch” gallery during a discussion is another way to engage folks and keep them on topic.   Explore using the </w:t>
      </w:r>
      <w:r w:rsidRPr="00B82BC2">
        <w:rPr>
          <w:rFonts w:ascii="Times New Roman" w:hAnsi="Times New Roman" w:cs="Times New Roman"/>
          <w:b/>
          <w:bCs/>
        </w:rPr>
        <w:t>annotate</w:t>
      </w:r>
      <w:r w:rsidRPr="00B82BC2">
        <w:rPr>
          <w:rFonts w:ascii="Times New Roman" w:hAnsi="Times New Roman" w:cs="Times New Roman"/>
        </w:rPr>
        <w:t xml:space="preserve"> feature – it’s an informal way to have people mark your screen for important points.    And the </w:t>
      </w:r>
      <w:r w:rsidRPr="00B82BC2">
        <w:rPr>
          <w:rFonts w:ascii="Times New Roman" w:hAnsi="Times New Roman" w:cs="Times New Roman"/>
          <w:b/>
          <w:bCs/>
        </w:rPr>
        <w:t>white board feature</w:t>
      </w:r>
      <w:r w:rsidRPr="00B82BC2">
        <w:rPr>
          <w:rFonts w:ascii="Times New Roman" w:hAnsi="Times New Roman" w:cs="Times New Roman"/>
        </w:rPr>
        <w:t xml:space="preserve"> – if you just need to record ideas that people are throwing out, this is a good way to confirm with a visual.</w:t>
      </w:r>
    </w:p>
    <w:p w14:paraId="47725FC8" w14:textId="09D14B29" w:rsidR="00B41C33" w:rsidRPr="00B82BC2" w:rsidRDefault="00B41C33" w:rsidP="001C3D88">
      <w:pPr>
        <w:jc w:val="both"/>
        <w:rPr>
          <w:rFonts w:ascii="Times New Roman" w:hAnsi="Times New Roman" w:cs="Times New Roman"/>
        </w:rPr>
      </w:pPr>
    </w:p>
    <w:p w14:paraId="3D3D23A9" w14:textId="411D810A" w:rsidR="00B41C33" w:rsidRPr="00B82BC2" w:rsidRDefault="00B41C33" w:rsidP="001C3D88">
      <w:pPr>
        <w:jc w:val="both"/>
        <w:rPr>
          <w:rFonts w:ascii="Times New Roman" w:hAnsi="Times New Roman" w:cs="Times New Roman"/>
        </w:rPr>
      </w:pPr>
      <w:r w:rsidRPr="00B82BC2">
        <w:rPr>
          <w:rFonts w:ascii="Times New Roman" w:hAnsi="Times New Roman" w:cs="Times New Roman"/>
          <w:b/>
          <w:bCs/>
        </w:rPr>
        <w:t>About the PowerPoint:</w:t>
      </w:r>
      <w:r w:rsidRPr="00B82BC2">
        <w:rPr>
          <w:rFonts w:ascii="Times New Roman" w:hAnsi="Times New Roman" w:cs="Times New Roman"/>
        </w:rPr>
        <w:t xml:space="preserve">   this is a visual </w:t>
      </w:r>
      <w:r w:rsidR="00E52B40" w:rsidRPr="00B82BC2">
        <w:rPr>
          <w:rFonts w:ascii="Times New Roman" w:hAnsi="Times New Roman" w:cs="Times New Roman"/>
        </w:rPr>
        <w:t xml:space="preserve">guide, not intended to be a full </w:t>
      </w:r>
      <w:r w:rsidR="00E91514" w:rsidRPr="00B82BC2">
        <w:rPr>
          <w:rFonts w:ascii="Times New Roman" w:hAnsi="Times New Roman" w:cs="Times New Roman"/>
        </w:rPr>
        <w:t xml:space="preserve">clinic </w:t>
      </w:r>
      <w:r w:rsidR="00E52B40" w:rsidRPr="00B82BC2">
        <w:rPr>
          <w:rFonts w:ascii="Times New Roman" w:hAnsi="Times New Roman" w:cs="Times New Roman"/>
        </w:rPr>
        <w:t xml:space="preserve">presentation, and certainly not created as your script to read.   It’s an aid to keep you on track, and keep folks focused.    Become familiar with its sequence and content and make it your own.  When a slide is marked as </w:t>
      </w:r>
      <w:r w:rsidR="00E52B40" w:rsidRPr="00B82BC2">
        <w:rPr>
          <w:rFonts w:ascii="Times New Roman" w:hAnsi="Times New Roman" w:cs="Times New Roman"/>
          <w:b/>
          <w:bCs/>
          <w:color w:val="FF0000"/>
        </w:rPr>
        <w:t>transition</w:t>
      </w:r>
      <w:r w:rsidR="00E52B40" w:rsidRPr="00B82BC2">
        <w:rPr>
          <w:rFonts w:ascii="Times New Roman" w:hAnsi="Times New Roman" w:cs="Times New Roman"/>
        </w:rPr>
        <w:t xml:space="preserve">, just use it as a road map or a spot for a short break.  Subsequent slides </w:t>
      </w:r>
      <w:r w:rsidR="00E91514" w:rsidRPr="00B82BC2">
        <w:rPr>
          <w:rFonts w:ascii="Times New Roman" w:hAnsi="Times New Roman" w:cs="Times New Roman"/>
        </w:rPr>
        <w:t xml:space="preserve">in that section </w:t>
      </w:r>
      <w:r w:rsidR="00E52B40" w:rsidRPr="00B82BC2">
        <w:rPr>
          <w:rFonts w:ascii="Times New Roman" w:hAnsi="Times New Roman" w:cs="Times New Roman"/>
        </w:rPr>
        <w:t>will help you through the actual material, and you don’t want to get ahead of yourself.</w:t>
      </w:r>
      <w:r w:rsidR="009F7302" w:rsidRPr="00B82BC2">
        <w:rPr>
          <w:rFonts w:ascii="Times New Roman" w:hAnsi="Times New Roman" w:cs="Times New Roman"/>
        </w:rPr>
        <w:t xml:space="preserve">   You may have your own questions to ask the group</w:t>
      </w:r>
      <w:r w:rsidR="00E91514" w:rsidRPr="00B82BC2">
        <w:rPr>
          <w:rFonts w:ascii="Times New Roman" w:hAnsi="Times New Roman" w:cs="Times New Roman"/>
        </w:rPr>
        <w:t xml:space="preserve"> and spark discussion</w:t>
      </w:r>
      <w:r w:rsidR="009F7302" w:rsidRPr="00B82BC2">
        <w:rPr>
          <w:rFonts w:ascii="Times New Roman" w:hAnsi="Times New Roman" w:cs="Times New Roman"/>
        </w:rPr>
        <w:t>, but some are provided here just in case!</w:t>
      </w:r>
    </w:p>
    <w:p w14:paraId="23EC337A" w14:textId="377F96CE" w:rsidR="008D4567" w:rsidRPr="00B82BC2" w:rsidRDefault="008D4567" w:rsidP="001C3D88">
      <w:pPr>
        <w:jc w:val="both"/>
        <w:rPr>
          <w:rFonts w:ascii="Times New Roman" w:hAnsi="Times New Roman" w:cs="Times New Roman"/>
        </w:rPr>
      </w:pPr>
    </w:p>
    <w:p w14:paraId="6B8D3C35" w14:textId="7C836B6E" w:rsidR="008D4567" w:rsidRPr="00B82BC2" w:rsidRDefault="008D4567" w:rsidP="001C3D88">
      <w:pPr>
        <w:jc w:val="both"/>
        <w:rPr>
          <w:rFonts w:ascii="Times New Roman" w:hAnsi="Times New Roman" w:cs="Times New Roman"/>
        </w:rPr>
      </w:pPr>
      <w:r w:rsidRPr="00B82BC2">
        <w:rPr>
          <w:rFonts w:ascii="Times New Roman" w:hAnsi="Times New Roman" w:cs="Times New Roman"/>
          <w:b/>
          <w:bCs/>
        </w:rPr>
        <w:t>About pacing your webinar:</w:t>
      </w:r>
      <w:r w:rsidRPr="00B82BC2">
        <w:rPr>
          <w:rFonts w:ascii="Times New Roman" w:hAnsi="Times New Roman" w:cs="Times New Roman"/>
        </w:rPr>
        <w:t xml:space="preserve">   Create a timeline for how you will divide your session. Registration/On-Deck Training/Certification usually takes some time </w:t>
      </w:r>
      <w:r w:rsidR="00700663" w:rsidRPr="00B82BC2">
        <w:rPr>
          <w:rFonts w:ascii="Times New Roman" w:hAnsi="Times New Roman" w:cs="Times New Roman"/>
        </w:rPr>
        <w:t xml:space="preserve">to field questions, </w:t>
      </w:r>
      <w:r w:rsidRPr="00B82BC2">
        <w:rPr>
          <w:rFonts w:ascii="Times New Roman" w:hAnsi="Times New Roman" w:cs="Times New Roman"/>
        </w:rPr>
        <w:t xml:space="preserve">so </w:t>
      </w:r>
      <w:r w:rsidR="00700663" w:rsidRPr="00B82BC2">
        <w:rPr>
          <w:rFonts w:ascii="Times New Roman" w:hAnsi="Times New Roman" w:cs="Times New Roman"/>
        </w:rPr>
        <w:t>be sure to allow for that</w:t>
      </w:r>
      <w:r w:rsidRPr="00B82BC2">
        <w:rPr>
          <w:rFonts w:ascii="Times New Roman" w:hAnsi="Times New Roman" w:cs="Times New Roman"/>
        </w:rPr>
        <w:t>.  Use the parking lot image to “park” questions that you will get to later.</w:t>
      </w:r>
    </w:p>
    <w:p w14:paraId="34C91B41" w14:textId="244B9EBD" w:rsidR="008D4567" w:rsidRPr="00B82BC2" w:rsidRDefault="008D4567" w:rsidP="001C3D88">
      <w:pPr>
        <w:jc w:val="both"/>
        <w:rPr>
          <w:rFonts w:ascii="Times New Roman" w:hAnsi="Times New Roman" w:cs="Times New Roman"/>
        </w:rPr>
      </w:pPr>
    </w:p>
    <w:p w14:paraId="2863FBE9" w14:textId="1EC3E7F2" w:rsidR="009F7302" w:rsidRPr="001C3D88" w:rsidRDefault="009F7302" w:rsidP="001C3D88">
      <w:pPr>
        <w:jc w:val="both"/>
        <w:rPr>
          <w:rFonts w:ascii="Times New Roman" w:hAnsi="Times New Roman" w:cs="Times New Roman"/>
          <w:sz w:val="22"/>
          <w:szCs w:val="22"/>
        </w:rPr>
      </w:pPr>
    </w:p>
    <w:p w14:paraId="07B0C80E" w14:textId="77777777" w:rsidR="00E91514" w:rsidRPr="001C3D88" w:rsidRDefault="00E91514" w:rsidP="001C3D88">
      <w:pPr>
        <w:jc w:val="both"/>
        <w:rPr>
          <w:rFonts w:ascii="Times New Roman" w:hAnsi="Times New Roman" w:cs="Times New Roman"/>
          <w:b/>
          <w:bCs/>
        </w:rPr>
      </w:pPr>
      <w:r w:rsidRPr="001C3D88">
        <w:rPr>
          <w:rFonts w:ascii="Times New Roman" w:hAnsi="Times New Roman" w:cs="Times New Roman"/>
          <w:b/>
          <w:bCs/>
        </w:rPr>
        <w:br w:type="page"/>
      </w:r>
    </w:p>
    <w:p w14:paraId="5CA601A2" w14:textId="074740FD" w:rsidR="009F7302" w:rsidRPr="00B82BC2" w:rsidRDefault="009F7302" w:rsidP="00B82BC2">
      <w:pPr>
        <w:jc w:val="center"/>
        <w:rPr>
          <w:rFonts w:ascii="Times New Roman" w:hAnsi="Times New Roman" w:cs="Times New Roman"/>
          <w:sz w:val="32"/>
          <w:szCs w:val="32"/>
        </w:rPr>
      </w:pPr>
      <w:r w:rsidRPr="00B82BC2">
        <w:rPr>
          <w:rFonts w:ascii="Times New Roman" w:hAnsi="Times New Roman" w:cs="Times New Roman"/>
          <w:sz w:val="32"/>
          <w:szCs w:val="32"/>
        </w:rPr>
        <w:lastRenderedPageBreak/>
        <w:t xml:space="preserve">Slide </w:t>
      </w:r>
      <w:r w:rsidR="00B82BC2">
        <w:rPr>
          <w:rFonts w:ascii="Times New Roman" w:hAnsi="Times New Roman" w:cs="Times New Roman"/>
          <w:sz w:val="32"/>
          <w:szCs w:val="32"/>
        </w:rPr>
        <w:t>N</w:t>
      </w:r>
      <w:r w:rsidRPr="00B82BC2">
        <w:rPr>
          <w:rFonts w:ascii="Times New Roman" w:hAnsi="Times New Roman" w:cs="Times New Roman"/>
          <w:sz w:val="32"/>
          <w:szCs w:val="32"/>
        </w:rPr>
        <w:t>otes</w:t>
      </w:r>
    </w:p>
    <w:p w14:paraId="0AFCF99F" w14:textId="02A277B3" w:rsidR="00786875" w:rsidRDefault="00786875" w:rsidP="001C3D88">
      <w:pPr>
        <w:jc w:val="both"/>
        <w:rPr>
          <w:rFonts w:ascii="Times New Roman" w:hAnsi="Times New Roman" w:cs="Times New Roman"/>
          <w:sz w:val="22"/>
          <w:szCs w:val="22"/>
        </w:rPr>
      </w:pPr>
    </w:p>
    <w:p w14:paraId="2DD6B451" w14:textId="6D7EF1DE" w:rsidR="00F655F6" w:rsidRDefault="00F655F6" w:rsidP="00F655F6">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9EE52D5" wp14:editId="5D29497C">
            <wp:extent cx="2751151" cy="15478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3370" cy="1554748"/>
                    </a:xfrm>
                    <a:prstGeom prst="rect">
                      <a:avLst/>
                    </a:prstGeom>
                    <a:noFill/>
                    <a:ln>
                      <a:noFill/>
                    </a:ln>
                  </pic:spPr>
                </pic:pic>
              </a:graphicData>
            </a:graphic>
          </wp:inline>
        </w:drawing>
      </w:r>
    </w:p>
    <w:p w14:paraId="74250267" w14:textId="77777777" w:rsidR="00F655F6" w:rsidRPr="001C3D88" w:rsidRDefault="00F655F6" w:rsidP="001C3D88">
      <w:pPr>
        <w:jc w:val="both"/>
        <w:rPr>
          <w:rFonts w:ascii="Times New Roman" w:hAnsi="Times New Roman" w:cs="Times New Roman"/>
          <w:sz w:val="22"/>
          <w:szCs w:val="22"/>
        </w:rPr>
      </w:pPr>
    </w:p>
    <w:p w14:paraId="067D3FCD" w14:textId="77777777" w:rsidR="009F7302" w:rsidRPr="00B82BC2" w:rsidRDefault="009F7302"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Stroke and Turn Webinar</w:t>
      </w:r>
    </w:p>
    <w:p w14:paraId="4DC1AFCD" w14:textId="666517A8" w:rsidR="00786875" w:rsidRPr="00B82BC2" w:rsidRDefault="009F7302"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This is a </w:t>
      </w:r>
      <w:r w:rsidR="00700663" w:rsidRPr="00B82BC2">
        <w:rPr>
          <w:rFonts w:ascii="Times New Roman" w:hAnsi="Times New Roman" w:cs="Times New Roman"/>
        </w:rPr>
        <w:t>waiting room</w:t>
      </w:r>
      <w:r w:rsidRPr="00B82BC2">
        <w:rPr>
          <w:rFonts w:ascii="Times New Roman" w:hAnsi="Times New Roman" w:cs="Times New Roman"/>
        </w:rPr>
        <w:t xml:space="preserve"> slide to use as you let people into the webinar </w:t>
      </w:r>
    </w:p>
    <w:p w14:paraId="2AE72875" w14:textId="7015E792" w:rsidR="009F7302" w:rsidRPr="00B82BC2" w:rsidRDefault="009F7302"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Engage </w:t>
      </w:r>
      <w:r w:rsidR="00700663" w:rsidRPr="00B82BC2">
        <w:rPr>
          <w:rFonts w:ascii="Times New Roman" w:hAnsi="Times New Roman" w:cs="Times New Roman"/>
        </w:rPr>
        <w:t xml:space="preserve">folks </w:t>
      </w:r>
      <w:r w:rsidRPr="00B82BC2">
        <w:rPr>
          <w:rFonts w:ascii="Times New Roman" w:hAnsi="Times New Roman" w:cs="Times New Roman"/>
        </w:rPr>
        <w:t>to welcome, turn their video on and unmute (at least for the time being)</w:t>
      </w:r>
    </w:p>
    <w:p w14:paraId="37AA0BDB" w14:textId="7138877D" w:rsidR="009F7302" w:rsidRPr="00B82BC2" w:rsidRDefault="009F7302"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Ask them to change their name to include their club – name or acronym</w:t>
      </w:r>
    </w:p>
    <w:p w14:paraId="20B2B96D" w14:textId="474A7115" w:rsidR="009F7302" w:rsidRPr="00B82BC2" w:rsidRDefault="009F7302"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Take attendance</w:t>
      </w:r>
    </w:p>
    <w:p w14:paraId="6F805209" w14:textId="40EB2246" w:rsidR="009F7302" w:rsidRPr="00B82BC2" w:rsidRDefault="009F7302"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Make small talk, start engaging</w:t>
      </w:r>
    </w:p>
    <w:p w14:paraId="45A9B72B" w14:textId="286384C1" w:rsidR="009F7302" w:rsidRPr="00B82BC2" w:rsidRDefault="009F7302"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Try to start close to on </w:t>
      </w:r>
      <w:r w:rsidR="00B82BC2" w:rsidRPr="00B82BC2">
        <w:rPr>
          <w:rFonts w:ascii="Times New Roman" w:hAnsi="Times New Roman" w:cs="Times New Roman"/>
        </w:rPr>
        <w:t>time; latecomers</w:t>
      </w:r>
      <w:r w:rsidRPr="00B82BC2">
        <w:rPr>
          <w:rFonts w:ascii="Times New Roman" w:hAnsi="Times New Roman" w:cs="Times New Roman"/>
        </w:rPr>
        <w:t xml:space="preserve"> can join in progress</w:t>
      </w:r>
    </w:p>
    <w:p w14:paraId="0D1B4F9B" w14:textId="13F4FEE7" w:rsidR="009F7302" w:rsidRDefault="009F7302" w:rsidP="001C3D88">
      <w:pPr>
        <w:jc w:val="both"/>
        <w:rPr>
          <w:rFonts w:ascii="Times New Roman" w:hAnsi="Times New Roman" w:cs="Times New Roman"/>
        </w:rPr>
      </w:pPr>
    </w:p>
    <w:p w14:paraId="38E3AA20" w14:textId="5F65A93C" w:rsidR="00F655F6" w:rsidRDefault="00F655F6" w:rsidP="00F655F6">
      <w:pPr>
        <w:jc w:val="center"/>
        <w:rPr>
          <w:rFonts w:ascii="Times New Roman" w:hAnsi="Times New Roman" w:cs="Times New Roman"/>
        </w:rPr>
      </w:pPr>
      <w:r>
        <w:rPr>
          <w:rFonts w:ascii="Times New Roman" w:hAnsi="Times New Roman" w:cs="Times New Roman"/>
          <w:noProof/>
        </w:rPr>
        <w:drawing>
          <wp:inline distT="0" distB="0" distL="0" distR="0" wp14:anchorId="7ACE6797" wp14:editId="0A69064A">
            <wp:extent cx="4974622" cy="279885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0336" cy="2824579"/>
                    </a:xfrm>
                    <a:prstGeom prst="rect">
                      <a:avLst/>
                    </a:prstGeom>
                    <a:noFill/>
                    <a:ln>
                      <a:noFill/>
                    </a:ln>
                  </pic:spPr>
                </pic:pic>
              </a:graphicData>
            </a:graphic>
          </wp:inline>
        </w:drawing>
      </w:r>
    </w:p>
    <w:p w14:paraId="256A64D8" w14:textId="77777777" w:rsidR="00F655F6" w:rsidRPr="00B82BC2" w:rsidRDefault="00F655F6" w:rsidP="001C3D88">
      <w:pPr>
        <w:jc w:val="both"/>
        <w:rPr>
          <w:rFonts w:ascii="Times New Roman" w:hAnsi="Times New Roman" w:cs="Times New Roman"/>
        </w:rPr>
      </w:pPr>
    </w:p>
    <w:p w14:paraId="1AE905A0" w14:textId="4D4C4CC9" w:rsidR="009F7302" w:rsidRPr="00B82BC2" w:rsidRDefault="00786875"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Welcome</w:t>
      </w:r>
    </w:p>
    <w:p w14:paraId="4473E597" w14:textId="77777777" w:rsidR="009F7302" w:rsidRPr="00B82BC2" w:rsidRDefault="009F7302"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Official start</w:t>
      </w:r>
    </w:p>
    <w:p w14:paraId="78897A2D" w14:textId="6EBF8590" w:rsidR="009F7302" w:rsidRPr="00B82BC2" w:rsidRDefault="009F7302"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Offer a warm welcome and introduce yourself.</w:t>
      </w:r>
    </w:p>
    <w:p w14:paraId="4D21133F" w14:textId="77777777" w:rsidR="009F7302" w:rsidRPr="00B82BC2" w:rsidRDefault="009F7302"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Thank them for their time and commitment</w:t>
      </w:r>
    </w:p>
    <w:p w14:paraId="6A1F6883" w14:textId="77777777" w:rsidR="009F7302" w:rsidRPr="00B82BC2" w:rsidRDefault="009F7302"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Offer basic meeting notes</w:t>
      </w:r>
    </w:p>
    <w:p w14:paraId="51F9678B" w14:textId="75D5A29F" w:rsidR="009F7302" w:rsidRPr="00B82BC2" w:rsidRDefault="00D77D6A"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Keep</w:t>
      </w:r>
      <w:r w:rsidR="009F7302" w:rsidRPr="00B82BC2">
        <w:rPr>
          <w:rFonts w:ascii="Times New Roman" w:hAnsi="Times New Roman" w:cs="Times New Roman"/>
        </w:rPr>
        <w:t xml:space="preserve"> video active</w:t>
      </w:r>
    </w:p>
    <w:p w14:paraId="6806264C" w14:textId="77777777" w:rsidR="009F7302" w:rsidRPr="00B82BC2" w:rsidRDefault="009F7302"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Remain on mute when not talking</w:t>
      </w:r>
    </w:p>
    <w:p w14:paraId="1E127E7C" w14:textId="328032BF" w:rsidR="009F7302" w:rsidRPr="00B82BC2" w:rsidRDefault="00D77D6A"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 xml:space="preserve">Use </w:t>
      </w:r>
      <w:r w:rsidR="009F7302" w:rsidRPr="00B82BC2">
        <w:rPr>
          <w:rFonts w:ascii="Times New Roman" w:hAnsi="Times New Roman" w:cs="Times New Roman"/>
        </w:rPr>
        <w:t>“raise hand” function</w:t>
      </w:r>
      <w:r w:rsidRPr="00B82BC2">
        <w:rPr>
          <w:rFonts w:ascii="Times New Roman" w:hAnsi="Times New Roman" w:cs="Times New Roman"/>
        </w:rPr>
        <w:t xml:space="preserve"> (may need to direct to this)</w:t>
      </w:r>
    </w:p>
    <w:p w14:paraId="468B1D5C" w14:textId="1361CF77" w:rsidR="009F7302" w:rsidRPr="00B82BC2" w:rsidRDefault="009F7302"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 xml:space="preserve">They can </w:t>
      </w:r>
      <w:r w:rsidR="00D77D6A" w:rsidRPr="00B82BC2">
        <w:rPr>
          <w:rFonts w:ascii="Times New Roman" w:hAnsi="Times New Roman" w:cs="Times New Roman"/>
        </w:rPr>
        <w:t>jump in</w:t>
      </w:r>
      <w:r w:rsidRPr="00B82BC2">
        <w:rPr>
          <w:rFonts w:ascii="Times New Roman" w:hAnsi="Times New Roman" w:cs="Times New Roman"/>
        </w:rPr>
        <w:t xml:space="preserve"> directly with questions</w:t>
      </w:r>
    </w:p>
    <w:p w14:paraId="2A60D2C9" w14:textId="63E68154" w:rsidR="00700663" w:rsidRPr="00B82BC2" w:rsidRDefault="00700663"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Will take at least one break</w:t>
      </w:r>
    </w:p>
    <w:p w14:paraId="05110D04" w14:textId="77777777" w:rsidR="00D77D6A" w:rsidRPr="00B82BC2" w:rsidRDefault="00D77D6A"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Introductions</w:t>
      </w:r>
    </w:p>
    <w:p w14:paraId="61F222BE" w14:textId="4B010F39" w:rsidR="009F7302" w:rsidRPr="00B82BC2" w:rsidRDefault="00D77D6A"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Do introductions</w:t>
      </w:r>
      <w:r w:rsidR="00700663" w:rsidRPr="00B82BC2">
        <w:rPr>
          <w:rFonts w:ascii="Times New Roman" w:hAnsi="Times New Roman" w:cs="Times New Roman"/>
        </w:rPr>
        <w:t xml:space="preserve"> with these components.  Start with yourself.</w:t>
      </w:r>
    </w:p>
    <w:p w14:paraId="212BC870" w14:textId="77777777" w:rsidR="009F7302" w:rsidRPr="00B82BC2" w:rsidRDefault="009F7302" w:rsidP="001C3D88">
      <w:pPr>
        <w:pStyle w:val="ListParagraph"/>
        <w:numPr>
          <w:ilvl w:val="3"/>
          <w:numId w:val="1"/>
        </w:numPr>
        <w:jc w:val="both"/>
        <w:rPr>
          <w:rFonts w:ascii="Times New Roman" w:hAnsi="Times New Roman" w:cs="Times New Roman"/>
        </w:rPr>
      </w:pPr>
      <w:r w:rsidRPr="00B82BC2">
        <w:rPr>
          <w:rFonts w:ascii="Times New Roman" w:hAnsi="Times New Roman" w:cs="Times New Roman"/>
        </w:rPr>
        <w:lastRenderedPageBreak/>
        <w:t>Who are they?</w:t>
      </w:r>
    </w:p>
    <w:p w14:paraId="27B53C5E" w14:textId="77777777" w:rsidR="009F7302" w:rsidRPr="00B82BC2" w:rsidRDefault="009F7302" w:rsidP="001C3D88">
      <w:pPr>
        <w:pStyle w:val="ListParagraph"/>
        <w:numPr>
          <w:ilvl w:val="3"/>
          <w:numId w:val="1"/>
        </w:numPr>
        <w:jc w:val="both"/>
        <w:rPr>
          <w:rFonts w:ascii="Times New Roman" w:hAnsi="Times New Roman" w:cs="Times New Roman"/>
        </w:rPr>
      </w:pPr>
      <w:r w:rsidRPr="00B82BC2">
        <w:rPr>
          <w:rFonts w:ascii="Times New Roman" w:hAnsi="Times New Roman" w:cs="Times New Roman"/>
        </w:rPr>
        <w:t>What club?</w:t>
      </w:r>
    </w:p>
    <w:p w14:paraId="64829A31" w14:textId="1056B979" w:rsidR="00D77D6A" w:rsidRPr="00B82BC2" w:rsidRDefault="00D77D6A" w:rsidP="001C3D88">
      <w:pPr>
        <w:pStyle w:val="ListParagraph"/>
        <w:numPr>
          <w:ilvl w:val="3"/>
          <w:numId w:val="1"/>
        </w:numPr>
        <w:jc w:val="both"/>
        <w:rPr>
          <w:rFonts w:ascii="Times New Roman" w:hAnsi="Times New Roman" w:cs="Times New Roman"/>
        </w:rPr>
      </w:pPr>
      <w:r w:rsidRPr="00B82BC2">
        <w:rPr>
          <w:rFonts w:ascii="Times New Roman" w:hAnsi="Times New Roman" w:cs="Times New Roman"/>
        </w:rPr>
        <w:t>Children who swim</w:t>
      </w:r>
    </w:p>
    <w:p w14:paraId="6ED9A728" w14:textId="6A160EDA" w:rsidR="009F7302" w:rsidRPr="00B82BC2" w:rsidRDefault="009F7302" w:rsidP="001C3D88">
      <w:pPr>
        <w:pStyle w:val="ListParagraph"/>
        <w:numPr>
          <w:ilvl w:val="3"/>
          <w:numId w:val="1"/>
        </w:numPr>
        <w:jc w:val="both"/>
        <w:rPr>
          <w:rFonts w:ascii="Times New Roman" w:hAnsi="Times New Roman" w:cs="Times New Roman"/>
        </w:rPr>
      </w:pPr>
      <w:r w:rsidRPr="00B82BC2">
        <w:rPr>
          <w:rFonts w:ascii="Times New Roman" w:hAnsi="Times New Roman" w:cs="Times New Roman"/>
        </w:rPr>
        <w:t>How have they gotten into officiating/swimming in general?</w:t>
      </w:r>
    </w:p>
    <w:p w14:paraId="6B44AE5D" w14:textId="02B1E809" w:rsidR="00D77D6A" w:rsidRPr="00B82BC2" w:rsidRDefault="00D77D6A" w:rsidP="001C3D88">
      <w:pPr>
        <w:pStyle w:val="ListParagraph"/>
        <w:numPr>
          <w:ilvl w:val="3"/>
          <w:numId w:val="1"/>
        </w:numPr>
        <w:jc w:val="both"/>
        <w:rPr>
          <w:rFonts w:ascii="Times New Roman" w:hAnsi="Times New Roman" w:cs="Times New Roman"/>
        </w:rPr>
      </w:pPr>
      <w:r w:rsidRPr="00B82BC2">
        <w:rPr>
          <w:rFonts w:ascii="Times New Roman" w:hAnsi="Times New Roman" w:cs="Times New Roman"/>
        </w:rPr>
        <w:t>Goals for the day</w:t>
      </w:r>
    </w:p>
    <w:p w14:paraId="7E1F4B13" w14:textId="0C9A19F6" w:rsidR="00700663" w:rsidRPr="00B82BC2" w:rsidRDefault="00700663"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Consider stopping your screen share for gallery view after you set this up</w:t>
      </w:r>
    </w:p>
    <w:p w14:paraId="570B630F" w14:textId="27D58F8D" w:rsidR="009F7302" w:rsidRDefault="009F7302" w:rsidP="001C3D88">
      <w:pPr>
        <w:jc w:val="both"/>
        <w:rPr>
          <w:rFonts w:ascii="Times New Roman" w:hAnsi="Times New Roman" w:cs="Times New Roman"/>
        </w:rPr>
      </w:pPr>
    </w:p>
    <w:p w14:paraId="46F0E2E6" w14:textId="1376C343" w:rsidR="00F655F6" w:rsidRDefault="00F655F6" w:rsidP="00F655F6">
      <w:pPr>
        <w:jc w:val="center"/>
        <w:rPr>
          <w:rFonts w:ascii="Times New Roman" w:hAnsi="Times New Roman" w:cs="Times New Roman"/>
        </w:rPr>
      </w:pPr>
      <w:r>
        <w:rPr>
          <w:rFonts w:ascii="Times New Roman" w:hAnsi="Times New Roman" w:cs="Times New Roman"/>
          <w:noProof/>
        </w:rPr>
        <w:drawing>
          <wp:inline distT="0" distB="0" distL="0" distR="0" wp14:anchorId="2609308A" wp14:editId="7BB02651">
            <wp:extent cx="5009321" cy="2818381"/>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6321" cy="2822319"/>
                    </a:xfrm>
                    <a:prstGeom prst="rect">
                      <a:avLst/>
                    </a:prstGeom>
                    <a:noFill/>
                    <a:ln>
                      <a:noFill/>
                    </a:ln>
                  </pic:spPr>
                </pic:pic>
              </a:graphicData>
            </a:graphic>
          </wp:inline>
        </w:drawing>
      </w:r>
    </w:p>
    <w:p w14:paraId="27B5A5BB" w14:textId="77777777" w:rsidR="00F655F6" w:rsidRPr="00B82BC2" w:rsidRDefault="00F655F6" w:rsidP="001C3D88">
      <w:pPr>
        <w:jc w:val="both"/>
        <w:rPr>
          <w:rFonts w:ascii="Times New Roman" w:hAnsi="Times New Roman" w:cs="Times New Roman"/>
        </w:rPr>
      </w:pPr>
    </w:p>
    <w:p w14:paraId="0F6381FC" w14:textId="104AE298" w:rsidR="00786875" w:rsidRPr="00B82BC2" w:rsidRDefault="00D77D6A"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 xml:space="preserve">Webinar </w:t>
      </w:r>
      <w:r w:rsidR="00786875" w:rsidRPr="00B82BC2">
        <w:rPr>
          <w:rFonts w:ascii="Times New Roman" w:hAnsi="Times New Roman" w:cs="Times New Roman"/>
          <w:b/>
          <w:bCs/>
        </w:rPr>
        <w:t>Goals</w:t>
      </w:r>
    </w:p>
    <w:p w14:paraId="23E39958" w14:textId="59540591" w:rsidR="00D77D6A" w:rsidRPr="00B82BC2" w:rsidRDefault="00D77D6A"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You are setting the tone with this slide, with emphasis on answering questions and clarifying rules and issues</w:t>
      </w:r>
      <w:r w:rsidR="00700663" w:rsidRPr="00B82BC2">
        <w:rPr>
          <w:rFonts w:ascii="Times New Roman" w:hAnsi="Times New Roman" w:cs="Times New Roman"/>
        </w:rPr>
        <w:t xml:space="preserve"> sparked by their EdPuzzle learning and swim meet experiences</w:t>
      </w:r>
    </w:p>
    <w:p w14:paraId="554DE06B" w14:textId="1CB624A3" w:rsidR="00D77D6A" w:rsidRPr="00B82BC2" w:rsidRDefault="00D77D6A" w:rsidP="001C3D88">
      <w:pPr>
        <w:pStyle w:val="ListParagraph"/>
        <w:numPr>
          <w:ilvl w:val="1"/>
          <w:numId w:val="1"/>
        </w:numPr>
        <w:jc w:val="both"/>
        <w:rPr>
          <w:rFonts w:ascii="Times New Roman" w:hAnsi="Times New Roman" w:cs="Times New Roman"/>
          <w:u w:val="single"/>
        </w:rPr>
      </w:pPr>
      <w:r w:rsidRPr="00B82BC2">
        <w:rPr>
          <w:rFonts w:ascii="Times New Roman" w:hAnsi="Times New Roman" w:cs="Times New Roman"/>
        </w:rPr>
        <w:t xml:space="preserve">Display slide with a “here’s what we’re going to do today” and </w:t>
      </w:r>
      <w:r w:rsidRPr="00B82BC2">
        <w:rPr>
          <w:rFonts w:ascii="Times New Roman" w:hAnsi="Times New Roman" w:cs="Times New Roman"/>
          <w:u w:val="single"/>
        </w:rPr>
        <w:t>let participants read</w:t>
      </w:r>
    </w:p>
    <w:p w14:paraId="1C400EEE" w14:textId="022166FF" w:rsidR="00D77D6A" w:rsidRPr="00B82BC2" w:rsidRDefault="00D77D6A"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Reiterate raising hand or jumping in with questions</w:t>
      </w:r>
    </w:p>
    <w:p w14:paraId="5678F710" w14:textId="0A2CE84E" w:rsidR="00D77D6A" w:rsidRPr="00B82BC2" w:rsidRDefault="00D77D6A"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Suggest a “parking lot” for a question that isn’t in the current flow, or will come up later</w:t>
      </w:r>
    </w:p>
    <w:p w14:paraId="77D8A6CA" w14:textId="7A22F895" w:rsidR="00D77D6A" w:rsidRDefault="00D77D6A" w:rsidP="00F655F6">
      <w:pPr>
        <w:jc w:val="both"/>
        <w:rPr>
          <w:rFonts w:ascii="Times New Roman" w:hAnsi="Times New Roman" w:cs="Times New Roman"/>
        </w:rPr>
      </w:pPr>
    </w:p>
    <w:p w14:paraId="2AA752B5" w14:textId="77FBF5B3" w:rsidR="00F655F6" w:rsidRDefault="00F655F6" w:rsidP="00F655F6">
      <w:pPr>
        <w:jc w:val="center"/>
        <w:rPr>
          <w:rFonts w:ascii="Times New Roman" w:hAnsi="Times New Roman" w:cs="Times New Roman"/>
        </w:rPr>
      </w:pPr>
      <w:r>
        <w:rPr>
          <w:rFonts w:ascii="Times New Roman" w:hAnsi="Times New Roman" w:cs="Times New Roman"/>
          <w:noProof/>
        </w:rPr>
        <w:drawing>
          <wp:inline distT="0" distB="0" distL="0" distR="0" wp14:anchorId="3D083AA1" wp14:editId="57F52523">
            <wp:extent cx="2496710" cy="140471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1108" cy="1412818"/>
                    </a:xfrm>
                    <a:prstGeom prst="rect">
                      <a:avLst/>
                    </a:prstGeom>
                    <a:noFill/>
                    <a:ln>
                      <a:noFill/>
                    </a:ln>
                  </pic:spPr>
                </pic:pic>
              </a:graphicData>
            </a:graphic>
          </wp:inline>
        </w:drawing>
      </w:r>
    </w:p>
    <w:p w14:paraId="189FC5E1" w14:textId="77777777" w:rsidR="00F655F6" w:rsidRPr="00B82BC2" w:rsidRDefault="00F655F6" w:rsidP="00F655F6">
      <w:pPr>
        <w:jc w:val="both"/>
        <w:rPr>
          <w:rFonts w:ascii="Times New Roman" w:hAnsi="Times New Roman" w:cs="Times New Roman"/>
        </w:rPr>
      </w:pPr>
    </w:p>
    <w:p w14:paraId="0122006F" w14:textId="158B6E60" w:rsidR="00786875" w:rsidRPr="00B82BC2" w:rsidRDefault="00786875" w:rsidP="001C3D88">
      <w:pPr>
        <w:pStyle w:val="ListParagraph"/>
        <w:numPr>
          <w:ilvl w:val="0"/>
          <w:numId w:val="1"/>
        </w:numPr>
        <w:jc w:val="both"/>
        <w:rPr>
          <w:rFonts w:ascii="Times New Roman" w:hAnsi="Times New Roman" w:cs="Times New Roman"/>
          <w:b/>
          <w:bCs/>
          <w:i/>
          <w:iCs/>
          <w:color w:val="FF0000"/>
        </w:rPr>
      </w:pPr>
      <w:r w:rsidRPr="00B82BC2">
        <w:rPr>
          <w:rFonts w:ascii="Times New Roman" w:hAnsi="Times New Roman" w:cs="Times New Roman"/>
          <w:b/>
          <w:bCs/>
          <w:i/>
          <w:iCs/>
          <w:color w:val="FF0000"/>
        </w:rPr>
        <w:t xml:space="preserve">Being a Judge </w:t>
      </w:r>
      <w:r w:rsidR="00D77D6A" w:rsidRPr="00B82BC2">
        <w:rPr>
          <w:rFonts w:ascii="Times New Roman" w:hAnsi="Times New Roman" w:cs="Times New Roman"/>
          <w:b/>
          <w:bCs/>
          <w:i/>
          <w:iCs/>
          <w:color w:val="FF0000"/>
        </w:rPr>
        <w:t>– TRANSITION SLIDE</w:t>
      </w:r>
    </w:p>
    <w:p w14:paraId="21160DC7" w14:textId="355ABD60" w:rsidR="00D77D6A" w:rsidRPr="00B82BC2" w:rsidRDefault="00700663"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Set-up along the lines of:   </w:t>
      </w:r>
      <w:r w:rsidR="00D77D6A" w:rsidRPr="00B82BC2">
        <w:rPr>
          <w:rFonts w:ascii="Times New Roman" w:hAnsi="Times New Roman" w:cs="Times New Roman"/>
        </w:rPr>
        <w:t xml:space="preserve">Let’s </w:t>
      </w:r>
      <w:r w:rsidR="00175451" w:rsidRPr="00B82BC2">
        <w:rPr>
          <w:rFonts w:ascii="Times New Roman" w:hAnsi="Times New Roman" w:cs="Times New Roman"/>
        </w:rPr>
        <w:t xml:space="preserve">spend some time </w:t>
      </w:r>
      <w:r w:rsidR="00D77D6A" w:rsidRPr="00B82BC2">
        <w:rPr>
          <w:rFonts w:ascii="Times New Roman" w:hAnsi="Times New Roman" w:cs="Times New Roman"/>
        </w:rPr>
        <w:t>look</w:t>
      </w:r>
      <w:r w:rsidR="00175451" w:rsidRPr="00B82BC2">
        <w:rPr>
          <w:rFonts w:ascii="Times New Roman" w:hAnsi="Times New Roman" w:cs="Times New Roman"/>
        </w:rPr>
        <w:t>ing</w:t>
      </w:r>
      <w:r w:rsidR="00D77D6A" w:rsidRPr="00B82BC2">
        <w:rPr>
          <w:rFonts w:ascii="Times New Roman" w:hAnsi="Times New Roman" w:cs="Times New Roman"/>
        </w:rPr>
        <w:t xml:space="preserve"> at the</w:t>
      </w:r>
      <w:r w:rsidR="00175451" w:rsidRPr="00B82BC2">
        <w:rPr>
          <w:rFonts w:ascii="Times New Roman" w:hAnsi="Times New Roman" w:cs="Times New Roman"/>
        </w:rPr>
        <w:t xml:space="preserve"> life of a stroke &amp; turn judge</w:t>
      </w:r>
    </w:p>
    <w:p w14:paraId="4D6D6D81" w14:textId="729EA74C" w:rsidR="00175451" w:rsidRDefault="00175451" w:rsidP="00F655F6">
      <w:pPr>
        <w:jc w:val="both"/>
        <w:rPr>
          <w:rFonts w:ascii="Times New Roman" w:hAnsi="Times New Roman" w:cs="Times New Roman"/>
        </w:rPr>
      </w:pPr>
    </w:p>
    <w:p w14:paraId="4B850AEA" w14:textId="48AE63AC" w:rsidR="00F655F6" w:rsidRDefault="00F655F6" w:rsidP="00F655F6">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6219B56E" wp14:editId="06F0C2CB">
            <wp:extent cx="4932225" cy="2775005"/>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8256" cy="2784024"/>
                    </a:xfrm>
                    <a:prstGeom prst="rect">
                      <a:avLst/>
                    </a:prstGeom>
                    <a:noFill/>
                    <a:ln>
                      <a:noFill/>
                    </a:ln>
                  </pic:spPr>
                </pic:pic>
              </a:graphicData>
            </a:graphic>
          </wp:inline>
        </w:drawing>
      </w:r>
    </w:p>
    <w:p w14:paraId="14221BBF" w14:textId="77777777" w:rsidR="00F655F6" w:rsidRPr="00B82BC2" w:rsidRDefault="00F655F6" w:rsidP="00F655F6">
      <w:pPr>
        <w:jc w:val="both"/>
        <w:rPr>
          <w:rFonts w:ascii="Times New Roman" w:hAnsi="Times New Roman" w:cs="Times New Roman"/>
        </w:rPr>
      </w:pPr>
    </w:p>
    <w:p w14:paraId="40EBF2D8" w14:textId="44EC1AD8" w:rsidR="00786875" w:rsidRPr="00B82BC2" w:rsidRDefault="00786875"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Important Qualities of Officials</w:t>
      </w:r>
    </w:p>
    <w:p w14:paraId="30CE98ED" w14:textId="7B7FBF50" w:rsidR="00175451" w:rsidRPr="00B82BC2" w:rsidRDefault="00175451"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Ask:   Thinking back to your videos and your observations of officials on deck, what qualities are most important for officials?</w:t>
      </w:r>
      <w:r w:rsidR="007031E6" w:rsidRPr="00B82BC2">
        <w:rPr>
          <w:rFonts w:ascii="Times New Roman" w:hAnsi="Times New Roman" w:cs="Times New Roman"/>
        </w:rPr>
        <w:t xml:space="preserve">   If no one volunteers, start to call on people.</w:t>
      </w:r>
    </w:p>
    <w:p w14:paraId="14FD8172" w14:textId="590F3A0A" w:rsidR="00175451" w:rsidRPr="00B82BC2" w:rsidRDefault="00175451"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If comfortable with </w:t>
      </w:r>
      <w:r w:rsidR="007031E6" w:rsidRPr="00B82BC2">
        <w:rPr>
          <w:rFonts w:ascii="Times New Roman" w:hAnsi="Times New Roman" w:cs="Times New Roman"/>
        </w:rPr>
        <w:t xml:space="preserve">the </w:t>
      </w:r>
      <w:r w:rsidRPr="00B82BC2">
        <w:rPr>
          <w:rFonts w:ascii="Times New Roman" w:hAnsi="Times New Roman" w:cs="Times New Roman"/>
        </w:rPr>
        <w:t xml:space="preserve">ANNOTATE </w:t>
      </w:r>
      <w:r w:rsidR="007031E6" w:rsidRPr="00B82BC2">
        <w:rPr>
          <w:rFonts w:ascii="Times New Roman" w:hAnsi="Times New Roman" w:cs="Times New Roman"/>
        </w:rPr>
        <w:t xml:space="preserve">feature </w:t>
      </w:r>
      <w:r w:rsidRPr="00B82BC2">
        <w:rPr>
          <w:rFonts w:ascii="Times New Roman" w:hAnsi="Times New Roman" w:cs="Times New Roman"/>
        </w:rPr>
        <w:t xml:space="preserve">– ask </w:t>
      </w:r>
      <w:r w:rsidR="007031E6" w:rsidRPr="00B82BC2">
        <w:rPr>
          <w:rFonts w:ascii="Times New Roman" w:hAnsi="Times New Roman" w:cs="Times New Roman"/>
        </w:rPr>
        <w:t>everyone</w:t>
      </w:r>
      <w:r w:rsidRPr="00B82BC2">
        <w:rPr>
          <w:rFonts w:ascii="Times New Roman" w:hAnsi="Times New Roman" w:cs="Times New Roman"/>
        </w:rPr>
        <w:t xml:space="preserve"> to put a mark near or on their top three</w:t>
      </w:r>
    </w:p>
    <w:p w14:paraId="6D5C692F" w14:textId="44008DDC" w:rsidR="00786875" w:rsidRPr="00B82BC2" w:rsidRDefault="00175451"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Ask if any qualities are missing, or shouldn’t be there</w:t>
      </w:r>
    </w:p>
    <w:p w14:paraId="786D02C2" w14:textId="751FE8A2" w:rsidR="00175451" w:rsidRPr="00B82BC2" w:rsidRDefault="00175451"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Summarize the top qualities and really emphasize their importance, maybe with a quick example or by asking participants to elaborate</w:t>
      </w:r>
    </w:p>
    <w:p w14:paraId="642C8A1B" w14:textId="327DC81D" w:rsidR="00700663" w:rsidRPr="00B82BC2" w:rsidRDefault="00700663"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Potential comments</w:t>
      </w:r>
      <w:r w:rsidR="007031E6" w:rsidRPr="00B82BC2">
        <w:rPr>
          <w:rFonts w:ascii="Times New Roman" w:hAnsi="Times New Roman" w:cs="Times New Roman"/>
        </w:rPr>
        <w:t>/questions</w:t>
      </w:r>
      <w:r w:rsidRPr="00B82BC2">
        <w:rPr>
          <w:rFonts w:ascii="Times New Roman" w:hAnsi="Times New Roman" w:cs="Times New Roman"/>
        </w:rPr>
        <w:t>:</w:t>
      </w:r>
    </w:p>
    <w:p w14:paraId="54AF53B7" w14:textId="55528CE9" w:rsidR="00700663" w:rsidRPr="00B82BC2" w:rsidRDefault="00700663"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 xml:space="preserve">Safety is our number one priority, physical and </w:t>
      </w:r>
      <w:r w:rsidR="00B82BC2" w:rsidRPr="00B82BC2">
        <w:rPr>
          <w:rFonts w:ascii="Times New Roman" w:hAnsi="Times New Roman" w:cs="Times New Roman"/>
        </w:rPr>
        <w:t>psychological (</w:t>
      </w:r>
      <w:r w:rsidRPr="00B82BC2">
        <w:rPr>
          <w:rFonts w:ascii="Times New Roman" w:hAnsi="Times New Roman" w:cs="Times New Roman"/>
        </w:rPr>
        <w:t>Hence SafeSport and Athlete Protection)</w:t>
      </w:r>
    </w:p>
    <w:p w14:paraId="746862DF" w14:textId="65112900" w:rsidR="00700663" w:rsidRPr="00B82BC2" w:rsidRDefault="007031E6"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We look and act professional, and work as a team</w:t>
      </w:r>
    </w:p>
    <w:p w14:paraId="5E5ECF52" w14:textId="3A83266A" w:rsidR="007031E6" w:rsidRPr="00B82BC2" w:rsidRDefault="007031E6" w:rsidP="001C3D88">
      <w:pPr>
        <w:pStyle w:val="ListParagraph"/>
        <w:numPr>
          <w:ilvl w:val="3"/>
          <w:numId w:val="1"/>
        </w:numPr>
        <w:jc w:val="both"/>
        <w:rPr>
          <w:rFonts w:ascii="Times New Roman" w:hAnsi="Times New Roman" w:cs="Times New Roman"/>
        </w:rPr>
      </w:pPr>
      <w:r w:rsidRPr="00B82BC2">
        <w:rPr>
          <w:rFonts w:ascii="Times New Roman" w:hAnsi="Times New Roman" w:cs="Times New Roman"/>
        </w:rPr>
        <w:t>We wear uniforms to identify ourselves, but also to blend in</w:t>
      </w:r>
    </w:p>
    <w:p w14:paraId="54659463" w14:textId="30730FA6" w:rsidR="007031E6" w:rsidRPr="00B82BC2" w:rsidRDefault="007031E6"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We judge younger swimmers the same as Olympians</w:t>
      </w:r>
    </w:p>
    <w:p w14:paraId="3BA55648" w14:textId="77777777" w:rsidR="007031E6" w:rsidRPr="00B82BC2" w:rsidRDefault="007031E6" w:rsidP="001C3D88">
      <w:pPr>
        <w:pStyle w:val="ListParagraph"/>
        <w:numPr>
          <w:ilvl w:val="3"/>
          <w:numId w:val="1"/>
        </w:numPr>
        <w:jc w:val="both"/>
        <w:rPr>
          <w:rFonts w:ascii="Times New Roman" w:hAnsi="Times New Roman" w:cs="Times New Roman"/>
        </w:rPr>
      </w:pPr>
      <w:r w:rsidRPr="00B82BC2">
        <w:rPr>
          <w:rFonts w:ascii="Times New Roman" w:hAnsi="Times New Roman" w:cs="Times New Roman"/>
        </w:rPr>
        <w:t>Swimmers’ achievements must be even across the sport – it is not a good idea to let things go and have an athlete qualify for a meet where they will then be disqualified.</w:t>
      </w:r>
    </w:p>
    <w:p w14:paraId="50EBDF4C" w14:textId="35C4AC78" w:rsidR="007031E6" w:rsidRPr="00B82BC2" w:rsidRDefault="007031E6" w:rsidP="001C3D88">
      <w:pPr>
        <w:pStyle w:val="ListParagraph"/>
        <w:numPr>
          <w:ilvl w:val="3"/>
          <w:numId w:val="1"/>
        </w:numPr>
        <w:jc w:val="both"/>
        <w:rPr>
          <w:rFonts w:ascii="Times New Roman" w:hAnsi="Times New Roman" w:cs="Times New Roman"/>
        </w:rPr>
      </w:pPr>
      <w:r w:rsidRPr="00B82BC2">
        <w:rPr>
          <w:rFonts w:ascii="Times New Roman" w:hAnsi="Times New Roman" w:cs="Times New Roman"/>
        </w:rPr>
        <w:t xml:space="preserve">Coaches work hard to teach fundamentals to athletes, and if we do not enforce the rules, we are </w:t>
      </w:r>
      <w:r w:rsidR="0053747C" w:rsidRPr="00B82BC2">
        <w:rPr>
          <w:rFonts w:ascii="Times New Roman" w:hAnsi="Times New Roman" w:cs="Times New Roman"/>
        </w:rPr>
        <w:t>hurting</w:t>
      </w:r>
      <w:r w:rsidRPr="00B82BC2">
        <w:rPr>
          <w:rFonts w:ascii="Times New Roman" w:hAnsi="Times New Roman" w:cs="Times New Roman"/>
        </w:rPr>
        <w:t xml:space="preserve"> their ability to do so.</w:t>
      </w:r>
    </w:p>
    <w:p w14:paraId="1A31ACC6" w14:textId="77777777" w:rsidR="007031E6" w:rsidRPr="00B82BC2" w:rsidRDefault="007031E6"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 xml:space="preserve">What does </w:t>
      </w:r>
      <w:r w:rsidRPr="00B82BC2">
        <w:rPr>
          <w:rFonts w:ascii="Times New Roman" w:hAnsi="Times New Roman" w:cs="Times New Roman"/>
          <w:u w:val="single"/>
        </w:rPr>
        <w:t>benefit of the doubt</w:t>
      </w:r>
      <w:r w:rsidRPr="00B82BC2">
        <w:rPr>
          <w:rFonts w:ascii="Times New Roman" w:hAnsi="Times New Roman" w:cs="Times New Roman"/>
        </w:rPr>
        <w:t xml:space="preserve"> mean if we are talking about not “cutting athletes slack” when we judge?</w:t>
      </w:r>
    </w:p>
    <w:p w14:paraId="7EBDF5B4" w14:textId="77777777" w:rsidR="007031E6" w:rsidRPr="00B82BC2" w:rsidRDefault="007031E6" w:rsidP="001C3D88">
      <w:pPr>
        <w:pStyle w:val="ListParagraph"/>
        <w:numPr>
          <w:ilvl w:val="3"/>
          <w:numId w:val="1"/>
        </w:numPr>
        <w:jc w:val="both"/>
        <w:rPr>
          <w:rFonts w:ascii="Times New Roman" w:hAnsi="Times New Roman" w:cs="Times New Roman"/>
        </w:rPr>
      </w:pPr>
      <w:r w:rsidRPr="00B82BC2">
        <w:rPr>
          <w:rFonts w:ascii="Times New Roman" w:hAnsi="Times New Roman" w:cs="Times New Roman"/>
        </w:rPr>
        <w:t>Benefit of the doubt simply means you need to call what you see, but to be certain you saw it. It does not mean to turn a blind eye to things you are certain you see.</w:t>
      </w:r>
    </w:p>
    <w:p w14:paraId="7104C93A" w14:textId="77777777" w:rsidR="007031E6" w:rsidRPr="00B82BC2" w:rsidRDefault="007031E6"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Officials need to be willing to judge athletes equally and impartially.</w:t>
      </w:r>
    </w:p>
    <w:p w14:paraId="492C1BC3" w14:textId="1A208704" w:rsidR="007031E6" w:rsidRPr="00B82BC2" w:rsidRDefault="007031E6" w:rsidP="001C3D88">
      <w:pPr>
        <w:pStyle w:val="ListParagraph"/>
        <w:numPr>
          <w:ilvl w:val="3"/>
          <w:numId w:val="1"/>
        </w:numPr>
        <w:jc w:val="both"/>
        <w:rPr>
          <w:rFonts w:ascii="Times New Roman" w:hAnsi="Times New Roman" w:cs="Times New Roman"/>
        </w:rPr>
      </w:pPr>
      <w:r w:rsidRPr="00B82BC2">
        <w:rPr>
          <w:rFonts w:ascii="Times New Roman" w:hAnsi="Times New Roman" w:cs="Times New Roman"/>
        </w:rPr>
        <w:t>We don’t cheer on deck</w:t>
      </w:r>
    </w:p>
    <w:p w14:paraId="28AC5019" w14:textId="5D6D9A58" w:rsidR="00175451" w:rsidRDefault="00175451" w:rsidP="001C3D88">
      <w:pPr>
        <w:jc w:val="both"/>
        <w:rPr>
          <w:rFonts w:ascii="Times New Roman" w:hAnsi="Times New Roman" w:cs="Times New Roman"/>
        </w:rPr>
      </w:pPr>
    </w:p>
    <w:p w14:paraId="50C70F70" w14:textId="3E634FC2" w:rsidR="00F655F6" w:rsidRDefault="00F655F6" w:rsidP="00F655F6">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6B3711E4" wp14:editId="0828FEEF">
            <wp:extent cx="3593990" cy="2022077"/>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8678" cy="2035967"/>
                    </a:xfrm>
                    <a:prstGeom prst="rect">
                      <a:avLst/>
                    </a:prstGeom>
                    <a:noFill/>
                    <a:ln>
                      <a:noFill/>
                    </a:ln>
                  </pic:spPr>
                </pic:pic>
              </a:graphicData>
            </a:graphic>
          </wp:inline>
        </w:drawing>
      </w:r>
    </w:p>
    <w:p w14:paraId="707974C1" w14:textId="77777777" w:rsidR="00F655F6" w:rsidRPr="00B82BC2" w:rsidRDefault="00F655F6" w:rsidP="001C3D88">
      <w:pPr>
        <w:jc w:val="both"/>
        <w:rPr>
          <w:rFonts w:ascii="Times New Roman" w:hAnsi="Times New Roman" w:cs="Times New Roman"/>
        </w:rPr>
      </w:pPr>
    </w:p>
    <w:p w14:paraId="1F3D1B27" w14:textId="50789B71" w:rsidR="00786875" w:rsidRPr="00B82BC2" w:rsidRDefault="00786875"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Good Official Funnel</w:t>
      </w:r>
    </w:p>
    <w:p w14:paraId="7D209BBC" w14:textId="198982A5" w:rsidR="00175451" w:rsidRPr="00B82BC2" w:rsidRDefault="00175451"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Use this visual to pull your discussion of important qualities together</w:t>
      </w:r>
    </w:p>
    <w:p w14:paraId="558D0E87" w14:textId="195609F5" w:rsidR="00786875" w:rsidRPr="00B82BC2" w:rsidRDefault="00175451"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Key qualities go into a funnel -- </w:t>
      </w:r>
      <w:r w:rsidR="00786875" w:rsidRPr="00B82BC2">
        <w:rPr>
          <w:rFonts w:ascii="Times New Roman" w:hAnsi="Times New Roman" w:cs="Times New Roman"/>
        </w:rPr>
        <w:t>Impartiality, Knowledge, Consistency</w:t>
      </w:r>
      <w:r w:rsidRPr="00B82BC2">
        <w:rPr>
          <w:rFonts w:ascii="Times New Roman" w:hAnsi="Times New Roman" w:cs="Times New Roman"/>
        </w:rPr>
        <w:t xml:space="preserve"> – to create a good official</w:t>
      </w:r>
    </w:p>
    <w:p w14:paraId="14C8BB2C" w14:textId="6824BE5D" w:rsidR="00175451" w:rsidRPr="00B82BC2" w:rsidRDefault="00175451"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Segue to next transition slide by reiterating our goal </w:t>
      </w:r>
      <w:r w:rsidR="00B82BC2" w:rsidRPr="00B82BC2">
        <w:rPr>
          <w:rFonts w:ascii="Times New Roman" w:hAnsi="Times New Roman" w:cs="Times New Roman"/>
        </w:rPr>
        <w:t>to create</w:t>
      </w:r>
      <w:r w:rsidRPr="00B82BC2">
        <w:rPr>
          <w:rFonts w:ascii="Times New Roman" w:hAnsi="Times New Roman" w:cs="Times New Roman"/>
        </w:rPr>
        <w:t xml:space="preserve"> knowledgeable, </w:t>
      </w:r>
      <w:r w:rsidR="0061699A" w:rsidRPr="00B82BC2">
        <w:rPr>
          <w:rFonts w:ascii="Times New Roman" w:hAnsi="Times New Roman" w:cs="Times New Roman"/>
        </w:rPr>
        <w:t>impartial,</w:t>
      </w:r>
      <w:r w:rsidRPr="00B82BC2">
        <w:rPr>
          <w:rFonts w:ascii="Times New Roman" w:hAnsi="Times New Roman" w:cs="Times New Roman"/>
        </w:rPr>
        <w:t xml:space="preserve"> and consistent officials</w:t>
      </w:r>
    </w:p>
    <w:p w14:paraId="5F9D6B5D" w14:textId="79B7FE3A" w:rsidR="00175451" w:rsidRDefault="00175451" w:rsidP="00F655F6">
      <w:pPr>
        <w:jc w:val="both"/>
        <w:rPr>
          <w:rFonts w:ascii="Times New Roman" w:hAnsi="Times New Roman" w:cs="Times New Roman"/>
        </w:rPr>
      </w:pPr>
    </w:p>
    <w:p w14:paraId="22A0FE78" w14:textId="29BE691B" w:rsidR="00F655F6" w:rsidRDefault="002A3D9F" w:rsidP="002A3D9F">
      <w:pPr>
        <w:jc w:val="center"/>
        <w:rPr>
          <w:rFonts w:ascii="Times New Roman" w:hAnsi="Times New Roman" w:cs="Times New Roman"/>
        </w:rPr>
      </w:pPr>
      <w:r>
        <w:rPr>
          <w:rFonts w:ascii="Times New Roman" w:hAnsi="Times New Roman" w:cs="Times New Roman"/>
          <w:noProof/>
        </w:rPr>
        <w:drawing>
          <wp:inline distT="0" distB="0" distL="0" distR="0" wp14:anchorId="45862858" wp14:editId="408AA1AF">
            <wp:extent cx="4428876" cy="249180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0468" cy="2503955"/>
                    </a:xfrm>
                    <a:prstGeom prst="rect">
                      <a:avLst/>
                    </a:prstGeom>
                    <a:noFill/>
                    <a:ln>
                      <a:noFill/>
                    </a:ln>
                  </pic:spPr>
                </pic:pic>
              </a:graphicData>
            </a:graphic>
          </wp:inline>
        </w:drawing>
      </w:r>
    </w:p>
    <w:p w14:paraId="1269F636" w14:textId="77777777" w:rsidR="00F655F6" w:rsidRPr="00F655F6" w:rsidRDefault="00F655F6" w:rsidP="00F655F6">
      <w:pPr>
        <w:jc w:val="both"/>
        <w:rPr>
          <w:rFonts w:ascii="Times New Roman" w:hAnsi="Times New Roman" w:cs="Times New Roman"/>
        </w:rPr>
      </w:pPr>
    </w:p>
    <w:p w14:paraId="21509D29" w14:textId="6C6725B6" w:rsidR="00786875" w:rsidRPr="00B82BC2" w:rsidRDefault="00786875" w:rsidP="001C3D88">
      <w:pPr>
        <w:pStyle w:val="ListParagraph"/>
        <w:numPr>
          <w:ilvl w:val="0"/>
          <w:numId w:val="1"/>
        </w:numPr>
        <w:jc w:val="both"/>
        <w:rPr>
          <w:rFonts w:ascii="Times New Roman" w:hAnsi="Times New Roman" w:cs="Times New Roman"/>
          <w:b/>
          <w:bCs/>
          <w:i/>
          <w:iCs/>
          <w:color w:val="FF0000"/>
        </w:rPr>
      </w:pPr>
      <w:r w:rsidRPr="00B82BC2">
        <w:rPr>
          <w:rFonts w:ascii="Times New Roman" w:hAnsi="Times New Roman" w:cs="Times New Roman"/>
          <w:b/>
          <w:bCs/>
          <w:i/>
          <w:iCs/>
          <w:color w:val="FF0000"/>
        </w:rPr>
        <w:t>Making this Work – Transition</w:t>
      </w:r>
    </w:p>
    <w:p w14:paraId="4C1E9620" w14:textId="6A624899" w:rsidR="00073E12" w:rsidRPr="00B82BC2" w:rsidRDefault="00073E12"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Ask:  So how do we get there?  How does this work?</w:t>
      </w:r>
    </w:p>
    <w:p w14:paraId="5787F7F6" w14:textId="722F6E68" w:rsidR="00710D6B" w:rsidRPr="00B82BC2" w:rsidRDefault="00710D6B"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Here’s where we’re going next – </w:t>
      </w:r>
      <w:r w:rsidRPr="00B82BC2">
        <w:rPr>
          <w:rFonts w:ascii="Times New Roman" w:hAnsi="Times New Roman" w:cs="Times New Roman"/>
          <w:u w:val="single"/>
        </w:rPr>
        <w:t>let them read</w:t>
      </w:r>
      <w:r w:rsidRPr="00B82BC2">
        <w:rPr>
          <w:rFonts w:ascii="Times New Roman" w:hAnsi="Times New Roman" w:cs="Times New Roman"/>
        </w:rPr>
        <w:t>, stay silent</w:t>
      </w:r>
    </w:p>
    <w:p w14:paraId="20AB7176" w14:textId="0E5C9141" w:rsidR="00710D6B" w:rsidRDefault="00710D6B" w:rsidP="002A3D9F">
      <w:pPr>
        <w:jc w:val="both"/>
        <w:rPr>
          <w:rFonts w:ascii="Times New Roman" w:hAnsi="Times New Roman" w:cs="Times New Roman"/>
        </w:rPr>
      </w:pPr>
    </w:p>
    <w:p w14:paraId="103D303A" w14:textId="686461C6" w:rsidR="002A3D9F" w:rsidRDefault="002A3D9F" w:rsidP="002A3D9F">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39CE4DDF" wp14:editId="7A66AB55">
            <wp:extent cx="4296264" cy="2417196"/>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1862" cy="2431598"/>
                    </a:xfrm>
                    <a:prstGeom prst="rect">
                      <a:avLst/>
                    </a:prstGeom>
                    <a:noFill/>
                    <a:ln>
                      <a:noFill/>
                    </a:ln>
                  </pic:spPr>
                </pic:pic>
              </a:graphicData>
            </a:graphic>
          </wp:inline>
        </w:drawing>
      </w:r>
    </w:p>
    <w:p w14:paraId="59C14179" w14:textId="77777777" w:rsidR="002A3D9F" w:rsidRPr="002A3D9F" w:rsidRDefault="002A3D9F" w:rsidP="002A3D9F">
      <w:pPr>
        <w:jc w:val="both"/>
        <w:rPr>
          <w:rFonts w:ascii="Times New Roman" w:hAnsi="Times New Roman" w:cs="Times New Roman"/>
        </w:rPr>
      </w:pPr>
    </w:p>
    <w:p w14:paraId="4C7457DF" w14:textId="720DE014" w:rsidR="00786875" w:rsidRPr="00B82BC2" w:rsidRDefault="00786875"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Official</w:t>
      </w:r>
      <w:r w:rsidR="00710D6B" w:rsidRPr="00B82BC2">
        <w:rPr>
          <w:rFonts w:ascii="Times New Roman" w:hAnsi="Times New Roman" w:cs="Times New Roman"/>
          <w:b/>
          <w:bCs/>
        </w:rPr>
        <w:t>’s</w:t>
      </w:r>
      <w:r w:rsidRPr="00B82BC2">
        <w:rPr>
          <w:rFonts w:ascii="Times New Roman" w:hAnsi="Times New Roman" w:cs="Times New Roman"/>
          <w:b/>
          <w:bCs/>
        </w:rPr>
        <w:t xml:space="preserve"> Meetings</w:t>
      </w:r>
    </w:p>
    <w:p w14:paraId="72B28F5B" w14:textId="77777777" w:rsidR="0032794C" w:rsidRPr="00B82BC2" w:rsidRDefault="0032794C"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Set up</w:t>
      </w:r>
      <w:r w:rsidR="005211D9" w:rsidRPr="00B82BC2">
        <w:rPr>
          <w:rFonts w:ascii="Times New Roman" w:hAnsi="Times New Roman" w:cs="Times New Roman"/>
        </w:rPr>
        <w:t xml:space="preserve"> </w:t>
      </w:r>
      <w:r w:rsidR="00480844" w:rsidRPr="00B82BC2">
        <w:rPr>
          <w:rFonts w:ascii="Times New Roman" w:hAnsi="Times New Roman" w:cs="Times New Roman"/>
        </w:rPr>
        <w:t>th</w:t>
      </w:r>
      <w:r w:rsidRPr="00B82BC2">
        <w:rPr>
          <w:rFonts w:ascii="Times New Roman" w:hAnsi="Times New Roman" w:cs="Times New Roman"/>
        </w:rPr>
        <w:t>e meeting as the key to establishing consistency and knowledge</w:t>
      </w:r>
    </w:p>
    <w:p w14:paraId="64E2C16D" w14:textId="3976FCC7" w:rsidR="00710D6B" w:rsidRPr="00B82BC2" w:rsidRDefault="0032794C"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Review</w:t>
      </w:r>
      <w:r w:rsidR="00480844" w:rsidRPr="00B82BC2">
        <w:rPr>
          <w:rFonts w:ascii="Times New Roman" w:hAnsi="Times New Roman" w:cs="Times New Roman"/>
        </w:rPr>
        <w:t xml:space="preserve"> when it takes place, and what gets covered</w:t>
      </w:r>
    </w:p>
    <w:p w14:paraId="74DD7157" w14:textId="2CC9C53E" w:rsidR="00480844" w:rsidRPr="00B82BC2" w:rsidRDefault="00480844"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Main items listed on the screen</w:t>
      </w:r>
      <w:r w:rsidR="0032794C" w:rsidRPr="00B82BC2">
        <w:rPr>
          <w:rFonts w:ascii="Times New Roman" w:hAnsi="Times New Roman" w:cs="Times New Roman"/>
        </w:rPr>
        <w:t xml:space="preserve"> and covered in following slides</w:t>
      </w:r>
    </w:p>
    <w:p w14:paraId="1D7B4E3B" w14:textId="34476D02" w:rsidR="0032794C" w:rsidRDefault="0032794C" w:rsidP="002A3D9F">
      <w:pPr>
        <w:jc w:val="both"/>
        <w:rPr>
          <w:rFonts w:ascii="Times New Roman" w:hAnsi="Times New Roman" w:cs="Times New Roman"/>
        </w:rPr>
      </w:pPr>
    </w:p>
    <w:p w14:paraId="332DA903" w14:textId="300FED69" w:rsidR="002A3D9F" w:rsidRDefault="002A3D9F" w:rsidP="002A3D9F">
      <w:pPr>
        <w:jc w:val="center"/>
        <w:rPr>
          <w:rFonts w:ascii="Times New Roman" w:hAnsi="Times New Roman" w:cs="Times New Roman"/>
        </w:rPr>
      </w:pPr>
      <w:r>
        <w:rPr>
          <w:rFonts w:ascii="Times New Roman" w:hAnsi="Times New Roman" w:cs="Times New Roman"/>
          <w:noProof/>
        </w:rPr>
        <w:drawing>
          <wp:inline distT="0" distB="0" distL="0" distR="0" wp14:anchorId="31DF9EEA" wp14:editId="073DFA3A">
            <wp:extent cx="4550649" cy="256032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4913" cy="2568345"/>
                    </a:xfrm>
                    <a:prstGeom prst="rect">
                      <a:avLst/>
                    </a:prstGeom>
                    <a:noFill/>
                    <a:ln>
                      <a:noFill/>
                    </a:ln>
                  </pic:spPr>
                </pic:pic>
              </a:graphicData>
            </a:graphic>
          </wp:inline>
        </w:drawing>
      </w:r>
    </w:p>
    <w:p w14:paraId="649281A1" w14:textId="77777777" w:rsidR="002A3D9F" w:rsidRPr="002A3D9F" w:rsidRDefault="002A3D9F" w:rsidP="002A3D9F">
      <w:pPr>
        <w:jc w:val="both"/>
        <w:rPr>
          <w:rFonts w:ascii="Times New Roman" w:hAnsi="Times New Roman" w:cs="Times New Roman"/>
        </w:rPr>
      </w:pPr>
    </w:p>
    <w:p w14:paraId="40A1E507" w14:textId="6E52051F" w:rsidR="00786875" w:rsidRPr="00B82BC2" w:rsidRDefault="00786875"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Position, Protocol, Jurisdiction</w:t>
      </w:r>
    </w:p>
    <w:p w14:paraId="5B9B7377" w14:textId="53A096B7" w:rsidR="00480844" w:rsidRPr="00B82BC2" w:rsidRDefault="00480844"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What you watch and from where – one of the major components of the officials’ meeting</w:t>
      </w:r>
    </w:p>
    <w:p w14:paraId="52C2D75A" w14:textId="516CC60E" w:rsidR="0032794C" w:rsidRPr="00B82BC2" w:rsidRDefault="0032794C"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Important to understanding assignment</w:t>
      </w:r>
    </w:p>
    <w:p w14:paraId="4CF640CC" w14:textId="1A2D2527" w:rsidR="00480844" w:rsidRPr="00B82BC2" w:rsidRDefault="00480844"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Ask:  What observations questions or concerns do you have about this?</w:t>
      </w:r>
    </w:p>
    <w:p w14:paraId="134AFAC9" w14:textId="2650EA31" w:rsidR="00480844" w:rsidRPr="00B82BC2" w:rsidRDefault="00480844"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Answer questions, relate some experiences, stress important of protocols to be uniform and unremarkable, being in correct position and having the jurisdiction to make the call</w:t>
      </w:r>
    </w:p>
    <w:p w14:paraId="09351752" w14:textId="184B747C" w:rsidR="0032794C" w:rsidRPr="00B82BC2" w:rsidRDefault="0032794C"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Ask:  why are protocols different at different meets?</w:t>
      </w:r>
    </w:p>
    <w:p w14:paraId="21C069D4" w14:textId="36F7E818" w:rsidR="0032794C" w:rsidRPr="00B82BC2" w:rsidRDefault="0032794C"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Preferences of meet referee, available staff, physical layout of pool</w:t>
      </w:r>
    </w:p>
    <w:p w14:paraId="328B6678" w14:textId="1DE84C8F" w:rsidR="00480844" w:rsidRPr="00B82BC2" w:rsidRDefault="00480844"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Next slide is a pool map to help </w:t>
      </w:r>
    </w:p>
    <w:p w14:paraId="73CDCE81" w14:textId="59F1AAE4" w:rsidR="00480844" w:rsidRDefault="00480844" w:rsidP="002A3D9F">
      <w:pPr>
        <w:jc w:val="both"/>
        <w:rPr>
          <w:rFonts w:ascii="Times New Roman" w:hAnsi="Times New Roman" w:cs="Times New Roman"/>
        </w:rPr>
      </w:pPr>
    </w:p>
    <w:p w14:paraId="2735C791" w14:textId="5E3ED5B7" w:rsidR="002A3D9F" w:rsidRDefault="002A3D9F" w:rsidP="002A3D9F">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14E60CC" wp14:editId="7577243D">
            <wp:extent cx="4352794" cy="244900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1474" cy="2459511"/>
                    </a:xfrm>
                    <a:prstGeom prst="rect">
                      <a:avLst/>
                    </a:prstGeom>
                    <a:noFill/>
                    <a:ln>
                      <a:noFill/>
                    </a:ln>
                  </pic:spPr>
                </pic:pic>
              </a:graphicData>
            </a:graphic>
          </wp:inline>
        </w:drawing>
      </w:r>
    </w:p>
    <w:p w14:paraId="0E9BBED4" w14:textId="77777777" w:rsidR="002A3D9F" w:rsidRPr="002A3D9F" w:rsidRDefault="002A3D9F" w:rsidP="002A3D9F">
      <w:pPr>
        <w:jc w:val="both"/>
        <w:rPr>
          <w:rFonts w:ascii="Times New Roman" w:hAnsi="Times New Roman" w:cs="Times New Roman"/>
        </w:rPr>
      </w:pPr>
    </w:p>
    <w:p w14:paraId="25048431" w14:textId="397832C9" w:rsidR="00786875" w:rsidRPr="00B82BC2" w:rsidRDefault="00786875"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Pool map</w:t>
      </w:r>
    </w:p>
    <w:p w14:paraId="53410FAD" w14:textId="24492D05" w:rsidR="00480844" w:rsidRPr="00B82BC2" w:rsidRDefault="00480844"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Shows stroke judge positions (note that we don’t often use these because of deck crowding)</w:t>
      </w:r>
      <w:r w:rsidR="0032794C" w:rsidRPr="00B82BC2">
        <w:rPr>
          <w:rFonts w:ascii="Times New Roman" w:hAnsi="Times New Roman" w:cs="Times New Roman"/>
        </w:rPr>
        <w:t>.  DON’T get into a length conversation about lead/lag at this point.</w:t>
      </w:r>
    </w:p>
    <w:p w14:paraId="5E90AEB1" w14:textId="4E20CCCF" w:rsidR="00480844" w:rsidRPr="00B82BC2" w:rsidRDefault="00480844"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Adds turn judges</w:t>
      </w:r>
    </w:p>
    <w:p w14:paraId="5B5E0BAC" w14:textId="09A439D5" w:rsidR="00480844" w:rsidRPr="00B82BC2" w:rsidRDefault="00480844"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Talk about overlapping jurisdiction with turn judges and stroke judges, but the common occurrence of functioning as both the stroke and turn judge</w:t>
      </w:r>
    </w:p>
    <w:p w14:paraId="7C4B5679" w14:textId="54F6D83B" w:rsidR="00480844" w:rsidRPr="00B82BC2" w:rsidRDefault="00480844"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Ask:  Why is jurisdiction important?  Why is it important to understand yours?  Why are jurisdictions different at different meets?</w:t>
      </w:r>
    </w:p>
    <w:p w14:paraId="1CD244C6" w14:textId="4442BCB9" w:rsidR="0032794C" w:rsidRPr="00B82BC2" w:rsidRDefault="0032794C"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Talk a little bit about assignments, and making sure you understand where you are going and how relief will occur</w:t>
      </w:r>
    </w:p>
    <w:p w14:paraId="7E54EBE4" w14:textId="60878DCB" w:rsidR="00480844" w:rsidRDefault="00480844" w:rsidP="002A3D9F">
      <w:pPr>
        <w:jc w:val="both"/>
        <w:rPr>
          <w:rFonts w:ascii="Times New Roman" w:hAnsi="Times New Roman" w:cs="Times New Roman"/>
        </w:rPr>
      </w:pPr>
    </w:p>
    <w:p w14:paraId="4B579823" w14:textId="12A3520B" w:rsidR="002A3D9F" w:rsidRDefault="002A3D9F" w:rsidP="002A3D9F">
      <w:pPr>
        <w:jc w:val="center"/>
        <w:rPr>
          <w:rFonts w:ascii="Times New Roman" w:hAnsi="Times New Roman" w:cs="Times New Roman"/>
        </w:rPr>
      </w:pPr>
      <w:r>
        <w:rPr>
          <w:rFonts w:ascii="Times New Roman" w:hAnsi="Times New Roman" w:cs="Times New Roman"/>
          <w:noProof/>
        </w:rPr>
        <w:drawing>
          <wp:inline distT="0" distB="0" distL="0" distR="0" wp14:anchorId="25348674" wp14:editId="5403A015">
            <wp:extent cx="4677843" cy="2631882"/>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633" cy="2640203"/>
                    </a:xfrm>
                    <a:prstGeom prst="rect">
                      <a:avLst/>
                    </a:prstGeom>
                    <a:noFill/>
                    <a:ln>
                      <a:noFill/>
                    </a:ln>
                  </pic:spPr>
                </pic:pic>
              </a:graphicData>
            </a:graphic>
          </wp:inline>
        </w:drawing>
      </w:r>
    </w:p>
    <w:p w14:paraId="5B688793" w14:textId="77777777" w:rsidR="002A3D9F" w:rsidRPr="002A3D9F" w:rsidRDefault="002A3D9F" w:rsidP="002A3D9F">
      <w:pPr>
        <w:jc w:val="both"/>
        <w:rPr>
          <w:rFonts w:ascii="Times New Roman" w:hAnsi="Times New Roman" w:cs="Times New Roman"/>
        </w:rPr>
      </w:pPr>
    </w:p>
    <w:p w14:paraId="4BC2B79D" w14:textId="10E687AD" w:rsidR="00786875" w:rsidRPr="00B82BC2" w:rsidRDefault="00786875"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Making Calls</w:t>
      </w:r>
    </w:p>
    <w:p w14:paraId="76EFBECD" w14:textId="04B2B9D1" w:rsidR="000674B8" w:rsidRPr="00B82BC2" w:rsidRDefault="00A31BB4"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Role of the judge to observe the swim and match it to the rules</w:t>
      </w:r>
    </w:p>
    <w:p w14:paraId="578F36CE" w14:textId="1FAFC9A0" w:rsidR="00A31BB4" w:rsidRPr="00B82BC2" w:rsidRDefault="00A31BB4"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Emphasize that we are trying to QUALIFY the swims</w:t>
      </w:r>
    </w:p>
    <w:p w14:paraId="35D6B2FA" w14:textId="56A4ED91" w:rsidR="00A31BB4" w:rsidRPr="00B82BC2" w:rsidRDefault="00A31BB4"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Talk about raising the hand with assurance when observing something that does not match the rules  </w:t>
      </w:r>
    </w:p>
    <w:p w14:paraId="103AAEB8" w14:textId="2584195A" w:rsidR="00A31BB4" w:rsidRPr="00B82BC2" w:rsidRDefault="00A31BB4"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Signal to deck referee</w:t>
      </w:r>
    </w:p>
    <w:p w14:paraId="57CD5A99" w14:textId="298168C0" w:rsidR="00A31BB4" w:rsidRPr="00B82BC2" w:rsidRDefault="00A31BB4"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Perhaps also to chief judge</w:t>
      </w:r>
    </w:p>
    <w:p w14:paraId="649C50BC" w14:textId="4D013830" w:rsidR="00A31BB4" w:rsidRPr="00B82BC2" w:rsidRDefault="00A31BB4"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lastRenderedPageBreak/>
        <w:t>No DQ if hand is not raised</w:t>
      </w:r>
    </w:p>
    <w:p w14:paraId="42D5690C" w14:textId="3DDCE2DF" w:rsidR="00A31BB4" w:rsidRPr="00B82BC2" w:rsidRDefault="00A31BB4"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Call what you see – see what you call</w:t>
      </w:r>
    </w:p>
    <w:p w14:paraId="5B72730A" w14:textId="5681A685" w:rsidR="00A31BB4" w:rsidRPr="00B82BC2" w:rsidRDefault="00A31BB4"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Emphasize continuing to watch other swimmers in jurisdiction when you have a </w:t>
      </w:r>
      <w:r w:rsidR="00B82BC2" w:rsidRPr="00B82BC2">
        <w:rPr>
          <w:rFonts w:ascii="Times New Roman" w:hAnsi="Times New Roman" w:cs="Times New Roman"/>
        </w:rPr>
        <w:t>call; complete</w:t>
      </w:r>
      <w:r w:rsidRPr="00B82BC2">
        <w:rPr>
          <w:rFonts w:ascii="Times New Roman" w:hAnsi="Times New Roman" w:cs="Times New Roman"/>
        </w:rPr>
        <w:t xml:space="preserve"> DQ slip when you can</w:t>
      </w:r>
    </w:p>
    <w:p w14:paraId="204139B0" w14:textId="146594DF" w:rsidR="00A31BB4" w:rsidRPr="00B82BC2" w:rsidRDefault="00A31BB4"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Will be told in meeting how to process the DQ slip</w:t>
      </w:r>
    </w:p>
    <w:p w14:paraId="167AAB33" w14:textId="77777777" w:rsidR="00A31BB4" w:rsidRPr="00B82BC2" w:rsidRDefault="00A31BB4"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Ask:  How do you feel about doing this?</w:t>
      </w:r>
    </w:p>
    <w:p w14:paraId="7B066EC2" w14:textId="77777777" w:rsidR="00A31BB4" w:rsidRPr="00B82BC2" w:rsidRDefault="00A31BB4"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Remind:  takes time to put it all together</w:t>
      </w:r>
    </w:p>
    <w:p w14:paraId="4CA5FA28" w14:textId="30372829" w:rsidR="00A31BB4" w:rsidRDefault="00A31BB4" w:rsidP="002A3D9F">
      <w:pPr>
        <w:jc w:val="both"/>
        <w:rPr>
          <w:rFonts w:ascii="Times New Roman" w:hAnsi="Times New Roman" w:cs="Times New Roman"/>
        </w:rPr>
      </w:pPr>
    </w:p>
    <w:p w14:paraId="4F0C71FA" w14:textId="14196245" w:rsidR="002A3D9F" w:rsidRDefault="002A3D9F" w:rsidP="002A3D9F">
      <w:pPr>
        <w:jc w:val="center"/>
        <w:rPr>
          <w:rFonts w:ascii="Times New Roman" w:hAnsi="Times New Roman" w:cs="Times New Roman"/>
        </w:rPr>
      </w:pPr>
      <w:r>
        <w:rPr>
          <w:rFonts w:ascii="Times New Roman" w:hAnsi="Times New Roman" w:cs="Times New Roman"/>
          <w:noProof/>
        </w:rPr>
        <w:drawing>
          <wp:inline distT="0" distB="0" distL="0" distR="0" wp14:anchorId="33C2C590" wp14:editId="2C94D31A">
            <wp:extent cx="3504849" cy="1971924"/>
            <wp:effectExtent l="0" t="0" r="63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3228" cy="1982264"/>
                    </a:xfrm>
                    <a:prstGeom prst="rect">
                      <a:avLst/>
                    </a:prstGeom>
                    <a:noFill/>
                    <a:ln>
                      <a:noFill/>
                    </a:ln>
                  </pic:spPr>
                </pic:pic>
              </a:graphicData>
            </a:graphic>
          </wp:inline>
        </w:drawing>
      </w:r>
    </w:p>
    <w:p w14:paraId="06368EC6" w14:textId="77777777" w:rsidR="002A3D9F" w:rsidRPr="002A3D9F" w:rsidRDefault="002A3D9F" w:rsidP="002A3D9F">
      <w:pPr>
        <w:jc w:val="both"/>
        <w:rPr>
          <w:rFonts w:ascii="Times New Roman" w:hAnsi="Times New Roman" w:cs="Times New Roman"/>
        </w:rPr>
      </w:pPr>
    </w:p>
    <w:p w14:paraId="1A6C3A45" w14:textId="09462235" w:rsidR="00786875" w:rsidRPr="00B82BC2" w:rsidRDefault="00786875" w:rsidP="001C3D88">
      <w:pPr>
        <w:pStyle w:val="ListParagraph"/>
        <w:numPr>
          <w:ilvl w:val="0"/>
          <w:numId w:val="1"/>
        </w:numPr>
        <w:jc w:val="both"/>
        <w:rPr>
          <w:rFonts w:ascii="Times New Roman" w:hAnsi="Times New Roman" w:cs="Times New Roman"/>
          <w:b/>
          <w:bCs/>
          <w:i/>
          <w:iCs/>
          <w:color w:val="FF0000"/>
        </w:rPr>
      </w:pPr>
      <w:r w:rsidRPr="00B82BC2">
        <w:rPr>
          <w:rFonts w:ascii="Times New Roman" w:hAnsi="Times New Roman" w:cs="Times New Roman"/>
          <w:b/>
          <w:bCs/>
          <w:i/>
          <w:iCs/>
          <w:color w:val="FF0000"/>
        </w:rPr>
        <w:t xml:space="preserve">Stroke Brief </w:t>
      </w:r>
      <w:r w:rsidR="00DF6D92" w:rsidRPr="00B82BC2">
        <w:rPr>
          <w:rFonts w:ascii="Times New Roman" w:hAnsi="Times New Roman" w:cs="Times New Roman"/>
          <w:b/>
          <w:bCs/>
          <w:i/>
          <w:iCs/>
          <w:color w:val="FF0000"/>
        </w:rPr>
        <w:t xml:space="preserve">– </w:t>
      </w:r>
      <w:r w:rsidRPr="00B82BC2">
        <w:rPr>
          <w:rFonts w:ascii="Times New Roman" w:hAnsi="Times New Roman" w:cs="Times New Roman"/>
          <w:b/>
          <w:bCs/>
          <w:i/>
          <w:iCs/>
          <w:color w:val="FF0000"/>
        </w:rPr>
        <w:t>Transition</w:t>
      </w:r>
      <w:r w:rsidR="00DF6D92" w:rsidRPr="00B82BC2">
        <w:rPr>
          <w:rFonts w:ascii="Times New Roman" w:hAnsi="Times New Roman" w:cs="Times New Roman"/>
          <w:b/>
          <w:bCs/>
          <w:i/>
          <w:iCs/>
          <w:color w:val="FF0000"/>
        </w:rPr>
        <w:t xml:space="preserve"> Slide</w:t>
      </w:r>
    </w:p>
    <w:p w14:paraId="23D5E116" w14:textId="47D3E868" w:rsidR="0032794C" w:rsidRPr="00B82BC2" w:rsidRDefault="0032794C"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This MIGHT be a good place for a </w:t>
      </w:r>
      <w:r w:rsidR="0061699A" w:rsidRPr="00B82BC2">
        <w:rPr>
          <w:rFonts w:ascii="Times New Roman" w:hAnsi="Times New Roman" w:cs="Times New Roman"/>
        </w:rPr>
        <w:t>4-5-minute</w:t>
      </w:r>
      <w:r w:rsidR="00F425B2" w:rsidRPr="00B82BC2">
        <w:rPr>
          <w:rFonts w:ascii="Times New Roman" w:hAnsi="Times New Roman" w:cs="Times New Roman"/>
        </w:rPr>
        <w:t xml:space="preserve"> break. </w:t>
      </w:r>
    </w:p>
    <w:p w14:paraId="24BC0581" w14:textId="5F8F9F0F" w:rsidR="00DF6D92" w:rsidRPr="00B82BC2" w:rsidRDefault="00DF6D92"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Acknowledge that they have spent time watching stroke videos and reading the rules for each stroke</w:t>
      </w:r>
    </w:p>
    <w:p w14:paraId="299600FE" w14:textId="44E6EF86" w:rsidR="00DF6D92" w:rsidRPr="00B82BC2" w:rsidRDefault="00DF6D92"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Point out that each meeting has a stroke brief (for consistency and knowledge)</w:t>
      </w:r>
    </w:p>
    <w:p w14:paraId="6A7FB886" w14:textId="43B00684" w:rsidR="00DF6D92" w:rsidRPr="00B82BC2" w:rsidRDefault="00D60DA2"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Set up the o</w:t>
      </w:r>
      <w:r w:rsidR="00DF6D92" w:rsidRPr="00B82BC2">
        <w:rPr>
          <w:rFonts w:ascii="Times New Roman" w:hAnsi="Times New Roman" w:cs="Times New Roman"/>
        </w:rPr>
        <w:t>pportunity for putting rules together and asking questions</w:t>
      </w:r>
    </w:p>
    <w:p w14:paraId="52F6DC28" w14:textId="7F9B2050" w:rsidR="00D60DA2" w:rsidRPr="00B82BC2" w:rsidRDefault="00D60DA2"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Comment that this form of stroke brief is sometimes used for variety at meetings</w:t>
      </w:r>
    </w:p>
    <w:p w14:paraId="7D33A162" w14:textId="164D8DDC" w:rsidR="00D5775E" w:rsidRPr="00B82BC2" w:rsidRDefault="0061699A"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You might</w:t>
      </w:r>
      <w:r w:rsidR="00D5775E" w:rsidRPr="00B82BC2">
        <w:rPr>
          <w:rFonts w:ascii="Times New Roman" w:hAnsi="Times New Roman" w:cs="Times New Roman"/>
        </w:rPr>
        <w:t xml:space="preserve"> get asked why this webinar does not show video.  Answer:  </w:t>
      </w:r>
      <w:r w:rsidRPr="00B82BC2">
        <w:rPr>
          <w:rFonts w:ascii="Times New Roman" w:hAnsi="Times New Roman" w:cs="Times New Roman"/>
        </w:rPr>
        <w:t>hard</w:t>
      </w:r>
      <w:r w:rsidR="00D5775E" w:rsidRPr="00B82BC2">
        <w:rPr>
          <w:rFonts w:ascii="Times New Roman" w:hAnsi="Times New Roman" w:cs="Times New Roman"/>
        </w:rPr>
        <w:t xml:space="preserve"> to get good video quality when sending through the Zoom interface.  </w:t>
      </w:r>
    </w:p>
    <w:p w14:paraId="729E6B12" w14:textId="692E8414" w:rsidR="00DF6D92" w:rsidRDefault="00DF6D92" w:rsidP="002A3D9F">
      <w:pPr>
        <w:jc w:val="both"/>
        <w:rPr>
          <w:rFonts w:ascii="Times New Roman" w:hAnsi="Times New Roman" w:cs="Times New Roman"/>
        </w:rPr>
      </w:pPr>
    </w:p>
    <w:p w14:paraId="388DE635" w14:textId="4734E266" w:rsidR="002A3D9F" w:rsidRDefault="002A3D9F" w:rsidP="002A3D9F">
      <w:pPr>
        <w:jc w:val="center"/>
        <w:rPr>
          <w:rFonts w:ascii="Times New Roman" w:hAnsi="Times New Roman" w:cs="Times New Roman"/>
        </w:rPr>
      </w:pPr>
      <w:r>
        <w:rPr>
          <w:rFonts w:ascii="Times New Roman" w:hAnsi="Times New Roman" w:cs="Times New Roman"/>
          <w:noProof/>
        </w:rPr>
        <w:drawing>
          <wp:inline distT="0" distB="0" distL="0" distR="0" wp14:anchorId="0B8073A1" wp14:editId="17F42689">
            <wp:extent cx="4198288" cy="2362072"/>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33912" cy="2382115"/>
                    </a:xfrm>
                    <a:prstGeom prst="rect">
                      <a:avLst/>
                    </a:prstGeom>
                    <a:noFill/>
                    <a:ln>
                      <a:noFill/>
                    </a:ln>
                  </pic:spPr>
                </pic:pic>
              </a:graphicData>
            </a:graphic>
          </wp:inline>
        </w:drawing>
      </w:r>
    </w:p>
    <w:p w14:paraId="49E11772" w14:textId="77777777" w:rsidR="002A3D9F" w:rsidRPr="002A3D9F" w:rsidRDefault="002A3D9F" w:rsidP="002A3D9F">
      <w:pPr>
        <w:jc w:val="both"/>
        <w:rPr>
          <w:rFonts w:ascii="Times New Roman" w:hAnsi="Times New Roman" w:cs="Times New Roman"/>
        </w:rPr>
      </w:pPr>
    </w:p>
    <w:p w14:paraId="09993B28" w14:textId="77777777" w:rsidR="00DF6D92" w:rsidRPr="00B82BC2" w:rsidRDefault="00786875"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 xml:space="preserve">Observing Swims </w:t>
      </w:r>
    </w:p>
    <w:p w14:paraId="530E5E2F" w14:textId="12EA0E6A" w:rsidR="00DF6D92" w:rsidRPr="00B82BC2" w:rsidRDefault="00DF6D92"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Joke:  </w:t>
      </w:r>
      <w:r w:rsidR="00F425B2" w:rsidRPr="00B82BC2">
        <w:rPr>
          <w:rFonts w:ascii="Times New Roman" w:hAnsi="Times New Roman" w:cs="Times New Roman"/>
        </w:rPr>
        <w:t>They’ve</w:t>
      </w:r>
      <w:r w:rsidRPr="00B82BC2">
        <w:rPr>
          <w:rFonts w:ascii="Times New Roman" w:hAnsi="Times New Roman" w:cs="Times New Roman"/>
        </w:rPr>
        <w:t xml:space="preserve"> probably seen this so many times </w:t>
      </w:r>
      <w:r w:rsidR="00F425B2" w:rsidRPr="00B82BC2">
        <w:rPr>
          <w:rFonts w:ascii="Times New Roman" w:hAnsi="Times New Roman" w:cs="Times New Roman"/>
        </w:rPr>
        <w:t>they</w:t>
      </w:r>
      <w:r w:rsidRPr="00B82BC2">
        <w:rPr>
          <w:rFonts w:ascii="Times New Roman" w:hAnsi="Times New Roman" w:cs="Times New Roman"/>
        </w:rPr>
        <w:t xml:space="preserve"> could create it in </w:t>
      </w:r>
      <w:r w:rsidR="00F425B2" w:rsidRPr="00B82BC2">
        <w:rPr>
          <w:rFonts w:ascii="Times New Roman" w:hAnsi="Times New Roman" w:cs="Times New Roman"/>
        </w:rPr>
        <w:t>their</w:t>
      </w:r>
      <w:r w:rsidRPr="00B82BC2">
        <w:rPr>
          <w:rFonts w:ascii="Times New Roman" w:hAnsi="Times New Roman" w:cs="Times New Roman"/>
        </w:rPr>
        <w:t xml:space="preserve"> sleep!</w:t>
      </w:r>
      <w:r w:rsidR="00F425B2" w:rsidRPr="00B82BC2">
        <w:rPr>
          <w:rFonts w:ascii="Times New Roman" w:hAnsi="Times New Roman" w:cs="Times New Roman"/>
        </w:rPr>
        <w:t xml:space="preserve">  It’s a good thing!!</w:t>
      </w:r>
    </w:p>
    <w:p w14:paraId="3837AEE8" w14:textId="7CB8C830" w:rsidR="00F425B2" w:rsidRPr="00B82BC2" w:rsidRDefault="00F425B2"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lastRenderedPageBreak/>
        <w:t>Ask:  any questions of concerns about how the parts are defined?    You might ask different people to give you a definition</w:t>
      </w:r>
    </w:p>
    <w:p w14:paraId="0005AB32" w14:textId="77777777" w:rsidR="00862E1D" w:rsidRPr="00B82BC2" w:rsidRDefault="00862E1D"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u w:val="single"/>
        </w:rPr>
        <w:t>Start</w:t>
      </w:r>
      <w:r w:rsidRPr="00B82BC2">
        <w:rPr>
          <w:rFonts w:ascii="Times New Roman" w:hAnsi="Times New Roman" w:cs="Times New Roman"/>
        </w:rPr>
        <w:t xml:space="preserve"> – from entry into the water until head breaks water’s surface</w:t>
      </w:r>
    </w:p>
    <w:p w14:paraId="748552F6" w14:textId="5CA05FA4" w:rsidR="00862E1D" w:rsidRPr="00B82BC2" w:rsidRDefault="00862E1D"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u w:val="single"/>
        </w:rPr>
        <w:t>Stroke</w:t>
      </w:r>
      <w:r w:rsidRPr="00B82BC2">
        <w:rPr>
          <w:rFonts w:ascii="Times New Roman" w:hAnsi="Times New Roman" w:cs="Times New Roman"/>
        </w:rPr>
        <w:t xml:space="preserve"> – the pull by the </w:t>
      </w:r>
      <w:r w:rsidR="0061699A" w:rsidRPr="00B82BC2">
        <w:rPr>
          <w:rFonts w:ascii="Times New Roman" w:hAnsi="Times New Roman" w:cs="Times New Roman"/>
        </w:rPr>
        <w:t>arms, but</w:t>
      </w:r>
      <w:r w:rsidRPr="00B82BC2">
        <w:rPr>
          <w:rFonts w:ascii="Times New Roman" w:hAnsi="Times New Roman" w:cs="Times New Roman"/>
        </w:rPr>
        <w:t xml:space="preserve"> also can refer to total body</w:t>
      </w:r>
    </w:p>
    <w:p w14:paraId="39CC913E" w14:textId="082D3C52" w:rsidR="00862E1D" w:rsidRPr="00B82BC2" w:rsidRDefault="00862E1D"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u w:val="single"/>
        </w:rPr>
        <w:t>Kick</w:t>
      </w:r>
      <w:r w:rsidRPr="00B82BC2">
        <w:rPr>
          <w:rFonts w:ascii="Times New Roman" w:hAnsi="Times New Roman" w:cs="Times New Roman"/>
        </w:rPr>
        <w:t xml:space="preserve"> </w:t>
      </w:r>
      <w:r w:rsidR="0061699A" w:rsidRPr="00B82BC2">
        <w:rPr>
          <w:rFonts w:ascii="Times New Roman" w:hAnsi="Times New Roman" w:cs="Times New Roman"/>
        </w:rPr>
        <w:t>-- legs</w:t>
      </w:r>
    </w:p>
    <w:p w14:paraId="77ECD21C" w14:textId="77777777" w:rsidR="00862E1D" w:rsidRPr="00B82BC2" w:rsidRDefault="00862E1D"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u w:val="single"/>
        </w:rPr>
        <w:t>Turns</w:t>
      </w:r>
      <w:r w:rsidRPr="00B82BC2">
        <w:rPr>
          <w:rFonts w:ascii="Times New Roman" w:hAnsi="Times New Roman" w:cs="Times New Roman"/>
        </w:rPr>
        <w:t xml:space="preserve"> – from the beginning of the last full stroke, through the turning action, until heads up the other direction</w:t>
      </w:r>
    </w:p>
    <w:p w14:paraId="57E4CFD3" w14:textId="7D4D406D" w:rsidR="00862E1D" w:rsidRPr="00B82BC2" w:rsidRDefault="00862E1D"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u w:val="single"/>
        </w:rPr>
        <w:t>Finish</w:t>
      </w:r>
      <w:r w:rsidRPr="00B82BC2">
        <w:rPr>
          <w:rFonts w:ascii="Times New Roman" w:hAnsi="Times New Roman" w:cs="Times New Roman"/>
        </w:rPr>
        <w:t xml:space="preserve"> – from the beginning of the last full stroke until the touch at the end of the required distance</w:t>
      </w:r>
    </w:p>
    <w:p w14:paraId="55B1957F" w14:textId="564AEF4C" w:rsidR="00786875" w:rsidRPr="00B82BC2" w:rsidRDefault="00DF6D92"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Note that we divide strokes into these parts for communication purposes</w:t>
      </w:r>
      <w:r w:rsidR="00D5775E" w:rsidRPr="00B82BC2">
        <w:rPr>
          <w:rFonts w:ascii="Times New Roman" w:hAnsi="Times New Roman" w:cs="Times New Roman"/>
        </w:rPr>
        <w:t xml:space="preserve">, </w:t>
      </w:r>
      <w:r w:rsidR="0053747C" w:rsidRPr="00B82BC2">
        <w:rPr>
          <w:rFonts w:ascii="Times New Roman" w:hAnsi="Times New Roman" w:cs="Times New Roman"/>
        </w:rPr>
        <w:t>and</w:t>
      </w:r>
      <w:r w:rsidR="00D5775E" w:rsidRPr="00B82BC2">
        <w:rPr>
          <w:rFonts w:ascii="Times New Roman" w:hAnsi="Times New Roman" w:cs="Times New Roman"/>
        </w:rPr>
        <w:t xml:space="preserve"> what and how to observe</w:t>
      </w:r>
      <w:r w:rsidRPr="00B82BC2">
        <w:rPr>
          <w:rFonts w:ascii="Times New Roman" w:hAnsi="Times New Roman" w:cs="Times New Roman"/>
        </w:rPr>
        <w:t xml:space="preserve"> </w:t>
      </w:r>
    </w:p>
    <w:p w14:paraId="7526F231" w14:textId="38CACA03" w:rsidR="00DF6D92" w:rsidRPr="00B82BC2" w:rsidRDefault="00DF6D92"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 xml:space="preserve">Have an example like:  the </w:t>
      </w:r>
      <w:r w:rsidR="002F14F7" w:rsidRPr="00B82BC2">
        <w:rPr>
          <w:rFonts w:ascii="Times New Roman" w:hAnsi="Times New Roman" w:cs="Times New Roman"/>
        </w:rPr>
        <w:t>butterflier</w:t>
      </w:r>
      <w:r w:rsidRPr="00B82BC2">
        <w:rPr>
          <w:rFonts w:ascii="Times New Roman" w:hAnsi="Times New Roman" w:cs="Times New Roman"/>
        </w:rPr>
        <w:t xml:space="preserve"> who dives in and does an alternating kick because he forgot which stroke … and then corrects (</w:t>
      </w:r>
      <w:r w:rsidRPr="00B82BC2">
        <w:rPr>
          <w:rFonts w:ascii="Times New Roman" w:hAnsi="Times New Roman" w:cs="Times New Roman"/>
          <w:u w:val="single"/>
        </w:rPr>
        <w:t xml:space="preserve">at the start) </w:t>
      </w:r>
      <w:r w:rsidRPr="00B82BC2">
        <w:rPr>
          <w:rFonts w:ascii="Times New Roman" w:hAnsi="Times New Roman" w:cs="Times New Roman"/>
        </w:rPr>
        <w:t xml:space="preserve">has a different problem than the flyer who consistently does an alternating kick down the pool and back  </w:t>
      </w:r>
      <w:r w:rsidRPr="00B82BC2">
        <w:rPr>
          <w:rFonts w:ascii="Times New Roman" w:hAnsi="Times New Roman" w:cs="Times New Roman"/>
          <w:u w:val="single"/>
        </w:rPr>
        <w:t>(during the swim)</w:t>
      </w:r>
    </w:p>
    <w:p w14:paraId="5C654F2E" w14:textId="17AD8DB6" w:rsidR="00DF6D92" w:rsidRPr="00B82BC2" w:rsidRDefault="00DF6D92"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Places on DQ slip to indicate</w:t>
      </w:r>
    </w:p>
    <w:p w14:paraId="7822392F" w14:textId="4BAB1D41" w:rsidR="00862E1D" w:rsidRPr="00B82BC2" w:rsidRDefault="00862E1D"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Ask:  What’s the subtle difference between “observing” vs. “scrutinizing”</w:t>
      </w:r>
    </w:p>
    <w:p w14:paraId="2D2F253D" w14:textId="681BE3F0" w:rsidR="00D60DA2" w:rsidRDefault="00862E1D" w:rsidP="002A3D9F">
      <w:pPr>
        <w:pStyle w:val="ListParagraph"/>
        <w:numPr>
          <w:ilvl w:val="2"/>
          <w:numId w:val="1"/>
        </w:numPr>
        <w:jc w:val="both"/>
        <w:rPr>
          <w:rFonts w:ascii="Times New Roman" w:hAnsi="Times New Roman" w:cs="Times New Roman"/>
        </w:rPr>
      </w:pPr>
      <w:r w:rsidRPr="00B82BC2">
        <w:rPr>
          <w:rFonts w:ascii="Times New Roman" w:hAnsi="Times New Roman" w:cs="Times New Roman"/>
        </w:rPr>
        <w:t xml:space="preserve">It may seem </w:t>
      </w:r>
      <w:r w:rsidR="00634F65" w:rsidRPr="00B82BC2">
        <w:rPr>
          <w:rFonts w:ascii="Times New Roman" w:hAnsi="Times New Roman" w:cs="Times New Roman"/>
        </w:rPr>
        <w:t>small,</w:t>
      </w:r>
      <w:r w:rsidRPr="00B82BC2">
        <w:rPr>
          <w:rFonts w:ascii="Times New Roman" w:hAnsi="Times New Roman" w:cs="Times New Roman"/>
        </w:rPr>
        <w:t xml:space="preserve"> but it fits in to the “benefit of the doubt” philosophy. We do not DQ swimmers, they do something that makes us do so.</w:t>
      </w:r>
    </w:p>
    <w:p w14:paraId="11045BF6" w14:textId="3C118161" w:rsidR="002A3D9F" w:rsidRDefault="002A3D9F" w:rsidP="002A3D9F">
      <w:pPr>
        <w:jc w:val="both"/>
        <w:rPr>
          <w:rFonts w:ascii="Times New Roman" w:hAnsi="Times New Roman" w:cs="Times New Roman"/>
        </w:rPr>
      </w:pPr>
    </w:p>
    <w:p w14:paraId="069D4986" w14:textId="0E79962B" w:rsidR="002A3D9F" w:rsidRDefault="002A3D9F" w:rsidP="002A3D9F">
      <w:pPr>
        <w:jc w:val="center"/>
        <w:rPr>
          <w:rFonts w:ascii="Times New Roman" w:hAnsi="Times New Roman" w:cs="Times New Roman"/>
        </w:rPr>
      </w:pPr>
      <w:r>
        <w:rPr>
          <w:rFonts w:ascii="Times New Roman" w:hAnsi="Times New Roman" w:cs="Times New Roman"/>
          <w:noProof/>
        </w:rPr>
        <w:drawing>
          <wp:inline distT="0" distB="0" distL="0" distR="0" wp14:anchorId="63D91DA9" wp14:editId="45CB6310">
            <wp:extent cx="3649648" cy="2053392"/>
            <wp:effectExtent l="0" t="0" r="825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61582" cy="2060106"/>
                    </a:xfrm>
                    <a:prstGeom prst="rect">
                      <a:avLst/>
                    </a:prstGeom>
                    <a:noFill/>
                    <a:ln>
                      <a:noFill/>
                    </a:ln>
                  </pic:spPr>
                </pic:pic>
              </a:graphicData>
            </a:graphic>
          </wp:inline>
        </w:drawing>
      </w:r>
    </w:p>
    <w:p w14:paraId="192EBECE" w14:textId="77777777" w:rsidR="002A3D9F" w:rsidRPr="002A3D9F" w:rsidRDefault="002A3D9F" w:rsidP="002A3D9F">
      <w:pPr>
        <w:jc w:val="both"/>
        <w:rPr>
          <w:rFonts w:ascii="Times New Roman" w:hAnsi="Times New Roman" w:cs="Times New Roman"/>
        </w:rPr>
      </w:pPr>
    </w:p>
    <w:p w14:paraId="3F908E5E" w14:textId="2F12A866" w:rsidR="00786875" w:rsidRPr="00B82BC2" w:rsidRDefault="00786875"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 xml:space="preserve">Rules for </w:t>
      </w:r>
      <w:r w:rsidR="00D60DA2" w:rsidRPr="00B82BC2">
        <w:rPr>
          <w:rFonts w:ascii="Times New Roman" w:hAnsi="Times New Roman" w:cs="Times New Roman"/>
          <w:b/>
          <w:bCs/>
        </w:rPr>
        <w:t>every</w:t>
      </w:r>
      <w:r w:rsidRPr="00B82BC2">
        <w:rPr>
          <w:rFonts w:ascii="Times New Roman" w:hAnsi="Times New Roman" w:cs="Times New Roman"/>
          <w:b/>
          <w:bCs/>
        </w:rPr>
        <w:t xml:space="preserve"> stroke</w:t>
      </w:r>
    </w:p>
    <w:p w14:paraId="27835077" w14:textId="4F07CC74" w:rsidR="00C70DB8" w:rsidRPr="00B82BC2" w:rsidRDefault="00C70DB8"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You might want to check these off as they come up, so you can see what else you need to introduce at the end</w:t>
      </w:r>
    </w:p>
    <w:p w14:paraId="79D32FFC" w14:textId="2E4BA4FF" w:rsidR="00D60DA2" w:rsidRPr="00B82BC2" w:rsidRDefault="00D60DA2"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Ask:  what rules apply to every stroke?</w:t>
      </w:r>
      <w:r w:rsidR="00080605" w:rsidRPr="00B82BC2">
        <w:rPr>
          <w:rFonts w:ascii="Times New Roman" w:hAnsi="Times New Roman" w:cs="Times New Roman"/>
        </w:rPr>
        <w:t xml:space="preserve">   If answers are not forthcoming, call on people.</w:t>
      </w:r>
    </w:p>
    <w:p w14:paraId="0B83BC0F" w14:textId="250078CF" w:rsidR="00080605" w:rsidRPr="00B82BC2" w:rsidRDefault="00080605"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Did not finish</w:t>
      </w:r>
    </w:p>
    <w:p w14:paraId="45FE4F20" w14:textId="323D5C85" w:rsidR="00D5775E" w:rsidRPr="00B82BC2" w:rsidRDefault="00D5775E"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 xml:space="preserve">Start and finish in </w:t>
      </w:r>
      <w:r w:rsidR="00080605" w:rsidRPr="00B82BC2">
        <w:rPr>
          <w:rFonts w:ascii="Times New Roman" w:hAnsi="Times New Roman" w:cs="Times New Roman"/>
        </w:rPr>
        <w:t>same</w:t>
      </w:r>
      <w:r w:rsidRPr="00B82BC2">
        <w:rPr>
          <w:rFonts w:ascii="Times New Roman" w:hAnsi="Times New Roman" w:cs="Times New Roman"/>
        </w:rPr>
        <w:t xml:space="preserve"> lane</w:t>
      </w:r>
    </w:p>
    <w:p w14:paraId="517C5819" w14:textId="3BF5D051" w:rsidR="00D5775E" w:rsidRPr="00B82BC2" w:rsidRDefault="00080605"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No walking</w:t>
      </w:r>
      <w:r w:rsidR="00D5775E" w:rsidRPr="00B82BC2">
        <w:rPr>
          <w:rFonts w:ascii="Times New Roman" w:hAnsi="Times New Roman" w:cs="Times New Roman"/>
        </w:rPr>
        <w:t xml:space="preserve"> on the bottom</w:t>
      </w:r>
    </w:p>
    <w:p w14:paraId="0F0DC155" w14:textId="73685DF8" w:rsidR="00D5775E" w:rsidRPr="00B82BC2" w:rsidRDefault="00080605"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No pulling</w:t>
      </w:r>
      <w:r w:rsidR="00D5775E" w:rsidRPr="00B82BC2">
        <w:rPr>
          <w:rFonts w:ascii="Times New Roman" w:hAnsi="Times New Roman" w:cs="Times New Roman"/>
        </w:rPr>
        <w:t xml:space="preserve"> on lane lines</w:t>
      </w:r>
    </w:p>
    <w:p w14:paraId="5B87EECF" w14:textId="0DD44C96" w:rsidR="00D5775E" w:rsidRPr="00B82BC2" w:rsidRDefault="00080605"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No interference</w:t>
      </w:r>
      <w:r w:rsidR="00D5775E" w:rsidRPr="00B82BC2">
        <w:rPr>
          <w:rFonts w:ascii="Times New Roman" w:hAnsi="Times New Roman" w:cs="Times New Roman"/>
        </w:rPr>
        <w:t xml:space="preserve"> with other swimmers</w:t>
      </w:r>
    </w:p>
    <w:p w14:paraId="3495AF22" w14:textId="3F2E8919" w:rsidR="00604CD9" w:rsidRPr="00B82BC2" w:rsidRDefault="00B12705"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Touch</w:t>
      </w:r>
      <w:r w:rsidR="00604CD9" w:rsidRPr="00B82BC2">
        <w:rPr>
          <w:rFonts w:ascii="Times New Roman" w:hAnsi="Times New Roman" w:cs="Times New Roman"/>
        </w:rPr>
        <w:t xml:space="preserve"> the wall at each end</w:t>
      </w:r>
    </w:p>
    <w:p w14:paraId="32B67A46" w14:textId="279CDBFE" w:rsidR="00080605" w:rsidRPr="00B82BC2" w:rsidRDefault="00080605" w:rsidP="001C3D88">
      <w:pPr>
        <w:pStyle w:val="ListParagraph"/>
        <w:numPr>
          <w:ilvl w:val="3"/>
          <w:numId w:val="1"/>
        </w:numPr>
        <w:jc w:val="both"/>
        <w:rPr>
          <w:rFonts w:ascii="Times New Roman" w:hAnsi="Times New Roman" w:cs="Times New Roman"/>
        </w:rPr>
      </w:pPr>
      <w:r w:rsidRPr="00B82BC2">
        <w:rPr>
          <w:rFonts w:ascii="Times New Roman" w:hAnsi="Times New Roman" w:cs="Times New Roman"/>
        </w:rPr>
        <w:t xml:space="preserve">You could ask:  when is it OK to swim back </w:t>
      </w:r>
      <w:r w:rsidR="00B12705" w:rsidRPr="00B82BC2">
        <w:rPr>
          <w:rFonts w:ascii="Times New Roman" w:hAnsi="Times New Roman" w:cs="Times New Roman"/>
        </w:rPr>
        <w:t xml:space="preserve">if you miss the wall </w:t>
      </w:r>
      <w:r w:rsidRPr="00B82BC2">
        <w:rPr>
          <w:rFonts w:ascii="Times New Roman" w:hAnsi="Times New Roman" w:cs="Times New Roman"/>
        </w:rPr>
        <w:t>and when isn’t it?  Freestyle only.</w:t>
      </w:r>
    </w:p>
    <w:p w14:paraId="3B3B48A2" w14:textId="0CE9707C" w:rsidR="00604CD9" w:rsidRPr="00B82BC2" w:rsidRDefault="00604CD9"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Unsportsmanlike conduct</w:t>
      </w:r>
    </w:p>
    <w:p w14:paraId="728CEEC7" w14:textId="6467CBAD" w:rsidR="00604CD9" w:rsidRPr="00B82BC2" w:rsidRDefault="00604CD9"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Delay of meet (referee’s jurisdiction)</w:t>
      </w:r>
    </w:p>
    <w:p w14:paraId="7CFD8CE0" w14:textId="69465EFA" w:rsidR="00080605" w:rsidRPr="00B82BC2" w:rsidRDefault="00080605"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False start (starter and referee jurisdiction)</w:t>
      </w:r>
    </w:p>
    <w:p w14:paraId="5A0B0A54" w14:textId="26A44531" w:rsidR="00D60DA2" w:rsidRDefault="00D60DA2" w:rsidP="001C3D88">
      <w:pPr>
        <w:jc w:val="both"/>
        <w:rPr>
          <w:rFonts w:ascii="Times New Roman" w:hAnsi="Times New Roman" w:cs="Times New Roman"/>
        </w:rPr>
      </w:pPr>
    </w:p>
    <w:p w14:paraId="06FF1D41" w14:textId="5B022AB5" w:rsidR="002A3D9F" w:rsidRDefault="002A3D9F" w:rsidP="002A3D9F">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6A73D30" wp14:editId="626B5E72">
            <wp:extent cx="4071067" cy="2290494"/>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6682" cy="2293653"/>
                    </a:xfrm>
                    <a:prstGeom prst="rect">
                      <a:avLst/>
                    </a:prstGeom>
                    <a:noFill/>
                    <a:ln>
                      <a:noFill/>
                    </a:ln>
                  </pic:spPr>
                </pic:pic>
              </a:graphicData>
            </a:graphic>
          </wp:inline>
        </w:drawing>
      </w:r>
    </w:p>
    <w:p w14:paraId="418E8C33" w14:textId="77777777" w:rsidR="002A3D9F" w:rsidRPr="00B82BC2" w:rsidRDefault="002A3D9F" w:rsidP="001C3D88">
      <w:pPr>
        <w:jc w:val="both"/>
        <w:rPr>
          <w:rFonts w:ascii="Times New Roman" w:hAnsi="Times New Roman" w:cs="Times New Roman"/>
        </w:rPr>
      </w:pPr>
    </w:p>
    <w:p w14:paraId="4C6DACFF" w14:textId="05EBA20E" w:rsidR="00786875" w:rsidRPr="00B82BC2" w:rsidRDefault="00786875"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 xml:space="preserve">Rules </w:t>
      </w:r>
      <w:r w:rsidR="00D60DA2" w:rsidRPr="00B82BC2">
        <w:rPr>
          <w:rFonts w:ascii="Times New Roman" w:hAnsi="Times New Roman" w:cs="Times New Roman"/>
          <w:b/>
          <w:bCs/>
        </w:rPr>
        <w:t>for three strokes</w:t>
      </w:r>
    </w:p>
    <w:p w14:paraId="3BB4AA62" w14:textId="4CDD92DB" w:rsidR="00C70DB8" w:rsidRPr="00B82BC2" w:rsidRDefault="00C70DB8"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Ask:  </w:t>
      </w:r>
      <w:r w:rsidR="00D5775E" w:rsidRPr="00B82BC2">
        <w:rPr>
          <w:rFonts w:ascii="Times New Roman" w:hAnsi="Times New Roman" w:cs="Times New Roman"/>
        </w:rPr>
        <w:t>Some</w:t>
      </w:r>
      <w:r w:rsidRPr="00B82BC2">
        <w:rPr>
          <w:rFonts w:ascii="Times New Roman" w:hAnsi="Times New Roman" w:cs="Times New Roman"/>
        </w:rPr>
        <w:t xml:space="preserve"> rules apply to three out of the four strokes.  What are they?</w:t>
      </w:r>
    </w:p>
    <w:p w14:paraId="1AFAD32F" w14:textId="3E85FBFF" w:rsidR="00C70DB8" w:rsidRPr="00B82BC2" w:rsidRDefault="0061699A"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15-meter</w:t>
      </w:r>
      <w:r w:rsidR="00C70DB8" w:rsidRPr="00B82BC2">
        <w:rPr>
          <w:rFonts w:ascii="Times New Roman" w:hAnsi="Times New Roman" w:cs="Times New Roman"/>
        </w:rPr>
        <w:t xml:space="preserve"> rule – fly, back, free</w:t>
      </w:r>
    </w:p>
    <w:p w14:paraId="58317E8F" w14:textId="5F472BF6" w:rsidR="00B12705" w:rsidRPr="00B82BC2" w:rsidRDefault="00B12705" w:rsidP="001C3D88">
      <w:pPr>
        <w:pStyle w:val="ListParagraph"/>
        <w:numPr>
          <w:ilvl w:val="3"/>
          <w:numId w:val="1"/>
        </w:numPr>
        <w:jc w:val="both"/>
        <w:rPr>
          <w:rFonts w:ascii="Times New Roman" w:hAnsi="Times New Roman" w:cs="Times New Roman"/>
        </w:rPr>
      </w:pPr>
      <w:r w:rsidRPr="00B82BC2">
        <w:rPr>
          <w:rFonts w:ascii="Times New Roman" w:hAnsi="Times New Roman" w:cs="Times New Roman"/>
        </w:rPr>
        <w:t>EMPHASIZE:  video referred to lane line markers, but rule change now requires this to be judged by tape or tile marks on side of pool deck</w:t>
      </w:r>
    </w:p>
    <w:p w14:paraId="73213B92" w14:textId="08E1691F" w:rsidR="00C70DB8" w:rsidRPr="00B82BC2" w:rsidRDefault="00C70DB8"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Forward start – fly, back, free</w:t>
      </w:r>
    </w:p>
    <w:p w14:paraId="4A8A8FA5" w14:textId="65A38F6B" w:rsidR="00D5775E" w:rsidRPr="00B82BC2" w:rsidRDefault="00D5775E"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Maintain body position – fly, back, breast</w:t>
      </w:r>
    </w:p>
    <w:p w14:paraId="6B3CF705" w14:textId="4C131973" w:rsidR="00C70DB8" w:rsidRDefault="00C70DB8" w:rsidP="001C3D88">
      <w:pPr>
        <w:jc w:val="both"/>
        <w:rPr>
          <w:rFonts w:ascii="Times New Roman" w:hAnsi="Times New Roman" w:cs="Times New Roman"/>
        </w:rPr>
      </w:pPr>
    </w:p>
    <w:p w14:paraId="13C4290C" w14:textId="7D132114" w:rsidR="002A3D9F" w:rsidRDefault="002A3D9F" w:rsidP="002A3D9F">
      <w:pPr>
        <w:jc w:val="center"/>
        <w:rPr>
          <w:rFonts w:ascii="Times New Roman" w:hAnsi="Times New Roman" w:cs="Times New Roman"/>
        </w:rPr>
      </w:pPr>
      <w:r>
        <w:rPr>
          <w:rFonts w:ascii="Times New Roman" w:hAnsi="Times New Roman" w:cs="Times New Roman"/>
          <w:noProof/>
        </w:rPr>
        <w:drawing>
          <wp:inline distT="0" distB="0" distL="0" distR="0" wp14:anchorId="6FFDCE6E" wp14:editId="4007B469">
            <wp:extent cx="4015408" cy="2259179"/>
            <wp:effectExtent l="0" t="0" r="444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5561" cy="2270517"/>
                    </a:xfrm>
                    <a:prstGeom prst="rect">
                      <a:avLst/>
                    </a:prstGeom>
                    <a:noFill/>
                    <a:ln>
                      <a:noFill/>
                    </a:ln>
                  </pic:spPr>
                </pic:pic>
              </a:graphicData>
            </a:graphic>
          </wp:inline>
        </w:drawing>
      </w:r>
    </w:p>
    <w:p w14:paraId="046BF93B" w14:textId="77777777" w:rsidR="002A3D9F" w:rsidRPr="00B82BC2" w:rsidRDefault="002A3D9F" w:rsidP="001C3D88">
      <w:pPr>
        <w:jc w:val="both"/>
        <w:rPr>
          <w:rFonts w:ascii="Times New Roman" w:hAnsi="Times New Roman" w:cs="Times New Roman"/>
        </w:rPr>
      </w:pPr>
    </w:p>
    <w:p w14:paraId="175D7531" w14:textId="3F016A48" w:rsidR="00786875" w:rsidRPr="00B82BC2" w:rsidRDefault="00786875"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 xml:space="preserve">Rules </w:t>
      </w:r>
      <w:r w:rsidR="00D60DA2" w:rsidRPr="00B82BC2">
        <w:rPr>
          <w:rFonts w:ascii="Times New Roman" w:hAnsi="Times New Roman" w:cs="Times New Roman"/>
          <w:b/>
          <w:bCs/>
        </w:rPr>
        <w:t>for</w:t>
      </w:r>
      <w:r w:rsidRPr="00B82BC2">
        <w:rPr>
          <w:rFonts w:ascii="Times New Roman" w:hAnsi="Times New Roman" w:cs="Times New Roman"/>
          <w:b/>
          <w:bCs/>
        </w:rPr>
        <w:t xml:space="preserve"> two strokes</w:t>
      </w:r>
    </w:p>
    <w:p w14:paraId="3457337C" w14:textId="326E3A6E" w:rsidR="00C70DB8" w:rsidRPr="00B82BC2" w:rsidRDefault="00C70DB8"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Ask:  what rules cover two of the four strokes?</w:t>
      </w:r>
    </w:p>
    <w:p w14:paraId="49C45272" w14:textId="4FA06C40" w:rsidR="00C70DB8" w:rsidRPr="00B82BC2" w:rsidRDefault="00C70DB8"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 xml:space="preserve">Two hand </w:t>
      </w:r>
      <w:r w:rsidR="00C925B1" w:rsidRPr="00B82BC2">
        <w:rPr>
          <w:rFonts w:ascii="Times New Roman" w:hAnsi="Times New Roman" w:cs="Times New Roman"/>
        </w:rPr>
        <w:t xml:space="preserve">separated </w:t>
      </w:r>
      <w:r w:rsidRPr="00B82BC2">
        <w:rPr>
          <w:rFonts w:ascii="Times New Roman" w:hAnsi="Times New Roman" w:cs="Times New Roman"/>
        </w:rPr>
        <w:t>simultaneous touch – fly and breast</w:t>
      </w:r>
    </w:p>
    <w:p w14:paraId="3A274492" w14:textId="19D730C3" w:rsidR="00D5775E" w:rsidRPr="00B82BC2" w:rsidRDefault="00D5775E"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Touch with any part of body – free and back</w:t>
      </w:r>
    </w:p>
    <w:p w14:paraId="7DF1101F" w14:textId="6909171B" w:rsidR="00D5775E" w:rsidRPr="00B82BC2" w:rsidRDefault="00D5775E"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Simultaneous arms and legs – fly and breast</w:t>
      </w:r>
    </w:p>
    <w:p w14:paraId="1CC852B5" w14:textId="73B63529" w:rsidR="00B12705" w:rsidRPr="00B82BC2" w:rsidRDefault="00B12705"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Any kick, any stroke – free and back</w:t>
      </w:r>
    </w:p>
    <w:p w14:paraId="20860854" w14:textId="27687FFA" w:rsidR="00D5775E" w:rsidRPr="00B82BC2" w:rsidRDefault="00D5775E"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Swum on the breast – fly and breast</w:t>
      </w:r>
    </w:p>
    <w:p w14:paraId="0DAE1284" w14:textId="0FC4D8D6" w:rsidR="00C70DB8" w:rsidRDefault="00C70DB8" w:rsidP="002A3D9F">
      <w:pPr>
        <w:jc w:val="both"/>
        <w:rPr>
          <w:rFonts w:ascii="Times New Roman" w:hAnsi="Times New Roman" w:cs="Times New Roman"/>
        </w:rPr>
      </w:pPr>
    </w:p>
    <w:p w14:paraId="0DBF4A7C" w14:textId="112D5E59" w:rsidR="002A3D9F" w:rsidRDefault="002A3D9F" w:rsidP="002A3D9F">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346FE75" wp14:editId="747EAC01">
            <wp:extent cx="4041881" cy="22740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46106" cy="2276450"/>
                    </a:xfrm>
                    <a:prstGeom prst="rect">
                      <a:avLst/>
                    </a:prstGeom>
                    <a:noFill/>
                    <a:ln>
                      <a:noFill/>
                    </a:ln>
                  </pic:spPr>
                </pic:pic>
              </a:graphicData>
            </a:graphic>
          </wp:inline>
        </w:drawing>
      </w:r>
    </w:p>
    <w:p w14:paraId="54A52C7D" w14:textId="77777777" w:rsidR="002A3D9F" w:rsidRPr="002A3D9F" w:rsidRDefault="002A3D9F" w:rsidP="002A3D9F">
      <w:pPr>
        <w:jc w:val="both"/>
        <w:rPr>
          <w:rFonts w:ascii="Times New Roman" w:hAnsi="Times New Roman" w:cs="Times New Roman"/>
        </w:rPr>
      </w:pPr>
    </w:p>
    <w:p w14:paraId="436FB759" w14:textId="675D7F28" w:rsidR="00786875" w:rsidRPr="00B82BC2" w:rsidRDefault="00786875"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 xml:space="preserve">Rules </w:t>
      </w:r>
      <w:r w:rsidR="00D60DA2" w:rsidRPr="00B82BC2">
        <w:rPr>
          <w:rFonts w:ascii="Times New Roman" w:hAnsi="Times New Roman" w:cs="Times New Roman"/>
          <w:b/>
          <w:bCs/>
        </w:rPr>
        <w:t>for</w:t>
      </w:r>
      <w:r w:rsidRPr="00B82BC2">
        <w:rPr>
          <w:rFonts w:ascii="Times New Roman" w:hAnsi="Times New Roman" w:cs="Times New Roman"/>
          <w:b/>
          <w:bCs/>
        </w:rPr>
        <w:t xml:space="preserve"> one stroke</w:t>
      </w:r>
    </w:p>
    <w:p w14:paraId="08E419F2" w14:textId="5B65BCCE" w:rsidR="00D60DA2" w:rsidRPr="00B82BC2" w:rsidRDefault="00D60DA2"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Backstroke – start with back to the course</w:t>
      </w:r>
      <w:r w:rsidR="00B12705" w:rsidRPr="00B82BC2">
        <w:rPr>
          <w:rFonts w:ascii="Times New Roman" w:hAnsi="Times New Roman" w:cs="Times New Roman"/>
        </w:rPr>
        <w:t>, swim on back</w:t>
      </w:r>
    </w:p>
    <w:p w14:paraId="7D331F11" w14:textId="20CBA001" w:rsidR="00D60DA2" w:rsidRPr="00B82BC2" w:rsidRDefault="00D60DA2"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Backstroke – toes not over the gutter after the start</w:t>
      </w:r>
    </w:p>
    <w:p w14:paraId="3EC5F857" w14:textId="65B92D07" w:rsidR="00D60DA2" w:rsidRPr="00B82BC2" w:rsidRDefault="00D60DA2"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Backstroke </w:t>
      </w:r>
      <w:r w:rsidR="00C70DB8" w:rsidRPr="00B82BC2">
        <w:rPr>
          <w:rFonts w:ascii="Times New Roman" w:hAnsi="Times New Roman" w:cs="Times New Roman"/>
        </w:rPr>
        <w:t>–</w:t>
      </w:r>
      <w:r w:rsidRPr="00B82BC2">
        <w:rPr>
          <w:rFonts w:ascii="Times New Roman" w:hAnsi="Times New Roman" w:cs="Times New Roman"/>
        </w:rPr>
        <w:t xml:space="preserve"> </w:t>
      </w:r>
      <w:r w:rsidR="00C70DB8" w:rsidRPr="00B82BC2">
        <w:rPr>
          <w:rFonts w:ascii="Times New Roman" w:hAnsi="Times New Roman" w:cs="Times New Roman"/>
        </w:rPr>
        <w:t xml:space="preserve">make change </w:t>
      </w:r>
      <w:r w:rsidR="00D5775E" w:rsidRPr="00B82BC2">
        <w:rPr>
          <w:rFonts w:ascii="Times New Roman" w:hAnsi="Times New Roman" w:cs="Times New Roman"/>
        </w:rPr>
        <w:t xml:space="preserve">prescribed </w:t>
      </w:r>
      <w:r w:rsidR="00C70DB8" w:rsidRPr="00B82BC2">
        <w:rPr>
          <w:rFonts w:ascii="Times New Roman" w:hAnsi="Times New Roman" w:cs="Times New Roman"/>
        </w:rPr>
        <w:t>body position during the turn</w:t>
      </w:r>
    </w:p>
    <w:p w14:paraId="3C02F614" w14:textId="7F4316CD" w:rsidR="00C70DB8" w:rsidRPr="00B82BC2" w:rsidRDefault="00C70DB8"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Breaststroke – all movement of arms and legs symmetrical </w:t>
      </w:r>
      <w:r w:rsidR="00D5775E" w:rsidRPr="00B82BC2">
        <w:rPr>
          <w:rFonts w:ascii="Times New Roman" w:hAnsi="Times New Roman" w:cs="Times New Roman"/>
        </w:rPr>
        <w:t>(</w:t>
      </w:r>
      <w:r w:rsidRPr="00B82BC2">
        <w:rPr>
          <w:rFonts w:ascii="Times New Roman" w:hAnsi="Times New Roman" w:cs="Times New Roman"/>
        </w:rPr>
        <w:t>and simultaneous</w:t>
      </w:r>
      <w:r w:rsidR="00D5775E" w:rsidRPr="00B82BC2">
        <w:rPr>
          <w:rFonts w:ascii="Times New Roman" w:hAnsi="Times New Roman" w:cs="Times New Roman"/>
        </w:rPr>
        <w:t>)</w:t>
      </w:r>
    </w:p>
    <w:p w14:paraId="19F346C5" w14:textId="547ABE83" w:rsidR="00C70DB8" w:rsidRPr="00B82BC2" w:rsidRDefault="00C70DB8"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Breaststroke – all movement of arms and legs in same horizontal plane</w:t>
      </w:r>
    </w:p>
    <w:p w14:paraId="03EB9909" w14:textId="48B4FFF8" w:rsidR="00C70DB8" w:rsidRPr="00B82BC2" w:rsidRDefault="00C70DB8"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Breaststroke – underwater recovery of hands</w:t>
      </w:r>
    </w:p>
    <w:p w14:paraId="62CC9A58" w14:textId="75E28119" w:rsidR="00D322DB" w:rsidRPr="00B82BC2" w:rsidRDefault="00D322DB"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Breaststroke – pullout rules</w:t>
      </w:r>
    </w:p>
    <w:p w14:paraId="0D7F800A" w14:textId="0948282D" w:rsidR="007D79B6" w:rsidRPr="00B82BC2" w:rsidRDefault="007D79B6"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Breaststroke – cycle stroke</w:t>
      </w:r>
    </w:p>
    <w:p w14:paraId="1D32BE1E" w14:textId="54E0DBC5" w:rsidR="007D79B6" w:rsidRPr="00B82BC2" w:rsidRDefault="007D79B6"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Breaststroke – no </w:t>
      </w:r>
      <w:r w:rsidR="0061699A" w:rsidRPr="00B82BC2">
        <w:rPr>
          <w:rFonts w:ascii="Times New Roman" w:hAnsi="Times New Roman" w:cs="Times New Roman"/>
        </w:rPr>
        <w:t>15-meter</w:t>
      </w:r>
      <w:r w:rsidRPr="00B82BC2">
        <w:rPr>
          <w:rFonts w:ascii="Times New Roman" w:hAnsi="Times New Roman" w:cs="Times New Roman"/>
        </w:rPr>
        <w:t xml:space="preserve"> rule</w:t>
      </w:r>
    </w:p>
    <w:p w14:paraId="52689202" w14:textId="7DFCBB84" w:rsidR="00D5775E" w:rsidRPr="00B82BC2" w:rsidRDefault="00D5775E"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Butterfly – over water recovery of hands</w:t>
      </w:r>
      <w:r w:rsidR="00C925B1" w:rsidRPr="00B82BC2">
        <w:rPr>
          <w:rFonts w:ascii="Times New Roman" w:hAnsi="Times New Roman" w:cs="Times New Roman"/>
        </w:rPr>
        <w:t>, unlimited kicks underwater –first pull brings to surface of water</w:t>
      </w:r>
    </w:p>
    <w:p w14:paraId="79AEA146" w14:textId="5821AC5D" w:rsidR="00C70DB8" w:rsidRDefault="00C70DB8" w:rsidP="002A3D9F">
      <w:pPr>
        <w:jc w:val="both"/>
        <w:rPr>
          <w:rFonts w:ascii="Times New Roman" w:hAnsi="Times New Roman" w:cs="Times New Roman"/>
        </w:rPr>
      </w:pPr>
    </w:p>
    <w:p w14:paraId="1EDE4A32" w14:textId="24069496" w:rsidR="002A3D9F" w:rsidRDefault="002A3D9F" w:rsidP="002A3D9F">
      <w:pPr>
        <w:jc w:val="center"/>
        <w:rPr>
          <w:rFonts w:ascii="Times New Roman" w:hAnsi="Times New Roman" w:cs="Times New Roman"/>
        </w:rPr>
      </w:pPr>
      <w:r>
        <w:rPr>
          <w:rFonts w:ascii="Times New Roman" w:hAnsi="Times New Roman" w:cs="Times New Roman"/>
          <w:noProof/>
        </w:rPr>
        <w:drawing>
          <wp:inline distT="0" distB="0" distL="0" distR="0" wp14:anchorId="482B9E4B" wp14:editId="67CD5762">
            <wp:extent cx="4423459" cy="248875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39423" cy="2497741"/>
                    </a:xfrm>
                    <a:prstGeom prst="rect">
                      <a:avLst/>
                    </a:prstGeom>
                    <a:noFill/>
                    <a:ln>
                      <a:noFill/>
                    </a:ln>
                  </pic:spPr>
                </pic:pic>
              </a:graphicData>
            </a:graphic>
          </wp:inline>
        </w:drawing>
      </w:r>
    </w:p>
    <w:p w14:paraId="04E792D5" w14:textId="77777777" w:rsidR="002A3D9F" w:rsidRPr="002A3D9F" w:rsidRDefault="002A3D9F" w:rsidP="002A3D9F">
      <w:pPr>
        <w:jc w:val="both"/>
        <w:rPr>
          <w:rFonts w:ascii="Times New Roman" w:hAnsi="Times New Roman" w:cs="Times New Roman"/>
        </w:rPr>
      </w:pPr>
    </w:p>
    <w:p w14:paraId="6052037C" w14:textId="3B6DEB6C" w:rsidR="00786875" w:rsidRPr="00B82BC2" w:rsidRDefault="00786875"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Any other stroke questions?</w:t>
      </w:r>
    </w:p>
    <w:p w14:paraId="02ED64C8" w14:textId="669EB051" w:rsidR="00C70DB8" w:rsidRPr="00B82BC2" w:rsidRDefault="00C70DB8"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This slide is a catch all opportunity to see if anything was missed across the previous five slides</w:t>
      </w:r>
    </w:p>
    <w:p w14:paraId="70DF10B4" w14:textId="2F08A959" w:rsidR="00D322DB" w:rsidRPr="00B82BC2" w:rsidRDefault="00D322DB"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Questions that could come up</w:t>
      </w:r>
      <w:r w:rsidR="003A0FCB" w:rsidRPr="00B82BC2">
        <w:rPr>
          <w:rFonts w:ascii="Times New Roman" w:hAnsi="Times New Roman" w:cs="Times New Roman"/>
        </w:rPr>
        <w:t xml:space="preserve"> or you could ask</w:t>
      </w:r>
      <w:r w:rsidRPr="00B82BC2">
        <w:rPr>
          <w:rFonts w:ascii="Times New Roman" w:hAnsi="Times New Roman" w:cs="Times New Roman"/>
        </w:rPr>
        <w:t>:</w:t>
      </w:r>
    </w:p>
    <w:p w14:paraId="7A598E9B" w14:textId="4EBDE211" w:rsidR="00D322DB" w:rsidRPr="00B82BC2" w:rsidRDefault="00D322DB"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More detail about the backstroke turn</w:t>
      </w:r>
    </w:p>
    <w:p w14:paraId="65967898" w14:textId="0E7BD59A" w:rsidR="00D322DB" w:rsidRPr="00B82BC2" w:rsidRDefault="00D322DB"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Definitions of the arm in butterfly</w:t>
      </w:r>
    </w:p>
    <w:p w14:paraId="3FBE1CBC" w14:textId="3AFADA5A" w:rsidR="00D322DB" w:rsidRPr="00B82BC2" w:rsidRDefault="00D322DB"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What is simultaneous in butterfly</w:t>
      </w:r>
      <w:r w:rsidR="007D79B6" w:rsidRPr="00B82BC2">
        <w:rPr>
          <w:rFonts w:ascii="Times New Roman" w:hAnsi="Times New Roman" w:cs="Times New Roman"/>
        </w:rPr>
        <w:t>?</w:t>
      </w:r>
    </w:p>
    <w:p w14:paraId="50D06FF7" w14:textId="7872D991" w:rsidR="00C925B1" w:rsidRPr="00B82BC2" w:rsidRDefault="00C925B1"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 xml:space="preserve">What does a separated two-hand touch </w:t>
      </w:r>
      <w:r w:rsidR="00634F65" w:rsidRPr="00B82BC2">
        <w:rPr>
          <w:rFonts w:ascii="Times New Roman" w:hAnsi="Times New Roman" w:cs="Times New Roman"/>
        </w:rPr>
        <w:t>mean?</w:t>
      </w:r>
    </w:p>
    <w:p w14:paraId="492A5419" w14:textId="4ED272EF" w:rsidR="00C925B1" w:rsidRPr="00B82BC2" w:rsidRDefault="00C925B1"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lastRenderedPageBreak/>
        <w:t>Kick definitions – butterfly, alternating, breaststroke</w:t>
      </w:r>
      <w:r w:rsidR="00AD3EAA" w:rsidRPr="00B82BC2">
        <w:rPr>
          <w:rFonts w:ascii="Times New Roman" w:hAnsi="Times New Roman" w:cs="Times New Roman"/>
        </w:rPr>
        <w:t>. scissor</w:t>
      </w:r>
    </w:p>
    <w:p w14:paraId="3977393E" w14:textId="1D27EFA0" w:rsidR="007D79B6" w:rsidRPr="00B82BC2" w:rsidRDefault="007D79B6"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What’s the horizontal plane</w:t>
      </w:r>
    </w:p>
    <w:p w14:paraId="762D7381" w14:textId="455457BA" w:rsidR="00D322DB" w:rsidRPr="00B82BC2" w:rsidRDefault="00D21472"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Undulation in breaststroke pullout vs. actual butterfly kick</w:t>
      </w:r>
    </w:p>
    <w:p w14:paraId="1A15426B" w14:textId="0190A6FE" w:rsidR="00C70DB8" w:rsidRDefault="00C70DB8" w:rsidP="002A3D9F">
      <w:pPr>
        <w:jc w:val="both"/>
        <w:rPr>
          <w:rFonts w:ascii="Times New Roman" w:hAnsi="Times New Roman" w:cs="Times New Roman"/>
        </w:rPr>
      </w:pPr>
    </w:p>
    <w:p w14:paraId="2563168C" w14:textId="5D22BBDD" w:rsidR="002A3D9F" w:rsidRDefault="002A3D9F" w:rsidP="002A3D9F">
      <w:pPr>
        <w:jc w:val="center"/>
        <w:rPr>
          <w:rFonts w:ascii="Times New Roman" w:hAnsi="Times New Roman" w:cs="Times New Roman"/>
        </w:rPr>
      </w:pPr>
      <w:r>
        <w:rPr>
          <w:rFonts w:ascii="Times New Roman" w:hAnsi="Times New Roman" w:cs="Times New Roman"/>
          <w:noProof/>
        </w:rPr>
        <w:drawing>
          <wp:inline distT="0" distB="0" distL="0" distR="0" wp14:anchorId="09F5F8FF" wp14:editId="2D999B0C">
            <wp:extent cx="3013544" cy="16955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2327" cy="1700444"/>
                    </a:xfrm>
                    <a:prstGeom prst="rect">
                      <a:avLst/>
                    </a:prstGeom>
                    <a:noFill/>
                    <a:ln>
                      <a:noFill/>
                    </a:ln>
                  </pic:spPr>
                </pic:pic>
              </a:graphicData>
            </a:graphic>
          </wp:inline>
        </w:drawing>
      </w:r>
    </w:p>
    <w:p w14:paraId="6492C120" w14:textId="77777777" w:rsidR="002A3D9F" w:rsidRPr="002A3D9F" w:rsidRDefault="002A3D9F" w:rsidP="002A3D9F">
      <w:pPr>
        <w:jc w:val="both"/>
        <w:rPr>
          <w:rFonts w:ascii="Times New Roman" w:hAnsi="Times New Roman" w:cs="Times New Roman"/>
        </w:rPr>
      </w:pPr>
    </w:p>
    <w:p w14:paraId="6C1B9508" w14:textId="47F274E6" w:rsidR="00786875" w:rsidRPr="00B82BC2" w:rsidRDefault="00786875" w:rsidP="001C3D88">
      <w:pPr>
        <w:pStyle w:val="ListParagraph"/>
        <w:numPr>
          <w:ilvl w:val="0"/>
          <w:numId w:val="1"/>
        </w:numPr>
        <w:jc w:val="both"/>
        <w:rPr>
          <w:rFonts w:ascii="Times New Roman" w:hAnsi="Times New Roman" w:cs="Times New Roman"/>
          <w:b/>
          <w:bCs/>
          <w:i/>
          <w:iCs/>
          <w:color w:val="FF0000"/>
        </w:rPr>
      </w:pPr>
      <w:r w:rsidRPr="00B82BC2">
        <w:rPr>
          <w:rFonts w:ascii="Times New Roman" w:hAnsi="Times New Roman" w:cs="Times New Roman"/>
          <w:b/>
          <w:bCs/>
          <w:i/>
          <w:iCs/>
          <w:color w:val="FF0000"/>
        </w:rPr>
        <w:t>Medleys and relays – transition</w:t>
      </w:r>
      <w:r w:rsidR="00C70DB8" w:rsidRPr="00B82BC2">
        <w:rPr>
          <w:rFonts w:ascii="Times New Roman" w:hAnsi="Times New Roman" w:cs="Times New Roman"/>
          <w:b/>
          <w:bCs/>
          <w:i/>
          <w:iCs/>
          <w:color w:val="FF0000"/>
        </w:rPr>
        <w:t xml:space="preserve"> slide</w:t>
      </w:r>
    </w:p>
    <w:p w14:paraId="3597C5A0" w14:textId="6CFBDE61" w:rsidR="00C70DB8" w:rsidRPr="00B82BC2" w:rsidRDefault="00C70DB8"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Serve this up as looking at rules when strokes are combined (medley) and when multiple athletes compete (relays)</w:t>
      </w:r>
    </w:p>
    <w:p w14:paraId="158F21F5" w14:textId="6D2F8B77" w:rsidR="00C70DB8" w:rsidRDefault="00C70DB8" w:rsidP="002A3D9F">
      <w:pPr>
        <w:jc w:val="both"/>
        <w:rPr>
          <w:rFonts w:ascii="Times New Roman" w:hAnsi="Times New Roman" w:cs="Times New Roman"/>
        </w:rPr>
      </w:pPr>
    </w:p>
    <w:p w14:paraId="540641A0" w14:textId="611DEFF3" w:rsidR="002A3D9F" w:rsidRDefault="002A3D9F" w:rsidP="002A3D9F">
      <w:pPr>
        <w:jc w:val="center"/>
        <w:rPr>
          <w:rFonts w:ascii="Times New Roman" w:hAnsi="Times New Roman" w:cs="Times New Roman"/>
        </w:rPr>
      </w:pPr>
      <w:r>
        <w:rPr>
          <w:rFonts w:ascii="Times New Roman" w:hAnsi="Times New Roman" w:cs="Times New Roman"/>
          <w:noProof/>
        </w:rPr>
        <w:drawing>
          <wp:inline distT="0" distB="0" distL="0" distR="0" wp14:anchorId="295E1065" wp14:editId="1895DCC5">
            <wp:extent cx="4826441" cy="2715488"/>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8910" cy="2722503"/>
                    </a:xfrm>
                    <a:prstGeom prst="rect">
                      <a:avLst/>
                    </a:prstGeom>
                    <a:noFill/>
                    <a:ln>
                      <a:noFill/>
                    </a:ln>
                  </pic:spPr>
                </pic:pic>
              </a:graphicData>
            </a:graphic>
          </wp:inline>
        </w:drawing>
      </w:r>
    </w:p>
    <w:p w14:paraId="05E9F879" w14:textId="77777777" w:rsidR="002A3D9F" w:rsidRPr="002A3D9F" w:rsidRDefault="002A3D9F" w:rsidP="002A3D9F">
      <w:pPr>
        <w:jc w:val="both"/>
        <w:rPr>
          <w:rFonts w:ascii="Times New Roman" w:hAnsi="Times New Roman" w:cs="Times New Roman"/>
        </w:rPr>
      </w:pPr>
    </w:p>
    <w:p w14:paraId="2E573E7E" w14:textId="27EBB1E3" w:rsidR="00786875" w:rsidRPr="00B82BC2" w:rsidRDefault="00786875"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 xml:space="preserve">Medleys </w:t>
      </w:r>
    </w:p>
    <w:p w14:paraId="0A16A527" w14:textId="752820F3" w:rsidR="00C70DB8" w:rsidRPr="00B82BC2" w:rsidRDefault="00C70DB8"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Note the </w:t>
      </w:r>
      <w:r w:rsidR="002A3D9F">
        <w:rPr>
          <w:rFonts w:ascii="Times New Roman" w:hAnsi="Times New Roman" w:cs="Times New Roman"/>
        </w:rPr>
        <w:t xml:space="preserve">order </w:t>
      </w:r>
      <w:r w:rsidRPr="00B82BC2">
        <w:rPr>
          <w:rFonts w:ascii="Times New Roman" w:hAnsi="Times New Roman" w:cs="Times New Roman"/>
        </w:rPr>
        <w:t xml:space="preserve">difference </w:t>
      </w:r>
      <w:r w:rsidR="0053747C" w:rsidRPr="00B82BC2">
        <w:rPr>
          <w:rFonts w:ascii="Times New Roman" w:hAnsi="Times New Roman" w:cs="Times New Roman"/>
        </w:rPr>
        <w:t>for</w:t>
      </w:r>
      <w:r w:rsidRPr="00B82BC2">
        <w:rPr>
          <w:rFonts w:ascii="Times New Roman" w:hAnsi="Times New Roman" w:cs="Times New Roman"/>
        </w:rPr>
        <w:t xml:space="preserve"> the IM and medley relay</w:t>
      </w:r>
    </w:p>
    <w:p w14:paraId="585197F8" w14:textId="078F504C" w:rsidR="00C70DB8" w:rsidRPr="00B82BC2" w:rsidRDefault="00C70DB8"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Ask:  why might this be?</w:t>
      </w:r>
    </w:p>
    <w:p w14:paraId="20082FA1" w14:textId="19C60FA3" w:rsidR="00C70DB8" w:rsidRPr="00B82BC2" w:rsidRDefault="00C70DB8"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Freestyle is </w:t>
      </w:r>
      <w:r w:rsidR="00D5775E" w:rsidRPr="00B82BC2">
        <w:rPr>
          <w:rFonts w:ascii="Times New Roman" w:hAnsi="Times New Roman" w:cs="Times New Roman"/>
        </w:rPr>
        <w:t xml:space="preserve">defined as </w:t>
      </w:r>
      <w:r w:rsidRPr="00B82BC2">
        <w:rPr>
          <w:rFonts w:ascii="Times New Roman" w:hAnsi="Times New Roman" w:cs="Times New Roman"/>
        </w:rPr>
        <w:t>NOT one of the other three competitive strokes</w:t>
      </w:r>
    </w:p>
    <w:p w14:paraId="5F5D630A" w14:textId="42361D4E" w:rsidR="00C70DB8" w:rsidRPr="00B82BC2" w:rsidRDefault="00C70DB8"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Each stroke is swum one</w:t>
      </w:r>
      <w:r w:rsidR="00D5775E" w:rsidRPr="00B82BC2">
        <w:rPr>
          <w:rFonts w:ascii="Times New Roman" w:hAnsi="Times New Roman" w:cs="Times New Roman"/>
        </w:rPr>
        <w:t>-</w:t>
      </w:r>
      <w:r w:rsidRPr="00B82BC2">
        <w:rPr>
          <w:rFonts w:ascii="Times New Roman" w:hAnsi="Times New Roman" w:cs="Times New Roman"/>
        </w:rPr>
        <w:t>four</w:t>
      </w:r>
      <w:r w:rsidR="00D5775E" w:rsidRPr="00B82BC2">
        <w:rPr>
          <w:rFonts w:ascii="Times New Roman" w:hAnsi="Times New Roman" w:cs="Times New Roman"/>
        </w:rPr>
        <w:t>th</w:t>
      </w:r>
      <w:r w:rsidRPr="00B82BC2">
        <w:rPr>
          <w:rFonts w:ascii="Times New Roman" w:hAnsi="Times New Roman" w:cs="Times New Roman"/>
        </w:rPr>
        <w:t xml:space="preserve"> the distance of the race</w:t>
      </w:r>
    </w:p>
    <w:p w14:paraId="565E5D12" w14:textId="0E20D865" w:rsidR="00C70DB8" w:rsidRDefault="00C70DB8" w:rsidP="002A3D9F">
      <w:pPr>
        <w:pStyle w:val="ListParagraph"/>
        <w:numPr>
          <w:ilvl w:val="2"/>
          <w:numId w:val="1"/>
        </w:numPr>
        <w:jc w:val="both"/>
        <w:rPr>
          <w:rFonts w:ascii="Times New Roman" w:hAnsi="Times New Roman" w:cs="Times New Roman"/>
        </w:rPr>
      </w:pPr>
      <w:r w:rsidRPr="00B82BC2">
        <w:rPr>
          <w:rFonts w:ascii="Times New Roman" w:hAnsi="Times New Roman" w:cs="Times New Roman"/>
        </w:rPr>
        <w:t>You might share a story about little ones being confused about this when they move from the 100</w:t>
      </w:r>
      <w:r w:rsidR="00D5775E" w:rsidRPr="00B82BC2">
        <w:rPr>
          <w:rFonts w:ascii="Times New Roman" w:hAnsi="Times New Roman" w:cs="Times New Roman"/>
        </w:rPr>
        <w:t xml:space="preserve"> </w:t>
      </w:r>
      <w:r w:rsidRPr="00B82BC2">
        <w:rPr>
          <w:rFonts w:ascii="Times New Roman" w:hAnsi="Times New Roman" w:cs="Times New Roman"/>
        </w:rPr>
        <w:t>IM to the 200</w:t>
      </w:r>
      <w:r w:rsidR="00D5775E" w:rsidRPr="00B82BC2">
        <w:rPr>
          <w:rFonts w:ascii="Times New Roman" w:hAnsi="Times New Roman" w:cs="Times New Roman"/>
        </w:rPr>
        <w:t xml:space="preserve"> </w:t>
      </w:r>
      <w:r w:rsidRPr="00B82BC2">
        <w:rPr>
          <w:rFonts w:ascii="Times New Roman" w:hAnsi="Times New Roman" w:cs="Times New Roman"/>
        </w:rPr>
        <w:t>IM for the first time!</w:t>
      </w:r>
    </w:p>
    <w:p w14:paraId="1D1A49F9" w14:textId="557E8129" w:rsidR="002A3D9F" w:rsidRDefault="002A3D9F" w:rsidP="002A3D9F">
      <w:pPr>
        <w:jc w:val="both"/>
        <w:rPr>
          <w:rFonts w:ascii="Times New Roman" w:hAnsi="Times New Roman" w:cs="Times New Roman"/>
        </w:rPr>
      </w:pPr>
    </w:p>
    <w:p w14:paraId="712DED6A" w14:textId="2CB15884" w:rsidR="002A3D9F" w:rsidRDefault="002A3D9F" w:rsidP="002A3D9F">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8E510CB" wp14:editId="15D9F8F1">
            <wp:extent cx="4142629" cy="23307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61770" cy="2341526"/>
                    </a:xfrm>
                    <a:prstGeom prst="rect">
                      <a:avLst/>
                    </a:prstGeom>
                    <a:noFill/>
                    <a:ln>
                      <a:noFill/>
                    </a:ln>
                  </pic:spPr>
                </pic:pic>
              </a:graphicData>
            </a:graphic>
          </wp:inline>
        </w:drawing>
      </w:r>
    </w:p>
    <w:p w14:paraId="543D7DD4" w14:textId="77777777" w:rsidR="002A3D9F" w:rsidRPr="002A3D9F" w:rsidRDefault="002A3D9F" w:rsidP="002A3D9F">
      <w:pPr>
        <w:jc w:val="both"/>
        <w:rPr>
          <w:rFonts w:ascii="Times New Roman" w:hAnsi="Times New Roman" w:cs="Times New Roman"/>
        </w:rPr>
      </w:pPr>
    </w:p>
    <w:p w14:paraId="1E010820" w14:textId="77777777" w:rsidR="00C70DB8" w:rsidRPr="00B82BC2" w:rsidRDefault="00786875"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Medleys</w:t>
      </w:r>
    </w:p>
    <w:p w14:paraId="20E4654F" w14:textId="759EB5D6" w:rsidR="00786875" w:rsidRPr="00B82BC2" w:rsidRDefault="002F14F7"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Ask:   how do we ju</w:t>
      </w:r>
      <w:r w:rsidR="00D5775E" w:rsidRPr="00B82BC2">
        <w:rPr>
          <w:rFonts w:ascii="Times New Roman" w:hAnsi="Times New Roman" w:cs="Times New Roman"/>
        </w:rPr>
        <w:t>dge</w:t>
      </w:r>
      <w:r w:rsidRPr="00B82BC2">
        <w:rPr>
          <w:rFonts w:ascii="Times New Roman" w:hAnsi="Times New Roman" w:cs="Times New Roman"/>
        </w:rPr>
        <w:t xml:space="preserve"> the strokes in the relays?</w:t>
      </w:r>
    </w:p>
    <w:p w14:paraId="0F1116F6" w14:textId="520638B9" w:rsidR="002F14F7" w:rsidRPr="00B82BC2" w:rsidRDefault="002F14F7"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Emphasize:  turns are </w:t>
      </w:r>
      <w:r w:rsidR="0061699A" w:rsidRPr="00B82BC2">
        <w:rPr>
          <w:rFonts w:ascii="Times New Roman" w:hAnsi="Times New Roman" w:cs="Times New Roman"/>
        </w:rPr>
        <w:t>turns (</w:t>
      </w:r>
      <w:r w:rsidRPr="00B82BC2">
        <w:rPr>
          <w:rFonts w:ascii="Times New Roman" w:hAnsi="Times New Roman" w:cs="Times New Roman"/>
        </w:rPr>
        <w:t>so at the turn end the view rarely changes), transitions use the finish rules for each stroke</w:t>
      </w:r>
    </w:p>
    <w:p w14:paraId="14064270" w14:textId="439C0E10" w:rsidR="002F14F7" w:rsidRPr="00B82BC2" w:rsidRDefault="002F14F7"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Ask:  what’s the one stroke where a turn needs to be different?  And then discuss the freestyle rule</w:t>
      </w:r>
    </w:p>
    <w:p w14:paraId="6EFF9639" w14:textId="1A504C82" w:rsidR="00634F65" w:rsidRPr="00B82BC2" w:rsidRDefault="00634F65"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No propulsion on your back after a turn</w:t>
      </w:r>
    </w:p>
    <w:p w14:paraId="69993A09" w14:textId="54AC697E" w:rsidR="002F14F7" w:rsidRDefault="00634F65" w:rsidP="002A3D9F">
      <w:pPr>
        <w:pStyle w:val="ListParagraph"/>
        <w:numPr>
          <w:ilvl w:val="2"/>
          <w:numId w:val="1"/>
        </w:numPr>
        <w:jc w:val="both"/>
        <w:rPr>
          <w:rFonts w:ascii="Times New Roman" w:hAnsi="Times New Roman" w:cs="Times New Roman"/>
        </w:rPr>
      </w:pPr>
      <w:r w:rsidRPr="00B82BC2">
        <w:rPr>
          <w:rFonts w:ascii="Times New Roman" w:hAnsi="Times New Roman" w:cs="Times New Roman"/>
        </w:rPr>
        <w:t>Ask:  why can you do this in a freestyle event but not an IM?</w:t>
      </w:r>
    </w:p>
    <w:p w14:paraId="7557F06B" w14:textId="377C9F56" w:rsidR="002A3D9F" w:rsidRDefault="002A3D9F" w:rsidP="002A3D9F">
      <w:pPr>
        <w:jc w:val="both"/>
        <w:rPr>
          <w:rFonts w:ascii="Times New Roman" w:hAnsi="Times New Roman" w:cs="Times New Roman"/>
        </w:rPr>
      </w:pPr>
    </w:p>
    <w:p w14:paraId="42F96BDA" w14:textId="27492AE2" w:rsidR="002A3D9F" w:rsidRDefault="002A3D9F" w:rsidP="002A3D9F">
      <w:pPr>
        <w:jc w:val="center"/>
        <w:rPr>
          <w:rFonts w:ascii="Times New Roman" w:hAnsi="Times New Roman" w:cs="Times New Roman"/>
        </w:rPr>
      </w:pPr>
      <w:r>
        <w:rPr>
          <w:rFonts w:ascii="Times New Roman" w:hAnsi="Times New Roman" w:cs="Times New Roman"/>
          <w:noProof/>
        </w:rPr>
        <w:drawing>
          <wp:inline distT="0" distB="0" distL="0" distR="0" wp14:anchorId="689440CB" wp14:editId="673B854B">
            <wp:extent cx="4269850" cy="24023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3350" cy="2409930"/>
                    </a:xfrm>
                    <a:prstGeom prst="rect">
                      <a:avLst/>
                    </a:prstGeom>
                    <a:noFill/>
                    <a:ln>
                      <a:noFill/>
                    </a:ln>
                  </pic:spPr>
                </pic:pic>
              </a:graphicData>
            </a:graphic>
          </wp:inline>
        </w:drawing>
      </w:r>
    </w:p>
    <w:p w14:paraId="49B0EFE2" w14:textId="77777777" w:rsidR="002A3D9F" w:rsidRPr="002A3D9F" w:rsidRDefault="002A3D9F" w:rsidP="002A3D9F">
      <w:pPr>
        <w:jc w:val="both"/>
        <w:rPr>
          <w:rFonts w:ascii="Times New Roman" w:hAnsi="Times New Roman" w:cs="Times New Roman"/>
        </w:rPr>
      </w:pPr>
    </w:p>
    <w:p w14:paraId="161C0C0F" w14:textId="365457E1" w:rsidR="00786875" w:rsidRPr="00B82BC2" w:rsidRDefault="00786875"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Relays</w:t>
      </w:r>
    </w:p>
    <w:p w14:paraId="5CBC2469" w14:textId="1593D040" w:rsidR="002F14F7" w:rsidRPr="00B82BC2" w:rsidRDefault="002F14F7"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Always made up of four </w:t>
      </w:r>
      <w:r w:rsidRPr="00B82BC2">
        <w:rPr>
          <w:rFonts w:ascii="Times New Roman" w:hAnsi="Times New Roman" w:cs="Times New Roman"/>
          <w:b/>
          <w:bCs/>
        </w:rPr>
        <w:t>different</w:t>
      </w:r>
      <w:r w:rsidRPr="00B82BC2">
        <w:rPr>
          <w:rFonts w:ascii="Times New Roman" w:hAnsi="Times New Roman" w:cs="Times New Roman"/>
        </w:rPr>
        <w:t xml:space="preserve"> swimmers</w:t>
      </w:r>
    </w:p>
    <w:p w14:paraId="3DA9B9D4" w14:textId="77777777" w:rsidR="00634F65" w:rsidRPr="00B82BC2" w:rsidRDefault="00634F65"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Ask:  what’s the rule say about relay take-offs?</w:t>
      </w:r>
    </w:p>
    <w:p w14:paraId="62A8E37E" w14:textId="31F69E9A" w:rsidR="00634F65" w:rsidRPr="00B82BC2" w:rsidRDefault="00634F65"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Rule requires inbound swimmer to touch wall before outbound swimmer leaves</w:t>
      </w:r>
    </w:p>
    <w:p w14:paraId="5D2F45D9" w14:textId="208A0382" w:rsidR="00634F65" w:rsidRPr="00B82BC2" w:rsidRDefault="00634F65"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Discuss how we judge – from top down, benefit of doubt to swimmer</w:t>
      </w:r>
    </w:p>
    <w:p w14:paraId="3C25A1B5" w14:textId="2C6C8BFD" w:rsidR="002F14F7" w:rsidRPr="00B82BC2" w:rsidRDefault="002F14F7"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Ask:  difference between single and dual confirmation</w:t>
      </w:r>
      <w:r w:rsidR="00D5775E" w:rsidRPr="00B82BC2">
        <w:rPr>
          <w:rFonts w:ascii="Times New Roman" w:hAnsi="Times New Roman" w:cs="Times New Roman"/>
        </w:rPr>
        <w:t>, discuss protocol for dual confirmation</w:t>
      </w:r>
      <w:r w:rsidR="00634F65" w:rsidRPr="00B82BC2">
        <w:rPr>
          <w:rFonts w:ascii="Times New Roman" w:hAnsi="Times New Roman" w:cs="Times New Roman"/>
        </w:rPr>
        <w:t xml:space="preserve"> and filling out relay card?</w:t>
      </w:r>
    </w:p>
    <w:p w14:paraId="1BDD66A5" w14:textId="717569CE" w:rsidR="002F14F7" w:rsidRDefault="002F14F7" w:rsidP="001C3D88">
      <w:pPr>
        <w:jc w:val="both"/>
        <w:rPr>
          <w:rFonts w:ascii="Times New Roman" w:hAnsi="Times New Roman" w:cs="Times New Roman"/>
        </w:rPr>
      </w:pPr>
    </w:p>
    <w:p w14:paraId="406902B1" w14:textId="2210D1D2" w:rsidR="002A3D9F" w:rsidRDefault="002A3D9F" w:rsidP="002A3D9F">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B7F4D6C" wp14:editId="2C53907C">
            <wp:extent cx="2377440" cy="1337613"/>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2398" cy="1346029"/>
                    </a:xfrm>
                    <a:prstGeom prst="rect">
                      <a:avLst/>
                    </a:prstGeom>
                    <a:noFill/>
                    <a:ln>
                      <a:noFill/>
                    </a:ln>
                  </pic:spPr>
                </pic:pic>
              </a:graphicData>
            </a:graphic>
          </wp:inline>
        </w:drawing>
      </w:r>
    </w:p>
    <w:p w14:paraId="64C98890" w14:textId="77777777" w:rsidR="002A3D9F" w:rsidRPr="00B82BC2" w:rsidRDefault="002A3D9F" w:rsidP="001C3D88">
      <w:pPr>
        <w:jc w:val="both"/>
        <w:rPr>
          <w:rFonts w:ascii="Times New Roman" w:hAnsi="Times New Roman" w:cs="Times New Roman"/>
        </w:rPr>
      </w:pPr>
    </w:p>
    <w:p w14:paraId="3C18415B" w14:textId="2A667211" w:rsidR="00786875" w:rsidRPr="00B82BC2" w:rsidRDefault="00786875" w:rsidP="001C3D88">
      <w:pPr>
        <w:pStyle w:val="ListParagraph"/>
        <w:numPr>
          <w:ilvl w:val="0"/>
          <w:numId w:val="1"/>
        </w:numPr>
        <w:jc w:val="both"/>
        <w:rPr>
          <w:rFonts w:ascii="Times New Roman" w:hAnsi="Times New Roman" w:cs="Times New Roman"/>
          <w:b/>
          <w:bCs/>
          <w:i/>
          <w:iCs/>
          <w:color w:val="FF0000"/>
        </w:rPr>
      </w:pPr>
      <w:r w:rsidRPr="00B82BC2">
        <w:rPr>
          <w:rFonts w:ascii="Times New Roman" w:hAnsi="Times New Roman" w:cs="Times New Roman"/>
          <w:b/>
          <w:bCs/>
          <w:i/>
          <w:iCs/>
          <w:color w:val="FF0000"/>
        </w:rPr>
        <w:t>Registration</w:t>
      </w:r>
      <w:r w:rsidR="002F14F7" w:rsidRPr="00B82BC2">
        <w:rPr>
          <w:rFonts w:ascii="Times New Roman" w:hAnsi="Times New Roman" w:cs="Times New Roman"/>
          <w:b/>
          <w:bCs/>
          <w:i/>
          <w:iCs/>
          <w:color w:val="FF0000"/>
        </w:rPr>
        <w:t xml:space="preserve"> and </w:t>
      </w:r>
      <w:r w:rsidRPr="00B82BC2">
        <w:rPr>
          <w:rFonts w:ascii="Times New Roman" w:hAnsi="Times New Roman" w:cs="Times New Roman"/>
          <w:b/>
          <w:bCs/>
          <w:i/>
          <w:iCs/>
          <w:color w:val="FF0000"/>
        </w:rPr>
        <w:t xml:space="preserve">Certification </w:t>
      </w:r>
      <w:r w:rsidR="002F14F7" w:rsidRPr="00B82BC2">
        <w:rPr>
          <w:rFonts w:ascii="Times New Roman" w:hAnsi="Times New Roman" w:cs="Times New Roman"/>
          <w:b/>
          <w:bCs/>
          <w:i/>
          <w:iCs/>
          <w:color w:val="FF0000"/>
        </w:rPr>
        <w:t xml:space="preserve">– </w:t>
      </w:r>
      <w:r w:rsidRPr="00B82BC2">
        <w:rPr>
          <w:rFonts w:ascii="Times New Roman" w:hAnsi="Times New Roman" w:cs="Times New Roman"/>
          <w:b/>
          <w:bCs/>
          <w:i/>
          <w:iCs/>
          <w:color w:val="FF0000"/>
        </w:rPr>
        <w:t>transition</w:t>
      </w:r>
      <w:r w:rsidR="002F14F7" w:rsidRPr="00B82BC2">
        <w:rPr>
          <w:rFonts w:ascii="Times New Roman" w:hAnsi="Times New Roman" w:cs="Times New Roman"/>
          <w:b/>
          <w:bCs/>
          <w:i/>
          <w:iCs/>
          <w:color w:val="FF0000"/>
        </w:rPr>
        <w:t xml:space="preserve"> slide</w:t>
      </w:r>
    </w:p>
    <w:p w14:paraId="3732B544" w14:textId="0CD43982" w:rsidR="002F14F7" w:rsidRPr="00B82BC2" w:rsidRDefault="002F14F7"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Unless there are any other questions</w:t>
      </w:r>
      <w:r w:rsidR="00CC2D2A" w:rsidRPr="00B82BC2">
        <w:rPr>
          <w:rFonts w:ascii="Times New Roman" w:hAnsi="Times New Roman" w:cs="Times New Roman"/>
        </w:rPr>
        <w:t xml:space="preserve"> </w:t>
      </w:r>
      <w:r w:rsidR="00D5775E" w:rsidRPr="00B82BC2">
        <w:rPr>
          <w:rFonts w:ascii="Times New Roman" w:hAnsi="Times New Roman" w:cs="Times New Roman"/>
        </w:rPr>
        <w:t>regarding officiating</w:t>
      </w:r>
      <w:r w:rsidRPr="00B82BC2">
        <w:rPr>
          <w:rFonts w:ascii="Times New Roman" w:hAnsi="Times New Roman" w:cs="Times New Roman"/>
        </w:rPr>
        <w:t>, set up the final section to cover registration and certification information</w:t>
      </w:r>
    </w:p>
    <w:p w14:paraId="44AEF17D" w14:textId="1C9FA761" w:rsidR="00CC2D2A" w:rsidRDefault="00CC2D2A" w:rsidP="002A3D9F">
      <w:pPr>
        <w:jc w:val="both"/>
        <w:rPr>
          <w:rFonts w:ascii="Times New Roman" w:hAnsi="Times New Roman" w:cs="Times New Roman"/>
        </w:rPr>
      </w:pPr>
    </w:p>
    <w:p w14:paraId="33E504F0" w14:textId="2557A458" w:rsidR="002A3D9F" w:rsidRDefault="002A3D9F" w:rsidP="002A3D9F">
      <w:pPr>
        <w:jc w:val="center"/>
        <w:rPr>
          <w:rFonts w:ascii="Times New Roman" w:hAnsi="Times New Roman" w:cs="Times New Roman"/>
        </w:rPr>
      </w:pPr>
      <w:r>
        <w:rPr>
          <w:rFonts w:ascii="Times New Roman" w:hAnsi="Times New Roman" w:cs="Times New Roman"/>
          <w:noProof/>
        </w:rPr>
        <w:drawing>
          <wp:inline distT="0" distB="0" distL="0" distR="0" wp14:anchorId="746E658E" wp14:editId="713A9319">
            <wp:extent cx="4663710" cy="2623931"/>
            <wp:effectExtent l="0" t="0" r="381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1077" cy="2633702"/>
                    </a:xfrm>
                    <a:prstGeom prst="rect">
                      <a:avLst/>
                    </a:prstGeom>
                    <a:noFill/>
                    <a:ln>
                      <a:noFill/>
                    </a:ln>
                  </pic:spPr>
                </pic:pic>
              </a:graphicData>
            </a:graphic>
          </wp:inline>
        </w:drawing>
      </w:r>
    </w:p>
    <w:p w14:paraId="076EE7EB" w14:textId="77777777" w:rsidR="002A3D9F" w:rsidRPr="002A3D9F" w:rsidRDefault="002A3D9F" w:rsidP="002A3D9F">
      <w:pPr>
        <w:jc w:val="both"/>
        <w:rPr>
          <w:rFonts w:ascii="Times New Roman" w:hAnsi="Times New Roman" w:cs="Times New Roman"/>
        </w:rPr>
      </w:pPr>
    </w:p>
    <w:p w14:paraId="4F349F95" w14:textId="06732A45" w:rsidR="00786875" w:rsidRPr="00B82BC2" w:rsidRDefault="00786875"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Registration</w:t>
      </w:r>
    </w:p>
    <w:p w14:paraId="0B295516" w14:textId="0172F856" w:rsidR="00CC2D2A" w:rsidRPr="00B82BC2" w:rsidRDefault="00CC2D2A"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There’s lots of info on this slide, and it has been covered in an EdPuzzle unit.  </w:t>
      </w:r>
      <w:r w:rsidR="00CB0EF7" w:rsidRPr="00B82BC2">
        <w:rPr>
          <w:rFonts w:ascii="Times New Roman" w:hAnsi="Times New Roman" w:cs="Times New Roman"/>
        </w:rPr>
        <w:t>Generally,</w:t>
      </w:r>
      <w:r w:rsidRPr="00B82BC2">
        <w:rPr>
          <w:rFonts w:ascii="Times New Roman" w:hAnsi="Times New Roman" w:cs="Times New Roman"/>
        </w:rPr>
        <w:t xml:space="preserve"> there are questions and clarifications.</w:t>
      </w:r>
    </w:p>
    <w:p w14:paraId="158732EA" w14:textId="2A5C0EE3" w:rsidR="00CC2D2A" w:rsidRPr="00B82BC2" w:rsidRDefault="00CC2D2A"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Best approach here – let audience </w:t>
      </w:r>
      <w:r w:rsidRPr="00B82BC2">
        <w:rPr>
          <w:rFonts w:ascii="Times New Roman" w:hAnsi="Times New Roman" w:cs="Times New Roman"/>
          <w:u w:val="single"/>
        </w:rPr>
        <w:t>read the components</w:t>
      </w:r>
      <w:r w:rsidRPr="00B82BC2">
        <w:rPr>
          <w:rFonts w:ascii="Times New Roman" w:hAnsi="Times New Roman" w:cs="Times New Roman"/>
        </w:rPr>
        <w:t>, then ask for questions</w:t>
      </w:r>
    </w:p>
    <w:p w14:paraId="5143463C" w14:textId="782E2C28" w:rsidR="00CC2D2A" w:rsidRPr="00B82BC2" w:rsidRDefault="005337E6"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At some point, </w:t>
      </w:r>
      <w:r w:rsidR="00CC2D2A" w:rsidRPr="00B82BC2">
        <w:rPr>
          <w:rFonts w:ascii="Times New Roman" w:hAnsi="Times New Roman" w:cs="Times New Roman"/>
        </w:rPr>
        <w:t>EMPHASIZE:   Registration is handled by Illinois Swimming office</w:t>
      </w:r>
      <w:r w:rsidR="001A44A8" w:rsidRPr="00B82BC2">
        <w:rPr>
          <w:rFonts w:ascii="Times New Roman" w:hAnsi="Times New Roman" w:cs="Times New Roman"/>
        </w:rPr>
        <w:t xml:space="preserve"> and must be completed before beginning on-deck training.</w:t>
      </w:r>
    </w:p>
    <w:p w14:paraId="00BB4BD0" w14:textId="32F22C17" w:rsidR="00D90F68" w:rsidRPr="00B82BC2" w:rsidRDefault="001A44A8"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Information for you to have at your fingertips, should questions come up.  You DO NOT want to read/go through all of this:</w:t>
      </w:r>
    </w:p>
    <w:p w14:paraId="0E959F8E" w14:textId="48A91A41" w:rsidR="001A44A8" w:rsidRPr="00B82BC2" w:rsidRDefault="001A44A8"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WHY registration?</w:t>
      </w:r>
    </w:p>
    <w:p w14:paraId="2A109078" w14:textId="168EFC45" w:rsidR="001A44A8" w:rsidRPr="00B82BC2" w:rsidRDefault="001A44A8" w:rsidP="001C3D88">
      <w:pPr>
        <w:pStyle w:val="ListParagraph"/>
        <w:numPr>
          <w:ilvl w:val="3"/>
          <w:numId w:val="1"/>
        </w:numPr>
        <w:jc w:val="both"/>
        <w:rPr>
          <w:rFonts w:ascii="Times New Roman" w:hAnsi="Times New Roman" w:cs="Times New Roman"/>
          <w:bCs/>
          <w:iCs/>
        </w:rPr>
      </w:pPr>
      <w:r w:rsidRPr="00B82BC2">
        <w:rPr>
          <w:rFonts w:ascii="Times New Roman" w:hAnsi="Times New Roman" w:cs="Times New Roman"/>
          <w:bCs/>
          <w:iCs/>
        </w:rPr>
        <w:t xml:space="preserve">Athletes, </w:t>
      </w:r>
      <w:r w:rsidR="0061699A" w:rsidRPr="00B82BC2">
        <w:rPr>
          <w:rFonts w:ascii="Times New Roman" w:hAnsi="Times New Roman" w:cs="Times New Roman"/>
          <w:bCs/>
          <w:iCs/>
        </w:rPr>
        <w:t>coaches,</w:t>
      </w:r>
      <w:r w:rsidRPr="00B82BC2">
        <w:rPr>
          <w:rFonts w:ascii="Times New Roman" w:hAnsi="Times New Roman" w:cs="Times New Roman"/>
          <w:bCs/>
          <w:iCs/>
        </w:rPr>
        <w:t xml:space="preserve"> and officials – along with some other volunteers – must be registered members of USA Swimming to participate in the organization’s activities.</w:t>
      </w:r>
    </w:p>
    <w:p w14:paraId="58831579" w14:textId="77777777" w:rsidR="001A44A8" w:rsidRPr="00B82BC2" w:rsidRDefault="001A44A8" w:rsidP="001C3D88">
      <w:pPr>
        <w:pStyle w:val="ListParagraph"/>
        <w:numPr>
          <w:ilvl w:val="3"/>
          <w:numId w:val="1"/>
        </w:numPr>
        <w:jc w:val="both"/>
        <w:rPr>
          <w:rFonts w:ascii="Times New Roman" w:hAnsi="Times New Roman" w:cs="Times New Roman"/>
          <w:bCs/>
          <w:iCs/>
        </w:rPr>
      </w:pPr>
      <w:r w:rsidRPr="00B82BC2">
        <w:rPr>
          <w:rFonts w:ascii="Times New Roman" w:hAnsi="Times New Roman" w:cs="Times New Roman"/>
          <w:bCs/>
          <w:iCs/>
        </w:rPr>
        <w:t>Helps promote safety</w:t>
      </w:r>
    </w:p>
    <w:p w14:paraId="37DBAC0B" w14:textId="77777777" w:rsidR="001A44A8" w:rsidRPr="00B82BC2" w:rsidRDefault="001A44A8" w:rsidP="001C3D88">
      <w:pPr>
        <w:pStyle w:val="ListParagraph"/>
        <w:numPr>
          <w:ilvl w:val="3"/>
          <w:numId w:val="1"/>
        </w:numPr>
        <w:jc w:val="both"/>
        <w:rPr>
          <w:rFonts w:ascii="Times New Roman" w:hAnsi="Times New Roman" w:cs="Times New Roman"/>
          <w:bCs/>
          <w:iCs/>
        </w:rPr>
      </w:pPr>
      <w:r w:rsidRPr="00B82BC2">
        <w:rPr>
          <w:rFonts w:ascii="Times New Roman" w:hAnsi="Times New Roman" w:cs="Times New Roman"/>
          <w:bCs/>
          <w:iCs/>
        </w:rPr>
        <w:t>Provides liability insurance to clubs and venues for events, and supplemental insurance to members.</w:t>
      </w:r>
    </w:p>
    <w:p w14:paraId="01640581" w14:textId="77777777" w:rsidR="001A44A8" w:rsidRPr="00B82BC2" w:rsidRDefault="001A44A8" w:rsidP="001C3D88">
      <w:pPr>
        <w:pStyle w:val="ListParagraph"/>
        <w:numPr>
          <w:ilvl w:val="3"/>
          <w:numId w:val="1"/>
        </w:numPr>
        <w:jc w:val="both"/>
        <w:rPr>
          <w:rFonts w:ascii="Times New Roman" w:hAnsi="Times New Roman" w:cs="Times New Roman"/>
          <w:bCs/>
          <w:iCs/>
        </w:rPr>
      </w:pPr>
      <w:r w:rsidRPr="00B82BC2">
        <w:rPr>
          <w:rFonts w:ascii="Times New Roman" w:hAnsi="Times New Roman" w:cs="Times New Roman"/>
          <w:bCs/>
          <w:iCs/>
        </w:rPr>
        <w:t>Most of the fee goes to USA Swimming. About 15% of it goes to Illinois swimming to fund programming for athletes.</w:t>
      </w:r>
    </w:p>
    <w:p w14:paraId="1A61196A" w14:textId="05985448" w:rsidR="001A44A8" w:rsidRPr="00B82BC2" w:rsidRDefault="001A44A8"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WHAT and HOW?</w:t>
      </w:r>
    </w:p>
    <w:p w14:paraId="3560EC72" w14:textId="6FB7DDE8" w:rsidR="001A44A8" w:rsidRPr="00B82BC2" w:rsidRDefault="001A44A8" w:rsidP="001C3D88">
      <w:pPr>
        <w:pStyle w:val="ListParagraph"/>
        <w:numPr>
          <w:ilvl w:val="3"/>
          <w:numId w:val="1"/>
        </w:numPr>
        <w:jc w:val="both"/>
        <w:rPr>
          <w:rFonts w:ascii="Times New Roman" w:hAnsi="Times New Roman" w:cs="Times New Roman"/>
          <w:bCs/>
          <w:iCs/>
        </w:rPr>
      </w:pPr>
      <w:r w:rsidRPr="00B82BC2">
        <w:rPr>
          <w:rFonts w:ascii="Times New Roman" w:hAnsi="Times New Roman" w:cs="Times New Roman"/>
          <w:bCs/>
          <w:iCs/>
          <w:u w:val="single"/>
        </w:rPr>
        <w:t>Step one</w:t>
      </w:r>
      <w:r w:rsidRPr="00B82BC2">
        <w:rPr>
          <w:rFonts w:ascii="Times New Roman" w:hAnsi="Times New Roman" w:cs="Times New Roman"/>
          <w:bCs/>
          <w:iCs/>
        </w:rPr>
        <w:t xml:space="preserve">:  complete online non-athlete registration form on </w:t>
      </w:r>
      <w:r w:rsidRPr="00B82BC2">
        <w:rPr>
          <w:rFonts w:ascii="Times New Roman" w:hAnsi="Times New Roman" w:cs="Times New Roman"/>
          <w:b/>
          <w:bCs/>
          <w:iCs/>
        </w:rPr>
        <w:t>ilswim.org</w:t>
      </w:r>
      <w:r w:rsidRPr="00B82BC2">
        <w:rPr>
          <w:rFonts w:ascii="Times New Roman" w:hAnsi="Times New Roman" w:cs="Times New Roman"/>
          <w:bCs/>
          <w:iCs/>
        </w:rPr>
        <w:t xml:space="preserve"> and submit annual dues.  </w:t>
      </w:r>
      <w:r w:rsidRPr="00B82BC2">
        <w:rPr>
          <w:rFonts w:ascii="Times New Roman" w:hAnsi="Times New Roman" w:cs="Times New Roman"/>
          <w:bCs/>
          <w:iCs/>
          <w:u w:val="single"/>
        </w:rPr>
        <w:t>Once this is processed and accepted</w:t>
      </w:r>
      <w:r w:rsidRPr="00B82BC2">
        <w:rPr>
          <w:rFonts w:ascii="Times New Roman" w:hAnsi="Times New Roman" w:cs="Times New Roman"/>
          <w:bCs/>
          <w:iCs/>
        </w:rPr>
        <w:t>, they can move on</w:t>
      </w:r>
    </w:p>
    <w:p w14:paraId="625BB06C" w14:textId="37B3B83F" w:rsidR="001A44A8" w:rsidRPr="00B82BC2" w:rsidRDefault="001A44A8" w:rsidP="001C3D88">
      <w:pPr>
        <w:pStyle w:val="ListParagraph"/>
        <w:numPr>
          <w:ilvl w:val="4"/>
          <w:numId w:val="1"/>
        </w:numPr>
        <w:jc w:val="both"/>
        <w:rPr>
          <w:rFonts w:ascii="Times New Roman" w:hAnsi="Times New Roman" w:cs="Times New Roman"/>
          <w:bCs/>
          <w:iCs/>
        </w:rPr>
      </w:pPr>
      <w:r w:rsidRPr="00B82BC2">
        <w:rPr>
          <w:rFonts w:ascii="Times New Roman" w:hAnsi="Times New Roman" w:cs="Times New Roman"/>
          <w:bCs/>
          <w:iCs/>
        </w:rPr>
        <w:lastRenderedPageBreak/>
        <w:t>Credit card processing is $3.    Annual dues are $81 effective June 1, 2020 – and at this time, will take you through to December 2021. (This information is as of June 2020).</w:t>
      </w:r>
    </w:p>
    <w:p w14:paraId="728C055C" w14:textId="64ADE235" w:rsidR="001A44A8" w:rsidRPr="00B82BC2" w:rsidRDefault="001A44A8" w:rsidP="001C3D88">
      <w:pPr>
        <w:pStyle w:val="ListParagraph"/>
        <w:numPr>
          <w:ilvl w:val="3"/>
          <w:numId w:val="1"/>
        </w:numPr>
        <w:jc w:val="both"/>
        <w:rPr>
          <w:rFonts w:ascii="Times New Roman" w:hAnsi="Times New Roman" w:cs="Times New Roman"/>
          <w:bCs/>
          <w:iCs/>
        </w:rPr>
      </w:pPr>
      <w:r w:rsidRPr="00B82BC2">
        <w:rPr>
          <w:rFonts w:ascii="Times New Roman" w:hAnsi="Times New Roman" w:cs="Times New Roman"/>
          <w:bCs/>
          <w:iCs/>
          <w:u w:val="single"/>
        </w:rPr>
        <w:t>Step two:</w:t>
      </w:r>
      <w:r w:rsidRPr="00B82BC2">
        <w:rPr>
          <w:rFonts w:ascii="Times New Roman" w:hAnsi="Times New Roman" w:cs="Times New Roman"/>
          <w:bCs/>
          <w:iCs/>
        </w:rPr>
        <w:t xml:space="preserve"> create a USA Swimming account at usaswimming.org, which is needed for background check and APT. This links to the Officials Tracking System (OTS), which they also will want access to going forward.</w:t>
      </w:r>
    </w:p>
    <w:p w14:paraId="00B68A5E" w14:textId="316E6431" w:rsidR="001A44A8" w:rsidRPr="00B82BC2" w:rsidRDefault="001A44A8" w:rsidP="001C3D88">
      <w:pPr>
        <w:pStyle w:val="ListParagraph"/>
        <w:numPr>
          <w:ilvl w:val="3"/>
          <w:numId w:val="1"/>
        </w:numPr>
        <w:jc w:val="both"/>
        <w:rPr>
          <w:rFonts w:ascii="Times New Roman" w:hAnsi="Times New Roman" w:cs="Times New Roman"/>
          <w:bCs/>
          <w:iCs/>
        </w:rPr>
      </w:pPr>
      <w:r w:rsidRPr="00B82BC2">
        <w:rPr>
          <w:rFonts w:ascii="Times New Roman" w:hAnsi="Times New Roman" w:cs="Times New Roman"/>
          <w:bCs/>
          <w:iCs/>
          <w:u w:val="single"/>
        </w:rPr>
        <w:t>Step three</w:t>
      </w:r>
      <w:r w:rsidRPr="00B82BC2">
        <w:rPr>
          <w:rFonts w:ascii="Times New Roman" w:hAnsi="Times New Roman" w:cs="Times New Roman"/>
          <w:bCs/>
          <w:iCs/>
        </w:rPr>
        <w:t xml:space="preserve">:  on the SafeSport page, apply for a background check (good for two years).  </w:t>
      </w:r>
      <w:r w:rsidRPr="00B82BC2">
        <w:rPr>
          <w:rFonts w:ascii="Times New Roman" w:hAnsi="Times New Roman" w:cs="Times New Roman"/>
          <w:bCs/>
          <w:iCs/>
          <w:u w:val="single"/>
        </w:rPr>
        <w:t>This has to be done through usaswimming.org’s vendor</w:t>
      </w:r>
      <w:r w:rsidRPr="00B82BC2">
        <w:rPr>
          <w:rFonts w:ascii="Times New Roman" w:hAnsi="Times New Roman" w:cs="Times New Roman"/>
          <w:bCs/>
          <w:iCs/>
        </w:rPr>
        <w:t xml:space="preserve">, even if they already have a background check through another outlet. </w:t>
      </w:r>
    </w:p>
    <w:p w14:paraId="75E6FA02" w14:textId="77777777" w:rsidR="001A44A8" w:rsidRPr="00B82BC2" w:rsidRDefault="001A44A8" w:rsidP="001C3D88">
      <w:pPr>
        <w:pStyle w:val="ListParagraph"/>
        <w:numPr>
          <w:ilvl w:val="4"/>
          <w:numId w:val="1"/>
        </w:numPr>
        <w:jc w:val="both"/>
        <w:rPr>
          <w:rFonts w:ascii="Times New Roman" w:hAnsi="Times New Roman" w:cs="Times New Roman"/>
          <w:bCs/>
          <w:iCs/>
        </w:rPr>
      </w:pPr>
      <w:r w:rsidRPr="00B82BC2">
        <w:rPr>
          <w:rFonts w:ascii="Times New Roman" w:hAnsi="Times New Roman" w:cs="Times New Roman"/>
          <w:bCs/>
          <w:iCs/>
        </w:rPr>
        <w:t xml:space="preserve">Usually takes 4-10 days, unless you live in some counties in New York, or have lived internationally. That causes a little time lag. </w:t>
      </w:r>
    </w:p>
    <w:p w14:paraId="391211F8" w14:textId="77777777" w:rsidR="001A44A8" w:rsidRPr="00B82BC2" w:rsidRDefault="001A44A8" w:rsidP="001C3D88">
      <w:pPr>
        <w:pStyle w:val="ListParagraph"/>
        <w:numPr>
          <w:ilvl w:val="3"/>
          <w:numId w:val="1"/>
        </w:numPr>
        <w:jc w:val="both"/>
        <w:rPr>
          <w:rFonts w:ascii="Times New Roman" w:hAnsi="Times New Roman" w:cs="Times New Roman"/>
          <w:bCs/>
          <w:iCs/>
        </w:rPr>
      </w:pPr>
      <w:r w:rsidRPr="00B82BC2">
        <w:rPr>
          <w:rFonts w:ascii="Times New Roman" w:hAnsi="Times New Roman" w:cs="Times New Roman"/>
          <w:bCs/>
          <w:iCs/>
          <w:u w:val="single"/>
        </w:rPr>
        <w:t>Step four</w:t>
      </w:r>
      <w:r w:rsidRPr="00B82BC2">
        <w:rPr>
          <w:rFonts w:ascii="Times New Roman" w:hAnsi="Times New Roman" w:cs="Times New Roman"/>
          <w:bCs/>
          <w:iCs/>
        </w:rPr>
        <w:t xml:space="preserve">:  also, from the SafeSport page, take the Athlete Protection training course.  (good annually) </w:t>
      </w:r>
    </w:p>
    <w:p w14:paraId="0548240D" w14:textId="0E25A09D" w:rsidR="001A44A8" w:rsidRPr="00B82BC2" w:rsidRDefault="001A44A8" w:rsidP="001C3D88">
      <w:pPr>
        <w:pStyle w:val="ListParagraph"/>
        <w:numPr>
          <w:ilvl w:val="4"/>
          <w:numId w:val="1"/>
        </w:numPr>
        <w:jc w:val="both"/>
        <w:rPr>
          <w:rFonts w:ascii="Times New Roman" w:hAnsi="Times New Roman" w:cs="Times New Roman"/>
          <w:bCs/>
          <w:iCs/>
        </w:rPr>
      </w:pPr>
      <w:r w:rsidRPr="00B82BC2">
        <w:rPr>
          <w:rFonts w:ascii="Times New Roman" w:hAnsi="Times New Roman" w:cs="Times New Roman"/>
          <w:bCs/>
          <w:iCs/>
        </w:rPr>
        <w:t>Point out that updates and renewals are shorter and cheaper than the initial instance of these things.</w:t>
      </w:r>
    </w:p>
    <w:p w14:paraId="3B9BA8BE" w14:textId="4A9E92E0" w:rsidR="001A44A8" w:rsidRPr="00B82BC2" w:rsidRDefault="001A44A8" w:rsidP="001C3D88">
      <w:pPr>
        <w:pStyle w:val="ListParagraph"/>
        <w:numPr>
          <w:ilvl w:val="3"/>
          <w:numId w:val="1"/>
        </w:numPr>
        <w:jc w:val="both"/>
        <w:rPr>
          <w:rFonts w:ascii="Times New Roman" w:hAnsi="Times New Roman" w:cs="Times New Roman"/>
          <w:bCs/>
          <w:iCs/>
        </w:rPr>
      </w:pPr>
      <w:r w:rsidRPr="00B82BC2">
        <w:rPr>
          <w:rFonts w:ascii="Times New Roman" w:hAnsi="Times New Roman" w:cs="Times New Roman"/>
          <w:bCs/>
          <w:iCs/>
          <w:u w:val="single"/>
        </w:rPr>
        <w:t>Step five</w:t>
      </w:r>
      <w:r w:rsidRPr="00B82BC2">
        <w:rPr>
          <w:rFonts w:ascii="Times New Roman" w:hAnsi="Times New Roman" w:cs="Times New Roman"/>
          <w:bCs/>
          <w:iCs/>
        </w:rPr>
        <w:t>:  complete a concussion training unit, either from the National Federation of High Schools or the CDC.   Send certificate of completion to the Illinois Swimming office. This is done once in a career.</w:t>
      </w:r>
    </w:p>
    <w:p w14:paraId="3FE5F798" w14:textId="291BC2F5" w:rsidR="001A44A8" w:rsidRPr="00B82BC2" w:rsidRDefault="001A44A8" w:rsidP="001C3D88">
      <w:pPr>
        <w:pStyle w:val="ListParagraph"/>
        <w:numPr>
          <w:ilvl w:val="4"/>
          <w:numId w:val="1"/>
        </w:numPr>
        <w:jc w:val="both"/>
        <w:rPr>
          <w:rFonts w:ascii="Times New Roman" w:hAnsi="Times New Roman" w:cs="Times New Roman"/>
          <w:bCs/>
          <w:iCs/>
        </w:rPr>
      </w:pPr>
      <w:r w:rsidRPr="00B82BC2">
        <w:rPr>
          <w:rFonts w:ascii="Times New Roman" w:hAnsi="Times New Roman" w:cs="Times New Roman"/>
          <w:bCs/>
          <w:iCs/>
        </w:rPr>
        <w:t xml:space="preserve">This can be done </w:t>
      </w:r>
      <w:r w:rsidR="00634F65" w:rsidRPr="00B82BC2">
        <w:rPr>
          <w:rFonts w:ascii="Times New Roman" w:hAnsi="Times New Roman" w:cs="Times New Roman"/>
          <w:bCs/>
          <w:iCs/>
        </w:rPr>
        <w:t>anytime but</w:t>
      </w:r>
      <w:r w:rsidRPr="00B82BC2">
        <w:rPr>
          <w:rFonts w:ascii="Times New Roman" w:hAnsi="Times New Roman" w:cs="Times New Roman"/>
          <w:bCs/>
          <w:iCs/>
        </w:rPr>
        <w:t xml:space="preserve"> does not link to the account on its own.</w:t>
      </w:r>
    </w:p>
    <w:p w14:paraId="19039D32" w14:textId="0D84B33B" w:rsidR="005337E6" w:rsidRDefault="005337E6" w:rsidP="002A3D9F">
      <w:pPr>
        <w:jc w:val="both"/>
        <w:rPr>
          <w:rFonts w:ascii="Times New Roman" w:hAnsi="Times New Roman" w:cs="Times New Roman"/>
        </w:rPr>
      </w:pPr>
    </w:p>
    <w:p w14:paraId="36DCA431" w14:textId="0D9B537D" w:rsidR="002A3D9F" w:rsidRDefault="002A3D9F" w:rsidP="002A3D9F">
      <w:pPr>
        <w:jc w:val="center"/>
        <w:rPr>
          <w:rFonts w:ascii="Times New Roman" w:hAnsi="Times New Roman" w:cs="Times New Roman"/>
        </w:rPr>
      </w:pPr>
      <w:r>
        <w:rPr>
          <w:rFonts w:ascii="Times New Roman" w:hAnsi="Times New Roman" w:cs="Times New Roman"/>
          <w:noProof/>
        </w:rPr>
        <w:drawing>
          <wp:inline distT="0" distB="0" distL="0" distR="0" wp14:anchorId="07BEBDB1" wp14:editId="4FFEF56A">
            <wp:extent cx="4071067" cy="2290494"/>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87947" cy="2299991"/>
                    </a:xfrm>
                    <a:prstGeom prst="rect">
                      <a:avLst/>
                    </a:prstGeom>
                    <a:noFill/>
                    <a:ln>
                      <a:noFill/>
                    </a:ln>
                  </pic:spPr>
                </pic:pic>
              </a:graphicData>
            </a:graphic>
          </wp:inline>
        </w:drawing>
      </w:r>
    </w:p>
    <w:p w14:paraId="45B00F23" w14:textId="77777777" w:rsidR="002A3D9F" w:rsidRPr="002A3D9F" w:rsidRDefault="002A3D9F" w:rsidP="002A3D9F">
      <w:pPr>
        <w:jc w:val="both"/>
        <w:rPr>
          <w:rFonts w:ascii="Times New Roman" w:hAnsi="Times New Roman" w:cs="Times New Roman"/>
        </w:rPr>
      </w:pPr>
    </w:p>
    <w:p w14:paraId="0AE88657" w14:textId="3AB2347F" w:rsidR="00786875" w:rsidRPr="00B82BC2" w:rsidRDefault="00786875"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Certification</w:t>
      </w:r>
    </w:p>
    <w:p w14:paraId="6194C1DA" w14:textId="60A2420F" w:rsidR="005337E6" w:rsidRPr="00B82BC2" w:rsidRDefault="005337E6"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There’s a lot on this slide as well.  Start by letting them </w:t>
      </w:r>
      <w:r w:rsidRPr="00B82BC2">
        <w:rPr>
          <w:rFonts w:ascii="Times New Roman" w:hAnsi="Times New Roman" w:cs="Times New Roman"/>
          <w:u w:val="single"/>
        </w:rPr>
        <w:t>read it all</w:t>
      </w:r>
      <w:r w:rsidRPr="00B82BC2">
        <w:rPr>
          <w:rFonts w:ascii="Times New Roman" w:hAnsi="Times New Roman" w:cs="Times New Roman"/>
        </w:rPr>
        <w:t xml:space="preserve"> – then ask for questions.</w:t>
      </w:r>
      <w:r w:rsidR="001C35C6" w:rsidRPr="00B82BC2">
        <w:rPr>
          <w:rFonts w:ascii="Times New Roman" w:hAnsi="Times New Roman" w:cs="Times New Roman"/>
        </w:rPr>
        <w:t xml:space="preserve">   (Detailed info provided below for your reference)</w:t>
      </w:r>
    </w:p>
    <w:p w14:paraId="084C32E2" w14:textId="77777777" w:rsidR="00E04D80" w:rsidRPr="00B82BC2" w:rsidRDefault="00E04D80" w:rsidP="001C3D88">
      <w:pPr>
        <w:pStyle w:val="ListParagraph"/>
        <w:numPr>
          <w:ilvl w:val="1"/>
          <w:numId w:val="1"/>
        </w:numPr>
        <w:jc w:val="both"/>
        <w:rPr>
          <w:rFonts w:ascii="Times New Roman" w:hAnsi="Times New Roman" w:cs="Times New Roman"/>
          <w:bCs/>
          <w:iCs/>
        </w:rPr>
      </w:pPr>
      <w:r w:rsidRPr="00B82BC2">
        <w:rPr>
          <w:rFonts w:ascii="Times New Roman" w:hAnsi="Times New Roman" w:cs="Times New Roman"/>
          <w:bCs/>
          <w:iCs/>
        </w:rPr>
        <w:t>On deck training is the thing most new officials are most excited about or most nervous about or both. Therefore, it leads to the most questions. Make sure you start making people feel welcome on deck at this juncture.</w:t>
      </w:r>
    </w:p>
    <w:p w14:paraId="6E48B5F5" w14:textId="77777777" w:rsidR="00E04D80" w:rsidRPr="00B82BC2" w:rsidRDefault="00E04D80"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 xml:space="preserve">Reinforce contacting the Meet Referee in advance to arrange training and review how to do that.   </w:t>
      </w:r>
    </w:p>
    <w:p w14:paraId="76795822" w14:textId="479B1D38" w:rsidR="00E04D80" w:rsidRPr="00B82BC2" w:rsidRDefault="00E04D80"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 xml:space="preserve">Review the </w:t>
      </w:r>
      <w:r w:rsidR="0061699A" w:rsidRPr="00B82BC2">
        <w:rPr>
          <w:rFonts w:ascii="Times New Roman" w:hAnsi="Times New Roman" w:cs="Times New Roman"/>
        </w:rPr>
        <w:t>uniform (</w:t>
      </w:r>
      <w:r w:rsidRPr="00B82BC2">
        <w:rPr>
          <w:rFonts w:ascii="Times New Roman" w:hAnsi="Times New Roman" w:cs="Times New Roman"/>
        </w:rPr>
        <w:t>white collared shirt, navy bottoms (not denim), predominantly white non-slip athletic shoes)</w:t>
      </w:r>
    </w:p>
    <w:p w14:paraId="2837125B" w14:textId="77777777" w:rsidR="00E04D80" w:rsidRPr="00B82BC2" w:rsidRDefault="00E04D80"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Remind them to print training cards to bring to sessions, along with cards from prior sessions</w:t>
      </w:r>
    </w:p>
    <w:p w14:paraId="63C7E63A" w14:textId="77777777" w:rsidR="00E04D80" w:rsidRPr="00B82BC2" w:rsidRDefault="00E04D80"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Share what to expect</w:t>
      </w:r>
    </w:p>
    <w:p w14:paraId="06D82F9E" w14:textId="77777777" w:rsidR="00E04D80" w:rsidRPr="00B82BC2" w:rsidRDefault="00E04D80"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Training requirements have been designed to give a variety of different experiences and time to see a lot of different things in the water.</w:t>
      </w:r>
    </w:p>
    <w:p w14:paraId="681275AF" w14:textId="577C11BB" w:rsidR="00E04D80" w:rsidRPr="00B82BC2" w:rsidRDefault="001C35C6"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lastRenderedPageBreak/>
        <w:t>Test info:</w:t>
      </w:r>
    </w:p>
    <w:p w14:paraId="68DE0513" w14:textId="77777777" w:rsidR="001C35C6" w:rsidRPr="00B82BC2" w:rsidRDefault="001C35C6" w:rsidP="001C3D88">
      <w:pPr>
        <w:pStyle w:val="ListParagraph"/>
        <w:numPr>
          <w:ilvl w:val="2"/>
          <w:numId w:val="1"/>
        </w:numPr>
        <w:jc w:val="both"/>
        <w:rPr>
          <w:rFonts w:ascii="Times New Roman" w:hAnsi="Times New Roman" w:cs="Times New Roman"/>
          <w:bCs/>
          <w:iCs/>
        </w:rPr>
      </w:pPr>
      <w:r w:rsidRPr="00B82BC2">
        <w:rPr>
          <w:rFonts w:ascii="Times New Roman" w:hAnsi="Times New Roman" w:cs="Times New Roman"/>
          <w:bCs/>
          <w:iCs/>
        </w:rPr>
        <w:t>Available on USA Swimming website in Officials area – linked to USA Swimming account</w:t>
      </w:r>
    </w:p>
    <w:p w14:paraId="2875A443" w14:textId="77777777" w:rsidR="001C35C6" w:rsidRPr="00B82BC2" w:rsidRDefault="001C35C6" w:rsidP="001C3D88">
      <w:pPr>
        <w:pStyle w:val="ListParagraph"/>
        <w:numPr>
          <w:ilvl w:val="2"/>
          <w:numId w:val="1"/>
        </w:numPr>
        <w:jc w:val="both"/>
        <w:rPr>
          <w:rFonts w:ascii="Times New Roman" w:hAnsi="Times New Roman" w:cs="Times New Roman"/>
          <w:bCs/>
          <w:iCs/>
        </w:rPr>
      </w:pPr>
      <w:r w:rsidRPr="00B82BC2">
        <w:rPr>
          <w:rFonts w:ascii="Times New Roman" w:hAnsi="Times New Roman" w:cs="Times New Roman"/>
          <w:bCs/>
          <w:iCs/>
        </w:rPr>
        <w:t>Can take now, during on-deck training or after</w:t>
      </w:r>
    </w:p>
    <w:p w14:paraId="442B6991" w14:textId="761BBEF3" w:rsidR="001C35C6" w:rsidRPr="00B82BC2" w:rsidRDefault="001C35C6" w:rsidP="001C3D88">
      <w:pPr>
        <w:pStyle w:val="ListParagraph"/>
        <w:numPr>
          <w:ilvl w:val="2"/>
          <w:numId w:val="1"/>
        </w:numPr>
        <w:jc w:val="both"/>
        <w:rPr>
          <w:rFonts w:ascii="Times New Roman" w:hAnsi="Times New Roman" w:cs="Times New Roman"/>
          <w:bCs/>
          <w:iCs/>
        </w:rPr>
      </w:pPr>
      <w:r w:rsidRPr="00B82BC2">
        <w:rPr>
          <w:rFonts w:ascii="Times New Roman" w:hAnsi="Times New Roman" w:cs="Times New Roman"/>
          <w:bCs/>
          <w:iCs/>
        </w:rPr>
        <w:t>Take the CERTIFICATION test, not RECERTIFICATION</w:t>
      </w:r>
    </w:p>
    <w:p w14:paraId="507DC79A" w14:textId="3934A1EB" w:rsidR="001C35C6" w:rsidRPr="00B82BC2" w:rsidRDefault="001C35C6" w:rsidP="001C3D88">
      <w:pPr>
        <w:pStyle w:val="ListParagraph"/>
        <w:numPr>
          <w:ilvl w:val="2"/>
          <w:numId w:val="1"/>
        </w:numPr>
        <w:jc w:val="both"/>
        <w:rPr>
          <w:rFonts w:ascii="Times New Roman" w:hAnsi="Times New Roman" w:cs="Times New Roman"/>
          <w:bCs/>
          <w:iCs/>
        </w:rPr>
      </w:pPr>
      <w:r w:rsidRPr="00B82BC2">
        <w:rPr>
          <w:rFonts w:ascii="Times New Roman" w:hAnsi="Times New Roman" w:cs="Times New Roman"/>
          <w:bCs/>
          <w:iCs/>
        </w:rPr>
        <w:t>Current rule book needed; download in .PDF from USA-S website.</w:t>
      </w:r>
    </w:p>
    <w:p w14:paraId="045F3651" w14:textId="47113E97" w:rsidR="001C35C6" w:rsidRPr="00B82BC2" w:rsidRDefault="001C35C6" w:rsidP="001C3D88">
      <w:pPr>
        <w:pStyle w:val="ListParagraph"/>
        <w:numPr>
          <w:ilvl w:val="2"/>
          <w:numId w:val="1"/>
        </w:numPr>
        <w:jc w:val="both"/>
        <w:rPr>
          <w:rFonts w:ascii="Times New Roman" w:hAnsi="Times New Roman" w:cs="Times New Roman"/>
          <w:bCs/>
          <w:iCs/>
        </w:rPr>
      </w:pPr>
      <w:r w:rsidRPr="00B82BC2">
        <w:rPr>
          <w:rFonts w:ascii="Times New Roman" w:hAnsi="Times New Roman" w:cs="Times New Roman"/>
          <w:bCs/>
          <w:iCs/>
        </w:rPr>
        <w:t>Easier to download the whole test and complete, before going back to fill in answers.</w:t>
      </w:r>
    </w:p>
    <w:p w14:paraId="032BED36" w14:textId="4E2E2A5E" w:rsidR="001C35C6" w:rsidRPr="00B82BC2" w:rsidRDefault="001C35C6"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Paperwork</w:t>
      </w:r>
    </w:p>
    <w:p w14:paraId="5C1C25FF" w14:textId="734B4C74" w:rsidR="001C35C6" w:rsidRPr="00B82BC2" w:rsidRDefault="001C35C6"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Certification check list online</w:t>
      </w:r>
    </w:p>
    <w:p w14:paraId="2AC0F2BC" w14:textId="3ECFF45C" w:rsidR="001C35C6" w:rsidRPr="00B82BC2" w:rsidRDefault="001C35C6"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Complete and mail to Committee</w:t>
      </w:r>
    </w:p>
    <w:p w14:paraId="18124D42" w14:textId="7B9AF813" w:rsidR="00E04D80" w:rsidRPr="00B82BC2" w:rsidRDefault="00E04D80"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EMPHASIZE that officials’ certification is handled by the ISI Officials Committee and is distinct from membership issues.</w:t>
      </w:r>
    </w:p>
    <w:p w14:paraId="5C3AA7C1" w14:textId="694F9CBB" w:rsidR="00E04D80" w:rsidRPr="00B82BC2" w:rsidRDefault="00E04D80" w:rsidP="001C3D88">
      <w:pPr>
        <w:pStyle w:val="ListParagraph"/>
        <w:numPr>
          <w:ilvl w:val="2"/>
          <w:numId w:val="1"/>
        </w:numPr>
        <w:jc w:val="both"/>
        <w:rPr>
          <w:rFonts w:ascii="Times New Roman" w:hAnsi="Times New Roman" w:cs="Times New Roman"/>
        </w:rPr>
      </w:pPr>
      <w:r w:rsidRPr="00B82BC2">
        <w:rPr>
          <w:rFonts w:ascii="Times New Roman" w:hAnsi="Times New Roman" w:cs="Times New Roman"/>
        </w:rPr>
        <w:t xml:space="preserve">Once they are members, their initial officials’ card (which can be printed from OTS or accessed through Deck Pass) will show their position as T for trainee.  When certified, it will change to C.   </w:t>
      </w:r>
      <w:r w:rsidRPr="00B82BC2">
        <w:rPr>
          <w:rFonts w:ascii="Times New Roman" w:hAnsi="Times New Roman" w:cs="Times New Roman"/>
          <w:u w:val="single"/>
        </w:rPr>
        <w:t>Need to have this to get on deck</w:t>
      </w:r>
      <w:r w:rsidRPr="00B82BC2">
        <w:rPr>
          <w:rFonts w:ascii="Times New Roman" w:hAnsi="Times New Roman" w:cs="Times New Roman"/>
        </w:rPr>
        <w:t>.</w:t>
      </w:r>
    </w:p>
    <w:p w14:paraId="78C374C9" w14:textId="15CF8695" w:rsidR="00E04D80" w:rsidRDefault="00E04D80" w:rsidP="002A3D9F">
      <w:pPr>
        <w:jc w:val="both"/>
        <w:rPr>
          <w:rFonts w:ascii="Times New Roman" w:hAnsi="Times New Roman" w:cs="Times New Roman"/>
        </w:rPr>
      </w:pPr>
    </w:p>
    <w:p w14:paraId="556AB2D5" w14:textId="03534AEB" w:rsidR="002A3D9F" w:rsidRDefault="002A3D9F" w:rsidP="002A3D9F">
      <w:pPr>
        <w:jc w:val="center"/>
        <w:rPr>
          <w:rFonts w:ascii="Times New Roman" w:hAnsi="Times New Roman" w:cs="Times New Roman"/>
        </w:rPr>
      </w:pPr>
      <w:r>
        <w:rPr>
          <w:rFonts w:ascii="Times New Roman" w:hAnsi="Times New Roman" w:cs="Times New Roman"/>
          <w:noProof/>
        </w:rPr>
        <w:drawing>
          <wp:inline distT="0" distB="0" distL="0" distR="0" wp14:anchorId="4A53EEAB" wp14:editId="64F05249">
            <wp:extent cx="3721210" cy="209365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26222" cy="2096475"/>
                    </a:xfrm>
                    <a:prstGeom prst="rect">
                      <a:avLst/>
                    </a:prstGeom>
                    <a:noFill/>
                    <a:ln>
                      <a:noFill/>
                    </a:ln>
                  </pic:spPr>
                </pic:pic>
              </a:graphicData>
            </a:graphic>
          </wp:inline>
        </w:drawing>
      </w:r>
    </w:p>
    <w:p w14:paraId="4428449E" w14:textId="77777777" w:rsidR="002A3D9F" w:rsidRPr="002A3D9F" w:rsidRDefault="002A3D9F" w:rsidP="002A3D9F">
      <w:pPr>
        <w:jc w:val="both"/>
        <w:rPr>
          <w:rFonts w:ascii="Times New Roman" w:hAnsi="Times New Roman" w:cs="Times New Roman"/>
        </w:rPr>
      </w:pPr>
    </w:p>
    <w:p w14:paraId="543EAC06" w14:textId="22DDC09B" w:rsidR="00786875" w:rsidRPr="00B82BC2" w:rsidRDefault="00786875"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Recertification</w:t>
      </w:r>
    </w:p>
    <w:p w14:paraId="3032D02D" w14:textId="12619D81" w:rsidR="005337E6" w:rsidRPr="00B82BC2" w:rsidRDefault="00CB0EF7"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Topline the fact that we renew our membership and recertify every year as officials.</w:t>
      </w:r>
    </w:p>
    <w:p w14:paraId="45E41D07" w14:textId="214075E8" w:rsidR="00CB0EF7" w:rsidRPr="00B82BC2" w:rsidRDefault="00CB0EF7"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Let them </w:t>
      </w:r>
      <w:r w:rsidRPr="00B82BC2">
        <w:rPr>
          <w:rFonts w:ascii="Times New Roman" w:hAnsi="Times New Roman" w:cs="Times New Roman"/>
          <w:u w:val="single"/>
        </w:rPr>
        <w:t>read the two components</w:t>
      </w:r>
      <w:r w:rsidRPr="00B82BC2">
        <w:rPr>
          <w:rFonts w:ascii="Times New Roman" w:hAnsi="Times New Roman" w:cs="Times New Roman"/>
        </w:rPr>
        <w:t>.  Entertain questions.</w:t>
      </w:r>
    </w:p>
    <w:p w14:paraId="40F7FCE1" w14:textId="61A8B802" w:rsidR="00CB0EF7" w:rsidRDefault="00CB0EF7" w:rsidP="002A3D9F">
      <w:pPr>
        <w:jc w:val="both"/>
        <w:rPr>
          <w:rFonts w:ascii="Times New Roman" w:hAnsi="Times New Roman" w:cs="Times New Roman"/>
        </w:rPr>
      </w:pPr>
    </w:p>
    <w:p w14:paraId="20A81FD6" w14:textId="3FED4DA3" w:rsidR="002A3D9F" w:rsidRDefault="002A3D9F" w:rsidP="002A3D9F">
      <w:pPr>
        <w:jc w:val="center"/>
        <w:rPr>
          <w:rFonts w:ascii="Times New Roman" w:hAnsi="Times New Roman" w:cs="Times New Roman"/>
        </w:rPr>
      </w:pPr>
      <w:r>
        <w:rPr>
          <w:rFonts w:ascii="Times New Roman" w:hAnsi="Times New Roman" w:cs="Times New Roman"/>
          <w:noProof/>
        </w:rPr>
        <w:drawing>
          <wp:inline distT="0" distB="0" distL="0" distR="0" wp14:anchorId="23AF4931" wp14:editId="564F1E1D">
            <wp:extent cx="4027750" cy="2266122"/>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51561" cy="2279519"/>
                    </a:xfrm>
                    <a:prstGeom prst="rect">
                      <a:avLst/>
                    </a:prstGeom>
                    <a:noFill/>
                    <a:ln>
                      <a:noFill/>
                    </a:ln>
                  </pic:spPr>
                </pic:pic>
              </a:graphicData>
            </a:graphic>
          </wp:inline>
        </w:drawing>
      </w:r>
    </w:p>
    <w:p w14:paraId="05FB212E" w14:textId="77777777" w:rsidR="002A3D9F" w:rsidRPr="002A3D9F" w:rsidRDefault="002A3D9F" w:rsidP="002A3D9F">
      <w:pPr>
        <w:jc w:val="both"/>
        <w:rPr>
          <w:rFonts w:ascii="Times New Roman" w:hAnsi="Times New Roman" w:cs="Times New Roman"/>
        </w:rPr>
      </w:pPr>
    </w:p>
    <w:p w14:paraId="176890B1" w14:textId="28692E55" w:rsidR="00786875" w:rsidRPr="00B82BC2" w:rsidRDefault="00786875"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Other Resources</w:t>
      </w:r>
    </w:p>
    <w:p w14:paraId="66234081" w14:textId="5E0C8468" w:rsidR="005337E6" w:rsidRPr="00B82BC2" w:rsidRDefault="00CB0EF7"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The purpose of this slide is to remind them that they have lots of online help when they have a question or need more information.   </w:t>
      </w:r>
    </w:p>
    <w:p w14:paraId="77E90652" w14:textId="4BCD1430" w:rsidR="00CB0EF7" w:rsidRPr="00B82BC2" w:rsidRDefault="00CB0EF7"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lastRenderedPageBreak/>
        <w:t xml:space="preserve">After making that comment, </w:t>
      </w:r>
      <w:r w:rsidRPr="00B82BC2">
        <w:rPr>
          <w:rFonts w:ascii="Times New Roman" w:hAnsi="Times New Roman" w:cs="Times New Roman"/>
          <w:u w:val="single"/>
        </w:rPr>
        <w:t>let them read</w:t>
      </w:r>
      <w:r w:rsidRPr="00B82BC2">
        <w:rPr>
          <w:rFonts w:ascii="Times New Roman" w:hAnsi="Times New Roman" w:cs="Times New Roman"/>
        </w:rPr>
        <w:t>.   Entertain any questions.</w:t>
      </w:r>
    </w:p>
    <w:p w14:paraId="158C4E01" w14:textId="73A313E1" w:rsidR="001C35C6" w:rsidRPr="00B82BC2" w:rsidRDefault="001C35C6"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Comment that Officials Committee sends periodic newsletters with the most up-to-date information and reminders about all things officiating.   </w:t>
      </w:r>
    </w:p>
    <w:p w14:paraId="186B7300" w14:textId="5DD0EE31" w:rsidR="00CB0EF7" w:rsidRDefault="00CB0EF7" w:rsidP="002A3D9F">
      <w:pPr>
        <w:jc w:val="both"/>
        <w:rPr>
          <w:rFonts w:ascii="Times New Roman" w:hAnsi="Times New Roman" w:cs="Times New Roman"/>
        </w:rPr>
      </w:pPr>
    </w:p>
    <w:p w14:paraId="334EC65D" w14:textId="0FC0FF6B" w:rsidR="002A3D9F" w:rsidRDefault="002A3D9F" w:rsidP="002A3D9F">
      <w:pPr>
        <w:jc w:val="center"/>
        <w:rPr>
          <w:rFonts w:ascii="Times New Roman" w:hAnsi="Times New Roman" w:cs="Times New Roman"/>
        </w:rPr>
      </w:pPr>
      <w:r>
        <w:rPr>
          <w:rFonts w:ascii="Times New Roman" w:hAnsi="Times New Roman" w:cs="Times New Roman"/>
          <w:noProof/>
        </w:rPr>
        <w:drawing>
          <wp:inline distT="0" distB="0" distL="0" distR="0" wp14:anchorId="0178769D" wp14:editId="4DE65503">
            <wp:extent cx="3391788" cy="19083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2323" cy="1914240"/>
                    </a:xfrm>
                    <a:prstGeom prst="rect">
                      <a:avLst/>
                    </a:prstGeom>
                    <a:noFill/>
                    <a:ln>
                      <a:noFill/>
                    </a:ln>
                  </pic:spPr>
                </pic:pic>
              </a:graphicData>
            </a:graphic>
          </wp:inline>
        </w:drawing>
      </w:r>
    </w:p>
    <w:p w14:paraId="147BD7D0" w14:textId="77777777" w:rsidR="002A3D9F" w:rsidRPr="002A3D9F" w:rsidRDefault="002A3D9F" w:rsidP="002A3D9F">
      <w:pPr>
        <w:jc w:val="both"/>
        <w:rPr>
          <w:rFonts w:ascii="Times New Roman" w:hAnsi="Times New Roman" w:cs="Times New Roman"/>
        </w:rPr>
      </w:pPr>
    </w:p>
    <w:p w14:paraId="6D142900" w14:textId="41F9788C" w:rsidR="00786875" w:rsidRPr="00B82BC2" w:rsidRDefault="00786875" w:rsidP="001C3D88">
      <w:pPr>
        <w:pStyle w:val="ListParagraph"/>
        <w:numPr>
          <w:ilvl w:val="0"/>
          <w:numId w:val="1"/>
        </w:numPr>
        <w:jc w:val="both"/>
        <w:rPr>
          <w:rFonts w:ascii="Times New Roman" w:hAnsi="Times New Roman" w:cs="Times New Roman"/>
          <w:b/>
          <w:bCs/>
        </w:rPr>
      </w:pPr>
      <w:r w:rsidRPr="00B82BC2">
        <w:rPr>
          <w:rFonts w:ascii="Times New Roman" w:hAnsi="Times New Roman" w:cs="Times New Roman"/>
          <w:b/>
          <w:bCs/>
        </w:rPr>
        <w:t xml:space="preserve">Feedback </w:t>
      </w:r>
      <w:r w:rsidR="00406111" w:rsidRPr="00B82BC2">
        <w:rPr>
          <w:rFonts w:ascii="Times New Roman" w:hAnsi="Times New Roman" w:cs="Times New Roman"/>
          <w:b/>
          <w:bCs/>
        </w:rPr>
        <w:t>–</w:t>
      </w:r>
      <w:r w:rsidRPr="00B82BC2">
        <w:rPr>
          <w:rFonts w:ascii="Times New Roman" w:hAnsi="Times New Roman" w:cs="Times New Roman"/>
          <w:b/>
          <w:bCs/>
        </w:rPr>
        <w:t xml:space="preserve"> </w:t>
      </w:r>
      <w:r w:rsidR="00406111" w:rsidRPr="00B82BC2">
        <w:rPr>
          <w:rFonts w:ascii="Times New Roman" w:hAnsi="Times New Roman" w:cs="Times New Roman"/>
          <w:b/>
          <w:bCs/>
        </w:rPr>
        <w:t>are you ready to go?</w:t>
      </w:r>
    </w:p>
    <w:p w14:paraId="1A926702" w14:textId="2AD695F6" w:rsidR="00CB0EF7" w:rsidRPr="00B82BC2" w:rsidRDefault="00CB0EF7"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This is a genuine attempt to get some real-time feedback on the effectiveness of our training process and identify what might be missing, or what’s coming up on deck.   NOTE:  attendees also will be sent an email with a feedback instrument.</w:t>
      </w:r>
    </w:p>
    <w:p w14:paraId="080AEA9F" w14:textId="0184A4C7" w:rsidR="00CB0EF7" w:rsidRPr="00B82BC2" w:rsidRDefault="00CB0EF7"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Ask </w:t>
      </w:r>
      <w:r w:rsidRPr="00B82BC2">
        <w:rPr>
          <w:rFonts w:ascii="Times New Roman" w:hAnsi="Times New Roman" w:cs="Times New Roman"/>
          <w:u w:val="single"/>
        </w:rPr>
        <w:t>each person</w:t>
      </w:r>
      <w:r w:rsidRPr="00B82BC2">
        <w:rPr>
          <w:rFonts w:ascii="Times New Roman" w:hAnsi="Times New Roman" w:cs="Times New Roman"/>
        </w:rPr>
        <w:t xml:space="preserve"> for their assessment of how they feel about moving on deck and what they will need going forward.</w:t>
      </w:r>
    </w:p>
    <w:p w14:paraId="58B20F47" w14:textId="78DD8E42" w:rsidR="00CB0EF7" w:rsidRPr="00B82BC2" w:rsidRDefault="00CB0EF7" w:rsidP="001C3D88">
      <w:pPr>
        <w:pStyle w:val="ListParagraph"/>
        <w:numPr>
          <w:ilvl w:val="1"/>
          <w:numId w:val="1"/>
        </w:numPr>
        <w:jc w:val="both"/>
        <w:rPr>
          <w:rFonts w:ascii="Times New Roman" w:hAnsi="Times New Roman" w:cs="Times New Roman"/>
        </w:rPr>
      </w:pPr>
      <w:r w:rsidRPr="00B82BC2">
        <w:rPr>
          <w:rFonts w:ascii="Times New Roman" w:hAnsi="Times New Roman" w:cs="Times New Roman"/>
        </w:rPr>
        <w:t xml:space="preserve">Close by thanking them for their willingness to join the ranks of officials and taking the time to learn the process.   Reassure them that it will take time to become comfortable, and that there will be a lot of support from officials at their club and at meets.   </w:t>
      </w:r>
    </w:p>
    <w:sectPr w:rsidR="00CB0EF7" w:rsidRPr="00B82BC2" w:rsidSect="00B82BC2">
      <w:footerReference w:type="default" r:id="rId3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CB804D" w14:textId="77777777" w:rsidR="00D072BD" w:rsidRDefault="00D072BD" w:rsidP="00B82BC2">
      <w:r>
        <w:separator/>
      </w:r>
    </w:p>
  </w:endnote>
  <w:endnote w:type="continuationSeparator" w:id="0">
    <w:p w14:paraId="07CFBCF6" w14:textId="77777777" w:rsidR="00D072BD" w:rsidRDefault="00D072BD" w:rsidP="00B82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0"/>
        <w:szCs w:val="20"/>
      </w:rPr>
      <w:id w:val="2054026575"/>
      <w:docPartObj>
        <w:docPartGallery w:val="Page Numbers (Bottom of Page)"/>
        <w:docPartUnique/>
      </w:docPartObj>
    </w:sdtPr>
    <w:sdtEndPr>
      <w:rPr>
        <w:noProof/>
      </w:rPr>
    </w:sdtEndPr>
    <w:sdtContent>
      <w:p w14:paraId="60BC11D0" w14:textId="7D9E0AFE" w:rsidR="00B82BC2" w:rsidRPr="00B82BC2" w:rsidRDefault="00B82BC2">
        <w:pPr>
          <w:pStyle w:val="Footer"/>
          <w:jc w:val="right"/>
          <w:rPr>
            <w:rFonts w:ascii="Times New Roman" w:hAnsi="Times New Roman" w:cs="Times New Roman"/>
            <w:noProof/>
            <w:sz w:val="20"/>
            <w:szCs w:val="20"/>
          </w:rPr>
        </w:pPr>
        <w:r w:rsidRPr="00B82BC2">
          <w:rPr>
            <w:rFonts w:ascii="Times New Roman" w:hAnsi="Times New Roman" w:cs="Times New Roman"/>
            <w:sz w:val="20"/>
            <w:szCs w:val="20"/>
          </w:rPr>
          <w:fldChar w:fldCharType="begin"/>
        </w:r>
        <w:r w:rsidRPr="00B82BC2">
          <w:rPr>
            <w:rFonts w:ascii="Times New Roman" w:hAnsi="Times New Roman" w:cs="Times New Roman"/>
            <w:sz w:val="20"/>
            <w:szCs w:val="20"/>
          </w:rPr>
          <w:instrText xml:space="preserve"> PAGE   \* MERGEFORMAT </w:instrText>
        </w:r>
        <w:r w:rsidRPr="00B82BC2">
          <w:rPr>
            <w:rFonts w:ascii="Times New Roman" w:hAnsi="Times New Roman" w:cs="Times New Roman"/>
            <w:sz w:val="20"/>
            <w:szCs w:val="20"/>
          </w:rPr>
          <w:fldChar w:fldCharType="separate"/>
        </w:r>
        <w:r w:rsidRPr="00B82BC2">
          <w:rPr>
            <w:rFonts w:ascii="Times New Roman" w:hAnsi="Times New Roman" w:cs="Times New Roman"/>
            <w:noProof/>
            <w:sz w:val="20"/>
            <w:szCs w:val="20"/>
          </w:rPr>
          <w:t>2</w:t>
        </w:r>
        <w:r w:rsidRPr="00B82BC2">
          <w:rPr>
            <w:rFonts w:ascii="Times New Roman" w:hAnsi="Times New Roman" w:cs="Times New Roman"/>
            <w:noProof/>
            <w:sz w:val="20"/>
            <w:szCs w:val="20"/>
          </w:rPr>
          <w:fldChar w:fldCharType="end"/>
        </w:r>
      </w:p>
    </w:sdtContent>
  </w:sdt>
  <w:p w14:paraId="3318B21A" w14:textId="09D1C9E7" w:rsidR="00B82BC2" w:rsidRPr="00B82BC2" w:rsidRDefault="00B82BC2" w:rsidP="00B82BC2">
    <w:pPr>
      <w:pStyle w:val="Footer"/>
      <w:rPr>
        <w:rFonts w:ascii="Times New Roman" w:hAnsi="Times New Roman" w:cs="Times New Roman"/>
        <w:sz w:val="20"/>
        <w:szCs w:val="20"/>
      </w:rPr>
    </w:pPr>
    <w:r w:rsidRPr="00B82BC2">
      <w:rPr>
        <w:rFonts w:ascii="Times New Roman" w:hAnsi="Times New Roman" w:cs="Times New Roman"/>
        <w:noProof/>
        <w:sz w:val="20"/>
        <w:szCs w:val="20"/>
      </w:rPr>
      <w:t>ISI Stroke and Turn Judge Facilitator Notes</w:t>
    </w:r>
  </w:p>
  <w:p w14:paraId="0B12B9BE" w14:textId="77777777" w:rsidR="00B82BC2" w:rsidRDefault="00B82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5E4E5A" w14:textId="77777777" w:rsidR="00D072BD" w:rsidRDefault="00D072BD" w:rsidP="00B82BC2">
      <w:r>
        <w:separator/>
      </w:r>
    </w:p>
  </w:footnote>
  <w:footnote w:type="continuationSeparator" w:id="0">
    <w:p w14:paraId="3855BA51" w14:textId="77777777" w:rsidR="00D072BD" w:rsidRDefault="00D072BD" w:rsidP="00B82B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066D1"/>
    <w:multiLevelType w:val="hybridMultilevel"/>
    <w:tmpl w:val="4470E9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A35F8F"/>
    <w:multiLevelType w:val="hybridMultilevel"/>
    <w:tmpl w:val="6A40A9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FB3368"/>
    <w:multiLevelType w:val="hybridMultilevel"/>
    <w:tmpl w:val="94D09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E763B"/>
    <w:multiLevelType w:val="hybridMultilevel"/>
    <w:tmpl w:val="007AAD56"/>
    <w:lvl w:ilvl="0" w:tplc="04090001">
      <w:start w:val="1"/>
      <w:numFmt w:val="bullet"/>
      <w:lvlText w:val=""/>
      <w:lvlJc w:val="left"/>
      <w:pPr>
        <w:ind w:left="855" w:hanging="360"/>
      </w:pPr>
      <w:rPr>
        <w:rFonts w:ascii="Symbol" w:hAnsi="Symbol" w:hint="default"/>
      </w:rPr>
    </w:lvl>
    <w:lvl w:ilvl="1" w:tplc="04090003">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4" w15:restartNumberingAfterBreak="0">
    <w:nsid w:val="25671D3A"/>
    <w:multiLevelType w:val="hybridMultilevel"/>
    <w:tmpl w:val="F99A47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142873"/>
    <w:multiLevelType w:val="hybridMultilevel"/>
    <w:tmpl w:val="ED1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8C58D5"/>
    <w:multiLevelType w:val="hybridMultilevel"/>
    <w:tmpl w:val="03985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AE0D58"/>
    <w:multiLevelType w:val="hybridMultilevel"/>
    <w:tmpl w:val="2DC07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1272D5"/>
    <w:multiLevelType w:val="hybridMultilevel"/>
    <w:tmpl w:val="58867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7B35F7"/>
    <w:multiLevelType w:val="hybridMultilevel"/>
    <w:tmpl w:val="1AAA5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423940"/>
    <w:multiLevelType w:val="hybridMultilevel"/>
    <w:tmpl w:val="25C2F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8"/>
  </w:num>
  <w:num w:numId="4">
    <w:abstractNumId w:val="7"/>
  </w:num>
  <w:num w:numId="5">
    <w:abstractNumId w:val="1"/>
  </w:num>
  <w:num w:numId="6">
    <w:abstractNumId w:val="4"/>
  </w:num>
  <w:num w:numId="7">
    <w:abstractNumId w:val="3"/>
  </w:num>
  <w:num w:numId="8">
    <w:abstractNumId w:val="9"/>
  </w:num>
  <w:num w:numId="9">
    <w:abstractNumId w:val="5"/>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875"/>
    <w:rsid w:val="000674B8"/>
    <w:rsid w:val="00073E12"/>
    <w:rsid w:val="00080605"/>
    <w:rsid w:val="00175451"/>
    <w:rsid w:val="001A44A8"/>
    <w:rsid w:val="001C35C6"/>
    <w:rsid w:val="001C3D88"/>
    <w:rsid w:val="002A3D9F"/>
    <w:rsid w:val="002F14F7"/>
    <w:rsid w:val="0032794C"/>
    <w:rsid w:val="003A0FCB"/>
    <w:rsid w:val="003B2CF3"/>
    <w:rsid w:val="00406111"/>
    <w:rsid w:val="00480844"/>
    <w:rsid w:val="005211D9"/>
    <w:rsid w:val="005337E6"/>
    <w:rsid w:val="0053747C"/>
    <w:rsid w:val="00604CD9"/>
    <w:rsid w:val="0061699A"/>
    <w:rsid w:val="00634F65"/>
    <w:rsid w:val="00700663"/>
    <w:rsid w:val="007031E6"/>
    <w:rsid w:val="00710D6B"/>
    <w:rsid w:val="00786875"/>
    <w:rsid w:val="007D79B6"/>
    <w:rsid w:val="00862E1D"/>
    <w:rsid w:val="008D4567"/>
    <w:rsid w:val="009F7302"/>
    <w:rsid w:val="00A31BB4"/>
    <w:rsid w:val="00AD3EAA"/>
    <w:rsid w:val="00B12705"/>
    <w:rsid w:val="00B41C33"/>
    <w:rsid w:val="00B82BC2"/>
    <w:rsid w:val="00C70DB8"/>
    <w:rsid w:val="00C925B1"/>
    <w:rsid w:val="00CB0EF7"/>
    <w:rsid w:val="00CC2D2A"/>
    <w:rsid w:val="00D072BD"/>
    <w:rsid w:val="00D21472"/>
    <w:rsid w:val="00D322DB"/>
    <w:rsid w:val="00D5775E"/>
    <w:rsid w:val="00D60DA2"/>
    <w:rsid w:val="00D77D6A"/>
    <w:rsid w:val="00D90F68"/>
    <w:rsid w:val="00DF6D92"/>
    <w:rsid w:val="00E04D80"/>
    <w:rsid w:val="00E52B40"/>
    <w:rsid w:val="00E91514"/>
    <w:rsid w:val="00F040D6"/>
    <w:rsid w:val="00F425B2"/>
    <w:rsid w:val="00F45BA3"/>
    <w:rsid w:val="00F65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E24A8"/>
  <w15:chartTrackingRefBased/>
  <w15:docId w15:val="{7984CC43-4EEA-D342-B755-C6738F68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6875"/>
    <w:pPr>
      <w:ind w:left="720"/>
      <w:contextualSpacing/>
    </w:pPr>
  </w:style>
  <w:style w:type="paragraph" w:styleId="BalloonText">
    <w:name w:val="Balloon Text"/>
    <w:basedOn w:val="Normal"/>
    <w:link w:val="BalloonTextChar"/>
    <w:uiPriority w:val="99"/>
    <w:semiHidden/>
    <w:unhideWhenUsed/>
    <w:rsid w:val="00E52B4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52B40"/>
    <w:rPr>
      <w:rFonts w:ascii="Times New Roman" w:hAnsi="Times New Roman" w:cs="Times New Roman"/>
      <w:sz w:val="18"/>
      <w:szCs w:val="18"/>
    </w:rPr>
  </w:style>
  <w:style w:type="paragraph" w:styleId="Header">
    <w:name w:val="header"/>
    <w:basedOn w:val="Normal"/>
    <w:link w:val="HeaderChar"/>
    <w:uiPriority w:val="99"/>
    <w:unhideWhenUsed/>
    <w:rsid w:val="00B82BC2"/>
    <w:pPr>
      <w:tabs>
        <w:tab w:val="center" w:pos="4680"/>
        <w:tab w:val="right" w:pos="9360"/>
      </w:tabs>
    </w:pPr>
  </w:style>
  <w:style w:type="character" w:customStyle="1" w:styleId="HeaderChar">
    <w:name w:val="Header Char"/>
    <w:basedOn w:val="DefaultParagraphFont"/>
    <w:link w:val="Header"/>
    <w:uiPriority w:val="99"/>
    <w:rsid w:val="00B82BC2"/>
  </w:style>
  <w:style w:type="paragraph" w:styleId="Footer">
    <w:name w:val="footer"/>
    <w:basedOn w:val="Normal"/>
    <w:link w:val="FooterChar"/>
    <w:uiPriority w:val="99"/>
    <w:unhideWhenUsed/>
    <w:rsid w:val="00B82BC2"/>
    <w:pPr>
      <w:tabs>
        <w:tab w:val="center" w:pos="4680"/>
        <w:tab w:val="right" w:pos="9360"/>
      </w:tabs>
    </w:pPr>
  </w:style>
  <w:style w:type="character" w:customStyle="1" w:styleId="FooterChar">
    <w:name w:val="Footer Char"/>
    <w:basedOn w:val="DefaultParagraphFont"/>
    <w:link w:val="Footer"/>
    <w:uiPriority w:val="99"/>
    <w:rsid w:val="00B82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266</TotalTime>
  <Pages>18</Pages>
  <Words>2824</Words>
  <Characters>16098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spittler</dc:creator>
  <cp:keywords/>
  <dc:description/>
  <cp:lastModifiedBy>John Yetter</cp:lastModifiedBy>
  <cp:revision>27</cp:revision>
  <dcterms:created xsi:type="dcterms:W3CDTF">2020-08-10T16:43:00Z</dcterms:created>
  <dcterms:modified xsi:type="dcterms:W3CDTF">2020-09-04T03:10:00Z</dcterms:modified>
</cp:coreProperties>
</file>