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B9C2" w14:textId="77777777" w:rsidR="00196615" w:rsidRDefault="00196615" w:rsidP="00196615">
      <w:pPr>
        <w:pStyle w:val="Default"/>
        <w:rPr>
          <w:sz w:val="32"/>
          <w:szCs w:val="32"/>
        </w:rPr>
      </w:pPr>
      <w:r>
        <w:rPr>
          <w:b/>
          <w:bCs/>
          <w:sz w:val="32"/>
          <w:szCs w:val="32"/>
        </w:rPr>
        <w:t xml:space="preserve">The School Rule </w:t>
      </w:r>
    </w:p>
    <w:p w14:paraId="1AE006B8" w14:textId="77777777" w:rsidR="00196615" w:rsidRDefault="00196615" w:rsidP="00196615">
      <w:pPr>
        <w:pStyle w:val="Default"/>
        <w:rPr>
          <w:sz w:val="22"/>
          <w:szCs w:val="22"/>
        </w:rPr>
      </w:pPr>
      <w:r>
        <w:rPr>
          <w:b/>
          <w:bCs/>
          <w:i/>
          <w:iCs/>
          <w:sz w:val="22"/>
          <w:szCs w:val="22"/>
        </w:rPr>
        <w:t xml:space="preserve">USA Swimming Rules and Regulations: Article 203 – Representation </w:t>
      </w:r>
    </w:p>
    <w:p w14:paraId="1F6E8003" w14:textId="046DE031" w:rsidR="00196615" w:rsidRDefault="00196615" w:rsidP="00196615">
      <w:pPr>
        <w:pStyle w:val="Default"/>
        <w:rPr>
          <w:sz w:val="22"/>
          <w:szCs w:val="22"/>
        </w:rPr>
      </w:pPr>
      <w:r>
        <w:rPr>
          <w:b/>
          <w:bCs/>
          <w:sz w:val="22"/>
          <w:szCs w:val="22"/>
        </w:rPr>
        <w:t xml:space="preserve">203.4 </w:t>
      </w:r>
      <w:r>
        <w:rPr>
          <w:sz w:val="22"/>
          <w:szCs w:val="22"/>
        </w:rPr>
        <w:t>A swimmer registered with a USA Swimming non-school club who wishes to compete for a secondary school, college or university shall be automatically released without notice by his/her club upon commencement of his/her season to compete for that school in school competition, and upon termination of such school swimming season he/she shall be immediately eligible to represent the same USA Swimming non-school club. Should the swimmer choose to represent a different USA Swimming non-school club, the swimmer is subject to 203.3 (</w:t>
      </w:r>
      <w:r w:rsidR="00E4670C">
        <w:rPr>
          <w:sz w:val="22"/>
          <w:szCs w:val="22"/>
        </w:rPr>
        <w:t>60</w:t>
      </w:r>
      <w:r>
        <w:rPr>
          <w:sz w:val="22"/>
          <w:szCs w:val="22"/>
        </w:rPr>
        <w:t xml:space="preserve">-day rule). It is the swimmer’s responsibility to ascertain his/her compliance with scholastic governing bodies’ rules and regulations. </w:t>
      </w:r>
    </w:p>
    <w:p w14:paraId="5D9987B1" w14:textId="77777777" w:rsidR="00196615" w:rsidRDefault="00196615" w:rsidP="00196615">
      <w:pPr>
        <w:pStyle w:val="Default"/>
        <w:rPr>
          <w:sz w:val="22"/>
          <w:szCs w:val="22"/>
        </w:rPr>
      </w:pPr>
    </w:p>
    <w:p w14:paraId="6D31AB49" w14:textId="0DE94AA3" w:rsidR="00196615" w:rsidRDefault="00196615" w:rsidP="00196615">
      <w:pPr>
        <w:pStyle w:val="Default"/>
        <w:rPr>
          <w:sz w:val="22"/>
          <w:szCs w:val="22"/>
        </w:rPr>
      </w:pPr>
      <w:r>
        <w:rPr>
          <w:sz w:val="22"/>
          <w:szCs w:val="22"/>
        </w:rPr>
        <w:t xml:space="preserve">Section 203.4 of the </w:t>
      </w:r>
      <w:r>
        <w:rPr>
          <w:i/>
          <w:iCs/>
          <w:sz w:val="22"/>
          <w:szCs w:val="22"/>
        </w:rPr>
        <w:t xml:space="preserve">USA Swimming Rules and Regulations </w:t>
      </w:r>
      <w:r>
        <w:rPr>
          <w:sz w:val="22"/>
          <w:szCs w:val="22"/>
        </w:rPr>
        <w:t xml:space="preserve">is often called the "school section." Questions are frequently asked about this section. Following is an article written several years ago but recently been updated. </w:t>
      </w:r>
    </w:p>
    <w:p w14:paraId="49E10A55" w14:textId="77777777" w:rsidR="00196615" w:rsidRDefault="00196615" w:rsidP="00196615">
      <w:pPr>
        <w:pStyle w:val="Default"/>
        <w:rPr>
          <w:sz w:val="22"/>
          <w:szCs w:val="22"/>
        </w:rPr>
      </w:pPr>
    </w:p>
    <w:p w14:paraId="2584F234" w14:textId="77777777" w:rsidR="00196615" w:rsidRDefault="00196615" w:rsidP="00196615">
      <w:pPr>
        <w:pStyle w:val="Default"/>
        <w:rPr>
          <w:sz w:val="23"/>
          <w:szCs w:val="23"/>
        </w:rPr>
      </w:pPr>
      <w:r>
        <w:rPr>
          <w:b/>
          <w:bCs/>
          <w:sz w:val="23"/>
          <w:szCs w:val="23"/>
        </w:rPr>
        <w:t xml:space="preserve">Question posed by an LSC: </w:t>
      </w:r>
    </w:p>
    <w:p w14:paraId="784C70E8" w14:textId="65F785BD" w:rsidR="00196615" w:rsidRDefault="00196615" w:rsidP="00196615">
      <w:pPr>
        <w:pStyle w:val="Default"/>
        <w:rPr>
          <w:sz w:val="22"/>
          <w:szCs w:val="22"/>
        </w:rPr>
      </w:pPr>
      <w:r>
        <w:rPr>
          <w:b/>
          <w:bCs/>
          <w:sz w:val="23"/>
          <w:szCs w:val="23"/>
        </w:rPr>
        <w:t>The Situation</w:t>
      </w:r>
      <w:r>
        <w:rPr>
          <w:b/>
          <w:bCs/>
          <w:sz w:val="22"/>
          <w:szCs w:val="22"/>
        </w:rPr>
        <w:t xml:space="preserve">: </w:t>
      </w:r>
      <w:r>
        <w:rPr>
          <w:sz w:val="22"/>
          <w:szCs w:val="22"/>
        </w:rPr>
        <w:t xml:space="preserve">The University registers as a school club with USA Swimming. Their swimmers compete regularly in USA Swimming meets as a school club during the NCAA season. At the conclusion of the NCAA season, they wish to continue to compete in USA Swimming meets as a school club until the end of school and then swim attached for their local swim club during the summer. </w:t>
      </w:r>
    </w:p>
    <w:p w14:paraId="63D287D6" w14:textId="77777777" w:rsidR="00196615" w:rsidRDefault="00196615" w:rsidP="00196615">
      <w:pPr>
        <w:pStyle w:val="Default"/>
        <w:rPr>
          <w:sz w:val="22"/>
          <w:szCs w:val="22"/>
        </w:rPr>
      </w:pPr>
    </w:p>
    <w:p w14:paraId="27946114" w14:textId="1EB21754" w:rsidR="00196615" w:rsidRDefault="00196615" w:rsidP="00196615">
      <w:pPr>
        <w:pStyle w:val="Default"/>
        <w:rPr>
          <w:sz w:val="22"/>
          <w:szCs w:val="22"/>
        </w:rPr>
      </w:pPr>
      <w:r>
        <w:rPr>
          <w:b/>
          <w:bCs/>
          <w:sz w:val="23"/>
          <w:szCs w:val="23"/>
        </w:rPr>
        <w:t>Additional Concern</w:t>
      </w:r>
      <w:r>
        <w:rPr>
          <w:b/>
          <w:bCs/>
          <w:sz w:val="22"/>
          <w:szCs w:val="22"/>
        </w:rPr>
        <w:t xml:space="preserve">: </w:t>
      </w:r>
      <w:r>
        <w:rPr>
          <w:sz w:val="22"/>
          <w:szCs w:val="22"/>
        </w:rPr>
        <w:t xml:space="preserve">If a redshirted swimmer competes with the club in the non-collegiate season, is this also another problem? </w:t>
      </w:r>
    </w:p>
    <w:p w14:paraId="3135AB49" w14:textId="77777777" w:rsidR="00196615" w:rsidRDefault="00196615" w:rsidP="00196615">
      <w:pPr>
        <w:pStyle w:val="Default"/>
        <w:rPr>
          <w:sz w:val="22"/>
          <w:szCs w:val="22"/>
        </w:rPr>
      </w:pPr>
    </w:p>
    <w:p w14:paraId="025D0C38" w14:textId="77777777" w:rsidR="00196615" w:rsidRDefault="00196615" w:rsidP="00196615">
      <w:pPr>
        <w:pStyle w:val="Default"/>
        <w:rPr>
          <w:sz w:val="22"/>
          <w:szCs w:val="22"/>
        </w:rPr>
      </w:pPr>
      <w:r>
        <w:rPr>
          <w:b/>
          <w:bCs/>
          <w:sz w:val="23"/>
          <w:szCs w:val="23"/>
        </w:rPr>
        <w:t>Discussion</w:t>
      </w:r>
      <w:r>
        <w:rPr>
          <w:b/>
          <w:bCs/>
          <w:sz w:val="22"/>
          <w:szCs w:val="22"/>
        </w:rPr>
        <w:t xml:space="preserve">: </w:t>
      </w:r>
      <w:r>
        <w:rPr>
          <w:sz w:val="22"/>
          <w:szCs w:val="22"/>
        </w:rPr>
        <w:t xml:space="preserve">The key is to try to keep separate and apart the concepts of the University swimming team as a "school team" engaged in school competition and as a "school club" engaged in USA Swimming competition. </w:t>
      </w:r>
    </w:p>
    <w:p w14:paraId="46AA6C8D" w14:textId="77777777" w:rsidR="00196615" w:rsidRDefault="00196615" w:rsidP="00196615">
      <w:pPr>
        <w:pStyle w:val="Default"/>
        <w:rPr>
          <w:sz w:val="22"/>
          <w:szCs w:val="22"/>
        </w:rPr>
      </w:pPr>
      <w:r>
        <w:rPr>
          <w:sz w:val="22"/>
          <w:szCs w:val="22"/>
        </w:rPr>
        <w:t xml:space="preserve">Not all "school seasons" are the same for all schools, particularly in the secondary and junior college levels. At the University level, the school swimming season generally coincides with the NCAA season. </w:t>
      </w:r>
    </w:p>
    <w:p w14:paraId="13133D83" w14:textId="72F8EB14" w:rsidR="00196615" w:rsidRDefault="00196615" w:rsidP="00196615">
      <w:pPr>
        <w:pStyle w:val="Default"/>
        <w:rPr>
          <w:sz w:val="22"/>
          <w:szCs w:val="22"/>
        </w:rPr>
      </w:pPr>
      <w:r>
        <w:rPr>
          <w:sz w:val="22"/>
          <w:szCs w:val="22"/>
        </w:rPr>
        <w:t xml:space="preserve">At the end of the "school season" each of the swimmers on the school team may immediately re-attach to the USA Swimming club he last represented before transferring to his school team. </w:t>
      </w:r>
    </w:p>
    <w:p w14:paraId="525F5D1E" w14:textId="77777777" w:rsidR="00196615" w:rsidRDefault="00196615" w:rsidP="00196615">
      <w:pPr>
        <w:pStyle w:val="Default"/>
        <w:rPr>
          <w:sz w:val="22"/>
          <w:szCs w:val="22"/>
        </w:rPr>
      </w:pPr>
    </w:p>
    <w:p w14:paraId="642B7E5D" w14:textId="77777777" w:rsidR="00196615" w:rsidRDefault="00196615" w:rsidP="00196615">
      <w:pPr>
        <w:pStyle w:val="Default"/>
        <w:rPr>
          <w:sz w:val="22"/>
          <w:szCs w:val="22"/>
        </w:rPr>
      </w:pPr>
      <w:r>
        <w:rPr>
          <w:b/>
          <w:bCs/>
          <w:sz w:val="22"/>
          <w:szCs w:val="22"/>
        </w:rPr>
        <w:t xml:space="preserve">Scenarios: </w:t>
      </w:r>
    </w:p>
    <w:p w14:paraId="739BA354" w14:textId="43F8E5DD" w:rsidR="00196615" w:rsidRDefault="00196615" w:rsidP="00196615">
      <w:pPr>
        <w:pStyle w:val="Default"/>
        <w:spacing w:after="57"/>
        <w:rPr>
          <w:sz w:val="22"/>
          <w:szCs w:val="22"/>
        </w:rPr>
      </w:pPr>
      <w:r>
        <w:rPr>
          <w:sz w:val="22"/>
          <w:szCs w:val="22"/>
        </w:rPr>
        <w:t xml:space="preserve">• NCAA season ends. School wishes to compete as school club in USA Swimming competition until end of school term. Permissible if each swimmer is currently eligible to compete for the school in collegiate competition. </w:t>
      </w:r>
    </w:p>
    <w:p w14:paraId="3E9715A5" w14:textId="77777777" w:rsidR="00196615" w:rsidRDefault="00196615" w:rsidP="00196615">
      <w:pPr>
        <w:pStyle w:val="Default"/>
        <w:spacing w:after="57"/>
        <w:rPr>
          <w:sz w:val="22"/>
          <w:szCs w:val="22"/>
        </w:rPr>
      </w:pPr>
    </w:p>
    <w:p w14:paraId="34D5BCC9" w14:textId="3F7FA70C" w:rsidR="00196615" w:rsidRDefault="00196615" w:rsidP="00196615">
      <w:pPr>
        <w:pStyle w:val="Default"/>
        <w:spacing w:after="57"/>
        <w:rPr>
          <w:sz w:val="22"/>
          <w:szCs w:val="22"/>
        </w:rPr>
      </w:pPr>
      <w:r>
        <w:rPr>
          <w:sz w:val="22"/>
          <w:szCs w:val="22"/>
        </w:rPr>
        <w:t xml:space="preserve">• NCAA season ends. School wishes to compete as school club to end of term, but coach brings in outside athletes to swim for the team. Team is then no longer a school club but becomes an independent USA Swimming club, and once having competed in a USA Swimming meet, each member becomes immediately subject to the </w:t>
      </w:r>
      <w:r w:rsidR="00E4670C">
        <w:rPr>
          <w:sz w:val="22"/>
          <w:szCs w:val="22"/>
        </w:rPr>
        <w:t>60</w:t>
      </w:r>
      <w:r>
        <w:rPr>
          <w:sz w:val="22"/>
          <w:szCs w:val="22"/>
        </w:rPr>
        <w:t xml:space="preserve">-day rule. </w:t>
      </w:r>
    </w:p>
    <w:p w14:paraId="633CEB6D" w14:textId="77777777" w:rsidR="00196615" w:rsidRDefault="00196615" w:rsidP="00196615">
      <w:pPr>
        <w:pStyle w:val="Default"/>
        <w:spacing w:after="57"/>
        <w:rPr>
          <w:sz w:val="22"/>
          <w:szCs w:val="22"/>
        </w:rPr>
      </w:pPr>
    </w:p>
    <w:p w14:paraId="1AA19C43" w14:textId="6553760F" w:rsidR="00196615" w:rsidRPr="00196615" w:rsidRDefault="00196615" w:rsidP="00196615">
      <w:pPr>
        <w:pStyle w:val="Default"/>
        <w:rPr>
          <w:sz w:val="22"/>
          <w:szCs w:val="22"/>
        </w:rPr>
      </w:pPr>
      <w:r>
        <w:rPr>
          <w:sz w:val="22"/>
          <w:szCs w:val="22"/>
        </w:rPr>
        <w:t xml:space="preserve">• NCAA season ends. School wishes to compete as school club to the end of the school term. Coach decides to use a student swimmer who is academically ineligible for collegiate competition. The team immediately becomes an independent USA Swimming club on its first USA Swimming competition and all team members become immediately subject to the </w:t>
      </w:r>
      <w:r w:rsidR="00E4670C">
        <w:rPr>
          <w:sz w:val="22"/>
          <w:szCs w:val="22"/>
        </w:rPr>
        <w:t>60</w:t>
      </w:r>
      <w:r>
        <w:rPr>
          <w:sz w:val="22"/>
          <w:szCs w:val="22"/>
        </w:rPr>
        <w:t xml:space="preserve">-day rule. </w:t>
      </w:r>
    </w:p>
    <w:p w14:paraId="44F478BA" w14:textId="162FE24E" w:rsidR="00196615" w:rsidRDefault="00196615" w:rsidP="00196615">
      <w:pPr>
        <w:pStyle w:val="Default"/>
        <w:pageBreakBefore/>
        <w:rPr>
          <w:rFonts w:ascii="Open Sans" w:hAnsi="Open Sans" w:cs="Open Sans"/>
          <w:sz w:val="22"/>
          <w:szCs w:val="22"/>
        </w:rPr>
      </w:pPr>
      <w:r>
        <w:rPr>
          <w:rFonts w:ascii="Open Sans" w:hAnsi="Open Sans" w:cs="Open Sans"/>
          <w:sz w:val="22"/>
          <w:szCs w:val="22"/>
        </w:rPr>
        <w:lastRenderedPageBreak/>
        <w:t xml:space="preserve">Section 203.4 (The School Rule), continued.... </w:t>
      </w:r>
    </w:p>
    <w:p w14:paraId="71C84EDC" w14:textId="46098D06" w:rsidR="00196615" w:rsidRDefault="00196615" w:rsidP="00196615">
      <w:pPr>
        <w:pStyle w:val="Default"/>
        <w:spacing w:after="57"/>
        <w:rPr>
          <w:sz w:val="22"/>
          <w:szCs w:val="22"/>
        </w:rPr>
      </w:pPr>
      <w:r>
        <w:rPr>
          <w:rFonts w:ascii="Open Sans" w:hAnsi="Open Sans" w:cs="Open Sans"/>
          <w:sz w:val="22"/>
          <w:szCs w:val="22"/>
        </w:rPr>
        <w:t xml:space="preserve">• </w:t>
      </w:r>
      <w:r>
        <w:rPr>
          <w:sz w:val="22"/>
          <w:szCs w:val="22"/>
        </w:rPr>
        <w:t xml:space="preserve">Instead of swimming attached to his home club, Swimmer "A" swims unattached in USA Swimming competition under his old coach. Permissible and, as long as currently eligible for collegiate competition, can go back to school club. </w:t>
      </w:r>
    </w:p>
    <w:p w14:paraId="7773EBFA" w14:textId="77777777" w:rsidR="00196615" w:rsidRDefault="00196615" w:rsidP="00196615">
      <w:pPr>
        <w:pStyle w:val="Default"/>
        <w:spacing w:after="57"/>
        <w:rPr>
          <w:sz w:val="22"/>
          <w:szCs w:val="22"/>
        </w:rPr>
      </w:pPr>
    </w:p>
    <w:p w14:paraId="2C863F37" w14:textId="3530DCFE" w:rsidR="00196615" w:rsidRDefault="00196615" w:rsidP="00196615">
      <w:pPr>
        <w:pStyle w:val="Default"/>
        <w:spacing w:after="57"/>
        <w:rPr>
          <w:sz w:val="22"/>
          <w:szCs w:val="22"/>
        </w:rPr>
      </w:pPr>
      <w:r>
        <w:rPr>
          <w:sz w:val="22"/>
          <w:szCs w:val="22"/>
        </w:rPr>
        <w:t xml:space="preserve">• NCAA season ends. Coach decides he wants school to swim as school club all year long. Permissible if he always uses swimmers currently eligible to swim for his school. Cannot use swimmers whose school eligibility terminated at the end of school term. </w:t>
      </w:r>
    </w:p>
    <w:p w14:paraId="2E9AC9D3" w14:textId="77777777" w:rsidR="00196615" w:rsidRDefault="00196615" w:rsidP="00196615">
      <w:pPr>
        <w:pStyle w:val="Default"/>
        <w:spacing w:after="57"/>
        <w:rPr>
          <w:sz w:val="22"/>
          <w:szCs w:val="22"/>
        </w:rPr>
      </w:pPr>
    </w:p>
    <w:p w14:paraId="3533ED09" w14:textId="77777777" w:rsidR="00196615" w:rsidRDefault="00196615" w:rsidP="00196615">
      <w:pPr>
        <w:pStyle w:val="Default"/>
        <w:rPr>
          <w:sz w:val="22"/>
          <w:szCs w:val="22"/>
        </w:rPr>
      </w:pPr>
      <w:r>
        <w:rPr>
          <w:sz w:val="22"/>
          <w:szCs w:val="22"/>
        </w:rPr>
        <w:t xml:space="preserve">• NCAA season ends. School wishes to compete as school club to end of term. Coach decides to use one of his redshirted swimmers on team. The redshirt is "eligible" for collegiate competition, but does he lose his year of school eligibility? The coach has, after all, chosen his "school swimming season". </w:t>
      </w:r>
      <w:r>
        <w:rPr>
          <w:b/>
          <w:bCs/>
          <w:sz w:val="22"/>
          <w:szCs w:val="22"/>
        </w:rPr>
        <w:t xml:space="preserve">That is for the NCAA and the school officials to decide, and not USA Swimming. </w:t>
      </w:r>
      <w:r>
        <w:rPr>
          <w:sz w:val="22"/>
          <w:szCs w:val="22"/>
        </w:rPr>
        <w:t xml:space="preserve">It doesn't change the conclusions above. </w:t>
      </w:r>
    </w:p>
    <w:p w14:paraId="241933C2" w14:textId="77777777" w:rsidR="00196615" w:rsidRDefault="00196615" w:rsidP="00196615">
      <w:pPr>
        <w:pStyle w:val="Default"/>
        <w:rPr>
          <w:sz w:val="22"/>
          <w:szCs w:val="22"/>
        </w:rPr>
      </w:pPr>
    </w:p>
    <w:p w14:paraId="75E369DF" w14:textId="14E4F8C6" w:rsidR="00196615" w:rsidRDefault="00196615" w:rsidP="00196615">
      <w:pPr>
        <w:pStyle w:val="Default"/>
        <w:rPr>
          <w:sz w:val="22"/>
          <w:szCs w:val="22"/>
        </w:rPr>
      </w:pPr>
      <w:r>
        <w:rPr>
          <w:b/>
          <w:bCs/>
          <w:sz w:val="23"/>
          <w:szCs w:val="23"/>
        </w:rPr>
        <w:t>To Summarize</w:t>
      </w:r>
      <w:r>
        <w:rPr>
          <w:b/>
          <w:bCs/>
          <w:sz w:val="22"/>
          <w:szCs w:val="22"/>
        </w:rPr>
        <w:t xml:space="preserve">: </w:t>
      </w:r>
      <w:r>
        <w:rPr>
          <w:sz w:val="22"/>
          <w:szCs w:val="22"/>
        </w:rPr>
        <w:t xml:space="preserve">As far as USA Swimming is concerned, from the day Swimmer "A" enters school, he can swim for his school in school competition and swim for his school as a USA Swimming club in open USA Swimming competition during the whole school season without regard to the </w:t>
      </w:r>
      <w:r w:rsidR="00E4670C">
        <w:rPr>
          <w:sz w:val="22"/>
          <w:szCs w:val="22"/>
        </w:rPr>
        <w:t>60</w:t>
      </w:r>
      <w:r>
        <w:rPr>
          <w:sz w:val="22"/>
          <w:szCs w:val="22"/>
        </w:rPr>
        <w:t xml:space="preserve">-day rule. He can swim unattached in open USA Swimming competition anywhere he likes during the whole of the school season without regard to the </w:t>
      </w:r>
      <w:r w:rsidR="00E4670C">
        <w:rPr>
          <w:sz w:val="22"/>
          <w:szCs w:val="22"/>
        </w:rPr>
        <w:t>60</w:t>
      </w:r>
      <w:r>
        <w:rPr>
          <w:sz w:val="22"/>
          <w:szCs w:val="22"/>
        </w:rPr>
        <w:t xml:space="preserve">-day rule. Once the school season is over, he can return to his previous USA Swimming club without regard to the </w:t>
      </w:r>
      <w:r w:rsidR="00E4670C">
        <w:rPr>
          <w:sz w:val="22"/>
          <w:szCs w:val="22"/>
        </w:rPr>
        <w:t>60</w:t>
      </w:r>
      <w:r>
        <w:rPr>
          <w:sz w:val="22"/>
          <w:szCs w:val="22"/>
        </w:rPr>
        <w:t xml:space="preserve">-day rule. But if he chooses to swim for any USA Swimming club other than his school club during the school season or join another club after his school season, he must comply with the </w:t>
      </w:r>
      <w:r w:rsidR="00E4670C">
        <w:rPr>
          <w:sz w:val="22"/>
          <w:szCs w:val="22"/>
        </w:rPr>
        <w:t>60</w:t>
      </w:r>
      <w:r>
        <w:rPr>
          <w:sz w:val="22"/>
          <w:szCs w:val="22"/>
        </w:rPr>
        <w:t xml:space="preserve">-day rule. </w:t>
      </w:r>
    </w:p>
    <w:p w14:paraId="69013C93" w14:textId="77777777" w:rsidR="00196615" w:rsidRDefault="00196615" w:rsidP="00196615">
      <w:pPr>
        <w:pStyle w:val="Default"/>
        <w:rPr>
          <w:sz w:val="22"/>
          <w:szCs w:val="22"/>
        </w:rPr>
      </w:pPr>
    </w:p>
    <w:p w14:paraId="30618C65" w14:textId="77777777" w:rsidR="00196615" w:rsidRDefault="00196615" w:rsidP="00196615">
      <w:pPr>
        <w:pStyle w:val="Default"/>
        <w:rPr>
          <w:sz w:val="22"/>
          <w:szCs w:val="22"/>
        </w:rPr>
      </w:pPr>
      <w:r>
        <w:rPr>
          <w:sz w:val="22"/>
          <w:szCs w:val="22"/>
        </w:rPr>
        <w:t xml:space="preserve">The above discussion governs all schools at any level. </w:t>
      </w:r>
    </w:p>
    <w:p w14:paraId="3D926296" w14:textId="6F7DB0EA" w:rsidR="00995CE7" w:rsidRDefault="00000000" w:rsidP="00196615"/>
    <w:sectPr w:rsidR="0099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15"/>
    <w:rsid w:val="00196615"/>
    <w:rsid w:val="00573E86"/>
    <w:rsid w:val="008214F7"/>
    <w:rsid w:val="00861791"/>
    <w:rsid w:val="00E4670C"/>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A744"/>
  <w15:chartTrackingRefBased/>
  <w15:docId w15:val="{F8875E98-AEC7-4A04-923F-CDA53380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6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2</cp:revision>
  <dcterms:created xsi:type="dcterms:W3CDTF">2022-07-29T17:14:00Z</dcterms:created>
  <dcterms:modified xsi:type="dcterms:W3CDTF">2023-01-10T17:17:00Z</dcterms:modified>
</cp:coreProperties>
</file>