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60"/>
        <w:gridCol w:w="2601"/>
        <w:gridCol w:w="3589"/>
      </w:tblGrid>
      <w:tr w:rsidR="00C3675F" w:rsidRPr="00C3675F" w14:paraId="04EBE575" w14:textId="77777777" w:rsidTr="00FA71F4">
        <w:tc>
          <w:tcPr>
            <w:tcW w:w="3467" w:type="dxa"/>
          </w:tcPr>
          <w:p w14:paraId="6E48D754" w14:textId="77777777" w:rsidR="00C3675F" w:rsidRPr="00C3675F" w:rsidRDefault="00C3675F" w:rsidP="00C3675F">
            <w:pPr>
              <w:spacing w:before="60" w:after="60" w:line="276" w:lineRule="auto"/>
              <w:jc w:val="center"/>
              <w:rPr>
                <w:rFonts w:ascii="Arial" w:hAnsi="Arial" w:cs="Arial"/>
                <w:b/>
                <w:bCs/>
              </w:rPr>
            </w:pPr>
            <w:r w:rsidRPr="00C3675F">
              <w:rPr>
                <w:rFonts w:ascii="Arial" w:hAnsi="Arial" w:cs="Arial"/>
                <w:b/>
                <w:bCs/>
                <w:noProof/>
              </w:rPr>
              <w:drawing>
                <wp:inline distT="0" distB="0" distL="0" distR="0" wp14:anchorId="562D8C13" wp14:editId="2C639F4D">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441" w:type="dxa"/>
            <w:gridSpan w:val="2"/>
            <w:vAlign w:val="center"/>
          </w:tcPr>
          <w:p w14:paraId="7B79A640" w14:textId="77777777" w:rsidR="00C3675F" w:rsidRPr="00C3675F" w:rsidRDefault="00C3675F" w:rsidP="00C3675F">
            <w:pPr>
              <w:spacing w:before="60" w:after="60" w:line="276" w:lineRule="auto"/>
              <w:jc w:val="center"/>
              <w:rPr>
                <w:rFonts w:ascii="Arial" w:hAnsi="Arial" w:cs="Arial"/>
                <w:sz w:val="32"/>
                <w:szCs w:val="32"/>
              </w:rPr>
            </w:pPr>
            <w:r w:rsidRPr="00C3675F">
              <w:rPr>
                <w:rFonts w:ascii="Arial" w:hAnsi="Arial" w:cs="Arial"/>
                <w:sz w:val="32"/>
                <w:szCs w:val="32"/>
              </w:rPr>
              <w:t>Policies and Procedures</w:t>
            </w:r>
          </w:p>
        </w:tc>
      </w:tr>
      <w:tr w:rsidR="00C3675F" w:rsidRPr="00C3675F" w14:paraId="3EF4F37B" w14:textId="77777777" w:rsidTr="00FA71F4">
        <w:tc>
          <w:tcPr>
            <w:tcW w:w="3467" w:type="dxa"/>
          </w:tcPr>
          <w:p w14:paraId="68CE64E3" w14:textId="5D051FA7" w:rsidR="00C3675F" w:rsidRPr="00C3675F" w:rsidRDefault="00C3675F" w:rsidP="00C3675F">
            <w:pPr>
              <w:rPr>
                <w:rFonts w:cstheme="minorHAnsi"/>
              </w:rPr>
            </w:pPr>
            <w:r w:rsidRPr="00C3675F">
              <w:rPr>
                <w:rFonts w:cstheme="minorHAnsi"/>
              </w:rPr>
              <w:t xml:space="preserve">Subject: </w:t>
            </w:r>
            <w:r w:rsidR="00E83D2B">
              <w:rPr>
                <w:rFonts w:cstheme="minorHAnsi"/>
              </w:rPr>
              <w:t>Registration and Membership</w:t>
            </w:r>
          </w:p>
        </w:tc>
        <w:tc>
          <w:tcPr>
            <w:tcW w:w="3053" w:type="dxa"/>
          </w:tcPr>
          <w:p w14:paraId="510138D2" w14:textId="387A4459" w:rsidR="00C3675F" w:rsidRPr="00530786" w:rsidRDefault="00C3675F" w:rsidP="00C3675F">
            <w:pPr>
              <w:spacing w:line="276" w:lineRule="auto"/>
              <w:rPr>
                <w:rFonts w:cstheme="minorHAnsi"/>
              </w:rPr>
            </w:pPr>
            <w:r w:rsidRPr="00530786">
              <w:rPr>
                <w:rFonts w:cstheme="minorHAnsi"/>
              </w:rPr>
              <w:t xml:space="preserve">Document Number: </w:t>
            </w:r>
            <w:r w:rsidR="00E83D2B" w:rsidRPr="00530786">
              <w:rPr>
                <w:rFonts w:cstheme="minorHAnsi"/>
              </w:rPr>
              <w:t>100</w:t>
            </w:r>
          </w:p>
          <w:p w14:paraId="36EDC0C2" w14:textId="06BAE383" w:rsidR="00C3675F" w:rsidRPr="00530786" w:rsidRDefault="00C3675F" w:rsidP="00C3675F">
            <w:pPr>
              <w:spacing w:line="276" w:lineRule="auto"/>
              <w:rPr>
                <w:rFonts w:cstheme="minorHAnsi"/>
                <w:highlight w:val="green"/>
              </w:rPr>
            </w:pPr>
            <w:r w:rsidRPr="00530786">
              <w:rPr>
                <w:rFonts w:cstheme="minorHAnsi"/>
              </w:rPr>
              <w:t>Version Number:</w:t>
            </w:r>
            <w:r w:rsidR="001B37BC">
              <w:rPr>
                <w:rFonts w:cstheme="minorHAnsi"/>
              </w:rPr>
              <w:t xml:space="preserve"> </w:t>
            </w:r>
            <w:r w:rsidR="005664F2">
              <w:rPr>
                <w:rFonts w:cstheme="minorHAnsi"/>
              </w:rPr>
              <w:t>10</w:t>
            </w:r>
          </w:p>
        </w:tc>
        <w:tc>
          <w:tcPr>
            <w:tcW w:w="4388" w:type="dxa"/>
          </w:tcPr>
          <w:p w14:paraId="5A089E9A" w14:textId="638F5417" w:rsidR="00C3675F" w:rsidRPr="00530786" w:rsidRDefault="00C3675F" w:rsidP="00C3675F">
            <w:pPr>
              <w:rPr>
                <w:rFonts w:cstheme="minorHAnsi"/>
              </w:rPr>
            </w:pPr>
            <w:r w:rsidRPr="00530786">
              <w:rPr>
                <w:rFonts w:cstheme="minorHAnsi"/>
              </w:rPr>
              <w:t xml:space="preserve">Effective Date: </w:t>
            </w:r>
            <w:proofErr w:type="gramStart"/>
            <w:r w:rsidR="00E83D2B" w:rsidRPr="00530786">
              <w:rPr>
                <w:rFonts w:cstheme="minorHAnsi"/>
              </w:rPr>
              <w:t>Pre March 2014</w:t>
            </w:r>
            <w:proofErr w:type="gramEnd"/>
          </w:p>
          <w:p w14:paraId="17B968C4" w14:textId="60B705BE" w:rsidR="00C3675F" w:rsidRPr="00530786" w:rsidRDefault="00C3675F" w:rsidP="00C3675F">
            <w:pPr>
              <w:rPr>
                <w:rFonts w:cstheme="minorHAnsi"/>
                <w:highlight w:val="green"/>
              </w:rPr>
            </w:pPr>
            <w:r w:rsidRPr="00530786">
              <w:rPr>
                <w:rFonts w:cstheme="minorHAnsi"/>
              </w:rPr>
              <w:t xml:space="preserve">Last Revision: </w:t>
            </w:r>
            <w:r w:rsidR="009948A0">
              <w:rPr>
                <w:rFonts w:cstheme="minorHAnsi"/>
              </w:rPr>
              <w:t>June 13</w:t>
            </w:r>
            <w:r w:rsidR="005664F2">
              <w:rPr>
                <w:rFonts w:cstheme="minorHAnsi"/>
              </w:rPr>
              <w:t>, 2023</w:t>
            </w:r>
          </w:p>
        </w:tc>
      </w:tr>
    </w:tbl>
    <w:sdt>
      <w:sdtPr>
        <w:rPr>
          <w:rFonts w:asciiTheme="minorHAnsi" w:eastAsiaTheme="minorHAnsi" w:hAnsiTheme="minorHAnsi" w:cstheme="minorBidi"/>
          <w:color w:val="auto"/>
          <w:sz w:val="22"/>
          <w:szCs w:val="22"/>
        </w:rPr>
        <w:id w:val="350307790"/>
        <w:docPartObj>
          <w:docPartGallery w:val="Table of Contents"/>
          <w:docPartUnique/>
        </w:docPartObj>
      </w:sdtPr>
      <w:sdtEndPr>
        <w:rPr>
          <w:b/>
          <w:bCs/>
          <w:noProof/>
        </w:rPr>
      </w:sdtEndPr>
      <w:sdtContent>
        <w:p w14:paraId="2BF50A9A" w14:textId="3986FBA5" w:rsidR="00C3675F" w:rsidRDefault="00C3675F">
          <w:pPr>
            <w:pStyle w:val="TOCHeading"/>
          </w:pPr>
          <w:r>
            <w:t>Table of Contents</w:t>
          </w:r>
        </w:p>
        <w:p w14:paraId="2876560B" w14:textId="7EC6D756" w:rsidR="009B4E4D" w:rsidRDefault="00C3675F" w:rsidP="009B4E4D">
          <w:pPr>
            <w:pStyle w:val="TOC1"/>
            <w:rPr>
              <w:rFonts w:eastAsiaTheme="minorEastAsia"/>
              <w:noProof/>
              <w:kern w:val="2"/>
              <w14:ligatures w14:val="standardContextual"/>
            </w:rPr>
          </w:pPr>
          <w:r>
            <w:fldChar w:fldCharType="begin"/>
          </w:r>
          <w:r>
            <w:instrText xml:space="preserve"> TOC \o "1-3" \h \z \u </w:instrText>
          </w:r>
          <w:r>
            <w:fldChar w:fldCharType="separate"/>
          </w:r>
          <w:hyperlink w:anchor="_Toc137578655" w:history="1">
            <w:r w:rsidR="009B4E4D" w:rsidRPr="00E83A6C">
              <w:rPr>
                <w:rStyle w:val="Hyperlink"/>
                <w:noProof/>
              </w:rPr>
              <w:t>1.</w:t>
            </w:r>
            <w:r w:rsidR="009B4E4D">
              <w:rPr>
                <w:rFonts w:eastAsiaTheme="minorEastAsia"/>
                <w:noProof/>
                <w:kern w:val="2"/>
                <w14:ligatures w14:val="standardContextual"/>
              </w:rPr>
              <w:tab/>
            </w:r>
            <w:r w:rsidR="009B4E4D" w:rsidRPr="00E83A6C">
              <w:rPr>
                <w:rStyle w:val="Hyperlink"/>
                <w:noProof/>
              </w:rPr>
              <w:t>POLICY OVERVIEW</w:t>
            </w:r>
            <w:r w:rsidR="009B4E4D">
              <w:rPr>
                <w:noProof/>
                <w:webHidden/>
              </w:rPr>
              <w:tab/>
            </w:r>
            <w:r w:rsidR="009B4E4D">
              <w:rPr>
                <w:noProof/>
                <w:webHidden/>
              </w:rPr>
              <w:fldChar w:fldCharType="begin"/>
            </w:r>
            <w:r w:rsidR="009B4E4D">
              <w:rPr>
                <w:noProof/>
                <w:webHidden/>
              </w:rPr>
              <w:instrText xml:space="preserve"> PAGEREF _Toc137578655 \h </w:instrText>
            </w:r>
            <w:r w:rsidR="009B4E4D">
              <w:rPr>
                <w:noProof/>
                <w:webHidden/>
              </w:rPr>
            </w:r>
            <w:r w:rsidR="009B4E4D">
              <w:rPr>
                <w:noProof/>
                <w:webHidden/>
              </w:rPr>
              <w:fldChar w:fldCharType="separate"/>
            </w:r>
            <w:r w:rsidR="003A486A">
              <w:rPr>
                <w:noProof/>
                <w:webHidden/>
              </w:rPr>
              <w:t>2</w:t>
            </w:r>
            <w:r w:rsidR="009B4E4D">
              <w:rPr>
                <w:noProof/>
                <w:webHidden/>
              </w:rPr>
              <w:fldChar w:fldCharType="end"/>
            </w:r>
          </w:hyperlink>
        </w:p>
        <w:p w14:paraId="5ECFBE48" w14:textId="7B80B28B" w:rsidR="009B4E4D" w:rsidRDefault="009B4E4D" w:rsidP="009B4E4D">
          <w:pPr>
            <w:pStyle w:val="TOC1"/>
            <w:rPr>
              <w:rFonts w:eastAsiaTheme="minorEastAsia"/>
              <w:noProof/>
              <w:kern w:val="2"/>
              <w14:ligatures w14:val="standardContextual"/>
            </w:rPr>
          </w:pPr>
          <w:hyperlink w:anchor="_Toc137578656" w:history="1">
            <w:r w:rsidRPr="00E83A6C">
              <w:rPr>
                <w:rStyle w:val="Hyperlink"/>
                <w:noProof/>
              </w:rPr>
              <w:t>2.</w:t>
            </w:r>
            <w:r>
              <w:rPr>
                <w:rFonts w:eastAsiaTheme="minorEastAsia"/>
                <w:noProof/>
                <w:kern w:val="2"/>
                <w14:ligatures w14:val="standardContextual"/>
              </w:rPr>
              <w:tab/>
            </w:r>
            <w:r w:rsidRPr="00E83A6C">
              <w:rPr>
                <w:rStyle w:val="Hyperlink"/>
                <w:noProof/>
              </w:rPr>
              <w:t>PURPOSE OF POLICY</w:t>
            </w:r>
            <w:r>
              <w:rPr>
                <w:noProof/>
                <w:webHidden/>
              </w:rPr>
              <w:tab/>
            </w:r>
            <w:r>
              <w:rPr>
                <w:noProof/>
                <w:webHidden/>
              </w:rPr>
              <w:fldChar w:fldCharType="begin"/>
            </w:r>
            <w:r>
              <w:rPr>
                <w:noProof/>
                <w:webHidden/>
              </w:rPr>
              <w:instrText xml:space="preserve"> PAGEREF _Toc137578656 \h </w:instrText>
            </w:r>
            <w:r>
              <w:rPr>
                <w:noProof/>
                <w:webHidden/>
              </w:rPr>
            </w:r>
            <w:r>
              <w:rPr>
                <w:noProof/>
                <w:webHidden/>
              </w:rPr>
              <w:fldChar w:fldCharType="separate"/>
            </w:r>
            <w:r w:rsidR="003A486A">
              <w:rPr>
                <w:noProof/>
                <w:webHidden/>
              </w:rPr>
              <w:t>2</w:t>
            </w:r>
            <w:r>
              <w:rPr>
                <w:noProof/>
                <w:webHidden/>
              </w:rPr>
              <w:fldChar w:fldCharType="end"/>
            </w:r>
          </w:hyperlink>
        </w:p>
        <w:p w14:paraId="62C3CBA3" w14:textId="450EEE65" w:rsidR="009B4E4D" w:rsidRDefault="009B4E4D" w:rsidP="009B4E4D">
          <w:pPr>
            <w:pStyle w:val="TOC1"/>
            <w:rPr>
              <w:rFonts w:eastAsiaTheme="minorEastAsia"/>
              <w:noProof/>
              <w:kern w:val="2"/>
              <w14:ligatures w14:val="standardContextual"/>
            </w:rPr>
          </w:pPr>
          <w:hyperlink w:anchor="_Toc137578657" w:history="1">
            <w:r w:rsidRPr="00E83A6C">
              <w:rPr>
                <w:rStyle w:val="Hyperlink"/>
                <w:noProof/>
              </w:rPr>
              <w:t>3.</w:t>
            </w:r>
            <w:r>
              <w:rPr>
                <w:rFonts w:eastAsiaTheme="minorEastAsia"/>
                <w:noProof/>
                <w:kern w:val="2"/>
                <w14:ligatures w14:val="standardContextual"/>
              </w:rPr>
              <w:tab/>
            </w:r>
            <w:r w:rsidRPr="00E83A6C">
              <w:rPr>
                <w:rStyle w:val="Hyperlink"/>
                <w:noProof/>
              </w:rPr>
              <w:t>DEFINITIONS</w:t>
            </w:r>
            <w:r>
              <w:rPr>
                <w:noProof/>
                <w:webHidden/>
              </w:rPr>
              <w:tab/>
            </w:r>
            <w:r>
              <w:rPr>
                <w:noProof/>
                <w:webHidden/>
              </w:rPr>
              <w:fldChar w:fldCharType="begin"/>
            </w:r>
            <w:r>
              <w:rPr>
                <w:noProof/>
                <w:webHidden/>
              </w:rPr>
              <w:instrText xml:space="preserve"> PAGEREF _Toc137578657 \h </w:instrText>
            </w:r>
            <w:r>
              <w:rPr>
                <w:noProof/>
                <w:webHidden/>
              </w:rPr>
            </w:r>
            <w:r>
              <w:rPr>
                <w:noProof/>
                <w:webHidden/>
              </w:rPr>
              <w:fldChar w:fldCharType="separate"/>
            </w:r>
            <w:r w:rsidR="003A486A">
              <w:rPr>
                <w:noProof/>
                <w:webHidden/>
              </w:rPr>
              <w:t>2</w:t>
            </w:r>
            <w:r>
              <w:rPr>
                <w:noProof/>
                <w:webHidden/>
              </w:rPr>
              <w:fldChar w:fldCharType="end"/>
            </w:r>
          </w:hyperlink>
        </w:p>
        <w:p w14:paraId="0C68133F" w14:textId="6D28314F" w:rsidR="009B4E4D" w:rsidRDefault="009B4E4D" w:rsidP="009B4E4D">
          <w:pPr>
            <w:pStyle w:val="TOC1"/>
            <w:rPr>
              <w:rFonts w:eastAsiaTheme="minorEastAsia"/>
              <w:noProof/>
              <w:kern w:val="2"/>
              <w14:ligatures w14:val="standardContextual"/>
            </w:rPr>
          </w:pPr>
          <w:hyperlink w:anchor="_Toc137578658" w:history="1">
            <w:r w:rsidRPr="00E83A6C">
              <w:rPr>
                <w:rStyle w:val="Hyperlink"/>
                <w:noProof/>
              </w:rPr>
              <w:t>4.</w:t>
            </w:r>
            <w:r>
              <w:rPr>
                <w:rFonts w:eastAsiaTheme="minorEastAsia"/>
                <w:noProof/>
                <w:kern w:val="2"/>
                <w14:ligatures w14:val="standardContextual"/>
              </w:rPr>
              <w:tab/>
            </w:r>
            <w:r w:rsidRPr="00E83A6C">
              <w:rPr>
                <w:rStyle w:val="Hyperlink"/>
                <w:noProof/>
              </w:rPr>
              <w:t>MEMBERSHIP REQUIRED</w:t>
            </w:r>
            <w:r>
              <w:rPr>
                <w:noProof/>
                <w:webHidden/>
              </w:rPr>
              <w:tab/>
            </w:r>
            <w:r>
              <w:rPr>
                <w:noProof/>
                <w:webHidden/>
              </w:rPr>
              <w:fldChar w:fldCharType="begin"/>
            </w:r>
            <w:r>
              <w:rPr>
                <w:noProof/>
                <w:webHidden/>
              </w:rPr>
              <w:instrText xml:space="preserve"> PAGEREF _Toc137578658 \h </w:instrText>
            </w:r>
            <w:r>
              <w:rPr>
                <w:noProof/>
                <w:webHidden/>
              </w:rPr>
            </w:r>
            <w:r>
              <w:rPr>
                <w:noProof/>
                <w:webHidden/>
              </w:rPr>
              <w:fldChar w:fldCharType="separate"/>
            </w:r>
            <w:r w:rsidR="003A486A">
              <w:rPr>
                <w:noProof/>
                <w:webHidden/>
              </w:rPr>
              <w:t>3</w:t>
            </w:r>
            <w:r>
              <w:rPr>
                <w:noProof/>
                <w:webHidden/>
              </w:rPr>
              <w:fldChar w:fldCharType="end"/>
            </w:r>
          </w:hyperlink>
        </w:p>
        <w:p w14:paraId="0FB70200" w14:textId="0E2E3AB6" w:rsidR="009B4E4D" w:rsidRDefault="009B4E4D">
          <w:pPr>
            <w:pStyle w:val="TOC2"/>
            <w:tabs>
              <w:tab w:val="left" w:pos="880"/>
              <w:tab w:val="right" w:leader="dot" w:pos="9350"/>
            </w:tabs>
            <w:rPr>
              <w:rFonts w:eastAsiaTheme="minorEastAsia"/>
              <w:noProof/>
              <w:kern w:val="2"/>
              <w14:ligatures w14:val="standardContextual"/>
            </w:rPr>
          </w:pPr>
          <w:hyperlink w:anchor="_Toc137578659" w:history="1">
            <w:r w:rsidRPr="00E83A6C">
              <w:rPr>
                <w:rStyle w:val="Hyperlink"/>
                <w:noProof/>
              </w:rPr>
              <w:t>4.1.</w:t>
            </w:r>
            <w:r>
              <w:rPr>
                <w:rFonts w:eastAsiaTheme="minorEastAsia"/>
                <w:noProof/>
                <w:kern w:val="2"/>
                <w14:ligatures w14:val="standardContextual"/>
              </w:rPr>
              <w:tab/>
            </w:r>
            <w:r w:rsidRPr="00E83A6C">
              <w:rPr>
                <w:rStyle w:val="Hyperlink"/>
                <w:noProof/>
              </w:rPr>
              <w:t>Individual</w:t>
            </w:r>
            <w:r>
              <w:rPr>
                <w:noProof/>
                <w:webHidden/>
              </w:rPr>
              <w:tab/>
            </w:r>
            <w:r>
              <w:rPr>
                <w:noProof/>
                <w:webHidden/>
              </w:rPr>
              <w:fldChar w:fldCharType="begin"/>
            </w:r>
            <w:r>
              <w:rPr>
                <w:noProof/>
                <w:webHidden/>
              </w:rPr>
              <w:instrText xml:space="preserve"> PAGEREF _Toc137578659 \h </w:instrText>
            </w:r>
            <w:r>
              <w:rPr>
                <w:noProof/>
                <w:webHidden/>
              </w:rPr>
            </w:r>
            <w:r>
              <w:rPr>
                <w:noProof/>
                <w:webHidden/>
              </w:rPr>
              <w:fldChar w:fldCharType="separate"/>
            </w:r>
            <w:r w:rsidR="003A486A">
              <w:rPr>
                <w:noProof/>
                <w:webHidden/>
              </w:rPr>
              <w:t>3</w:t>
            </w:r>
            <w:r>
              <w:rPr>
                <w:noProof/>
                <w:webHidden/>
              </w:rPr>
              <w:fldChar w:fldCharType="end"/>
            </w:r>
          </w:hyperlink>
        </w:p>
        <w:p w14:paraId="7AD4709F" w14:textId="7257A565" w:rsidR="009B4E4D" w:rsidRDefault="009B4E4D">
          <w:pPr>
            <w:pStyle w:val="TOC2"/>
            <w:tabs>
              <w:tab w:val="left" w:pos="880"/>
              <w:tab w:val="right" w:leader="dot" w:pos="9350"/>
            </w:tabs>
            <w:rPr>
              <w:rFonts w:eastAsiaTheme="minorEastAsia"/>
              <w:noProof/>
              <w:kern w:val="2"/>
              <w14:ligatures w14:val="standardContextual"/>
            </w:rPr>
          </w:pPr>
          <w:hyperlink w:anchor="_Toc137578660" w:history="1">
            <w:r w:rsidRPr="00E83A6C">
              <w:rPr>
                <w:rStyle w:val="Hyperlink"/>
                <w:noProof/>
              </w:rPr>
              <w:t>4.3.</w:t>
            </w:r>
            <w:r>
              <w:rPr>
                <w:rFonts w:eastAsiaTheme="minorEastAsia"/>
                <w:noProof/>
                <w:kern w:val="2"/>
                <w14:ligatures w14:val="standardContextual"/>
              </w:rPr>
              <w:tab/>
            </w:r>
            <w:r w:rsidRPr="00E83A6C">
              <w:rPr>
                <w:rStyle w:val="Hyperlink"/>
                <w:noProof/>
              </w:rPr>
              <w:t>Group</w:t>
            </w:r>
            <w:r>
              <w:rPr>
                <w:noProof/>
                <w:webHidden/>
              </w:rPr>
              <w:tab/>
            </w:r>
            <w:r>
              <w:rPr>
                <w:noProof/>
                <w:webHidden/>
              </w:rPr>
              <w:fldChar w:fldCharType="begin"/>
            </w:r>
            <w:r>
              <w:rPr>
                <w:noProof/>
                <w:webHidden/>
              </w:rPr>
              <w:instrText xml:space="preserve"> PAGEREF _Toc137578660 \h </w:instrText>
            </w:r>
            <w:r>
              <w:rPr>
                <w:noProof/>
                <w:webHidden/>
              </w:rPr>
            </w:r>
            <w:r>
              <w:rPr>
                <w:noProof/>
                <w:webHidden/>
              </w:rPr>
              <w:fldChar w:fldCharType="separate"/>
            </w:r>
            <w:r w:rsidR="003A486A">
              <w:rPr>
                <w:noProof/>
                <w:webHidden/>
              </w:rPr>
              <w:t>3</w:t>
            </w:r>
            <w:r>
              <w:rPr>
                <w:noProof/>
                <w:webHidden/>
              </w:rPr>
              <w:fldChar w:fldCharType="end"/>
            </w:r>
          </w:hyperlink>
        </w:p>
        <w:p w14:paraId="42F16D90" w14:textId="35F00291" w:rsidR="009B4E4D" w:rsidRDefault="009B4E4D">
          <w:pPr>
            <w:pStyle w:val="TOC3"/>
            <w:tabs>
              <w:tab w:val="left" w:pos="1320"/>
              <w:tab w:val="right" w:leader="dot" w:pos="9350"/>
            </w:tabs>
            <w:rPr>
              <w:rFonts w:eastAsiaTheme="minorEastAsia"/>
              <w:noProof/>
              <w:kern w:val="2"/>
              <w14:ligatures w14:val="standardContextual"/>
            </w:rPr>
          </w:pPr>
          <w:hyperlink w:anchor="_Toc137578661" w:history="1">
            <w:r w:rsidRPr="00E83A6C">
              <w:rPr>
                <w:rStyle w:val="Hyperlink"/>
                <w:rFonts w:cstheme="minorHAnsi"/>
                <w:bCs/>
                <w:noProof/>
              </w:rPr>
              <w:t>4.3.1.</w:t>
            </w:r>
            <w:r>
              <w:rPr>
                <w:rFonts w:eastAsiaTheme="minorEastAsia"/>
                <w:noProof/>
                <w:kern w:val="2"/>
                <w14:ligatures w14:val="standardContextual"/>
              </w:rPr>
              <w:tab/>
            </w:r>
            <w:r w:rsidRPr="00E83A6C">
              <w:rPr>
                <w:rStyle w:val="Hyperlink"/>
                <w:noProof/>
              </w:rPr>
              <w:t>Club Membership</w:t>
            </w:r>
            <w:r>
              <w:rPr>
                <w:noProof/>
                <w:webHidden/>
              </w:rPr>
              <w:tab/>
            </w:r>
            <w:r>
              <w:rPr>
                <w:noProof/>
                <w:webHidden/>
              </w:rPr>
              <w:fldChar w:fldCharType="begin"/>
            </w:r>
            <w:r>
              <w:rPr>
                <w:noProof/>
                <w:webHidden/>
              </w:rPr>
              <w:instrText xml:space="preserve"> PAGEREF _Toc137578661 \h </w:instrText>
            </w:r>
            <w:r>
              <w:rPr>
                <w:noProof/>
                <w:webHidden/>
              </w:rPr>
            </w:r>
            <w:r>
              <w:rPr>
                <w:noProof/>
                <w:webHidden/>
              </w:rPr>
              <w:fldChar w:fldCharType="separate"/>
            </w:r>
            <w:r w:rsidR="003A486A">
              <w:rPr>
                <w:noProof/>
                <w:webHidden/>
              </w:rPr>
              <w:t>3</w:t>
            </w:r>
            <w:r>
              <w:rPr>
                <w:noProof/>
                <w:webHidden/>
              </w:rPr>
              <w:fldChar w:fldCharType="end"/>
            </w:r>
          </w:hyperlink>
        </w:p>
        <w:p w14:paraId="4304F312" w14:textId="1EBCB059" w:rsidR="009B4E4D" w:rsidRDefault="009B4E4D" w:rsidP="009B4E4D">
          <w:pPr>
            <w:pStyle w:val="TOC1"/>
            <w:rPr>
              <w:rFonts w:eastAsiaTheme="minorEastAsia"/>
              <w:noProof/>
              <w:kern w:val="2"/>
              <w14:ligatures w14:val="standardContextual"/>
            </w:rPr>
          </w:pPr>
          <w:hyperlink w:anchor="_Toc137578662" w:history="1">
            <w:r w:rsidRPr="00E83A6C">
              <w:rPr>
                <w:rStyle w:val="Hyperlink"/>
                <w:noProof/>
              </w:rPr>
              <w:t>5.</w:t>
            </w:r>
            <w:r>
              <w:rPr>
                <w:rFonts w:eastAsiaTheme="minorEastAsia"/>
                <w:noProof/>
                <w:kern w:val="2"/>
                <w14:ligatures w14:val="standardContextual"/>
              </w:rPr>
              <w:tab/>
            </w:r>
            <w:r w:rsidRPr="00E83A6C">
              <w:rPr>
                <w:rStyle w:val="Hyperlink"/>
                <w:noProof/>
              </w:rPr>
              <w:t>FEES FORMULA</w:t>
            </w:r>
            <w:r>
              <w:rPr>
                <w:noProof/>
                <w:webHidden/>
              </w:rPr>
              <w:tab/>
            </w:r>
            <w:r>
              <w:rPr>
                <w:noProof/>
                <w:webHidden/>
              </w:rPr>
              <w:fldChar w:fldCharType="begin"/>
            </w:r>
            <w:r>
              <w:rPr>
                <w:noProof/>
                <w:webHidden/>
              </w:rPr>
              <w:instrText xml:space="preserve"> PAGEREF _Toc137578662 \h </w:instrText>
            </w:r>
            <w:r>
              <w:rPr>
                <w:noProof/>
                <w:webHidden/>
              </w:rPr>
            </w:r>
            <w:r>
              <w:rPr>
                <w:noProof/>
                <w:webHidden/>
              </w:rPr>
              <w:fldChar w:fldCharType="separate"/>
            </w:r>
            <w:r w:rsidR="003A486A">
              <w:rPr>
                <w:noProof/>
                <w:webHidden/>
              </w:rPr>
              <w:t>4</w:t>
            </w:r>
            <w:r>
              <w:rPr>
                <w:noProof/>
                <w:webHidden/>
              </w:rPr>
              <w:fldChar w:fldCharType="end"/>
            </w:r>
          </w:hyperlink>
        </w:p>
        <w:p w14:paraId="2FEDD780" w14:textId="1201A0E2" w:rsidR="009B4E4D" w:rsidRDefault="009B4E4D">
          <w:pPr>
            <w:pStyle w:val="TOC2"/>
            <w:tabs>
              <w:tab w:val="left" w:pos="880"/>
              <w:tab w:val="right" w:leader="dot" w:pos="9350"/>
            </w:tabs>
            <w:rPr>
              <w:rFonts w:eastAsiaTheme="minorEastAsia"/>
              <w:noProof/>
              <w:kern w:val="2"/>
              <w14:ligatures w14:val="standardContextual"/>
            </w:rPr>
          </w:pPr>
          <w:hyperlink w:anchor="_Toc137578663" w:history="1">
            <w:r w:rsidRPr="00E83A6C">
              <w:rPr>
                <w:rStyle w:val="Hyperlink"/>
                <w:noProof/>
              </w:rPr>
              <w:t>5.1.</w:t>
            </w:r>
            <w:r>
              <w:rPr>
                <w:rFonts w:eastAsiaTheme="minorEastAsia"/>
                <w:noProof/>
                <w:kern w:val="2"/>
                <w14:ligatures w14:val="standardContextual"/>
              </w:rPr>
              <w:tab/>
            </w:r>
            <w:r w:rsidRPr="00E83A6C">
              <w:rPr>
                <w:rStyle w:val="Hyperlink"/>
                <w:noProof/>
              </w:rPr>
              <w:t>Individual Membership Fees</w:t>
            </w:r>
            <w:r>
              <w:rPr>
                <w:noProof/>
                <w:webHidden/>
              </w:rPr>
              <w:tab/>
            </w:r>
            <w:r>
              <w:rPr>
                <w:noProof/>
                <w:webHidden/>
              </w:rPr>
              <w:fldChar w:fldCharType="begin"/>
            </w:r>
            <w:r>
              <w:rPr>
                <w:noProof/>
                <w:webHidden/>
              </w:rPr>
              <w:instrText xml:space="preserve"> PAGEREF _Toc137578663 \h </w:instrText>
            </w:r>
            <w:r>
              <w:rPr>
                <w:noProof/>
                <w:webHidden/>
              </w:rPr>
            </w:r>
            <w:r>
              <w:rPr>
                <w:noProof/>
                <w:webHidden/>
              </w:rPr>
              <w:fldChar w:fldCharType="separate"/>
            </w:r>
            <w:r w:rsidR="003A486A">
              <w:rPr>
                <w:noProof/>
                <w:webHidden/>
              </w:rPr>
              <w:t>4</w:t>
            </w:r>
            <w:r>
              <w:rPr>
                <w:noProof/>
                <w:webHidden/>
              </w:rPr>
              <w:fldChar w:fldCharType="end"/>
            </w:r>
          </w:hyperlink>
        </w:p>
        <w:p w14:paraId="52711ACC" w14:textId="1A2875E2" w:rsidR="009B4E4D" w:rsidRDefault="009B4E4D">
          <w:pPr>
            <w:pStyle w:val="TOC3"/>
            <w:tabs>
              <w:tab w:val="left" w:pos="1320"/>
              <w:tab w:val="right" w:leader="dot" w:pos="9350"/>
            </w:tabs>
            <w:rPr>
              <w:rFonts w:eastAsiaTheme="minorEastAsia"/>
              <w:noProof/>
              <w:kern w:val="2"/>
              <w14:ligatures w14:val="standardContextual"/>
            </w:rPr>
          </w:pPr>
          <w:hyperlink w:anchor="_Toc137578664" w:history="1">
            <w:r w:rsidRPr="00E83A6C">
              <w:rPr>
                <w:rStyle w:val="Hyperlink"/>
                <w:rFonts w:cstheme="minorHAnsi"/>
                <w:noProof/>
              </w:rPr>
              <w:t>5.1.1.</w:t>
            </w:r>
            <w:r>
              <w:rPr>
                <w:rFonts w:eastAsiaTheme="minorEastAsia"/>
                <w:noProof/>
                <w:kern w:val="2"/>
                <w14:ligatures w14:val="standardContextual"/>
              </w:rPr>
              <w:tab/>
            </w:r>
            <w:r w:rsidRPr="00E83A6C">
              <w:rPr>
                <w:rStyle w:val="Hyperlink"/>
                <w:noProof/>
              </w:rPr>
              <w:t>Athlete</w:t>
            </w:r>
            <w:r>
              <w:rPr>
                <w:noProof/>
                <w:webHidden/>
              </w:rPr>
              <w:tab/>
            </w:r>
            <w:r>
              <w:rPr>
                <w:noProof/>
                <w:webHidden/>
              </w:rPr>
              <w:fldChar w:fldCharType="begin"/>
            </w:r>
            <w:r>
              <w:rPr>
                <w:noProof/>
                <w:webHidden/>
              </w:rPr>
              <w:instrText xml:space="preserve"> PAGEREF _Toc137578664 \h </w:instrText>
            </w:r>
            <w:r>
              <w:rPr>
                <w:noProof/>
                <w:webHidden/>
              </w:rPr>
            </w:r>
            <w:r>
              <w:rPr>
                <w:noProof/>
                <w:webHidden/>
              </w:rPr>
              <w:fldChar w:fldCharType="separate"/>
            </w:r>
            <w:r w:rsidR="003A486A">
              <w:rPr>
                <w:noProof/>
                <w:webHidden/>
              </w:rPr>
              <w:t>4</w:t>
            </w:r>
            <w:r>
              <w:rPr>
                <w:noProof/>
                <w:webHidden/>
              </w:rPr>
              <w:fldChar w:fldCharType="end"/>
            </w:r>
          </w:hyperlink>
        </w:p>
        <w:p w14:paraId="581DE105" w14:textId="16BE74B1" w:rsidR="009B4E4D" w:rsidRDefault="009B4E4D">
          <w:pPr>
            <w:pStyle w:val="TOC3"/>
            <w:tabs>
              <w:tab w:val="left" w:pos="1320"/>
              <w:tab w:val="right" w:leader="dot" w:pos="9350"/>
            </w:tabs>
            <w:rPr>
              <w:rFonts w:eastAsiaTheme="minorEastAsia"/>
              <w:noProof/>
              <w:kern w:val="2"/>
              <w14:ligatures w14:val="standardContextual"/>
            </w:rPr>
          </w:pPr>
          <w:hyperlink w:anchor="_Toc137578665" w:history="1">
            <w:r w:rsidRPr="00E83A6C">
              <w:rPr>
                <w:rStyle w:val="Hyperlink"/>
                <w:rFonts w:cstheme="minorHAnsi"/>
                <w:noProof/>
              </w:rPr>
              <w:t>5.1.2.</w:t>
            </w:r>
            <w:r>
              <w:rPr>
                <w:rFonts w:eastAsiaTheme="minorEastAsia"/>
                <w:noProof/>
                <w:kern w:val="2"/>
                <w14:ligatures w14:val="standardContextual"/>
              </w:rPr>
              <w:tab/>
            </w:r>
            <w:r w:rsidRPr="00E83A6C">
              <w:rPr>
                <w:rStyle w:val="Hyperlink"/>
                <w:noProof/>
              </w:rPr>
              <w:t>Non-Athlete</w:t>
            </w:r>
            <w:r>
              <w:rPr>
                <w:noProof/>
                <w:webHidden/>
              </w:rPr>
              <w:tab/>
            </w:r>
            <w:r>
              <w:rPr>
                <w:noProof/>
                <w:webHidden/>
              </w:rPr>
              <w:fldChar w:fldCharType="begin"/>
            </w:r>
            <w:r>
              <w:rPr>
                <w:noProof/>
                <w:webHidden/>
              </w:rPr>
              <w:instrText xml:space="preserve"> PAGEREF _Toc137578665 \h </w:instrText>
            </w:r>
            <w:r>
              <w:rPr>
                <w:noProof/>
                <w:webHidden/>
              </w:rPr>
            </w:r>
            <w:r>
              <w:rPr>
                <w:noProof/>
                <w:webHidden/>
              </w:rPr>
              <w:fldChar w:fldCharType="separate"/>
            </w:r>
            <w:r w:rsidR="003A486A">
              <w:rPr>
                <w:noProof/>
                <w:webHidden/>
              </w:rPr>
              <w:t>4</w:t>
            </w:r>
            <w:r>
              <w:rPr>
                <w:noProof/>
                <w:webHidden/>
              </w:rPr>
              <w:fldChar w:fldCharType="end"/>
            </w:r>
          </w:hyperlink>
        </w:p>
        <w:p w14:paraId="0D4E5FA6" w14:textId="4FF8F6D9" w:rsidR="009B4E4D" w:rsidRDefault="009B4E4D">
          <w:pPr>
            <w:pStyle w:val="TOC2"/>
            <w:tabs>
              <w:tab w:val="left" w:pos="880"/>
              <w:tab w:val="right" w:leader="dot" w:pos="9350"/>
            </w:tabs>
            <w:rPr>
              <w:rFonts w:eastAsiaTheme="minorEastAsia"/>
              <w:noProof/>
              <w:kern w:val="2"/>
              <w14:ligatures w14:val="standardContextual"/>
            </w:rPr>
          </w:pPr>
          <w:hyperlink w:anchor="_Toc137578666" w:history="1">
            <w:r w:rsidRPr="00E83A6C">
              <w:rPr>
                <w:rStyle w:val="Hyperlink"/>
                <w:noProof/>
              </w:rPr>
              <w:t>5.2.</w:t>
            </w:r>
            <w:r>
              <w:rPr>
                <w:rFonts w:eastAsiaTheme="minorEastAsia"/>
                <w:noProof/>
                <w:kern w:val="2"/>
                <w14:ligatures w14:val="standardContextual"/>
              </w:rPr>
              <w:tab/>
            </w:r>
            <w:r w:rsidRPr="00E83A6C">
              <w:rPr>
                <w:rStyle w:val="Hyperlink"/>
                <w:noProof/>
              </w:rPr>
              <w:t>Group Membership Fees</w:t>
            </w:r>
            <w:r>
              <w:rPr>
                <w:noProof/>
                <w:webHidden/>
              </w:rPr>
              <w:tab/>
            </w:r>
            <w:r>
              <w:rPr>
                <w:noProof/>
                <w:webHidden/>
              </w:rPr>
              <w:fldChar w:fldCharType="begin"/>
            </w:r>
            <w:r>
              <w:rPr>
                <w:noProof/>
                <w:webHidden/>
              </w:rPr>
              <w:instrText xml:space="preserve"> PAGEREF _Toc137578666 \h </w:instrText>
            </w:r>
            <w:r>
              <w:rPr>
                <w:noProof/>
                <w:webHidden/>
              </w:rPr>
            </w:r>
            <w:r>
              <w:rPr>
                <w:noProof/>
                <w:webHidden/>
              </w:rPr>
              <w:fldChar w:fldCharType="separate"/>
            </w:r>
            <w:r w:rsidR="003A486A">
              <w:rPr>
                <w:noProof/>
                <w:webHidden/>
              </w:rPr>
              <w:t>4</w:t>
            </w:r>
            <w:r>
              <w:rPr>
                <w:noProof/>
                <w:webHidden/>
              </w:rPr>
              <w:fldChar w:fldCharType="end"/>
            </w:r>
          </w:hyperlink>
        </w:p>
        <w:p w14:paraId="12B82D30" w14:textId="5C3C1B29" w:rsidR="009B4E4D" w:rsidRDefault="009B4E4D" w:rsidP="009B4E4D">
          <w:pPr>
            <w:pStyle w:val="TOC1"/>
            <w:rPr>
              <w:rFonts w:eastAsiaTheme="minorEastAsia"/>
              <w:noProof/>
              <w:kern w:val="2"/>
              <w14:ligatures w14:val="standardContextual"/>
            </w:rPr>
          </w:pPr>
          <w:hyperlink w:anchor="_Toc137578667" w:history="1">
            <w:r w:rsidRPr="00E83A6C">
              <w:rPr>
                <w:rStyle w:val="Hyperlink"/>
                <w:noProof/>
              </w:rPr>
              <w:t>6.</w:t>
            </w:r>
            <w:r>
              <w:rPr>
                <w:rFonts w:eastAsiaTheme="minorEastAsia"/>
                <w:noProof/>
                <w:kern w:val="2"/>
                <w14:ligatures w14:val="standardContextual"/>
              </w:rPr>
              <w:tab/>
            </w:r>
            <w:r w:rsidRPr="00E83A6C">
              <w:rPr>
                <w:rStyle w:val="Hyperlink"/>
                <w:noProof/>
              </w:rPr>
              <w:t>ATHLETE MEMBERSHIP</w:t>
            </w:r>
            <w:r>
              <w:rPr>
                <w:noProof/>
                <w:webHidden/>
              </w:rPr>
              <w:tab/>
            </w:r>
            <w:r>
              <w:rPr>
                <w:noProof/>
                <w:webHidden/>
              </w:rPr>
              <w:fldChar w:fldCharType="begin"/>
            </w:r>
            <w:r>
              <w:rPr>
                <w:noProof/>
                <w:webHidden/>
              </w:rPr>
              <w:instrText xml:space="preserve"> PAGEREF _Toc137578667 \h </w:instrText>
            </w:r>
            <w:r>
              <w:rPr>
                <w:noProof/>
                <w:webHidden/>
              </w:rPr>
            </w:r>
            <w:r>
              <w:rPr>
                <w:noProof/>
                <w:webHidden/>
              </w:rPr>
              <w:fldChar w:fldCharType="separate"/>
            </w:r>
            <w:r w:rsidR="003A486A">
              <w:rPr>
                <w:noProof/>
                <w:webHidden/>
              </w:rPr>
              <w:t>4</w:t>
            </w:r>
            <w:r>
              <w:rPr>
                <w:noProof/>
                <w:webHidden/>
              </w:rPr>
              <w:fldChar w:fldCharType="end"/>
            </w:r>
          </w:hyperlink>
        </w:p>
        <w:p w14:paraId="3EAA41A9" w14:textId="32849B3D" w:rsidR="009B4E4D" w:rsidRDefault="009B4E4D" w:rsidP="009B4E4D">
          <w:pPr>
            <w:pStyle w:val="TOC1"/>
            <w:rPr>
              <w:rFonts w:eastAsiaTheme="minorEastAsia"/>
              <w:noProof/>
              <w:kern w:val="2"/>
              <w14:ligatures w14:val="standardContextual"/>
            </w:rPr>
          </w:pPr>
          <w:hyperlink w:anchor="_Toc137578668" w:history="1">
            <w:r w:rsidRPr="00E83A6C">
              <w:rPr>
                <w:rStyle w:val="Hyperlink"/>
                <w:noProof/>
              </w:rPr>
              <w:t>7.</w:t>
            </w:r>
            <w:r>
              <w:rPr>
                <w:rFonts w:eastAsiaTheme="minorEastAsia"/>
                <w:noProof/>
                <w:kern w:val="2"/>
                <w14:ligatures w14:val="standardContextual"/>
              </w:rPr>
              <w:tab/>
            </w:r>
            <w:r w:rsidRPr="00E83A6C">
              <w:rPr>
                <w:rStyle w:val="Hyperlink"/>
                <w:noProof/>
              </w:rPr>
              <w:t>NON-ATHLETE MEMBERSHIP</w:t>
            </w:r>
            <w:r>
              <w:rPr>
                <w:noProof/>
                <w:webHidden/>
              </w:rPr>
              <w:tab/>
            </w:r>
            <w:r>
              <w:rPr>
                <w:noProof/>
                <w:webHidden/>
              </w:rPr>
              <w:fldChar w:fldCharType="begin"/>
            </w:r>
            <w:r>
              <w:rPr>
                <w:noProof/>
                <w:webHidden/>
              </w:rPr>
              <w:instrText xml:space="preserve"> PAGEREF _Toc137578668 \h </w:instrText>
            </w:r>
            <w:r>
              <w:rPr>
                <w:noProof/>
                <w:webHidden/>
              </w:rPr>
            </w:r>
            <w:r>
              <w:rPr>
                <w:noProof/>
                <w:webHidden/>
              </w:rPr>
              <w:fldChar w:fldCharType="separate"/>
            </w:r>
            <w:r w:rsidR="003A486A">
              <w:rPr>
                <w:noProof/>
                <w:webHidden/>
              </w:rPr>
              <w:t>5</w:t>
            </w:r>
            <w:r>
              <w:rPr>
                <w:noProof/>
                <w:webHidden/>
              </w:rPr>
              <w:fldChar w:fldCharType="end"/>
            </w:r>
          </w:hyperlink>
        </w:p>
        <w:p w14:paraId="24A5C537" w14:textId="689BC994" w:rsidR="009B4E4D" w:rsidRDefault="009B4E4D">
          <w:pPr>
            <w:pStyle w:val="TOC3"/>
            <w:tabs>
              <w:tab w:val="left" w:pos="1100"/>
              <w:tab w:val="right" w:leader="dot" w:pos="9350"/>
            </w:tabs>
            <w:rPr>
              <w:rFonts w:eastAsiaTheme="minorEastAsia"/>
              <w:noProof/>
              <w:kern w:val="2"/>
              <w14:ligatures w14:val="standardContextual"/>
            </w:rPr>
          </w:pPr>
          <w:hyperlink w:anchor="_Toc137578669" w:history="1">
            <w:r w:rsidRPr="00E83A6C">
              <w:rPr>
                <w:rStyle w:val="Hyperlink"/>
                <w:noProof/>
              </w:rPr>
              <w:t>7.1.</w:t>
            </w:r>
            <w:r>
              <w:rPr>
                <w:rFonts w:eastAsiaTheme="minorEastAsia"/>
                <w:noProof/>
                <w:kern w:val="2"/>
                <w14:ligatures w14:val="standardContextual"/>
              </w:rPr>
              <w:tab/>
            </w:r>
            <w:r w:rsidRPr="00E83A6C">
              <w:rPr>
                <w:rStyle w:val="Hyperlink"/>
                <w:noProof/>
              </w:rPr>
              <w:t>Coaches</w:t>
            </w:r>
            <w:r>
              <w:rPr>
                <w:noProof/>
                <w:webHidden/>
              </w:rPr>
              <w:tab/>
            </w:r>
            <w:r>
              <w:rPr>
                <w:noProof/>
                <w:webHidden/>
              </w:rPr>
              <w:fldChar w:fldCharType="begin"/>
            </w:r>
            <w:r>
              <w:rPr>
                <w:noProof/>
                <w:webHidden/>
              </w:rPr>
              <w:instrText xml:space="preserve"> PAGEREF _Toc137578669 \h </w:instrText>
            </w:r>
            <w:r>
              <w:rPr>
                <w:noProof/>
                <w:webHidden/>
              </w:rPr>
            </w:r>
            <w:r>
              <w:rPr>
                <w:noProof/>
                <w:webHidden/>
              </w:rPr>
              <w:fldChar w:fldCharType="separate"/>
            </w:r>
            <w:r w:rsidR="003A486A">
              <w:rPr>
                <w:noProof/>
                <w:webHidden/>
              </w:rPr>
              <w:t>5</w:t>
            </w:r>
            <w:r>
              <w:rPr>
                <w:noProof/>
                <w:webHidden/>
              </w:rPr>
              <w:fldChar w:fldCharType="end"/>
            </w:r>
          </w:hyperlink>
        </w:p>
        <w:p w14:paraId="068B9A23" w14:textId="4A6BDC23" w:rsidR="009B4E4D" w:rsidRDefault="009B4E4D" w:rsidP="009B4E4D">
          <w:pPr>
            <w:pStyle w:val="TOC1"/>
            <w:rPr>
              <w:rFonts w:eastAsiaTheme="minorEastAsia"/>
              <w:noProof/>
              <w:kern w:val="2"/>
              <w14:ligatures w14:val="standardContextual"/>
            </w:rPr>
          </w:pPr>
          <w:hyperlink w:anchor="_Toc137578670" w:history="1">
            <w:r w:rsidRPr="00E83A6C">
              <w:rPr>
                <w:rStyle w:val="Hyperlink"/>
                <w:noProof/>
              </w:rPr>
              <w:t>8.</w:t>
            </w:r>
            <w:r>
              <w:rPr>
                <w:rFonts w:eastAsiaTheme="minorEastAsia"/>
                <w:noProof/>
                <w:kern w:val="2"/>
                <w14:ligatures w14:val="standardContextual"/>
              </w:rPr>
              <w:tab/>
            </w:r>
            <w:r w:rsidRPr="00E83A6C">
              <w:rPr>
                <w:rStyle w:val="Hyperlink"/>
                <w:noProof/>
              </w:rPr>
              <w:t>GROUP MEMBERSHIP</w:t>
            </w:r>
            <w:r>
              <w:rPr>
                <w:noProof/>
                <w:webHidden/>
              </w:rPr>
              <w:tab/>
            </w:r>
            <w:r>
              <w:rPr>
                <w:noProof/>
                <w:webHidden/>
              </w:rPr>
              <w:fldChar w:fldCharType="begin"/>
            </w:r>
            <w:r>
              <w:rPr>
                <w:noProof/>
                <w:webHidden/>
              </w:rPr>
              <w:instrText xml:space="preserve"> PAGEREF _Toc137578670 \h </w:instrText>
            </w:r>
            <w:r>
              <w:rPr>
                <w:noProof/>
                <w:webHidden/>
              </w:rPr>
            </w:r>
            <w:r>
              <w:rPr>
                <w:noProof/>
                <w:webHidden/>
              </w:rPr>
              <w:fldChar w:fldCharType="separate"/>
            </w:r>
            <w:r w:rsidR="003A486A">
              <w:rPr>
                <w:noProof/>
                <w:webHidden/>
              </w:rPr>
              <w:t>5</w:t>
            </w:r>
            <w:r>
              <w:rPr>
                <w:noProof/>
                <w:webHidden/>
              </w:rPr>
              <w:fldChar w:fldCharType="end"/>
            </w:r>
          </w:hyperlink>
        </w:p>
        <w:p w14:paraId="34A4EB4F" w14:textId="57AAC75D" w:rsidR="009B4E4D" w:rsidRDefault="009B4E4D">
          <w:pPr>
            <w:pStyle w:val="TOC3"/>
            <w:tabs>
              <w:tab w:val="left" w:pos="1100"/>
              <w:tab w:val="right" w:leader="dot" w:pos="9350"/>
            </w:tabs>
            <w:rPr>
              <w:rFonts w:eastAsiaTheme="minorEastAsia"/>
              <w:noProof/>
              <w:kern w:val="2"/>
              <w14:ligatures w14:val="standardContextual"/>
            </w:rPr>
          </w:pPr>
          <w:hyperlink w:anchor="_Toc137578671" w:history="1">
            <w:r w:rsidRPr="00E83A6C">
              <w:rPr>
                <w:rStyle w:val="Hyperlink"/>
                <w:noProof/>
              </w:rPr>
              <w:t>8.1.</w:t>
            </w:r>
            <w:r>
              <w:rPr>
                <w:rFonts w:eastAsiaTheme="minorEastAsia"/>
                <w:noProof/>
                <w:kern w:val="2"/>
                <w14:ligatures w14:val="standardContextual"/>
              </w:rPr>
              <w:tab/>
            </w:r>
            <w:r w:rsidRPr="00E83A6C">
              <w:rPr>
                <w:rStyle w:val="Hyperlink"/>
                <w:noProof/>
              </w:rPr>
              <w:t>UTSI Membership Requirement for ALL Clubs</w:t>
            </w:r>
            <w:r>
              <w:rPr>
                <w:noProof/>
                <w:webHidden/>
              </w:rPr>
              <w:tab/>
            </w:r>
            <w:r>
              <w:rPr>
                <w:noProof/>
                <w:webHidden/>
              </w:rPr>
              <w:fldChar w:fldCharType="begin"/>
            </w:r>
            <w:r>
              <w:rPr>
                <w:noProof/>
                <w:webHidden/>
              </w:rPr>
              <w:instrText xml:space="preserve"> PAGEREF _Toc137578671 \h </w:instrText>
            </w:r>
            <w:r>
              <w:rPr>
                <w:noProof/>
                <w:webHidden/>
              </w:rPr>
            </w:r>
            <w:r>
              <w:rPr>
                <w:noProof/>
                <w:webHidden/>
              </w:rPr>
              <w:fldChar w:fldCharType="separate"/>
            </w:r>
            <w:r w:rsidR="003A486A">
              <w:rPr>
                <w:noProof/>
                <w:webHidden/>
              </w:rPr>
              <w:t>5</w:t>
            </w:r>
            <w:r>
              <w:rPr>
                <w:noProof/>
                <w:webHidden/>
              </w:rPr>
              <w:fldChar w:fldCharType="end"/>
            </w:r>
          </w:hyperlink>
        </w:p>
        <w:p w14:paraId="35E41130" w14:textId="53AB0DC9" w:rsidR="009B4E4D" w:rsidRDefault="009B4E4D">
          <w:pPr>
            <w:pStyle w:val="TOC3"/>
            <w:tabs>
              <w:tab w:val="left" w:pos="1100"/>
              <w:tab w:val="right" w:leader="dot" w:pos="9350"/>
            </w:tabs>
            <w:rPr>
              <w:rFonts w:eastAsiaTheme="minorEastAsia"/>
              <w:noProof/>
              <w:kern w:val="2"/>
              <w14:ligatures w14:val="standardContextual"/>
            </w:rPr>
          </w:pPr>
          <w:hyperlink w:anchor="_Toc137578672" w:history="1">
            <w:r w:rsidRPr="00E83A6C">
              <w:rPr>
                <w:rStyle w:val="Hyperlink"/>
                <w:noProof/>
              </w:rPr>
              <w:t>8.2.</w:t>
            </w:r>
            <w:r>
              <w:rPr>
                <w:rFonts w:eastAsiaTheme="minorEastAsia"/>
                <w:noProof/>
                <w:kern w:val="2"/>
                <w14:ligatures w14:val="standardContextual"/>
              </w:rPr>
              <w:tab/>
            </w:r>
            <w:r w:rsidRPr="00E83A6C">
              <w:rPr>
                <w:rStyle w:val="Hyperlink"/>
                <w:noProof/>
              </w:rPr>
              <w:t>UTSI Membership Requirements for RENEWING Clubs</w:t>
            </w:r>
            <w:r>
              <w:rPr>
                <w:noProof/>
                <w:webHidden/>
              </w:rPr>
              <w:tab/>
            </w:r>
            <w:r>
              <w:rPr>
                <w:noProof/>
                <w:webHidden/>
              </w:rPr>
              <w:fldChar w:fldCharType="begin"/>
            </w:r>
            <w:r>
              <w:rPr>
                <w:noProof/>
                <w:webHidden/>
              </w:rPr>
              <w:instrText xml:space="preserve"> PAGEREF _Toc137578672 \h </w:instrText>
            </w:r>
            <w:r>
              <w:rPr>
                <w:noProof/>
                <w:webHidden/>
              </w:rPr>
            </w:r>
            <w:r>
              <w:rPr>
                <w:noProof/>
                <w:webHidden/>
              </w:rPr>
              <w:fldChar w:fldCharType="separate"/>
            </w:r>
            <w:r w:rsidR="003A486A">
              <w:rPr>
                <w:noProof/>
                <w:webHidden/>
              </w:rPr>
              <w:t>5</w:t>
            </w:r>
            <w:r>
              <w:rPr>
                <w:noProof/>
                <w:webHidden/>
              </w:rPr>
              <w:fldChar w:fldCharType="end"/>
            </w:r>
          </w:hyperlink>
        </w:p>
        <w:p w14:paraId="09742FF7" w14:textId="05FC080E" w:rsidR="009B4E4D" w:rsidRDefault="009B4E4D">
          <w:pPr>
            <w:pStyle w:val="TOC3"/>
            <w:tabs>
              <w:tab w:val="left" w:pos="1100"/>
              <w:tab w:val="right" w:leader="dot" w:pos="9350"/>
            </w:tabs>
            <w:rPr>
              <w:rFonts w:eastAsiaTheme="minorEastAsia"/>
              <w:noProof/>
              <w:kern w:val="2"/>
              <w14:ligatures w14:val="standardContextual"/>
            </w:rPr>
          </w:pPr>
          <w:hyperlink w:anchor="_Toc137578673" w:history="1">
            <w:r w:rsidRPr="00E83A6C">
              <w:rPr>
                <w:rStyle w:val="Hyperlink"/>
                <w:noProof/>
              </w:rPr>
              <w:t>8.3.</w:t>
            </w:r>
            <w:r>
              <w:rPr>
                <w:rFonts w:eastAsiaTheme="minorEastAsia"/>
                <w:noProof/>
                <w:kern w:val="2"/>
                <w14:ligatures w14:val="standardContextual"/>
              </w:rPr>
              <w:tab/>
            </w:r>
            <w:r w:rsidRPr="00E83A6C">
              <w:rPr>
                <w:rStyle w:val="Hyperlink"/>
                <w:noProof/>
              </w:rPr>
              <w:t>Information for NEW Clubs</w:t>
            </w:r>
            <w:r>
              <w:rPr>
                <w:noProof/>
                <w:webHidden/>
              </w:rPr>
              <w:tab/>
            </w:r>
            <w:r>
              <w:rPr>
                <w:noProof/>
                <w:webHidden/>
              </w:rPr>
              <w:fldChar w:fldCharType="begin"/>
            </w:r>
            <w:r>
              <w:rPr>
                <w:noProof/>
                <w:webHidden/>
              </w:rPr>
              <w:instrText xml:space="preserve"> PAGEREF _Toc137578673 \h </w:instrText>
            </w:r>
            <w:r>
              <w:rPr>
                <w:noProof/>
                <w:webHidden/>
              </w:rPr>
            </w:r>
            <w:r>
              <w:rPr>
                <w:noProof/>
                <w:webHidden/>
              </w:rPr>
              <w:fldChar w:fldCharType="separate"/>
            </w:r>
            <w:r w:rsidR="003A486A">
              <w:rPr>
                <w:noProof/>
                <w:webHidden/>
              </w:rPr>
              <w:t>6</w:t>
            </w:r>
            <w:r>
              <w:rPr>
                <w:noProof/>
                <w:webHidden/>
              </w:rPr>
              <w:fldChar w:fldCharType="end"/>
            </w:r>
          </w:hyperlink>
        </w:p>
        <w:p w14:paraId="4960BBD2" w14:textId="61664986" w:rsidR="009B4E4D" w:rsidRDefault="009B4E4D" w:rsidP="009B4E4D">
          <w:pPr>
            <w:pStyle w:val="TOC1"/>
            <w:rPr>
              <w:rFonts w:eastAsiaTheme="minorEastAsia"/>
              <w:noProof/>
              <w:kern w:val="2"/>
              <w14:ligatures w14:val="standardContextual"/>
            </w:rPr>
          </w:pPr>
          <w:hyperlink w:anchor="_Toc137578674" w:history="1">
            <w:r w:rsidRPr="00E83A6C">
              <w:rPr>
                <w:rStyle w:val="Hyperlink"/>
                <w:noProof/>
              </w:rPr>
              <w:t>9.</w:t>
            </w:r>
            <w:r>
              <w:rPr>
                <w:rFonts w:eastAsiaTheme="minorEastAsia"/>
                <w:noProof/>
                <w:kern w:val="2"/>
                <w14:ligatures w14:val="standardContextual"/>
              </w:rPr>
              <w:tab/>
            </w:r>
            <w:r w:rsidRPr="00E83A6C">
              <w:rPr>
                <w:rStyle w:val="Hyperlink"/>
                <w:noProof/>
              </w:rPr>
              <w:t>FEES AND FINES</w:t>
            </w:r>
            <w:r>
              <w:rPr>
                <w:noProof/>
                <w:webHidden/>
              </w:rPr>
              <w:tab/>
            </w:r>
            <w:r>
              <w:rPr>
                <w:noProof/>
                <w:webHidden/>
              </w:rPr>
              <w:fldChar w:fldCharType="begin"/>
            </w:r>
            <w:r>
              <w:rPr>
                <w:noProof/>
                <w:webHidden/>
              </w:rPr>
              <w:instrText xml:space="preserve"> PAGEREF _Toc137578674 \h </w:instrText>
            </w:r>
            <w:r>
              <w:rPr>
                <w:noProof/>
                <w:webHidden/>
              </w:rPr>
            </w:r>
            <w:r>
              <w:rPr>
                <w:noProof/>
                <w:webHidden/>
              </w:rPr>
              <w:fldChar w:fldCharType="separate"/>
            </w:r>
            <w:r w:rsidR="003A486A">
              <w:rPr>
                <w:noProof/>
                <w:webHidden/>
              </w:rPr>
              <w:t>6</w:t>
            </w:r>
            <w:r>
              <w:rPr>
                <w:noProof/>
                <w:webHidden/>
              </w:rPr>
              <w:fldChar w:fldCharType="end"/>
            </w:r>
          </w:hyperlink>
        </w:p>
        <w:p w14:paraId="1F123DC2" w14:textId="4DC4E54E" w:rsidR="009B4E4D" w:rsidRDefault="009B4E4D">
          <w:pPr>
            <w:pStyle w:val="TOC2"/>
            <w:tabs>
              <w:tab w:val="left" w:pos="880"/>
              <w:tab w:val="right" w:leader="dot" w:pos="9350"/>
            </w:tabs>
            <w:rPr>
              <w:rFonts w:eastAsiaTheme="minorEastAsia"/>
              <w:noProof/>
              <w:kern w:val="2"/>
              <w14:ligatures w14:val="standardContextual"/>
            </w:rPr>
          </w:pPr>
          <w:hyperlink w:anchor="_Toc137578675" w:history="1">
            <w:r w:rsidRPr="00E83A6C">
              <w:rPr>
                <w:rStyle w:val="Hyperlink"/>
                <w:noProof/>
              </w:rPr>
              <w:t>9.2.</w:t>
            </w:r>
            <w:r>
              <w:rPr>
                <w:rFonts w:eastAsiaTheme="minorEastAsia"/>
                <w:noProof/>
                <w:kern w:val="2"/>
                <w14:ligatures w14:val="standardContextual"/>
              </w:rPr>
              <w:tab/>
            </w:r>
            <w:r w:rsidRPr="00E83A6C">
              <w:rPr>
                <w:rStyle w:val="Hyperlink"/>
                <w:noProof/>
              </w:rPr>
              <w:t>Non-SSRP Fee</w:t>
            </w:r>
            <w:r>
              <w:rPr>
                <w:noProof/>
                <w:webHidden/>
              </w:rPr>
              <w:tab/>
            </w:r>
            <w:r>
              <w:rPr>
                <w:noProof/>
                <w:webHidden/>
              </w:rPr>
              <w:fldChar w:fldCharType="begin"/>
            </w:r>
            <w:r>
              <w:rPr>
                <w:noProof/>
                <w:webHidden/>
              </w:rPr>
              <w:instrText xml:space="preserve"> PAGEREF _Toc137578675 \h </w:instrText>
            </w:r>
            <w:r>
              <w:rPr>
                <w:noProof/>
                <w:webHidden/>
              </w:rPr>
            </w:r>
            <w:r>
              <w:rPr>
                <w:noProof/>
                <w:webHidden/>
              </w:rPr>
              <w:fldChar w:fldCharType="separate"/>
            </w:r>
            <w:r w:rsidR="003A486A">
              <w:rPr>
                <w:noProof/>
                <w:webHidden/>
              </w:rPr>
              <w:t>6</w:t>
            </w:r>
            <w:r>
              <w:rPr>
                <w:noProof/>
                <w:webHidden/>
              </w:rPr>
              <w:fldChar w:fldCharType="end"/>
            </w:r>
          </w:hyperlink>
        </w:p>
        <w:p w14:paraId="19D8067C" w14:textId="628977D5" w:rsidR="009B4E4D" w:rsidRDefault="009B4E4D" w:rsidP="009B4E4D">
          <w:pPr>
            <w:pStyle w:val="TOC1"/>
            <w:rPr>
              <w:rFonts w:eastAsiaTheme="minorEastAsia"/>
              <w:noProof/>
              <w:kern w:val="2"/>
              <w14:ligatures w14:val="standardContextual"/>
            </w:rPr>
          </w:pPr>
          <w:hyperlink w:anchor="_Toc137578676" w:history="1">
            <w:r w:rsidRPr="00E83A6C">
              <w:rPr>
                <w:rStyle w:val="Hyperlink"/>
                <w:noProof/>
              </w:rPr>
              <w:t>10.</w:t>
            </w:r>
            <w:r>
              <w:rPr>
                <w:rFonts w:eastAsiaTheme="minorEastAsia"/>
                <w:noProof/>
                <w:kern w:val="2"/>
                <w14:ligatures w14:val="standardContextual"/>
              </w:rPr>
              <w:tab/>
            </w:r>
            <w:r w:rsidRPr="00E83A6C">
              <w:rPr>
                <w:rStyle w:val="Hyperlink"/>
                <w:noProof/>
              </w:rPr>
              <w:t>RELATED DOCUMENTS AND FORMS</w:t>
            </w:r>
            <w:r>
              <w:rPr>
                <w:noProof/>
                <w:webHidden/>
              </w:rPr>
              <w:tab/>
            </w:r>
            <w:r>
              <w:rPr>
                <w:noProof/>
                <w:webHidden/>
              </w:rPr>
              <w:fldChar w:fldCharType="begin"/>
            </w:r>
            <w:r>
              <w:rPr>
                <w:noProof/>
                <w:webHidden/>
              </w:rPr>
              <w:instrText xml:space="preserve"> PAGEREF _Toc137578676 \h </w:instrText>
            </w:r>
            <w:r>
              <w:rPr>
                <w:noProof/>
                <w:webHidden/>
              </w:rPr>
            </w:r>
            <w:r>
              <w:rPr>
                <w:noProof/>
                <w:webHidden/>
              </w:rPr>
              <w:fldChar w:fldCharType="separate"/>
            </w:r>
            <w:r w:rsidR="003A486A">
              <w:rPr>
                <w:noProof/>
                <w:webHidden/>
              </w:rPr>
              <w:t>6</w:t>
            </w:r>
            <w:r>
              <w:rPr>
                <w:noProof/>
                <w:webHidden/>
              </w:rPr>
              <w:fldChar w:fldCharType="end"/>
            </w:r>
          </w:hyperlink>
        </w:p>
        <w:p w14:paraId="0F7D6FB5" w14:textId="45E6F8EB" w:rsidR="009B4E4D" w:rsidRDefault="009B4E4D" w:rsidP="009B4E4D">
          <w:pPr>
            <w:pStyle w:val="TOC1"/>
            <w:rPr>
              <w:rFonts w:eastAsiaTheme="minorEastAsia"/>
              <w:noProof/>
              <w:kern w:val="2"/>
              <w14:ligatures w14:val="standardContextual"/>
            </w:rPr>
          </w:pPr>
          <w:hyperlink w:anchor="_Toc137578677" w:history="1">
            <w:r w:rsidRPr="00E83A6C">
              <w:rPr>
                <w:rStyle w:val="Hyperlink"/>
                <w:noProof/>
              </w:rPr>
              <w:t>11.</w:t>
            </w:r>
            <w:r>
              <w:rPr>
                <w:rFonts w:eastAsiaTheme="minorEastAsia"/>
                <w:noProof/>
                <w:kern w:val="2"/>
                <w14:ligatures w14:val="standardContextual"/>
              </w:rPr>
              <w:tab/>
            </w:r>
            <w:r w:rsidRPr="00E83A6C">
              <w:rPr>
                <w:rStyle w:val="Hyperlink"/>
                <w:noProof/>
              </w:rPr>
              <w:t>NOTIFICATION</w:t>
            </w:r>
            <w:r>
              <w:rPr>
                <w:noProof/>
                <w:webHidden/>
              </w:rPr>
              <w:tab/>
            </w:r>
            <w:r>
              <w:rPr>
                <w:noProof/>
                <w:webHidden/>
              </w:rPr>
              <w:fldChar w:fldCharType="begin"/>
            </w:r>
            <w:r>
              <w:rPr>
                <w:noProof/>
                <w:webHidden/>
              </w:rPr>
              <w:instrText xml:space="preserve"> PAGEREF _Toc137578677 \h </w:instrText>
            </w:r>
            <w:r>
              <w:rPr>
                <w:noProof/>
                <w:webHidden/>
              </w:rPr>
            </w:r>
            <w:r>
              <w:rPr>
                <w:noProof/>
                <w:webHidden/>
              </w:rPr>
              <w:fldChar w:fldCharType="separate"/>
            </w:r>
            <w:r w:rsidR="003A486A">
              <w:rPr>
                <w:noProof/>
                <w:webHidden/>
              </w:rPr>
              <w:t>6</w:t>
            </w:r>
            <w:r>
              <w:rPr>
                <w:noProof/>
                <w:webHidden/>
              </w:rPr>
              <w:fldChar w:fldCharType="end"/>
            </w:r>
          </w:hyperlink>
        </w:p>
        <w:p w14:paraId="5A33301E" w14:textId="0C767A52" w:rsidR="009B4E4D" w:rsidRDefault="009B4E4D" w:rsidP="009B4E4D">
          <w:pPr>
            <w:pStyle w:val="TOC1"/>
            <w:rPr>
              <w:rFonts w:eastAsiaTheme="minorEastAsia"/>
              <w:noProof/>
              <w:kern w:val="2"/>
              <w14:ligatures w14:val="standardContextual"/>
            </w:rPr>
          </w:pPr>
          <w:hyperlink w:anchor="_Toc137578678" w:history="1">
            <w:r w:rsidRPr="00E83A6C">
              <w:rPr>
                <w:rStyle w:val="Hyperlink"/>
                <w:noProof/>
              </w:rPr>
              <w:t>12.</w:t>
            </w:r>
            <w:r>
              <w:rPr>
                <w:rFonts w:eastAsiaTheme="minorEastAsia"/>
                <w:noProof/>
                <w:kern w:val="2"/>
                <w14:ligatures w14:val="standardContextual"/>
              </w:rPr>
              <w:tab/>
            </w:r>
            <w:r w:rsidRPr="00E83A6C">
              <w:rPr>
                <w:rStyle w:val="Hyperlink"/>
                <w:noProof/>
              </w:rPr>
              <w:t>DISTRIBUTION OF POLICY AND UPDATING</w:t>
            </w:r>
            <w:r>
              <w:rPr>
                <w:noProof/>
                <w:webHidden/>
              </w:rPr>
              <w:tab/>
            </w:r>
            <w:r>
              <w:rPr>
                <w:noProof/>
                <w:webHidden/>
              </w:rPr>
              <w:fldChar w:fldCharType="begin"/>
            </w:r>
            <w:r>
              <w:rPr>
                <w:noProof/>
                <w:webHidden/>
              </w:rPr>
              <w:instrText xml:space="preserve"> PAGEREF _Toc137578678 \h </w:instrText>
            </w:r>
            <w:r>
              <w:rPr>
                <w:noProof/>
                <w:webHidden/>
              </w:rPr>
            </w:r>
            <w:r>
              <w:rPr>
                <w:noProof/>
                <w:webHidden/>
              </w:rPr>
              <w:fldChar w:fldCharType="separate"/>
            </w:r>
            <w:r w:rsidR="003A486A">
              <w:rPr>
                <w:noProof/>
                <w:webHidden/>
              </w:rPr>
              <w:t>6</w:t>
            </w:r>
            <w:r>
              <w:rPr>
                <w:noProof/>
                <w:webHidden/>
              </w:rPr>
              <w:fldChar w:fldCharType="end"/>
            </w:r>
          </w:hyperlink>
        </w:p>
        <w:p w14:paraId="78C9E608" w14:textId="6FB116CC" w:rsidR="009B4E4D" w:rsidRDefault="009B4E4D" w:rsidP="009B4E4D">
          <w:pPr>
            <w:pStyle w:val="TOC1"/>
            <w:rPr>
              <w:rFonts w:eastAsiaTheme="minorEastAsia"/>
              <w:noProof/>
              <w:kern w:val="2"/>
              <w14:ligatures w14:val="standardContextual"/>
            </w:rPr>
          </w:pPr>
          <w:hyperlink w:anchor="_Toc137578679" w:history="1">
            <w:r w:rsidRPr="00E83A6C">
              <w:rPr>
                <w:rStyle w:val="Hyperlink"/>
                <w:rFonts w:asciiTheme="majorHAnsi" w:eastAsiaTheme="majorEastAsia" w:hAnsiTheme="majorHAnsi" w:cstheme="majorBidi"/>
                <w:noProof/>
              </w:rPr>
              <w:t>CHANGE LOG</w:t>
            </w:r>
            <w:r>
              <w:rPr>
                <w:noProof/>
                <w:webHidden/>
              </w:rPr>
              <w:tab/>
            </w:r>
            <w:r>
              <w:rPr>
                <w:noProof/>
                <w:webHidden/>
              </w:rPr>
              <w:fldChar w:fldCharType="begin"/>
            </w:r>
            <w:r>
              <w:rPr>
                <w:noProof/>
                <w:webHidden/>
              </w:rPr>
              <w:instrText xml:space="preserve"> PAGEREF _Toc137578679 \h </w:instrText>
            </w:r>
            <w:r>
              <w:rPr>
                <w:noProof/>
                <w:webHidden/>
              </w:rPr>
            </w:r>
            <w:r>
              <w:rPr>
                <w:noProof/>
                <w:webHidden/>
              </w:rPr>
              <w:fldChar w:fldCharType="separate"/>
            </w:r>
            <w:r w:rsidR="003A486A">
              <w:rPr>
                <w:noProof/>
                <w:webHidden/>
              </w:rPr>
              <w:t>7</w:t>
            </w:r>
            <w:r>
              <w:rPr>
                <w:noProof/>
                <w:webHidden/>
              </w:rPr>
              <w:fldChar w:fldCharType="end"/>
            </w:r>
          </w:hyperlink>
        </w:p>
        <w:p w14:paraId="748AB9C3" w14:textId="461B75D9" w:rsidR="009B4E4D" w:rsidRDefault="009B4E4D" w:rsidP="009B4E4D">
          <w:pPr>
            <w:pStyle w:val="TOC1"/>
            <w:rPr>
              <w:rFonts w:eastAsiaTheme="minorEastAsia"/>
              <w:noProof/>
              <w:kern w:val="2"/>
              <w14:ligatures w14:val="standardContextual"/>
            </w:rPr>
          </w:pPr>
          <w:hyperlink w:anchor="_Toc137578680" w:history="1">
            <w:r w:rsidRPr="00E83A6C">
              <w:rPr>
                <w:rStyle w:val="Hyperlink"/>
                <w:noProof/>
              </w:rPr>
              <w:t>APPENDIX</w:t>
            </w:r>
            <w:r>
              <w:rPr>
                <w:noProof/>
                <w:webHidden/>
              </w:rPr>
              <w:tab/>
            </w:r>
            <w:r>
              <w:rPr>
                <w:noProof/>
                <w:webHidden/>
              </w:rPr>
              <w:fldChar w:fldCharType="begin"/>
            </w:r>
            <w:r>
              <w:rPr>
                <w:noProof/>
                <w:webHidden/>
              </w:rPr>
              <w:instrText xml:space="preserve"> PAGEREF _Toc137578680 \h </w:instrText>
            </w:r>
            <w:r>
              <w:rPr>
                <w:noProof/>
                <w:webHidden/>
              </w:rPr>
            </w:r>
            <w:r>
              <w:rPr>
                <w:noProof/>
                <w:webHidden/>
              </w:rPr>
              <w:fldChar w:fldCharType="separate"/>
            </w:r>
            <w:r w:rsidR="003A486A">
              <w:rPr>
                <w:noProof/>
                <w:webHidden/>
              </w:rPr>
              <w:t>8</w:t>
            </w:r>
            <w:r>
              <w:rPr>
                <w:noProof/>
                <w:webHidden/>
              </w:rPr>
              <w:fldChar w:fldCharType="end"/>
            </w:r>
          </w:hyperlink>
        </w:p>
        <w:p w14:paraId="09056D99" w14:textId="52911AA3" w:rsidR="009B4E4D" w:rsidRDefault="009B4E4D">
          <w:pPr>
            <w:pStyle w:val="TOC2"/>
            <w:tabs>
              <w:tab w:val="right" w:leader="dot" w:pos="9350"/>
            </w:tabs>
            <w:rPr>
              <w:rFonts w:eastAsiaTheme="minorEastAsia"/>
              <w:noProof/>
              <w:kern w:val="2"/>
              <w14:ligatures w14:val="standardContextual"/>
            </w:rPr>
          </w:pPr>
          <w:hyperlink w:anchor="_Toc137578681" w:history="1">
            <w:r w:rsidRPr="00E83A6C">
              <w:rPr>
                <w:rStyle w:val="Hyperlink"/>
                <w:noProof/>
              </w:rPr>
              <w:t>Registrations Checklist</w:t>
            </w:r>
            <w:r>
              <w:rPr>
                <w:noProof/>
                <w:webHidden/>
              </w:rPr>
              <w:tab/>
            </w:r>
            <w:r>
              <w:rPr>
                <w:noProof/>
                <w:webHidden/>
              </w:rPr>
              <w:fldChar w:fldCharType="begin"/>
            </w:r>
            <w:r>
              <w:rPr>
                <w:noProof/>
                <w:webHidden/>
              </w:rPr>
              <w:instrText xml:space="preserve"> PAGEREF _Toc137578681 \h </w:instrText>
            </w:r>
            <w:r>
              <w:rPr>
                <w:noProof/>
                <w:webHidden/>
              </w:rPr>
            </w:r>
            <w:r>
              <w:rPr>
                <w:noProof/>
                <w:webHidden/>
              </w:rPr>
              <w:fldChar w:fldCharType="separate"/>
            </w:r>
            <w:r w:rsidR="003A486A">
              <w:rPr>
                <w:noProof/>
                <w:webHidden/>
              </w:rPr>
              <w:t>8</w:t>
            </w:r>
            <w:r>
              <w:rPr>
                <w:noProof/>
                <w:webHidden/>
              </w:rPr>
              <w:fldChar w:fldCharType="end"/>
            </w:r>
          </w:hyperlink>
        </w:p>
        <w:p w14:paraId="72A47C13" w14:textId="304A2E85" w:rsidR="00C3675F" w:rsidRDefault="00C3675F">
          <w:r>
            <w:rPr>
              <w:b/>
              <w:bCs/>
              <w:noProof/>
            </w:rPr>
            <w:fldChar w:fldCharType="end"/>
          </w:r>
        </w:p>
      </w:sdtContent>
    </w:sdt>
    <w:p w14:paraId="3DC52F6A" w14:textId="7A3C8405" w:rsidR="00C3675F" w:rsidRPr="00C3675F" w:rsidRDefault="00401AAD" w:rsidP="00352C24">
      <w:pPr>
        <w:pStyle w:val="Heading1"/>
        <w:numPr>
          <w:ilvl w:val="0"/>
          <w:numId w:val="1"/>
        </w:numPr>
      </w:pPr>
      <w:bookmarkStart w:id="0" w:name="_Toc137578655"/>
      <w:r>
        <w:t>POLICY OVERVIEW</w:t>
      </w:r>
      <w:bookmarkEnd w:id="0"/>
    </w:p>
    <w:p w14:paraId="50B8C6F4" w14:textId="77777777" w:rsidR="00C3675F" w:rsidRPr="00DB6720" w:rsidRDefault="00C3675F" w:rsidP="00C3675F">
      <w:pPr>
        <w:numPr>
          <w:ilvl w:val="1"/>
          <w:numId w:val="1"/>
        </w:numPr>
        <w:spacing w:after="5" w:line="249" w:lineRule="auto"/>
        <w:ind w:right="217"/>
        <w:contextualSpacing/>
      </w:pPr>
      <w:bookmarkStart w:id="1" w:name="_Hlk29220035"/>
      <w:bookmarkStart w:id="2" w:name="_Hlk10524684"/>
      <w:r w:rsidRPr="00DB6720">
        <w:t xml:space="preserve">Sections two (2) and three (3) give general information applicable to the entire policy. </w:t>
      </w:r>
    </w:p>
    <w:p w14:paraId="5BB5697D" w14:textId="2F2096B6" w:rsidR="00C3675F" w:rsidRPr="009B1094" w:rsidRDefault="00C3675F" w:rsidP="00C3675F">
      <w:pPr>
        <w:numPr>
          <w:ilvl w:val="1"/>
          <w:numId w:val="1"/>
        </w:numPr>
        <w:spacing w:after="5" w:line="249" w:lineRule="auto"/>
        <w:ind w:right="217"/>
        <w:contextualSpacing/>
        <w:rPr>
          <w:i/>
          <w:iCs/>
        </w:rPr>
      </w:pPr>
      <w:r w:rsidRPr="009B1094">
        <w:t xml:space="preserve">Section four (4) </w:t>
      </w:r>
      <w:r w:rsidR="009B1094" w:rsidRPr="009B1094">
        <w:t xml:space="preserve">through </w:t>
      </w:r>
      <w:r w:rsidR="000C3A0C">
        <w:t xml:space="preserve">eight (8) </w:t>
      </w:r>
      <w:proofErr w:type="gramStart"/>
      <w:r w:rsidR="000C3A0C">
        <w:t>provide</w:t>
      </w:r>
      <w:proofErr w:type="gramEnd"/>
      <w:r w:rsidR="000C3A0C">
        <w:t xml:space="preserve"> details about Utah Swimming membership including requirements, fees, and deadlines.</w:t>
      </w:r>
    </w:p>
    <w:p w14:paraId="2B7A00F4" w14:textId="30E93CF5" w:rsidR="00C3675F" w:rsidRPr="00DB6720" w:rsidRDefault="00C3675F" w:rsidP="00C3675F">
      <w:pPr>
        <w:numPr>
          <w:ilvl w:val="1"/>
          <w:numId w:val="1"/>
        </w:numPr>
        <w:spacing w:after="5" w:line="249" w:lineRule="auto"/>
        <w:ind w:right="217"/>
        <w:contextualSpacing/>
      </w:pPr>
      <w:r w:rsidRPr="00DB6720">
        <w:t xml:space="preserve">Section </w:t>
      </w:r>
      <w:r w:rsidR="00F10050">
        <w:t>nine (9)</w:t>
      </w:r>
      <w:r w:rsidRPr="00DB6720">
        <w:t xml:space="preserve"> lists documents and forms applicable to this policy</w:t>
      </w:r>
      <w:r w:rsidR="00F10050">
        <w:t xml:space="preserve"> and their location</w:t>
      </w:r>
      <w:r w:rsidRPr="00DB6720">
        <w:t>.</w:t>
      </w:r>
    </w:p>
    <w:bookmarkEnd w:id="1"/>
    <w:p w14:paraId="02836696" w14:textId="47200E19" w:rsidR="00C3675F" w:rsidRPr="00DB6720" w:rsidRDefault="00C3675F" w:rsidP="00C3675F">
      <w:pPr>
        <w:numPr>
          <w:ilvl w:val="1"/>
          <w:numId w:val="1"/>
        </w:numPr>
        <w:spacing w:after="5" w:line="249" w:lineRule="auto"/>
        <w:ind w:right="217"/>
        <w:contextualSpacing/>
      </w:pPr>
      <w:r w:rsidRPr="00DB6720">
        <w:t>Sections</w:t>
      </w:r>
      <w:r w:rsidR="00F10050">
        <w:t xml:space="preserve"> ten (10)</w:t>
      </w:r>
      <w:r w:rsidRPr="00DB6720">
        <w:t xml:space="preserve"> and </w:t>
      </w:r>
      <w:r w:rsidR="00F10050">
        <w:t>eleven (11)</w:t>
      </w:r>
      <w:r w:rsidRPr="00DB6720">
        <w:t xml:space="preserve"> outline administrative procedures and responsibility for ongoing policy implementation and </w:t>
      </w:r>
      <w:r w:rsidR="00F10050">
        <w:t>distribution</w:t>
      </w:r>
      <w:r w:rsidRPr="00DB6720">
        <w:t>.</w:t>
      </w:r>
      <w:bookmarkEnd w:id="2"/>
    </w:p>
    <w:p w14:paraId="06034916" w14:textId="700B66D8" w:rsidR="00C3675F" w:rsidRPr="00C3675F" w:rsidRDefault="00401AAD" w:rsidP="00352C24">
      <w:pPr>
        <w:pStyle w:val="Heading1"/>
        <w:numPr>
          <w:ilvl w:val="0"/>
          <w:numId w:val="1"/>
        </w:numPr>
      </w:pPr>
      <w:bookmarkStart w:id="3" w:name="_Toc137578656"/>
      <w:r>
        <w:t>PURPOSE OF POLICY</w:t>
      </w:r>
      <w:bookmarkEnd w:id="3"/>
    </w:p>
    <w:p w14:paraId="69CF3473" w14:textId="0853192A" w:rsidR="00C3675F" w:rsidRPr="00152674" w:rsidRDefault="00F10050" w:rsidP="00152674">
      <w:pPr>
        <w:pStyle w:val="ListParagraph"/>
        <w:numPr>
          <w:ilvl w:val="1"/>
          <w:numId w:val="1"/>
        </w:numPr>
        <w:rPr>
          <w:rFonts w:cstheme="minorHAnsi"/>
        </w:rPr>
      </w:pPr>
      <w:r>
        <w:rPr>
          <w:rFonts w:cstheme="minorHAnsi"/>
        </w:rPr>
        <w:t>The purpose of this policy is to outline any registration policies specific to Utah Swimming.  Additionally, it sets forth other information help to those participating in the process of registering with USA Swimming within the LSC.</w:t>
      </w:r>
    </w:p>
    <w:p w14:paraId="4D1C1736" w14:textId="073C4C41" w:rsidR="00C3675F" w:rsidRDefault="00401AAD" w:rsidP="00352C24">
      <w:pPr>
        <w:pStyle w:val="Heading1"/>
        <w:numPr>
          <w:ilvl w:val="0"/>
          <w:numId w:val="1"/>
        </w:numPr>
      </w:pPr>
      <w:bookmarkStart w:id="4" w:name="_Toc137578657"/>
      <w:r>
        <w:t>DEFINITIONS</w:t>
      </w:r>
      <w:bookmarkEnd w:id="4"/>
    </w:p>
    <w:p w14:paraId="603CE2A1" w14:textId="1A68542E" w:rsidR="00E97B83" w:rsidRDefault="00E97B83" w:rsidP="00F05566">
      <w:pPr>
        <w:pStyle w:val="ListParagraph"/>
        <w:widowControl w:val="0"/>
        <w:numPr>
          <w:ilvl w:val="1"/>
          <w:numId w:val="1"/>
        </w:numPr>
        <w:pBdr>
          <w:top w:val="nil"/>
          <w:left w:val="nil"/>
          <w:bottom w:val="nil"/>
          <w:right w:val="nil"/>
          <w:between w:val="nil"/>
        </w:pBdr>
        <w:spacing w:line="240" w:lineRule="auto"/>
      </w:pPr>
      <w:r w:rsidRPr="00754803">
        <w:rPr>
          <w:b/>
          <w:lang w:val="en"/>
        </w:rPr>
        <w:t xml:space="preserve">Adult: </w:t>
      </w:r>
      <w:r w:rsidRPr="00754803">
        <w:t xml:space="preserve">Person </w:t>
      </w:r>
      <w:proofErr w:type="gramStart"/>
      <w:r w:rsidRPr="00754803">
        <w:t>age</w:t>
      </w:r>
      <w:proofErr w:type="gramEnd"/>
      <w:r w:rsidRPr="00754803">
        <w:t xml:space="preserve"> 18 or older</w:t>
      </w:r>
    </w:p>
    <w:p w14:paraId="2F72161E" w14:textId="14464DB4" w:rsidR="00CF6286" w:rsidRPr="00754803" w:rsidRDefault="00CF6286" w:rsidP="00F05566">
      <w:pPr>
        <w:pStyle w:val="ListParagraph"/>
        <w:widowControl w:val="0"/>
        <w:numPr>
          <w:ilvl w:val="1"/>
          <w:numId w:val="1"/>
        </w:numPr>
        <w:pBdr>
          <w:top w:val="nil"/>
          <w:left w:val="nil"/>
          <w:bottom w:val="nil"/>
          <w:right w:val="nil"/>
          <w:between w:val="nil"/>
        </w:pBdr>
        <w:spacing w:line="240" w:lineRule="auto"/>
      </w:pPr>
      <w:r>
        <w:rPr>
          <w:b/>
          <w:lang w:val="en"/>
        </w:rPr>
        <w:t>Appendix:</w:t>
      </w:r>
      <w:r>
        <w:t xml:space="preserve"> </w:t>
      </w:r>
      <w:r w:rsidRPr="00CF6286">
        <w:t>Supplementary material located at the end of some Utah Swimming Policies and/or Procedure documents. Appendix material is not mandated policy and therefore does not require board approval to change.</w:t>
      </w:r>
    </w:p>
    <w:p w14:paraId="6558397F" w14:textId="38E5BAD2" w:rsidR="00E97B83" w:rsidRPr="00754803" w:rsidRDefault="00E97B83" w:rsidP="00F05566">
      <w:pPr>
        <w:pStyle w:val="ListParagraph"/>
        <w:widowControl w:val="0"/>
        <w:numPr>
          <w:ilvl w:val="1"/>
          <w:numId w:val="1"/>
        </w:numPr>
        <w:pBdr>
          <w:top w:val="nil"/>
          <w:left w:val="nil"/>
          <w:bottom w:val="nil"/>
          <w:right w:val="nil"/>
          <w:between w:val="nil"/>
        </w:pBdr>
        <w:spacing w:line="240" w:lineRule="auto"/>
      </w:pPr>
      <w:r w:rsidRPr="00754803">
        <w:rPr>
          <w:b/>
        </w:rPr>
        <w:t xml:space="preserve">Athlete (or Athlete Member): </w:t>
      </w:r>
      <w:r w:rsidRPr="00754803">
        <w:t xml:space="preserve">Currently registered Athlete Member in good standing with USA Swimming and Utah Swimming. </w:t>
      </w:r>
    </w:p>
    <w:p w14:paraId="2B9085BC" w14:textId="642163ED" w:rsidR="00E97B83" w:rsidRDefault="00E97B83" w:rsidP="00E97B83">
      <w:pPr>
        <w:pStyle w:val="ListParagraph"/>
        <w:numPr>
          <w:ilvl w:val="1"/>
          <w:numId w:val="1"/>
        </w:numPr>
      </w:pPr>
      <w:r>
        <w:rPr>
          <w:b/>
        </w:rPr>
        <w:t xml:space="preserve">Athlete Protection Policies: </w:t>
      </w:r>
      <w:r>
        <w:t>“Athlete Protection Policies” means policies named in the Athlete Protection Policies section of the Utah Swimming Policies and Procedures manual or otherwise required by USA Swimming</w:t>
      </w:r>
      <w:r w:rsidR="00D45861">
        <w:t>.</w:t>
      </w:r>
    </w:p>
    <w:p w14:paraId="70037275" w14:textId="3E74E023" w:rsidR="00D45861" w:rsidRDefault="00D45861" w:rsidP="00E97B83">
      <w:pPr>
        <w:pStyle w:val="ListParagraph"/>
        <w:numPr>
          <w:ilvl w:val="1"/>
          <w:numId w:val="1"/>
        </w:numPr>
      </w:pPr>
      <w:r>
        <w:rPr>
          <w:b/>
        </w:rPr>
        <w:t xml:space="preserve">Chaperone: </w:t>
      </w:r>
      <w:r>
        <w:t xml:space="preserve">USA Swimming Non-Athlete member, age 21 or older </w:t>
      </w:r>
      <w:r w:rsidRPr="0045149B">
        <w:t>and in good standing</w:t>
      </w:r>
      <w:r>
        <w:t xml:space="preserve"> who is also not a coach.</w:t>
      </w:r>
    </w:p>
    <w:p w14:paraId="24C77615" w14:textId="61482F3F" w:rsidR="00D45861" w:rsidRPr="00D45861" w:rsidRDefault="00D45861" w:rsidP="00E97B83">
      <w:pPr>
        <w:pStyle w:val="ListParagraph"/>
        <w:numPr>
          <w:ilvl w:val="1"/>
          <w:numId w:val="1"/>
        </w:numPr>
      </w:pPr>
      <w:r>
        <w:rPr>
          <w:b/>
        </w:rPr>
        <w:t xml:space="preserve">Club: </w:t>
      </w:r>
      <w:r>
        <w:rPr>
          <w:sz w:val="20"/>
          <w:szCs w:val="20"/>
        </w:rPr>
        <w:t xml:space="preserve">Currently registered as a club of USA Swimming and Utah Swimming. The Club and all non-athletes listed in the club portal or club application must </w:t>
      </w:r>
      <w:r w:rsidRPr="0045149B">
        <w:rPr>
          <w:sz w:val="20"/>
          <w:szCs w:val="20"/>
        </w:rPr>
        <w:t>be in good standing</w:t>
      </w:r>
      <w:r>
        <w:rPr>
          <w:sz w:val="20"/>
          <w:szCs w:val="20"/>
        </w:rPr>
        <w:t xml:space="preserve"> with USA Swimming and Utah Swimming with no requirements missing, "Not Met" or expired.</w:t>
      </w:r>
    </w:p>
    <w:p w14:paraId="29497388" w14:textId="0BF1CB75" w:rsidR="00D45861" w:rsidRDefault="00D45861" w:rsidP="00E97B83">
      <w:pPr>
        <w:pStyle w:val="ListParagraph"/>
        <w:numPr>
          <w:ilvl w:val="1"/>
          <w:numId w:val="1"/>
        </w:numPr>
      </w:pPr>
      <w:r>
        <w:rPr>
          <w:b/>
        </w:rPr>
        <w:t xml:space="preserve">Coach or Coach Member: </w:t>
      </w:r>
      <w:r w:rsidRPr="0045149B">
        <w:t xml:space="preserve">Currently registered </w:t>
      </w:r>
      <w:r>
        <w:t xml:space="preserve">Coach Member of USA </w:t>
      </w:r>
      <w:r w:rsidRPr="0045149B">
        <w:t>Swimming in good standing</w:t>
      </w:r>
      <w:r>
        <w:t xml:space="preserve"> with no requirements missing, expired or “Not Met.”</w:t>
      </w:r>
    </w:p>
    <w:p w14:paraId="56170A30" w14:textId="05676081" w:rsidR="00D45861" w:rsidRDefault="00D45861" w:rsidP="00E97B83">
      <w:pPr>
        <w:pStyle w:val="ListParagraph"/>
        <w:numPr>
          <w:ilvl w:val="1"/>
          <w:numId w:val="1"/>
        </w:numPr>
      </w:pPr>
      <w:r>
        <w:rPr>
          <w:b/>
        </w:rPr>
        <w:t xml:space="preserve">In Good Standing: </w:t>
      </w:r>
      <w:bookmarkStart w:id="5" w:name="_Hlk58929026"/>
      <w:r>
        <w:t xml:space="preserve">See </w:t>
      </w:r>
      <w:r>
        <w:rPr>
          <w:i/>
        </w:rPr>
        <w:t>Membership</w:t>
      </w:r>
      <w:r>
        <w:t xml:space="preserve"> Article of Utah Swimming Bylaws for guidelines regarding membership status.</w:t>
      </w:r>
      <w:bookmarkEnd w:id="5"/>
    </w:p>
    <w:p w14:paraId="69EDDA7A" w14:textId="588FEFA2" w:rsidR="00D45861" w:rsidRDefault="00D45861" w:rsidP="00E97B83">
      <w:pPr>
        <w:pStyle w:val="ListParagraph"/>
        <w:numPr>
          <w:ilvl w:val="1"/>
          <w:numId w:val="1"/>
        </w:numPr>
      </w:pPr>
      <w:r w:rsidRPr="00186E26">
        <w:rPr>
          <w:b/>
        </w:rPr>
        <w:t>Independent Contractor</w:t>
      </w:r>
      <w:r>
        <w:rPr>
          <w:b/>
        </w:rPr>
        <w:t xml:space="preserve">: </w:t>
      </w:r>
      <w:r w:rsidRPr="00186E26">
        <w:t>Any person whom Utah Swimming compensates directly and who performs services for the organization.</w:t>
      </w:r>
    </w:p>
    <w:p w14:paraId="24E908BF" w14:textId="75AB690A" w:rsidR="00D45861" w:rsidRDefault="00D45861" w:rsidP="00E97B83">
      <w:pPr>
        <w:pStyle w:val="ListParagraph"/>
        <w:numPr>
          <w:ilvl w:val="1"/>
          <w:numId w:val="1"/>
        </w:numPr>
      </w:pPr>
      <w:r>
        <w:rPr>
          <w:b/>
        </w:rPr>
        <w:t xml:space="preserve">Junior Coach Member: </w:t>
      </w:r>
      <w:r>
        <w:t xml:space="preserve">As defined by USA Swimming. Key points: Age 16 or 17. May only coach athletes under the direct supervision of a USA Swimming Coach Member.  </w:t>
      </w:r>
    </w:p>
    <w:p w14:paraId="4BE98EF5" w14:textId="0DC1D2AB" w:rsidR="00D507EC" w:rsidRDefault="00D507EC" w:rsidP="00E97B83">
      <w:pPr>
        <w:pStyle w:val="ListParagraph"/>
        <w:numPr>
          <w:ilvl w:val="1"/>
          <w:numId w:val="1"/>
        </w:numPr>
      </w:pPr>
      <w:r>
        <w:rPr>
          <w:b/>
        </w:rPr>
        <w:t xml:space="preserve">LSC: </w:t>
      </w:r>
      <w:bookmarkStart w:id="6" w:name="_Hlk58929080"/>
      <w:r w:rsidRPr="002D519D">
        <w:t>Local Swim Committee, the regional governing body for USA Swimming. The LSC for the state of Utah is Utah Swimming.</w:t>
      </w:r>
      <w:bookmarkEnd w:id="6"/>
    </w:p>
    <w:p w14:paraId="5FBBACA8" w14:textId="1D5E2DB1" w:rsidR="00D507EC" w:rsidRDefault="00D507EC" w:rsidP="00E97B83">
      <w:pPr>
        <w:pStyle w:val="ListParagraph"/>
        <w:numPr>
          <w:ilvl w:val="1"/>
          <w:numId w:val="1"/>
        </w:numPr>
      </w:pPr>
      <w:r>
        <w:rPr>
          <w:b/>
        </w:rPr>
        <w:lastRenderedPageBreak/>
        <w:t xml:space="preserve">Meet Director: </w:t>
      </w:r>
      <w:r>
        <w:t xml:space="preserve">As defined by USA Swimming. Key points: This person is named in the </w:t>
      </w:r>
      <w:proofErr w:type="gramStart"/>
      <w:r>
        <w:t>meet</w:t>
      </w:r>
      <w:proofErr w:type="gramEnd"/>
      <w:r>
        <w:t xml:space="preserve"> announcement. They represent the meet host organization and seek a sanction from the LSC when preparing a meet.  This person also files a </w:t>
      </w:r>
      <w:proofErr w:type="gramStart"/>
      <w:r>
        <w:t>meet</w:t>
      </w:r>
      <w:proofErr w:type="gramEnd"/>
      <w:r>
        <w:t xml:space="preserve"> report with the LSC after the meet.</w:t>
      </w:r>
    </w:p>
    <w:p w14:paraId="410B90AE" w14:textId="0D2CD559" w:rsidR="00D507EC" w:rsidRDefault="00D507EC" w:rsidP="00E97B83">
      <w:pPr>
        <w:pStyle w:val="ListParagraph"/>
        <w:numPr>
          <w:ilvl w:val="1"/>
          <w:numId w:val="1"/>
        </w:numPr>
      </w:pPr>
      <w:r>
        <w:rPr>
          <w:b/>
        </w:rPr>
        <w:t xml:space="preserve">Member: </w:t>
      </w:r>
      <w:r>
        <w:t>A Group Member or an Individual Member.</w:t>
      </w:r>
    </w:p>
    <w:p w14:paraId="0C01772D" w14:textId="590E7FDD" w:rsidR="00D507EC" w:rsidRDefault="00D507EC" w:rsidP="00E97B83">
      <w:pPr>
        <w:pStyle w:val="ListParagraph"/>
        <w:numPr>
          <w:ilvl w:val="1"/>
          <w:numId w:val="1"/>
        </w:numPr>
      </w:pPr>
      <w:r>
        <w:rPr>
          <w:b/>
        </w:rPr>
        <w:t xml:space="preserve">Non-Athlete Member: </w:t>
      </w:r>
      <w:r>
        <w:t xml:space="preserve">As defined by USA Swimming. Key point: </w:t>
      </w:r>
      <w:proofErr w:type="gramStart"/>
      <w:r>
        <w:t>Non-athlete</w:t>
      </w:r>
      <w:proofErr w:type="gramEnd"/>
      <w:r>
        <w:t xml:space="preserve"> membership is designated as Coach, Junior Coach, Official and Other.</w:t>
      </w:r>
    </w:p>
    <w:p w14:paraId="1C4C1C07" w14:textId="0F13F9A1" w:rsidR="00D507EC" w:rsidRDefault="00D507EC" w:rsidP="00E97B83">
      <w:pPr>
        <w:pStyle w:val="ListParagraph"/>
        <w:numPr>
          <w:ilvl w:val="1"/>
          <w:numId w:val="1"/>
        </w:numPr>
      </w:pPr>
      <w:r>
        <w:rPr>
          <w:b/>
        </w:rPr>
        <w:t xml:space="preserve">Official: </w:t>
      </w:r>
      <w:bookmarkStart w:id="7" w:name="_Hlk59014863"/>
      <w:r>
        <w:t xml:space="preserve">Person certified to act in the capacity of Referee, Starter, Administrative Official, Chief Judge or Stroke and Turn Judge at the meet. USA Swimming rules state that </w:t>
      </w:r>
      <w:proofErr w:type="gramStart"/>
      <w:r>
        <w:t>meet</w:t>
      </w:r>
      <w:proofErr w:type="gramEnd"/>
      <w:r>
        <w:t xml:space="preserve"> officials must be Non-Athlete Members of the organization.</w:t>
      </w:r>
      <w:bookmarkEnd w:id="7"/>
    </w:p>
    <w:p w14:paraId="0C5C5781" w14:textId="60998CD0" w:rsidR="00D507EC" w:rsidRDefault="00D507EC" w:rsidP="00E97B83">
      <w:pPr>
        <w:pStyle w:val="ListParagraph"/>
        <w:numPr>
          <w:ilvl w:val="1"/>
          <w:numId w:val="1"/>
        </w:numPr>
      </w:pPr>
      <w:r>
        <w:rPr>
          <w:b/>
        </w:rPr>
        <w:t xml:space="preserve">Outreach Member: </w:t>
      </w:r>
      <w:r>
        <w:t>An athlete registered with USA Swimming under the Outreach Membership program.</w:t>
      </w:r>
    </w:p>
    <w:p w14:paraId="77F1DFC4" w14:textId="284252DD" w:rsidR="00D507EC" w:rsidRDefault="00716BFC" w:rsidP="00E97B83">
      <w:pPr>
        <w:pStyle w:val="ListParagraph"/>
        <w:numPr>
          <w:ilvl w:val="1"/>
          <w:numId w:val="1"/>
        </w:numPr>
      </w:pPr>
      <w:r>
        <w:rPr>
          <w:b/>
          <w:bCs/>
        </w:rPr>
        <w:t>Safe Sport Recognized Program (SSRP)</w:t>
      </w:r>
      <w:r w:rsidRPr="002F5FBB">
        <w:t>:</w:t>
      </w:r>
      <w:r>
        <w:t xml:space="preserve"> </w:t>
      </w:r>
      <w:r w:rsidRPr="00C93CE5">
        <w:rPr>
          <w:lang w:val="en"/>
        </w:rPr>
        <w:t>USA Swimming Safe Sport Club Recognition program that allows a USA Swimming member club to demonstrate its commitment to creating a healthy and positive environment free from abuse for all its members through the development and implementation of club governance measures, Safe Sport policies and reporting mechanisms, Safe Sport best practices and training to athletes and parents.</w:t>
      </w:r>
      <w:r w:rsidR="00D507EC">
        <w:rPr>
          <w:b/>
        </w:rPr>
        <w:t xml:space="preserve">Staff: </w:t>
      </w:r>
      <w:r w:rsidR="00D507EC">
        <w:t>Anyone</w:t>
      </w:r>
      <w:r w:rsidR="00D507EC" w:rsidRPr="007B5DDE">
        <w:t xml:space="preserve"> paid </w:t>
      </w:r>
      <w:r w:rsidR="00D507EC">
        <w:t>by Utah Swimming or volunteers designated as “Staff” in a Utah Swimming sponsored travel or other group.</w:t>
      </w:r>
    </w:p>
    <w:p w14:paraId="2304C5F9" w14:textId="387EF02A" w:rsidR="00D507EC" w:rsidRDefault="00D507EC" w:rsidP="00E97B83">
      <w:pPr>
        <w:pStyle w:val="ListParagraph"/>
        <w:numPr>
          <w:ilvl w:val="1"/>
          <w:numId w:val="1"/>
        </w:numPr>
      </w:pPr>
      <w:r>
        <w:rPr>
          <w:b/>
        </w:rPr>
        <w:t xml:space="preserve">USA Swimming: </w:t>
      </w:r>
      <w:bookmarkStart w:id="8" w:name="_Hlk58929500"/>
      <w:r w:rsidRPr="002D519D">
        <w:t>USA Swimming, Inc., a Colorado nonprofit corporation which is the national governing body for the United States for the sport of swimming.</w:t>
      </w:r>
      <w:bookmarkEnd w:id="8"/>
    </w:p>
    <w:p w14:paraId="78D0401D" w14:textId="6738C3DF" w:rsidR="00D507EC" w:rsidRPr="00E97B83" w:rsidRDefault="00D507EC" w:rsidP="00E97B83">
      <w:pPr>
        <w:pStyle w:val="ListParagraph"/>
        <w:numPr>
          <w:ilvl w:val="1"/>
          <w:numId w:val="1"/>
        </w:numPr>
      </w:pPr>
      <w:r>
        <w:rPr>
          <w:b/>
        </w:rPr>
        <w:t xml:space="preserve">UTSI: </w:t>
      </w:r>
      <w:bookmarkStart w:id="9" w:name="_Hlk58929555"/>
      <w:r w:rsidRPr="002D519D">
        <w:t>Utah Swimming, Inc. A Utah not-for-profit corporation.</w:t>
      </w:r>
      <w:bookmarkEnd w:id="9"/>
    </w:p>
    <w:p w14:paraId="5FC9EDBD" w14:textId="2D734D97" w:rsidR="00D52926" w:rsidRDefault="003F31F0" w:rsidP="00D52926">
      <w:pPr>
        <w:pStyle w:val="Heading1"/>
        <w:numPr>
          <w:ilvl w:val="0"/>
          <w:numId w:val="1"/>
        </w:numPr>
      </w:pPr>
      <w:bookmarkStart w:id="10" w:name="_Toc137578658"/>
      <w:r>
        <w:t>MEMBERSHIP</w:t>
      </w:r>
      <w:bookmarkStart w:id="11" w:name="_Toc42084325"/>
      <w:bookmarkStart w:id="12" w:name="_Toc38641240"/>
      <w:bookmarkEnd w:id="11"/>
      <w:r w:rsidR="00F10050">
        <w:t xml:space="preserve"> REQUIRED</w:t>
      </w:r>
      <w:bookmarkEnd w:id="10"/>
    </w:p>
    <w:p w14:paraId="484697F2" w14:textId="41507FFF" w:rsidR="003F31F0" w:rsidRPr="003F31F0" w:rsidRDefault="003F31F0" w:rsidP="003F31F0">
      <w:pPr>
        <w:pStyle w:val="Heading2"/>
        <w:numPr>
          <w:ilvl w:val="1"/>
          <w:numId w:val="1"/>
        </w:numPr>
      </w:pPr>
      <w:bookmarkStart w:id="13" w:name="_Toc137578659"/>
      <w:r>
        <w:t>Individual</w:t>
      </w:r>
      <w:bookmarkEnd w:id="13"/>
    </w:p>
    <w:p w14:paraId="04D2CD94" w14:textId="56C8285F" w:rsidR="00E83D2B" w:rsidRDefault="00754803" w:rsidP="00E83D2B">
      <w:pPr>
        <w:pStyle w:val="ListParagraph"/>
        <w:numPr>
          <w:ilvl w:val="1"/>
          <w:numId w:val="1"/>
        </w:numPr>
        <w:spacing w:after="0"/>
        <w:rPr>
          <w:rFonts w:cstheme="minorHAnsi"/>
          <w:bCs/>
        </w:rPr>
      </w:pPr>
      <w:r>
        <w:rPr>
          <w:rFonts w:cstheme="minorHAnsi"/>
          <w:bCs/>
        </w:rPr>
        <w:t>Utah</w:t>
      </w:r>
      <w:r w:rsidR="00E83D2B" w:rsidRPr="00663E32">
        <w:rPr>
          <w:rFonts w:cstheme="minorHAnsi"/>
          <w:bCs/>
        </w:rPr>
        <w:t xml:space="preserve"> Swimming requires the following individuals to become members of USA Swimming.   </w:t>
      </w:r>
      <w:bookmarkStart w:id="14" w:name="_Hlk11434882"/>
      <w:r w:rsidR="00E83D2B" w:rsidRPr="00663E32">
        <w:rPr>
          <w:rFonts w:cstheme="minorHAnsi"/>
          <w:bCs/>
        </w:rPr>
        <w:t xml:space="preserve">All members must abide by applicable </w:t>
      </w:r>
      <w:r w:rsidR="00E83D2B" w:rsidRPr="00663E32">
        <w:rPr>
          <w:rFonts w:cstheme="minorHAnsi"/>
          <w:bCs/>
          <w:i/>
        </w:rPr>
        <w:t>Athlete Protection Policies</w:t>
      </w:r>
      <w:r w:rsidR="00E83D2B" w:rsidRPr="00663E32">
        <w:rPr>
          <w:rFonts w:cstheme="minorHAnsi"/>
          <w:bCs/>
        </w:rPr>
        <w:t xml:space="preserve">. (as listed in </w:t>
      </w:r>
      <w:r w:rsidR="003F526E">
        <w:rPr>
          <w:rFonts w:cstheme="minorHAnsi"/>
          <w:bCs/>
          <w:i/>
        </w:rPr>
        <w:t xml:space="preserve">Safe Sport and Operational Risk </w:t>
      </w:r>
      <w:r w:rsidR="00E83D2B" w:rsidRPr="00663E32">
        <w:rPr>
          <w:rFonts w:cstheme="minorHAnsi"/>
          <w:bCs/>
        </w:rPr>
        <w:t xml:space="preserve"> section of the </w:t>
      </w:r>
      <w:hyperlink r:id="rId9" w:history="1">
        <w:r w:rsidR="00E83D2B" w:rsidRPr="003F526E">
          <w:rPr>
            <w:rStyle w:val="Hyperlink"/>
            <w:rFonts w:cstheme="minorHAnsi"/>
            <w:bCs/>
          </w:rPr>
          <w:t>Utah Swimming Policies and Procedures</w:t>
        </w:r>
      </w:hyperlink>
      <w:r w:rsidR="00E83D2B" w:rsidRPr="00663E32">
        <w:rPr>
          <w:rFonts w:cstheme="minorHAnsi"/>
          <w:bCs/>
        </w:rPr>
        <w:t>.)</w:t>
      </w:r>
      <w:bookmarkEnd w:id="14"/>
    </w:p>
    <w:p w14:paraId="26255872" w14:textId="03E31576" w:rsidR="00E83D2B" w:rsidRPr="00530786" w:rsidRDefault="00E83D2B" w:rsidP="00E83D2B">
      <w:pPr>
        <w:pStyle w:val="ListParagraph"/>
        <w:numPr>
          <w:ilvl w:val="2"/>
          <w:numId w:val="1"/>
        </w:numPr>
        <w:spacing w:after="0"/>
        <w:rPr>
          <w:rFonts w:cstheme="minorHAnsi"/>
          <w:bCs/>
        </w:rPr>
      </w:pPr>
      <w:r w:rsidRPr="00663E32">
        <w:rPr>
          <w:rFonts w:cstheme="minorHAnsi"/>
          <w:bCs/>
        </w:rPr>
        <w:t>Athlete</w:t>
      </w:r>
      <w:r w:rsidR="00754803">
        <w:rPr>
          <w:rFonts w:cstheme="minorHAnsi"/>
          <w:bCs/>
        </w:rPr>
        <w:t>s</w:t>
      </w:r>
      <w:r w:rsidRPr="00663E32">
        <w:rPr>
          <w:rFonts w:cstheme="minorHAnsi"/>
          <w:bCs/>
        </w:rPr>
        <w:t xml:space="preserve"> – </w:t>
      </w:r>
      <w:r w:rsidRPr="00530786">
        <w:rPr>
          <w:rFonts w:cstheme="minorHAnsi"/>
          <w:bCs/>
        </w:rPr>
        <w:t>Annual</w:t>
      </w:r>
      <w:r w:rsidR="00FF073F" w:rsidRPr="00530786">
        <w:rPr>
          <w:rFonts w:cstheme="minorHAnsi"/>
          <w:bCs/>
        </w:rPr>
        <w:t xml:space="preserve">, </w:t>
      </w:r>
      <w:r w:rsidRPr="00530786">
        <w:rPr>
          <w:rFonts w:cstheme="minorHAnsi"/>
          <w:bCs/>
        </w:rPr>
        <w:t>seasonal</w:t>
      </w:r>
      <w:r w:rsidR="00FF073F" w:rsidRPr="00530786">
        <w:rPr>
          <w:rFonts w:cstheme="minorHAnsi"/>
          <w:bCs/>
        </w:rPr>
        <w:t>, flex, or outreach</w:t>
      </w:r>
    </w:p>
    <w:p w14:paraId="01BED14E" w14:textId="77777777" w:rsidR="00E83D2B" w:rsidRPr="00530786" w:rsidRDefault="00E83D2B" w:rsidP="00E83D2B">
      <w:pPr>
        <w:pStyle w:val="ListParagraph"/>
        <w:numPr>
          <w:ilvl w:val="2"/>
          <w:numId w:val="1"/>
        </w:numPr>
        <w:spacing w:after="0"/>
        <w:rPr>
          <w:rFonts w:cstheme="minorHAnsi"/>
          <w:bCs/>
        </w:rPr>
      </w:pPr>
      <w:r w:rsidRPr="00530786">
        <w:rPr>
          <w:rFonts w:cstheme="minorHAnsi"/>
          <w:bCs/>
        </w:rPr>
        <w:t xml:space="preserve">Non-Athletes </w:t>
      </w:r>
    </w:p>
    <w:p w14:paraId="3D5AE9F3" w14:textId="64BD5262" w:rsidR="00E83D2B" w:rsidRDefault="00E83D2B" w:rsidP="00E83D2B">
      <w:pPr>
        <w:pStyle w:val="ListParagraph"/>
        <w:numPr>
          <w:ilvl w:val="2"/>
          <w:numId w:val="1"/>
        </w:numPr>
        <w:spacing w:after="0"/>
        <w:rPr>
          <w:rFonts w:cstheme="minorHAnsi"/>
          <w:bCs/>
        </w:rPr>
      </w:pPr>
      <w:r w:rsidRPr="00530786">
        <w:rPr>
          <w:rFonts w:cstheme="minorHAnsi"/>
          <w:bCs/>
        </w:rPr>
        <w:t xml:space="preserve">Coaches </w:t>
      </w:r>
      <w:r w:rsidR="00754803" w:rsidRPr="00530786">
        <w:rPr>
          <w:rFonts w:cstheme="minorHAnsi"/>
          <w:bCs/>
        </w:rPr>
        <w:t xml:space="preserve">and Junior Coaches </w:t>
      </w:r>
      <w:r w:rsidRPr="00530786">
        <w:rPr>
          <w:rFonts w:cstheme="minorHAnsi"/>
          <w:bCs/>
        </w:rPr>
        <w:t xml:space="preserve">– </w:t>
      </w:r>
      <w:r w:rsidRPr="00663E32">
        <w:rPr>
          <w:rFonts w:cstheme="minorHAnsi"/>
          <w:bCs/>
        </w:rPr>
        <w:t xml:space="preserve">required regardless of whether </w:t>
      </w:r>
      <w:proofErr w:type="gramStart"/>
      <w:r w:rsidRPr="00663E32">
        <w:rPr>
          <w:rFonts w:cstheme="minorHAnsi"/>
          <w:bCs/>
        </w:rPr>
        <w:t>a full</w:t>
      </w:r>
      <w:r w:rsidR="00754803">
        <w:rPr>
          <w:rFonts w:cstheme="minorHAnsi"/>
          <w:bCs/>
        </w:rPr>
        <w:t>-</w:t>
      </w:r>
      <w:proofErr w:type="gramEnd"/>
      <w:r w:rsidRPr="00663E32">
        <w:rPr>
          <w:rFonts w:cstheme="minorHAnsi"/>
          <w:bCs/>
        </w:rPr>
        <w:t>time, part</w:t>
      </w:r>
      <w:r w:rsidR="00754803">
        <w:rPr>
          <w:rFonts w:cstheme="minorHAnsi"/>
          <w:bCs/>
        </w:rPr>
        <w:t>-</w:t>
      </w:r>
      <w:r w:rsidRPr="00663E32">
        <w:rPr>
          <w:rFonts w:cstheme="minorHAnsi"/>
          <w:bCs/>
        </w:rPr>
        <w:t xml:space="preserve">time, or volunteer basis. </w:t>
      </w:r>
    </w:p>
    <w:p w14:paraId="63CDD376" w14:textId="77777777" w:rsidR="00E83D2B" w:rsidRDefault="00E83D2B" w:rsidP="00E83D2B">
      <w:pPr>
        <w:pStyle w:val="ListParagraph"/>
        <w:numPr>
          <w:ilvl w:val="2"/>
          <w:numId w:val="1"/>
        </w:numPr>
        <w:spacing w:after="0"/>
        <w:rPr>
          <w:rFonts w:cstheme="minorHAnsi"/>
          <w:bCs/>
        </w:rPr>
      </w:pPr>
      <w:r w:rsidRPr="00663E32">
        <w:rPr>
          <w:rFonts w:cstheme="minorHAnsi"/>
          <w:bCs/>
        </w:rPr>
        <w:t xml:space="preserve">Officials </w:t>
      </w:r>
    </w:p>
    <w:p w14:paraId="6A363AF1" w14:textId="4E0E6FC3" w:rsidR="00E83D2B" w:rsidRDefault="00E83D2B" w:rsidP="00E83D2B">
      <w:pPr>
        <w:pStyle w:val="ListParagraph"/>
        <w:numPr>
          <w:ilvl w:val="2"/>
          <w:numId w:val="1"/>
        </w:numPr>
        <w:spacing w:after="0"/>
        <w:rPr>
          <w:rFonts w:cstheme="minorHAnsi"/>
          <w:bCs/>
        </w:rPr>
      </w:pPr>
      <w:r w:rsidRPr="00663E32">
        <w:rPr>
          <w:rFonts w:cstheme="minorHAnsi"/>
          <w:bCs/>
        </w:rPr>
        <w:t xml:space="preserve">Club personnel serving as meet directors, chaperones, registrars and any person with an ownership interest in a member </w:t>
      </w:r>
      <w:proofErr w:type="gramStart"/>
      <w:r w:rsidRPr="00663E32">
        <w:rPr>
          <w:rFonts w:cstheme="minorHAnsi"/>
          <w:bCs/>
        </w:rPr>
        <w:t>club</w:t>
      </w:r>
      <w:proofErr w:type="gramEnd"/>
    </w:p>
    <w:p w14:paraId="3D803107" w14:textId="57C1AF35" w:rsidR="00E83D2B" w:rsidRDefault="00E83D2B" w:rsidP="00E83D2B">
      <w:pPr>
        <w:pStyle w:val="ListParagraph"/>
        <w:numPr>
          <w:ilvl w:val="2"/>
          <w:numId w:val="1"/>
        </w:numPr>
        <w:spacing w:after="0"/>
        <w:rPr>
          <w:rFonts w:cstheme="minorHAnsi"/>
          <w:bCs/>
        </w:rPr>
      </w:pPr>
      <w:r w:rsidRPr="00663E32">
        <w:rPr>
          <w:rFonts w:cstheme="minorHAnsi"/>
          <w:bCs/>
        </w:rPr>
        <w:t>LSC Staff</w:t>
      </w:r>
    </w:p>
    <w:p w14:paraId="7E769173" w14:textId="484B217E" w:rsidR="00754803" w:rsidRDefault="00754803" w:rsidP="00F05566">
      <w:pPr>
        <w:pStyle w:val="ListParagraph"/>
        <w:numPr>
          <w:ilvl w:val="2"/>
          <w:numId w:val="1"/>
        </w:numPr>
        <w:spacing w:after="0"/>
        <w:rPr>
          <w:rFonts w:cstheme="minorHAnsi"/>
          <w:bCs/>
        </w:rPr>
      </w:pPr>
      <w:r w:rsidRPr="00754803">
        <w:rPr>
          <w:rFonts w:cstheme="minorHAnsi"/>
          <w:bCs/>
        </w:rPr>
        <w:t>All Utah Zone Team personnel</w:t>
      </w:r>
    </w:p>
    <w:p w14:paraId="0550C009" w14:textId="0290A88D" w:rsidR="003F31F0" w:rsidRPr="00754803" w:rsidRDefault="003F31F0" w:rsidP="003F31F0">
      <w:pPr>
        <w:pStyle w:val="Heading2"/>
        <w:numPr>
          <w:ilvl w:val="1"/>
          <w:numId w:val="1"/>
        </w:numPr>
      </w:pPr>
      <w:bookmarkStart w:id="15" w:name="_Toc137578660"/>
      <w:r>
        <w:t>Group</w:t>
      </w:r>
      <w:bookmarkEnd w:id="15"/>
    </w:p>
    <w:p w14:paraId="7D36C8F4" w14:textId="77777777" w:rsidR="00F10050" w:rsidRPr="00F10050" w:rsidRDefault="00E83D2B" w:rsidP="00F10050">
      <w:pPr>
        <w:pStyle w:val="Heading3"/>
        <w:numPr>
          <w:ilvl w:val="2"/>
          <w:numId w:val="1"/>
        </w:numPr>
        <w:rPr>
          <w:bCs/>
        </w:rPr>
      </w:pPr>
      <w:bookmarkStart w:id="16" w:name="_Toc137578661"/>
      <w:r w:rsidRPr="006C29FD">
        <w:t>Club Membership</w:t>
      </w:r>
      <w:bookmarkEnd w:id="16"/>
    </w:p>
    <w:p w14:paraId="72A5448C" w14:textId="67BA1633" w:rsidR="00E83D2B" w:rsidRPr="00663E32" w:rsidRDefault="00E83D2B" w:rsidP="00F10050">
      <w:pPr>
        <w:pStyle w:val="ListParagraph"/>
        <w:numPr>
          <w:ilvl w:val="3"/>
          <w:numId w:val="1"/>
        </w:numPr>
        <w:spacing w:after="0"/>
        <w:rPr>
          <w:rFonts w:cstheme="minorHAnsi"/>
          <w:bCs/>
        </w:rPr>
      </w:pPr>
      <w:r w:rsidRPr="00663E32">
        <w:rPr>
          <w:rFonts w:cstheme="minorHAnsi"/>
          <w:bCs/>
        </w:rPr>
        <w:t xml:space="preserve">Each club in UTSI must be a club member of USA Swimming.  This is a requirement whether the club </w:t>
      </w:r>
      <w:proofErr w:type="gramStart"/>
      <w:r w:rsidRPr="00663E32">
        <w:rPr>
          <w:rFonts w:cstheme="minorHAnsi"/>
          <w:bCs/>
        </w:rPr>
        <w:t>actually competes</w:t>
      </w:r>
      <w:proofErr w:type="gramEnd"/>
      <w:r w:rsidRPr="00663E32">
        <w:rPr>
          <w:rFonts w:cstheme="minorHAnsi"/>
          <w:bCs/>
        </w:rPr>
        <w:t xml:space="preserve"> in meets or not.  All clubs must implement tasks outlined in </w:t>
      </w:r>
      <w:r w:rsidRPr="00663E32">
        <w:rPr>
          <w:rFonts w:cstheme="minorHAnsi"/>
          <w:bCs/>
          <w:i/>
        </w:rPr>
        <w:t>Athlete Protection Policies</w:t>
      </w:r>
      <w:r w:rsidRPr="00663E32">
        <w:rPr>
          <w:rFonts w:cstheme="minorHAnsi"/>
          <w:bCs/>
        </w:rPr>
        <w:t xml:space="preserve"> as specified. (as listed in </w:t>
      </w:r>
      <w:r w:rsidR="003F526E">
        <w:rPr>
          <w:rFonts w:cstheme="minorHAnsi"/>
          <w:bCs/>
          <w:i/>
        </w:rPr>
        <w:t>Safe Sport and Operational Risk</w:t>
      </w:r>
      <w:r w:rsidRPr="00663E32">
        <w:rPr>
          <w:rFonts w:cstheme="minorHAnsi"/>
          <w:bCs/>
        </w:rPr>
        <w:t xml:space="preserve"> section of the </w:t>
      </w:r>
      <w:hyperlink r:id="rId10" w:history="1">
        <w:r w:rsidRPr="003F526E">
          <w:rPr>
            <w:rStyle w:val="Hyperlink"/>
            <w:rFonts w:cstheme="minorHAnsi"/>
            <w:bCs/>
          </w:rPr>
          <w:t>Utah Swimming Policies and Procedures</w:t>
        </w:r>
      </w:hyperlink>
      <w:r w:rsidRPr="00663E32">
        <w:rPr>
          <w:rFonts w:cstheme="minorHAnsi"/>
        </w:rPr>
        <w:t>)</w:t>
      </w:r>
    </w:p>
    <w:p w14:paraId="3C107E9C" w14:textId="5D27DFA5" w:rsidR="003F31F0" w:rsidRDefault="003F31F0" w:rsidP="003F31F0">
      <w:pPr>
        <w:pStyle w:val="Heading1"/>
        <w:numPr>
          <w:ilvl w:val="0"/>
          <w:numId w:val="1"/>
        </w:numPr>
      </w:pPr>
      <w:bookmarkStart w:id="17" w:name="_Toc137578662"/>
      <w:r>
        <w:lastRenderedPageBreak/>
        <w:t>F</w:t>
      </w:r>
      <w:r w:rsidR="00F10050">
        <w:t>EES</w:t>
      </w:r>
      <w:r w:rsidR="00FC7110">
        <w:t xml:space="preserve"> FORMULA</w:t>
      </w:r>
      <w:bookmarkEnd w:id="17"/>
    </w:p>
    <w:p w14:paraId="272A6FAE" w14:textId="7A100908" w:rsidR="00530786" w:rsidRPr="00530786" w:rsidRDefault="00530786" w:rsidP="00530786">
      <w:pPr>
        <w:ind w:left="360"/>
      </w:pPr>
      <w:r>
        <w:t xml:space="preserve">The current practice within </w:t>
      </w:r>
      <w:r w:rsidR="000D37F9">
        <w:t>UTSI</w:t>
      </w:r>
      <w:r>
        <w:t xml:space="preserve"> is to raise individual </w:t>
      </w:r>
      <w:r w:rsidR="000D37F9">
        <w:t xml:space="preserve">membership </w:t>
      </w:r>
      <w:r>
        <w:t xml:space="preserve">fees $5 bi-annually in </w:t>
      </w:r>
      <w:proofErr w:type="gramStart"/>
      <w:r w:rsidR="00FC7110">
        <w:t>even</w:t>
      </w:r>
      <w:proofErr w:type="gramEnd"/>
      <w:r>
        <w:t xml:space="preserve"> years. This is because USA Swimming has the current practice </w:t>
      </w:r>
      <w:proofErr w:type="gramStart"/>
      <w:r>
        <w:t>to raise</w:t>
      </w:r>
      <w:proofErr w:type="gramEnd"/>
      <w:r>
        <w:t xml:space="preserve"> their </w:t>
      </w:r>
      <w:proofErr w:type="spellStart"/>
      <w:r>
        <w:t>fee</w:t>
      </w:r>
      <w:proofErr w:type="spellEnd"/>
      <w:r>
        <w:t xml:space="preserve"> by $2 every year.</w:t>
      </w:r>
      <w:r w:rsidR="009948A0">
        <w:t xml:space="preserve"> The following fees are effective </w:t>
      </w:r>
      <w:r w:rsidR="0091354C">
        <w:t xml:space="preserve">as of </w:t>
      </w:r>
      <w:r w:rsidR="009948A0">
        <w:t>September 1, 2023.</w:t>
      </w:r>
    </w:p>
    <w:p w14:paraId="1F26E392" w14:textId="6A5ECC8D" w:rsidR="003F31F0" w:rsidRDefault="003F31F0" w:rsidP="003F31F0">
      <w:pPr>
        <w:pStyle w:val="Heading2"/>
        <w:numPr>
          <w:ilvl w:val="1"/>
          <w:numId w:val="1"/>
        </w:numPr>
      </w:pPr>
      <w:bookmarkStart w:id="18" w:name="_Toc137578663"/>
      <w:r w:rsidRPr="00663E32">
        <w:t>Individual Membership Fees</w:t>
      </w:r>
      <w:bookmarkEnd w:id="18"/>
    </w:p>
    <w:p w14:paraId="17AF4EAE" w14:textId="3847D512" w:rsidR="001C0B30" w:rsidRDefault="001C0B30" w:rsidP="001C0B30">
      <w:pPr>
        <w:pStyle w:val="Heading3"/>
        <w:numPr>
          <w:ilvl w:val="2"/>
          <w:numId w:val="1"/>
        </w:numPr>
      </w:pPr>
      <w:bookmarkStart w:id="19" w:name="_Toc137578664"/>
      <w:r>
        <w:t>Athlete</w:t>
      </w:r>
      <w:bookmarkEnd w:id="19"/>
    </w:p>
    <w:p w14:paraId="3D800D07" w14:textId="0C19B6EE" w:rsidR="00B06B93" w:rsidRPr="00B06B93" w:rsidRDefault="00B06B93" w:rsidP="006369C1">
      <w:r>
        <w:t>The individual membership fee is the current USA Swimming fee plus the LSC fee as follows:</w:t>
      </w:r>
    </w:p>
    <w:tbl>
      <w:tblPr>
        <w:tblStyle w:val="TableGrid1"/>
        <w:tblW w:w="9445" w:type="dxa"/>
        <w:tblLook w:val="04A0" w:firstRow="1" w:lastRow="0" w:firstColumn="1" w:lastColumn="0" w:noHBand="0" w:noVBand="1"/>
      </w:tblPr>
      <w:tblGrid>
        <w:gridCol w:w="1383"/>
        <w:gridCol w:w="2544"/>
        <w:gridCol w:w="928"/>
        <w:gridCol w:w="4590"/>
      </w:tblGrid>
      <w:tr w:rsidR="00B06B93" w:rsidRPr="001C0B30" w14:paraId="412B0AC7" w14:textId="77777777" w:rsidTr="006369C1">
        <w:trPr>
          <w:trHeight w:val="559"/>
          <w:tblHeader/>
        </w:trPr>
        <w:tc>
          <w:tcPr>
            <w:tcW w:w="1383" w:type="dxa"/>
          </w:tcPr>
          <w:p w14:paraId="0EEDA13D" w14:textId="77777777" w:rsidR="00B06B93" w:rsidRPr="001C0B30" w:rsidRDefault="00B06B93" w:rsidP="001C0B30">
            <w:pPr>
              <w:rPr>
                <w:b/>
                <w:bCs/>
              </w:rPr>
            </w:pPr>
            <w:r w:rsidRPr="001C0B30">
              <w:rPr>
                <w:b/>
                <w:bCs/>
              </w:rPr>
              <w:t>Membership Type</w:t>
            </w:r>
          </w:p>
        </w:tc>
        <w:tc>
          <w:tcPr>
            <w:tcW w:w="2544" w:type="dxa"/>
          </w:tcPr>
          <w:p w14:paraId="4D4F5BFA" w14:textId="77777777" w:rsidR="00B06B93" w:rsidRPr="001C0B30" w:rsidRDefault="00B06B93" w:rsidP="001C0B30">
            <w:pPr>
              <w:rPr>
                <w:b/>
                <w:bCs/>
              </w:rPr>
            </w:pPr>
            <w:r w:rsidRPr="001C0B30">
              <w:rPr>
                <w:b/>
                <w:bCs/>
              </w:rPr>
              <w:t>Valid</w:t>
            </w:r>
          </w:p>
        </w:tc>
        <w:tc>
          <w:tcPr>
            <w:tcW w:w="928" w:type="dxa"/>
          </w:tcPr>
          <w:p w14:paraId="262BE124" w14:textId="77777777" w:rsidR="00B06B93" w:rsidRPr="001C0B30" w:rsidRDefault="00B06B93" w:rsidP="001C0B30">
            <w:pPr>
              <w:rPr>
                <w:b/>
                <w:bCs/>
              </w:rPr>
            </w:pPr>
            <w:r w:rsidRPr="001C0B30">
              <w:rPr>
                <w:b/>
                <w:bCs/>
              </w:rPr>
              <w:t>LSC Fee</w:t>
            </w:r>
          </w:p>
        </w:tc>
        <w:tc>
          <w:tcPr>
            <w:tcW w:w="4590" w:type="dxa"/>
          </w:tcPr>
          <w:p w14:paraId="609B4ECD" w14:textId="77777777" w:rsidR="00B06B93" w:rsidRPr="001C0B30" w:rsidRDefault="00B06B93" w:rsidP="001C0B30">
            <w:pPr>
              <w:rPr>
                <w:b/>
                <w:bCs/>
              </w:rPr>
            </w:pPr>
            <w:r w:rsidRPr="001C0B30">
              <w:rPr>
                <w:b/>
                <w:bCs/>
              </w:rPr>
              <w:t>Restrictions</w:t>
            </w:r>
          </w:p>
        </w:tc>
      </w:tr>
      <w:tr w:rsidR="00B06B93" w:rsidRPr="001C0B30" w14:paraId="4850A499" w14:textId="77777777" w:rsidTr="006369C1">
        <w:trPr>
          <w:trHeight w:val="279"/>
          <w:tblHeader/>
        </w:trPr>
        <w:tc>
          <w:tcPr>
            <w:tcW w:w="1383" w:type="dxa"/>
          </w:tcPr>
          <w:p w14:paraId="2B495B3F" w14:textId="77777777" w:rsidR="00B06B93" w:rsidRPr="001C0B30" w:rsidRDefault="00B06B93" w:rsidP="001C0B30">
            <w:r w:rsidRPr="001C0B30">
              <w:t>Premium</w:t>
            </w:r>
          </w:p>
        </w:tc>
        <w:tc>
          <w:tcPr>
            <w:tcW w:w="2544" w:type="dxa"/>
          </w:tcPr>
          <w:p w14:paraId="383E4964" w14:textId="09A33888" w:rsidR="00B06B93" w:rsidRPr="001C0B30" w:rsidRDefault="00B06B93" w:rsidP="001C0B30">
            <w:r>
              <w:t>9</w:t>
            </w:r>
            <w:r w:rsidRPr="001C0B30">
              <w:t>/1/202</w:t>
            </w:r>
            <w:r>
              <w:t>2</w:t>
            </w:r>
            <w:r w:rsidRPr="001C0B30">
              <w:t xml:space="preserve"> – 12/31/20</w:t>
            </w:r>
            <w:r>
              <w:t>24</w:t>
            </w:r>
          </w:p>
        </w:tc>
        <w:tc>
          <w:tcPr>
            <w:tcW w:w="928" w:type="dxa"/>
          </w:tcPr>
          <w:p w14:paraId="32D725C0" w14:textId="4342B17F" w:rsidR="00B06B93" w:rsidRPr="001C0B30" w:rsidRDefault="00B06B93" w:rsidP="001C0B30">
            <w:r w:rsidRPr="001C0B30">
              <w:t>$2</w:t>
            </w:r>
            <w:r>
              <w:t>5</w:t>
            </w:r>
            <w:r w:rsidRPr="001C0B30">
              <w:t>.00</w:t>
            </w:r>
          </w:p>
        </w:tc>
        <w:tc>
          <w:tcPr>
            <w:tcW w:w="4590" w:type="dxa"/>
          </w:tcPr>
          <w:p w14:paraId="009DFF1D" w14:textId="77777777" w:rsidR="00B06B93" w:rsidRPr="001C0B30" w:rsidRDefault="00B06B93" w:rsidP="001C0B30">
            <w:r w:rsidRPr="001C0B30">
              <w:t>None</w:t>
            </w:r>
          </w:p>
        </w:tc>
      </w:tr>
      <w:tr w:rsidR="00B06B93" w:rsidRPr="001C0B30" w14:paraId="1C59DBB9" w14:textId="77777777" w:rsidTr="006369C1">
        <w:trPr>
          <w:trHeight w:val="1109"/>
          <w:tblHeader/>
        </w:trPr>
        <w:tc>
          <w:tcPr>
            <w:tcW w:w="1383" w:type="dxa"/>
          </w:tcPr>
          <w:p w14:paraId="58C760BC" w14:textId="77777777" w:rsidR="00B06B93" w:rsidRPr="001C0B30" w:rsidRDefault="00B06B93" w:rsidP="001C0B30">
            <w:r w:rsidRPr="001C0B30">
              <w:t>Flex</w:t>
            </w:r>
          </w:p>
        </w:tc>
        <w:tc>
          <w:tcPr>
            <w:tcW w:w="2544" w:type="dxa"/>
          </w:tcPr>
          <w:p w14:paraId="73D6ED40" w14:textId="32CA0B6A" w:rsidR="00B06B93" w:rsidRPr="001C0B30" w:rsidRDefault="00B06B93" w:rsidP="001C0B30">
            <w:r>
              <w:t>9</w:t>
            </w:r>
            <w:r w:rsidRPr="001C0B30">
              <w:t>/1/202</w:t>
            </w:r>
            <w:r>
              <w:t>2</w:t>
            </w:r>
            <w:r w:rsidRPr="001C0B30">
              <w:t xml:space="preserve"> – 12/31/20</w:t>
            </w:r>
            <w:r>
              <w:t>24</w:t>
            </w:r>
          </w:p>
        </w:tc>
        <w:tc>
          <w:tcPr>
            <w:tcW w:w="928" w:type="dxa"/>
          </w:tcPr>
          <w:p w14:paraId="40B5610B" w14:textId="77777777" w:rsidR="00B06B93" w:rsidRPr="001C0B30" w:rsidRDefault="00B06B93" w:rsidP="001C0B30">
            <w:r w:rsidRPr="001C0B30">
              <w:t>$10.00</w:t>
            </w:r>
          </w:p>
        </w:tc>
        <w:tc>
          <w:tcPr>
            <w:tcW w:w="4590" w:type="dxa"/>
          </w:tcPr>
          <w:p w14:paraId="2B349C38" w14:textId="2D6B0015" w:rsidR="00B06B93" w:rsidRPr="001C0B30" w:rsidRDefault="00B06B93" w:rsidP="001C0B30">
            <w:r w:rsidRPr="001C0B30">
              <w:t xml:space="preserve">Athlete </w:t>
            </w:r>
            <w:r>
              <w:t>12</w:t>
            </w:r>
            <w:r w:rsidRPr="001C0B30">
              <w:t>-U, no more than 2 sanctioned meets per registration year. Only for meets below LSC Championships, Zone, Sectional, and National Levels.</w:t>
            </w:r>
          </w:p>
        </w:tc>
      </w:tr>
      <w:tr w:rsidR="00B06B93" w:rsidRPr="001C0B30" w14:paraId="778FD64D" w14:textId="77777777" w:rsidTr="006369C1">
        <w:trPr>
          <w:trHeight w:val="839"/>
          <w:tblHeader/>
        </w:trPr>
        <w:tc>
          <w:tcPr>
            <w:tcW w:w="1383" w:type="dxa"/>
          </w:tcPr>
          <w:p w14:paraId="3E4F17B5" w14:textId="77777777" w:rsidR="00B06B93" w:rsidRPr="001C0B30" w:rsidRDefault="00B06B93" w:rsidP="001C0B30">
            <w:r w:rsidRPr="001C0B30">
              <w:t>Season 1</w:t>
            </w:r>
          </w:p>
        </w:tc>
        <w:tc>
          <w:tcPr>
            <w:tcW w:w="2544" w:type="dxa"/>
          </w:tcPr>
          <w:p w14:paraId="7B4D49E0" w14:textId="1371A248" w:rsidR="00B06B93" w:rsidRPr="001C0B30" w:rsidRDefault="00B06B93" w:rsidP="001C0B30">
            <w:r>
              <w:t xml:space="preserve">Oct 15 through March </w:t>
            </w:r>
            <w:proofErr w:type="gramStart"/>
            <w:r>
              <w:t>15  (</w:t>
            </w:r>
            <w:proofErr w:type="gramEnd"/>
            <w:r>
              <w:t>Oct 2022 – March 2023 – and subsequent year)</w:t>
            </w:r>
          </w:p>
        </w:tc>
        <w:tc>
          <w:tcPr>
            <w:tcW w:w="928" w:type="dxa"/>
          </w:tcPr>
          <w:p w14:paraId="391309EE" w14:textId="4D36D2FB" w:rsidR="00B06B93" w:rsidRPr="001C0B30" w:rsidRDefault="00B06B93" w:rsidP="001C0B30">
            <w:r w:rsidRPr="001C0B30">
              <w:t>$1</w:t>
            </w:r>
            <w:r>
              <w:t>7</w:t>
            </w:r>
            <w:r w:rsidRPr="001C0B30">
              <w:t>.00</w:t>
            </w:r>
          </w:p>
        </w:tc>
        <w:tc>
          <w:tcPr>
            <w:tcW w:w="4590" w:type="dxa"/>
          </w:tcPr>
          <w:p w14:paraId="40EDA2EB" w14:textId="77777777" w:rsidR="00B06B93" w:rsidRPr="001C0B30" w:rsidRDefault="00B06B93" w:rsidP="001C0B30">
            <w:r w:rsidRPr="001C0B30">
              <w:t>Only for meets below Zone, Sectional, and National Levels.</w:t>
            </w:r>
          </w:p>
        </w:tc>
      </w:tr>
      <w:tr w:rsidR="00B06B93" w:rsidRPr="001C0B30" w14:paraId="4DA4F045" w14:textId="77777777" w:rsidTr="006369C1">
        <w:trPr>
          <w:trHeight w:val="829"/>
          <w:tblHeader/>
        </w:trPr>
        <w:tc>
          <w:tcPr>
            <w:tcW w:w="1383" w:type="dxa"/>
          </w:tcPr>
          <w:p w14:paraId="641D4C5E" w14:textId="77777777" w:rsidR="00B06B93" w:rsidRPr="001C0B30" w:rsidRDefault="00B06B93" w:rsidP="001C0B30">
            <w:r w:rsidRPr="001C0B30">
              <w:t>Season 2</w:t>
            </w:r>
          </w:p>
        </w:tc>
        <w:tc>
          <w:tcPr>
            <w:tcW w:w="2544" w:type="dxa"/>
          </w:tcPr>
          <w:p w14:paraId="5307B0DA" w14:textId="096B6E44" w:rsidR="00B06B93" w:rsidRPr="001C0B30" w:rsidRDefault="00B06B93" w:rsidP="001C0B30">
            <w:r>
              <w:t xml:space="preserve">April 15 -August 31 (April 2023 – August 2023 and subsequent year) </w:t>
            </w:r>
          </w:p>
        </w:tc>
        <w:tc>
          <w:tcPr>
            <w:tcW w:w="928" w:type="dxa"/>
          </w:tcPr>
          <w:p w14:paraId="6B31C1B9" w14:textId="439A3866" w:rsidR="00B06B93" w:rsidRPr="001C0B30" w:rsidRDefault="00B06B93" w:rsidP="001C0B30">
            <w:r w:rsidRPr="001C0B30">
              <w:t>$1</w:t>
            </w:r>
            <w:r>
              <w:t>7</w:t>
            </w:r>
            <w:r w:rsidRPr="001C0B30">
              <w:t>.00</w:t>
            </w:r>
          </w:p>
        </w:tc>
        <w:tc>
          <w:tcPr>
            <w:tcW w:w="4590" w:type="dxa"/>
          </w:tcPr>
          <w:p w14:paraId="660E4CCB" w14:textId="77777777" w:rsidR="00B06B93" w:rsidRPr="001C0B30" w:rsidRDefault="00B06B93" w:rsidP="001C0B30">
            <w:r w:rsidRPr="001C0B30">
              <w:t>Only for meets below Zone, Sectional, and National Levels.</w:t>
            </w:r>
          </w:p>
        </w:tc>
      </w:tr>
      <w:tr w:rsidR="00B06B93" w:rsidRPr="001C0B30" w14:paraId="631A1D61" w14:textId="77777777" w:rsidTr="006369C1">
        <w:trPr>
          <w:trHeight w:val="559"/>
          <w:tblHeader/>
        </w:trPr>
        <w:tc>
          <w:tcPr>
            <w:tcW w:w="1383" w:type="dxa"/>
          </w:tcPr>
          <w:p w14:paraId="4BA26FD1" w14:textId="77777777" w:rsidR="00B06B93" w:rsidRPr="001C0B30" w:rsidRDefault="00B06B93" w:rsidP="001C0B30">
            <w:r w:rsidRPr="001C0B30">
              <w:t>Outreach</w:t>
            </w:r>
          </w:p>
        </w:tc>
        <w:tc>
          <w:tcPr>
            <w:tcW w:w="2544" w:type="dxa"/>
          </w:tcPr>
          <w:p w14:paraId="31A87C38" w14:textId="1FFEEBB7" w:rsidR="00B06B93" w:rsidRPr="001C0B30" w:rsidRDefault="00B06B93" w:rsidP="001C0B30">
            <w:r>
              <w:t>9</w:t>
            </w:r>
            <w:r w:rsidRPr="001C0B30">
              <w:t>/1/202</w:t>
            </w:r>
            <w:r>
              <w:t>2</w:t>
            </w:r>
            <w:r w:rsidRPr="001C0B30">
              <w:t xml:space="preserve"> – 12/31/202</w:t>
            </w:r>
            <w:r>
              <w:t>4</w:t>
            </w:r>
          </w:p>
        </w:tc>
        <w:tc>
          <w:tcPr>
            <w:tcW w:w="928" w:type="dxa"/>
          </w:tcPr>
          <w:p w14:paraId="7B98B87B" w14:textId="77777777" w:rsidR="00B06B93" w:rsidRPr="001C0B30" w:rsidRDefault="00B06B93" w:rsidP="001C0B30">
            <w:r w:rsidRPr="001C0B30">
              <w:t>$2.00</w:t>
            </w:r>
          </w:p>
        </w:tc>
        <w:tc>
          <w:tcPr>
            <w:tcW w:w="4590" w:type="dxa"/>
          </w:tcPr>
          <w:p w14:paraId="2F080E52" w14:textId="77777777" w:rsidR="00B06B93" w:rsidRPr="001C0B30" w:rsidRDefault="00B06B93" w:rsidP="001C0B30">
            <w:r w:rsidRPr="001C0B30">
              <w:t>Must meet eligibility criteria. See Outreach Application</w:t>
            </w:r>
          </w:p>
        </w:tc>
      </w:tr>
    </w:tbl>
    <w:p w14:paraId="36C5D421" w14:textId="77777777" w:rsidR="001C0B30" w:rsidRPr="001C0B30" w:rsidRDefault="001C0B30" w:rsidP="001C0B30"/>
    <w:p w14:paraId="7F8F1C28" w14:textId="7307074D" w:rsidR="001C0B30" w:rsidRDefault="001C0B30" w:rsidP="001C0B30">
      <w:pPr>
        <w:pStyle w:val="Heading3"/>
        <w:numPr>
          <w:ilvl w:val="2"/>
          <w:numId w:val="1"/>
        </w:numPr>
      </w:pPr>
      <w:bookmarkStart w:id="20" w:name="_Toc137578665"/>
      <w:r>
        <w:t>Non-Athlete</w:t>
      </w:r>
      <w:bookmarkEnd w:id="20"/>
    </w:p>
    <w:p w14:paraId="6FAFF806" w14:textId="425C63C7" w:rsidR="001C0B30" w:rsidRDefault="001C0B30" w:rsidP="001C0B30">
      <w:pPr>
        <w:pStyle w:val="ListParagraph"/>
        <w:numPr>
          <w:ilvl w:val="3"/>
          <w:numId w:val="1"/>
        </w:numPr>
      </w:pPr>
      <w:r>
        <w:t xml:space="preserve">Term: </w:t>
      </w:r>
      <w:r w:rsidR="00AE7D92">
        <w:t xml:space="preserve">September </w:t>
      </w:r>
      <w:r>
        <w:t xml:space="preserve">1, </w:t>
      </w:r>
      <w:proofErr w:type="gramStart"/>
      <w:r w:rsidR="0086266D">
        <w:t>2023</w:t>
      </w:r>
      <w:proofErr w:type="gramEnd"/>
      <w:r w:rsidR="0086266D">
        <w:t xml:space="preserve"> </w:t>
      </w:r>
      <w:r>
        <w:t>through December 31, 202</w:t>
      </w:r>
      <w:r w:rsidR="00AE7D92">
        <w:t>4</w:t>
      </w:r>
    </w:p>
    <w:p w14:paraId="4A5167DB" w14:textId="1C0D1E5A" w:rsidR="00960D5F" w:rsidRDefault="001C0B30" w:rsidP="00960D5F">
      <w:pPr>
        <w:pStyle w:val="ListParagraph"/>
        <w:numPr>
          <w:ilvl w:val="3"/>
          <w:numId w:val="1"/>
        </w:numPr>
      </w:pPr>
      <w:r>
        <w:t xml:space="preserve">Individual: </w:t>
      </w:r>
      <w:r w:rsidR="00834DDE">
        <w:t xml:space="preserve">Current </w:t>
      </w:r>
      <w:r>
        <w:t>USA Swimming Fee</w:t>
      </w:r>
      <w:r w:rsidR="001B37BC">
        <w:t xml:space="preserve"> </w:t>
      </w:r>
      <w:r>
        <w:t>+ LSC Fee $</w:t>
      </w:r>
      <w:r w:rsidR="009948A0">
        <w:t>25</w:t>
      </w:r>
    </w:p>
    <w:p w14:paraId="2FEB0539" w14:textId="15E831D8" w:rsidR="001C0B30" w:rsidRPr="001C0B30" w:rsidRDefault="001C0B30" w:rsidP="001C0B30">
      <w:pPr>
        <w:pStyle w:val="ListParagraph"/>
        <w:numPr>
          <w:ilvl w:val="3"/>
          <w:numId w:val="1"/>
        </w:numPr>
      </w:pPr>
      <w:r>
        <w:t>Life: $1100.00 (USA Swimming Fee $</w:t>
      </w:r>
      <w:r w:rsidR="001B37BC">
        <w:t xml:space="preserve">68 </w:t>
      </w:r>
      <w:r>
        <w:t>+ LSC Fee $100)</w:t>
      </w:r>
    </w:p>
    <w:p w14:paraId="1A7F9D80" w14:textId="5A3873B5" w:rsidR="00D75053" w:rsidRDefault="00F10050" w:rsidP="00D75053">
      <w:pPr>
        <w:pStyle w:val="Heading2"/>
        <w:numPr>
          <w:ilvl w:val="1"/>
          <w:numId w:val="1"/>
        </w:numPr>
      </w:pPr>
      <w:bookmarkStart w:id="21" w:name="_Toc137578666"/>
      <w:r>
        <w:t>Group</w:t>
      </w:r>
      <w:r w:rsidR="00D75053">
        <w:t xml:space="preserve"> Membership Fees</w:t>
      </w:r>
      <w:bookmarkEnd w:id="21"/>
    </w:p>
    <w:p w14:paraId="31B5FB12" w14:textId="10ED13B5" w:rsidR="00324A2E" w:rsidRPr="00C637FC" w:rsidRDefault="00324A2E" w:rsidP="00324A2E">
      <w:pPr>
        <w:pStyle w:val="ListParagraph"/>
        <w:numPr>
          <w:ilvl w:val="2"/>
          <w:numId w:val="1"/>
        </w:numPr>
      </w:pPr>
      <w:r w:rsidRPr="00C637FC">
        <w:t>New Club Registration Fee = $300</w:t>
      </w:r>
    </w:p>
    <w:p w14:paraId="70ABC3EE" w14:textId="7100D354" w:rsidR="00324A2E" w:rsidRPr="00C637FC" w:rsidRDefault="00324A2E" w:rsidP="00324A2E">
      <w:pPr>
        <w:pStyle w:val="ListParagraph"/>
        <w:numPr>
          <w:ilvl w:val="2"/>
          <w:numId w:val="1"/>
        </w:numPr>
        <w:rPr>
          <w:strike/>
        </w:rPr>
      </w:pPr>
      <w:r w:rsidRPr="00C637FC">
        <w:t>Renewing Club Registration fee before October 15 = $300</w:t>
      </w:r>
    </w:p>
    <w:p w14:paraId="4D58DFF2" w14:textId="14801FFE" w:rsidR="00324A2E" w:rsidRPr="00C637FC" w:rsidRDefault="00324A2E" w:rsidP="00324A2E">
      <w:pPr>
        <w:pStyle w:val="ListParagraph"/>
        <w:numPr>
          <w:ilvl w:val="2"/>
          <w:numId w:val="1"/>
        </w:numPr>
        <w:rPr>
          <w:strike/>
        </w:rPr>
      </w:pPr>
      <w:r w:rsidRPr="00C637FC">
        <w:t>Renewing Club Registration fee after October 15 and before November 15 = $350</w:t>
      </w:r>
    </w:p>
    <w:p w14:paraId="6C3CCE1A" w14:textId="2B22C558" w:rsidR="00324A2E" w:rsidRPr="00C637FC" w:rsidRDefault="00324A2E" w:rsidP="00324A2E">
      <w:pPr>
        <w:pStyle w:val="ListParagraph"/>
        <w:numPr>
          <w:ilvl w:val="2"/>
          <w:numId w:val="1"/>
        </w:numPr>
        <w:rPr>
          <w:strike/>
        </w:rPr>
      </w:pPr>
      <w:r w:rsidRPr="00C637FC">
        <w:t>Renewing Club Registration fee after November 15 and before August 31 = $450</w:t>
      </w:r>
    </w:p>
    <w:p w14:paraId="6AF29E54" w14:textId="2B6BAAFA" w:rsidR="00CF1A92" w:rsidRDefault="00F10050" w:rsidP="00F10050">
      <w:pPr>
        <w:pStyle w:val="Heading1"/>
        <w:numPr>
          <w:ilvl w:val="0"/>
          <w:numId w:val="1"/>
        </w:numPr>
      </w:pPr>
      <w:bookmarkStart w:id="22" w:name="_Toc137578667"/>
      <w:r>
        <w:t>ATHLETE MEMBERSHIP</w:t>
      </w:r>
      <w:bookmarkEnd w:id="22"/>
    </w:p>
    <w:p w14:paraId="24923560" w14:textId="771450C1" w:rsidR="00CF1A92" w:rsidRPr="00C637FC" w:rsidRDefault="00CF1A92" w:rsidP="00C637FC">
      <w:pPr>
        <w:pStyle w:val="ListParagraph"/>
        <w:numPr>
          <w:ilvl w:val="1"/>
          <w:numId w:val="1"/>
        </w:numPr>
      </w:pPr>
      <w:bookmarkStart w:id="23" w:name="_Hlk75425629"/>
      <w:r w:rsidRPr="00C637FC">
        <w:t>Current procedures for registration are available on the UTSI website</w:t>
      </w:r>
      <w:r w:rsidR="00C637FC">
        <w:t xml:space="preserve"> (</w:t>
      </w:r>
      <w:hyperlink r:id="rId11" w:history="1">
        <w:r w:rsidR="00C637FC" w:rsidRPr="00FF1BA1">
          <w:rPr>
            <w:rStyle w:val="Hyperlink"/>
          </w:rPr>
          <w:t>www.swimutah.com</w:t>
        </w:r>
      </w:hyperlink>
      <w:r w:rsidR="00C637FC">
        <w:t xml:space="preserve">) </w:t>
      </w:r>
      <w:r w:rsidRPr="00C637FC">
        <w:t xml:space="preserve">on the </w:t>
      </w:r>
      <w:r w:rsidRPr="00C637FC">
        <w:rPr>
          <w:i/>
          <w:iCs/>
        </w:rPr>
        <w:t>Registrations</w:t>
      </w:r>
      <w:r w:rsidRPr="00C637FC">
        <w:t xml:space="preserve"> page.</w:t>
      </w:r>
    </w:p>
    <w:bookmarkEnd w:id="23"/>
    <w:p w14:paraId="09A7D90B" w14:textId="751F5A7A" w:rsidR="00CF1A92" w:rsidRPr="00C637FC" w:rsidRDefault="00CF1A92" w:rsidP="00C637FC">
      <w:pPr>
        <w:pStyle w:val="ListParagraph"/>
        <w:numPr>
          <w:ilvl w:val="1"/>
          <w:numId w:val="1"/>
        </w:numPr>
      </w:pPr>
      <w:r w:rsidRPr="00C637FC">
        <w:t xml:space="preserve">Information about </w:t>
      </w:r>
      <w:r w:rsidRPr="00C637FC">
        <w:rPr>
          <w:i/>
          <w:iCs/>
        </w:rPr>
        <w:t>Outreach Membership</w:t>
      </w:r>
      <w:r w:rsidRPr="00C637FC">
        <w:t xml:space="preserve"> is found in the Outreach policy (#154) located on the </w:t>
      </w:r>
      <w:hyperlink r:id="rId12" w:history="1">
        <w:r w:rsidR="00C637FC" w:rsidRPr="00C637FC">
          <w:rPr>
            <w:rStyle w:val="Hyperlink"/>
          </w:rPr>
          <w:t>UTIS Policies and Procedures webpage</w:t>
        </w:r>
      </w:hyperlink>
      <w:r w:rsidR="00C637FC">
        <w:t xml:space="preserve">. </w:t>
      </w:r>
    </w:p>
    <w:p w14:paraId="0A705E64" w14:textId="710892AF" w:rsidR="00C36586" w:rsidRDefault="00F10050" w:rsidP="00F10050">
      <w:pPr>
        <w:pStyle w:val="Heading1"/>
        <w:numPr>
          <w:ilvl w:val="0"/>
          <w:numId w:val="1"/>
        </w:numPr>
      </w:pPr>
      <w:bookmarkStart w:id="24" w:name="_Toc137578668"/>
      <w:r>
        <w:lastRenderedPageBreak/>
        <w:t>NON-ATHLETE MEMBERSHIP</w:t>
      </w:r>
      <w:bookmarkEnd w:id="24"/>
    </w:p>
    <w:p w14:paraId="1BE72EDB" w14:textId="72B17DAD" w:rsidR="00561A03" w:rsidRPr="00C637FC" w:rsidRDefault="00561A03" w:rsidP="00C637FC">
      <w:pPr>
        <w:ind w:left="360"/>
      </w:pPr>
      <w:r w:rsidRPr="00C637FC">
        <w:t>Current procedures for registration are available on the UTSI website</w:t>
      </w:r>
      <w:r w:rsidR="00C637FC">
        <w:t xml:space="preserve"> (</w:t>
      </w:r>
      <w:hyperlink r:id="rId13" w:history="1">
        <w:r w:rsidR="00C637FC" w:rsidRPr="00FF1BA1">
          <w:rPr>
            <w:rStyle w:val="Hyperlink"/>
          </w:rPr>
          <w:t>www.swimutah.com</w:t>
        </w:r>
      </w:hyperlink>
      <w:r w:rsidR="00C637FC">
        <w:t xml:space="preserve">) </w:t>
      </w:r>
      <w:r w:rsidRPr="00C637FC">
        <w:t xml:space="preserve">on the </w:t>
      </w:r>
      <w:r w:rsidRPr="00C637FC">
        <w:rPr>
          <w:i/>
          <w:iCs/>
        </w:rPr>
        <w:t>Registrations</w:t>
      </w:r>
      <w:r w:rsidRPr="00C637FC">
        <w:t xml:space="preserve"> page.</w:t>
      </w:r>
    </w:p>
    <w:p w14:paraId="4A2AC89B" w14:textId="36FB0FDE" w:rsidR="00C36586" w:rsidRDefault="00C36586" w:rsidP="00F10050">
      <w:pPr>
        <w:pStyle w:val="Heading3"/>
        <w:numPr>
          <w:ilvl w:val="1"/>
          <w:numId w:val="1"/>
        </w:numPr>
      </w:pPr>
      <w:bookmarkStart w:id="25" w:name="_Toc137578669"/>
      <w:r>
        <w:t>Coaches</w:t>
      </w:r>
      <w:bookmarkEnd w:id="25"/>
    </w:p>
    <w:p w14:paraId="589C8EDD" w14:textId="072AA614" w:rsidR="00C36586" w:rsidRPr="006369C1" w:rsidRDefault="00C36586" w:rsidP="00F10050">
      <w:pPr>
        <w:pStyle w:val="ListParagraph"/>
        <w:numPr>
          <w:ilvl w:val="2"/>
          <w:numId w:val="1"/>
        </w:numPr>
        <w:spacing w:after="0"/>
        <w:rPr>
          <w:rFonts w:ascii="Times New Roman" w:hAnsi="Times New Roman" w:cs="Times New Roman"/>
          <w:sz w:val="20"/>
        </w:rPr>
      </w:pPr>
      <w:r w:rsidRPr="006C29FD">
        <w:rPr>
          <w:rFonts w:cstheme="minorHAnsi"/>
          <w:bCs/>
        </w:rPr>
        <w:t xml:space="preserve">To become a registered USA Swimming coach member, the coach must complete all requirements and abide by all </w:t>
      </w:r>
      <w:r w:rsidRPr="006C29FD">
        <w:rPr>
          <w:rFonts w:cstheme="minorHAnsi"/>
          <w:bCs/>
          <w:i/>
        </w:rPr>
        <w:t>Athlete Protection Policies</w:t>
      </w:r>
      <w:r w:rsidRPr="006C29FD">
        <w:rPr>
          <w:rFonts w:cstheme="minorHAnsi"/>
          <w:bCs/>
        </w:rPr>
        <w:t xml:space="preserve">. (See Utah Swimming Policies and Procedures for list.) To find out more about current coach member requirements, see: </w:t>
      </w:r>
      <w:hyperlink r:id="rId14" w:history="1">
        <w:r w:rsidRPr="006C29FD">
          <w:rPr>
            <w:rStyle w:val="Hyperlink"/>
            <w:rFonts w:cstheme="minorHAnsi"/>
            <w:bCs/>
          </w:rPr>
          <w:t>www.usaswimming.org/coach</w:t>
        </w:r>
      </w:hyperlink>
      <w:r w:rsidRPr="006C29FD">
        <w:rPr>
          <w:rStyle w:val="Hyperlink"/>
          <w:rFonts w:cstheme="minorHAnsi"/>
          <w:bCs/>
        </w:rPr>
        <w:t>member</w:t>
      </w:r>
      <w:r w:rsidRPr="006C29FD">
        <w:rPr>
          <w:rFonts w:cstheme="minorHAnsi"/>
          <w:bCs/>
        </w:rPr>
        <w:t xml:space="preserve">. Upon completion of these requirements, the coach registers through the LSC Registration/Membership Chairperson. See </w:t>
      </w:r>
      <w:hyperlink r:id="rId15" w:history="1">
        <w:r w:rsidRPr="006C29FD">
          <w:rPr>
            <w:rStyle w:val="Hyperlink"/>
            <w:rFonts w:cstheme="minorHAnsi"/>
            <w:bCs/>
          </w:rPr>
          <w:t>www.swimutah.com</w:t>
        </w:r>
      </w:hyperlink>
      <w:r w:rsidRPr="006C29FD">
        <w:rPr>
          <w:rFonts w:cstheme="minorHAnsi"/>
          <w:bCs/>
        </w:rPr>
        <w:t xml:space="preserve"> &gt; Registrations for contact and additional information</w:t>
      </w:r>
      <w:r w:rsidRPr="00D80E06">
        <w:rPr>
          <w:rFonts w:cstheme="minorHAnsi"/>
        </w:rPr>
        <w:t>.</w:t>
      </w:r>
    </w:p>
    <w:p w14:paraId="6784ED84" w14:textId="5F1517C4" w:rsidR="00960D5F" w:rsidRPr="006369C1" w:rsidRDefault="006176AB" w:rsidP="00F10050">
      <w:pPr>
        <w:pStyle w:val="ListParagraph"/>
        <w:numPr>
          <w:ilvl w:val="2"/>
          <w:numId w:val="1"/>
        </w:numPr>
        <w:spacing w:after="0"/>
        <w:rPr>
          <w:rFonts w:ascii="Times New Roman" w:hAnsi="Times New Roman" w:cs="Times New Roman"/>
          <w:sz w:val="20"/>
        </w:rPr>
      </w:pPr>
      <w:r>
        <w:rPr>
          <w:rFonts w:cstheme="minorHAnsi"/>
        </w:rPr>
        <w:t xml:space="preserve">Utah Swimming has a partnership with the American Swim Coaches Association (ASCA.)  ASCA extends many educational opportunities and half price membership if Utah Swimming coaches maintain ASCA 100% membership. As a result, </w:t>
      </w:r>
      <w:r w:rsidR="009948A0">
        <w:rPr>
          <w:rFonts w:cstheme="minorHAnsi"/>
        </w:rPr>
        <w:t>a portion of the LSC registration fee for all non-athletes, premium athletes, and seasonal athletes pays the ASCA registration fee for a</w:t>
      </w:r>
      <w:r>
        <w:rPr>
          <w:rFonts w:cstheme="minorHAnsi"/>
        </w:rPr>
        <w:t>ll coaches</w:t>
      </w:r>
      <w:r w:rsidR="009D2C12">
        <w:rPr>
          <w:rFonts w:cstheme="minorHAnsi"/>
        </w:rPr>
        <w:t>, except seasonal coaches who will work less than six (6) months,</w:t>
      </w:r>
      <w:r>
        <w:rPr>
          <w:rFonts w:cstheme="minorHAnsi"/>
        </w:rPr>
        <w:t xml:space="preserve"> who register within Utah. </w:t>
      </w:r>
    </w:p>
    <w:p w14:paraId="6CBE4127" w14:textId="51DCFAB1" w:rsidR="006176AB" w:rsidRPr="006369C1" w:rsidRDefault="00960D5F" w:rsidP="006369C1">
      <w:pPr>
        <w:pStyle w:val="ListParagraph"/>
        <w:numPr>
          <w:ilvl w:val="3"/>
          <w:numId w:val="1"/>
        </w:numPr>
        <w:spacing w:after="0"/>
        <w:rPr>
          <w:rFonts w:ascii="Times New Roman" w:hAnsi="Times New Roman" w:cs="Times New Roman"/>
          <w:sz w:val="20"/>
        </w:rPr>
      </w:pPr>
      <w:r>
        <w:rPr>
          <w:rFonts w:cstheme="minorHAnsi"/>
        </w:rPr>
        <w:t>The cost of ASCA membership for Utah Swimming coaches is h</w:t>
      </w:r>
      <w:r w:rsidR="006176AB">
        <w:rPr>
          <w:rFonts w:cstheme="minorHAnsi"/>
        </w:rPr>
        <w:t>alf the cost of the regular ASCA membership</w:t>
      </w:r>
      <w:r>
        <w:rPr>
          <w:rFonts w:cstheme="minorHAnsi"/>
        </w:rPr>
        <w:t xml:space="preserve"> because of the partnership.</w:t>
      </w:r>
    </w:p>
    <w:p w14:paraId="581BC94A" w14:textId="3B02565C" w:rsidR="006176AB" w:rsidRPr="006369C1" w:rsidRDefault="006176AB">
      <w:pPr>
        <w:pStyle w:val="ListParagraph"/>
        <w:numPr>
          <w:ilvl w:val="3"/>
          <w:numId w:val="1"/>
        </w:numPr>
        <w:spacing w:after="0"/>
        <w:rPr>
          <w:rFonts w:ascii="Times New Roman" w:hAnsi="Times New Roman" w:cs="Times New Roman"/>
          <w:sz w:val="20"/>
        </w:rPr>
      </w:pPr>
      <w:r>
        <w:rPr>
          <w:rFonts w:cstheme="minorHAnsi"/>
        </w:rPr>
        <w:t xml:space="preserve">For more on this partnership, see policy #201 (Coach Development) on the </w:t>
      </w:r>
      <w:hyperlink r:id="rId16" w:history="1">
        <w:r w:rsidRPr="00F6481D">
          <w:rPr>
            <w:rStyle w:val="Hyperlink"/>
            <w:rFonts w:cstheme="minorHAnsi"/>
          </w:rPr>
          <w:t>UTSI Policies and Procedures</w:t>
        </w:r>
      </w:hyperlink>
      <w:r w:rsidRPr="00F6481D">
        <w:rPr>
          <w:rFonts w:cstheme="minorHAnsi"/>
        </w:rPr>
        <w:t xml:space="preserve"> webpage.</w:t>
      </w:r>
    </w:p>
    <w:p w14:paraId="11A6A082" w14:textId="3A4FC39F" w:rsidR="0086266D" w:rsidRPr="00F6481D" w:rsidRDefault="0086266D" w:rsidP="006369C1">
      <w:pPr>
        <w:pStyle w:val="ListParagraph"/>
        <w:numPr>
          <w:ilvl w:val="3"/>
          <w:numId w:val="1"/>
        </w:numPr>
        <w:spacing w:after="0"/>
        <w:rPr>
          <w:rFonts w:ascii="Times New Roman" w:hAnsi="Times New Roman" w:cs="Times New Roman"/>
          <w:sz w:val="20"/>
        </w:rPr>
      </w:pPr>
      <w:r w:rsidRPr="00F6481D">
        <w:rPr>
          <w:rFonts w:cstheme="minorHAnsi"/>
        </w:rPr>
        <w:t xml:space="preserve">The UTSI Registrar ensures that all </w:t>
      </w:r>
      <w:r w:rsidR="00410823" w:rsidRPr="006369C1">
        <w:rPr>
          <w:rFonts w:cstheme="minorHAnsi"/>
        </w:rPr>
        <w:t>Utah Swimming C</w:t>
      </w:r>
      <w:r w:rsidRPr="00F6481D">
        <w:rPr>
          <w:rFonts w:cstheme="minorHAnsi"/>
        </w:rPr>
        <w:t xml:space="preserve">oach </w:t>
      </w:r>
      <w:r w:rsidR="00410823" w:rsidRPr="006369C1">
        <w:rPr>
          <w:rFonts w:cstheme="minorHAnsi"/>
        </w:rPr>
        <w:t>M</w:t>
      </w:r>
      <w:r w:rsidRPr="00F6481D">
        <w:rPr>
          <w:rFonts w:cstheme="minorHAnsi"/>
        </w:rPr>
        <w:t>embers</w:t>
      </w:r>
      <w:r w:rsidR="0018010A" w:rsidRPr="006369C1">
        <w:rPr>
          <w:rFonts w:cstheme="minorHAnsi"/>
        </w:rPr>
        <w:t xml:space="preserve"> are</w:t>
      </w:r>
      <w:r w:rsidR="00410823" w:rsidRPr="006369C1">
        <w:rPr>
          <w:rFonts w:cstheme="minorHAnsi"/>
        </w:rPr>
        <w:t xml:space="preserve"> </w:t>
      </w:r>
      <w:r w:rsidRPr="00F6481D">
        <w:rPr>
          <w:rFonts w:cstheme="minorHAnsi"/>
        </w:rPr>
        <w:t>registered with ASCA</w:t>
      </w:r>
      <w:r w:rsidR="00410823" w:rsidRPr="006369C1">
        <w:rPr>
          <w:rFonts w:cstheme="minorHAnsi"/>
        </w:rPr>
        <w:t xml:space="preserve"> according to the </w:t>
      </w:r>
      <w:r w:rsidR="007D36E1" w:rsidRPr="006369C1">
        <w:rPr>
          <w:rFonts w:cstheme="minorHAnsi"/>
        </w:rPr>
        <w:t xml:space="preserve">partnership </w:t>
      </w:r>
      <w:r w:rsidR="00410823" w:rsidRPr="006369C1">
        <w:rPr>
          <w:rFonts w:cstheme="minorHAnsi"/>
        </w:rPr>
        <w:t>agreement.</w:t>
      </w:r>
    </w:p>
    <w:p w14:paraId="3C025801" w14:textId="64BD748C" w:rsidR="00B64D43" w:rsidRPr="00B64D43" w:rsidRDefault="00530764" w:rsidP="00B64D43">
      <w:pPr>
        <w:pStyle w:val="Heading4"/>
        <w:numPr>
          <w:ilvl w:val="2"/>
          <w:numId w:val="1"/>
        </w:numPr>
        <w:rPr>
          <w:rFonts w:ascii="Times New Roman" w:hAnsi="Times New Roman" w:cs="Times New Roman"/>
          <w:sz w:val="20"/>
        </w:rPr>
      </w:pPr>
      <w:r w:rsidRPr="00530764">
        <w:t>J</w:t>
      </w:r>
      <w:r w:rsidR="00B64D43">
        <w:t>unior Coaches</w:t>
      </w:r>
    </w:p>
    <w:p w14:paraId="0A31F176" w14:textId="532D177E" w:rsidR="00530764" w:rsidRPr="00C637FC" w:rsidRDefault="004042D9" w:rsidP="00B64D43">
      <w:pPr>
        <w:pStyle w:val="ListParagraph"/>
        <w:numPr>
          <w:ilvl w:val="3"/>
          <w:numId w:val="1"/>
        </w:numPr>
        <w:spacing w:after="0"/>
        <w:rPr>
          <w:rFonts w:ascii="Times New Roman" w:hAnsi="Times New Roman" w:cs="Times New Roman"/>
          <w:sz w:val="20"/>
        </w:rPr>
      </w:pPr>
      <w:r w:rsidRPr="00C637FC">
        <w:rPr>
          <w:rFonts w:cstheme="minorHAnsi"/>
        </w:rPr>
        <w:t xml:space="preserve">USA Swimming allows clubs to register athlete members </w:t>
      </w:r>
      <w:proofErr w:type="gramStart"/>
      <w:r w:rsidRPr="00C637FC">
        <w:rPr>
          <w:rFonts w:cstheme="minorHAnsi"/>
        </w:rPr>
        <w:t>age</w:t>
      </w:r>
      <w:proofErr w:type="gramEnd"/>
      <w:r w:rsidRPr="00C637FC">
        <w:rPr>
          <w:rFonts w:cstheme="minorHAnsi"/>
        </w:rPr>
        <w:t xml:space="preserve"> 16-17 as "Junior Coaches." Junior Coaches need to check the appropriate box when registering as a </w:t>
      </w:r>
      <w:proofErr w:type="gramStart"/>
      <w:r w:rsidRPr="00C637FC">
        <w:rPr>
          <w:rFonts w:cstheme="minorHAnsi"/>
        </w:rPr>
        <w:t>Non-Athlete</w:t>
      </w:r>
      <w:proofErr w:type="gramEnd"/>
      <w:r w:rsidRPr="00C637FC">
        <w:rPr>
          <w:rFonts w:cstheme="minorHAnsi"/>
        </w:rPr>
        <w:t xml:space="preserve"> and complete all coach membership requirements EXCEPT the background check.</w:t>
      </w:r>
    </w:p>
    <w:p w14:paraId="0755ABE6" w14:textId="3F29AE89" w:rsidR="003F31F0" w:rsidRDefault="00F10050" w:rsidP="00F10050">
      <w:pPr>
        <w:pStyle w:val="Heading1"/>
        <w:numPr>
          <w:ilvl w:val="0"/>
          <w:numId w:val="1"/>
        </w:numPr>
      </w:pPr>
      <w:bookmarkStart w:id="26" w:name="_Toc137578670"/>
      <w:r>
        <w:t>GROUP MEMBERSHIP</w:t>
      </w:r>
      <w:bookmarkEnd w:id="26"/>
    </w:p>
    <w:p w14:paraId="48B96261" w14:textId="477DCF89" w:rsidR="00C637FC" w:rsidRDefault="00561A03" w:rsidP="00561A03">
      <w:pPr>
        <w:ind w:left="360"/>
      </w:pPr>
      <w:r w:rsidRPr="00C637FC">
        <w:t>Current procedures for registration are available on the UTSI website</w:t>
      </w:r>
      <w:r w:rsidR="00C637FC">
        <w:t xml:space="preserve"> (</w:t>
      </w:r>
      <w:hyperlink r:id="rId17" w:history="1">
        <w:r w:rsidR="00C637FC" w:rsidRPr="00FF1BA1">
          <w:rPr>
            <w:rStyle w:val="Hyperlink"/>
          </w:rPr>
          <w:t>www.swimutah.com</w:t>
        </w:r>
      </w:hyperlink>
      <w:r w:rsidR="00C637FC">
        <w:t>)</w:t>
      </w:r>
    </w:p>
    <w:p w14:paraId="4DCA3DC4" w14:textId="0D5315F3" w:rsidR="00561A03" w:rsidRPr="00C637FC" w:rsidRDefault="00561A03" w:rsidP="00561A03">
      <w:pPr>
        <w:ind w:left="360"/>
      </w:pPr>
      <w:r w:rsidRPr="00C637FC">
        <w:t xml:space="preserve"> on the </w:t>
      </w:r>
      <w:r w:rsidRPr="00C637FC">
        <w:rPr>
          <w:i/>
          <w:iCs/>
        </w:rPr>
        <w:t>Registrations</w:t>
      </w:r>
      <w:r w:rsidRPr="00C637FC">
        <w:t xml:space="preserve"> page.</w:t>
      </w:r>
    </w:p>
    <w:p w14:paraId="06D565F5" w14:textId="73D760C2" w:rsidR="000D6324" w:rsidRPr="000D6324" w:rsidRDefault="00F10050" w:rsidP="00F10050">
      <w:pPr>
        <w:pStyle w:val="Heading3"/>
        <w:numPr>
          <w:ilvl w:val="1"/>
          <w:numId w:val="1"/>
        </w:numPr>
      </w:pPr>
      <w:bookmarkStart w:id="27" w:name="_Toc137578671"/>
      <w:r>
        <w:t>UTSI Membership Requirement for ALL</w:t>
      </w:r>
      <w:r w:rsidR="000D6324">
        <w:t xml:space="preserve"> Clubs</w:t>
      </w:r>
      <w:bookmarkEnd w:id="27"/>
    </w:p>
    <w:p w14:paraId="10A3364E" w14:textId="21C41BA4" w:rsidR="000D6324" w:rsidRDefault="00CF1A92" w:rsidP="00F10050">
      <w:pPr>
        <w:pStyle w:val="Heading4"/>
        <w:numPr>
          <w:ilvl w:val="2"/>
          <w:numId w:val="1"/>
        </w:numPr>
      </w:pPr>
      <w:r>
        <w:t>C</w:t>
      </w:r>
      <w:r w:rsidR="000D6324">
        <w:t>ompliance with Athlete Protection Policies</w:t>
      </w:r>
    </w:p>
    <w:p w14:paraId="40C01740" w14:textId="2B60F7E3" w:rsidR="00E83D2B" w:rsidRDefault="00E83D2B" w:rsidP="00F10050">
      <w:pPr>
        <w:pStyle w:val="ListParagraph"/>
        <w:numPr>
          <w:ilvl w:val="3"/>
          <w:numId w:val="1"/>
        </w:numPr>
        <w:spacing w:after="0"/>
        <w:rPr>
          <w:rFonts w:cstheme="minorHAnsi"/>
          <w:bCs/>
        </w:rPr>
      </w:pPr>
      <w:r w:rsidRPr="00E83D2B">
        <w:rPr>
          <w:rFonts w:cstheme="minorHAnsi"/>
          <w:bCs/>
        </w:rPr>
        <w:t xml:space="preserve">All clubs will verify on their club registration form that they are following, and will continue to follow, the </w:t>
      </w:r>
      <w:r w:rsidRPr="00E83D2B">
        <w:rPr>
          <w:rFonts w:cstheme="minorHAnsi"/>
          <w:bCs/>
          <w:i/>
        </w:rPr>
        <w:t>Athlete Protection Policies</w:t>
      </w:r>
      <w:r w:rsidRPr="00E83D2B">
        <w:rPr>
          <w:rFonts w:cstheme="minorHAnsi"/>
          <w:bCs/>
        </w:rPr>
        <w:t xml:space="preserve"> (as listed in </w:t>
      </w:r>
      <w:r w:rsidRPr="00E83D2B">
        <w:rPr>
          <w:rFonts w:cstheme="minorHAnsi"/>
          <w:bCs/>
          <w:i/>
        </w:rPr>
        <w:t xml:space="preserve">Athlete Protection </w:t>
      </w:r>
      <w:r w:rsidRPr="00E83D2B">
        <w:rPr>
          <w:rFonts w:cstheme="minorHAnsi"/>
          <w:bCs/>
        </w:rPr>
        <w:t>Policies section of the Utah Swimming Policies and Procedures) including review and acknowledgement by members and parents as required. If not verified, the club cannot register.</w:t>
      </w:r>
    </w:p>
    <w:p w14:paraId="42128E37" w14:textId="5405EA25" w:rsidR="000D6324" w:rsidRPr="00E83D2B" w:rsidRDefault="00F10050" w:rsidP="00F10050">
      <w:pPr>
        <w:pStyle w:val="Heading3"/>
        <w:numPr>
          <w:ilvl w:val="1"/>
          <w:numId w:val="1"/>
        </w:numPr>
      </w:pPr>
      <w:bookmarkStart w:id="28" w:name="_Toc137578672"/>
      <w:r>
        <w:t>UTSI Membership Requirements for RENEWING</w:t>
      </w:r>
      <w:r w:rsidR="00CF1A92">
        <w:t xml:space="preserve"> Clubs</w:t>
      </w:r>
      <w:bookmarkEnd w:id="28"/>
    </w:p>
    <w:p w14:paraId="1DF6D76C" w14:textId="77777777" w:rsidR="00CF1A92" w:rsidRPr="00CF1A92" w:rsidRDefault="00E83D2B" w:rsidP="00F10050">
      <w:pPr>
        <w:pStyle w:val="ListParagraph"/>
        <w:numPr>
          <w:ilvl w:val="2"/>
          <w:numId w:val="1"/>
        </w:numPr>
        <w:spacing w:after="0"/>
        <w:rPr>
          <w:rFonts w:cstheme="minorHAnsi"/>
          <w:bCs/>
        </w:rPr>
      </w:pPr>
      <w:r w:rsidRPr="006C29FD">
        <w:rPr>
          <w:rFonts w:cstheme="minorHAnsi"/>
          <w:bCs/>
        </w:rPr>
        <w:t xml:space="preserve">Existing UTSI Clubs must complete the Club Application Form on an annual basis.  Particular attention should be taken to ensure all contact information is complete and </w:t>
      </w:r>
      <w:r w:rsidRPr="006C29FD">
        <w:rPr>
          <w:rFonts w:cstheme="minorHAnsi"/>
          <w:bCs/>
        </w:rPr>
        <w:lastRenderedPageBreak/>
        <w:t xml:space="preserve">correct and any addition or change to training facilities </w:t>
      </w:r>
      <w:proofErr w:type="gramStart"/>
      <w:r w:rsidRPr="006C29FD">
        <w:rPr>
          <w:rFonts w:cstheme="minorHAnsi"/>
          <w:bCs/>
        </w:rPr>
        <w:t>are</w:t>
      </w:r>
      <w:proofErr w:type="gramEnd"/>
      <w:r w:rsidRPr="006C29FD">
        <w:rPr>
          <w:rFonts w:cstheme="minorHAnsi"/>
          <w:bCs/>
        </w:rPr>
        <w:t xml:space="preserve"> noted. The Club Application form is available for download from the UTSI Website under Registrations.</w:t>
      </w:r>
      <w:r w:rsidRPr="006C29FD">
        <w:rPr>
          <w:rFonts w:cstheme="minorHAnsi"/>
        </w:rPr>
        <w:t xml:space="preserve"> </w:t>
      </w:r>
    </w:p>
    <w:p w14:paraId="51054339" w14:textId="31DC38E8" w:rsidR="00561A03" w:rsidRPr="00561A03" w:rsidRDefault="00F10050" w:rsidP="00F10050">
      <w:pPr>
        <w:pStyle w:val="Heading3"/>
        <w:numPr>
          <w:ilvl w:val="1"/>
          <w:numId w:val="1"/>
        </w:numPr>
      </w:pPr>
      <w:bookmarkStart w:id="29" w:name="_Toc137578673"/>
      <w:r>
        <w:t>Information for NEW</w:t>
      </w:r>
      <w:r w:rsidR="00561A03">
        <w:t xml:space="preserve"> Clubs</w:t>
      </w:r>
      <w:bookmarkEnd w:id="29"/>
    </w:p>
    <w:p w14:paraId="14C6361A" w14:textId="020F3116" w:rsidR="00EF5CA7" w:rsidRPr="00C637FC" w:rsidRDefault="00E83D2B" w:rsidP="00F10050">
      <w:pPr>
        <w:pStyle w:val="ListParagraph"/>
        <w:numPr>
          <w:ilvl w:val="1"/>
          <w:numId w:val="1"/>
        </w:numPr>
        <w:shd w:val="clear" w:color="auto" w:fill="FFFFFF"/>
        <w:spacing w:after="0" w:line="240" w:lineRule="auto"/>
      </w:pPr>
      <w:r w:rsidRPr="00561A03">
        <w:rPr>
          <w:rFonts w:cstheme="minorHAnsi"/>
          <w:bCs/>
        </w:rPr>
        <w:t>Individuals who wish to begin the process of forming a new club are directed to the USA Swimming website.   There is a comprehensive guide to help new teams form.  Contact the UTS</w:t>
      </w:r>
      <w:r w:rsidRPr="008C5517">
        <w:rPr>
          <w:rFonts w:cstheme="minorHAnsi"/>
          <w:bCs/>
        </w:rPr>
        <w:t xml:space="preserve">I </w:t>
      </w:r>
      <w:r w:rsidR="00561A03" w:rsidRPr="00C637FC">
        <w:rPr>
          <w:rFonts w:cstheme="minorHAnsi"/>
          <w:bCs/>
        </w:rPr>
        <w:t xml:space="preserve">Administrative Vice Chair or </w:t>
      </w:r>
      <w:proofErr w:type="gramStart"/>
      <w:r w:rsidR="00561A03" w:rsidRPr="00C637FC">
        <w:rPr>
          <w:rFonts w:cstheme="minorHAnsi"/>
          <w:bCs/>
        </w:rPr>
        <w:t>designee</w:t>
      </w:r>
      <w:proofErr w:type="gramEnd"/>
      <w:r w:rsidR="00561A03" w:rsidRPr="00C637FC">
        <w:rPr>
          <w:rFonts w:cstheme="minorHAnsi"/>
          <w:bCs/>
        </w:rPr>
        <w:t xml:space="preserve"> </w:t>
      </w:r>
      <w:r w:rsidRPr="00C637FC">
        <w:rPr>
          <w:rFonts w:cstheme="minorHAnsi"/>
          <w:bCs/>
        </w:rPr>
        <w:t xml:space="preserve">for more information.  </w:t>
      </w:r>
    </w:p>
    <w:p w14:paraId="5ACA7585" w14:textId="6BAE1922" w:rsidR="00E83D2B" w:rsidRPr="008C5517" w:rsidRDefault="00EF5CA7" w:rsidP="00F10050">
      <w:pPr>
        <w:pStyle w:val="ListParagraph"/>
        <w:numPr>
          <w:ilvl w:val="2"/>
          <w:numId w:val="1"/>
        </w:numPr>
        <w:shd w:val="clear" w:color="auto" w:fill="FFFFFF"/>
        <w:spacing w:after="0" w:line="240" w:lineRule="auto"/>
      </w:pPr>
      <w:r w:rsidRPr="00C637FC">
        <w:rPr>
          <w:rFonts w:cstheme="minorHAnsi"/>
          <w:bCs/>
        </w:rPr>
        <w:t xml:space="preserve">The current </w:t>
      </w:r>
      <w:r w:rsidR="00561A03" w:rsidRPr="00C637FC">
        <w:rPr>
          <w:rFonts w:cstheme="minorHAnsi"/>
          <w:bCs/>
        </w:rPr>
        <w:t>Administrative Vice Chair name and contact information is available on the UTSI website (</w:t>
      </w:r>
      <w:hyperlink r:id="rId18" w:history="1">
        <w:r w:rsidR="00561A03" w:rsidRPr="008C5517">
          <w:rPr>
            <w:rStyle w:val="Hyperlink"/>
            <w:rFonts w:cstheme="minorHAnsi"/>
            <w:bCs/>
          </w:rPr>
          <w:t>www.swimutah.com</w:t>
        </w:r>
      </w:hyperlink>
      <w:r w:rsidR="00561A03" w:rsidRPr="00C637FC">
        <w:rPr>
          <w:rFonts w:cstheme="minorHAnsi"/>
          <w:bCs/>
        </w:rPr>
        <w:t>) on the Board of Directors list under the Governance tab.</w:t>
      </w:r>
    </w:p>
    <w:p w14:paraId="27A5159C" w14:textId="1575905E" w:rsidR="00D479B1" w:rsidRDefault="00D479B1" w:rsidP="00F10050">
      <w:pPr>
        <w:pStyle w:val="Heading1"/>
        <w:numPr>
          <w:ilvl w:val="0"/>
          <w:numId w:val="1"/>
        </w:numPr>
      </w:pPr>
      <w:bookmarkStart w:id="30" w:name="_Toc137578674"/>
      <w:r>
        <w:t>FEES AND FINES</w:t>
      </w:r>
      <w:bookmarkEnd w:id="30"/>
    </w:p>
    <w:p w14:paraId="36690BDE" w14:textId="73C40453" w:rsidR="00D479B1" w:rsidRDefault="00D479B1" w:rsidP="00692D8D">
      <w:pPr>
        <w:pStyle w:val="ListParagraph"/>
        <w:numPr>
          <w:ilvl w:val="1"/>
          <w:numId w:val="1"/>
        </w:numPr>
      </w:pPr>
      <w:r>
        <w:t xml:space="preserve">Utah Swimming may charge fines for participation without proof of current membership or fees for untimely registration. See </w:t>
      </w:r>
      <w:hyperlink r:id="rId19" w:history="1">
        <w:r w:rsidRPr="00AE7D92">
          <w:rPr>
            <w:rStyle w:val="Hyperlink"/>
          </w:rPr>
          <w:t>UTSI Policies and Procedures</w:t>
        </w:r>
      </w:hyperlink>
      <w:r>
        <w:t xml:space="preserve"> #430a (Table of Fees and Fines).</w:t>
      </w:r>
    </w:p>
    <w:p w14:paraId="41E6DCA3" w14:textId="5C042F36" w:rsidR="00E36F7B" w:rsidRDefault="00E36F7B" w:rsidP="00E75D6C">
      <w:pPr>
        <w:pStyle w:val="Heading2"/>
        <w:numPr>
          <w:ilvl w:val="1"/>
          <w:numId w:val="1"/>
        </w:numPr>
      </w:pPr>
      <w:bookmarkStart w:id="31" w:name="_Toc137578675"/>
      <w:r>
        <w:t>Non-SSRP Fee</w:t>
      </w:r>
      <w:bookmarkEnd w:id="31"/>
    </w:p>
    <w:p w14:paraId="08B10F0A" w14:textId="07CCEB29" w:rsidR="001E039D" w:rsidRDefault="00AE7D92" w:rsidP="001E039D">
      <w:pPr>
        <w:pStyle w:val="ListParagraph"/>
        <w:numPr>
          <w:ilvl w:val="2"/>
          <w:numId w:val="1"/>
        </w:numPr>
      </w:pPr>
      <w:bookmarkStart w:id="32" w:name="_Hlk109894452"/>
      <w:r>
        <w:t xml:space="preserve">Utah Swimming highly values athlete protection and the USA Swimming </w:t>
      </w:r>
      <w:r>
        <w:rPr>
          <w:i/>
          <w:iCs/>
        </w:rPr>
        <w:t xml:space="preserve">Safe Sport Recognized Program (SSRP) </w:t>
      </w:r>
      <w:r>
        <w:t xml:space="preserve">designation for clubs. Annually, </w:t>
      </w:r>
      <w:r w:rsidR="00E36F7B">
        <w:t xml:space="preserve">Utah Swimming member </w:t>
      </w:r>
      <w:r>
        <w:t>clubs that register but are not currently SSRP</w:t>
      </w:r>
      <w:r w:rsidR="0040001A">
        <w:t xml:space="preserve"> </w:t>
      </w:r>
      <w:r>
        <w:t>are charged an additional fee</w:t>
      </w:r>
      <w:r w:rsidR="00E36F7B">
        <w:t xml:space="preserve"> by the LSC</w:t>
      </w:r>
      <w:r>
        <w:t xml:space="preserve">. See </w:t>
      </w:r>
      <w:hyperlink r:id="rId20" w:history="1">
        <w:r w:rsidRPr="00AE7D92">
          <w:rPr>
            <w:rStyle w:val="Hyperlink"/>
          </w:rPr>
          <w:t>UTSI Policies and Procedures</w:t>
        </w:r>
      </w:hyperlink>
      <w:r>
        <w:t xml:space="preserve"> #430a (Table of Fees and Fines) for amount</w:t>
      </w:r>
      <w:r w:rsidR="00FD44E0">
        <w:t xml:space="preserve"> and #350 (Supporting Athlete Protection) for more information</w:t>
      </w:r>
      <w:r>
        <w:t xml:space="preserve">. </w:t>
      </w:r>
      <w:bookmarkEnd w:id="32"/>
      <w:r w:rsidR="001E039D" w:rsidRPr="004D2A48">
        <w:t xml:space="preserve">NOTE: USA Swimming registration is not altered by </w:t>
      </w:r>
      <w:r w:rsidR="001E039D">
        <w:t>a club’s choice to become SSRP or not. A</w:t>
      </w:r>
      <w:r w:rsidR="001E039D" w:rsidRPr="00DA1753">
        <w:t xml:space="preserve"> </w:t>
      </w:r>
      <w:r w:rsidR="001E039D">
        <w:t xml:space="preserve">USA Swimming registered </w:t>
      </w:r>
      <w:r w:rsidR="001E039D" w:rsidRPr="00DA1753">
        <w:t xml:space="preserve">club can choose </w:t>
      </w:r>
      <w:r w:rsidR="001E039D">
        <w:t xml:space="preserve">not to become a </w:t>
      </w:r>
      <w:r w:rsidR="001E039D" w:rsidRPr="004D2A48">
        <w:rPr>
          <w:i/>
          <w:iCs/>
        </w:rPr>
        <w:t>Safe Sport Registered Program</w:t>
      </w:r>
      <w:r w:rsidR="001E039D">
        <w:rPr>
          <w:i/>
          <w:iCs/>
        </w:rPr>
        <w:t xml:space="preserve">, </w:t>
      </w:r>
      <w:r w:rsidR="001E039D" w:rsidRPr="00DA1753">
        <w:t>pay th</w:t>
      </w:r>
      <w:r w:rsidR="001E039D">
        <w:t xml:space="preserve">is LSC assessed fee, and still be </w:t>
      </w:r>
      <w:r w:rsidR="001E039D">
        <w:rPr>
          <w:i/>
          <w:iCs/>
        </w:rPr>
        <w:t xml:space="preserve">in good standing </w:t>
      </w:r>
      <w:r w:rsidR="001E039D">
        <w:t>with both the LSC and USA Swimming</w:t>
      </w:r>
      <w:r w:rsidR="001E039D" w:rsidRPr="00DA1753">
        <w:t xml:space="preserve">. </w:t>
      </w:r>
      <w:r w:rsidR="001E039D">
        <w:t xml:space="preserve">By paying the fee in a timely manner, the club avoids </w:t>
      </w:r>
      <w:r w:rsidR="001E039D" w:rsidRPr="00DA1753">
        <w:t>"failure to pay" penalties</w:t>
      </w:r>
      <w:r w:rsidR="001E039D">
        <w:t xml:space="preserve"> associated with non-payment</w:t>
      </w:r>
      <w:r w:rsidR="001E039D" w:rsidRPr="00DA1753">
        <w:t>.</w:t>
      </w:r>
      <w:r w:rsidR="001E039D">
        <w:t xml:space="preserve"> (See </w:t>
      </w:r>
      <w:hyperlink r:id="rId21" w:history="1">
        <w:r w:rsidR="001E039D" w:rsidRPr="00D57A29">
          <w:rPr>
            <w:rStyle w:val="Hyperlink"/>
          </w:rPr>
          <w:t>UTSI Policies and Procedures</w:t>
        </w:r>
      </w:hyperlink>
      <w:r w:rsidR="001E039D">
        <w:t xml:space="preserve"> #430 (Financial).)</w:t>
      </w:r>
    </w:p>
    <w:p w14:paraId="0B23D585" w14:textId="702A73B0" w:rsidR="00D52926" w:rsidRDefault="00401AAD" w:rsidP="00F10050">
      <w:pPr>
        <w:pStyle w:val="Heading1"/>
        <w:numPr>
          <w:ilvl w:val="0"/>
          <w:numId w:val="1"/>
        </w:numPr>
      </w:pPr>
      <w:bookmarkStart w:id="33" w:name="_Toc137578676"/>
      <w:r>
        <w:t>RELATED DOCUMENTS AND FORMS</w:t>
      </w:r>
      <w:bookmarkEnd w:id="12"/>
      <w:bookmarkEnd w:id="33"/>
    </w:p>
    <w:p w14:paraId="28C42F6F" w14:textId="025DE937" w:rsidR="00E83D2B" w:rsidRPr="00E83D2B" w:rsidRDefault="00E83D2B" w:rsidP="00F10050">
      <w:pPr>
        <w:ind w:left="360"/>
      </w:pPr>
      <w:r w:rsidRPr="00E83D2B">
        <w:rPr>
          <w:bCs/>
        </w:rPr>
        <w:t>All membership forms may be downloaded from the UTSI website under the Registration tab.</w:t>
      </w:r>
    </w:p>
    <w:p w14:paraId="59A4FAE1" w14:textId="1521EFEB" w:rsidR="00D52926" w:rsidRDefault="00401AAD" w:rsidP="00F10050">
      <w:pPr>
        <w:pStyle w:val="Heading1"/>
        <w:numPr>
          <w:ilvl w:val="0"/>
          <w:numId w:val="1"/>
        </w:numPr>
      </w:pPr>
      <w:bookmarkStart w:id="34" w:name="_Toc137578677"/>
      <w:r w:rsidRPr="00D52926">
        <w:t>NOTIFICATION</w:t>
      </w:r>
      <w:bookmarkEnd w:id="34"/>
    </w:p>
    <w:p w14:paraId="11D091A1" w14:textId="0AFB3AD0" w:rsidR="005F5A7D" w:rsidRPr="00C637FC" w:rsidRDefault="00EF5CA7" w:rsidP="00FD44E0">
      <w:pPr>
        <w:pStyle w:val="ListParagraph"/>
        <w:numPr>
          <w:ilvl w:val="1"/>
          <w:numId w:val="1"/>
        </w:numPr>
      </w:pPr>
      <w:r w:rsidRPr="00C637FC">
        <w:t>Before September 1, each year the Administrative Vice Chair or designee will notify all club contacts of the club and other registration process including opening date, fees, deadlines, and a link to the membership and registration information available on the UTSI website as well as any other information they will need to successfully navigate the annual USA Swimming registration process.</w:t>
      </w:r>
    </w:p>
    <w:p w14:paraId="15EE96F9" w14:textId="2BDBBA35" w:rsidR="008C5517" w:rsidRPr="00C637FC" w:rsidRDefault="008C5517" w:rsidP="008C5517">
      <w:pPr>
        <w:pStyle w:val="ListParagraph"/>
        <w:numPr>
          <w:ilvl w:val="1"/>
          <w:numId w:val="1"/>
        </w:numPr>
      </w:pPr>
      <w:r w:rsidRPr="00C637FC">
        <w:t>The Administrative Vice-Chair will inform the person processing registrations of this policy</w:t>
      </w:r>
      <w:r w:rsidR="000312CF">
        <w:t xml:space="preserve"> as well as the need </w:t>
      </w:r>
      <w:r w:rsidRPr="00C637FC">
        <w:t xml:space="preserve">to follow </w:t>
      </w:r>
      <w:r w:rsidR="000312CF">
        <w:t xml:space="preserve">policy instructions and </w:t>
      </w:r>
      <w:r w:rsidRPr="00C637FC">
        <w:t xml:space="preserve">the Registrations Checklist </w:t>
      </w:r>
      <w:r w:rsidR="000312CF">
        <w:t>when processing registrations and preparing information for publication or distribution</w:t>
      </w:r>
      <w:r w:rsidRPr="00C637FC">
        <w:t>.</w:t>
      </w:r>
    </w:p>
    <w:p w14:paraId="668F6813" w14:textId="4837E4DA" w:rsidR="00C3675F" w:rsidRDefault="00401AAD" w:rsidP="00F10050">
      <w:pPr>
        <w:pStyle w:val="Heading1"/>
        <w:numPr>
          <w:ilvl w:val="0"/>
          <w:numId w:val="1"/>
        </w:numPr>
      </w:pPr>
      <w:bookmarkStart w:id="35" w:name="_Toc137578678"/>
      <w:r w:rsidRPr="00D52926">
        <w:t>D</w:t>
      </w:r>
      <w:r w:rsidR="003670B7">
        <w:t>ISTRIBUTION</w:t>
      </w:r>
      <w:r w:rsidRPr="00D52926">
        <w:t xml:space="preserve"> OF POLICY AND UPDATING</w:t>
      </w:r>
      <w:bookmarkEnd w:id="35"/>
    </w:p>
    <w:p w14:paraId="1915C25B" w14:textId="1C5F7541" w:rsidR="00E97B83" w:rsidRPr="00C637FC" w:rsidRDefault="00E97B83" w:rsidP="00F10050">
      <w:pPr>
        <w:pStyle w:val="ListParagraph"/>
        <w:numPr>
          <w:ilvl w:val="1"/>
          <w:numId w:val="1"/>
        </w:numPr>
      </w:pPr>
      <w:r w:rsidRPr="00C637FC">
        <w:t>This policy will be posted on the UTSI website.</w:t>
      </w:r>
    </w:p>
    <w:p w14:paraId="44CEE7EE" w14:textId="37C49AB1" w:rsidR="00530786" w:rsidRDefault="00EF5CA7" w:rsidP="00530786">
      <w:pPr>
        <w:pStyle w:val="ListParagraph"/>
        <w:numPr>
          <w:ilvl w:val="1"/>
          <w:numId w:val="1"/>
        </w:numPr>
      </w:pPr>
      <w:r w:rsidRPr="00C637FC">
        <w:t>Annually, before September 1 the Administrative Vice-Chair, or designee will ensure all registration information on the website is current, easy to read, and congruent with current USA Swimming and Utah Swimming rules and policy.</w:t>
      </w:r>
    </w:p>
    <w:p w14:paraId="63D6B1F0" w14:textId="599BB07F" w:rsidR="00EF5CA7" w:rsidRPr="00C637FC" w:rsidRDefault="00EF5CA7" w:rsidP="00F10050">
      <w:pPr>
        <w:pStyle w:val="ListParagraph"/>
        <w:numPr>
          <w:ilvl w:val="1"/>
          <w:numId w:val="1"/>
        </w:numPr>
      </w:pPr>
      <w:r w:rsidRPr="00C637FC">
        <w:lastRenderedPageBreak/>
        <w:t xml:space="preserve">Before June 1, each year the Administrative Vice Chair or </w:t>
      </w:r>
      <w:proofErr w:type="gramStart"/>
      <w:r w:rsidRPr="00C637FC">
        <w:t>designee</w:t>
      </w:r>
      <w:proofErr w:type="gramEnd"/>
      <w:r w:rsidRPr="00C637FC">
        <w:t xml:space="preserve"> will review this policy, especially fee section and any processes and notify the Governance Committee Chairperson of any needed changes.</w:t>
      </w:r>
    </w:p>
    <w:p w14:paraId="5A4EE0C2" w14:textId="4B823CF3" w:rsidR="00561A03" w:rsidRPr="00C637FC" w:rsidRDefault="00EF5CA7" w:rsidP="00F10050">
      <w:pPr>
        <w:pStyle w:val="ListParagraph"/>
        <w:numPr>
          <w:ilvl w:val="1"/>
          <w:numId w:val="1"/>
        </w:numPr>
      </w:pPr>
      <w:r w:rsidRPr="00C637FC">
        <w:t>Before the July Board Meeting agenda deadline each year the Governance Committee Chairperson will ensure that any needed changes to this policy have been put into draft form and presented to the board for review, modification (if needed), and approval. </w:t>
      </w:r>
    </w:p>
    <w:p w14:paraId="259BB6B5" w14:textId="77777777" w:rsidR="00F65DB9" w:rsidRPr="00F65DB9" w:rsidRDefault="00F65DB9" w:rsidP="00F65DB9">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p>
    <w:tbl>
      <w:tblPr>
        <w:tblW w:w="0" w:type="auto"/>
        <w:tblCellMar>
          <w:left w:w="0" w:type="dxa"/>
          <w:right w:w="0" w:type="dxa"/>
        </w:tblCellMar>
        <w:tblLook w:val="04A0" w:firstRow="1" w:lastRow="0" w:firstColumn="1" w:lastColumn="0" w:noHBand="0" w:noVBand="1"/>
      </w:tblPr>
      <w:tblGrid>
        <w:gridCol w:w="1030"/>
        <w:gridCol w:w="1167"/>
        <w:gridCol w:w="4171"/>
        <w:gridCol w:w="1596"/>
        <w:gridCol w:w="1376"/>
      </w:tblGrid>
      <w:tr w:rsidR="00C3675F" w:rsidRPr="00C3675F" w14:paraId="31354034" w14:textId="77777777" w:rsidTr="00FA71F4">
        <w:tc>
          <w:tcPr>
            <w:tcW w:w="93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5C64C" w14:textId="0ABBF86A" w:rsidR="00C3675F" w:rsidRPr="00C3675F" w:rsidRDefault="003A4846" w:rsidP="00C3675F">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r>
              <w:t xml:space="preserve"> </w:t>
            </w:r>
            <w:bookmarkStart w:id="36" w:name="_Toc137578679"/>
            <w:r w:rsidR="00D52926">
              <w:rPr>
                <w:rFonts w:asciiTheme="majorHAnsi" w:eastAsiaTheme="majorEastAsia" w:hAnsiTheme="majorHAnsi" w:cstheme="majorBidi"/>
                <w:color w:val="2F5496" w:themeColor="accent1" w:themeShade="BF"/>
                <w:sz w:val="32"/>
                <w:szCs w:val="32"/>
              </w:rPr>
              <w:t>CHANGE LOG</w:t>
            </w:r>
            <w:bookmarkEnd w:id="36"/>
          </w:p>
        </w:tc>
      </w:tr>
      <w:tr w:rsidR="00C3675F" w:rsidRPr="00C3675F" w14:paraId="1184A144" w14:textId="77777777" w:rsidTr="00EA7C04">
        <w:tc>
          <w:tcPr>
            <w:tcW w:w="103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ECE8A0" w14:textId="77777777" w:rsidR="00C3675F" w:rsidRPr="00EA7C04" w:rsidRDefault="00C3675F" w:rsidP="00C3675F">
            <w:pPr>
              <w:spacing w:after="0" w:line="240" w:lineRule="auto"/>
              <w:rPr>
                <w:rFonts w:cstheme="minorHAnsi"/>
                <w:b/>
                <w:bCs/>
              </w:rPr>
            </w:pPr>
            <w:r w:rsidRPr="00EA7C04">
              <w:rPr>
                <w:rFonts w:cstheme="minorHAnsi"/>
                <w:b/>
                <w:bCs/>
              </w:rPr>
              <w:t>Version</w:t>
            </w:r>
          </w:p>
        </w:tc>
        <w:tc>
          <w:tcPr>
            <w:tcW w:w="1167" w:type="dxa"/>
            <w:tcBorders>
              <w:top w:val="nil"/>
              <w:left w:val="nil"/>
              <w:bottom w:val="single" w:sz="4" w:space="0" w:color="auto"/>
              <w:right w:val="single" w:sz="8" w:space="0" w:color="auto"/>
            </w:tcBorders>
            <w:tcMar>
              <w:top w:w="0" w:type="dxa"/>
              <w:left w:w="108" w:type="dxa"/>
              <w:bottom w:w="0" w:type="dxa"/>
              <w:right w:w="108" w:type="dxa"/>
            </w:tcMar>
            <w:hideMark/>
          </w:tcPr>
          <w:p w14:paraId="35A524E2" w14:textId="77777777" w:rsidR="00C3675F" w:rsidRPr="00EA7C04" w:rsidRDefault="00C3675F" w:rsidP="00C3675F">
            <w:pPr>
              <w:spacing w:after="0" w:line="240" w:lineRule="auto"/>
              <w:rPr>
                <w:rFonts w:cstheme="minorHAnsi"/>
                <w:b/>
                <w:bCs/>
              </w:rPr>
            </w:pPr>
            <w:r w:rsidRPr="00EA7C04">
              <w:rPr>
                <w:rFonts w:cstheme="minorHAnsi"/>
                <w:b/>
                <w:bCs/>
              </w:rPr>
              <w:t>Date</w:t>
            </w:r>
          </w:p>
        </w:tc>
        <w:tc>
          <w:tcPr>
            <w:tcW w:w="4171" w:type="dxa"/>
            <w:tcBorders>
              <w:top w:val="nil"/>
              <w:left w:val="nil"/>
              <w:bottom w:val="single" w:sz="4" w:space="0" w:color="auto"/>
              <w:right w:val="single" w:sz="8" w:space="0" w:color="auto"/>
            </w:tcBorders>
            <w:tcMar>
              <w:top w:w="0" w:type="dxa"/>
              <w:left w:w="108" w:type="dxa"/>
              <w:bottom w:w="0" w:type="dxa"/>
              <w:right w:w="108" w:type="dxa"/>
            </w:tcMar>
            <w:hideMark/>
          </w:tcPr>
          <w:p w14:paraId="1B84B504" w14:textId="77777777" w:rsidR="00C3675F" w:rsidRPr="00EA7C04" w:rsidRDefault="00C3675F" w:rsidP="00C3675F">
            <w:pPr>
              <w:spacing w:after="0" w:line="240" w:lineRule="auto"/>
              <w:rPr>
                <w:rFonts w:cstheme="minorHAnsi"/>
                <w:b/>
                <w:bCs/>
              </w:rPr>
            </w:pPr>
            <w:r w:rsidRPr="00EA7C04">
              <w:rPr>
                <w:rFonts w:cstheme="minorHAnsi"/>
                <w:b/>
                <w:bCs/>
              </w:rPr>
              <w:t>Description of Change/Section(s)</w:t>
            </w:r>
          </w:p>
        </w:tc>
        <w:tc>
          <w:tcPr>
            <w:tcW w:w="1596" w:type="dxa"/>
            <w:tcBorders>
              <w:top w:val="nil"/>
              <w:left w:val="nil"/>
              <w:bottom w:val="single" w:sz="4" w:space="0" w:color="auto"/>
              <w:right w:val="single" w:sz="8" w:space="0" w:color="auto"/>
            </w:tcBorders>
            <w:tcMar>
              <w:top w:w="0" w:type="dxa"/>
              <w:left w:w="108" w:type="dxa"/>
              <w:bottom w:w="0" w:type="dxa"/>
              <w:right w:w="108" w:type="dxa"/>
            </w:tcMar>
            <w:hideMark/>
          </w:tcPr>
          <w:p w14:paraId="4D2115CC" w14:textId="77777777" w:rsidR="00C3675F" w:rsidRPr="00EA7C04" w:rsidRDefault="00C3675F" w:rsidP="00C3675F">
            <w:pPr>
              <w:spacing w:after="0" w:line="240" w:lineRule="auto"/>
              <w:rPr>
                <w:rFonts w:cstheme="minorHAnsi"/>
                <w:b/>
                <w:bCs/>
              </w:rPr>
            </w:pPr>
            <w:r w:rsidRPr="00EA7C04">
              <w:rPr>
                <w:rFonts w:cstheme="minorHAnsi"/>
                <w:b/>
                <w:bCs/>
              </w:rPr>
              <w:t>Author or Editor</w:t>
            </w:r>
          </w:p>
        </w:tc>
        <w:tc>
          <w:tcPr>
            <w:tcW w:w="1376" w:type="dxa"/>
            <w:tcBorders>
              <w:top w:val="nil"/>
              <w:left w:val="nil"/>
              <w:bottom w:val="single" w:sz="4" w:space="0" w:color="auto"/>
              <w:right w:val="single" w:sz="8" w:space="0" w:color="auto"/>
            </w:tcBorders>
            <w:tcMar>
              <w:top w:w="0" w:type="dxa"/>
              <w:left w:w="108" w:type="dxa"/>
              <w:bottom w:w="0" w:type="dxa"/>
              <w:right w:w="108" w:type="dxa"/>
            </w:tcMar>
            <w:hideMark/>
          </w:tcPr>
          <w:p w14:paraId="094E078F" w14:textId="77777777" w:rsidR="00C3675F" w:rsidRPr="00EA7C04" w:rsidRDefault="00C3675F" w:rsidP="00C3675F">
            <w:pPr>
              <w:spacing w:after="0" w:line="240" w:lineRule="auto"/>
              <w:rPr>
                <w:rFonts w:cstheme="minorHAnsi"/>
                <w:b/>
                <w:bCs/>
              </w:rPr>
            </w:pPr>
            <w:r w:rsidRPr="00EA7C04">
              <w:rPr>
                <w:rFonts w:cstheme="minorHAnsi"/>
                <w:b/>
                <w:bCs/>
              </w:rPr>
              <w:t>Authority</w:t>
            </w:r>
          </w:p>
        </w:tc>
      </w:tr>
      <w:tr w:rsidR="00FA71F4" w:rsidRPr="00FA71F4" w14:paraId="7B6D97F3" w14:textId="77777777" w:rsidTr="00EA7C04">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568A" w14:textId="69C282B8" w:rsidR="00C3675F" w:rsidRPr="00D56740" w:rsidRDefault="00754803" w:rsidP="00C3675F">
            <w:pPr>
              <w:spacing w:after="0" w:line="240" w:lineRule="auto"/>
              <w:rPr>
                <w:rFonts w:cstheme="minorHAnsi"/>
              </w:rPr>
            </w:pPr>
            <w:r>
              <w:rPr>
                <w:rFonts w:cstheme="minorHAnsi"/>
              </w:rPr>
              <w:t>2</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C5C0" w14:textId="1E7469EE" w:rsidR="00C3675F" w:rsidRPr="00D56740" w:rsidRDefault="00754803" w:rsidP="00C3675F">
            <w:pPr>
              <w:spacing w:after="0" w:line="240" w:lineRule="auto"/>
              <w:rPr>
                <w:rFonts w:cstheme="minorHAnsi"/>
              </w:rPr>
            </w:pPr>
            <w:r>
              <w:rPr>
                <w:rFonts w:cstheme="minorHAnsi"/>
              </w:rPr>
              <w:t>Spring 2019(?)</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1385" w14:textId="64C20D6E" w:rsidR="00C3675F" w:rsidRPr="00EA7C04" w:rsidRDefault="00754803" w:rsidP="00C3675F">
            <w:pPr>
              <w:spacing w:after="0" w:line="240" w:lineRule="auto"/>
              <w:rPr>
                <w:rFonts w:cstheme="minorHAnsi"/>
              </w:rPr>
            </w:pPr>
            <w:r>
              <w:rPr>
                <w:rFonts w:cstheme="minorHAnsi"/>
              </w:rPr>
              <w:t>Updated format by adding header and change box.</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794B4" w14:textId="5F910ADC" w:rsidR="00C3675F" w:rsidRPr="00EA7C04" w:rsidRDefault="00754803" w:rsidP="00C3675F">
            <w:pPr>
              <w:spacing w:after="0" w:line="240" w:lineRule="auto"/>
              <w:rPr>
                <w:rFonts w:cstheme="minorHAnsi"/>
              </w:rPr>
            </w:pPr>
            <w:r>
              <w:rPr>
                <w:rFonts w:cstheme="minorHAnsi"/>
              </w:rPr>
              <w:t>Stan Crump and 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B0DB" w14:textId="439033E6" w:rsidR="00C3675F" w:rsidRPr="00EA7C04" w:rsidRDefault="00C3675F" w:rsidP="00C3675F">
            <w:pPr>
              <w:spacing w:after="0" w:line="240" w:lineRule="auto"/>
              <w:rPr>
                <w:rFonts w:cstheme="minorHAnsi"/>
              </w:rPr>
            </w:pPr>
            <w:r w:rsidRPr="00EA7C04">
              <w:rPr>
                <w:rFonts w:cstheme="minorHAnsi"/>
              </w:rPr>
              <w:t>BOD</w:t>
            </w:r>
          </w:p>
        </w:tc>
      </w:tr>
      <w:tr w:rsidR="00754803" w:rsidRPr="00FA71F4" w14:paraId="53CA36D1" w14:textId="77777777" w:rsidTr="00EA7C04">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8808" w14:textId="0FA5E4F8" w:rsidR="00754803" w:rsidRPr="00C637FC" w:rsidRDefault="00754803" w:rsidP="00C3675F">
            <w:pPr>
              <w:spacing w:after="0" w:line="240" w:lineRule="auto"/>
              <w:rPr>
                <w:rFonts w:cstheme="minorHAnsi"/>
              </w:rPr>
            </w:pPr>
            <w:r w:rsidRPr="00C637FC">
              <w:rPr>
                <w:rFonts w:cstheme="minorHAnsi"/>
              </w:rPr>
              <w:t>3</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278A4" w14:textId="40417A28" w:rsidR="00754803" w:rsidRPr="00C637FC" w:rsidRDefault="00754803" w:rsidP="00C3675F">
            <w:pPr>
              <w:spacing w:after="0" w:line="240" w:lineRule="auto"/>
              <w:rPr>
                <w:rFonts w:cstheme="minorHAnsi"/>
              </w:rPr>
            </w:pPr>
            <w:r w:rsidRPr="00C637FC">
              <w:rPr>
                <w:rFonts w:cstheme="minorHAnsi"/>
              </w:rPr>
              <w:t>7/13/2021</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B0E55" w14:textId="0C729061" w:rsidR="00754803" w:rsidRPr="00C637FC" w:rsidRDefault="00754803" w:rsidP="00C3675F">
            <w:pPr>
              <w:spacing w:after="0" w:line="240" w:lineRule="auto"/>
              <w:rPr>
                <w:rFonts w:cstheme="minorHAnsi"/>
              </w:rPr>
            </w:pPr>
            <w:r w:rsidRPr="00C637FC">
              <w:rPr>
                <w:rFonts w:cstheme="minorHAnsi"/>
              </w:rPr>
              <w:t>Finished formatting changes by inserting policy overview, purpose, definitions, related documents, notification, and distribution of policy &amp; updating sections. Made policy wording congruent with current practice. Changed policy # from 401 to 100.</w:t>
            </w:r>
            <w:r w:rsidR="007348F8" w:rsidRPr="00C637FC">
              <w:rPr>
                <w:rFonts w:cstheme="minorHAnsi"/>
              </w:rPr>
              <w:t xml:space="preserve"> Added Appendix and Registrations Checklist</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1BC26" w14:textId="17424302" w:rsidR="00754803" w:rsidRPr="00C637FC" w:rsidRDefault="00260EB4" w:rsidP="00C3675F">
            <w:pPr>
              <w:spacing w:after="0" w:line="240" w:lineRule="auto"/>
              <w:rPr>
                <w:rFonts w:cstheme="minorHAnsi"/>
              </w:rPr>
            </w:pPr>
            <w:r w:rsidRPr="00C637FC">
              <w:rPr>
                <w:rFonts w:cstheme="minorHAnsi"/>
              </w:rPr>
              <w:t xml:space="preserve">Teri Rhodes, </w:t>
            </w:r>
            <w:r w:rsidR="00754803" w:rsidRPr="00C637FC">
              <w:rPr>
                <w:rFonts w:cstheme="minorHAnsi"/>
              </w:rPr>
              <w:t>Todd Etherington, and 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C05DF" w14:textId="705910C5" w:rsidR="00754803" w:rsidRPr="00C637FC" w:rsidRDefault="00754803" w:rsidP="00C3675F">
            <w:pPr>
              <w:spacing w:after="0" w:line="240" w:lineRule="auto"/>
              <w:rPr>
                <w:rFonts w:cstheme="minorHAnsi"/>
              </w:rPr>
            </w:pPr>
            <w:r w:rsidRPr="00C637FC">
              <w:rPr>
                <w:rFonts w:cstheme="minorHAnsi"/>
              </w:rPr>
              <w:t>BOD</w:t>
            </w:r>
          </w:p>
        </w:tc>
      </w:tr>
      <w:tr w:rsidR="00FC7110" w:rsidRPr="00FA71F4" w14:paraId="17DF547E" w14:textId="77777777" w:rsidTr="00EA7C04">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0ECE3" w14:textId="6DB9193F" w:rsidR="00FC7110" w:rsidRPr="00C637FC" w:rsidRDefault="00FC7110" w:rsidP="00C3675F">
            <w:pPr>
              <w:spacing w:after="0" w:line="240" w:lineRule="auto"/>
              <w:rPr>
                <w:rFonts w:cstheme="minorHAnsi"/>
              </w:rPr>
            </w:pPr>
            <w:r>
              <w:rPr>
                <w:rFonts w:cstheme="minorHAnsi"/>
              </w:rPr>
              <w:t>4</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CB881" w14:textId="7F74A2DE" w:rsidR="00FC7110" w:rsidRPr="00C637FC" w:rsidRDefault="00FC7110" w:rsidP="00C3675F">
            <w:pPr>
              <w:spacing w:after="0" w:line="240" w:lineRule="auto"/>
              <w:rPr>
                <w:rFonts w:cstheme="minorHAnsi"/>
              </w:rPr>
            </w:pPr>
            <w:r>
              <w:rPr>
                <w:rFonts w:cstheme="minorHAnsi"/>
              </w:rPr>
              <w:t>8/10/2021</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EE00A" w14:textId="0BA60B86" w:rsidR="00FC7110" w:rsidRPr="00C637FC" w:rsidRDefault="00FC7110" w:rsidP="00C3675F">
            <w:pPr>
              <w:spacing w:after="0" w:line="240" w:lineRule="auto"/>
              <w:rPr>
                <w:rFonts w:cstheme="minorHAnsi"/>
              </w:rPr>
            </w:pPr>
            <w:r>
              <w:rPr>
                <w:rFonts w:cstheme="minorHAnsi"/>
              </w:rPr>
              <w:t xml:space="preserve">Changed Fees Formula to increase fees in EVEN years instead of odd. </w:t>
            </w:r>
            <w:r w:rsidR="00183DF9">
              <w:rPr>
                <w:rFonts w:cstheme="minorHAnsi"/>
              </w:rPr>
              <w:t>Because of COVID the board opted to delay increase of registration fees by one (1) year.</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5BBCC" w14:textId="761F571A" w:rsidR="00FC7110" w:rsidRPr="00C637FC" w:rsidRDefault="00FC7110" w:rsidP="00C3675F">
            <w:pPr>
              <w:spacing w:after="0" w:line="240" w:lineRule="auto"/>
              <w:rPr>
                <w:rFonts w:cstheme="minorHAnsi"/>
              </w:rPr>
            </w:pPr>
            <w:r>
              <w:rPr>
                <w:rFonts w:cstheme="minorHAnsi"/>
              </w:rPr>
              <w:t>Board of Directors (Cathy Vaughan editor)</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2449F" w14:textId="04ED0D6C" w:rsidR="00FC7110" w:rsidRPr="00C637FC" w:rsidRDefault="00FC7110" w:rsidP="00C3675F">
            <w:pPr>
              <w:spacing w:after="0" w:line="240" w:lineRule="auto"/>
              <w:rPr>
                <w:rFonts w:cstheme="minorHAnsi"/>
              </w:rPr>
            </w:pPr>
            <w:r>
              <w:rPr>
                <w:rFonts w:cstheme="minorHAnsi"/>
              </w:rPr>
              <w:t>BOD</w:t>
            </w:r>
          </w:p>
        </w:tc>
      </w:tr>
      <w:tr w:rsidR="00D307B1" w:rsidRPr="00EA7C04" w14:paraId="63080CC9" w14:textId="77777777" w:rsidTr="00D307B1">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DC764" w14:textId="01BBA29B" w:rsidR="00D307B1" w:rsidRPr="00D56740" w:rsidRDefault="00D307B1" w:rsidP="00DE63BE">
            <w:pPr>
              <w:spacing w:after="0" w:line="240" w:lineRule="auto"/>
              <w:rPr>
                <w:rFonts w:cstheme="minorHAnsi"/>
              </w:rPr>
            </w:pPr>
            <w:r>
              <w:rPr>
                <w:rFonts w:cstheme="minorHAnsi"/>
              </w:rPr>
              <w:t>5</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71806" w14:textId="08ECF195" w:rsidR="00D307B1" w:rsidRPr="00D56740" w:rsidRDefault="00D307B1" w:rsidP="00DE63BE">
            <w:pPr>
              <w:spacing w:after="0" w:line="240" w:lineRule="auto"/>
              <w:rPr>
                <w:rFonts w:cstheme="minorHAnsi"/>
              </w:rPr>
            </w:pPr>
            <w:r>
              <w:rPr>
                <w:rFonts w:cstheme="minorHAnsi"/>
              </w:rPr>
              <w:t>10/4/2021</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19013" w14:textId="3CF48F93" w:rsidR="00D307B1" w:rsidRPr="00EA7C04" w:rsidRDefault="00D307B1" w:rsidP="00DE63BE">
            <w:pPr>
              <w:spacing w:after="0" w:line="240" w:lineRule="auto"/>
              <w:rPr>
                <w:rFonts w:cstheme="minorHAnsi"/>
              </w:rPr>
            </w:pPr>
            <w:r>
              <w:rPr>
                <w:rFonts w:cstheme="minorHAnsi"/>
              </w:rPr>
              <w:t>Review for accuracy</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0DFFA" w14:textId="7F62F626" w:rsidR="00D307B1" w:rsidRPr="00EA7C04" w:rsidRDefault="00D307B1" w:rsidP="00DE63BE">
            <w:pPr>
              <w:spacing w:after="0" w:line="240" w:lineRule="auto"/>
              <w:rPr>
                <w:rFonts w:cstheme="minorHAnsi"/>
              </w:rPr>
            </w:pPr>
            <w:r>
              <w:rPr>
                <w:rFonts w:cstheme="minorHAnsi"/>
              </w:rPr>
              <w:t>Serena Werner</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D40B4" w14:textId="50B10944" w:rsidR="000B229E" w:rsidRPr="00EA7C04" w:rsidRDefault="00D307B1" w:rsidP="00DE63BE">
            <w:pPr>
              <w:spacing w:after="0" w:line="240" w:lineRule="auto"/>
              <w:rPr>
                <w:rFonts w:cstheme="minorHAnsi"/>
              </w:rPr>
            </w:pPr>
            <w:r w:rsidRPr="00EA7C04">
              <w:rPr>
                <w:rFonts w:cstheme="minorHAnsi"/>
              </w:rPr>
              <w:t>BOD</w:t>
            </w:r>
          </w:p>
        </w:tc>
      </w:tr>
      <w:tr w:rsidR="000B229E" w:rsidRPr="00EA7C04" w14:paraId="2C9AB845" w14:textId="77777777" w:rsidTr="00D307B1">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8FAFE" w14:textId="756AF59F" w:rsidR="000B229E" w:rsidRDefault="000B229E" w:rsidP="00DE63BE">
            <w:pPr>
              <w:spacing w:after="0" w:line="240" w:lineRule="auto"/>
              <w:rPr>
                <w:rFonts w:cstheme="minorHAnsi"/>
              </w:rPr>
            </w:pPr>
            <w:r>
              <w:rPr>
                <w:rFonts w:cstheme="minorHAnsi"/>
              </w:rPr>
              <w:t>6</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19992" w14:textId="42E40F3D" w:rsidR="000B229E" w:rsidRDefault="000B229E" w:rsidP="00DE63BE">
            <w:pPr>
              <w:spacing w:after="0" w:line="240" w:lineRule="auto"/>
              <w:rPr>
                <w:rFonts w:cstheme="minorHAnsi"/>
              </w:rPr>
            </w:pPr>
            <w:r>
              <w:rPr>
                <w:rFonts w:cstheme="minorHAnsi"/>
              </w:rPr>
              <w:t>2/8/2022</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1D4" w14:textId="0D863A77" w:rsidR="000B229E" w:rsidRDefault="000B229E" w:rsidP="00DE63BE">
            <w:pPr>
              <w:spacing w:after="0" w:line="240" w:lineRule="auto"/>
              <w:rPr>
                <w:rFonts w:cstheme="minorHAnsi"/>
              </w:rPr>
            </w:pPr>
            <w:r>
              <w:rPr>
                <w:rFonts w:cstheme="minorHAnsi"/>
              </w:rPr>
              <w:t>Correlated policy with revised Table of Fees and Fines (P&amp;P #430a)</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8F90D" w14:textId="7193B1A0" w:rsidR="000B229E" w:rsidRDefault="000B229E" w:rsidP="00DE63BE">
            <w:pPr>
              <w:spacing w:after="0" w:line="240" w:lineRule="auto"/>
              <w:rPr>
                <w:rFonts w:cstheme="minorHAnsi"/>
              </w:rPr>
            </w:pPr>
            <w:r>
              <w:rPr>
                <w:rFonts w:cstheme="minorHAnsi"/>
              </w:rPr>
              <w:t>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722B1" w14:textId="26404C25" w:rsidR="000B229E" w:rsidRPr="00EA7C04" w:rsidRDefault="000B229E" w:rsidP="00DE63BE">
            <w:pPr>
              <w:spacing w:after="0" w:line="240" w:lineRule="auto"/>
              <w:rPr>
                <w:rFonts w:cstheme="minorHAnsi"/>
              </w:rPr>
            </w:pPr>
            <w:r>
              <w:rPr>
                <w:rFonts w:cstheme="minorHAnsi"/>
              </w:rPr>
              <w:t>BOD</w:t>
            </w:r>
          </w:p>
        </w:tc>
      </w:tr>
      <w:tr w:rsidR="00206D2D" w:rsidRPr="00EA7C04" w14:paraId="65C1BEA8" w14:textId="77777777" w:rsidTr="00D307B1">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DD1E" w14:textId="0EDDBE3A" w:rsidR="00206D2D" w:rsidRDefault="00206D2D" w:rsidP="00DE63BE">
            <w:pPr>
              <w:spacing w:after="0" w:line="240" w:lineRule="auto"/>
              <w:rPr>
                <w:rFonts w:cstheme="minorHAnsi"/>
              </w:rPr>
            </w:pPr>
            <w:r>
              <w:rPr>
                <w:rFonts w:cstheme="minorHAnsi"/>
              </w:rPr>
              <w:t>7</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CBB36" w14:textId="5CB0756B" w:rsidR="00206D2D" w:rsidRDefault="00206D2D" w:rsidP="00DE63BE">
            <w:pPr>
              <w:spacing w:after="0" w:line="240" w:lineRule="auto"/>
              <w:rPr>
                <w:rFonts w:cstheme="minorHAnsi"/>
              </w:rPr>
            </w:pPr>
            <w:r>
              <w:rPr>
                <w:rFonts w:cstheme="minorHAnsi"/>
              </w:rPr>
              <w:t>7/12/2022</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6F570" w14:textId="1DF406ED" w:rsidR="00206D2D" w:rsidRDefault="00206D2D" w:rsidP="00DE63BE">
            <w:pPr>
              <w:spacing w:after="0" w:line="240" w:lineRule="auto"/>
              <w:rPr>
                <w:rFonts w:cstheme="minorHAnsi"/>
              </w:rPr>
            </w:pPr>
            <w:r>
              <w:rPr>
                <w:rFonts w:cstheme="minorHAnsi"/>
              </w:rPr>
              <w:t>Update fee amounts according to policy</w:t>
            </w:r>
            <w:r w:rsidR="009701EA">
              <w:rPr>
                <w:rFonts w:cstheme="minorHAnsi"/>
              </w:rPr>
              <w:t xml:space="preserve"> and USA Swimming changes</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295F7" w14:textId="5AC332FB" w:rsidR="00206D2D" w:rsidRDefault="00206D2D" w:rsidP="00DE63BE">
            <w:pPr>
              <w:spacing w:after="0" w:line="240" w:lineRule="auto"/>
              <w:rPr>
                <w:rFonts w:cstheme="minorHAnsi"/>
              </w:rPr>
            </w:pPr>
            <w:r>
              <w:rPr>
                <w:rFonts w:cstheme="minorHAnsi"/>
              </w:rPr>
              <w:t>Mike Wynn, 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FFB1F" w14:textId="4A31801B" w:rsidR="00206D2D" w:rsidRDefault="00206D2D" w:rsidP="00DE63BE">
            <w:pPr>
              <w:spacing w:after="0" w:line="240" w:lineRule="auto"/>
              <w:rPr>
                <w:rFonts w:cstheme="minorHAnsi"/>
              </w:rPr>
            </w:pPr>
            <w:r>
              <w:rPr>
                <w:rFonts w:cstheme="minorHAnsi"/>
              </w:rPr>
              <w:t>BOD</w:t>
            </w:r>
          </w:p>
        </w:tc>
      </w:tr>
      <w:tr w:rsidR="001B37BC" w:rsidRPr="00EA7C04" w14:paraId="2BC17867" w14:textId="77777777" w:rsidTr="00D307B1">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C817A" w14:textId="485DDA22" w:rsidR="001B37BC" w:rsidRDefault="001B37BC" w:rsidP="00DE63BE">
            <w:pPr>
              <w:spacing w:after="0" w:line="240" w:lineRule="auto"/>
              <w:rPr>
                <w:rFonts w:cstheme="minorHAnsi"/>
              </w:rPr>
            </w:pPr>
            <w:r>
              <w:rPr>
                <w:rFonts w:cstheme="minorHAnsi"/>
              </w:rPr>
              <w:t>8</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2213" w14:textId="1563C592" w:rsidR="001B37BC" w:rsidRDefault="001B37BC" w:rsidP="00DE63BE">
            <w:pPr>
              <w:spacing w:after="0" w:line="240" w:lineRule="auto"/>
              <w:rPr>
                <w:rFonts w:cstheme="minorHAnsi"/>
              </w:rPr>
            </w:pPr>
            <w:r>
              <w:rPr>
                <w:rFonts w:cstheme="minorHAnsi"/>
              </w:rPr>
              <w:t>8/9/2022</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81D60" w14:textId="7F253F69" w:rsidR="001B37BC" w:rsidRDefault="001B37BC" w:rsidP="00DE63BE">
            <w:pPr>
              <w:spacing w:after="0" w:line="240" w:lineRule="auto"/>
              <w:rPr>
                <w:rFonts w:cstheme="minorHAnsi"/>
              </w:rPr>
            </w:pPr>
            <w:r>
              <w:rPr>
                <w:rFonts w:cstheme="minorHAnsi"/>
              </w:rPr>
              <w:t>Date corrections and addition of Non-Safe Sport Recognized Program (SSRP) fee</w:t>
            </w:r>
            <w:r w:rsidR="00FD44E0">
              <w:rPr>
                <w:rFonts w:cstheme="minorHAnsi"/>
              </w:rPr>
              <w:t>.</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C9FB" w14:textId="7BE087EC" w:rsidR="001B37BC" w:rsidRDefault="001B37BC" w:rsidP="00DE63BE">
            <w:pPr>
              <w:spacing w:after="0" w:line="240" w:lineRule="auto"/>
              <w:rPr>
                <w:rFonts w:cstheme="minorHAnsi"/>
              </w:rPr>
            </w:pPr>
            <w:r>
              <w:rPr>
                <w:rFonts w:cstheme="minorHAnsi"/>
              </w:rPr>
              <w:t>Maureen Schiffman, 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A7C8" w14:textId="74262126" w:rsidR="001B37BC" w:rsidRDefault="001B37BC" w:rsidP="00DE63BE">
            <w:pPr>
              <w:spacing w:after="0" w:line="240" w:lineRule="auto"/>
              <w:rPr>
                <w:rFonts w:cstheme="minorHAnsi"/>
              </w:rPr>
            </w:pPr>
            <w:r>
              <w:rPr>
                <w:rFonts w:cstheme="minorHAnsi"/>
              </w:rPr>
              <w:t>BOD</w:t>
            </w:r>
          </w:p>
        </w:tc>
      </w:tr>
      <w:tr w:rsidR="00C90A20" w:rsidRPr="00EA7C04" w14:paraId="5AE85DA7" w14:textId="77777777" w:rsidTr="00D307B1">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A1590" w14:textId="652FF365" w:rsidR="00C90A20" w:rsidRDefault="00C90A20" w:rsidP="00DE63BE">
            <w:pPr>
              <w:spacing w:after="0" w:line="240" w:lineRule="auto"/>
              <w:rPr>
                <w:rFonts w:cstheme="minorHAnsi"/>
              </w:rPr>
            </w:pPr>
            <w:r>
              <w:rPr>
                <w:rFonts w:cstheme="minorHAnsi"/>
              </w:rPr>
              <w:t>9</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A270F" w14:textId="743188D2" w:rsidR="00C90A20" w:rsidRDefault="00C90A20" w:rsidP="00DE63BE">
            <w:pPr>
              <w:spacing w:after="0" w:line="240" w:lineRule="auto"/>
              <w:rPr>
                <w:rFonts w:cstheme="minorHAnsi"/>
              </w:rPr>
            </w:pPr>
            <w:r>
              <w:rPr>
                <w:rFonts w:cstheme="minorHAnsi"/>
              </w:rPr>
              <w:t>9/13/2022</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913BC" w14:textId="31314259" w:rsidR="00C90A20" w:rsidRDefault="00C90A20" w:rsidP="00DE63BE">
            <w:pPr>
              <w:spacing w:after="0" w:line="240" w:lineRule="auto"/>
              <w:rPr>
                <w:rFonts w:cstheme="minorHAnsi"/>
              </w:rPr>
            </w:pPr>
            <w:r>
              <w:rPr>
                <w:rFonts w:cstheme="minorHAnsi"/>
              </w:rPr>
              <w:t xml:space="preserve">Increased Individual Member Registration Fee for Premium and Seasonal </w:t>
            </w:r>
            <w:r w:rsidR="00C242E2">
              <w:rPr>
                <w:rFonts w:cstheme="minorHAnsi"/>
              </w:rPr>
              <w:t xml:space="preserve">athlete </w:t>
            </w:r>
            <w:r>
              <w:rPr>
                <w:rFonts w:cstheme="minorHAnsi"/>
              </w:rPr>
              <w:t>members</w:t>
            </w:r>
            <w:r w:rsidR="00C242E2">
              <w:rPr>
                <w:rFonts w:cstheme="minorHAnsi"/>
              </w:rPr>
              <w:t xml:space="preserve"> and all non-athlete members</w:t>
            </w:r>
            <w:r w:rsidR="00CF1D85">
              <w:rPr>
                <w:rFonts w:cstheme="minorHAnsi"/>
              </w:rPr>
              <w:t xml:space="preserve"> to cover ACH fee charged by USA Swimming</w:t>
            </w:r>
            <w:r>
              <w:rPr>
                <w:rFonts w:cstheme="minorHAnsi"/>
              </w:rPr>
              <w:t xml:space="preserve">. </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6F05D" w14:textId="13E89007" w:rsidR="00C90A20" w:rsidRDefault="00C90A20" w:rsidP="00DE63BE">
            <w:pPr>
              <w:spacing w:after="0" w:line="240" w:lineRule="auto"/>
              <w:rPr>
                <w:rFonts w:cstheme="minorHAnsi"/>
              </w:rPr>
            </w:pPr>
            <w:r>
              <w:rPr>
                <w:rFonts w:cstheme="minorHAnsi"/>
              </w:rPr>
              <w:t>Board of Directors (Cathy Vaughan editor)</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FC3D4" w14:textId="65D1DE59" w:rsidR="00C90A20" w:rsidRDefault="00C90A20" w:rsidP="00DE63BE">
            <w:pPr>
              <w:spacing w:after="0" w:line="240" w:lineRule="auto"/>
              <w:rPr>
                <w:rFonts w:cstheme="minorHAnsi"/>
              </w:rPr>
            </w:pPr>
            <w:r>
              <w:rPr>
                <w:rFonts w:cstheme="minorHAnsi"/>
              </w:rPr>
              <w:t>BOD</w:t>
            </w:r>
          </w:p>
        </w:tc>
      </w:tr>
      <w:tr w:rsidR="006176AB" w:rsidRPr="00EA7C04" w14:paraId="7A992618" w14:textId="77777777" w:rsidTr="00D307B1">
        <w:trPr>
          <w:trHeight w:val="251"/>
        </w:trPr>
        <w:tc>
          <w:tcPr>
            <w:tcW w:w="1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6F36C" w14:textId="1DD865AE" w:rsidR="006176AB" w:rsidRDefault="006176AB" w:rsidP="00DE63BE">
            <w:pPr>
              <w:spacing w:after="0" w:line="240" w:lineRule="auto"/>
              <w:rPr>
                <w:rFonts w:cstheme="minorHAnsi"/>
              </w:rPr>
            </w:pPr>
            <w:r>
              <w:rPr>
                <w:rFonts w:cstheme="minorHAnsi"/>
              </w:rPr>
              <w:t>10</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54822" w14:textId="47E84502" w:rsidR="006176AB" w:rsidRDefault="00DA5280" w:rsidP="00DE63BE">
            <w:pPr>
              <w:spacing w:after="0" w:line="240" w:lineRule="auto"/>
              <w:rPr>
                <w:rFonts w:cstheme="minorHAnsi"/>
              </w:rPr>
            </w:pPr>
            <w:r>
              <w:rPr>
                <w:rFonts w:cstheme="minorHAnsi"/>
              </w:rPr>
              <w:t>6/13</w:t>
            </w:r>
            <w:r w:rsidR="006176AB">
              <w:rPr>
                <w:rFonts w:cstheme="minorHAnsi"/>
              </w:rPr>
              <w:t>/2023</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0849" w14:textId="39D2D87D" w:rsidR="006176AB" w:rsidRDefault="009948A0" w:rsidP="00DE63BE">
            <w:pPr>
              <w:spacing w:after="0" w:line="240" w:lineRule="auto"/>
              <w:rPr>
                <w:rFonts w:cstheme="minorHAnsi"/>
              </w:rPr>
            </w:pPr>
            <w:r>
              <w:rPr>
                <w:rFonts w:cstheme="minorHAnsi"/>
              </w:rPr>
              <w:t>Changed LSC registration fees for all non-athletes, as well as premium, and seasonal athletes to pay ASCA registration fee for all non-seasonal UTSI coaches.</w:t>
            </w:r>
          </w:p>
        </w:tc>
        <w:tc>
          <w:tcPr>
            <w:tcW w:w="1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9A61" w14:textId="4C0D0568" w:rsidR="006176AB" w:rsidRDefault="006176AB" w:rsidP="00DE63BE">
            <w:pPr>
              <w:spacing w:after="0" w:line="240" w:lineRule="auto"/>
              <w:rPr>
                <w:rFonts w:cstheme="minorHAnsi"/>
              </w:rPr>
            </w:pPr>
            <w:r>
              <w:rPr>
                <w:rFonts w:cstheme="minorHAnsi"/>
              </w:rPr>
              <w:t>Ashton Palmer, Cathy Vaughan</w:t>
            </w:r>
          </w:p>
        </w:tc>
        <w:tc>
          <w:tcPr>
            <w:tcW w:w="13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66E7A" w14:textId="5A7AEEAF" w:rsidR="006176AB" w:rsidRDefault="006176AB" w:rsidP="00DE63BE">
            <w:pPr>
              <w:spacing w:after="0" w:line="240" w:lineRule="auto"/>
              <w:rPr>
                <w:rFonts w:cstheme="minorHAnsi"/>
              </w:rPr>
            </w:pPr>
            <w:r>
              <w:rPr>
                <w:rFonts w:cstheme="minorHAnsi"/>
              </w:rPr>
              <w:t>BOD</w:t>
            </w:r>
          </w:p>
        </w:tc>
      </w:tr>
    </w:tbl>
    <w:p w14:paraId="4949A21A" w14:textId="4106CE3E" w:rsidR="00CE1C73" w:rsidRDefault="00CE1C73" w:rsidP="00C3675F"/>
    <w:p w14:paraId="3D22EE13" w14:textId="1C3BCA8A" w:rsidR="00CE1C73" w:rsidRDefault="00CE1C73" w:rsidP="00CE1C73">
      <w:pPr>
        <w:pStyle w:val="Heading1"/>
      </w:pPr>
      <w:bookmarkStart w:id="37" w:name="_Toc137578680"/>
      <w:r>
        <w:lastRenderedPageBreak/>
        <w:t>APPENDIX</w:t>
      </w:r>
      <w:bookmarkEnd w:id="37"/>
    </w:p>
    <w:p w14:paraId="45B80E3B" w14:textId="2A34BD1A" w:rsidR="00FA71F4" w:rsidRDefault="00CE1C73" w:rsidP="00CE1C73">
      <w:pPr>
        <w:pStyle w:val="Heading2"/>
      </w:pPr>
      <w:bookmarkStart w:id="38" w:name="_Toc137578681"/>
      <w:r>
        <w:t>Registrations Checklist</w:t>
      </w:r>
      <w:bookmarkEnd w:id="38"/>
    </w:p>
    <w:p w14:paraId="44474AC3" w14:textId="1408021E" w:rsidR="00CE1C73" w:rsidRDefault="00CE1C73" w:rsidP="00CE1C73">
      <w:r>
        <w:t>For use by the person managing the USA Swimming registration process for UTSI</w:t>
      </w:r>
    </w:p>
    <w:p w14:paraId="12460554" w14:textId="7E9546C9" w:rsidR="00CE1C73" w:rsidRDefault="00CE1C73" w:rsidP="00CE1C73">
      <w:pPr>
        <w:pStyle w:val="ListParagraph"/>
        <w:numPr>
          <w:ilvl w:val="0"/>
          <w:numId w:val="17"/>
        </w:numPr>
      </w:pPr>
      <w:r w:rsidRPr="00CE1C73">
        <w:rPr>
          <w:b/>
          <w:bCs/>
        </w:rPr>
        <w:t>Comply with LSC Membership payments as stated in the Affiliation Agreement</w:t>
      </w:r>
      <w:r>
        <w:t xml:space="preserve"> between UTSI and USA Swimming.</w:t>
      </w:r>
    </w:p>
    <w:p w14:paraId="1C363011" w14:textId="18EF503D" w:rsidR="00D15467" w:rsidRDefault="00CE1C73" w:rsidP="0007300F">
      <w:pPr>
        <w:pStyle w:val="ListParagraph"/>
        <w:numPr>
          <w:ilvl w:val="0"/>
          <w:numId w:val="17"/>
        </w:numPr>
      </w:pPr>
      <w:r w:rsidRPr="00D15467">
        <w:rPr>
          <w:b/>
          <w:bCs/>
        </w:rPr>
        <w:t>Comply with Utah State C</w:t>
      </w:r>
      <w:r w:rsidR="00D15467">
        <w:rPr>
          <w:b/>
          <w:bCs/>
        </w:rPr>
        <w:t>ONCUSSION</w:t>
      </w:r>
      <w:r w:rsidRPr="00D15467">
        <w:rPr>
          <w:b/>
          <w:bCs/>
        </w:rPr>
        <w:t xml:space="preserve"> laws and UTSI policy</w:t>
      </w:r>
      <w:r>
        <w:t>. Do not register any club that does not verify that they have signed acknowledgements on file for each swimmer. Do not register minor athletes</w:t>
      </w:r>
      <w:r w:rsidRPr="00CE1C73">
        <w:t xml:space="preserve"> not affiliated with a member club wi</w:t>
      </w:r>
      <w:r>
        <w:t xml:space="preserve">thout a signed acknowledgement. (See UTSI </w:t>
      </w:r>
      <w:r w:rsidRPr="00D15467">
        <w:rPr>
          <w:i/>
          <w:iCs/>
        </w:rPr>
        <w:t xml:space="preserve">Management of Concussion and Head Injuries </w:t>
      </w:r>
      <w:r>
        <w:t xml:space="preserve">policy (#303) for copy of acknowledgement form, instructions, and more information. </w:t>
      </w:r>
    </w:p>
    <w:p w14:paraId="2F01DD6E" w14:textId="04B1EB9C" w:rsidR="00D15467" w:rsidRDefault="00D15467" w:rsidP="0007300F">
      <w:pPr>
        <w:pStyle w:val="ListParagraph"/>
        <w:numPr>
          <w:ilvl w:val="0"/>
          <w:numId w:val="17"/>
        </w:numPr>
      </w:pPr>
      <w:r>
        <w:rPr>
          <w:b/>
          <w:bCs/>
        </w:rPr>
        <w:t xml:space="preserve">Comply with UTSI Athlete Protection Policies. </w:t>
      </w:r>
      <w:r>
        <w:t>At club registration, all clubs will verify that they are following, and will continue to follow the Athlete Protection Policies. If not verified, the club cannot register.</w:t>
      </w:r>
    </w:p>
    <w:p w14:paraId="1936561D" w14:textId="1D5B8CAB" w:rsidR="00806C3A" w:rsidRDefault="00F40832" w:rsidP="00806C3A">
      <w:pPr>
        <w:pStyle w:val="ListParagraph"/>
        <w:numPr>
          <w:ilvl w:val="0"/>
          <w:numId w:val="17"/>
        </w:numPr>
      </w:pPr>
      <w:r w:rsidRPr="00C63DD6">
        <w:rPr>
          <w:b/>
          <w:bCs/>
        </w:rPr>
        <w:t>Notify Safety Chair of Non-</w:t>
      </w:r>
      <w:r w:rsidRPr="00E75D6C">
        <w:rPr>
          <w:b/>
          <w:bCs/>
        </w:rPr>
        <w:t xml:space="preserve">SSRP Club Registration. </w:t>
      </w:r>
      <w:r w:rsidR="00C63DD6" w:rsidRPr="00E75D6C">
        <w:t xml:space="preserve">Upon receipt of club registration from USA Swimming, the registrar will review the most recent </w:t>
      </w:r>
      <w:r w:rsidR="00BB6944" w:rsidRPr="00E75D6C">
        <w:rPr>
          <w:i/>
          <w:iCs/>
        </w:rPr>
        <w:t xml:space="preserve">Club </w:t>
      </w:r>
      <w:r w:rsidR="00C63DD6" w:rsidRPr="00E75D6C">
        <w:rPr>
          <w:i/>
          <w:iCs/>
        </w:rPr>
        <w:t xml:space="preserve">SSRP </w:t>
      </w:r>
      <w:r w:rsidR="00BB6944" w:rsidRPr="00E75D6C">
        <w:rPr>
          <w:i/>
          <w:iCs/>
        </w:rPr>
        <w:t>Report</w:t>
      </w:r>
      <w:r w:rsidR="00C63DD6" w:rsidRPr="00E75D6C">
        <w:t xml:space="preserve">. (It's </w:t>
      </w:r>
      <w:r w:rsidR="00BB6944">
        <w:t>available in the</w:t>
      </w:r>
      <w:r w:rsidR="00C63DD6" w:rsidRPr="00E75D6C">
        <w:t xml:space="preserve"> board meeting </w:t>
      </w:r>
      <w:r w:rsidR="00BB6944">
        <w:t>minutes or from the Safe Sport Chair.  It</w:t>
      </w:r>
      <w:r w:rsidR="00C63DD6" w:rsidRPr="00E75D6C">
        <w:t xml:space="preserve"> lists all the clubs that are currently SSRP and the point totals for those who are not.)</w:t>
      </w:r>
      <w:r w:rsidR="00C63DD6">
        <w:t xml:space="preserve"> </w:t>
      </w:r>
      <w:r w:rsidR="00C63DD6" w:rsidRPr="00E75D6C">
        <w:t>The registrar then sends the names of clubs who registered but are not currently listed as SSRP to the LSC Safe</w:t>
      </w:r>
      <w:r w:rsidR="009E17BA">
        <w:t xml:space="preserve"> Sport</w:t>
      </w:r>
      <w:r w:rsidR="00C63DD6" w:rsidRPr="00E75D6C">
        <w:t xml:space="preserve"> </w:t>
      </w:r>
      <w:proofErr w:type="gramStart"/>
      <w:r w:rsidR="00C63DD6" w:rsidRPr="00E75D6C">
        <w:t>Chair.</w:t>
      </w:r>
      <w:r w:rsidR="00806C3A">
        <w:t>(</w:t>
      </w:r>
      <w:proofErr w:type="gramEnd"/>
      <w:r w:rsidR="00806C3A">
        <w:t xml:space="preserve">OUTREACH) When registering Outreach Members, remind clubs of their obligations. </w:t>
      </w:r>
    </w:p>
    <w:p w14:paraId="54925540" w14:textId="77777777" w:rsidR="00806C3A" w:rsidRPr="00CE1C73" w:rsidRDefault="00806C3A" w:rsidP="00806C3A">
      <w:pPr>
        <w:pStyle w:val="ListParagraph"/>
        <w:numPr>
          <w:ilvl w:val="1"/>
          <w:numId w:val="17"/>
        </w:numPr>
      </w:pPr>
      <w:r>
        <w:t>See the NOTIFICATION section of policy #154 (Outreach)</w:t>
      </w:r>
    </w:p>
    <w:p w14:paraId="10189929" w14:textId="65DECA40" w:rsidR="00D15467" w:rsidRDefault="00D15467" w:rsidP="0007300F">
      <w:pPr>
        <w:pStyle w:val="ListParagraph"/>
        <w:numPr>
          <w:ilvl w:val="0"/>
          <w:numId w:val="17"/>
        </w:numPr>
      </w:pPr>
      <w:r w:rsidRPr="00D15467">
        <w:t>(AUGUST) Before opening registration for a new calendar year,</w:t>
      </w:r>
      <w:r w:rsidRPr="00D15467">
        <w:rPr>
          <w:b/>
          <w:bCs/>
        </w:rPr>
        <w:t xml:space="preserve"> review the club application with the current UTSI Safety Chair and other board members as needed</w:t>
      </w:r>
      <w:r w:rsidRPr="00D15467">
        <w:t>.</w:t>
      </w:r>
      <w:r>
        <w:t xml:space="preserve"> Make any needed changes before distributing for next </w:t>
      </w:r>
      <w:proofErr w:type="gramStart"/>
      <w:r>
        <w:t>year</w:t>
      </w:r>
      <w:proofErr w:type="gramEnd"/>
      <w:r>
        <w:t xml:space="preserve"> registration.</w:t>
      </w:r>
    </w:p>
    <w:p w14:paraId="14038E4F" w14:textId="3971F074" w:rsidR="00806C3A" w:rsidRPr="00CE1C73" w:rsidRDefault="00D15467" w:rsidP="00806C3A">
      <w:pPr>
        <w:pStyle w:val="ListParagraph"/>
        <w:numPr>
          <w:ilvl w:val="0"/>
          <w:numId w:val="17"/>
        </w:numPr>
      </w:pPr>
      <w:r w:rsidRPr="00D15467">
        <w:t>(AUGUST) Before opening registration for a new calendar year,</w:t>
      </w:r>
      <w:r>
        <w:rPr>
          <w:b/>
          <w:bCs/>
        </w:rPr>
        <w:t xml:space="preserve"> check the registration related links on the UTSI website</w:t>
      </w:r>
      <w:r w:rsidRPr="00D15467">
        <w:t>.</w:t>
      </w:r>
      <w:r>
        <w:t xml:space="preserve"> Do all work? If not, fix.</w:t>
      </w:r>
    </w:p>
    <w:sectPr w:rsidR="00806C3A" w:rsidRPr="00CE1C73">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C604B" w14:textId="77777777" w:rsidR="00E66007" w:rsidRDefault="00E66007" w:rsidP="002069DC">
      <w:pPr>
        <w:spacing w:after="0" w:line="240" w:lineRule="auto"/>
      </w:pPr>
      <w:r>
        <w:separator/>
      </w:r>
    </w:p>
  </w:endnote>
  <w:endnote w:type="continuationSeparator" w:id="0">
    <w:p w14:paraId="195D8E10" w14:textId="77777777" w:rsidR="00E66007" w:rsidRDefault="00E66007" w:rsidP="0020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239383"/>
      <w:docPartObj>
        <w:docPartGallery w:val="Page Numbers (Bottom of Page)"/>
        <w:docPartUnique/>
      </w:docPartObj>
    </w:sdtPr>
    <w:sdtEndPr>
      <w:rPr>
        <w:noProof/>
      </w:rPr>
    </w:sdtEndPr>
    <w:sdtContent>
      <w:p w14:paraId="6532D344" w14:textId="49318A8F" w:rsidR="00CD7E4C" w:rsidRDefault="00CD7E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05852" w14:textId="77777777" w:rsidR="00CD7E4C" w:rsidRDefault="00CD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BB0EF" w14:textId="77777777" w:rsidR="00E66007" w:rsidRDefault="00E66007" w:rsidP="002069DC">
      <w:pPr>
        <w:spacing w:after="0" w:line="240" w:lineRule="auto"/>
      </w:pPr>
      <w:r>
        <w:separator/>
      </w:r>
    </w:p>
  </w:footnote>
  <w:footnote w:type="continuationSeparator" w:id="0">
    <w:p w14:paraId="18F18809" w14:textId="77777777" w:rsidR="00E66007" w:rsidRDefault="00E66007" w:rsidP="0020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5DD3" w14:textId="7EC2C265" w:rsidR="00CD7E4C" w:rsidRPr="00C637FC" w:rsidRDefault="00E83D2B">
    <w:pPr>
      <w:pStyle w:val="Header"/>
      <w:rPr>
        <w:i/>
        <w:iCs/>
      </w:rPr>
    </w:pPr>
    <w:r w:rsidRPr="00C637FC">
      <w:t xml:space="preserve">100 Registration and Membership Policy </w:t>
    </w:r>
    <w:r w:rsidR="00DA5280">
      <w:t>6/13</w:t>
    </w:r>
    <w:r w:rsidR="005664F2">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5F9"/>
    <w:multiLevelType w:val="multilevel"/>
    <w:tmpl w:val="0762A788"/>
    <w:lvl w:ilvl="0">
      <w:start w:val="40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470384"/>
    <w:multiLevelType w:val="hybridMultilevel"/>
    <w:tmpl w:val="FF3AE462"/>
    <w:lvl w:ilvl="0" w:tplc="2758BD78">
      <w:start w:val="2"/>
      <w:numFmt w:val="decimal"/>
      <w:lvlText w:val="%1."/>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1CBE6C">
      <w:start w:val="1"/>
      <w:numFmt w:val="lowerLetter"/>
      <w:lvlText w:val="%2"/>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3E22DA">
      <w:start w:val="1"/>
      <w:numFmt w:val="lowerRoman"/>
      <w:lvlText w:val="%3"/>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20A6A2">
      <w:start w:val="1"/>
      <w:numFmt w:val="decimal"/>
      <w:lvlText w:val="%4"/>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7E845A">
      <w:start w:val="1"/>
      <w:numFmt w:val="lowerLetter"/>
      <w:lvlText w:val="%5"/>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940B96">
      <w:start w:val="1"/>
      <w:numFmt w:val="lowerRoman"/>
      <w:lvlText w:val="%6"/>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3C9AA8">
      <w:start w:val="1"/>
      <w:numFmt w:val="decimal"/>
      <w:lvlText w:val="%7"/>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824C0C">
      <w:start w:val="1"/>
      <w:numFmt w:val="lowerLetter"/>
      <w:lvlText w:val="%8"/>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40CD78">
      <w:start w:val="1"/>
      <w:numFmt w:val="lowerRoman"/>
      <w:lvlText w:val="%9"/>
      <w:lvlJc w:val="left"/>
      <w:pPr>
        <w:ind w:left="7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C708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467B74"/>
    <w:multiLevelType w:val="hybridMultilevel"/>
    <w:tmpl w:val="DF321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32E56"/>
    <w:multiLevelType w:val="multilevel"/>
    <w:tmpl w:val="E774FE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DB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490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833682"/>
    <w:multiLevelType w:val="multilevel"/>
    <w:tmpl w:val="9C70EA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asciiTheme="minorHAnsi" w:hAnsiTheme="minorHAnsi" w:cstheme="minorHAnsi" w:hint="default"/>
        <w:strike w:val="0"/>
      </w:rPr>
    </w:lvl>
    <w:lvl w:ilvl="3">
      <w:start w:val="1"/>
      <w:numFmt w:val="decimal"/>
      <w:lvlText w:val="%1.%2.%3.%4."/>
      <w:lvlJc w:val="left"/>
      <w:pPr>
        <w:ind w:left="1728" w:hanging="648"/>
      </w:pPr>
      <w:rPr>
        <w:rFonts w:asciiTheme="minorHAnsi" w:hAnsiTheme="minorHAnsi" w:cstheme="minorHAns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2944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111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FA03A2"/>
    <w:multiLevelType w:val="hybridMultilevel"/>
    <w:tmpl w:val="695A40EA"/>
    <w:lvl w:ilvl="0" w:tplc="CE94B4A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5B8D067F"/>
    <w:multiLevelType w:val="multilevel"/>
    <w:tmpl w:val="BEA8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F86D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7B73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7935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A06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B27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4C1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3261550">
    <w:abstractNumId w:val="7"/>
  </w:num>
  <w:num w:numId="2" w16cid:durableId="247621278">
    <w:abstractNumId w:val="6"/>
  </w:num>
  <w:num w:numId="3" w16cid:durableId="794566380">
    <w:abstractNumId w:val="17"/>
  </w:num>
  <w:num w:numId="4" w16cid:durableId="496770334">
    <w:abstractNumId w:val="8"/>
  </w:num>
  <w:num w:numId="5" w16cid:durableId="1015963098">
    <w:abstractNumId w:val="13"/>
  </w:num>
  <w:num w:numId="6" w16cid:durableId="910695850">
    <w:abstractNumId w:val="9"/>
  </w:num>
  <w:num w:numId="7" w16cid:durableId="378362829">
    <w:abstractNumId w:val="15"/>
  </w:num>
  <w:num w:numId="8" w16cid:durableId="1947303749">
    <w:abstractNumId w:val="10"/>
  </w:num>
  <w:num w:numId="9" w16cid:durableId="239221362">
    <w:abstractNumId w:val="1"/>
  </w:num>
  <w:num w:numId="10" w16cid:durableId="1808276350">
    <w:abstractNumId w:val="14"/>
  </w:num>
  <w:num w:numId="11" w16cid:durableId="566305657">
    <w:abstractNumId w:val="12"/>
  </w:num>
  <w:num w:numId="12" w16cid:durableId="1299844260">
    <w:abstractNumId w:val="16"/>
  </w:num>
  <w:num w:numId="13" w16cid:durableId="1420372575">
    <w:abstractNumId w:val="2"/>
  </w:num>
  <w:num w:numId="14" w16cid:durableId="1978994551">
    <w:abstractNumId w:val="5"/>
  </w:num>
  <w:num w:numId="15" w16cid:durableId="2014985822">
    <w:abstractNumId w:val="0"/>
  </w:num>
  <w:num w:numId="16" w16cid:durableId="1016732896">
    <w:abstractNumId w:val="4"/>
  </w:num>
  <w:num w:numId="17" w16cid:durableId="353651247">
    <w:abstractNumId w:val="3"/>
  </w:num>
  <w:num w:numId="18" w16cid:durableId="11933764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46"/>
    <w:rsid w:val="000312CF"/>
    <w:rsid w:val="00036672"/>
    <w:rsid w:val="00051C2B"/>
    <w:rsid w:val="00057244"/>
    <w:rsid w:val="00057CC4"/>
    <w:rsid w:val="00081588"/>
    <w:rsid w:val="00083C1A"/>
    <w:rsid w:val="000A6C1C"/>
    <w:rsid w:val="000B1F7D"/>
    <w:rsid w:val="000B229E"/>
    <w:rsid w:val="000C3A0C"/>
    <w:rsid w:val="000C69C9"/>
    <w:rsid w:val="000D37F9"/>
    <w:rsid w:val="000D6324"/>
    <w:rsid w:val="00113C89"/>
    <w:rsid w:val="00123B89"/>
    <w:rsid w:val="00132BE3"/>
    <w:rsid w:val="00147990"/>
    <w:rsid w:val="001508AA"/>
    <w:rsid w:val="00152674"/>
    <w:rsid w:val="0018010A"/>
    <w:rsid w:val="00180994"/>
    <w:rsid w:val="00183DF9"/>
    <w:rsid w:val="00186F01"/>
    <w:rsid w:val="00193003"/>
    <w:rsid w:val="001A3237"/>
    <w:rsid w:val="001A677E"/>
    <w:rsid w:val="001B37BC"/>
    <w:rsid w:val="001B6B56"/>
    <w:rsid w:val="001C0B30"/>
    <w:rsid w:val="001D6293"/>
    <w:rsid w:val="001E039D"/>
    <w:rsid w:val="001E1B29"/>
    <w:rsid w:val="001E4D40"/>
    <w:rsid w:val="001F062A"/>
    <w:rsid w:val="002069DC"/>
    <w:rsid w:val="00206D2D"/>
    <w:rsid w:val="00212FE4"/>
    <w:rsid w:val="002419B0"/>
    <w:rsid w:val="00241DDA"/>
    <w:rsid w:val="00260EB4"/>
    <w:rsid w:val="0028080A"/>
    <w:rsid w:val="00292264"/>
    <w:rsid w:val="00295C80"/>
    <w:rsid w:val="002A30E4"/>
    <w:rsid w:val="002C61C0"/>
    <w:rsid w:val="002C6B8D"/>
    <w:rsid w:val="002D134F"/>
    <w:rsid w:val="002F773B"/>
    <w:rsid w:val="0031007E"/>
    <w:rsid w:val="003171DE"/>
    <w:rsid w:val="00324A2E"/>
    <w:rsid w:val="00352C24"/>
    <w:rsid w:val="003670B7"/>
    <w:rsid w:val="003736EE"/>
    <w:rsid w:val="00376851"/>
    <w:rsid w:val="003A4846"/>
    <w:rsid w:val="003A486A"/>
    <w:rsid w:val="003A6295"/>
    <w:rsid w:val="003B6EB0"/>
    <w:rsid w:val="003C0234"/>
    <w:rsid w:val="003C3094"/>
    <w:rsid w:val="003E7CA9"/>
    <w:rsid w:val="003F1C70"/>
    <w:rsid w:val="003F31F0"/>
    <w:rsid w:val="003F526E"/>
    <w:rsid w:val="0040001A"/>
    <w:rsid w:val="00401AAD"/>
    <w:rsid w:val="00401E93"/>
    <w:rsid w:val="004042D9"/>
    <w:rsid w:val="00410823"/>
    <w:rsid w:val="00413101"/>
    <w:rsid w:val="0041364B"/>
    <w:rsid w:val="00414012"/>
    <w:rsid w:val="00435836"/>
    <w:rsid w:val="00443A0F"/>
    <w:rsid w:val="00444C77"/>
    <w:rsid w:val="004674B3"/>
    <w:rsid w:val="00484439"/>
    <w:rsid w:val="004C2C6E"/>
    <w:rsid w:val="004D4BDF"/>
    <w:rsid w:val="0051118E"/>
    <w:rsid w:val="00530764"/>
    <w:rsid w:val="00530786"/>
    <w:rsid w:val="00560240"/>
    <w:rsid w:val="00560B4E"/>
    <w:rsid w:val="00561A03"/>
    <w:rsid w:val="005664F2"/>
    <w:rsid w:val="0058025A"/>
    <w:rsid w:val="00597968"/>
    <w:rsid w:val="005B7004"/>
    <w:rsid w:val="005D0CEC"/>
    <w:rsid w:val="005D6DA8"/>
    <w:rsid w:val="005D7CDF"/>
    <w:rsid w:val="005E3AB4"/>
    <w:rsid w:val="005F5A7D"/>
    <w:rsid w:val="0060531C"/>
    <w:rsid w:val="006075D1"/>
    <w:rsid w:val="006176AB"/>
    <w:rsid w:val="00621711"/>
    <w:rsid w:val="00625CCD"/>
    <w:rsid w:val="00631C4B"/>
    <w:rsid w:val="00635191"/>
    <w:rsid w:val="006369C1"/>
    <w:rsid w:val="006527E7"/>
    <w:rsid w:val="006750F4"/>
    <w:rsid w:val="0067553B"/>
    <w:rsid w:val="0068212B"/>
    <w:rsid w:val="00682A6B"/>
    <w:rsid w:val="0068737A"/>
    <w:rsid w:val="00692D8D"/>
    <w:rsid w:val="006E2B1E"/>
    <w:rsid w:val="00716BFC"/>
    <w:rsid w:val="00731046"/>
    <w:rsid w:val="007348F8"/>
    <w:rsid w:val="00742FB1"/>
    <w:rsid w:val="00752C6A"/>
    <w:rsid w:val="00754803"/>
    <w:rsid w:val="00773255"/>
    <w:rsid w:val="007B0B73"/>
    <w:rsid w:val="007D36E1"/>
    <w:rsid w:val="00806C3A"/>
    <w:rsid w:val="008110A7"/>
    <w:rsid w:val="00822DF5"/>
    <w:rsid w:val="00830794"/>
    <w:rsid w:val="00834DDE"/>
    <w:rsid w:val="00843A28"/>
    <w:rsid w:val="00855089"/>
    <w:rsid w:val="0086266D"/>
    <w:rsid w:val="00877599"/>
    <w:rsid w:val="00877F0A"/>
    <w:rsid w:val="008C5517"/>
    <w:rsid w:val="008E00B7"/>
    <w:rsid w:val="008F32AD"/>
    <w:rsid w:val="00905469"/>
    <w:rsid w:val="0091354C"/>
    <w:rsid w:val="009157FA"/>
    <w:rsid w:val="00934CD1"/>
    <w:rsid w:val="009457DE"/>
    <w:rsid w:val="00955CB0"/>
    <w:rsid w:val="00960D5F"/>
    <w:rsid w:val="0096233E"/>
    <w:rsid w:val="00963233"/>
    <w:rsid w:val="009701EA"/>
    <w:rsid w:val="00987583"/>
    <w:rsid w:val="009948A0"/>
    <w:rsid w:val="00996A1D"/>
    <w:rsid w:val="009A0496"/>
    <w:rsid w:val="009A1851"/>
    <w:rsid w:val="009B1094"/>
    <w:rsid w:val="009B2B25"/>
    <w:rsid w:val="009B4E4D"/>
    <w:rsid w:val="009C6F0E"/>
    <w:rsid w:val="009D2C12"/>
    <w:rsid w:val="009E17BA"/>
    <w:rsid w:val="009F5680"/>
    <w:rsid w:val="00A308A3"/>
    <w:rsid w:val="00A35326"/>
    <w:rsid w:val="00A40A0E"/>
    <w:rsid w:val="00A443E8"/>
    <w:rsid w:val="00A47604"/>
    <w:rsid w:val="00A479E5"/>
    <w:rsid w:val="00A52CF1"/>
    <w:rsid w:val="00A853F6"/>
    <w:rsid w:val="00A911C2"/>
    <w:rsid w:val="00AA354A"/>
    <w:rsid w:val="00AB76DD"/>
    <w:rsid w:val="00AC734D"/>
    <w:rsid w:val="00AD2DC9"/>
    <w:rsid w:val="00AE52C9"/>
    <w:rsid w:val="00AE7D92"/>
    <w:rsid w:val="00AF6F9A"/>
    <w:rsid w:val="00B06B93"/>
    <w:rsid w:val="00B413ED"/>
    <w:rsid w:val="00B64D43"/>
    <w:rsid w:val="00B65F5E"/>
    <w:rsid w:val="00B74A9A"/>
    <w:rsid w:val="00B8622D"/>
    <w:rsid w:val="00B9066C"/>
    <w:rsid w:val="00BA42BC"/>
    <w:rsid w:val="00BB6944"/>
    <w:rsid w:val="00BC6E23"/>
    <w:rsid w:val="00BD1E51"/>
    <w:rsid w:val="00BF2765"/>
    <w:rsid w:val="00BF3672"/>
    <w:rsid w:val="00C03D0B"/>
    <w:rsid w:val="00C103C8"/>
    <w:rsid w:val="00C242E2"/>
    <w:rsid w:val="00C36586"/>
    <w:rsid w:val="00C3675F"/>
    <w:rsid w:val="00C5189C"/>
    <w:rsid w:val="00C637FC"/>
    <w:rsid w:val="00C63DD6"/>
    <w:rsid w:val="00C63FBA"/>
    <w:rsid w:val="00C84FBF"/>
    <w:rsid w:val="00C87064"/>
    <w:rsid w:val="00C87AA0"/>
    <w:rsid w:val="00C90A20"/>
    <w:rsid w:val="00C96B7A"/>
    <w:rsid w:val="00CA7B90"/>
    <w:rsid w:val="00CB0A2C"/>
    <w:rsid w:val="00CC05C5"/>
    <w:rsid w:val="00CC12E2"/>
    <w:rsid w:val="00CD7E4C"/>
    <w:rsid w:val="00CE1C73"/>
    <w:rsid w:val="00CE57DA"/>
    <w:rsid w:val="00CF158D"/>
    <w:rsid w:val="00CF1A92"/>
    <w:rsid w:val="00CF1D85"/>
    <w:rsid w:val="00CF6286"/>
    <w:rsid w:val="00D15467"/>
    <w:rsid w:val="00D307B1"/>
    <w:rsid w:val="00D31AB5"/>
    <w:rsid w:val="00D32318"/>
    <w:rsid w:val="00D45861"/>
    <w:rsid w:val="00D479B1"/>
    <w:rsid w:val="00D507EC"/>
    <w:rsid w:val="00D52926"/>
    <w:rsid w:val="00D56740"/>
    <w:rsid w:val="00D60A53"/>
    <w:rsid w:val="00D75053"/>
    <w:rsid w:val="00DA0D25"/>
    <w:rsid w:val="00DA1753"/>
    <w:rsid w:val="00DA5280"/>
    <w:rsid w:val="00DB1C26"/>
    <w:rsid w:val="00DB311F"/>
    <w:rsid w:val="00DB6720"/>
    <w:rsid w:val="00DB6DDA"/>
    <w:rsid w:val="00DC00CA"/>
    <w:rsid w:val="00E121AD"/>
    <w:rsid w:val="00E321F1"/>
    <w:rsid w:val="00E36F7B"/>
    <w:rsid w:val="00E47616"/>
    <w:rsid w:val="00E52D41"/>
    <w:rsid w:val="00E53EE8"/>
    <w:rsid w:val="00E622A5"/>
    <w:rsid w:val="00E66007"/>
    <w:rsid w:val="00E75D6C"/>
    <w:rsid w:val="00E80BDF"/>
    <w:rsid w:val="00E8105C"/>
    <w:rsid w:val="00E81D94"/>
    <w:rsid w:val="00E83D2B"/>
    <w:rsid w:val="00E911C1"/>
    <w:rsid w:val="00E97B83"/>
    <w:rsid w:val="00EA704C"/>
    <w:rsid w:val="00EA7C04"/>
    <w:rsid w:val="00EE524D"/>
    <w:rsid w:val="00EF2A87"/>
    <w:rsid w:val="00EF5CA7"/>
    <w:rsid w:val="00EF7C03"/>
    <w:rsid w:val="00F02D5B"/>
    <w:rsid w:val="00F05293"/>
    <w:rsid w:val="00F05566"/>
    <w:rsid w:val="00F10050"/>
    <w:rsid w:val="00F210ED"/>
    <w:rsid w:val="00F27803"/>
    <w:rsid w:val="00F40832"/>
    <w:rsid w:val="00F414AB"/>
    <w:rsid w:val="00F6481D"/>
    <w:rsid w:val="00F65DB9"/>
    <w:rsid w:val="00F87237"/>
    <w:rsid w:val="00F95F18"/>
    <w:rsid w:val="00FA71F4"/>
    <w:rsid w:val="00FC7110"/>
    <w:rsid w:val="00FD44E0"/>
    <w:rsid w:val="00FF0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A7D96"/>
  <w15:docId w15:val="{E5773E0B-2E97-411A-A5B6-2CE922BA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7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22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83D2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DC"/>
  </w:style>
  <w:style w:type="paragraph" w:styleId="Footer">
    <w:name w:val="footer"/>
    <w:basedOn w:val="Normal"/>
    <w:link w:val="FooterChar"/>
    <w:uiPriority w:val="99"/>
    <w:unhideWhenUsed/>
    <w:rsid w:val="0020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DC"/>
  </w:style>
  <w:style w:type="table" w:styleId="TableGrid">
    <w:name w:val="Table Grid"/>
    <w:basedOn w:val="TableNormal"/>
    <w:uiPriority w:val="39"/>
    <w:rsid w:val="00C3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67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675F"/>
    <w:pPr>
      <w:outlineLvl w:val="9"/>
    </w:pPr>
  </w:style>
  <w:style w:type="paragraph" w:styleId="TOC1">
    <w:name w:val="toc 1"/>
    <w:basedOn w:val="Normal"/>
    <w:next w:val="Normal"/>
    <w:autoRedefine/>
    <w:uiPriority w:val="39"/>
    <w:unhideWhenUsed/>
    <w:rsid w:val="009B4E4D"/>
    <w:pPr>
      <w:tabs>
        <w:tab w:val="left" w:pos="440"/>
        <w:tab w:val="right" w:leader="dot" w:pos="9350"/>
      </w:tabs>
      <w:spacing w:after="100"/>
    </w:pPr>
  </w:style>
  <w:style w:type="character" w:styleId="Hyperlink">
    <w:name w:val="Hyperlink"/>
    <w:basedOn w:val="DefaultParagraphFont"/>
    <w:uiPriority w:val="99"/>
    <w:unhideWhenUsed/>
    <w:rsid w:val="00C3675F"/>
    <w:rPr>
      <w:color w:val="0563C1" w:themeColor="hyperlink"/>
      <w:u w:val="single"/>
    </w:rPr>
  </w:style>
  <w:style w:type="paragraph" w:styleId="ListParagraph">
    <w:name w:val="List Paragraph"/>
    <w:basedOn w:val="Normal"/>
    <w:uiPriority w:val="34"/>
    <w:qFormat/>
    <w:rsid w:val="000A6C1C"/>
    <w:pPr>
      <w:ind w:left="720"/>
      <w:contextualSpacing/>
    </w:pPr>
  </w:style>
  <w:style w:type="character" w:customStyle="1" w:styleId="Heading2Char">
    <w:name w:val="Heading 2 Char"/>
    <w:basedOn w:val="DefaultParagraphFont"/>
    <w:link w:val="Heading2"/>
    <w:uiPriority w:val="9"/>
    <w:rsid w:val="001479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2264"/>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FA71F4"/>
    <w:pPr>
      <w:spacing w:after="100"/>
      <w:ind w:left="220"/>
    </w:pPr>
  </w:style>
  <w:style w:type="paragraph" w:styleId="TOC3">
    <w:name w:val="toc 3"/>
    <w:basedOn w:val="Normal"/>
    <w:next w:val="Normal"/>
    <w:autoRedefine/>
    <w:uiPriority w:val="39"/>
    <w:unhideWhenUsed/>
    <w:rsid w:val="00FA71F4"/>
    <w:pPr>
      <w:spacing w:after="100"/>
      <w:ind w:left="440"/>
    </w:pPr>
  </w:style>
  <w:style w:type="character" w:styleId="CommentReference">
    <w:name w:val="annotation reference"/>
    <w:basedOn w:val="DefaultParagraphFont"/>
    <w:uiPriority w:val="99"/>
    <w:semiHidden/>
    <w:unhideWhenUsed/>
    <w:rsid w:val="00CE57DA"/>
    <w:rPr>
      <w:sz w:val="16"/>
      <w:szCs w:val="16"/>
    </w:rPr>
  </w:style>
  <w:style w:type="paragraph" w:styleId="CommentText">
    <w:name w:val="annotation text"/>
    <w:basedOn w:val="Normal"/>
    <w:link w:val="CommentTextChar"/>
    <w:uiPriority w:val="99"/>
    <w:unhideWhenUsed/>
    <w:rsid w:val="00CE57DA"/>
    <w:pPr>
      <w:spacing w:line="240" w:lineRule="auto"/>
    </w:pPr>
    <w:rPr>
      <w:sz w:val="20"/>
      <w:szCs w:val="20"/>
    </w:rPr>
  </w:style>
  <w:style w:type="character" w:customStyle="1" w:styleId="CommentTextChar">
    <w:name w:val="Comment Text Char"/>
    <w:basedOn w:val="DefaultParagraphFont"/>
    <w:link w:val="CommentText"/>
    <w:uiPriority w:val="99"/>
    <w:rsid w:val="00CE57DA"/>
    <w:rPr>
      <w:sz w:val="20"/>
      <w:szCs w:val="20"/>
    </w:rPr>
  </w:style>
  <w:style w:type="paragraph" w:styleId="CommentSubject">
    <w:name w:val="annotation subject"/>
    <w:basedOn w:val="CommentText"/>
    <w:next w:val="CommentText"/>
    <w:link w:val="CommentSubjectChar"/>
    <w:uiPriority w:val="99"/>
    <w:semiHidden/>
    <w:unhideWhenUsed/>
    <w:rsid w:val="00CE57DA"/>
    <w:rPr>
      <w:b/>
      <w:bCs/>
    </w:rPr>
  </w:style>
  <w:style w:type="character" w:customStyle="1" w:styleId="CommentSubjectChar">
    <w:name w:val="Comment Subject Char"/>
    <w:basedOn w:val="CommentTextChar"/>
    <w:link w:val="CommentSubject"/>
    <w:uiPriority w:val="99"/>
    <w:semiHidden/>
    <w:rsid w:val="00CE57DA"/>
    <w:rPr>
      <w:b/>
      <w:bCs/>
      <w:sz w:val="20"/>
      <w:szCs w:val="20"/>
    </w:rPr>
  </w:style>
  <w:style w:type="paragraph" w:styleId="BalloonText">
    <w:name w:val="Balloon Text"/>
    <w:basedOn w:val="Normal"/>
    <w:link w:val="BalloonTextChar"/>
    <w:uiPriority w:val="99"/>
    <w:semiHidden/>
    <w:unhideWhenUsed/>
    <w:rsid w:val="00CE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DA"/>
    <w:rPr>
      <w:rFonts w:ascii="Segoe UI" w:hAnsi="Segoe UI" w:cs="Segoe UI"/>
      <w:sz w:val="18"/>
      <w:szCs w:val="18"/>
    </w:rPr>
  </w:style>
  <w:style w:type="character" w:customStyle="1" w:styleId="Heading4Char">
    <w:name w:val="Heading 4 Char"/>
    <w:basedOn w:val="DefaultParagraphFont"/>
    <w:link w:val="Heading4"/>
    <w:uiPriority w:val="9"/>
    <w:rsid w:val="00E83D2B"/>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E83D2B"/>
    <w:rPr>
      <w:color w:val="605E5C"/>
      <w:shd w:val="clear" w:color="auto" w:fill="E1DFDD"/>
    </w:rPr>
  </w:style>
  <w:style w:type="table" w:customStyle="1" w:styleId="TableGrid1">
    <w:name w:val="Table Grid1"/>
    <w:basedOn w:val="TableNormal"/>
    <w:next w:val="TableGrid"/>
    <w:uiPriority w:val="39"/>
    <w:rsid w:val="001C0B30"/>
    <w:pPr>
      <w:spacing w:after="0" w:line="240" w:lineRule="auto"/>
    </w:pPr>
    <w:rPr>
      <w:rFonts w:ascii="Calibri" w:hAnsi="Calibri"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07B1"/>
    <w:pPr>
      <w:spacing w:after="0" w:line="240" w:lineRule="auto"/>
    </w:pPr>
  </w:style>
  <w:style w:type="character" w:styleId="FollowedHyperlink">
    <w:name w:val="FollowedHyperlink"/>
    <w:basedOn w:val="DefaultParagraphFont"/>
    <w:uiPriority w:val="99"/>
    <w:semiHidden/>
    <w:unhideWhenUsed/>
    <w:rsid w:val="004000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38379">
      <w:bodyDiv w:val="1"/>
      <w:marLeft w:val="0"/>
      <w:marRight w:val="0"/>
      <w:marTop w:val="0"/>
      <w:marBottom w:val="0"/>
      <w:divBdr>
        <w:top w:val="none" w:sz="0" w:space="0" w:color="auto"/>
        <w:left w:val="none" w:sz="0" w:space="0" w:color="auto"/>
        <w:bottom w:val="none" w:sz="0" w:space="0" w:color="auto"/>
        <w:right w:val="none" w:sz="0" w:space="0" w:color="auto"/>
      </w:divBdr>
      <w:divsChild>
        <w:div w:id="1516460375">
          <w:marLeft w:val="0"/>
          <w:marRight w:val="0"/>
          <w:marTop w:val="0"/>
          <w:marBottom w:val="0"/>
          <w:divBdr>
            <w:top w:val="none" w:sz="0" w:space="0" w:color="auto"/>
            <w:left w:val="none" w:sz="0" w:space="0" w:color="auto"/>
            <w:bottom w:val="none" w:sz="0" w:space="0" w:color="auto"/>
            <w:right w:val="none" w:sz="0" w:space="0" w:color="auto"/>
          </w:divBdr>
          <w:divsChild>
            <w:div w:id="2065710373">
              <w:marLeft w:val="0"/>
              <w:marRight w:val="0"/>
              <w:marTop w:val="0"/>
              <w:marBottom w:val="0"/>
              <w:divBdr>
                <w:top w:val="none" w:sz="0" w:space="0" w:color="auto"/>
                <w:left w:val="none" w:sz="0" w:space="0" w:color="auto"/>
                <w:bottom w:val="none" w:sz="0" w:space="0" w:color="auto"/>
                <w:right w:val="none" w:sz="0" w:space="0" w:color="auto"/>
              </w:divBdr>
              <w:divsChild>
                <w:div w:id="1694453762">
                  <w:marLeft w:val="0"/>
                  <w:marRight w:val="0"/>
                  <w:marTop w:val="120"/>
                  <w:marBottom w:val="0"/>
                  <w:divBdr>
                    <w:top w:val="none" w:sz="0" w:space="0" w:color="auto"/>
                    <w:left w:val="none" w:sz="0" w:space="0" w:color="auto"/>
                    <w:bottom w:val="none" w:sz="0" w:space="0" w:color="auto"/>
                    <w:right w:val="none" w:sz="0" w:space="0" w:color="auto"/>
                  </w:divBdr>
                  <w:divsChild>
                    <w:div w:id="253979865">
                      <w:marLeft w:val="0"/>
                      <w:marRight w:val="0"/>
                      <w:marTop w:val="0"/>
                      <w:marBottom w:val="0"/>
                      <w:divBdr>
                        <w:top w:val="none" w:sz="0" w:space="0" w:color="auto"/>
                        <w:left w:val="none" w:sz="0" w:space="0" w:color="auto"/>
                        <w:bottom w:val="none" w:sz="0" w:space="0" w:color="auto"/>
                        <w:right w:val="none" w:sz="0" w:space="0" w:color="auto"/>
                      </w:divBdr>
                      <w:divsChild>
                        <w:div w:id="1629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533508">
      <w:bodyDiv w:val="1"/>
      <w:marLeft w:val="0"/>
      <w:marRight w:val="0"/>
      <w:marTop w:val="0"/>
      <w:marBottom w:val="0"/>
      <w:divBdr>
        <w:top w:val="none" w:sz="0" w:space="0" w:color="auto"/>
        <w:left w:val="none" w:sz="0" w:space="0" w:color="auto"/>
        <w:bottom w:val="none" w:sz="0" w:space="0" w:color="auto"/>
        <w:right w:val="none" w:sz="0" w:space="0" w:color="auto"/>
      </w:divBdr>
    </w:div>
    <w:div w:id="1949115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wimutah.com" TargetMode="External"/><Relationship Id="rId18" Type="http://schemas.openxmlformats.org/officeDocument/2006/relationships/hyperlink" Target="http://www.swimutah.com" TargetMode="External"/><Relationship Id="rId3" Type="http://schemas.openxmlformats.org/officeDocument/2006/relationships/styles" Target="styles.xml"/><Relationship Id="rId21" Type="http://schemas.openxmlformats.org/officeDocument/2006/relationships/hyperlink" Target="https://www.teamunify.com/team/lscuts/page/newsletter/policies-and-procedures" TargetMode="External"/><Relationship Id="rId7" Type="http://schemas.openxmlformats.org/officeDocument/2006/relationships/endnotes" Target="endnotes.xml"/><Relationship Id="rId12" Type="http://schemas.openxmlformats.org/officeDocument/2006/relationships/hyperlink" Target="https://www.teamunify.com/team/lscuts/page/newsletter/policies-and-procedures" TargetMode="External"/><Relationship Id="rId17" Type="http://schemas.openxmlformats.org/officeDocument/2006/relationships/hyperlink" Target="http://www.swimutah.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motionapp.com/team/lscuts/page/newsletter/policies-and-procedures" TargetMode="External"/><Relationship Id="rId20" Type="http://schemas.openxmlformats.org/officeDocument/2006/relationships/hyperlink" Target="https://www.teamunify.com/team/lscuts/page/newsletter/policies-and-proced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wimutah.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wimutah.com" TargetMode="External"/><Relationship Id="rId23" Type="http://schemas.openxmlformats.org/officeDocument/2006/relationships/footer" Target="footer1.xml"/><Relationship Id="rId10" Type="http://schemas.openxmlformats.org/officeDocument/2006/relationships/hyperlink" Target="https://www.teamunify.com/team/lscuts/page/newsletter/policies-and-procedures" TargetMode="External"/><Relationship Id="rId19" Type="http://schemas.openxmlformats.org/officeDocument/2006/relationships/hyperlink" Target="https://www.teamunify.com/team/lscuts/page/newsletter/policies-and-procedures" TargetMode="External"/><Relationship Id="rId4" Type="http://schemas.openxmlformats.org/officeDocument/2006/relationships/settings" Target="settings.xml"/><Relationship Id="rId9" Type="http://schemas.openxmlformats.org/officeDocument/2006/relationships/hyperlink" Target="https://www.teamunify.com/team/lscuts/page/newsletter/policies-and-procedures" TargetMode="External"/><Relationship Id="rId14" Type="http://schemas.openxmlformats.org/officeDocument/2006/relationships/hyperlink" Target="http://www.usaswimming.org/coach"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B256-6A2A-448E-9E88-DD3BE2CF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2860</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Vaughan</dc:creator>
  <cp:keywords/>
  <dc:description/>
  <cp:lastModifiedBy>Cathy Vaughan</cp:lastModifiedBy>
  <cp:revision>7</cp:revision>
  <cp:lastPrinted>2023-06-14T01:57:00Z</cp:lastPrinted>
  <dcterms:created xsi:type="dcterms:W3CDTF">2023-06-14T01:49:00Z</dcterms:created>
  <dcterms:modified xsi:type="dcterms:W3CDTF">2023-06-14T01:57:00Z</dcterms:modified>
</cp:coreProperties>
</file>