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34C65123" w:rsidR="00C3675F" w:rsidRPr="00C3675F" w:rsidRDefault="00C3675F" w:rsidP="00C3675F">
            <w:pPr>
              <w:rPr>
                <w:rFonts w:cstheme="minorHAnsi"/>
              </w:rPr>
            </w:pPr>
            <w:r w:rsidRPr="00C3675F">
              <w:rPr>
                <w:rFonts w:cstheme="minorHAnsi"/>
              </w:rPr>
              <w:t xml:space="preserve">Subject: </w:t>
            </w:r>
            <w:r w:rsidR="003170B2">
              <w:rPr>
                <w:rFonts w:cstheme="minorHAnsi"/>
              </w:rPr>
              <w:t>Succession Planning</w:t>
            </w:r>
          </w:p>
        </w:tc>
        <w:tc>
          <w:tcPr>
            <w:tcW w:w="3053" w:type="dxa"/>
          </w:tcPr>
          <w:p w14:paraId="510138D2" w14:textId="4B684682" w:rsidR="00C3675F" w:rsidRPr="00FA71F4" w:rsidRDefault="00C3675F" w:rsidP="00C3675F">
            <w:pPr>
              <w:spacing w:line="276" w:lineRule="auto"/>
              <w:rPr>
                <w:rFonts w:cstheme="minorHAnsi"/>
              </w:rPr>
            </w:pPr>
            <w:r w:rsidRPr="00FA71F4">
              <w:rPr>
                <w:rFonts w:cstheme="minorHAnsi"/>
              </w:rPr>
              <w:t xml:space="preserve">Document Number: </w:t>
            </w:r>
            <w:r w:rsidR="003170B2">
              <w:rPr>
                <w:rFonts w:cstheme="minorHAnsi"/>
              </w:rPr>
              <w:t>120</w:t>
            </w:r>
          </w:p>
          <w:p w14:paraId="36EDC0C2" w14:textId="2B94C4E3" w:rsidR="00C3675F" w:rsidRPr="00FA71F4" w:rsidRDefault="00C3675F" w:rsidP="00C3675F">
            <w:pPr>
              <w:spacing w:line="276" w:lineRule="auto"/>
              <w:rPr>
                <w:rFonts w:cstheme="minorHAnsi"/>
                <w:highlight w:val="green"/>
              </w:rPr>
            </w:pPr>
            <w:r w:rsidRPr="00EA7C04">
              <w:rPr>
                <w:rFonts w:cstheme="minorHAnsi"/>
              </w:rPr>
              <w:t xml:space="preserve">Version Number: </w:t>
            </w:r>
            <w:r w:rsidR="003170B2">
              <w:rPr>
                <w:rFonts w:cstheme="minorHAnsi"/>
              </w:rPr>
              <w:t>1</w:t>
            </w:r>
            <w:r w:rsidRPr="00EA7C04">
              <w:rPr>
                <w:rFonts w:cstheme="minorHAnsi"/>
              </w:rPr>
              <w:t xml:space="preserve"> </w:t>
            </w:r>
          </w:p>
        </w:tc>
        <w:tc>
          <w:tcPr>
            <w:tcW w:w="4388" w:type="dxa"/>
          </w:tcPr>
          <w:p w14:paraId="5A089E9A" w14:textId="7C1B5ADA" w:rsidR="00C3675F" w:rsidRPr="00EA7C04" w:rsidRDefault="00C3675F" w:rsidP="00C3675F">
            <w:pPr>
              <w:rPr>
                <w:rFonts w:cstheme="minorHAnsi"/>
              </w:rPr>
            </w:pPr>
            <w:r w:rsidRPr="00EA7C04">
              <w:rPr>
                <w:rFonts w:cstheme="minorHAnsi"/>
              </w:rPr>
              <w:t xml:space="preserve">Effective Date: </w:t>
            </w:r>
            <w:r w:rsidR="003170B2">
              <w:rPr>
                <w:rFonts w:cstheme="minorHAnsi"/>
              </w:rPr>
              <w:t>January 10, 2023</w:t>
            </w:r>
          </w:p>
          <w:p w14:paraId="17B968C4" w14:textId="298CE791" w:rsidR="00C3675F" w:rsidRPr="00FA71F4" w:rsidRDefault="00C3675F" w:rsidP="00C3675F">
            <w:pPr>
              <w:rPr>
                <w:rFonts w:cstheme="minorHAnsi"/>
                <w:highlight w:val="green"/>
              </w:rPr>
            </w:pPr>
            <w:r w:rsidRPr="00EA7C04">
              <w:rPr>
                <w:rFonts w:cstheme="minorHAnsi"/>
              </w:rPr>
              <w:t xml:space="preserve">Last Revision: </w:t>
            </w:r>
            <w:r w:rsidR="00B85556">
              <w:rPr>
                <w:rFonts w:cstheme="minorHAnsi"/>
              </w:rPr>
              <w:t>January 10</w:t>
            </w:r>
            <w:r w:rsidR="003170B2">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64A64A5B" w14:textId="721AE738" w:rsidR="00CD565C" w:rsidRDefault="00C3675F" w:rsidP="00052E62">
          <w:pPr>
            <w:pStyle w:val="TOC1"/>
            <w:rPr>
              <w:rFonts w:eastAsiaTheme="minorEastAsia"/>
              <w:noProof/>
            </w:rPr>
          </w:pPr>
          <w:r>
            <w:fldChar w:fldCharType="begin"/>
          </w:r>
          <w:r>
            <w:instrText xml:space="preserve"> TOC \o "1-3" \h \z \u </w:instrText>
          </w:r>
          <w:r>
            <w:fldChar w:fldCharType="separate"/>
          </w:r>
          <w:hyperlink w:anchor="_Toc123753490" w:history="1">
            <w:r w:rsidR="00CD565C" w:rsidRPr="006002AB">
              <w:rPr>
                <w:rStyle w:val="Hyperlink"/>
                <w:noProof/>
              </w:rPr>
              <w:t>1.</w:t>
            </w:r>
            <w:r w:rsidR="00CD565C">
              <w:rPr>
                <w:rFonts w:eastAsiaTheme="minorEastAsia"/>
                <w:noProof/>
              </w:rPr>
              <w:tab/>
            </w:r>
            <w:r w:rsidR="00CD565C" w:rsidRPr="006002AB">
              <w:rPr>
                <w:rStyle w:val="Hyperlink"/>
                <w:noProof/>
              </w:rPr>
              <w:t>POLICY OVERVIEW</w:t>
            </w:r>
            <w:r w:rsidR="00CD565C">
              <w:rPr>
                <w:noProof/>
                <w:webHidden/>
              </w:rPr>
              <w:tab/>
            </w:r>
            <w:r w:rsidR="00CD565C">
              <w:rPr>
                <w:noProof/>
                <w:webHidden/>
              </w:rPr>
              <w:fldChar w:fldCharType="begin"/>
            </w:r>
            <w:r w:rsidR="00CD565C">
              <w:rPr>
                <w:noProof/>
                <w:webHidden/>
              </w:rPr>
              <w:instrText xml:space="preserve"> PAGEREF _Toc123753490 \h </w:instrText>
            </w:r>
            <w:r w:rsidR="00CD565C">
              <w:rPr>
                <w:noProof/>
                <w:webHidden/>
              </w:rPr>
            </w:r>
            <w:r w:rsidR="00CD565C">
              <w:rPr>
                <w:noProof/>
                <w:webHidden/>
              </w:rPr>
              <w:fldChar w:fldCharType="separate"/>
            </w:r>
            <w:r w:rsidR="00B57721">
              <w:rPr>
                <w:noProof/>
                <w:webHidden/>
              </w:rPr>
              <w:t>2</w:t>
            </w:r>
            <w:r w:rsidR="00CD565C">
              <w:rPr>
                <w:noProof/>
                <w:webHidden/>
              </w:rPr>
              <w:fldChar w:fldCharType="end"/>
            </w:r>
          </w:hyperlink>
        </w:p>
        <w:p w14:paraId="5A7F7261" w14:textId="644B6378" w:rsidR="00CD565C" w:rsidRDefault="00000000" w:rsidP="00052E62">
          <w:pPr>
            <w:pStyle w:val="TOC1"/>
            <w:rPr>
              <w:rFonts w:eastAsiaTheme="minorEastAsia"/>
              <w:noProof/>
            </w:rPr>
          </w:pPr>
          <w:hyperlink w:anchor="_Toc123753491" w:history="1">
            <w:r w:rsidR="00CD565C" w:rsidRPr="006002AB">
              <w:rPr>
                <w:rStyle w:val="Hyperlink"/>
                <w:noProof/>
              </w:rPr>
              <w:t>2.</w:t>
            </w:r>
            <w:r w:rsidR="00CD565C">
              <w:rPr>
                <w:rFonts w:eastAsiaTheme="minorEastAsia"/>
                <w:noProof/>
              </w:rPr>
              <w:tab/>
            </w:r>
            <w:r w:rsidR="00CD565C" w:rsidRPr="006002AB">
              <w:rPr>
                <w:rStyle w:val="Hyperlink"/>
                <w:noProof/>
              </w:rPr>
              <w:t>PURPOSE OF POLICY</w:t>
            </w:r>
            <w:r w:rsidR="00CD565C">
              <w:rPr>
                <w:noProof/>
                <w:webHidden/>
              </w:rPr>
              <w:tab/>
            </w:r>
            <w:r w:rsidR="00CD565C">
              <w:rPr>
                <w:noProof/>
                <w:webHidden/>
              </w:rPr>
              <w:fldChar w:fldCharType="begin"/>
            </w:r>
            <w:r w:rsidR="00CD565C">
              <w:rPr>
                <w:noProof/>
                <w:webHidden/>
              </w:rPr>
              <w:instrText xml:space="preserve"> PAGEREF _Toc123753491 \h </w:instrText>
            </w:r>
            <w:r w:rsidR="00CD565C">
              <w:rPr>
                <w:noProof/>
                <w:webHidden/>
              </w:rPr>
            </w:r>
            <w:r w:rsidR="00CD565C">
              <w:rPr>
                <w:noProof/>
                <w:webHidden/>
              </w:rPr>
              <w:fldChar w:fldCharType="separate"/>
            </w:r>
            <w:r w:rsidR="00B57721">
              <w:rPr>
                <w:noProof/>
                <w:webHidden/>
              </w:rPr>
              <w:t>2</w:t>
            </w:r>
            <w:r w:rsidR="00CD565C">
              <w:rPr>
                <w:noProof/>
                <w:webHidden/>
              </w:rPr>
              <w:fldChar w:fldCharType="end"/>
            </w:r>
          </w:hyperlink>
        </w:p>
        <w:p w14:paraId="6653CD9A" w14:textId="526F33DC" w:rsidR="00CD565C" w:rsidRDefault="00000000" w:rsidP="00052E62">
          <w:pPr>
            <w:pStyle w:val="TOC1"/>
            <w:rPr>
              <w:rFonts w:eastAsiaTheme="minorEastAsia"/>
              <w:noProof/>
            </w:rPr>
          </w:pPr>
          <w:hyperlink w:anchor="_Toc123753492" w:history="1">
            <w:r w:rsidR="00CD565C" w:rsidRPr="006002AB">
              <w:rPr>
                <w:rStyle w:val="Hyperlink"/>
                <w:noProof/>
              </w:rPr>
              <w:t>3.</w:t>
            </w:r>
            <w:r w:rsidR="00CD565C">
              <w:rPr>
                <w:rFonts w:eastAsiaTheme="minorEastAsia"/>
                <w:noProof/>
              </w:rPr>
              <w:tab/>
            </w:r>
            <w:r w:rsidR="00CD565C" w:rsidRPr="006002AB">
              <w:rPr>
                <w:rStyle w:val="Hyperlink"/>
                <w:noProof/>
              </w:rPr>
              <w:t>DEFINITIONS</w:t>
            </w:r>
            <w:r w:rsidR="00CD565C">
              <w:rPr>
                <w:noProof/>
                <w:webHidden/>
              </w:rPr>
              <w:tab/>
            </w:r>
            <w:r w:rsidR="00CD565C">
              <w:rPr>
                <w:noProof/>
                <w:webHidden/>
              </w:rPr>
              <w:fldChar w:fldCharType="begin"/>
            </w:r>
            <w:r w:rsidR="00CD565C">
              <w:rPr>
                <w:noProof/>
                <w:webHidden/>
              </w:rPr>
              <w:instrText xml:space="preserve"> PAGEREF _Toc123753492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38036908" w14:textId="2701A00E" w:rsidR="00CD565C" w:rsidRDefault="00000000" w:rsidP="00052E62">
          <w:pPr>
            <w:pStyle w:val="TOC1"/>
            <w:rPr>
              <w:rFonts w:eastAsiaTheme="minorEastAsia"/>
              <w:noProof/>
            </w:rPr>
          </w:pPr>
          <w:hyperlink w:anchor="_Toc123753493" w:history="1">
            <w:r w:rsidR="00CD565C" w:rsidRPr="006002AB">
              <w:rPr>
                <w:rStyle w:val="Hyperlink"/>
                <w:noProof/>
              </w:rPr>
              <w:t>4.</w:t>
            </w:r>
            <w:r w:rsidR="00CD565C">
              <w:rPr>
                <w:rFonts w:eastAsiaTheme="minorEastAsia"/>
                <w:noProof/>
              </w:rPr>
              <w:tab/>
            </w:r>
            <w:r w:rsidR="00CD565C" w:rsidRPr="006002AB">
              <w:rPr>
                <w:rStyle w:val="Hyperlink"/>
                <w:noProof/>
              </w:rPr>
              <w:t>UTSI SUCCESSION PLANNING OVERVIEW</w:t>
            </w:r>
            <w:r w:rsidR="00CD565C">
              <w:rPr>
                <w:noProof/>
                <w:webHidden/>
              </w:rPr>
              <w:tab/>
            </w:r>
            <w:r w:rsidR="00CD565C">
              <w:rPr>
                <w:noProof/>
                <w:webHidden/>
              </w:rPr>
              <w:fldChar w:fldCharType="begin"/>
            </w:r>
            <w:r w:rsidR="00CD565C">
              <w:rPr>
                <w:noProof/>
                <w:webHidden/>
              </w:rPr>
              <w:instrText xml:space="preserve"> PAGEREF _Toc123753493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75E13ACF" w14:textId="5AA34343" w:rsidR="00CD565C" w:rsidRDefault="00000000">
          <w:pPr>
            <w:pStyle w:val="TOC2"/>
            <w:tabs>
              <w:tab w:val="left" w:pos="880"/>
              <w:tab w:val="right" w:leader="dot" w:pos="9350"/>
            </w:tabs>
            <w:rPr>
              <w:rFonts w:eastAsiaTheme="minorEastAsia"/>
              <w:noProof/>
            </w:rPr>
          </w:pPr>
          <w:hyperlink w:anchor="_Toc123753494" w:history="1">
            <w:r w:rsidR="00CD565C" w:rsidRPr="006002AB">
              <w:rPr>
                <w:rStyle w:val="Hyperlink"/>
                <w:noProof/>
              </w:rPr>
              <w:t>4.1.</w:t>
            </w:r>
            <w:r w:rsidR="00CD565C">
              <w:rPr>
                <w:rFonts w:eastAsiaTheme="minorEastAsia"/>
                <w:noProof/>
              </w:rPr>
              <w:tab/>
            </w:r>
            <w:r w:rsidR="00CD565C" w:rsidRPr="006002AB">
              <w:rPr>
                <w:rStyle w:val="Hyperlink"/>
                <w:noProof/>
              </w:rPr>
              <w:t>Five Key Aspects of Succession Planning</w:t>
            </w:r>
            <w:r w:rsidR="00CD565C">
              <w:rPr>
                <w:noProof/>
                <w:webHidden/>
              </w:rPr>
              <w:tab/>
            </w:r>
            <w:r w:rsidR="00CD565C">
              <w:rPr>
                <w:noProof/>
                <w:webHidden/>
              </w:rPr>
              <w:fldChar w:fldCharType="begin"/>
            </w:r>
            <w:r w:rsidR="00CD565C">
              <w:rPr>
                <w:noProof/>
                <w:webHidden/>
              </w:rPr>
              <w:instrText xml:space="preserve"> PAGEREF _Toc123753494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5C9A0E69" w14:textId="073F4CC2" w:rsidR="00CD565C" w:rsidRDefault="00000000">
          <w:pPr>
            <w:pStyle w:val="TOC3"/>
            <w:tabs>
              <w:tab w:val="left" w:pos="1320"/>
              <w:tab w:val="right" w:leader="dot" w:pos="9350"/>
            </w:tabs>
            <w:rPr>
              <w:rFonts w:eastAsiaTheme="minorEastAsia"/>
              <w:noProof/>
            </w:rPr>
          </w:pPr>
          <w:hyperlink w:anchor="_Toc123753495" w:history="1">
            <w:r w:rsidR="00CD565C" w:rsidRPr="006002AB">
              <w:rPr>
                <w:rStyle w:val="Hyperlink"/>
                <w:noProof/>
              </w:rPr>
              <w:t>4.1.1.</w:t>
            </w:r>
            <w:r w:rsidR="00CD565C">
              <w:rPr>
                <w:rFonts w:eastAsiaTheme="minorEastAsia"/>
                <w:noProof/>
              </w:rPr>
              <w:tab/>
            </w:r>
            <w:r w:rsidR="00CD565C" w:rsidRPr="006002AB">
              <w:rPr>
                <w:rStyle w:val="Hyperlink"/>
                <w:noProof/>
              </w:rPr>
              <w:t>Identify Key Areas and Positions</w:t>
            </w:r>
            <w:r w:rsidR="00CD565C">
              <w:rPr>
                <w:noProof/>
                <w:webHidden/>
              </w:rPr>
              <w:tab/>
            </w:r>
            <w:r w:rsidR="00CD565C">
              <w:rPr>
                <w:noProof/>
                <w:webHidden/>
              </w:rPr>
              <w:fldChar w:fldCharType="begin"/>
            </w:r>
            <w:r w:rsidR="00CD565C">
              <w:rPr>
                <w:noProof/>
                <w:webHidden/>
              </w:rPr>
              <w:instrText xml:space="preserve"> PAGEREF _Toc123753495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1D27ABB0" w14:textId="4D0E77F1" w:rsidR="00CD565C" w:rsidRDefault="00000000">
          <w:pPr>
            <w:pStyle w:val="TOC3"/>
            <w:tabs>
              <w:tab w:val="left" w:pos="1320"/>
              <w:tab w:val="right" w:leader="dot" w:pos="9350"/>
            </w:tabs>
            <w:rPr>
              <w:rFonts w:eastAsiaTheme="minorEastAsia"/>
              <w:noProof/>
            </w:rPr>
          </w:pPr>
          <w:hyperlink w:anchor="_Toc123753496" w:history="1">
            <w:r w:rsidR="00CD565C" w:rsidRPr="006002AB">
              <w:rPr>
                <w:rStyle w:val="Hyperlink"/>
                <w:noProof/>
              </w:rPr>
              <w:t>4.1.2.</w:t>
            </w:r>
            <w:r w:rsidR="00CD565C">
              <w:rPr>
                <w:rFonts w:eastAsiaTheme="minorEastAsia"/>
                <w:noProof/>
              </w:rPr>
              <w:tab/>
            </w:r>
            <w:r w:rsidR="00CD565C" w:rsidRPr="006002AB">
              <w:rPr>
                <w:rStyle w:val="Hyperlink"/>
                <w:noProof/>
              </w:rPr>
              <w:t>Identify Job Requirements and Responsibilities of Key Areas and Positions</w:t>
            </w:r>
            <w:r w:rsidR="00CD565C">
              <w:rPr>
                <w:noProof/>
                <w:webHidden/>
              </w:rPr>
              <w:tab/>
            </w:r>
            <w:r w:rsidR="00CD565C">
              <w:rPr>
                <w:noProof/>
                <w:webHidden/>
              </w:rPr>
              <w:fldChar w:fldCharType="begin"/>
            </w:r>
            <w:r w:rsidR="00CD565C">
              <w:rPr>
                <w:noProof/>
                <w:webHidden/>
              </w:rPr>
              <w:instrText xml:space="preserve"> PAGEREF _Toc123753496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15F234BD" w14:textId="36FFA0ED" w:rsidR="00CD565C" w:rsidRDefault="00000000">
          <w:pPr>
            <w:pStyle w:val="TOC3"/>
            <w:tabs>
              <w:tab w:val="left" w:pos="1320"/>
              <w:tab w:val="right" w:leader="dot" w:pos="9350"/>
            </w:tabs>
            <w:rPr>
              <w:rFonts w:eastAsiaTheme="minorEastAsia"/>
              <w:noProof/>
            </w:rPr>
          </w:pPr>
          <w:hyperlink w:anchor="_Toc123753497" w:history="1">
            <w:r w:rsidR="00CD565C" w:rsidRPr="006002AB">
              <w:rPr>
                <w:rStyle w:val="Hyperlink"/>
                <w:noProof/>
              </w:rPr>
              <w:t>4.1.3.</w:t>
            </w:r>
            <w:r w:rsidR="00CD565C">
              <w:rPr>
                <w:rFonts w:eastAsiaTheme="minorEastAsia"/>
                <w:noProof/>
              </w:rPr>
              <w:tab/>
            </w:r>
            <w:r w:rsidR="00CD565C" w:rsidRPr="006002AB">
              <w:rPr>
                <w:rStyle w:val="Hyperlink"/>
                <w:noProof/>
              </w:rPr>
              <w:t>Identify Capable and Willing Individuals</w:t>
            </w:r>
            <w:r w:rsidR="00CD565C">
              <w:rPr>
                <w:noProof/>
                <w:webHidden/>
              </w:rPr>
              <w:tab/>
            </w:r>
            <w:r w:rsidR="00CD565C">
              <w:rPr>
                <w:noProof/>
                <w:webHidden/>
              </w:rPr>
              <w:fldChar w:fldCharType="begin"/>
            </w:r>
            <w:r w:rsidR="00CD565C">
              <w:rPr>
                <w:noProof/>
                <w:webHidden/>
              </w:rPr>
              <w:instrText xml:space="preserve"> PAGEREF _Toc123753497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07DDFA2D" w14:textId="6DF2B98F" w:rsidR="00CD565C" w:rsidRDefault="00000000">
          <w:pPr>
            <w:pStyle w:val="TOC3"/>
            <w:tabs>
              <w:tab w:val="left" w:pos="1320"/>
              <w:tab w:val="right" w:leader="dot" w:pos="9350"/>
            </w:tabs>
            <w:rPr>
              <w:rFonts w:eastAsiaTheme="minorEastAsia"/>
              <w:noProof/>
            </w:rPr>
          </w:pPr>
          <w:hyperlink w:anchor="_Toc123753498" w:history="1">
            <w:r w:rsidR="00CD565C" w:rsidRPr="006002AB">
              <w:rPr>
                <w:rStyle w:val="Hyperlink"/>
                <w:noProof/>
              </w:rPr>
              <w:t>4.1.4.</w:t>
            </w:r>
            <w:r w:rsidR="00CD565C">
              <w:rPr>
                <w:rFonts w:eastAsiaTheme="minorEastAsia"/>
                <w:noProof/>
              </w:rPr>
              <w:tab/>
            </w:r>
            <w:r w:rsidR="00CD565C" w:rsidRPr="006002AB">
              <w:rPr>
                <w:rStyle w:val="Hyperlink"/>
                <w:noProof/>
              </w:rPr>
              <w:t>Develop Plan to Build Capabilities (if needed) and Transfer Knowledge</w:t>
            </w:r>
            <w:r w:rsidR="00CD565C">
              <w:rPr>
                <w:noProof/>
                <w:webHidden/>
              </w:rPr>
              <w:tab/>
            </w:r>
            <w:r w:rsidR="00CD565C">
              <w:rPr>
                <w:noProof/>
                <w:webHidden/>
              </w:rPr>
              <w:fldChar w:fldCharType="begin"/>
            </w:r>
            <w:r w:rsidR="00CD565C">
              <w:rPr>
                <w:noProof/>
                <w:webHidden/>
              </w:rPr>
              <w:instrText xml:space="preserve"> PAGEREF _Toc123753498 \h </w:instrText>
            </w:r>
            <w:r w:rsidR="00CD565C">
              <w:rPr>
                <w:noProof/>
                <w:webHidden/>
              </w:rPr>
            </w:r>
            <w:r w:rsidR="00CD565C">
              <w:rPr>
                <w:noProof/>
                <w:webHidden/>
              </w:rPr>
              <w:fldChar w:fldCharType="separate"/>
            </w:r>
            <w:r w:rsidR="00B57721">
              <w:rPr>
                <w:noProof/>
                <w:webHidden/>
              </w:rPr>
              <w:t>3</w:t>
            </w:r>
            <w:r w:rsidR="00CD565C">
              <w:rPr>
                <w:noProof/>
                <w:webHidden/>
              </w:rPr>
              <w:fldChar w:fldCharType="end"/>
            </w:r>
          </w:hyperlink>
        </w:p>
        <w:p w14:paraId="69D336B5" w14:textId="1FE00331" w:rsidR="00CD565C" w:rsidRDefault="00000000">
          <w:pPr>
            <w:pStyle w:val="TOC3"/>
            <w:tabs>
              <w:tab w:val="left" w:pos="1320"/>
              <w:tab w:val="right" w:leader="dot" w:pos="9350"/>
            </w:tabs>
            <w:rPr>
              <w:rFonts w:eastAsiaTheme="minorEastAsia"/>
              <w:noProof/>
            </w:rPr>
          </w:pPr>
          <w:hyperlink w:anchor="_Toc123753499" w:history="1">
            <w:r w:rsidR="00CD565C" w:rsidRPr="006002AB">
              <w:rPr>
                <w:rStyle w:val="Hyperlink"/>
                <w:noProof/>
              </w:rPr>
              <w:t>4.1.5.</w:t>
            </w:r>
            <w:r w:rsidR="00CD565C">
              <w:rPr>
                <w:rFonts w:eastAsiaTheme="minorEastAsia"/>
                <w:noProof/>
              </w:rPr>
              <w:tab/>
            </w:r>
            <w:r w:rsidR="00CD565C" w:rsidRPr="006002AB">
              <w:rPr>
                <w:rStyle w:val="Hyperlink"/>
                <w:noProof/>
              </w:rPr>
              <w:t>Assess Progress/Evaluate Effectiveness</w:t>
            </w:r>
            <w:r w:rsidR="00CD565C">
              <w:rPr>
                <w:noProof/>
                <w:webHidden/>
              </w:rPr>
              <w:tab/>
            </w:r>
            <w:r w:rsidR="00CD565C">
              <w:rPr>
                <w:noProof/>
                <w:webHidden/>
              </w:rPr>
              <w:fldChar w:fldCharType="begin"/>
            </w:r>
            <w:r w:rsidR="00CD565C">
              <w:rPr>
                <w:noProof/>
                <w:webHidden/>
              </w:rPr>
              <w:instrText xml:space="preserve"> PAGEREF _Toc123753499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66E6BDF4" w14:textId="122063B3" w:rsidR="00CD565C" w:rsidRDefault="00000000">
          <w:pPr>
            <w:pStyle w:val="TOC2"/>
            <w:tabs>
              <w:tab w:val="left" w:pos="880"/>
              <w:tab w:val="right" w:leader="dot" w:pos="9350"/>
            </w:tabs>
            <w:rPr>
              <w:rFonts w:eastAsiaTheme="minorEastAsia"/>
              <w:noProof/>
            </w:rPr>
          </w:pPr>
          <w:hyperlink w:anchor="_Toc123753500" w:history="1">
            <w:r w:rsidR="00CD565C" w:rsidRPr="006002AB">
              <w:rPr>
                <w:rStyle w:val="Hyperlink"/>
                <w:noProof/>
              </w:rPr>
              <w:t>4.2.</w:t>
            </w:r>
            <w:r w:rsidR="00CD565C">
              <w:rPr>
                <w:rFonts w:eastAsiaTheme="minorEastAsia"/>
                <w:noProof/>
              </w:rPr>
              <w:tab/>
            </w:r>
            <w:r w:rsidR="00CD565C" w:rsidRPr="006002AB">
              <w:rPr>
                <w:rStyle w:val="Hyperlink"/>
                <w:noProof/>
              </w:rPr>
              <w:t>What are the Benefits of Succession Planning?</w:t>
            </w:r>
            <w:r w:rsidR="00CD565C">
              <w:rPr>
                <w:noProof/>
                <w:webHidden/>
              </w:rPr>
              <w:tab/>
            </w:r>
            <w:r w:rsidR="00CD565C">
              <w:rPr>
                <w:noProof/>
                <w:webHidden/>
              </w:rPr>
              <w:fldChar w:fldCharType="begin"/>
            </w:r>
            <w:r w:rsidR="00CD565C">
              <w:rPr>
                <w:noProof/>
                <w:webHidden/>
              </w:rPr>
              <w:instrText xml:space="preserve"> PAGEREF _Toc123753500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3D1231AD" w14:textId="5920C14F" w:rsidR="00CD565C" w:rsidRDefault="00000000">
          <w:pPr>
            <w:pStyle w:val="TOC2"/>
            <w:tabs>
              <w:tab w:val="left" w:pos="880"/>
              <w:tab w:val="right" w:leader="dot" w:pos="9350"/>
            </w:tabs>
            <w:rPr>
              <w:rFonts w:eastAsiaTheme="minorEastAsia"/>
              <w:noProof/>
            </w:rPr>
          </w:pPr>
          <w:hyperlink w:anchor="_Toc123753501" w:history="1">
            <w:r w:rsidR="00CD565C" w:rsidRPr="006002AB">
              <w:rPr>
                <w:rStyle w:val="Hyperlink"/>
                <w:noProof/>
              </w:rPr>
              <w:t>4.3.</w:t>
            </w:r>
            <w:r w:rsidR="00CD565C">
              <w:rPr>
                <w:rFonts w:eastAsiaTheme="minorEastAsia"/>
                <w:noProof/>
              </w:rPr>
              <w:tab/>
            </w:r>
            <w:r w:rsidR="00CD565C" w:rsidRPr="006002AB">
              <w:rPr>
                <w:rStyle w:val="Hyperlink"/>
                <w:noProof/>
              </w:rPr>
              <w:t>Why is Succession Planning Important to Utah Swimming?</w:t>
            </w:r>
            <w:r w:rsidR="00CD565C">
              <w:rPr>
                <w:noProof/>
                <w:webHidden/>
              </w:rPr>
              <w:tab/>
            </w:r>
            <w:r w:rsidR="00CD565C">
              <w:rPr>
                <w:noProof/>
                <w:webHidden/>
              </w:rPr>
              <w:fldChar w:fldCharType="begin"/>
            </w:r>
            <w:r w:rsidR="00CD565C">
              <w:rPr>
                <w:noProof/>
                <w:webHidden/>
              </w:rPr>
              <w:instrText xml:space="preserve"> PAGEREF _Toc123753501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7E08933C" w14:textId="466AED6D" w:rsidR="00CD565C" w:rsidRDefault="00000000">
          <w:pPr>
            <w:pStyle w:val="TOC2"/>
            <w:tabs>
              <w:tab w:val="left" w:pos="880"/>
              <w:tab w:val="right" w:leader="dot" w:pos="9350"/>
            </w:tabs>
            <w:rPr>
              <w:rFonts w:eastAsiaTheme="minorEastAsia"/>
              <w:noProof/>
            </w:rPr>
          </w:pPr>
          <w:hyperlink w:anchor="_Toc123753502" w:history="1">
            <w:r w:rsidR="00CD565C" w:rsidRPr="006002AB">
              <w:rPr>
                <w:rStyle w:val="Hyperlink"/>
                <w:noProof/>
              </w:rPr>
              <w:t>4.4.</w:t>
            </w:r>
            <w:r w:rsidR="00CD565C">
              <w:rPr>
                <w:rFonts w:eastAsiaTheme="minorEastAsia"/>
                <w:noProof/>
              </w:rPr>
              <w:tab/>
            </w:r>
            <w:r w:rsidR="00CD565C" w:rsidRPr="006002AB">
              <w:rPr>
                <w:rStyle w:val="Hyperlink"/>
                <w:noProof/>
              </w:rPr>
              <w:t>How does Succession Planning Differ in Utah Swimming from Other Organizations?</w:t>
            </w:r>
            <w:r w:rsidR="00CD565C">
              <w:rPr>
                <w:noProof/>
                <w:webHidden/>
              </w:rPr>
              <w:tab/>
            </w:r>
            <w:r w:rsidR="00CD565C">
              <w:rPr>
                <w:noProof/>
                <w:webHidden/>
              </w:rPr>
              <w:fldChar w:fldCharType="begin"/>
            </w:r>
            <w:r w:rsidR="00CD565C">
              <w:rPr>
                <w:noProof/>
                <w:webHidden/>
              </w:rPr>
              <w:instrText xml:space="preserve"> PAGEREF _Toc123753502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2A055963" w14:textId="54F2A123" w:rsidR="00CD565C" w:rsidRDefault="00000000">
          <w:pPr>
            <w:pStyle w:val="TOC3"/>
            <w:tabs>
              <w:tab w:val="left" w:pos="1320"/>
              <w:tab w:val="right" w:leader="dot" w:pos="9350"/>
            </w:tabs>
            <w:rPr>
              <w:rFonts w:eastAsiaTheme="minorEastAsia"/>
              <w:noProof/>
            </w:rPr>
          </w:pPr>
          <w:hyperlink w:anchor="_Toc123753503" w:history="1">
            <w:r w:rsidR="00CD565C" w:rsidRPr="006002AB">
              <w:rPr>
                <w:rStyle w:val="Hyperlink"/>
                <w:noProof/>
              </w:rPr>
              <w:t>4.4.1.</w:t>
            </w:r>
            <w:r w:rsidR="00CD565C">
              <w:rPr>
                <w:rFonts w:eastAsiaTheme="minorEastAsia"/>
                <w:noProof/>
              </w:rPr>
              <w:tab/>
            </w:r>
            <w:r w:rsidR="00CD565C" w:rsidRPr="006002AB">
              <w:rPr>
                <w:rStyle w:val="Hyperlink"/>
                <w:noProof/>
              </w:rPr>
              <w:t>Flexibility is a prime consideration</w:t>
            </w:r>
            <w:r w:rsidR="00CD565C">
              <w:rPr>
                <w:noProof/>
                <w:webHidden/>
              </w:rPr>
              <w:tab/>
            </w:r>
            <w:r w:rsidR="00CD565C">
              <w:rPr>
                <w:noProof/>
                <w:webHidden/>
              </w:rPr>
              <w:fldChar w:fldCharType="begin"/>
            </w:r>
            <w:r w:rsidR="00CD565C">
              <w:rPr>
                <w:noProof/>
                <w:webHidden/>
              </w:rPr>
              <w:instrText xml:space="preserve"> PAGEREF _Toc123753503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2A42F6B8" w14:textId="15D29588" w:rsidR="00CD565C" w:rsidRDefault="00000000">
          <w:pPr>
            <w:pStyle w:val="TOC3"/>
            <w:tabs>
              <w:tab w:val="left" w:pos="1320"/>
              <w:tab w:val="right" w:leader="dot" w:pos="9350"/>
            </w:tabs>
            <w:rPr>
              <w:rFonts w:eastAsiaTheme="minorEastAsia"/>
              <w:noProof/>
            </w:rPr>
          </w:pPr>
          <w:hyperlink w:anchor="_Toc123753504" w:history="1">
            <w:r w:rsidR="00CD565C" w:rsidRPr="006002AB">
              <w:rPr>
                <w:rStyle w:val="Hyperlink"/>
                <w:noProof/>
              </w:rPr>
              <w:t>4.4.2.</w:t>
            </w:r>
            <w:r w:rsidR="00CD565C">
              <w:rPr>
                <w:rFonts w:eastAsiaTheme="minorEastAsia"/>
                <w:noProof/>
              </w:rPr>
              <w:tab/>
            </w:r>
            <w:r w:rsidR="00CD565C" w:rsidRPr="006002AB">
              <w:rPr>
                <w:rStyle w:val="Hyperlink"/>
                <w:noProof/>
              </w:rPr>
              <w:t>Committees Fill a Vital Role in the UTSI Succession Plan</w:t>
            </w:r>
            <w:r w:rsidR="00CD565C">
              <w:rPr>
                <w:noProof/>
                <w:webHidden/>
              </w:rPr>
              <w:tab/>
            </w:r>
            <w:r w:rsidR="00CD565C">
              <w:rPr>
                <w:noProof/>
                <w:webHidden/>
              </w:rPr>
              <w:fldChar w:fldCharType="begin"/>
            </w:r>
            <w:r w:rsidR="00CD565C">
              <w:rPr>
                <w:noProof/>
                <w:webHidden/>
              </w:rPr>
              <w:instrText xml:space="preserve"> PAGEREF _Toc123753504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65FFBCD2" w14:textId="274BD0B4" w:rsidR="00CD565C" w:rsidRDefault="00000000">
          <w:pPr>
            <w:pStyle w:val="TOC3"/>
            <w:tabs>
              <w:tab w:val="left" w:pos="1320"/>
              <w:tab w:val="right" w:leader="dot" w:pos="9350"/>
            </w:tabs>
            <w:rPr>
              <w:rFonts w:eastAsiaTheme="minorEastAsia"/>
              <w:noProof/>
            </w:rPr>
          </w:pPr>
          <w:hyperlink w:anchor="_Toc123753505" w:history="1">
            <w:r w:rsidR="00CD565C" w:rsidRPr="006002AB">
              <w:rPr>
                <w:rStyle w:val="Hyperlink"/>
                <w:noProof/>
              </w:rPr>
              <w:t>4.4.3.</w:t>
            </w:r>
            <w:r w:rsidR="00CD565C">
              <w:rPr>
                <w:rFonts w:eastAsiaTheme="minorEastAsia"/>
                <w:noProof/>
              </w:rPr>
              <w:tab/>
            </w:r>
            <w:r w:rsidR="00CD565C" w:rsidRPr="006002AB">
              <w:rPr>
                <w:rStyle w:val="Hyperlink"/>
                <w:noProof/>
              </w:rPr>
              <w:t>Current, Comprehensive, and Readily Available Documentation of Institutional Knowledge is Key</w:t>
            </w:r>
            <w:r w:rsidR="00CD565C">
              <w:rPr>
                <w:noProof/>
                <w:webHidden/>
              </w:rPr>
              <w:tab/>
            </w:r>
            <w:r w:rsidR="00CD565C">
              <w:rPr>
                <w:noProof/>
                <w:webHidden/>
              </w:rPr>
              <w:fldChar w:fldCharType="begin"/>
            </w:r>
            <w:r w:rsidR="00CD565C">
              <w:rPr>
                <w:noProof/>
                <w:webHidden/>
              </w:rPr>
              <w:instrText xml:space="preserve"> PAGEREF _Toc123753505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1EFBA52C" w14:textId="61358B4C" w:rsidR="00CD565C" w:rsidRDefault="00000000">
          <w:pPr>
            <w:pStyle w:val="TOC3"/>
            <w:tabs>
              <w:tab w:val="left" w:pos="1320"/>
              <w:tab w:val="right" w:leader="dot" w:pos="9350"/>
            </w:tabs>
            <w:rPr>
              <w:rFonts w:eastAsiaTheme="minorEastAsia"/>
              <w:noProof/>
            </w:rPr>
          </w:pPr>
          <w:hyperlink w:anchor="_Toc123753506" w:history="1">
            <w:r w:rsidR="00CD565C" w:rsidRPr="006002AB">
              <w:rPr>
                <w:rStyle w:val="Hyperlink"/>
                <w:noProof/>
              </w:rPr>
              <w:t>4.4.4.</w:t>
            </w:r>
            <w:r w:rsidR="00CD565C">
              <w:rPr>
                <w:rFonts w:eastAsiaTheme="minorEastAsia"/>
                <w:noProof/>
              </w:rPr>
              <w:tab/>
            </w:r>
            <w:r w:rsidR="00CD565C" w:rsidRPr="006002AB">
              <w:rPr>
                <w:rStyle w:val="Hyperlink"/>
                <w:noProof/>
              </w:rPr>
              <w:t>Ongoing Interpersonal Support and Mentoring</w:t>
            </w:r>
            <w:r w:rsidR="00CD565C">
              <w:rPr>
                <w:noProof/>
                <w:webHidden/>
              </w:rPr>
              <w:tab/>
            </w:r>
            <w:r w:rsidR="00CD565C">
              <w:rPr>
                <w:noProof/>
                <w:webHidden/>
              </w:rPr>
              <w:fldChar w:fldCharType="begin"/>
            </w:r>
            <w:r w:rsidR="00CD565C">
              <w:rPr>
                <w:noProof/>
                <w:webHidden/>
              </w:rPr>
              <w:instrText xml:space="preserve"> PAGEREF _Toc123753506 \h </w:instrText>
            </w:r>
            <w:r w:rsidR="00CD565C">
              <w:rPr>
                <w:noProof/>
                <w:webHidden/>
              </w:rPr>
            </w:r>
            <w:r w:rsidR="00CD565C">
              <w:rPr>
                <w:noProof/>
                <w:webHidden/>
              </w:rPr>
              <w:fldChar w:fldCharType="separate"/>
            </w:r>
            <w:r w:rsidR="00B57721">
              <w:rPr>
                <w:noProof/>
                <w:webHidden/>
              </w:rPr>
              <w:t>4</w:t>
            </w:r>
            <w:r w:rsidR="00CD565C">
              <w:rPr>
                <w:noProof/>
                <w:webHidden/>
              </w:rPr>
              <w:fldChar w:fldCharType="end"/>
            </w:r>
          </w:hyperlink>
        </w:p>
        <w:p w14:paraId="36FC5D81" w14:textId="209FA008" w:rsidR="00CD565C" w:rsidRDefault="00000000" w:rsidP="00052E62">
          <w:pPr>
            <w:pStyle w:val="TOC1"/>
            <w:rPr>
              <w:rFonts w:eastAsiaTheme="minorEastAsia"/>
              <w:noProof/>
            </w:rPr>
          </w:pPr>
          <w:hyperlink w:anchor="_Toc123753507" w:history="1">
            <w:r w:rsidR="00CD565C" w:rsidRPr="006002AB">
              <w:rPr>
                <w:rStyle w:val="Hyperlink"/>
                <w:noProof/>
              </w:rPr>
              <w:t>5.</w:t>
            </w:r>
            <w:r w:rsidR="00CD565C">
              <w:rPr>
                <w:rFonts w:eastAsiaTheme="minorEastAsia"/>
                <w:noProof/>
              </w:rPr>
              <w:tab/>
            </w:r>
            <w:r w:rsidR="00CD565C" w:rsidRPr="006002AB">
              <w:rPr>
                <w:rStyle w:val="Hyperlink"/>
                <w:noProof/>
              </w:rPr>
              <w:t>SUCCESSION PLANNING ROLES</w:t>
            </w:r>
            <w:r w:rsidR="00CD565C">
              <w:rPr>
                <w:noProof/>
                <w:webHidden/>
              </w:rPr>
              <w:tab/>
            </w:r>
            <w:r w:rsidR="00CD565C">
              <w:rPr>
                <w:noProof/>
                <w:webHidden/>
              </w:rPr>
              <w:fldChar w:fldCharType="begin"/>
            </w:r>
            <w:r w:rsidR="00CD565C">
              <w:rPr>
                <w:noProof/>
                <w:webHidden/>
              </w:rPr>
              <w:instrText xml:space="preserve"> PAGEREF _Toc123753507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0A9BF383" w14:textId="576FDBE0" w:rsidR="00CD565C" w:rsidRDefault="00000000">
          <w:pPr>
            <w:pStyle w:val="TOC2"/>
            <w:tabs>
              <w:tab w:val="left" w:pos="880"/>
              <w:tab w:val="right" w:leader="dot" w:pos="9350"/>
            </w:tabs>
            <w:rPr>
              <w:rFonts w:eastAsiaTheme="minorEastAsia"/>
              <w:noProof/>
            </w:rPr>
          </w:pPr>
          <w:hyperlink w:anchor="_Toc123753508" w:history="1">
            <w:r w:rsidR="00CD565C" w:rsidRPr="006002AB">
              <w:rPr>
                <w:rStyle w:val="Hyperlink"/>
                <w:noProof/>
              </w:rPr>
              <w:t>5.1.</w:t>
            </w:r>
            <w:r w:rsidR="00CD565C">
              <w:rPr>
                <w:rFonts w:eastAsiaTheme="minorEastAsia"/>
                <w:noProof/>
              </w:rPr>
              <w:tab/>
            </w:r>
            <w:r w:rsidR="00CD565C" w:rsidRPr="006002AB">
              <w:rPr>
                <w:rStyle w:val="Hyperlink"/>
                <w:noProof/>
              </w:rPr>
              <w:t>Board Member Roles</w:t>
            </w:r>
            <w:r w:rsidR="00CD565C">
              <w:rPr>
                <w:noProof/>
                <w:webHidden/>
              </w:rPr>
              <w:tab/>
            </w:r>
            <w:r w:rsidR="00CD565C">
              <w:rPr>
                <w:noProof/>
                <w:webHidden/>
              </w:rPr>
              <w:fldChar w:fldCharType="begin"/>
            </w:r>
            <w:r w:rsidR="00CD565C">
              <w:rPr>
                <w:noProof/>
                <w:webHidden/>
              </w:rPr>
              <w:instrText xml:space="preserve"> PAGEREF _Toc123753508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1BD98D4F" w14:textId="7E9DE9ED" w:rsidR="00CD565C" w:rsidRDefault="00000000">
          <w:pPr>
            <w:pStyle w:val="TOC3"/>
            <w:tabs>
              <w:tab w:val="left" w:pos="1320"/>
              <w:tab w:val="right" w:leader="dot" w:pos="9350"/>
            </w:tabs>
            <w:rPr>
              <w:rFonts w:eastAsiaTheme="minorEastAsia"/>
              <w:noProof/>
            </w:rPr>
          </w:pPr>
          <w:hyperlink w:anchor="_Toc123753509" w:history="1">
            <w:r w:rsidR="00CD565C" w:rsidRPr="006002AB">
              <w:rPr>
                <w:rStyle w:val="Hyperlink"/>
                <w:noProof/>
              </w:rPr>
              <w:t>5.1.1.</w:t>
            </w:r>
            <w:r w:rsidR="00CD565C">
              <w:rPr>
                <w:rFonts w:eastAsiaTheme="minorEastAsia"/>
                <w:noProof/>
              </w:rPr>
              <w:tab/>
            </w:r>
            <w:r w:rsidR="00CD565C" w:rsidRPr="006002AB">
              <w:rPr>
                <w:rStyle w:val="Hyperlink"/>
                <w:noProof/>
              </w:rPr>
              <w:t>Ensure Committees Run Well</w:t>
            </w:r>
            <w:r w:rsidR="00CD565C">
              <w:rPr>
                <w:noProof/>
                <w:webHidden/>
              </w:rPr>
              <w:tab/>
            </w:r>
            <w:r w:rsidR="00CD565C">
              <w:rPr>
                <w:noProof/>
                <w:webHidden/>
              </w:rPr>
              <w:fldChar w:fldCharType="begin"/>
            </w:r>
            <w:r w:rsidR="00CD565C">
              <w:rPr>
                <w:noProof/>
                <w:webHidden/>
              </w:rPr>
              <w:instrText xml:space="preserve"> PAGEREF _Toc123753509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040EC354" w14:textId="048DC984" w:rsidR="00CD565C" w:rsidRDefault="00000000">
          <w:pPr>
            <w:pStyle w:val="TOC3"/>
            <w:tabs>
              <w:tab w:val="left" w:pos="1320"/>
              <w:tab w:val="right" w:leader="dot" w:pos="9350"/>
            </w:tabs>
            <w:rPr>
              <w:rFonts w:eastAsiaTheme="minorEastAsia"/>
              <w:noProof/>
            </w:rPr>
          </w:pPr>
          <w:hyperlink w:anchor="_Toc123753510" w:history="1">
            <w:r w:rsidR="00CD565C" w:rsidRPr="006002AB">
              <w:rPr>
                <w:rStyle w:val="Hyperlink"/>
                <w:noProof/>
              </w:rPr>
              <w:t>5.1.2.</w:t>
            </w:r>
            <w:r w:rsidR="00CD565C">
              <w:rPr>
                <w:rFonts w:eastAsiaTheme="minorEastAsia"/>
                <w:noProof/>
              </w:rPr>
              <w:tab/>
            </w:r>
            <w:r w:rsidR="00CD565C" w:rsidRPr="006002AB">
              <w:rPr>
                <w:rStyle w:val="Hyperlink"/>
                <w:noProof/>
              </w:rPr>
              <w:t>Become Familiar with “Local Standouts”</w:t>
            </w:r>
            <w:r w:rsidR="00CD565C">
              <w:rPr>
                <w:noProof/>
                <w:webHidden/>
              </w:rPr>
              <w:tab/>
            </w:r>
            <w:r w:rsidR="00CD565C">
              <w:rPr>
                <w:noProof/>
                <w:webHidden/>
              </w:rPr>
              <w:fldChar w:fldCharType="begin"/>
            </w:r>
            <w:r w:rsidR="00CD565C">
              <w:rPr>
                <w:noProof/>
                <w:webHidden/>
              </w:rPr>
              <w:instrText xml:space="preserve"> PAGEREF _Toc123753510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456826C3" w14:textId="029E4E36" w:rsidR="00CD565C" w:rsidRDefault="00000000">
          <w:pPr>
            <w:pStyle w:val="TOC3"/>
            <w:tabs>
              <w:tab w:val="left" w:pos="1320"/>
              <w:tab w:val="right" w:leader="dot" w:pos="9350"/>
            </w:tabs>
            <w:rPr>
              <w:rFonts w:eastAsiaTheme="minorEastAsia"/>
              <w:noProof/>
            </w:rPr>
          </w:pPr>
          <w:hyperlink w:anchor="_Toc123753511" w:history="1">
            <w:r w:rsidR="00CD565C" w:rsidRPr="006002AB">
              <w:rPr>
                <w:rStyle w:val="Hyperlink"/>
                <w:noProof/>
              </w:rPr>
              <w:t>5.1.3.</w:t>
            </w:r>
            <w:r w:rsidR="00CD565C">
              <w:rPr>
                <w:rFonts w:eastAsiaTheme="minorEastAsia"/>
                <w:noProof/>
              </w:rPr>
              <w:tab/>
            </w:r>
            <w:r w:rsidR="00CD565C" w:rsidRPr="006002AB">
              <w:rPr>
                <w:rStyle w:val="Hyperlink"/>
                <w:noProof/>
              </w:rPr>
              <w:t>Work with your “Board Partner” from the Governance Committee</w:t>
            </w:r>
            <w:r w:rsidR="00CD565C">
              <w:rPr>
                <w:noProof/>
                <w:webHidden/>
              </w:rPr>
              <w:tab/>
            </w:r>
            <w:r w:rsidR="00CD565C">
              <w:rPr>
                <w:noProof/>
                <w:webHidden/>
              </w:rPr>
              <w:fldChar w:fldCharType="begin"/>
            </w:r>
            <w:r w:rsidR="00CD565C">
              <w:rPr>
                <w:noProof/>
                <w:webHidden/>
              </w:rPr>
              <w:instrText xml:space="preserve"> PAGEREF _Toc123753511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47A3D7FD" w14:textId="26F7CF06" w:rsidR="00CD565C" w:rsidRDefault="00000000">
          <w:pPr>
            <w:pStyle w:val="TOC2"/>
            <w:tabs>
              <w:tab w:val="left" w:pos="880"/>
              <w:tab w:val="right" w:leader="dot" w:pos="9350"/>
            </w:tabs>
            <w:rPr>
              <w:rFonts w:eastAsiaTheme="minorEastAsia"/>
              <w:noProof/>
            </w:rPr>
          </w:pPr>
          <w:hyperlink w:anchor="_Toc123753512" w:history="1">
            <w:r w:rsidR="00CD565C" w:rsidRPr="006002AB">
              <w:rPr>
                <w:rStyle w:val="Hyperlink"/>
                <w:noProof/>
              </w:rPr>
              <w:t>5.2.</w:t>
            </w:r>
            <w:r w:rsidR="00CD565C">
              <w:rPr>
                <w:rFonts w:eastAsiaTheme="minorEastAsia"/>
                <w:noProof/>
              </w:rPr>
              <w:tab/>
            </w:r>
            <w:r w:rsidR="00CD565C" w:rsidRPr="006002AB">
              <w:rPr>
                <w:rStyle w:val="Hyperlink"/>
                <w:noProof/>
              </w:rPr>
              <w:t>Committee Member Roles</w:t>
            </w:r>
            <w:r w:rsidR="00CD565C">
              <w:rPr>
                <w:noProof/>
                <w:webHidden/>
              </w:rPr>
              <w:tab/>
            </w:r>
            <w:r w:rsidR="00CD565C">
              <w:rPr>
                <w:noProof/>
                <w:webHidden/>
              </w:rPr>
              <w:fldChar w:fldCharType="begin"/>
            </w:r>
            <w:r w:rsidR="00CD565C">
              <w:rPr>
                <w:noProof/>
                <w:webHidden/>
              </w:rPr>
              <w:instrText xml:space="preserve"> PAGEREF _Toc123753512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73A1D3E2" w14:textId="76839D66" w:rsidR="00CD565C" w:rsidRDefault="00000000">
          <w:pPr>
            <w:pStyle w:val="TOC3"/>
            <w:tabs>
              <w:tab w:val="left" w:pos="1320"/>
              <w:tab w:val="right" w:leader="dot" w:pos="9350"/>
            </w:tabs>
            <w:rPr>
              <w:rFonts w:eastAsiaTheme="minorEastAsia"/>
              <w:noProof/>
            </w:rPr>
          </w:pPr>
          <w:hyperlink w:anchor="_Toc123753513" w:history="1">
            <w:r w:rsidR="00CD565C" w:rsidRPr="006002AB">
              <w:rPr>
                <w:rStyle w:val="Hyperlink"/>
                <w:noProof/>
              </w:rPr>
              <w:t>5.2.1.</w:t>
            </w:r>
            <w:r w:rsidR="00CD565C">
              <w:rPr>
                <w:rFonts w:eastAsiaTheme="minorEastAsia"/>
                <w:noProof/>
              </w:rPr>
              <w:tab/>
            </w:r>
            <w:r w:rsidR="00CD565C" w:rsidRPr="006002AB">
              <w:rPr>
                <w:rStyle w:val="Hyperlink"/>
                <w:noProof/>
              </w:rPr>
              <w:t>Aim for Intermittent Turnover</w:t>
            </w:r>
            <w:r w:rsidR="00CD565C">
              <w:rPr>
                <w:noProof/>
                <w:webHidden/>
              </w:rPr>
              <w:tab/>
            </w:r>
            <w:r w:rsidR="00CD565C">
              <w:rPr>
                <w:noProof/>
                <w:webHidden/>
              </w:rPr>
              <w:fldChar w:fldCharType="begin"/>
            </w:r>
            <w:r w:rsidR="00CD565C">
              <w:rPr>
                <w:noProof/>
                <w:webHidden/>
              </w:rPr>
              <w:instrText xml:space="preserve"> PAGEREF _Toc123753513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224A702D" w14:textId="02D9FB12" w:rsidR="00CD565C" w:rsidRDefault="00000000">
          <w:pPr>
            <w:pStyle w:val="TOC3"/>
            <w:tabs>
              <w:tab w:val="left" w:pos="1320"/>
              <w:tab w:val="right" w:leader="dot" w:pos="9350"/>
            </w:tabs>
            <w:rPr>
              <w:rFonts w:eastAsiaTheme="minorEastAsia"/>
              <w:noProof/>
            </w:rPr>
          </w:pPr>
          <w:hyperlink w:anchor="_Toc123753514" w:history="1">
            <w:r w:rsidR="00CD565C" w:rsidRPr="006002AB">
              <w:rPr>
                <w:rStyle w:val="Hyperlink"/>
                <w:noProof/>
              </w:rPr>
              <w:t>5.2.2.</w:t>
            </w:r>
            <w:r w:rsidR="00CD565C">
              <w:rPr>
                <w:rFonts w:eastAsiaTheme="minorEastAsia"/>
                <w:noProof/>
              </w:rPr>
              <w:tab/>
            </w:r>
            <w:r w:rsidR="00CD565C" w:rsidRPr="006002AB">
              <w:rPr>
                <w:rStyle w:val="Hyperlink"/>
                <w:noProof/>
              </w:rPr>
              <w:t>Become Familiar with Local Standouts</w:t>
            </w:r>
            <w:r w:rsidR="00CD565C">
              <w:rPr>
                <w:noProof/>
                <w:webHidden/>
              </w:rPr>
              <w:tab/>
            </w:r>
            <w:r w:rsidR="00CD565C">
              <w:rPr>
                <w:noProof/>
                <w:webHidden/>
              </w:rPr>
              <w:fldChar w:fldCharType="begin"/>
            </w:r>
            <w:r w:rsidR="00CD565C">
              <w:rPr>
                <w:noProof/>
                <w:webHidden/>
              </w:rPr>
              <w:instrText xml:space="preserve"> PAGEREF _Toc123753514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1CBE378E" w14:textId="2AFC1815" w:rsidR="00CD565C" w:rsidRDefault="00000000">
          <w:pPr>
            <w:pStyle w:val="TOC2"/>
            <w:tabs>
              <w:tab w:val="left" w:pos="880"/>
              <w:tab w:val="right" w:leader="dot" w:pos="9350"/>
            </w:tabs>
            <w:rPr>
              <w:rFonts w:eastAsiaTheme="minorEastAsia"/>
              <w:noProof/>
            </w:rPr>
          </w:pPr>
          <w:hyperlink w:anchor="_Toc123753515" w:history="1">
            <w:r w:rsidR="00CD565C" w:rsidRPr="006002AB">
              <w:rPr>
                <w:rStyle w:val="Hyperlink"/>
                <w:noProof/>
              </w:rPr>
              <w:t>5.3.</w:t>
            </w:r>
            <w:r w:rsidR="00CD565C">
              <w:rPr>
                <w:rFonts w:eastAsiaTheme="minorEastAsia"/>
                <w:noProof/>
              </w:rPr>
              <w:tab/>
            </w:r>
            <w:r w:rsidR="00CD565C" w:rsidRPr="006002AB">
              <w:rPr>
                <w:rStyle w:val="Hyperlink"/>
                <w:noProof/>
              </w:rPr>
              <w:t>Governance Committee Role</w:t>
            </w:r>
            <w:r w:rsidR="00CD565C">
              <w:rPr>
                <w:noProof/>
                <w:webHidden/>
              </w:rPr>
              <w:tab/>
            </w:r>
            <w:r w:rsidR="00CD565C">
              <w:rPr>
                <w:noProof/>
                <w:webHidden/>
              </w:rPr>
              <w:fldChar w:fldCharType="begin"/>
            </w:r>
            <w:r w:rsidR="00CD565C">
              <w:rPr>
                <w:noProof/>
                <w:webHidden/>
              </w:rPr>
              <w:instrText xml:space="preserve"> PAGEREF _Toc123753515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486607D2" w14:textId="15134C68" w:rsidR="00CD565C" w:rsidRDefault="00000000">
          <w:pPr>
            <w:pStyle w:val="TOC3"/>
            <w:tabs>
              <w:tab w:val="left" w:pos="1320"/>
              <w:tab w:val="right" w:leader="dot" w:pos="9350"/>
            </w:tabs>
            <w:rPr>
              <w:rFonts w:eastAsiaTheme="minorEastAsia"/>
              <w:noProof/>
            </w:rPr>
          </w:pPr>
          <w:hyperlink w:anchor="_Toc123753516" w:history="1">
            <w:r w:rsidR="00CD565C" w:rsidRPr="006002AB">
              <w:rPr>
                <w:rStyle w:val="Hyperlink"/>
                <w:noProof/>
              </w:rPr>
              <w:t>5.3.1.</w:t>
            </w:r>
            <w:r w:rsidR="00CD565C">
              <w:rPr>
                <w:rFonts w:eastAsiaTheme="minorEastAsia"/>
                <w:noProof/>
              </w:rPr>
              <w:tab/>
            </w:r>
            <w:r w:rsidR="00CD565C" w:rsidRPr="006002AB">
              <w:rPr>
                <w:rStyle w:val="Hyperlink"/>
                <w:noProof/>
              </w:rPr>
              <w:t>Fill the Nominating Committee Role</w:t>
            </w:r>
            <w:r w:rsidR="00CD565C">
              <w:rPr>
                <w:noProof/>
                <w:webHidden/>
              </w:rPr>
              <w:tab/>
            </w:r>
            <w:r w:rsidR="00CD565C">
              <w:rPr>
                <w:noProof/>
                <w:webHidden/>
              </w:rPr>
              <w:fldChar w:fldCharType="begin"/>
            </w:r>
            <w:r w:rsidR="00CD565C">
              <w:rPr>
                <w:noProof/>
                <w:webHidden/>
              </w:rPr>
              <w:instrText xml:space="preserve"> PAGEREF _Toc123753516 \h </w:instrText>
            </w:r>
            <w:r w:rsidR="00CD565C">
              <w:rPr>
                <w:noProof/>
                <w:webHidden/>
              </w:rPr>
            </w:r>
            <w:r w:rsidR="00CD565C">
              <w:rPr>
                <w:noProof/>
                <w:webHidden/>
              </w:rPr>
              <w:fldChar w:fldCharType="separate"/>
            </w:r>
            <w:r w:rsidR="00B57721">
              <w:rPr>
                <w:noProof/>
                <w:webHidden/>
              </w:rPr>
              <w:t>5</w:t>
            </w:r>
            <w:r w:rsidR="00CD565C">
              <w:rPr>
                <w:noProof/>
                <w:webHidden/>
              </w:rPr>
              <w:fldChar w:fldCharType="end"/>
            </w:r>
          </w:hyperlink>
        </w:p>
        <w:p w14:paraId="0D46D6D6" w14:textId="28E88A75" w:rsidR="00CD565C" w:rsidRDefault="00000000">
          <w:pPr>
            <w:pStyle w:val="TOC3"/>
            <w:tabs>
              <w:tab w:val="left" w:pos="1320"/>
              <w:tab w:val="right" w:leader="dot" w:pos="9350"/>
            </w:tabs>
            <w:rPr>
              <w:rFonts w:eastAsiaTheme="minorEastAsia"/>
              <w:noProof/>
            </w:rPr>
          </w:pPr>
          <w:hyperlink w:anchor="_Toc123753517" w:history="1">
            <w:r w:rsidR="00CD565C" w:rsidRPr="006002AB">
              <w:rPr>
                <w:rStyle w:val="Hyperlink"/>
                <w:noProof/>
              </w:rPr>
              <w:t>5.3.2.</w:t>
            </w:r>
            <w:r w:rsidR="00CD565C">
              <w:rPr>
                <w:rFonts w:eastAsiaTheme="minorEastAsia"/>
                <w:noProof/>
              </w:rPr>
              <w:tab/>
            </w:r>
            <w:r w:rsidR="00CD565C" w:rsidRPr="006002AB">
              <w:rPr>
                <w:rStyle w:val="Hyperlink"/>
                <w:noProof/>
              </w:rPr>
              <w:t>Provide Board Nominee, Candidate, and Member Support</w:t>
            </w:r>
            <w:r w:rsidR="00CD565C">
              <w:rPr>
                <w:noProof/>
                <w:webHidden/>
              </w:rPr>
              <w:tab/>
            </w:r>
            <w:r w:rsidR="00CD565C">
              <w:rPr>
                <w:noProof/>
                <w:webHidden/>
              </w:rPr>
              <w:fldChar w:fldCharType="begin"/>
            </w:r>
            <w:r w:rsidR="00CD565C">
              <w:rPr>
                <w:noProof/>
                <w:webHidden/>
              </w:rPr>
              <w:instrText xml:space="preserve"> PAGEREF _Toc123753517 \h </w:instrText>
            </w:r>
            <w:r w:rsidR="00CD565C">
              <w:rPr>
                <w:noProof/>
                <w:webHidden/>
              </w:rPr>
            </w:r>
            <w:r w:rsidR="00CD565C">
              <w:rPr>
                <w:noProof/>
                <w:webHidden/>
              </w:rPr>
              <w:fldChar w:fldCharType="separate"/>
            </w:r>
            <w:r w:rsidR="00B57721">
              <w:rPr>
                <w:noProof/>
                <w:webHidden/>
              </w:rPr>
              <w:t>6</w:t>
            </w:r>
            <w:r w:rsidR="00CD565C">
              <w:rPr>
                <w:noProof/>
                <w:webHidden/>
              </w:rPr>
              <w:fldChar w:fldCharType="end"/>
            </w:r>
          </w:hyperlink>
        </w:p>
        <w:p w14:paraId="71AC9785" w14:textId="37AD9218" w:rsidR="00CD565C" w:rsidRDefault="00000000">
          <w:pPr>
            <w:pStyle w:val="TOC3"/>
            <w:tabs>
              <w:tab w:val="left" w:pos="1540"/>
              <w:tab w:val="right" w:leader="dot" w:pos="9350"/>
            </w:tabs>
            <w:rPr>
              <w:rFonts w:eastAsiaTheme="minorEastAsia"/>
              <w:noProof/>
            </w:rPr>
          </w:pPr>
          <w:hyperlink w:anchor="_Toc123753518" w:history="1">
            <w:r w:rsidR="00CD565C" w:rsidRPr="006002AB">
              <w:rPr>
                <w:rStyle w:val="Hyperlink"/>
                <w:noProof/>
              </w:rPr>
              <w:t>5.3.2.1.</w:t>
            </w:r>
            <w:r w:rsidR="00CD565C">
              <w:rPr>
                <w:rFonts w:eastAsiaTheme="minorEastAsia"/>
                <w:noProof/>
              </w:rPr>
              <w:tab/>
            </w:r>
            <w:r w:rsidR="00CD565C" w:rsidRPr="006002AB">
              <w:rPr>
                <w:rStyle w:val="Hyperlink"/>
                <w:noProof/>
              </w:rPr>
              <w:t>Preboarding</w:t>
            </w:r>
            <w:r w:rsidR="00CD565C">
              <w:rPr>
                <w:noProof/>
                <w:webHidden/>
              </w:rPr>
              <w:tab/>
            </w:r>
            <w:r w:rsidR="00CD565C">
              <w:rPr>
                <w:noProof/>
                <w:webHidden/>
              </w:rPr>
              <w:fldChar w:fldCharType="begin"/>
            </w:r>
            <w:r w:rsidR="00CD565C">
              <w:rPr>
                <w:noProof/>
                <w:webHidden/>
              </w:rPr>
              <w:instrText xml:space="preserve"> PAGEREF _Toc123753518 \h </w:instrText>
            </w:r>
            <w:r w:rsidR="00CD565C">
              <w:rPr>
                <w:noProof/>
                <w:webHidden/>
              </w:rPr>
            </w:r>
            <w:r w:rsidR="00CD565C">
              <w:rPr>
                <w:noProof/>
                <w:webHidden/>
              </w:rPr>
              <w:fldChar w:fldCharType="separate"/>
            </w:r>
            <w:r w:rsidR="00B57721">
              <w:rPr>
                <w:noProof/>
                <w:webHidden/>
              </w:rPr>
              <w:t>6</w:t>
            </w:r>
            <w:r w:rsidR="00CD565C">
              <w:rPr>
                <w:noProof/>
                <w:webHidden/>
              </w:rPr>
              <w:fldChar w:fldCharType="end"/>
            </w:r>
          </w:hyperlink>
        </w:p>
        <w:p w14:paraId="053DC9F9" w14:textId="28F16474" w:rsidR="00CD565C" w:rsidRDefault="00000000">
          <w:pPr>
            <w:pStyle w:val="TOC3"/>
            <w:tabs>
              <w:tab w:val="left" w:pos="1540"/>
              <w:tab w:val="right" w:leader="dot" w:pos="9350"/>
            </w:tabs>
            <w:rPr>
              <w:rFonts w:eastAsiaTheme="minorEastAsia"/>
              <w:noProof/>
            </w:rPr>
          </w:pPr>
          <w:hyperlink w:anchor="_Toc123753519" w:history="1">
            <w:r w:rsidR="00CD565C" w:rsidRPr="006002AB">
              <w:rPr>
                <w:rStyle w:val="Hyperlink"/>
                <w:noProof/>
              </w:rPr>
              <w:t>5.3.2.2.</w:t>
            </w:r>
            <w:r w:rsidR="00CD565C">
              <w:rPr>
                <w:rFonts w:eastAsiaTheme="minorEastAsia"/>
                <w:noProof/>
              </w:rPr>
              <w:tab/>
            </w:r>
            <w:r w:rsidR="00CD565C" w:rsidRPr="006002AB">
              <w:rPr>
                <w:rStyle w:val="Hyperlink"/>
                <w:noProof/>
              </w:rPr>
              <w:t>Orientation Meeting</w:t>
            </w:r>
            <w:r w:rsidR="00CD565C">
              <w:rPr>
                <w:noProof/>
                <w:webHidden/>
              </w:rPr>
              <w:tab/>
            </w:r>
            <w:r w:rsidR="00CD565C">
              <w:rPr>
                <w:noProof/>
                <w:webHidden/>
              </w:rPr>
              <w:fldChar w:fldCharType="begin"/>
            </w:r>
            <w:r w:rsidR="00CD565C">
              <w:rPr>
                <w:noProof/>
                <w:webHidden/>
              </w:rPr>
              <w:instrText xml:space="preserve"> PAGEREF _Toc123753519 \h </w:instrText>
            </w:r>
            <w:r w:rsidR="00CD565C">
              <w:rPr>
                <w:noProof/>
                <w:webHidden/>
              </w:rPr>
            </w:r>
            <w:r w:rsidR="00CD565C">
              <w:rPr>
                <w:noProof/>
                <w:webHidden/>
              </w:rPr>
              <w:fldChar w:fldCharType="separate"/>
            </w:r>
            <w:r w:rsidR="00B57721">
              <w:rPr>
                <w:noProof/>
                <w:webHidden/>
              </w:rPr>
              <w:t>6</w:t>
            </w:r>
            <w:r w:rsidR="00CD565C">
              <w:rPr>
                <w:noProof/>
                <w:webHidden/>
              </w:rPr>
              <w:fldChar w:fldCharType="end"/>
            </w:r>
          </w:hyperlink>
        </w:p>
        <w:p w14:paraId="2E7A044A" w14:textId="68123B76" w:rsidR="00CD565C" w:rsidRDefault="00000000">
          <w:pPr>
            <w:pStyle w:val="TOC3"/>
            <w:tabs>
              <w:tab w:val="left" w:pos="1540"/>
              <w:tab w:val="right" w:leader="dot" w:pos="9350"/>
            </w:tabs>
            <w:rPr>
              <w:rFonts w:eastAsiaTheme="minorEastAsia"/>
              <w:noProof/>
            </w:rPr>
          </w:pPr>
          <w:hyperlink w:anchor="_Toc123753520" w:history="1">
            <w:r w:rsidR="00CD565C" w:rsidRPr="006002AB">
              <w:rPr>
                <w:rStyle w:val="Hyperlink"/>
                <w:noProof/>
              </w:rPr>
              <w:t>5.3.2.3.</w:t>
            </w:r>
            <w:r w:rsidR="00CD565C">
              <w:rPr>
                <w:rFonts w:eastAsiaTheme="minorEastAsia"/>
                <w:noProof/>
              </w:rPr>
              <w:tab/>
            </w:r>
            <w:r w:rsidR="00CD565C" w:rsidRPr="006002AB">
              <w:rPr>
                <w:rStyle w:val="Hyperlink"/>
                <w:noProof/>
              </w:rPr>
              <w:t>Onboarding and Board Partners</w:t>
            </w:r>
            <w:r w:rsidR="00CD565C">
              <w:rPr>
                <w:noProof/>
                <w:webHidden/>
              </w:rPr>
              <w:tab/>
            </w:r>
            <w:r w:rsidR="00CD565C">
              <w:rPr>
                <w:noProof/>
                <w:webHidden/>
              </w:rPr>
              <w:fldChar w:fldCharType="begin"/>
            </w:r>
            <w:r w:rsidR="00CD565C">
              <w:rPr>
                <w:noProof/>
                <w:webHidden/>
              </w:rPr>
              <w:instrText xml:space="preserve"> PAGEREF _Toc123753520 \h </w:instrText>
            </w:r>
            <w:r w:rsidR="00CD565C">
              <w:rPr>
                <w:noProof/>
                <w:webHidden/>
              </w:rPr>
            </w:r>
            <w:r w:rsidR="00CD565C">
              <w:rPr>
                <w:noProof/>
                <w:webHidden/>
              </w:rPr>
              <w:fldChar w:fldCharType="separate"/>
            </w:r>
            <w:r w:rsidR="00B57721">
              <w:rPr>
                <w:noProof/>
                <w:webHidden/>
              </w:rPr>
              <w:t>6</w:t>
            </w:r>
            <w:r w:rsidR="00CD565C">
              <w:rPr>
                <w:noProof/>
                <w:webHidden/>
              </w:rPr>
              <w:fldChar w:fldCharType="end"/>
            </w:r>
          </w:hyperlink>
        </w:p>
        <w:p w14:paraId="1A035284" w14:textId="2FCA1B5B" w:rsidR="00CD565C" w:rsidRDefault="00000000">
          <w:pPr>
            <w:pStyle w:val="TOC3"/>
            <w:tabs>
              <w:tab w:val="left" w:pos="1540"/>
              <w:tab w:val="right" w:leader="dot" w:pos="9350"/>
            </w:tabs>
            <w:rPr>
              <w:rFonts w:eastAsiaTheme="minorEastAsia"/>
              <w:noProof/>
            </w:rPr>
          </w:pPr>
          <w:hyperlink w:anchor="_Toc123753521" w:history="1">
            <w:r w:rsidR="00CD565C" w:rsidRPr="006002AB">
              <w:rPr>
                <w:rStyle w:val="Hyperlink"/>
                <w:noProof/>
              </w:rPr>
              <w:t>5.3.2.4.</w:t>
            </w:r>
            <w:r w:rsidR="00CD565C">
              <w:rPr>
                <w:rFonts w:eastAsiaTheme="minorEastAsia"/>
                <w:noProof/>
              </w:rPr>
              <w:tab/>
            </w:r>
            <w:r w:rsidR="00CD565C" w:rsidRPr="006002AB">
              <w:rPr>
                <w:rStyle w:val="Hyperlink"/>
                <w:noProof/>
              </w:rPr>
              <w:t>Debriefing Exiting Board Members</w:t>
            </w:r>
            <w:r w:rsidR="00CD565C">
              <w:rPr>
                <w:noProof/>
                <w:webHidden/>
              </w:rPr>
              <w:tab/>
            </w:r>
            <w:r w:rsidR="00CD565C">
              <w:rPr>
                <w:noProof/>
                <w:webHidden/>
              </w:rPr>
              <w:fldChar w:fldCharType="begin"/>
            </w:r>
            <w:r w:rsidR="00CD565C">
              <w:rPr>
                <w:noProof/>
                <w:webHidden/>
              </w:rPr>
              <w:instrText xml:space="preserve"> PAGEREF _Toc123753521 \h </w:instrText>
            </w:r>
            <w:r w:rsidR="00CD565C">
              <w:rPr>
                <w:noProof/>
                <w:webHidden/>
              </w:rPr>
            </w:r>
            <w:r w:rsidR="00CD565C">
              <w:rPr>
                <w:noProof/>
                <w:webHidden/>
              </w:rPr>
              <w:fldChar w:fldCharType="separate"/>
            </w:r>
            <w:r w:rsidR="00B57721">
              <w:rPr>
                <w:noProof/>
                <w:webHidden/>
              </w:rPr>
              <w:t>6</w:t>
            </w:r>
            <w:r w:rsidR="00CD565C">
              <w:rPr>
                <w:noProof/>
                <w:webHidden/>
              </w:rPr>
              <w:fldChar w:fldCharType="end"/>
            </w:r>
          </w:hyperlink>
        </w:p>
        <w:p w14:paraId="0C815E4F" w14:textId="41BAD4E7" w:rsidR="00CD565C" w:rsidRDefault="00000000">
          <w:pPr>
            <w:pStyle w:val="TOC3"/>
            <w:tabs>
              <w:tab w:val="left" w:pos="1320"/>
              <w:tab w:val="right" w:leader="dot" w:pos="9350"/>
            </w:tabs>
            <w:rPr>
              <w:rFonts w:eastAsiaTheme="minorEastAsia"/>
              <w:noProof/>
            </w:rPr>
          </w:pPr>
          <w:hyperlink w:anchor="_Toc123753522" w:history="1">
            <w:r w:rsidR="00CD565C" w:rsidRPr="006002AB">
              <w:rPr>
                <w:rStyle w:val="Hyperlink"/>
                <w:noProof/>
              </w:rPr>
              <w:t>5.3.3.</w:t>
            </w:r>
            <w:r w:rsidR="00CD565C">
              <w:rPr>
                <w:rFonts w:eastAsiaTheme="minorEastAsia"/>
                <w:noProof/>
              </w:rPr>
              <w:tab/>
            </w:r>
            <w:r w:rsidR="00CD565C" w:rsidRPr="006002AB">
              <w:rPr>
                <w:rStyle w:val="Hyperlink"/>
                <w:noProof/>
              </w:rPr>
              <w:t>Ensure LSC Governing Documents are Current, Comprehensive, and Readily Available</w:t>
            </w:r>
            <w:r w:rsidR="00CD565C">
              <w:rPr>
                <w:noProof/>
                <w:webHidden/>
              </w:rPr>
              <w:tab/>
            </w:r>
            <w:r w:rsidR="00CD565C">
              <w:rPr>
                <w:noProof/>
                <w:webHidden/>
              </w:rPr>
              <w:fldChar w:fldCharType="begin"/>
            </w:r>
            <w:r w:rsidR="00CD565C">
              <w:rPr>
                <w:noProof/>
                <w:webHidden/>
              </w:rPr>
              <w:instrText xml:space="preserve"> PAGEREF _Toc123753522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5A0BB3B2" w14:textId="3A7DB339" w:rsidR="00CD565C" w:rsidRDefault="00000000">
          <w:pPr>
            <w:pStyle w:val="TOC3"/>
            <w:tabs>
              <w:tab w:val="left" w:pos="1320"/>
              <w:tab w:val="right" w:leader="dot" w:pos="9350"/>
            </w:tabs>
            <w:rPr>
              <w:rFonts w:eastAsiaTheme="minorEastAsia"/>
              <w:noProof/>
            </w:rPr>
          </w:pPr>
          <w:hyperlink w:anchor="_Toc123753523" w:history="1">
            <w:r w:rsidR="00CD565C" w:rsidRPr="006002AB">
              <w:rPr>
                <w:rStyle w:val="Hyperlink"/>
                <w:noProof/>
              </w:rPr>
              <w:t>5.3.4.</w:t>
            </w:r>
            <w:r w:rsidR="00CD565C">
              <w:rPr>
                <w:rFonts w:eastAsiaTheme="minorEastAsia"/>
                <w:noProof/>
              </w:rPr>
              <w:tab/>
            </w:r>
            <w:r w:rsidR="00CD565C" w:rsidRPr="006002AB">
              <w:rPr>
                <w:rStyle w:val="Hyperlink"/>
                <w:noProof/>
              </w:rPr>
              <w:t>Become Familiar with Local Standouts</w:t>
            </w:r>
            <w:r w:rsidR="00CD565C">
              <w:rPr>
                <w:noProof/>
                <w:webHidden/>
              </w:rPr>
              <w:tab/>
            </w:r>
            <w:r w:rsidR="00CD565C">
              <w:rPr>
                <w:noProof/>
                <w:webHidden/>
              </w:rPr>
              <w:fldChar w:fldCharType="begin"/>
            </w:r>
            <w:r w:rsidR="00CD565C">
              <w:rPr>
                <w:noProof/>
                <w:webHidden/>
              </w:rPr>
              <w:instrText xml:space="preserve"> PAGEREF _Toc123753523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0DF999F2" w14:textId="6375841A" w:rsidR="00CD565C" w:rsidRDefault="00000000" w:rsidP="00052E62">
          <w:pPr>
            <w:pStyle w:val="TOC1"/>
            <w:rPr>
              <w:rFonts w:eastAsiaTheme="minorEastAsia"/>
              <w:noProof/>
            </w:rPr>
          </w:pPr>
          <w:hyperlink w:anchor="_Toc123753524" w:history="1">
            <w:r w:rsidR="00CD565C" w:rsidRPr="006002AB">
              <w:rPr>
                <w:rStyle w:val="Hyperlink"/>
                <w:noProof/>
              </w:rPr>
              <w:t>6.</w:t>
            </w:r>
            <w:r w:rsidR="00CD565C">
              <w:rPr>
                <w:rFonts w:eastAsiaTheme="minorEastAsia"/>
                <w:noProof/>
              </w:rPr>
              <w:tab/>
            </w:r>
            <w:r w:rsidR="00CD565C" w:rsidRPr="006002AB">
              <w:rPr>
                <w:rStyle w:val="Hyperlink"/>
                <w:noProof/>
              </w:rPr>
              <w:t>SUCCESSION PLANNING ACTIVITIES</w:t>
            </w:r>
            <w:r w:rsidR="00CD565C">
              <w:rPr>
                <w:noProof/>
                <w:webHidden/>
              </w:rPr>
              <w:tab/>
            </w:r>
            <w:r w:rsidR="00CD565C">
              <w:rPr>
                <w:noProof/>
                <w:webHidden/>
              </w:rPr>
              <w:fldChar w:fldCharType="begin"/>
            </w:r>
            <w:r w:rsidR="00CD565C">
              <w:rPr>
                <w:noProof/>
                <w:webHidden/>
              </w:rPr>
              <w:instrText xml:space="preserve"> PAGEREF _Toc123753524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3B938A11" w14:textId="448A45D0" w:rsidR="00CD565C" w:rsidRDefault="00000000">
          <w:pPr>
            <w:pStyle w:val="TOC2"/>
            <w:tabs>
              <w:tab w:val="left" w:pos="880"/>
              <w:tab w:val="right" w:leader="dot" w:pos="9350"/>
            </w:tabs>
            <w:rPr>
              <w:rFonts w:eastAsiaTheme="minorEastAsia"/>
              <w:noProof/>
            </w:rPr>
          </w:pPr>
          <w:hyperlink w:anchor="_Toc123753525" w:history="1">
            <w:r w:rsidR="00CD565C" w:rsidRPr="006002AB">
              <w:rPr>
                <w:rStyle w:val="Hyperlink"/>
                <w:noProof/>
              </w:rPr>
              <w:t>6.1.</w:t>
            </w:r>
            <w:r w:rsidR="00CD565C">
              <w:rPr>
                <w:rFonts w:eastAsiaTheme="minorEastAsia"/>
                <w:noProof/>
              </w:rPr>
              <w:tab/>
            </w:r>
            <w:r w:rsidR="00CD565C" w:rsidRPr="006002AB">
              <w:rPr>
                <w:rStyle w:val="Hyperlink"/>
                <w:noProof/>
              </w:rPr>
              <w:t>Informally “Call Out” Local Standouts in Board Meeting</w:t>
            </w:r>
            <w:r w:rsidR="00CD565C">
              <w:rPr>
                <w:noProof/>
                <w:webHidden/>
              </w:rPr>
              <w:tab/>
            </w:r>
            <w:r w:rsidR="00CD565C">
              <w:rPr>
                <w:noProof/>
                <w:webHidden/>
              </w:rPr>
              <w:fldChar w:fldCharType="begin"/>
            </w:r>
            <w:r w:rsidR="00CD565C">
              <w:rPr>
                <w:noProof/>
                <w:webHidden/>
              </w:rPr>
              <w:instrText xml:space="preserve"> PAGEREF _Toc123753525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26248E03" w14:textId="626AA9D2" w:rsidR="00CD565C" w:rsidRDefault="00000000">
          <w:pPr>
            <w:pStyle w:val="TOC2"/>
            <w:tabs>
              <w:tab w:val="left" w:pos="880"/>
              <w:tab w:val="right" w:leader="dot" w:pos="9350"/>
            </w:tabs>
            <w:rPr>
              <w:rFonts w:eastAsiaTheme="minorEastAsia"/>
              <w:noProof/>
            </w:rPr>
          </w:pPr>
          <w:hyperlink w:anchor="_Toc123753526" w:history="1">
            <w:r w:rsidR="00CD565C" w:rsidRPr="006002AB">
              <w:rPr>
                <w:rStyle w:val="Hyperlink"/>
                <w:noProof/>
              </w:rPr>
              <w:t>6.2.</w:t>
            </w:r>
            <w:r w:rsidR="00CD565C">
              <w:rPr>
                <w:rFonts w:eastAsiaTheme="minorEastAsia"/>
                <w:noProof/>
              </w:rPr>
              <w:tab/>
            </w:r>
            <w:r w:rsidR="00CD565C" w:rsidRPr="006002AB">
              <w:rPr>
                <w:rStyle w:val="Hyperlink"/>
                <w:noProof/>
              </w:rPr>
              <w:t>State Meet Director Report</w:t>
            </w:r>
            <w:r w:rsidR="00CD565C">
              <w:rPr>
                <w:noProof/>
                <w:webHidden/>
              </w:rPr>
              <w:tab/>
            </w:r>
            <w:r w:rsidR="00CD565C">
              <w:rPr>
                <w:noProof/>
                <w:webHidden/>
              </w:rPr>
              <w:fldChar w:fldCharType="begin"/>
            </w:r>
            <w:r w:rsidR="00CD565C">
              <w:rPr>
                <w:noProof/>
                <w:webHidden/>
              </w:rPr>
              <w:instrText xml:space="preserve"> PAGEREF _Toc123753526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6368C8C7" w14:textId="2F0E22C9" w:rsidR="00CD565C" w:rsidRDefault="00000000">
          <w:pPr>
            <w:pStyle w:val="TOC2"/>
            <w:tabs>
              <w:tab w:val="left" w:pos="880"/>
              <w:tab w:val="right" w:leader="dot" w:pos="9350"/>
            </w:tabs>
            <w:rPr>
              <w:rFonts w:eastAsiaTheme="minorEastAsia"/>
              <w:noProof/>
            </w:rPr>
          </w:pPr>
          <w:hyperlink w:anchor="_Toc123753527" w:history="1">
            <w:r w:rsidR="00CD565C" w:rsidRPr="006002AB">
              <w:rPr>
                <w:rStyle w:val="Hyperlink"/>
                <w:noProof/>
              </w:rPr>
              <w:t>6.3.</w:t>
            </w:r>
            <w:r w:rsidR="00CD565C">
              <w:rPr>
                <w:rFonts w:eastAsiaTheme="minorEastAsia"/>
                <w:noProof/>
              </w:rPr>
              <w:tab/>
            </w:r>
            <w:r w:rsidR="00CD565C" w:rsidRPr="006002AB">
              <w:rPr>
                <w:rStyle w:val="Hyperlink"/>
                <w:noProof/>
              </w:rPr>
              <w:t>Club Showcase</w:t>
            </w:r>
            <w:r w:rsidR="00CD565C">
              <w:rPr>
                <w:noProof/>
                <w:webHidden/>
              </w:rPr>
              <w:tab/>
            </w:r>
            <w:r w:rsidR="00CD565C">
              <w:rPr>
                <w:noProof/>
                <w:webHidden/>
              </w:rPr>
              <w:fldChar w:fldCharType="begin"/>
            </w:r>
            <w:r w:rsidR="00CD565C">
              <w:rPr>
                <w:noProof/>
                <w:webHidden/>
              </w:rPr>
              <w:instrText xml:space="preserve"> PAGEREF _Toc123753527 \h </w:instrText>
            </w:r>
            <w:r w:rsidR="00CD565C">
              <w:rPr>
                <w:noProof/>
                <w:webHidden/>
              </w:rPr>
            </w:r>
            <w:r w:rsidR="00CD565C">
              <w:rPr>
                <w:noProof/>
                <w:webHidden/>
              </w:rPr>
              <w:fldChar w:fldCharType="separate"/>
            </w:r>
            <w:r w:rsidR="00B57721">
              <w:rPr>
                <w:noProof/>
                <w:webHidden/>
              </w:rPr>
              <w:t>7</w:t>
            </w:r>
            <w:r w:rsidR="00CD565C">
              <w:rPr>
                <w:noProof/>
                <w:webHidden/>
              </w:rPr>
              <w:fldChar w:fldCharType="end"/>
            </w:r>
          </w:hyperlink>
        </w:p>
        <w:p w14:paraId="45EB6344" w14:textId="157FA521" w:rsidR="00CD565C" w:rsidRDefault="00000000" w:rsidP="00052E62">
          <w:pPr>
            <w:pStyle w:val="TOC1"/>
            <w:rPr>
              <w:rFonts w:eastAsiaTheme="minorEastAsia"/>
              <w:noProof/>
            </w:rPr>
          </w:pPr>
          <w:hyperlink w:anchor="_Toc123753528" w:history="1">
            <w:r w:rsidR="00CD565C" w:rsidRPr="006002AB">
              <w:rPr>
                <w:rStyle w:val="Hyperlink"/>
                <w:noProof/>
              </w:rPr>
              <w:t>7.</w:t>
            </w:r>
            <w:r w:rsidR="00CD565C">
              <w:rPr>
                <w:rFonts w:eastAsiaTheme="minorEastAsia"/>
                <w:noProof/>
              </w:rPr>
              <w:tab/>
            </w:r>
            <w:r w:rsidR="00CD565C" w:rsidRPr="006002AB">
              <w:rPr>
                <w:rStyle w:val="Hyperlink"/>
                <w:noProof/>
              </w:rPr>
              <w:t>RELATED DOCUMENTS AND FORMS</w:t>
            </w:r>
            <w:r w:rsidR="00CD565C">
              <w:rPr>
                <w:noProof/>
                <w:webHidden/>
              </w:rPr>
              <w:tab/>
            </w:r>
            <w:r w:rsidR="00CD565C">
              <w:rPr>
                <w:noProof/>
                <w:webHidden/>
              </w:rPr>
              <w:fldChar w:fldCharType="begin"/>
            </w:r>
            <w:r w:rsidR="00CD565C">
              <w:rPr>
                <w:noProof/>
                <w:webHidden/>
              </w:rPr>
              <w:instrText xml:space="preserve"> PAGEREF _Toc123753528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724C13E6" w14:textId="48CFBC3D" w:rsidR="00CD565C" w:rsidRDefault="00000000">
          <w:pPr>
            <w:pStyle w:val="TOC2"/>
            <w:tabs>
              <w:tab w:val="left" w:pos="880"/>
              <w:tab w:val="right" w:leader="dot" w:pos="9350"/>
            </w:tabs>
            <w:rPr>
              <w:rFonts w:eastAsiaTheme="minorEastAsia"/>
              <w:noProof/>
            </w:rPr>
          </w:pPr>
          <w:hyperlink w:anchor="_Toc123753529" w:history="1">
            <w:r w:rsidR="00CD565C" w:rsidRPr="006002AB">
              <w:rPr>
                <w:rStyle w:val="Hyperlink"/>
                <w:noProof/>
              </w:rPr>
              <w:t>7.1.</w:t>
            </w:r>
            <w:r w:rsidR="00CD565C">
              <w:rPr>
                <w:rFonts w:eastAsiaTheme="minorEastAsia"/>
                <w:noProof/>
              </w:rPr>
              <w:tab/>
            </w:r>
            <w:r w:rsidR="00CD565C" w:rsidRPr="006002AB">
              <w:rPr>
                <w:rStyle w:val="Hyperlink"/>
                <w:noProof/>
              </w:rPr>
              <w:t>Orientation Materials</w:t>
            </w:r>
            <w:r w:rsidR="00CD565C">
              <w:rPr>
                <w:noProof/>
                <w:webHidden/>
              </w:rPr>
              <w:tab/>
            </w:r>
            <w:r w:rsidR="00CD565C">
              <w:rPr>
                <w:noProof/>
                <w:webHidden/>
              </w:rPr>
              <w:fldChar w:fldCharType="begin"/>
            </w:r>
            <w:r w:rsidR="00CD565C">
              <w:rPr>
                <w:noProof/>
                <w:webHidden/>
              </w:rPr>
              <w:instrText xml:space="preserve"> PAGEREF _Toc123753529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6BA4437B" w14:textId="01712184" w:rsidR="00CD565C" w:rsidRDefault="00000000">
          <w:pPr>
            <w:pStyle w:val="TOC2"/>
            <w:tabs>
              <w:tab w:val="left" w:pos="880"/>
              <w:tab w:val="right" w:leader="dot" w:pos="9350"/>
            </w:tabs>
            <w:rPr>
              <w:rFonts w:eastAsiaTheme="minorEastAsia"/>
              <w:noProof/>
            </w:rPr>
          </w:pPr>
          <w:hyperlink w:anchor="_Toc123753530" w:history="1">
            <w:r w:rsidR="00CD565C" w:rsidRPr="006002AB">
              <w:rPr>
                <w:rStyle w:val="Hyperlink"/>
                <w:noProof/>
              </w:rPr>
              <w:t>7.2.</w:t>
            </w:r>
            <w:r w:rsidR="00CD565C">
              <w:rPr>
                <w:rFonts w:eastAsiaTheme="minorEastAsia"/>
                <w:noProof/>
              </w:rPr>
              <w:tab/>
            </w:r>
            <w:r w:rsidR="00CD565C" w:rsidRPr="006002AB">
              <w:rPr>
                <w:rStyle w:val="Hyperlink"/>
                <w:noProof/>
              </w:rPr>
              <w:t>Utah Swimming Governing Documents</w:t>
            </w:r>
            <w:r w:rsidR="00CD565C">
              <w:rPr>
                <w:noProof/>
                <w:webHidden/>
              </w:rPr>
              <w:tab/>
            </w:r>
            <w:r w:rsidR="00CD565C">
              <w:rPr>
                <w:noProof/>
                <w:webHidden/>
              </w:rPr>
              <w:fldChar w:fldCharType="begin"/>
            </w:r>
            <w:r w:rsidR="00CD565C">
              <w:rPr>
                <w:noProof/>
                <w:webHidden/>
              </w:rPr>
              <w:instrText xml:space="preserve"> PAGEREF _Toc123753530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17BDB94D" w14:textId="0B6227E9" w:rsidR="00CD565C" w:rsidRDefault="00000000">
          <w:pPr>
            <w:pStyle w:val="TOC2"/>
            <w:tabs>
              <w:tab w:val="left" w:pos="880"/>
              <w:tab w:val="right" w:leader="dot" w:pos="9350"/>
            </w:tabs>
            <w:rPr>
              <w:rFonts w:eastAsiaTheme="minorEastAsia"/>
              <w:noProof/>
            </w:rPr>
          </w:pPr>
          <w:hyperlink w:anchor="_Toc123753531" w:history="1">
            <w:r w:rsidR="00CD565C" w:rsidRPr="006002AB">
              <w:rPr>
                <w:rStyle w:val="Hyperlink"/>
                <w:noProof/>
              </w:rPr>
              <w:t>7.3.</w:t>
            </w:r>
            <w:r w:rsidR="00CD565C">
              <w:rPr>
                <w:rFonts w:eastAsiaTheme="minorEastAsia"/>
                <w:noProof/>
              </w:rPr>
              <w:tab/>
            </w:r>
            <w:r w:rsidR="00CD565C" w:rsidRPr="006002AB">
              <w:rPr>
                <w:rStyle w:val="Hyperlink"/>
                <w:noProof/>
              </w:rPr>
              <w:t>State Meet Director Report</w:t>
            </w:r>
            <w:r w:rsidR="00CD565C">
              <w:rPr>
                <w:noProof/>
                <w:webHidden/>
              </w:rPr>
              <w:tab/>
            </w:r>
            <w:r w:rsidR="00CD565C">
              <w:rPr>
                <w:noProof/>
                <w:webHidden/>
              </w:rPr>
              <w:fldChar w:fldCharType="begin"/>
            </w:r>
            <w:r w:rsidR="00CD565C">
              <w:rPr>
                <w:noProof/>
                <w:webHidden/>
              </w:rPr>
              <w:instrText xml:space="preserve"> PAGEREF _Toc123753531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647A7CF0" w14:textId="0B490BF9" w:rsidR="00CD565C" w:rsidRDefault="00000000">
          <w:pPr>
            <w:pStyle w:val="TOC2"/>
            <w:tabs>
              <w:tab w:val="left" w:pos="880"/>
              <w:tab w:val="right" w:leader="dot" w:pos="9350"/>
            </w:tabs>
            <w:rPr>
              <w:rFonts w:eastAsiaTheme="minorEastAsia"/>
              <w:noProof/>
            </w:rPr>
          </w:pPr>
          <w:hyperlink w:anchor="_Toc123753532" w:history="1">
            <w:r w:rsidR="00CD565C" w:rsidRPr="006002AB">
              <w:rPr>
                <w:rStyle w:val="Hyperlink"/>
                <w:noProof/>
              </w:rPr>
              <w:t>7.4.</w:t>
            </w:r>
            <w:r w:rsidR="00CD565C">
              <w:rPr>
                <w:rFonts w:eastAsiaTheme="minorEastAsia"/>
                <w:noProof/>
              </w:rPr>
              <w:tab/>
            </w:r>
            <w:r w:rsidR="00CD565C" w:rsidRPr="006002AB">
              <w:rPr>
                <w:rStyle w:val="Hyperlink"/>
                <w:noProof/>
              </w:rPr>
              <w:t>Debriefing Survey</w:t>
            </w:r>
            <w:r w:rsidR="00CD565C">
              <w:rPr>
                <w:noProof/>
                <w:webHidden/>
              </w:rPr>
              <w:tab/>
            </w:r>
            <w:r w:rsidR="00CD565C">
              <w:rPr>
                <w:noProof/>
                <w:webHidden/>
              </w:rPr>
              <w:fldChar w:fldCharType="begin"/>
            </w:r>
            <w:r w:rsidR="00CD565C">
              <w:rPr>
                <w:noProof/>
                <w:webHidden/>
              </w:rPr>
              <w:instrText xml:space="preserve"> PAGEREF _Toc123753532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4A17E558" w14:textId="690C880F" w:rsidR="00CD565C" w:rsidRDefault="00000000" w:rsidP="00052E62">
          <w:pPr>
            <w:pStyle w:val="TOC1"/>
            <w:rPr>
              <w:rFonts w:eastAsiaTheme="minorEastAsia"/>
              <w:noProof/>
            </w:rPr>
          </w:pPr>
          <w:hyperlink w:anchor="_Toc123753533" w:history="1">
            <w:r w:rsidR="00CD565C" w:rsidRPr="006002AB">
              <w:rPr>
                <w:rStyle w:val="Hyperlink"/>
                <w:noProof/>
              </w:rPr>
              <w:t>8.</w:t>
            </w:r>
            <w:r w:rsidR="00CD565C">
              <w:rPr>
                <w:rFonts w:eastAsiaTheme="minorEastAsia"/>
                <w:noProof/>
              </w:rPr>
              <w:tab/>
            </w:r>
            <w:r w:rsidR="00CD565C" w:rsidRPr="006002AB">
              <w:rPr>
                <w:rStyle w:val="Hyperlink"/>
                <w:noProof/>
              </w:rPr>
              <w:t>NOTIFICATION</w:t>
            </w:r>
            <w:r w:rsidR="00CD565C">
              <w:rPr>
                <w:noProof/>
                <w:webHidden/>
              </w:rPr>
              <w:tab/>
            </w:r>
            <w:r w:rsidR="00CD565C">
              <w:rPr>
                <w:noProof/>
                <w:webHidden/>
              </w:rPr>
              <w:fldChar w:fldCharType="begin"/>
            </w:r>
            <w:r w:rsidR="00CD565C">
              <w:rPr>
                <w:noProof/>
                <w:webHidden/>
              </w:rPr>
              <w:instrText xml:space="preserve"> PAGEREF _Toc123753533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11C638DD" w14:textId="665F824E" w:rsidR="00CD565C" w:rsidRDefault="00000000" w:rsidP="00052E62">
          <w:pPr>
            <w:pStyle w:val="TOC1"/>
            <w:rPr>
              <w:rFonts w:eastAsiaTheme="minorEastAsia"/>
              <w:noProof/>
            </w:rPr>
          </w:pPr>
          <w:hyperlink w:anchor="_Toc123753534" w:history="1">
            <w:r w:rsidR="00CD565C" w:rsidRPr="006002AB">
              <w:rPr>
                <w:rStyle w:val="Hyperlink"/>
                <w:noProof/>
              </w:rPr>
              <w:t>9.</w:t>
            </w:r>
            <w:r w:rsidR="00CD565C">
              <w:rPr>
                <w:rFonts w:eastAsiaTheme="minorEastAsia"/>
                <w:noProof/>
              </w:rPr>
              <w:tab/>
            </w:r>
            <w:r w:rsidR="00CD565C" w:rsidRPr="006002AB">
              <w:rPr>
                <w:rStyle w:val="Hyperlink"/>
                <w:noProof/>
              </w:rPr>
              <w:t>DISTRIBUTION OF POLICY AND UPDATING</w:t>
            </w:r>
            <w:r w:rsidR="00CD565C">
              <w:rPr>
                <w:noProof/>
                <w:webHidden/>
              </w:rPr>
              <w:tab/>
            </w:r>
            <w:r w:rsidR="00CD565C">
              <w:rPr>
                <w:noProof/>
                <w:webHidden/>
              </w:rPr>
              <w:fldChar w:fldCharType="begin"/>
            </w:r>
            <w:r w:rsidR="00CD565C">
              <w:rPr>
                <w:noProof/>
                <w:webHidden/>
              </w:rPr>
              <w:instrText xml:space="preserve"> PAGEREF _Toc123753534 \h </w:instrText>
            </w:r>
            <w:r w:rsidR="00CD565C">
              <w:rPr>
                <w:noProof/>
                <w:webHidden/>
              </w:rPr>
            </w:r>
            <w:r w:rsidR="00CD565C">
              <w:rPr>
                <w:noProof/>
                <w:webHidden/>
              </w:rPr>
              <w:fldChar w:fldCharType="separate"/>
            </w:r>
            <w:r w:rsidR="00B57721">
              <w:rPr>
                <w:noProof/>
                <w:webHidden/>
              </w:rPr>
              <w:t>8</w:t>
            </w:r>
            <w:r w:rsidR="00CD565C">
              <w:rPr>
                <w:noProof/>
                <w:webHidden/>
              </w:rPr>
              <w:fldChar w:fldCharType="end"/>
            </w:r>
          </w:hyperlink>
        </w:p>
        <w:p w14:paraId="7C802C3B" w14:textId="7A2E7B7B" w:rsidR="00CD565C" w:rsidRDefault="00000000" w:rsidP="00052E62">
          <w:pPr>
            <w:pStyle w:val="TOC1"/>
            <w:rPr>
              <w:rFonts w:eastAsiaTheme="minorEastAsia"/>
              <w:noProof/>
            </w:rPr>
          </w:pPr>
          <w:hyperlink w:anchor="_Toc123753535" w:history="1">
            <w:r w:rsidR="00CD565C" w:rsidRPr="006002AB">
              <w:rPr>
                <w:rStyle w:val="Hyperlink"/>
                <w:rFonts w:asciiTheme="majorHAnsi" w:eastAsiaTheme="majorEastAsia" w:hAnsiTheme="majorHAnsi" w:cstheme="majorBidi"/>
                <w:noProof/>
              </w:rPr>
              <w:t>CHANGE LOG</w:t>
            </w:r>
            <w:r w:rsidR="00CD565C">
              <w:rPr>
                <w:noProof/>
                <w:webHidden/>
              </w:rPr>
              <w:tab/>
            </w:r>
            <w:r w:rsidR="00CD565C">
              <w:rPr>
                <w:noProof/>
                <w:webHidden/>
              </w:rPr>
              <w:fldChar w:fldCharType="begin"/>
            </w:r>
            <w:r w:rsidR="00CD565C">
              <w:rPr>
                <w:noProof/>
                <w:webHidden/>
              </w:rPr>
              <w:instrText xml:space="preserve"> PAGEREF _Toc123753535 \h </w:instrText>
            </w:r>
            <w:r w:rsidR="00CD565C">
              <w:rPr>
                <w:noProof/>
                <w:webHidden/>
              </w:rPr>
            </w:r>
            <w:r w:rsidR="00CD565C">
              <w:rPr>
                <w:noProof/>
                <w:webHidden/>
              </w:rPr>
              <w:fldChar w:fldCharType="separate"/>
            </w:r>
            <w:r w:rsidR="00B57721">
              <w:rPr>
                <w:noProof/>
                <w:webHidden/>
              </w:rPr>
              <w:t>9</w:t>
            </w:r>
            <w:r w:rsidR="00CD565C">
              <w:rPr>
                <w:noProof/>
                <w:webHidden/>
              </w:rPr>
              <w:fldChar w:fldCharType="end"/>
            </w:r>
          </w:hyperlink>
        </w:p>
        <w:p w14:paraId="5C2DCB3E" w14:textId="23A5E5F0" w:rsidR="00CD565C" w:rsidRDefault="00000000" w:rsidP="00052E62">
          <w:pPr>
            <w:pStyle w:val="TOC1"/>
            <w:rPr>
              <w:rFonts w:eastAsiaTheme="minorEastAsia"/>
              <w:noProof/>
            </w:rPr>
          </w:pPr>
          <w:hyperlink w:anchor="_Toc123753536" w:history="1">
            <w:r w:rsidR="00CD565C" w:rsidRPr="006002AB">
              <w:rPr>
                <w:rStyle w:val="Hyperlink"/>
                <w:noProof/>
              </w:rPr>
              <w:t>APPENDIX</w:t>
            </w:r>
            <w:r w:rsidR="00CD565C">
              <w:rPr>
                <w:noProof/>
                <w:webHidden/>
              </w:rPr>
              <w:tab/>
            </w:r>
            <w:r w:rsidR="00CD565C">
              <w:rPr>
                <w:noProof/>
                <w:webHidden/>
              </w:rPr>
              <w:fldChar w:fldCharType="begin"/>
            </w:r>
            <w:r w:rsidR="00CD565C">
              <w:rPr>
                <w:noProof/>
                <w:webHidden/>
              </w:rPr>
              <w:instrText xml:space="preserve"> PAGEREF _Toc123753536 \h </w:instrText>
            </w:r>
            <w:r w:rsidR="00CD565C">
              <w:rPr>
                <w:noProof/>
                <w:webHidden/>
              </w:rPr>
            </w:r>
            <w:r w:rsidR="00CD565C">
              <w:rPr>
                <w:noProof/>
                <w:webHidden/>
              </w:rPr>
              <w:fldChar w:fldCharType="separate"/>
            </w:r>
            <w:r w:rsidR="00B57721">
              <w:rPr>
                <w:noProof/>
                <w:webHidden/>
              </w:rPr>
              <w:t>9</w:t>
            </w:r>
            <w:r w:rsidR="00CD565C">
              <w:rPr>
                <w:noProof/>
                <w:webHidden/>
              </w:rPr>
              <w:fldChar w:fldCharType="end"/>
            </w:r>
          </w:hyperlink>
        </w:p>
        <w:p w14:paraId="72A47C13" w14:textId="63DAF472"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123753490"/>
      <w:r>
        <w:t>POLICY OVERVIEW</w:t>
      </w:r>
      <w:bookmarkEnd w:id="0"/>
    </w:p>
    <w:p w14:paraId="50B8C6F4" w14:textId="77777777" w:rsidR="00C3675F" w:rsidRPr="0018443E" w:rsidRDefault="00C3675F" w:rsidP="00C3675F">
      <w:pPr>
        <w:numPr>
          <w:ilvl w:val="1"/>
          <w:numId w:val="1"/>
        </w:numPr>
        <w:spacing w:after="5" w:line="249" w:lineRule="auto"/>
        <w:ind w:right="217"/>
        <w:contextualSpacing/>
      </w:pPr>
      <w:bookmarkStart w:id="1" w:name="_Hlk29220035"/>
      <w:bookmarkStart w:id="2" w:name="_Hlk10524684"/>
      <w:r w:rsidRPr="0018443E">
        <w:t xml:space="preserve">Sections two (2) and three (3) give general information applicable to the entire policy. </w:t>
      </w:r>
    </w:p>
    <w:p w14:paraId="62735ED6" w14:textId="1585446E" w:rsidR="009B1094" w:rsidRPr="0018443E" w:rsidRDefault="00C3675F" w:rsidP="0018443E">
      <w:pPr>
        <w:numPr>
          <w:ilvl w:val="1"/>
          <w:numId w:val="1"/>
        </w:numPr>
        <w:spacing w:after="5" w:line="249" w:lineRule="auto"/>
        <w:ind w:right="217"/>
        <w:contextualSpacing/>
      </w:pPr>
      <w:r w:rsidRPr="0018443E">
        <w:t xml:space="preserve">Section four (4) </w:t>
      </w:r>
      <w:r w:rsidR="009B1094" w:rsidRPr="0018443E">
        <w:t xml:space="preserve">through </w:t>
      </w:r>
      <w:r w:rsidR="0018443E" w:rsidRPr="0018443E">
        <w:t>six (6) provide an overview of Utah Swimming succession planning as well as the roles various people have and applicable activities the board has chose to adopt.</w:t>
      </w:r>
    </w:p>
    <w:p w14:paraId="2B7A00F4" w14:textId="53C9990C" w:rsidR="00C3675F" w:rsidRPr="0018443E" w:rsidRDefault="00C3675F" w:rsidP="00C3675F">
      <w:pPr>
        <w:numPr>
          <w:ilvl w:val="1"/>
          <w:numId w:val="1"/>
        </w:numPr>
        <w:spacing w:after="5" w:line="249" w:lineRule="auto"/>
        <w:ind w:right="217"/>
        <w:contextualSpacing/>
      </w:pPr>
      <w:r w:rsidRPr="0018443E">
        <w:t xml:space="preserve">Section </w:t>
      </w:r>
      <w:r w:rsidR="0018443E" w:rsidRPr="0018443E">
        <w:t>seven (7)</w:t>
      </w:r>
      <w:r w:rsidRPr="0018443E">
        <w:t xml:space="preserve"> lists documents and forms</w:t>
      </w:r>
      <w:r w:rsidR="00140E0F">
        <w:t xml:space="preserve"> related</w:t>
      </w:r>
      <w:r w:rsidRPr="0018443E">
        <w:t xml:space="preserve"> to this policy.</w:t>
      </w:r>
    </w:p>
    <w:bookmarkEnd w:id="1"/>
    <w:p w14:paraId="02836696" w14:textId="05B5408C" w:rsidR="00C3675F" w:rsidRPr="0018443E" w:rsidRDefault="00C3675F" w:rsidP="00C3675F">
      <w:pPr>
        <w:numPr>
          <w:ilvl w:val="1"/>
          <w:numId w:val="1"/>
        </w:numPr>
        <w:spacing w:after="5" w:line="249" w:lineRule="auto"/>
        <w:ind w:right="217"/>
        <w:contextualSpacing/>
      </w:pPr>
      <w:r w:rsidRPr="0018443E">
        <w:t xml:space="preserve">Sections </w:t>
      </w:r>
      <w:r w:rsidR="0018443E" w:rsidRPr="0018443E">
        <w:t xml:space="preserve">eight (8) </w:t>
      </w:r>
      <w:r w:rsidRPr="0018443E">
        <w:t xml:space="preserve">and </w:t>
      </w:r>
      <w:r w:rsidR="0018443E" w:rsidRPr="0018443E">
        <w:t xml:space="preserve">nine (9) </w:t>
      </w:r>
      <w:r w:rsidRPr="0018443E">
        <w:t>outline administrative procedures and responsibilit</w:t>
      </w:r>
      <w:r w:rsidR="00140E0F">
        <w:t>ies</w:t>
      </w:r>
      <w:r w:rsidRPr="0018443E">
        <w:t xml:space="preserve"> for ongoing policy implementation</w:t>
      </w:r>
      <w:r w:rsidR="00207341" w:rsidRPr="0018443E">
        <w:t>, notification,</w:t>
      </w:r>
      <w:r w:rsidRPr="0018443E">
        <w:t xml:space="preserve"> and </w:t>
      </w:r>
      <w:r w:rsidR="00A02E3A" w:rsidRPr="0018443E">
        <w:t>distribution</w:t>
      </w:r>
      <w:r w:rsidRPr="0018443E">
        <w:t>.</w:t>
      </w:r>
      <w:bookmarkEnd w:id="2"/>
    </w:p>
    <w:p w14:paraId="06034916" w14:textId="700B66D8" w:rsidR="00C3675F" w:rsidRPr="00C3675F" w:rsidRDefault="00401AAD" w:rsidP="00352C24">
      <w:pPr>
        <w:pStyle w:val="Heading1"/>
        <w:numPr>
          <w:ilvl w:val="0"/>
          <w:numId w:val="1"/>
        </w:numPr>
      </w:pPr>
      <w:bookmarkStart w:id="3" w:name="_Toc123753491"/>
      <w:r>
        <w:t>PURPOSE OF POLICY</w:t>
      </w:r>
      <w:bookmarkEnd w:id="3"/>
    </w:p>
    <w:p w14:paraId="69CF3473" w14:textId="546EA590" w:rsidR="00C3675F" w:rsidRDefault="00D17BFD" w:rsidP="00152674">
      <w:pPr>
        <w:pStyle w:val="ListParagraph"/>
        <w:numPr>
          <w:ilvl w:val="1"/>
          <w:numId w:val="1"/>
        </w:numPr>
        <w:rPr>
          <w:rFonts w:cstheme="minorHAnsi"/>
        </w:rPr>
      </w:pPr>
      <w:r>
        <w:rPr>
          <w:rFonts w:cstheme="minorHAnsi"/>
        </w:rPr>
        <w:t>To preserve institutional knowledge for future LSC leaders.</w:t>
      </w:r>
    </w:p>
    <w:p w14:paraId="5520E92E" w14:textId="5E28CF96" w:rsidR="00140E0F" w:rsidRDefault="00D17BFD" w:rsidP="00140E0F">
      <w:pPr>
        <w:pStyle w:val="ListParagraph"/>
        <w:numPr>
          <w:ilvl w:val="1"/>
          <w:numId w:val="1"/>
        </w:numPr>
        <w:rPr>
          <w:rFonts w:cstheme="minorHAnsi"/>
        </w:rPr>
      </w:pPr>
      <w:r>
        <w:rPr>
          <w:rFonts w:cstheme="minorHAnsi"/>
        </w:rPr>
        <w:lastRenderedPageBreak/>
        <w:t xml:space="preserve">To share guidelines and information that has proven effective in the </w:t>
      </w:r>
      <w:r w:rsidR="00140E0F">
        <w:rPr>
          <w:rFonts w:cstheme="minorHAnsi"/>
        </w:rPr>
        <w:t>and possible pitfalls so they can be avoided.</w:t>
      </w:r>
    </w:p>
    <w:p w14:paraId="1E510668" w14:textId="69F69602" w:rsidR="00D17BFD" w:rsidRDefault="00D17BFD" w:rsidP="00152674">
      <w:pPr>
        <w:pStyle w:val="ListParagraph"/>
        <w:numPr>
          <w:ilvl w:val="1"/>
          <w:numId w:val="1"/>
        </w:numPr>
        <w:rPr>
          <w:rFonts w:cstheme="minorHAnsi"/>
        </w:rPr>
      </w:pPr>
      <w:r>
        <w:rPr>
          <w:rFonts w:cstheme="minorHAnsi"/>
        </w:rPr>
        <w:t xml:space="preserve">To record board approved policies so LSC leaders </w:t>
      </w:r>
      <w:r w:rsidR="00B63731">
        <w:rPr>
          <w:rFonts w:cstheme="minorHAnsi"/>
        </w:rPr>
        <w:t xml:space="preserve">and committee members </w:t>
      </w:r>
      <w:r>
        <w:rPr>
          <w:rFonts w:cstheme="minorHAnsi"/>
        </w:rPr>
        <w:t>know what to do.</w:t>
      </w:r>
    </w:p>
    <w:p w14:paraId="757695E3" w14:textId="5A9F143D" w:rsidR="00B63731" w:rsidRPr="00B63731" w:rsidRDefault="00D17BFD" w:rsidP="00B526EB">
      <w:pPr>
        <w:pStyle w:val="ListParagraph"/>
        <w:numPr>
          <w:ilvl w:val="1"/>
          <w:numId w:val="1"/>
        </w:numPr>
        <w:rPr>
          <w:rFonts w:cstheme="minorHAnsi"/>
        </w:rPr>
      </w:pPr>
      <w:r w:rsidRPr="00B63731">
        <w:rPr>
          <w:rFonts w:cstheme="minorHAnsi"/>
        </w:rPr>
        <w:t>To establish a framework to build volunteers with increased capacity</w:t>
      </w:r>
      <w:r w:rsidR="00140E0F">
        <w:rPr>
          <w:rFonts w:cstheme="minorHAnsi"/>
        </w:rPr>
        <w:t xml:space="preserve"> who can</w:t>
      </w:r>
      <w:r w:rsidRPr="00B63731">
        <w:rPr>
          <w:rFonts w:cstheme="minorHAnsi"/>
        </w:rPr>
        <w:t xml:space="preserve"> become effective LSC leaders.</w:t>
      </w:r>
    </w:p>
    <w:p w14:paraId="021DF844" w14:textId="23A70465" w:rsidR="00DE7D95" w:rsidRDefault="00DE7D95" w:rsidP="00FD0F26">
      <w:pPr>
        <w:pStyle w:val="ListParagraph"/>
        <w:numPr>
          <w:ilvl w:val="1"/>
          <w:numId w:val="1"/>
        </w:numPr>
        <w:rPr>
          <w:rFonts w:cstheme="minorHAnsi"/>
        </w:rPr>
      </w:pPr>
      <w:r>
        <w:rPr>
          <w:rFonts w:cstheme="minorHAnsi"/>
        </w:rPr>
        <w:t xml:space="preserve">Historical Note: </w:t>
      </w:r>
      <w:r w:rsidR="00B63731">
        <w:rPr>
          <w:rFonts w:cstheme="minorHAnsi"/>
        </w:rPr>
        <w:t>In 2022 the</w:t>
      </w:r>
      <w:r>
        <w:rPr>
          <w:rFonts w:cstheme="minorHAnsi"/>
        </w:rPr>
        <w:t xml:space="preserve"> UTSI Strategic Plan </w:t>
      </w:r>
      <w:r w:rsidR="00B63731">
        <w:rPr>
          <w:rFonts w:cstheme="minorHAnsi"/>
        </w:rPr>
        <w:t>called for the</w:t>
      </w:r>
      <w:r>
        <w:rPr>
          <w:rFonts w:cstheme="minorHAnsi"/>
        </w:rPr>
        <w:t xml:space="preserve"> Governance Committee to research possible succession plans and present options to the board. This policy was first developed as result of that research and discussion.</w:t>
      </w:r>
    </w:p>
    <w:p w14:paraId="6DE6E889" w14:textId="3007F978" w:rsidR="00FD0F26" w:rsidRDefault="00FD0F26" w:rsidP="00FD0F26">
      <w:pPr>
        <w:pStyle w:val="Heading1"/>
        <w:numPr>
          <w:ilvl w:val="0"/>
          <w:numId w:val="1"/>
        </w:numPr>
      </w:pPr>
      <w:bookmarkStart w:id="4" w:name="_Toc123753492"/>
      <w:r>
        <w:t>D</w:t>
      </w:r>
      <w:r w:rsidR="00FE35A6">
        <w:t>EFINITIONS</w:t>
      </w:r>
      <w:bookmarkEnd w:id="4"/>
    </w:p>
    <w:p w14:paraId="4B375A75" w14:textId="28724A72" w:rsidR="00FD0F26" w:rsidRDefault="00FD0F26" w:rsidP="00FD0F26">
      <w:pPr>
        <w:pStyle w:val="ListParagraph"/>
        <w:numPr>
          <w:ilvl w:val="1"/>
          <w:numId w:val="1"/>
        </w:numPr>
      </w:pPr>
      <w:r w:rsidRPr="00FD0F26">
        <w:rPr>
          <w:b/>
          <w:bCs/>
        </w:rPr>
        <w:t>Appendix</w:t>
      </w:r>
      <w:r w:rsidRPr="00FD0F26">
        <w:t>: Supplementary material located at the end of some Utah Swimming Policies and/or Procedure documents. Appendix material is not mandated policy and therefore does not require board approval to change.</w:t>
      </w:r>
    </w:p>
    <w:p w14:paraId="439EC69D" w14:textId="3D5709EB" w:rsidR="00FD0F26" w:rsidRPr="00FD0F26" w:rsidRDefault="00FD0F26" w:rsidP="00FD0F26">
      <w:pPr>
        <w:pStyle w:val="ListParagraph"/>
        <w:numPr>
          <w:ilvl w:val="1"/>
          <w:numId w:val="1"/>
        </w:numPr>
      </w:pPr>
      <w:r>
        <w:rPr>
          <w:b/>
          <w:bCs/>
        </w:rPr>
        <w:t>Board Member</w:t>
      </w:r>
      <w:r>
        <w:t xml:space="preserve">: </w:t>
      </w:r>
      <w:bookmarkStart w:id="5" w:name="_Hlk60841780"/>
      <w:r w:rsidRPr="00FD0F26">
        <w:rPr>
          <w:lang w:val="en"/>
        </w:rPr>
        <w:t>A member of the Utah Swimming Board of Directors, including the At-Large Board Members.</w:t>
      </w:r>
      <w:bookmarkEnd w:id="5"/>
    </w:p>
    <w:p w14:paraId="23EBC81C" w14:textId="352668EE" w:rsidR="00FD0F26" w:rsidRPr="00BC09ED" w:rsidRDefault="00FD0F26" w:rsidP="00FD0F26">
      <w:pPr>
        <w:pStyle w:val="ListParagraph"/>
        <w:numPr>
          <w:ilvl w:val="1"/>
          <w:numId w:val="1"/>
        </w:numPr>
      </w:pPr>
      <w:r>
        <w:rPr>
          <w:b/>
          <w:bCs/>
        </w:rPr>
        <w:t>Board of Directors</w:t>
      </w:r>
      <w:r>
        <w:t xml:space="preserve">: </w:t>
      </w:r>
      <w:bookmarkStart w:id="6" w:name="_Hlk79074050"/>
      <w:r w:rsidRPr="00FD0F26">
        <w:rPr>
          <w:lang w:val="en"/>
        </w:rPr>
        <w:t>The Board of Directors of UTSI.</w:t>
      </w:r>
      <w:bookmarkEnd w:id="6"/>
    </w:p>
    <w:p w14:paraId="1D944D93" w14:textId="57ACED1D" w:rsidR="00BC09ED" w:rsidRPr="006052FB" w:rsidRDefault="00BC09ED" w:rsidP="00FD0F26">
      <w:pPr>
        <w:pStyle w:val="ListParagraph"/>
        <w:numPr>
          <w:ilvl w:val="1"/>
          <w:numId w:val="1"/>
        </w:numPr>
      </w:pPr>
      <w:r w:rsidRPr="006052FB">
        <w:rPr>
          <w:b/>
          <w:bCs/>
        </w:rPr>
        <w:t>Candidate</w:t>
      </w:r>
      <w:r w:rsidRPr="006052FB">
        <w:t xml:space="preserve">: A </w:t>
      </w:r>
      <w:r w:rsidR="00BC5F7D" w:rsidRPr="006052FB">
        <w:t xml:space="preserve">person whose nomination has been accepted by the UTSI Nominations Committee and </w:t>
      </w:r>
      <w:r w:rsidRPr="006052FB">
        <w:t>who has accepted their nomination for a Utah Swimming elected position.</w:t>
      </w:r>
    </w:p>
    <w:p w14:paraId="673DEDA1" w14:textId="06FB8864" w:rsidR="00FD0F26" w:rsidRPr="006052FB" w:rsidRDefault="00FD0F26" w:rsidP="00FD0F26">
      <w:pPr>
        <w:pStyle w:val="ListParagraph"/>
        <w:numPr>
          <w:ilvl w:val="1"/>
          <w:numId w:val="1"/>
        </w:numPr>
      </w:pPr>
      <w:r w:rsidRPr="006052FB">
        <w:rPr>
          <w:b/>
          <w:bCs/>
        </w:rPr>
        <w:t>Leadership Task Calendar (LTC)</w:t>
      </w:r>
      <w:r w:rsidRPr="006052FB">
        <w:t xml:space="preserve">: </w:t>
      </w:r>
      <w:bookmarkStart w:id="7" w:name="_Hlk78552337"/>
      <w:r w:rsidRPr="006052FB">
        <w:t>A spreadsheet that compiles board and other leadership tasks as dictated in UTSI governing documents or related support and assigns a responsible party and deadline.</w:t>
      </w:r>
      <w:bookmarkEnd w:id="7"/>
    </w:p>
    <w:p w14:paraId="7AAC0D29" w14:textId="3C1C42EF" w:rsidR="00C22A3C" w:rsidRPr="006052FB" w:rsidRDefault="00C22A3C" w:rsidP="00996C48">
      <w:pPr>
        <w:pStyle w:val="ListParagraph"/>
        <w:numPr>
          <w:ilvl w:val="1"/>
          <w:numId w:val="1"/>
        </w:numPr>
      </w:pPr>
      <w:r w:rsidRPr="006052FB">
        <w:rPr>
          <w:b/>
          <w:bCs/>
        </w:rPr>
        <w:t xml:space="preserve">Local Standouts: </w:t>
      </w:r>
      <w:r w:rsidRPr="006052FB">
        <w:t>People who are</w:t>
      </w:r>
      <w:r w:rsidRPr="006052FB">
        <w:rPr>
          <w:b/>
          <w:bCs/>
        </w:rPr>
        <w:t xml:space="preserve"> </w:t>
      </w:r>
      <w:r w:rsidRPr="006052FB">
        <w:t>engaged and helping at the team and/or meet levels.</w:t>
      </w:r>
    </w:p>
    <w:p w14:paraId="3CAF7A26" w14:textId="6C07C45B" w:rsidR="00FD0F26" w:rsidRPr="002649B9" w:rsidRDefault="00FD0F26" w:rsidP="009E22A6">
      <w:pPr>
        <w:pStyle w:val="ListParagraph"/>
        <w:numPr>
          <w:ilvl w:val="1"/>
          <w:numId w:val="1"/>
        </w:numPr>
      </w:pPr>
      <w:r w:rsidRPr="006052FB">
        <w:rPr>
          <w:b/>
          <w:bCs/>
        </w:rPr>
        <w:t>LSC</w:t>
      </w:r>
      <w:r w:rsidR="009E22A6" w:rsidRPr="006052FB">
        <w:t xml:space="preserve">: </w:t>
      </w:r>
      <w:bookmarkStart w:id="8" w:name="_Hlk79074548"/>
      <w:bookmarkStart w:id="9" w:name="_Hlk58929080"/>
      <w:r w:rsidR="009E22A6" w:rsidRPr="006052FB">
        <w:rPr>
          <w:lang w:val="en"/>
        </w:rPr>
        <w:t xml:space="preserve">Local Swim Committee, the regional governing body for USA Swimming. The LSC for the </w:t>
      </w:r>
      <w:r w:rsidR="009E22A6" w:rsidRPr="002649B9">
        <w:rPr>
          <w:lang w:val="en"/>
        </w:rPr>
        <w:t>state of Utah is Utah Swimming</w:t>
      </w:r>
      <w:bookmarkEnd w:id="8"/>
      <w:r w:rsidR="009E22A6" w:rsidRPr="002649B9">
        <w:rPr>
          <w:lang w:val="en"/>
        </w:rPr>
        <w:t>.</w:t>
      </w:r>
      <w:bookmarkEnd w:id="9"/>
    </w:p>
    <w:p w14:paraId="1B71B4A7" w14:textId="14BBFB02" w:rsidR="006E1261" w:rsidRPr="002649B9" w:rsidRDefault="006E1261" w:rsidP="00BC09ED">
      <w:pPr>
        <w:pStyle w:val="ListParagraph"/>
        <w:numPr>
          <w:ilvl w:val="1"/>
          <w:numId w:val="1"/>
        </w:numPr>
      </w:pPr>
      <w:r w:rsidRPr="002649B9">
        <w:rPr>
          <w:b/>
          <w:bCs/>
        </w:rPr>
        <w:t>Nominee</w:t>
      </w:r>
      <w:r w:rsidRPr="002649B9">
        <w:t xml:space="preserve">: </w:t>
      </w:r>
      <w:r w:rsidR="00B85556" w:rsidRPr="002649B9">
        <w:t>One</w:t>
      </w:r>
      <w:r w:rsidRPr="002649B9">
        <w:t xml:space="preserve"> who has been nominated for a Utah Swimming elected position.</w:t>
      </w:r>
    </w:p>
    <w:p w14:paraId="1077942E" w14:textId="788EDAED" w:rsidR="008F2545" w:rsidRPr="00D17BFD" w:rsidRDefault="009E22A6" w:rsidP="00BC09ED">
      <w:pPr>
        <w:pStyle w:val="ListParagraph"/>
        <w:numPr>
          <w:ilvl w:val="1"/>
          <w:numId w:val="1"/>
        </w:numPr>
      </w:pPr>
      <w:r>
        <w:rPr>
          <w:b/>
          <w:bCs/>
        </w:rPr>
        <w:t>UTSI</w:t>
      </w:r>
      <w:r>
        <w:t xml:space="preserve">: </w:t>
      </w:r>
      <w:bookmarkStart w:id="10" w:name="_Hlk58929555"/>
      <w:r w:rsidRPr="009E22A6">
        <w:rPr>
          <w:lang w:val="en"/>
        </w:rPr>
        <w:t>Utah Swimming, Inc. A Utah not-for-profit corporation.</w:t>
      </w:r>
      <w:bookmarkEnd w:id="10"/>
    </w:p>
    <w:p w14:paraId="4CEEE088" w14:textId="635EDF95" w:rsidR="00B63731" w:rsidRPr="00B63731" w:rsidRDefault="00450BDC" w:rsidP="00B63731">
      <w:pPr>
        <w:pStyle w:val="Heading1"/>
        <w:numPr>
          <w:ilvl w:val="0"/>
          <w:numId w:val="1"/>
        </w:numPr>
      </w:pPr>
      <w:bookmarkStart w:id="11" w:name="_Toc123753493"/>
      <w:r>
        <w:t xml:space="preserve">UTSI </w:t>
      </w:r>
      <w:r w:rsidR="00122EE1">
        <w:t>SUCCESSION PLANNING OVERVIEW</w:t>
      </w:r>
      <w:bookmarkStart w:id="12" w:name="_Toc42084325"/>
      <w:bookmarkStart w:id="13" w:name="_Toc38641240"/>
      <w:bookmarkEnd w:id="11"/>
      <w:bookmarkEnd w:id="12"/>
    </w:p>
    <w:p w14:paraId="0CA8A10E" w14:textId="16F42FE7" w:rsidR="004C0A14" w:rsidRPr="004C0A14" w:rsidRDefault="00B63731" w:rsidP="004C0A14">
      <w:pPr>
        <w:pStyle w:val="Heading2"/>
        <w:numPr>
          <w:ilvl w:val="1"/>
          <w:numId w:val="1"/>
        </w:numPr>
      </w:pPr>
      <w:bookmarkStart w:id="14" w:name="_Toc123753494"/>
      <w:r>
        <w:t>F</w:t>
      </w:r>
      <w:r w:rsidR="00FE35A6">
        <w:t>ive Key Aspects of Succession Planning</w:t>
      </w:r>
      <w:bookmarkEnd w:id="14"/>
    </w:p>
    <w:p w14:paraId="60F16424" w14:textId="6675E60E" w:rsidR="00450BDC" w:rsidRPr="00450BDC" w:rsidRDefault="00B63731" w:rsidP="00450BDC">
      <w:pPr>
        <w:pStyle w:val="Heading3"/>
        <w:numPr>
          <w:ilvl w:val="2"/>
          <w:numId w:val="1"/>
        </w:numPr>
      </w:pPr>
      <w:bookmarkStart w:id="15" w:name="_Toc123753495"/>
      <w:r>
        <w:t>Identify Key Areas and Positions</w:t>
      </w:r>
      <w:bookmarkEnd w:id="15"/>
    </w:p>
    <w:p w14:paraId="2FFD70C1" w14:textId="77777777" w:rsidR="00B63731" w:rsidRDefault="00B63731" w:rsidP="00B63731">
      <w:pPr>
        <w:pStyle w:val="Heading3"/>
        <w:numPr>
          <w:ilvl w:val="2"/>
          <w:numId w:val="1"/>
        </w:numPr>
      </w:pPr>
      <w:bookmarkStart w:id="16" w:name="_Toc123753496"/>
      <w:r>
        <w:t>Identify Job Requirements and Responsibilities of Key Areas and Positions</w:t>
      </w:r>
      <w:bookmarkEnd w:id="16"/>
    </w:p>
    <w:p w14:paraId="28DB7AAD" w14:textId="77777777" w:rsidR="00B63731" w:rsidRDefault="00B63731" w:rsidP="00B63731">
      <w:pPr>
        <w:pStyle w:val="Heading3"/>
        <w:numPr>
          <w:ilvl w:val="2"/>
          <w:numId w:val="1"/>
        </w:numPr>
      </w:pPr>
      <w:bookmarkStart w:id="17" w:name="_Toc123753497"/>
      <w:r>
        <w:t>Identify Capable and Willing Individuals</w:t>
      </w:r>
      <w:bookmarkEnd w:id="17"/>
    </w:p>
    <w:p w14:paraId="06FDFB2B" w14:textId="54079C59" w:rsidR="00B63731" w:rsidRDefault="00B63731" w:rsidP="00B63731">
      <w:pPr>
        <w:pStyle w:val="Heading3"/>
        <w:numPr>
          <w:ilvl w:val="2"/>
          <w:numId w:val="1"/>
        </w:numPr>
      </w:pPr>
      <w:bookmarkStart w:id="18" w:name="_Toc123753498"/>
      <w:r>
        <w:t>Develop Plan to Build Capabilities (if needed) and Transfer Knowledge</w:t>
      </w:r>
      <w:bookmarkEnd w:id="18"/>
    </w:p>
    <w:p w14:paraId="4305E670" w14:textId="2CFC9EE0" w:rsidR="00450BDC" w:rsidRDefault="00450BDC" w:rsidP="00450BDC">
      <w:pPr>
        <w:pStyle w:val="ListParagraph"/>
        <w:numPr>
          <w:ilvl w:val="3"/>
          <w:numId w:val="1"/>
        </w:numPr>
      </w:pPr>
      <w:r>
        <w:t>This policy attempts to identify and integrate key behaviors and processes that can help to embed leadership development within the Utah Swimming culture. This includes both building capabilities and transferring knowledge on an organizational level.</w:t>
      </w:r>
    </w:p>
    <w:p w14:paraId="73AB3949" w14:textId="62DF8401" w:rsidR="00450BDC" w:rsidRPr="00450BDC" w:rsidRDefault="00450BDC" w:rsidP="00450BDC">
      <w:pPr>
        <w:pStyle w:val="ListParagraph"/>
        <w:numPr>
          <w:ilvl w:val="3"/>
          <w:numId w:val="1"/>
        </w:numPr>
      </w:pPr>
      <w:r>
        <w:t>Additional planning and follow-through may be needed to help prepare individuals to fill specific roles.</w:t>
      </w:r>
    </w:p>
    <w:p w14:paraId="3D3D2DD0" w14:textId="48990E72" w:rsidR="00B63731" w:rsidRDefault="00B63731" w:rsidP="00B63731">
      <w:pPr>
        <w:pStyle w:val="Heading3"/>
        <w:numPr>
          <w:ilvl w:val="2"/>
          <w:numId w:val="1"/>
        </w:numPr>
        <w:spacing w:after="240"/>
      </w:pPr>
      <w:bookmarkStart w:id="19" w:name="_Toc123753499"/>
      <w:r>
        <w:lastRenderedPageBreak/>
        <w:t>Assess Progress/Evaluate Effectiveness</w:t>
      </w:r>
      <w:bookmarkEnd w:id="19"/>
    </w:p>
    <w:p w14:paraId="05ED31C2" w14:textId="53A00719" w:rsidR="00122EE1" w:rsidRDefault="00122EE1" w:rsidP="00122EE1">
      <w:pPr>
        <w:pStyle w:val="Heading2"/>
        <w:numPr>
          <w:ilvl w:val="1"/>
          <w:numId w:val="1"/>
        </w:numPr>
      </w:pPr>
      <w:bookmarkStart w:id="20" w:name="_Toc123753500"/>
      <w:r>
        <w:t xml:space="preserve">What </w:t>
      </w:r>
      <w:r w:rsidR="00B63731">
        <w:t>are the Benefits of</w:t>
      </w:r>
      <w:r>
        <w:t xml:space="preserve"> Succession Planning?</w:t>
      </w:r>
      <w:bookmarkEnd w:id="20"/>
    </w:p>
    <w:p w14:paraId="17035E8E" w14:textId="38665BB9" w:rsidR="00122EE1" w:rsidRPr="00450BDC" w:rsidRDefault="00122EE1" w:rsidP="00450BDC">
      <w:pPr>
        <w:pStyle w:val="ListParagraph"/>
        <w:numPr>
          <w:ilvl w:val="2"/>
          <w:numId w:val="1"/>
        </w:numPr>
      </w:pPr>
      <w:r w:rsidRPr="00450BDC">
        <w:t xml:space="preserve">Succession planning </w:t>
      </w:r>
      <w:r w:rsidR="00B63731" w:rsidRPr="00450BDC">
        <w:t>helps organizations</w:t>
      </w:r>
      <w:r w:rsidRPr="00450BDC">
        <w:t xml:space="preserve"> be prepared for </w:t>
      </w:r>
      <w:r w:rsidR="00B63731" w:rsidRPr="00450BDC">
        <w:t xml:space="preserve">leadership </w:t>
      </w:r>
      <w:r w:rsidRPr="00450BDC">
        <w:t xml:space="preserve">transitions when necessary. </w:t>
      </w:r>
      <w:r w:rsidR="00B63731" w:rsidRPr="00450BDC">
        <w:t xml:space="preserve">It helps to </w:t>
      </w:r>
      <w:r w:rsidRPr="00450BDC">
        <w:t xml:space="preserve">embed leadership development as a core organizational system, rather than as </w:t>
      </w:r>
      <w:r w:rsidR="00B63731" w:rsidRPr="00450BDC">
        <w:t>a reactionary</w:t>
      </w:r>
      <w:r w:rsidRPr="00450BDC">
        <w:t xml:space="preserve"> process, so the organization is ready for inevitable change.</w:t>
      </w:r>
    </w:p>
    <w:p w14:paraId="30CE3ED5" w14:textId="59606AAF" w:rsidR="00122EE1" w:rsidRPr="00450BDC" w:rsidRDefault="00B63731" w:rsidP="00450BDC">
      <w:pPr>
        <w:pStyle w:val="ListParagraph"/>
        <w:numPr>
          <w:ilvl w:val="2"/>
          <w:numId w:val="1"/>
        </w:numPr>
      </w:pPr>
      <w:r w:rsidRPr="00450BDC">
        <w:t>S</w:t>
      </w:r>
      <w:r w:rsidR="00122EE1" w:rsidRPr="00450BDC">
        <w:t>uccession planning strengthens the overall capability of the organization.</w:t>
      </w:r>
    </w:p>
    <w:p w14:paraId="7864F19B" w14:textId="3F6DD6DE" w:rsidR="00122EE1" w:rsidRDefault="00122EE1" w:rsidP="00122EE1">
      <w:pPr>
        <w:pStyle w:val="Heading2"/>
        <w:numPr>
          <w:ilvl w:val="1"/>
          <w:numId w:val="1"/>
        </w:numPr>
      </w:pPr>
      <w:bookmarkStart w:id="21" w:name="_Toc123753501"/>
      <w:r>
        <w:t>Why is Succession Planning Important to Utah Swimming?</w:t>
      </w:r>
      <w:bookmarkEnd w:id="21"/>
    </w:p>
    <w:p w14:paraId="73D8D2E5" w14:textId="15D3C73B" w:rsidR="00A945F2" w:rsidRPr="00A945F2" w:rsidRDefault="00A945F2" w:rsidP="00A945F2">
      <w:pPr>
        <w:pStyle w:val="ListParagraph"/>
        <w:numPr>
          <w:ilvl w:val="2"/>
          <w:numId w:val="1"/>
        </w:numPr>
      </w:pPr>
      <w:r>
        <w:t>It can help keep the organization running with continuity despite regular turnover in leadership.</w:t>
      </w:r>
    </w:p>
    <w:p w14:paraId="092E0923" w14:textId="480ACFAF" w:rsidR="00122EE1" w:rsidRDefault="00122EE1" w:rsidP="00122EE1">
      <w:pPr>
        <w:pStyle w:val="Heading2"/>
        <w:numPr>
          <w:ilvl w:val="1"/>
          <w:numId w:val="1"/>
        </w:numPr>
      </w:pPr>
      <w:bookmarkStart w:id="22" w:name="_Toc123753502"/>
      <w:r>
        <w:t>How does Succession Planning Differ in Utah Swimming from Other Organizations?</w:t>
      </w:r>
      <w:bookmarkEnd w:id="22"/>
    </w:p>
    <w:p w14:paraId="61CE3FF8" w14:textId="504BB7E9" w:rsidR="00DE7D95" w:rsidRDefault="00DE7D95" w:rsidP="00DE7D95">
      <w:pPr>
        <w:pStyle w:val="Heading3"/>
        <w:numPr>
          <w:ilvl w:val="2"/>
          <w:numId w:val="1"/>
        </w:numPr>
      </w:pPr>
      <w:bookmarkStart w:id="23" w:name="_Toc123753503"/>
      <w:r>
        <w:t>Flexibility is a prime consideration</w:t>
      </w:r>
      <w:bookmarkEnd w:id="23"/>
    </w:p>
    <w:p w14:paraId="03DB397E" w14:textId="20B703CF" w:rsidR="00DE7D95" w:rsidRDefault="00DE7D95" w:rsidP="00DE7D95">
      <w:pPr>
        <w:pStyle w:val="ListParagraph"/>
        <w:numPr>
          <w:ilvl w:val="3"/>
          <w:numId w:val="1"/>
        </w:numPr>
      </w:pPr>
      <w:r>
        <w:t xml:space="preserve">Because Utah Swimming is primarily a youth sports organization relying on volunteers to fill leadership positions, long-term development processes were deemed ineffective for this organization. For example, to </w:t>
      </w:r>
      <w:r w:rsidR="005018F0">
        <w:t>require</w:t>
      </w:r>
      <w:r>
        <w:t xml:space="preserve"> someone to fill a term as a “General Chair-Elect” and then go on to fill another term or two as the actual General Chair was not a realistic expectation for this organization.</w:t>
      </w:r>
    </w:p>
    <w:p w14:paraId="178782E4" w14:textId="532607C0" w:rsidR="00DE7D95" w:rsidRDefault="00DE7D95" w:rsidP="00DE7D95">
      <w:pPr>
        <w:pStyle w:val="ListParagraph"/>
        <w:numPr>
          <w:ilvl w:val="3"/>
          <w:numId w:val="1"/>
        </w:numPr>
      </w:pPr>
      <w:r>
        <w:t>We cannot rely on one highly skilled or trained person to fill a specific role. If they are available and willing to serve, wonderful! But the organization cannot rely upon this being the case</w:t>
      </w:r>
      <w:r w:rsidR="005018F0">
        <w:t xml:space="preserve"> every time</w:t>
      </w:r>
      <w:r>
        <w:t>. We need to have a system that enables more than one person to fill needed roles.</w:t>
      </w:r>
    </w:p>
    <w:p w14:paraId="62E7E10E" w14:textId="17A4EB77" w:rsidR="00DE7D95" w:rsidRDefault="00DE7D95" w:rsidP="00DE7D95">
      <w:pPr>
        <w:pStyle w:val="Heading3"/>
        <w:numPr>
          <w:ilvl w:val="2"/>
          <w:numId w:val="1"/>
        </w:numPr>
      </w:pPr>
      <w:bookmarkStart w:id="24" w:name="_Toc123753504"/>
      <w:r>
        <w:t xml:space="preserve">Committees Fill a </w:t>
      </w:r>
      <w:r w:rsidR="005018F0">
        <w:t>Vital</w:t>
      </w:r>
      <w:r>
        <w:t xml:space="preserve"> Role in the UTSI Succession Plan</w:t>
      </w:r>
      <w:bookmarkEnd w:id="24"/>
    </w:p>
    <w:p w14:paraId="371183DA" w14:textId="260E898C" w:rsidR="00DE7D95" w:rsidRDefault="00DE7D95" w:rsidP="00DE7D95">
      <w:pPr>
        <w:pStyle w:val="ListParagraph"/>
        <w:numPr>
          <w:ilvl w:val="3"/>
          <w:numId w:val="1"/>
        </w:numPr>
      </w:pPr>
      <w:r>
        <w:t xml:space="preserve">Functioning </w:t>
      </w:r>
      <w:r w:rsidR="005018F0">
        <w:t>c</w:t>
      </w:r>
      <w:r>
        <w:t>ommittees are essential in the Utah Swimming Succession Plan. Through them</w:t>
      </w:r>
    </w:p>
    <w:p w14:paraId="35FC2613" w14:textId="4B78E7BD" w:rsidR="00DE7D95" w:rsidRDefault="00DE7D95" w:rsidP="00DE7D95">
      <w:pPr>
        <w:pStyle w:val="ListParagraph"/>
        <w:numPr>
          <w:ilvl w:val="4"/>
          <w:numId w:val="1"/>
        </w:numPr>
      </w:pPr>
      <w:r>
        <w:t xml:space="preserve">A bigger base of people </w:t>
      </w:r>
      <w:r w:rsidR="00FD754F">
        <w:t>get</w:t>
      </w:r>
      <w:r w:rsidR="005018F0">
        <w:t>s</w:t>
      </w:r>
      <w:r>
        <w:t xml:space="preserve"> trained in LSC work</w:t>
      </w:r>
    </w:p>
    <w:p w14:paraId="662A185C" w14:textId="5F8DC8B9" w:rsidR="00381C1F" w:rsidRDefault="00DE7D95" w:rsidP="00381C1F">
      <w:pPr>
        <w:pStyle w:val="ListParagraph"/>
        <w:numPr>
          <w:ilvl w:val="4"/>
          <w:numId w:val="1"/>
        </w:numPr>
      </w:pPr>
      <w:r>
        <w:t>The workload gets spread around, making board positions more doable.</w:t>
      </w:r>
    </w:p>
    <w:p w14:paraId="27FA75B9" w14:textId="2491362D" w:rsidR="00381C1F" w:rsidRDefault="00381C1F" w:rsidP="00381C1F">
      <w:pPr>
        <w:pStyle w:val="Heading3"/>
        <w:numPr>
          <w:ilvl w:val="2"/>
          <w:numId w:val="1"/>
        </w:numPr>
      </w:pPr>
      <w:bookmarkStart w:id="25" w:name="_Toc123753505"/>
      <w:r>
        <w:t xml:space="preserve">Current, Comprehensive, and Readily </w:t>
      </w:r>
      <w:r w:rsidR="00D93BEE">
        <w:t>A</w:t>
      </w:r>
      <w:r>
        <w:t>vailable</w:t>
      </w:r>
      <w:r w:rsidR="00D93BEE">
        <w:t xml:space="preserve"> </w:t>
      </w:r>
      <w:r>
        <w:t>Doc</w:t>
      </w:r>
      <w:r w:rsidR="00D93BEE">
        <w:t>umentation of Institutional Knowledge</w:t>
      </w:r>
      <w:r w:rsidR="005018F0">
        <w:t xml:space="preserve"> is Key</w:t>
      </w:r>
      <w:bookmarkEnd w:id="25"/>
    </w:p>
    <w:p w14:paraId="0C64BAFA" w14:textId="5CCBD636" w:rsidR="005018F0" w:rsidRDefault="005018F0" w:rsidP="00381C1F">
      <w:pPr>
        <w:pStyle w:val="ListParagraph"/>
        <w:numPr>
          <w:ilvl w:val="3"/>
          <w:numId w:val="1"/>
        </w:numPr>
      </w:pPr>
      <w:r>
        <w:t>This type of documentation can help to fill gaps in knowledge, if needed.</w:t>
      </w:r>
    </w:p>
    <w:p w14:paraId="3AF5D9CF" w14:textId="72B82AD7" w:rsidR="00381C1F" w:rsidRPr="00381C1F" w:rsidRDefault="005018F0" w:rsidP="00381C1F">
      <w:pPr>
        <w:pStyle w:val="ListParagraph"/>
        <w:numPr>
          <w:ilvl w:val="3"/>
          <w:numId w:val="1"/>
        </w:numPr>
      </w:pPr>
      <w:r>
        <w:t>This type of documentation for Utah Swimming includes</w:t>
      </w:r>
      <w:r w:rsidR="00381C1F">
        <w:t xml:space="preserve"> job and committee descriptions, board orientation and onboarding materials,</w:t>
      </w:r>
      <w:r w:rsidR="008B2CCE">
        <w:t xml:space="preserve"> </w:t>
      </w:r>
      <w:r>
        <w:t xml:space="preserve">the </w:t>
      </w:r>
      <w:r w:rsidR="008B2CCE">
        <w:t>Leadership Task Calendar, and LSC Governing Documents. (See policy #1 (Introduction</w:t>
      </w:r>
      <w:r>
        <w:t xml:space="preserve"> to Utah Swimming</w:t>
      </w:r>
      <w:r w:rsidR="008B2CCE">
        <w:t xml:space="preserve">) on the </w:t>
      </w:r>
      <w:hyperlink r:id="rId9" w:history="1">
        <w:r w:rsidR="008B2CCE" w:rsidRPr="008B2CCE">
          <w:rPr>
            <w:rStyle w:val="Hyperlink"/>
          </w:rPr>
          <w:t>UTSI Policies and Procedures webpage</w:t>
        </w:r>
      </w:hyperlink>
      <w:r w:rsidR="008B2CCE">
        <w:t xml:space="preserve"> for more information)</w:t>
      </w:r>
    </w:p>
    <w:p w14:paraId="7FF6FCEA" w14:textId="66DCE294" w:rsidR="00FD754F" w:rsidRDefault="005018F0" w:rsidP="00D93BEE">
      <w:pPr>
        <w:pStyle w:val="Heading3"/>
        <w:numPr>
          <w:ilvl w:val="2"/>
          <w:numId w:val="1"/>
        </w:numPr>
      </w:pPr>
      <w:bookmarkStart w:id="26" w:name="_Toc123753506"/>
      <w:r>
        <w:t xml:space="preserve">Ongoing </w:t>
      </w:r>
      <w:r w:rsidR="00381C1F">
        <w:t>Interpersonal Support and Mentoring</w:t>
      </w:r>
      <w:bookmarkEnd w:id="26"/>
    </w:p>
    <w:p w14:paraId="24B29EA2" w14:textId="36E641C8" w:rsidR="00450BDC" w:rsidRDefault="00450BDC" w:rsidP="00450BDC">
      <w:pPr>
        <w:pStyle w:val="ListParagraph"/>
        <w:numPr>
          <w:ilvl w:val="3"/>
          <w:numId w:val="1"/>
        </w:numPr>
      </w:pPr>
      <w:r>
        <w:t xml:space="preserve">Alternating </w:t>
      </w:r>
      <w:r w:rsidR="00FD021E">
        <w:t xml:space="preserve">board and committee </w:t>
      </w:r>
      <w:r>
        <w:t xml:space="preserve">members </w:t>
      </w:r>
      <w:r w:rsidR="00FD021E">
        <w:t xml:space="preserve">terms </w:t>
      </w:r>
      <w:r>
        <w:t xml:space="preserve">provides intermittent turnover rather than all at once.  At any given </w:t>
      </w:r>
      <w:r w:rsidR="00FD021E">
        <w:t>time,</w:t>
      </w:r>
      <w:r>
        <w:t xml:space="preserve"> there should be both seasoned and newer members</w:t>
      </w:r>
      <w:r w:rsidR="00FD021E">
        <w:t xml:space="preserve"> in the group</w:t>
      </w:r>
      <w:r>
        <w:t xml:space="preserve">. </w:t>
      </w:r>
      <w:r w:rsidR="005018F0">
        <w:t xml:space="preserve">This can provide a measure of continuity as well as </w:t>
      </w:r>
      <w:r>
        <w:t>help newer members grow in</w:t>
      </w:r>
      <w:r w:rsidR="00FD021E">
        <w:t>to</w:t>
      </w:r>
      <w:r>
        <w:t xml:space="preserve"> their role.</w:t>
      </w:r>
    </w:p>
    <w:p w14:paraId="2455FF43" w14:textId="4A890337" w:rsidR="00FD021E" w:rsidRPr="00450BDC" w:rsidRDefault="00FD021E" w:rsidP="00450BDC">
      <w:pPr>
        <w:pStyle w:val="ListParagraph"/>
        <w:numPr>
          <w:ilvl w:val="3"/>
          <w:numId w:val="1"/>
        </w:numPr>
      </w:pPr>
      <w:r>
        <w:lastRenderedPageBreak/>
        <w:t>The Governance Committee provides “Board Partner” mentoring to each board member.</w:t>
      </w:r>
    </w:p>
    <w:p w14:paraId="78E58D50" w14:textId="6D7B7E04" w:rsidR="00122EE1" w:rsidRDefault="00B778AD" w:rsidP="00122EE1">
      <w:pPr>
        <w:pStyle w:val="Heading1"/>
        <w:numPr>
          <w:ilvl w:val="0"/>
          <w:numId w:val="1"/>
        </w:numPr>
      </w:pPr>
      <w:bookmarkStart w:id="27" w:name="_Toc123753507"/>
      <w:r>
        <w:t>SUCCESSION PLANNING ROLES</w:t>
      </w:r>
      <w:bookmarkEnd w:id="27"/>
    </w:p>
    <w:p w14:paraId="79A076CA" w14:textId="7ADA2F74" w:rsidR="00122EE1" w:rsidRDefault="00122EE1" w:rsidP="00122EE1">
      <w:pPr>
        <w:pStyle w:val="Heading2"/>
        <w:numPr>
          <w:ilvl w:val="1"/>
          <w:numId w:val="1"/>
        </w:numPr>
      </w:pPr>
      <w:bookmarkStart w:id="28" w:name="_Toc123753508"/>
      <w:r>
        <w:t>Board Member Roles</w:t>
      </w:r>
      <w:bookmarkEnd w:id="28"/>
    </w:p>
    <w:p w14:paraId="1F5B5ECB" w14:textId="04C70825" w:rsidR="00DE7D95" w:rsidRDefault="00DE7D95" w:rsidP="00DE7D95">
      <w:pPr>
        <w:pStyle w:val="Heading3"/>
        <w:numPr>
          <w:ilvl w:val="2"/>
          <w:numId w:val="1"/>
        </w:numPr>
      </w:pPr>
      <w:bookmarkStart w:id="29" w:name="_Toc123753509"/>
      <w:r>
        <w:t>Ensure Committees</w:t>
      </w:r>
      <w:r w:rsidR="008658EE">
        <w:t xml:space="preserve"> Run Well</w:t>
      </w:r>
      <w:bookmarkEnd w:id="29"/>
    </w:p>
    <w:p w14:paraId="7C8ED132" w14:textId="0C3A0D75" w:rsidR="008658EE" w:rsidRPr="00DE7D95" w:rsidRDefault="008658EE" w:rsidP="008658EE">
      <w:pPr>
        <w:pStyle w:val="ListParagraph"/>
        <w:numPr>
          <w:ilvl w:val="3"/>
          <w:numId w:val="1"/>
        </w:numPr>
      </w:pPr>
      <w:r>
        <w:t xml:space="preserve">BOARD MEMBERS are responsible to ensure their committees are functioning well. For a chart of committees each board members has administrative responsibility for, see policy #1a (Administrative Overview Chart) </w:t>
      </w:r>
      <w:bookmarkStart w:id="30" w:name="_Hlk121297169"/>
      <w:r>
        <w:t xml:space="preserve">on the </w:t>
      </w:r>
      <w:hyperlink r:id="rId10" w:history="1">
        <w:r w:rsidRPr="008658EE">
          <w:rPr>
            <w:rStyle w:val="Hyperlink"/>
          </w:rPr>
          <w:t>UTSI Policies and Procedures webpage</w:t>
        </w:r>
      </w:hyperlink>
      <w:r>
        <w:t xml:space="preserve">. </w:t>
      </w:r>
    </w:p>
    <w:p w14:paraId="2D8AF98D" w14:textId="289EF81E" w:rsidR="008658EE" w:rsidRPr="00C24637" w:rsidRDefault="008658EE" w:rsidP="008658EE">
      <w:pPr>
        <w:pStyle w:val="Heading3"/>
        <w:numPr>
          <w:ilvl w:val="2"/>
          <w:numId w:val="1"/>
        </w:numPr>
      </w:pPr>
      <w:bookmarkStart w:id="31" w:name="_Toc123753510"/>
      <w:bookmarkStart w:id="32" w:name="_Hlk121220695"/>
      <w:bookmarkEnd w:id="30"/>
      <w:r w:rsidRPr="00C24637">
        <w:t xml:space="preserve">Become Familiar </w:t>
      </w:r>
      <w:r w:rsidR="00A945F2" w:rsidRPr="00C24637">
        <w:t>with</w:t>
      </w:r>
      <w:r w:rsidRPr="00C24637">
        <w:t xml:space="preserve"> </w:t>
      </w:r>
      <w:r w:rsidR="00C22A3C" w:rsidRPr="00C24637">
        <w:t>“</w:t>
      </w:r>
      <w:r w:rsidRPr="00C24637">
        <w:t>Local Standouts</w:t>
      </w:r>
      <w:r w:rsidR="00C22A3C" w:rsidRPr="00C24637">
        <w:t>”</w:t>
      </w:r>
      <w:bookmarkEnd w:id="31"/>
      <w:r w:rsidR="00C04037" w:rsidRPr="00C24637">
        <w:t xml:space="preserve"> </w:t>
      </w:r>
    </w:p>
    <w:p w14:paraId="5466C142" w14:textId="75A15A55" w:rsidR="008658EE" w:rsidRPr="00C24637" w:rsidRDefault="00C22A3C" w:rsidP="008658EE">
      <w:pPr>
        <w:pStyle w:val="ListParagraph"/>
        <w:numPr>
          <w:ilvl w:val="3"/>
          <w:numId w:val="1"/>
        </w:numPr>
      </w:pPr>
      <w:bookmarkStart w:id="33" w:name="_Hlk123559058"/>
      <w:r w:rsidRPr="00C24637">
        <w:t>“</w:t>
      </w:r>
      <w:r w:rsidR="008658EE" w:rsidRPr="00C24637">
        <w:t>Local Standouts</w:t>
      </w:r>
      <w:r w:rsidRPr="00C24637">
        <w:t>”</w:t>
      </w:r>
      <w:r w:rsidR="008658EE" w:rsidRPr="00C24637">
        <w:t xml:space="preserve"> </w:t>
      </w:r>
      <w:r w:rsidRPr="00C24637">
        <w:t xml:space="preserve">is defined in the “Definitions” section of this policy. </w:t>
      </w:r>
    </w:p>
    <w:bookmarkEnd w:id="33"/>
    <w:p w14:paraId="678A7ED4" w14:textId="23C67643" w:rsidR="008658EE" w:rsidRPr="008B2CCE" w:rsidRDefault="008658EE" w:rsidP="008658EE">
      <w:pPr>
        <w:pStyle w:val="ListParagraph"/>
        <w:numPr>
          <w:ilvl w:val="3"/>
          <w:numId w:val="1"/>
        </w:numPr>
      </w:pPr>
      <w:r w:rsidRPr="00C24637">
        <w:t>Utah Swimming does NOT want to rob or harm teams by “taking” their best</w:t>
      </w:r>
      <w:r>
        <w:t xml:space="preserve"> volunteers. But we DO want to </w:t>
      </w:r>
      <w:r w:rsidRPr="008658EE">
        <w:rPr>
          <w:b/>
          <w:bCs/>
        </w:rPr>
        <w:t>strengthen the connection between the LSC and teams as well as encourage mutually beneficial service.</w:t>
      </w:r>
    </w:p>
    <w:p w14:paraId="0FB3BD50" w14:textId="303A20E4" w:rsidR="008B2CCE" w:rsidRDefault="008B2CCE" w:rsidP="008658EE">
      <w:pPr>
        <w:pStyle w:val="ListParagraph"/>
        <w:numPr>
          <w:ilvl w:val="3"/>
          <w:numId w:val="1"/>
        </w:numPr>
      </w:pPr>
      <w:bookmarkStart w:id="34" w:name="_Hlk121236374"/>
      <w:r>
        <w:t>Be mindful of those on committees you interface with who should be in the “pipeline” for a broader role in Utah Swimming. Invite and encourage broader participation.</w:t>
      </w:r>
    </w:p>
    <w:p w14:paraId="410C9468" w14:textId="30424676" w:rsidR="00C22A3C" w:rsidRPr="008B2CCE" w:rsidRDefault="00C22A3C" w:rsidP="008658EE">
      <w:pPr>
        <w:pStyle w:val="ListParagraph"/>
        <w:numPr>
          <w:ilvl w:val="3"/>
          <w:numId w:val="1"/>
        </w:numPr>
      </w:pPr>
      <w:r>
        <w:t>Be mindful of local standouts. As possible, become familiar with these high-performing members of Utah Swimming. Consider inviting them to serve on committees or in other ways.</w:t>
      </w:r>
    </w:p>
    <w:p w14:paraId="12263816" w14:textId="35EBAF40" w:rsidR="008B2CCE" w:rsidRDefault="008B2CCE" w:rsidP="008B2CCE">
      <w:pPr>
        <w:pStyle w:val="Heading3"/>
        <w:numPr>
          <w:ilvl w:val="2"/>
          <w:numId w:val="1"/>
        </w:numPr>
      </w:pPr>
      <w:bookmarkStart w:id="35" w:name="_Toc123753511"/>
      <w:bookmarkEnd w:id="34"/>
      <w:r>
        <w:t>Work with</w:t>
      </w:r>
      <w:r w:rsidR="003404F1">
        <w:t xml:space="preserve"> your</w:t>
      </w:r>
      <w:r>
        <w:t xml:space="preserve"> “Board Partner” from the Governance Committee</w:t>
      </w:r>
      <w:bookmarkEnd w:id="35"/>
    </w:p>
    <w:p w14:paraId="295EBE53" w14:textId="3F39D0FD" w:rsidR="008B2CCE" w:rsidRDefault="008B2CCE" w:rsidP="008B2CCE">
      <w:pPr>
        <w:pStyle w:val="ListParagraph"/>
        <w:numPr>
          <w:ilvl w:val="3"/>
          <w:numId w:val="1"/>
        </w:numPr>
      </w:pPr>
      <w:r>
        <w:t>Ask questions and share concerns</w:t>
      </w:r>
    </w:p>
    <w:p w14:paraId="0CD5A2FB" w14:textId="019FEA1A" w:rsidR="00DE7D95" w:rsidRPr="00DE7D95" w:rsidRDefault="008B2CCE" w:rsidP="0018443E">
      <w:pPr>
        <w:pStyle w:val="ListParagraph"/>
        <w:numPr>
          <w:ilvl w:val="3"/>
          <w:numId w:val="1"/>
        </w:numPr>
      </w:pPr>
      <w:r>
        <w:t>Receive mentoring</w:t>
      </w:r>
      <w:bookmarkEnd w:id="32"/>
    </w:p>
    <w:p w14:paraId="338B62C0" w14:textId="0F0C3DF2" w:rsidR="008658EE" w:rsidRDefault="00122EE1" w:rsidP="008658EE">
      <w:pPr>
        <w:pStyle w:val="Heading2"/>
        <w:numPr>
          <w:ilvl w:val="1"/>
          <w:numId w:val="1"/>
        </w:numPr>
      </w:pPr>
      <w:bookmarkStart w:id="36" w:name="_Toc123753512"/>
      <w:r>
        <w:t xml:space="preserve">Committee </w:t>
      </w:r>
      <w:r w:rsidR="008658EE">
        <w:t>Member</w:t>
      </w:r>
      <w:r>
        <w:t xml:space="preserve"> Roles</w:t>
      </w:r>
      <w:bookmarkEnd w:id="36"/>
    </w:p>
    <w:p w14:paraId="7E0414B5" w14:textId="767369D4" w:rsidR="00FD021E" w:rsidRDefault="00FD021E" w:rsidP="008658EE">
      <w:pPr>
        <w:pStyle w:val="Heading3"/>
        <w:numPr>
          <w:ilvl w:val="2"/>
          <w:numId w:val="1"/>
        </w:numPr>
      </w:pPr>
      <w:bookmarkStart w:id="37" w:name="_Toc123753513"/>
      <w:r>
        <w:t>Aim for Intermittent Turnover</w:t>
      </w:r>
      <w:bookmarkEnd w:id="37"/>
      <w:r w:rsidR="00C04037">
        <w:t xml:space="preserve"> </w:t>
      </w:r>
    </w:p>
    <w:p w14:paraId="13ABAE5C" w14:textId="68497023" w:rsidR="00FD021E" w:rsidRPr="00883555" w:rsidRDefault="00FD021E" w:rsidP="00FD021E">
      <w:pPr>
        <w:pStyle w:val="ListParagraph"/>
        <w:numPr>
          <w:ilvl w:val="3"/>
          <w:numId w:val="1"/>
        </w:numPr>
      </w:pPr>
      <w:r>
        <w:t xml:space="preserve">It’s helpful to have both seasoned and newer committee members at any given </w:t>
      </w:r>
      <w:r w:rsidRPr="00883555">
        <w:t>time. This helps newer members grow into their role</w:t>
      </w:r>
      <w:r w:rsidR="003404F1">
        <w:t xml:space="preserve"> and provides continuity</w:t>
      </w:r>
      <w:r w:rsidRPr="00883555">
        <w:t>.</w:t>
      </w:r>
    </w:p>
    <w:p w14:paraId="23B8DEB7" w14:textId="49CDC7B6" w:rsidR="008658EE" w:rsidRPr="00883555" w:rsidRDefault="008658EE" w:rsidP="008658EE">
      <w:pPr>
        <w:pStyle w:val="Heading3"/>
        <w:numPr>
          <w:ilvl w:val="2"/>
          <w:numId w:val="1"/>
        </w:numPr>
      </w:pPr>
      <w:bookmarkStart w:id="38" w:name="_Toc123753514"/>
      <w:r w:rsidRPr="00883555">
        <w:t xml:space="preserve">Become Familiar </w:t>
      </w:r>
      <w:r w:rsidR="00A945F2" w:rsidRPr="00883555">
        <w:t>with</w:t>
      </w:r>
      <w:r w:rsidRPr="00883555">
        <w:t xml:space="preserve"> Local Standouts</w:t>
      </w:r>
      <w:bookmarkEnd w:id="38"/>
      <w:r w:rsidR="00C04037" w:rsidRPr="00883555">
        <w:t xml:space="preserve"> </w:t>
      </w:r>
    </w:p>
    <w:p w14:paraId="4C9C87A2" w14:textId="1362A12C" w:rsidR="001A43C9" w:rsidRPr="00883555" w:rsidRDefault="001A43C9" w:rsidP="001A43C9">
      <w:pPr>
        <w:pStyle w:val="ListParagraph"/>
        <w:numPr>
          <w:ilvl w:val="3"/>
          <w:numId w:val="1"/>
        </w:numPr>
      </w:pPr>
      <w:r w:rsidRPr="00883555">
        <w:t>“Local Standouts” is defined in the “Definitions” section of this policy</w:t>
      </w:r>
      <w:r w:rsidR="00883555" w:rsidRPr="00883555">
        <w:t>.</w:t>
      </w:r>
    </w:p>
    <w:p w14:paraId="189BCBF8" w14:textId="7C94E4B3" w:rsidR="008658EE" w:rsidRDefault="008658EE" w:rsidP="008658EE">
      <w:pPr>
        <w:pStyle w:val="ListParagraph"/>
        <w:numPr>
          <w:ilvl w:val="3"/>
          <w:numId w:val="1"/>
        </w:numPr>
      </w:pPr>
      <w:r w:rsidRPr="00883555">
        <w:t>Utah Swimming does NOT want to rob or harm teams by “taking” their best</w:t>
      </w:r>
      <w:r>
        <w:t xml:space="preserve"> volunteers. But we DO want to </w:t>
      </w:r>
      <w:r w:rsidRPr="008658EE">
        <w:rPr>
          <w:b/>
          <w:bCs/>
        </w:rPr>
        <w:t>strengthen the connection between the LSC and teams as well as encourage mutually beneficial service.</w:t>
      </w:r>
    </w:p>
    <w:p w14:paraId="63B129FB" w14:textId="41FB9972" w:rsidR="008658EE" w:rsidRPr="008658EE" w:rsidRDefault="008B2CCE" w:rsidP="008658EE">
      <w:pPr>
        <w:pStyle w:val="ListParagraph"/>
        <w:numPr>
          <w:ilvl w:val="3"/>
          <w:numId w:val="1"/>
        </w:numPr>
      </w:pPr>
      <w:r w:rsidRPr="008B2CCE">
        <w:t xml:space="preserve">Be mindful of those on </w:t>
      </w:r>
      <w:r>
        <w:t xml:space="preserve">your </w:t>
      </w:r>
      <w:r w:rsidRPr="008B2CCE">
        <w:t>committee who should be in the “pipeline” for a broader role in Utah Swimming. Invite and encourage broader participation.</w:t>
      </w:r>
      <w:r w:rsidR="00A945F2">
        <w:t xml:space="preserve"> Let members of the Board of Directors and Governance Committee know of them.</w:t>
      </w:r>
    </w:p>
    <w:p w14:paraId="7658EEE1" w14:textId="612C5C70" w:rsidR="00122EE1" w:rsidRDefault="00122EE1" w:rsidP="008658EE">
      <w:pPr>
        <w:pStyle w:val="Heading2"/>
        <w:numPr>
          <w:ilvl w:val="1"/>
          <w:numId w:val="1"/>
        </w:numPr>
      </w:pPr>
      <w:bookmarkStart w:id="39" w:name="_Toc123753515"/>
      <w:r>
        <w:t>Governance Committee Role</w:t>
      </w:r>
      <w:bookmarkEnd w:id="39"/>
    </w:p>
    <w:p w14:paraId="553ABF95" w14:textId="198E71AE" w:rsidR="00A945F2" w:rsidRDefault="00A945F2" w:rsidP="008658EE">
      <w:pPr>
        <w:pStyle w:val="Heading3"/>
        <w:numPr>
          <w:ilvl w:val="2"/>
          <w:numId w:val="1"/>
        </w:numPr>
      </w:pPr>
      <w:bookmarkStart w:id="40" w:name="_Toc123753516"/>
      <w:r>
        <w:t>Fill the Nominating Committee Role</w:t>
      </w:r>
      <w:bookmarkEnd w:id="40"/>
    </w:p>
    <w:p w14:paraId="4CE47FD3" w14:textId="3262448C" w:rsidR="00B109D1" w:rsidRPr="00A945F2" w:rsidRDefault="00A945F2" w:rsidP="00C04037">
      <w:pPr>
        <w:pStyle w:val="ListParagraph"/>
        <w:numPr>
          <w:ilvl w:val="3"/>
          <w:numId w:val="1"/>
        </w:numPr>
      </w:pPr>
      <w:r>
        <w:t xml:space="preserve">Begin early each year to do the </w:t>
      </w:r>
      <w:r w:rsidRPr="00FD021E">
        <w:rPr>
          <w:i/>
          <w:iCs/>
        </w:rPr>
        <w:t>Five Key Elements of Succession Planning</w:t>
      </w:r>
      <w:r w:rsidR="00FD021E">
        <w:t>. (Listed a previous section of this policy)</w:t>
      </w:r>
    </w:p>
    <w:p w14:paraId="640AE5BE" w14:textId="356A974A" w:rsidR="008F2545" w:rsidRDefault="008F2545" w:rsidP="008658EE">
      <w:pPr>
        <w:pStyle w:val="Heading3"/>
        <w:numPr>
          <w:ilvl w:val="2"/>
          <w:numId w:val="1"/>
        </w:numPr>
      </w:pPr>
      <w:bookmarkStart w:id="41" w:name="_Toc123753517"/>
      <w:r>
        <w:lastRenderedPageBreak/>
        <w:t>Provide Board Nominee, Candidate, and Member Support</w:t>
      </w:r>
      <w:bookmarkEnd w:id="41"/>
    </w:p>
    <w:p w14:paraId="19C7BB13" w14:textId="0ADE24DB" w:rsidR="008F2545" w:rsidRDefault="008F2545" w:rsidP="008F2545">
      <w:pPr>
        <w:pStyle w:val="Heading3"/>
        <w:numPr>
          <w:ilvl w:val="3"/>
          <w:numId w:val="1"/>
        </w:numPr>
      </w:pPr>
      <w:bookmarkStart w:id="42" w:name="_Toc123753518"/>
      <w:r>
        <w:t>Preboarding</w:t>
      </w:r>
      <w:bookmarkEnd w:id="42"/>
    </w:p>
    <w:p w14:paraId="0C6970B4" w14:textId="7CA2B49A" w:rsidR="00FD021E" w:rsidRDefault="00FD021E" w:rsidP="00FD021E">
      <w:pPr>
        <w:pStyle w:val="ListParagraph"/>
        <w:numPr>
          <w:ilvl w:val="4"/>
          <w:numId w:val="1"/>
        </w:numPr>
      </w:pPr>
      <w:r>
        <w:t>Preboarding takes place as the Governance Committee seeks and vets nominations and works with candidates before the election.</w:t>
      </w:r>
    </w:p>
    <w:p w14:paraId="474256C0" w14:textId="0E179843" w:rsidR="00FD021E" w:rsidRPr="00FD021E" w:rsidRDefault="00FD021E" w:rsidP="00FD021E">
      <w:pPr>
        <w:pStyle w:val="ListParagraph"/>
        <w:numPr>
          <w:ilvl w:val="4"/>
          <w:numId w:val="1"/>
        </w:numPr>
      </w:pPr>
      <w:r>
        <w:t xml:space="preserve">See </w:t>
      </w:r>
      <w:r w:rsidRPr="00FD021E">
        <w:t xml:space="preserve">policy #110 (Nominating) on the </w:t>
      </w:r>
      <w:hyperlink r:id="rId11" w:history="1">
        <w:r w:rsidRPr="00FD021E">
          <w:rPr>
            <w:rStyle w:val="Hyperlink"/>
          </w:rPr>
          <w:t>UTSI Policies and Procedures webpage</w:t>
        </w:r>
      </w:hyperlink>
      <w:r>
        <w:t xml:space="preserve"> for more information.</w:t>
      </w:r>
    </w:p>
    <w:p w14:paraId="2ADF2BEF" w14:textId="5945858B" w:rsidR="008F2545" w:rsidRDefault="008F2545" w:rsidP="008F2545">
      <w:pPr>
        <w:pStyle w:val="Heading3"/>
        <w:numPr>
          <w:ilvl w:val="3"/>
          <w:numId w:val="1"/>
        </w:numPr>
      </w:pPr>
      <w:bookmarkStart w:id="43" w:name="_Toc123753519"/>
      <w:r>
        <w:t>Orientation</w:t>
      </w:r>
      <w:r w:rsidR="00F52FDB">
        <w:t xml:space="preserve"> Meeting</w:t>
      </w:r>
      <w:bookmarkEnd w:id="43"/>
    </w:p>
    <w:p w14:paraId="4ABA9939" w14:textId="43A99326" w:rsidR="00F52FDB" w:rsidRDefault="00F52FDB" w:rsidP="00F52FDB">
      <w:pPr>
        <w:pStyle w:val="ListParagraph"/>
        <w:numPr>
          <w:ilvl w:val="4"/>
          <w:numId w:val="1"/>
        </w:numPr>
      </w:pPr>
      <w:r>
        <w:t>An orientation meeting, conducted by a member of the Governance Committee, is held for newly elected board members as soon as possible after the election. The meeting may be held in person or virtually.</w:t>
      </w:r>
      <w:r w:rsidR="00141019">
        <w:t xml:space="preserve"> If needed, more than one meeting may be called.</w:t>
      </w:r>
    </w:p>
    <w:p w14:paraId="5B7EF51D" w14:textId="68AB9BF8" w:rsidR="00141019" w:rsidRDefault="00141019" w:rsidP="00141019">
      <w:pPr>
        <w:pStyle w:val="ListParagraph"/>
        <w:numPr>
          <w:ilvl w:val="5"/>
          <w:numId w:val="1"/>
        </w:numPr>
      </w:pPr>
      <w:r>
        <w:t>It is recommended to hold the orientation meeting soon after the election and before the board meeting if possible. Timeliness matters.</w:t>
      </w:r>
    </w:p>
    <w:p w14:paraId="4B435C1D" w14:textId="3ADBB1D4" w:rsidR="004578BA" w:rsidRPr="00883555" w:rsidRDefault="00F52FDB" w:rsidP="00141019">
      <w:pPr>
        <w:pStyle w:val="ListParagraph"/>
        <w:numPr>
          <w:ilvl w:val="4"/>
          <w:numId w:val="1"/>
        </w:numPr>
      </w:pPr>
      <w:r>
        <w:t>A member of the Governance Committee contacts newly elected board members as soon as possible after the election.  Gives their contact information, gets the new board members</w:t>
      </w:r>
      <w:r w:rsidR="00141019">
        <w:t>’</w:t>
      </w:r>
      <w:r>
        <w:t xml:space="preserve"> contact information (if needed), </w:t>
      </w:r>
      <w:r w:rsidRPr="00883555">
        <w:t>and sets up a date and time for the orientation meeting</w:t>
      </w:r>
      <w:r w:rsidR="00141019" w:rsidRPr="00883555">
        <w:t>.</w:t>
      </w:r>
    </w:p>
    <w:p w14:paraId="5E059182" w14:textId="73AA9818" w:rsidR="004578BA" w:rsidRPr="00883555" w:rsidRDefault="004578BA" w:rsidP="004578BA">
      <w:pPr>
        <w:pStyle w:val="ListParagraph"/>
        <w:numPr>
          <w:ilvl w:val="4"/>
          <w:numId w:val="1"/>
        </w:numPr>
      </w:pPr>
      <w:r w:rsidRPr="00883555">
        <w:t xml:space="preserve">A member of the Governance Committee ensures each new board member receives both the New Board Member Orientation Checklist (policy #24 on the </w:t>
      </w:r>
      <w:hyperlink r:id="rId12" w:history="1">
        <w:r w:rsidRPr="00883555">
          <w:rPr>
            <w:rStyle w:val="Hyperlink"/>
          </w:rPr>
          <w:t>UTSI Policies and Procedures webpage</w:t>
        </w:r>
      </w:hyperlink>
      <w:r w:rsidRPr="00883555">
        <w:t>) and all the information and documents listed therein.</w:t>
      </w:r>
    </w:p>
    <w:p w14:paraId="505DE036" w14:textId="14E4DAA7" w:rsidR="008F2545" w:rsidRPr="00883555" w:rsidRDefault="008F2545" w:rsidP="00883555">
      <w:pPr>
        <w:pStyle w:val="Heading3"/>
        <w:numPr>
          <w:ilvl w:val="3"/>
          <w:numId w:val="1"/>
        </w:numPr>
      </w:pPr>
      <w:bookmarkStart w:id="44" w:name="_Toc123753520"/>
      <w:r w:rsidRPr="00883555">
        <w:t>Onboarding</w:t>
      </w:r>
      <w:r w:rsidR="00ED740F" w:rsidRPr="00883555">
        <w:t xml:space="preserve"> </w:t>
      </w:r>
      <w:r w:rsidR="00883555">
        <w:t>and Board Partners</w:t>
      </w:r>
      <w:bookmarkEnd w:id="44"/>
    </w:p>
    <w:p w14:paraId="377423B0" w14:textId="712D64D7" w:rsidR="00C04037" w:rsidRDefault="00C04037" w:rsidP="00C04037">
      <w:pPr>
        <w:pStyle w:val="ListParagraph"/>
        <w:numPr>
          <w:ilvl w:val="4"/>
          <w:numId w:val="1"/>
        </w:numPr>
      </w:pPr>
      <w:r>
        <w:t xml:space="preserve">The Board Partner Program provides one-on-one mentoring for each board member </w:t>
      </w:r>
      <w:r w:rsidR="00ED740F">
        <w:t xml:space="preserve">throughout their term </w:t>
      </w:r>
      <w:r>
        <w:t xml:space="preserve">from a member of the Governance Committee. </w:t>
      </w:r>
    </w:p>
    <w:p w14:paraId="51625111" w14:textId="62998E2D" w:rsidR="00C04037" w:rsidRDefault="00C04037" w:rsidP="00C04037">
      <w:pPr>
        <w:pStyle w:val="ListParagraph"/>
        <w:numPr>
          <w:ilvl w:val="4"/>
          <w:numId w:val="1"/>
        </w:numPr>
      </w:pPr>
      <w:r>
        <w:t>Each Board Member is assigned a “Board Partner” member of the Governance Committee.</w:t>
      </w:r>
    </w:p>
    <w:p w14:paraId="3944B633" w14:textId="77777777" w:rsidR="00C04037" w:rsidRDefault="00C04037" w:rsidP="00C04037">
      <w:pPr>
        <w:pStyle w:val="ListParagraph"/>
        <w:numPr>
          <w:ilvl w:val="4"/>
          <w:numId w:val="1"/>
        </w:numPr>
      </w:pPr>
      <w:r>
        <w:t xml:space="preserve">Governance Committee members should contact their board partners at least monthly. </w:t>
      </w:r>
    </w:p>
    <w:p w14:paraId="37F04D95" w14:textId="34604716" w:rsidR="00C04037" w:rsidRDefault="00C04037" w:rsidP="00C04037">
      <w:pPr>
        <w:pStyle w:val="ListParagraph"/>
        <w:numPr>
          <w:ilvl w:val="5"/>
          <w:numId w:val="1"/>
        </w:numPr>
      </w:pPr>
      <w:r>
        <w:t xml:space="preserve">Checking in </w:t>
      </w:r>
      <w:r w:rsidR="003404F1">
        <w:t xml:space="preserve">soon after the emailed </w:t>
      </w:r>
      <w:r>
        <w:t>monthly LTC report is recommended.</w:t>
      </w:r>
    </w:p>
    <w:p w14:paraId="718EC239" w14:textId="30DE6837" w:rsidR="00ED740F" w:rsidRDefault="00ED740F" w:rsidP="00ED740F">
      <w:pPr>
        <w:pStyle w:val="ListParagraph"/>
        <w:numPr>
          <w:ilvl w:val="4"/>
          <w:numId w:val="1"/>
        </w:numPr>
      </w:pPr>
      <w:r>
        <w:t>Board Members may contact their Governance Committee Board Partner anytime.</w:t>
      </w:r>
    </w:p>
    <w:p w14:paraId="5F50E1C4" w14:textId="5604EE16" w:rsidR="001A74FE" w:rsidRDefault="001A74FE" w:rsidP="001A74FE">
      <w:pPr>
        <w:pStyle w:val="Heading3"/>
        <w:numPr>
          <w:ilvl w:val="3"/>
          <w:numId w:val="1"/>
        </w:numPr>
      </w:pPr>
      <w:bookmarkStart w:id="45" w:name="_Toc123753521"/>
      <w:r>
        <w:t>Debriefing Exiting Board Members</w:t>
      </w:r>
      <w:bookmarkEnd w:id="45"/>
    </w:p>
    <w:p w14:paraId="162EA7E6" w14:textId="45192824" w:rsidR="001A74FE" w:rsidRPr="001A74FE" w:rsidRDefault="001A74FE" w:rsidP="001A74FE">
      <w:pPr>
        <w:pStyle w:val="ListParagraph"/>
        <w:numPr>
          <w:ilvl w:val="4"/>
          <w:numId w:val="1"/>
        </w:numPr>
      </w:pPr>
      <w:r>
        <w:t>The Governance Committee will debrief exiting board members</w:t>
      </w:r>
      <w:r w:rsidR="008F7489">
        <w:t xml:space="preserve"> and get feedback on their service. What do they feel went well? What didn’t? Any suggestions? Etc. A</w:t>
      </w:r>
      <w:r>
        <w:t>s applicable, use feedback to improve</w:t>
      </w:r>
      <w:r w:rsidR="008F7489">
        <w:t xml:space="preserve"> UTSI processes, governing documents, etc</w:t>
      </w:r>
      <w:r>
        <w:t xml:space="preserve">. </w:t>
      </w:r>
    </w:p>
    <w:p w14:paraId="62B354F6" w14:textId="1966E09A" w:rsidR="00BC5F7D" w:rsidRDefault="00381C1F" w:rsidP="00BC5F7D">
      <w:pPr>
        <w:pStyle w:val="Heading3"/>
        <w:numPr>
          <w:ilvl w:val="2"/>
          <w:numId w:val="1"/>
        </w:numPr>
      </w:pPr>
      <w:bookmarkStart w:id="46" w:name="_Toc123753522"/>
      <w:r>
        <w:lastRenderedPageBreak/>
        <w:t>Ensure LSC Governing Documents are Current, Comprehensive, and Readily Available</w:t>
      </w:r>
      <w:bookmarkEnd w:id="46"/>
      <w:r w:rsidR="00ED740F">
        <w:t xml:space="preserve"> </w:t>
      </w:r>
    </w:p>
    <w:p w14:paraId="2D03FDF7" w14:textId="5884429D" w:rsidR="00BC5F7D" w:rsidRDefault="00BC5F7D" w:rsidP="007B1C0E">
      <w:pPr>
        <w:pStyle w:val="ListParagraph"/>
        <w:numPr>
          <w:ilvl w:val="3"/>
          <w:numId w:val="1"/>
        </w:numPr>
      </w:pPr>
      <w:r>
        <w:t xml:space="preserve">UTSI Governing Documents are outlined and described in policy #1 </w:t>
      </w:r>
      <w:r w:rsidR="007B1C0E">
        <w:t>(</w:t>
      </w:r>
      <w:r>
        <w:t>Introduction to Utah Swimming</w:t>
      </w:r>
      <w:r w:rsidR="007B1C0E">
        <w:t>). (</w:t>
      </w:r>
      <w:r>
        <w:t xml:space="preserve">Available on the </w:t>
      </w:r>
      <w:hyperlink r:id="rId13" w:history="1">
        <w:r w:rsidRPr="007B1C0E">
          <w:rPr>
            <w:rStyle w:val="Hyperlink"/>
          </w:rPr>
          <w:t>UTSI Policies and Procedures webpage</w:t>
        </w:r>
      </w:hyperlink>
      <w:r>
        <w:t>.)</w:t>
      </w:r>
    </w:p>
    <w:p w14:paraId="2A2F7DE0" w14:textId="53563389" w:rsidR="008658EE" w:rsidRDefault="008658EE" w:rsidP="008658EE">
      <w:pPr>
        <w:pStyle w:val="Heading3"/>
        <w:numPr>
          <w:ilvl w:val="2"/>
          <w:numId w:val="1"/>
        </w:numPr>
      </w:pPr>
      <w:bookmarkStart w:id="47" w:name="_Toc123753523"/>
      <w:r>
        <w:t xml:space="preserve">Become Familiar </w:t>
      </w:r>
      <w:r w:rsidR="00A945F2">
        <w:t>with</w:t>
      </w:r>
      <w:r>
        <w:t xml:space="preserve"> Local Standouts</w:t>
      </w:r>
      <w:bookmarkEnd w:id="47"/>
    </w:p>
    <w:p w14:paraId="7AFCB4F7" w14:textId="08F783B1" w:rsidR="008658EE" w:rsidRDefault="008658EE" w:rsidP="008658EE">
      <w:pPr>
        <w:pStyle w:val="ListParagraph"/>
        <w:numPr>
          <w:ilvl w:val="3"/>
          <w:numId w:val="1"/>
        </w:numPr>
      </w:pPr>
      <w:bookmarkStart w:id="48" w:name="_Hlk123558827"/>
      <w:r>
        <w:t>“Local Standouts” are people engaged and helping at the team and/or meet levels.</w:t>
      </w:r>
    </w:p>
    <w:bookmarkEnd w:id="48"/>
    <w:p w14:paraId="4BB76995" w14:textId="6C93D6FB" w:rsidR="008658EE" w:rsidRDefault="008658EE" w:rsidP="008658EE">
      <w:pPr>
        <w:pStyle w:val="ListParagraph"/>
        <w:numPr>
          <w:ilvl w:val="3"/>
          <w:numId w:val="1"/>
        </w:numPr>
      </w:pPr>
      <w:r>
        <w:t xml:space="preserve">Utah Swimming does NOT want to rob or harm teams by “taking” their best volunteers. But we DO want to </w:t>
      </w:r>
      <w:r w:rsidRPr="008658EE">
        <w:rPr>
          <w:b/>
          <w:bCs/>
        </w:rPr>
        <w:t>strengthen the connection between the LSC and teams as well as encourage mutually beneficial service.</w:t>
      </w:r>
    </w:p>
    <w:p w14:paraId="49810EC0" w14:textId="4E91B0EB" w:rsidR="008658EE" w:rsidRPr="008658EE" w:rsidRDefault="003404F1" w:rsidP="008658EE">
      <w:pPr>
        <w:pStyle w:val="ListParagraph"/>
        <w:numPr>
          <w:ilvl w:val="3"/>
          <w:numId w:val="1"/>
        </w:numPr>
      </w:pPr>
      <w:r>
        <w:t>This can help to build a “pipeline” of possible future committee members and LSC leaders.</w:t>
      </w:r>
    </w:p>
    <w:p w14:paraId="16F9C8FF" w14:textId="2FF113AC" w:rsidR="007B1C0E" w:rsidRDefault="007B1C0E" w:rsidP="008658EE">
      <w:pPr>
        <w:pStyle w:val="Heading1"/>
        <w:numPr>
          <w:ilvl w:val="0"/>
          <w:numId w:val="1"/>
        </w:numPr>
      </w:pPr>
      <w:bookmarkStart w:id="49" w:name="_Toc123753524"/>
      <w:r>
        <w:t>SUCCESSION PLANNING ACTIVITIES</w:t>
      </w:r>
      <w:bookmarkEnd w:id="49"/>
    </w:p>
    <w:p w14:paraId="4E8C8141" w14:textId="05433055" w:rsidR="007B1C0E" w:rsidRPr="007B3CAA" w:rsidRDefault="007B1C0E" w:rsidP="007B1C0E">
      <w:pPr>
        <w:pStyle w:val="Heading2"/>
        <w:numPr>
          <w:ilvl w:val="1"/>
          <w:numId w:val="1"/>
        </w:numPr>
      </w:pPr>
      <w:bookmarkStart w:id="50" w:name="_Toc123753525"/>
      <w:r w:rsidRPr="007B3CAA">
        <w:t>Informally “Call Out” Local Standouts in Board Meeting</w:t>
      </w:r>
      <w:bookmarkEnd w:id="50"/>
    </w:p>
    <w:p w14:paraId="7BE1BF5C" w14:textId="3E76241A" w:rsidR="001A43C9" w:rsidRPr="00C24637" w:rsidRDefault="001A43C9" w:rsidP="001A43C9">
      <w:pPr>
        <w:pStyle w:val="ListParagraph"/>
        <w:numPr>
          <w:ilvl w:val="2"/>
          <w:numId w:val="1"/>
        </w:numPr>
      </w:pPr>
      <w:r w:rsidRPr="00C24637">
        <w:t>“Local Standouts” is defined in the “Definitions” section of this policy.</w:t>
      </w:r>
    </w:p>
    <w:p w14:paraId="7DA1D0EA" w14:textId="0AD15100" w:rsidR="007B1C0E" w:rsidRPr="00C24637" w:rsidRDefault="007B3CAA" w:rsidP="007B1C0E">
      <w:pPr>
        <w:pStyle w:val="ListParagraph"/>
        <w:numPr>
          <w:ilvl w:val="2"/>
          <w:numId w:val="1"/>
        </w:numPr>
      </w:pPr>
      <w:r w:rsidRPr="00C24637">
        <w:t xml:space="preserve">The GENERAL CHAIR </w:t>
      </w:r>
      <w:r w:rsidR="0084214E">
        <w:t>e</w:t>
      </w:r>
      <w:r w:rsidRPr="00C24637">
        <w:t>nsures this is regularly i</w:t>
      </w:r>
      <w:r w:rsidR="007B1C0E" w:rsidRPr="00C24637">
        <w:t>nclude</w:t>
      </w:r>
      <w:r w:rsidRPr="00C24637">
        <w:t>d</w:t>
      </w:r>
      <w:r w:rsidR="007B1C0E" w:rsidRPr="00C24637">
        <w:t xml:space="preserve"> on board meeting agenda</w:t>
      </w:r>
      <w:r w:rsidRPr="00C24637">
        <w:t>s</w:t>
      </w:r>
    </w:p>
    <w:p w14:paraId="4B8137BA" w14:textId="46DE40B8" w:rsidR="007B1C0E" w:rsidRPr="007B3CAA" w:rsidRDefault="007B3CAA" w:rsidP="007B1C0E">
      <w:pPr>
        <w:pStyle w:val="ListParagraph"/>
        <w:numPr>
          <w:ilvl w:val="2"/>
          <w:numId w:val="1"/>
        </w:numPr>
      </w:pPr>
      <w:r>
        <w:t>The SECRETARY ensures the names of those “called out” and applicable information are recorded in the minutes. (For example, club affiliation, what they did, etc.)</w:t>
      </w:r>
    </w:p>
    <w:p w14:paraId="0834359D" w14:textId="0698DA5A" w:rsidR="007B3CAA" w:rsidRDefault="007B3CAA" w:rsidP="007B3CAA">
      <w:pPr>
        <w:pStyle w:val="Heading2"/>
        <w:numPr>
          <w:ilvl w:val="1"/>
          <w:numId w:val="1"/>
        </w:numPr>
      </w:pPr>
      <w:bookmarkStart w:id="51" w:name="_Toc123753526"/>
      <w:r w:rsidRPr="007B3CAA">
        <w:t>State Meet Director Report</w:t>
      </w:r>
      <w:bookmarkEnd w:id="51"/>
    </w:p>
    <w:p w14:paraId="30FD6DB7" w14:textId="10F92EA5" w:rsidR="007B3CAA" w:rsidRDefault="007B3CAA" w:rsidP="007B3CAA">
      <w:pPr>
        <w:pStyle w:val="ListParagraph"/>
        <w:numPr>
          <w:ilvl w:val="2"/>
          <w:numId w:val="1"/>
        </w:numPr>
      </w:pPr>
      <w:r>
        <w:t>The CHAMPIONSHIP MEET STEERING COMMITTEE</w:t>
      </w:r>
      <w:r w:rsidR="006637A9">
        <w:t xml:space="preserve"> (CMSC)</w:t>
      </w:r>
      <w:r>
        <w:t xml:space="preserve"> manages the reporting system and ensures that</w:t>
      </w:r>
      <w:r w:rsidR="0084214E">
        <w:t>:</w:t>
      </w:r>
    </w:p>
    <w:p w14:paraId="2E98A729" w14:textId="49D58150" w:rsidR="007B3CAA" w:rsidRDefault="00C22A3C" w:rsidP="006637A9">
      <w:pPr>
        <w:pStyle w:val="ListParagraph"/>
        <w:numPr>
          <w:ilvl w:val="3"/>
          <w:numId w:val="1"/>
        </w:numPr>
      </w:pPr>
      <w:r>
        <w:t>A section listing outstanding</w:t>
      </w:r>
      <w:r w:rsidR="006637A9">
        <w:t xml:space="preserve"> meet</w:t>
      </w:r>
      <w:r>
        <w:t xml:space="preserve"> volunteers by name and club affiliation is included in the report.</w:t>
      </w:r>
    </w:p>
    <w:p w14:paraId="0947224F" w14:textId="00741434" w:rsidR="007B3CAA" w:rsidRDefault="007B3CAA" w:rsidP="007B3CAA">
      <w:pPr>
        <w:pStyle w:val="ListParagraph"/>
        <w:numPr>
          <w:ilvl w:val="3"/>
          <w:numId w:val="1"/>
        </w:numPr>
      </w:pPr>
      <w:r>
        <w:t>Pertinent section</w:t>
      </w:r>
      <w:r w:rsidR="006637A9">
        <w:t>s</w:t>
      </w:r>
      <w:r>
        <w:t xml:space="preserve"> of the report, including the names </w:t>
      </w:r>
      <w:r w:rsidR="00C22A3C">
        <w:t xml:space="preserve">and club affiliation </w:t>
      </w:r>
      <w:r>
        <w:t xml:space="preserve">of standout </w:t>
      </w:r>
      <w:r w:rsidR="00C22A3C">
        <w:t>volunteers,</w:t>
      </w:r>
      <w:r>
        <w:t xml:space="preserve"> are passed along to the</w:t>
      </w:r>
      <w:r w:rsidR="006637A9">
        <w:t xml:space="preserve"> UTSI Board of Directors</w:t>
      </w:r>
      <w:r>
        <w:t xml:space="preserve"> no later than two board meetings after the meet.</w:t>
      </w:r>
    </w:p>
    <w:p w14:paraId="751DB208" w14:textId="213DA68A" w:rsidR="00C22A3C" w:rsidRDefault="00C22A3C" w:rsidP="00C22A3C">
      <w:pPr>
        <w:pStyle w:val="ListParagraph"/>
        <w:numPr>
          <w:ilvl w:val="3"/>
          <w:numId w:val="1"/>
        </w:numPr>
      </w:pPr>
      <w:r>
        <w:t xml:space="preserve">The </w:t>
      </w:r>
      <w:r w:rsidR="006637A9">
        <w:t>CMSC</w:t>
      </w:r>
      <w:r>
        <w:t xml:space="preserve"> review</w:t>
      </w:r>
      <w:r w:rsidR="006637A9">
        <w:t>s</w:t>
      </w:r>
      <w:r>
        <w:t xml:space="preserve"> the entirety of the report no later than within 4 weeks of receipt.</w:t>
      </w:r>
    </w:p>
    <w:p w14:paraId="57CFD3FA" w14:textId="538DA5EC" w:rsidR="001A43C9" w:rsidRDefault="006637A9" w:rsidP="00C22A3C">
      <w:pPr>
        <w:pStyle w:val="ListParagraph"/>
        <w:numPr>
          <w:ilvl w:val="3"/>
          <w:numId w:val="1"/>
        </w:numPr>
      </w:pPr>
      <w:r>
        <w:t>The CMSC p</w:t>
      </w:r>
      <w:r w:rsidR="001A43C9">
        <w:t>reserve</w:t>
      </w:r>
      <w:r>
        <w:t>s</w:t>
      </w:r>
      <w:r w:rsidR="001A43C9">
        <w:t xml:space="preserve"> the</w:t>
      </w:r>
      <w:r>
        <w:t>se</w:t>
      </w:r>
      <w:r w:rsidR="001A43C9">
        <w:t xml:space="preserve"> reports </w:t>
      </w:r>
      <w:r>
        <w:t xml:space="preserve">and makes them </w:t>
      </w:r>
      <w:r w:rsidR="001A43C9">
        <w:t xml:space="preserve">available to future meet </w:t>
      </w:r>
      <w:r>
        <w:t>leaders</w:t>
      </w:r>
      <w:r w:rsidR="001A43C9">
        <w:t>.</w:t>
      </w:r>
      <w:r>
        <w:t xml:space="preserve"> If needed, the Board or Governance Committee may request to review past reports.</w:t>
      </w:r>
    </w:p>
    <w:p w14:paraId="496FCAD7" w14:textId="0D0F3366" w:rsidR="001A43C9" w:rsidRDefault="001A43C9" w:rsidP="001A43C9">
      <w:pPr>
        <w:pStyle w:val="Heading2"/>
        <w:numPr>
          <w:ilvl w:val="1"/>
          <w:numId w:val="1"/>
        </w:numPr>
      </w:pPr>
      <w:bookmarkStart w:id="52" w:name="_Toc123753527"/>
      <w:r>
        <w:t>Club Showcase</w:t>
      </w:r>
      <w:bookmarkEnd w:id="52"/>
    </w:p>
    <w:p w14:paraId="2DB616DF" w14:textId="7C232E6A" w:rsidR="001A43C9" w:rsidRDefault="001A43C9" w:rsidP="001A43C9">
      <w:pPr>
        <w:pStyle w:val="ListParagraph"/>
        <w:numPr>
          <w:ilvl w:val="2"/>
          <w:numId w:val="1"/>
        </w:numPr>
      </w:pPr>
      <w:r>
        <w:t xml:space="preserve">Idea: Clubs have a couple of minutes at the beginning of board meeting to showcase an outstanding local volunteer or volunteers. </w:t>
      </w:r>
    </w:p>
    <w:p w14:paraId="16096CF9" w14:textId="0A905C7F" w:rsidR="001A43C9" w:rsidRDefault="001A43C9" w:rsidP="001A43C9">
      <w:pPr>
        <w:pStyle w:val="ListParagraph"/>
        <w:numPr>
          <w:ilvl w:val="2"/>
          <w:numId w:val="1"/>
        </w:numPr>
      </w:pPr>
      <w:r>
        <w:t>Goal: To increase connection between the board members</w:t>
      </w:r>
      <w:r w:rsidR="006637A9">
        <w:t>, clubs,</w:t>
      </w:r>
      <w:r>
        <w:t xml:space="preserve"> and outstanding club volunteers.</w:t>
      </w:r>
    </w:p>
    <w:p w14:paraId="75CE0BB8" w14:textId="77777777" w:rsidR="001A43C9" w:rsidRDefault="001A43C9" w:rsidP="001A43C9">
      <w:pPr>
        <w:pStyle w:val="ListParagraph"/>
        <w:numPr>
          <w:ilvl w:val="3"/>
          <w:numId w:val="1"/>
        </w:numPr>
      </w:pPr>
      <w:r>
        <w:t xml:space="preserve">Board members can make showcased volunteers aware of programs USA Swimming or the LSC offer that can help them in their work. (For example, if the showcased volunteer is a great team chaperone, the Senior Chair can make sure the volunteer knows about the athlete reimbursement program for travel meets. The </w:t>
      </w:r>
      <w:r>
        <w:lastRenderedPageBreak/>
        <w:t>Safety Chair can make sure they are aware of MAAPP and other athlete safety measures.)</w:t>
      </w:r>
    </w:p>
    <w:p w14:paraId="72C7C5E1" w14:textId="013F8DAF" w:rsidR="001A43C9" w:rsidRDefault="001A43C9" w:rsidP="001A43C9">
      <w:pPr>
        <w:pStyle w:val="ListParagraph"/>
        <w:numPr>
          <w:ilvl w:val="2"/>
          <w:numId w:val="1"/>
        </w:numPr>
      </w:pPr>
      <w:r>
        <w:t>Manager: The ADMINISTRATIVE VICE CHAIR manages the Club Showcase program. This includes ensuring a club is lined up to present at the Club Showcase and that board members understand th</w:t>
      </w:r>
      <w:r w:rsidR="00FC4687">
        <w:t>eir role.</w:t>
      </w:r>
    </w:p>
    <w:p w14:paraId="1B337C57" w14:textId="6E29C7F3" w:rsidR="001A43C9" w:rsidRPr="001A43C9" w:rsidRDefault="001A43C9" w:rsidP="001A43C9">
      <w:pPr>
        <w:pStyle w:val="ListParagraph"/>
        <w:numPr>
          <w:ilvl w:val="2"/>
          <w:numId w:val="1"/>
        </w:numPr>
      </w:pPr>
      <w:r>
        <w:t>Timing: Recommend having the Club Showcase at board meetings at least quarterly if not monthly.</w:t>
      </w:r>
    </w:p>
    <w:p w14:paraId="0B23D585" w14:textId="0FE0FE5E" w:rsidR="00D52926" w:rsidRDefault="00401AAD" w:rsidP="008658EE">
      <w:pPr>
        <w:pStyle w:val="Heading1"/>
        <w:numPr>
          <w:ilvl w:val="0"/>
          <w:numId w:val="1"/>
        </w:numPr>
      </w:pPr>
      <w:bookmarkStart w:id="53" w:name="_Toc123753528"/>
      <w:r>
        <w:t>RELATED DOCUMENTS AND FORMS</w:t>
      </w:r>
      <w:bookmarkEnd w:id="13"/>
      <w:bookmarkEnd w:id="53"/>
    </w:p>
    <w:p w14:paraId="73993D82" w14:textId="2D53E0E0" w:rsidR="00FC4687" w:rsidRDefault="00FC4687" w:rsidP="00FC4687">
      <w:pPr>
        <w:pStyle w:val="Heading2"/>
        <w:numPr>
          <w:ilvl w:val="1"/>
          <w:numId w:val="1"/>
        </w:numPr>
      </w:pPr>
      <w:bookmarkStart w:id="54" w:name="_Toc123753529"/>
      <w:r>
        <w:t>Orientation Materials</w:t>
      </w:r>
      <w:bookmarkEnd w:id="54"/>
    </w:p>
    <w:p w14:paraId="05E6BE68" w14:textId="4B7C7B87" w:rsidR="00FC4687" w:rsidRPr="00FC4687" w:rsidRDefault="00FC4687" w:rsidP="00FC4687">
      <w:pPr>
        <w:pStyle w:val="ListParagraph"/>
        <w:numPr>
          <w:ilvl w:val="2"/>
          <w:numId w:val="1"/>
        </w:numPr>
      </w:pPr>
      <w:r>
        <w:t xml:space="preserve">Available on the </w:t>
      </w:r>
      <w:bookmarkStart w:id="55" w:name="_Hlk123560326"/>
      <w:r>
        <w:fldChar w:fldCharType="begin"/>
      </w:r>
      <w:r>
        <w:instrText xml:space="preserve"> HYPERLINK "https://www.teamunify.com/team/lscuts/page/newsletter/policies-and-procedures" </w:instrText>
      </w:r>
      <w:r>
        <w:fldChar w:fldCharType="separate"/>
      </w:r>
      <w:r w:rsidRPr="00FC4687">
        <w:rPr>
          <w:rStyle w:val="Hyperlink"/>
        </w:rPr>
        <w:t>Utah Swimming Policies and Procedures webpage</w:t>
      </w:r>
      <w:r>
        <w:fldChar w:fldCharType="end"/>
      </w:r>
      <w:bookmarkEnd w:id="55"/>
    </w:p>
    <w:p w14:paraId="269935C4" w14:textId="33BC08ED" w:rsidR="0018443E" w:rsidRDefault="0018443E" w:rsidP="00FC4687">
      <w:pPr>
        <w:pStyle w:val="Heading2"/>
        <w:numPr>
          <w:ilvl w:val="1"/>
          <w:numId w:val="1"/>
        </w:numPr>
      </w:pPr>
      <w:bookmarkStart w:id="56" w:name="_Toc123753530"/>
      <w:r>
        <w:t>Utah Swimming Governing Documents</w:t>
      </w:r>
      <w:bookmarkEnd w:id="56"/>
    </w:p>
    <w:p w14:paraId="4FAF4137" w14:textId="3EA057A5" w:rsidR="0018443E" w:rsidRDefault="0018443E" w:rsidP="0018443E">
      <w:pPr>
        <w:pStyle w:val="ListParagraph"/>
        <w:numPr>
          <w:ilvl w:val="2"/>
          <w:numId w:val="1"/>
        </w:numPr>
      </w:pPr>
      <w:r>
        <w:t xml:space="preserve">Listed and described in policy #1 (Introduction to Utah Swimming) found on the </w:t>
      </w:r>
      <w:hyperlink r:id="rId14" w:history="1">
        <w:r w:rsidRPr="00FC4687">
          <w:rPr>
            <w:rStyle w:val="Hyperlink"/>
          </w:rPr>
          <w:t>Utah Swimming Policies and Procedures webpage</w:t>
        </w:r>
      </w:hyperlink>
    </w:p>
    <w:p w14:paraId="284F298A" w14:textId="1443E0D7" w:rsidR="0018443E" w:rsidRPr="0018443E" w:rsidRDefault="0018443E" w:rsidP="0018443E">
      <w:pPr>
        <w:pStyle w:val="ListParagraph"/>
        <w:numPr>
          <w:ilvl w:val="2"/>
          <w:numId w:val="1"/>
        </w:numPr>
      </w:pPr>
      <w:r>
        <w:t>All Utah Swimming Governing Documents are available on the Utah Swimming website (</w:t>
      </w:r>
      <w:hyperlink r:id="rId15" w:history="1">
        <w:r w:rsidRPr="00116BE1">
          <w:rPr>
            <w:rStyle w:val="Hyperlink"/>
          </w:rPr>
          <w:t>www.s</w:t>
        </w:r>
        <w:r w:rsidRPr="00116BE1">
          <w:rPr>
            <w:rStyle w:val="Hyperlink"/>
          </w:rPr>
          <w:t>w</w:t>
        </w:r>
        <w:r w:rsidRPr="00116BE1">
          <w:rPr>
            <w:rStyle w:val="Hyperlink"/>
          </w:rPr>
          <w:t>imutah.com</w:t>
        </w:r>
      </w:hyperlink>
      <w:r>
        <w:t>) under the “Governance” tab</w:t>
      </w:r>
    </w:p>
    <w:p w14:paraId="1FB11045" w14:textId="27CCD2FD" w:rsidR="0018443E" w:rsidRDefault="0018443E" w:rsidP="00FC4687">
      <w:pPr>
        <w:pStyle w:val="Heading2"/>
        <w:numPr>
          <w:ilvl w:val="1"/>
          <w:numId w:val="1"/>
        </w:numPr>
      </w:pPr>
      <w:bookmarkStart w:id="57" w:name="_Toc123753531"/>
      <w:r>
        <w:t>State Meet Director Report</w:t>
      </w:r>
      <w:bookmarkEnd w:id="57"/>
    </w:p>
    <w:p w14:paraId="77C6F5B2" w14:textId="496F9E9A" w:rsidR="0018443E" w:rsidRPr="0018443E" w:rsidRDefault="00393477" w:rsidP="0018443E">
      <w:pPr>
        <w:pStyle w:val="ListParagraph"/>
        <w:numPr>
          <w:ilvl w:val="2"/>
          <w:numId w:val="1"/>
        </w:numPr>
      </w:pPr>
      <w:r>
        <w:t>In</w:t>
      </w:r>
      <w:r w:rsidR="0018443E">
        <w:t xml:space="preserve"> development as of January 2023</w:t>
      </w:r>
    </w:p>
    <w:p w14:paraId="458B11DF" w14:textId="665D2DC0" w:rsidR="00FC4687" w:rsidRDefault="00FC4687" w:rsidP="00FC4687">
      <w:pPr>
        <w:pStyle w:val="Heading2"/>
        <w:numPr>
          <w:ilvl w:val="1"/>
          <w:numId w:val="1"/>
        </w:numPr>
      </w:pPr>
      <w:bookmarkStart w:id="58" w:name="_Toc123753532"/>
      <w:r>
        <w:t>Debriefing Survey</w:t>
      </w:r>
      <w:bookmarkEnd w:id="58"/>
    </w:p>
    <w:p w14:paraId="051994A5" w14:textId="019BB833" w:rsidR="00FC4687" w:rsidRDefault="00FC4687" w:rsidP="00FC4687">
      <w:pPr>
        <w:pStyle w:val="ListParagraph"/>
        <w:numPr>
          <w:ilvl w:val="2"/>
          <w:numId w:val="1"/>
        </w:numPr>
      </w:pPr>
      <w:r>
        <w:t>Given to exiting board members by the Governance Committee</w:t>
      </w:r>
    </w:p>
    <w:p w14:paraId="4DF61AF3" w14:textId="29AB1DB5" w:rsidR="00FC4687" w:rsidRPr="00FC4687" w:rsidRDefault="00FC4687" w:rsidP="00FC4687">
      <w:pPr>
        <w:pStyle w:val="ListParagraph"/>
        <w:numPr>
          <w:ilvl w:val="2"/>
          <w:numId w:val="1"/>
        </w:numPr>
      </w:pPr>
      <w:r>
        <w:t>Available in the Governance Google Drive owned by Utah Swimming</w:t>
      </w:r>
    </w:p>
    <w:p w14:paraId="59A4FAE1" w14:textId="6AAE83E4" w:rsidR="00D52926" w:rsidRDefault="00401AAD" w:rsidP="008658EE">
      <w:pPr>
        <w:pStyle w:val="Heading1"/>
        <w:numPr>
          <w:ilvl w:val="0"/>
          <w:numId w:val="1"/>
        </w:numPr>
      </w:pPr>
      <w:bookmarkStart w:id="59" w:name="_Toc123753533"/>
      <w:r w:rsidRPr="00D52926">
        <w:t>NOTIFICATION</w:t>
      </w:r>
      <w:bookmarkEnd w:id="59"/>
    </w:p>
    <w:p w14:paraId="41C370A7" w14:textId="2B05F989" w:rsidR="00C5617D" w:rsidRDefault="00C5617D" w:rsidP="00C5617D">
      <w:pPr>
        <w:pStyle w:val="ListParagraph"/>
        <w:numPr>
          <w:ilvl w:val="1"/>
          <w:numId w:val="1"/>
        </w:numPr>
      </w:pPr>
      <w:r>
        <w:t xml:space="preserve">Add role responsibilities to board member job descriptions </w:t>
      </w:r>
      <w:r w:rsidR="00393477">
        <w:t>in</w:t>
      </w:r>
      <w:r>
        <w:t xml:space="preserve"> policy #20 </w:t>
      </w:r>
      <w:r w:rsidR="00FC4687">
        <w:t xml:space="preserve">(Board of Directors) </w:t>
      </w:r>
      <w:r>
        <w:t>and reference this policy.</w:t>
      </w:r>
    </w:p>
    <w:p w14:paraId="34B58E5B" w14:textId="1FC05686" w:rsidR="00C5617D" w:rsidRDefault="00C5617D" w:rsidP="00C5617D">
      <w:pPr>
        <w:pStyle w:val="ListParagraph"/>
        <w:numPr>
          <w:ilvl w:val="1"/>
          <w:numId w:val="1"/>
        </w:numPr>
      </w:pPr>
      <w:r>
        <w:t xml:space="preserve">Add role responsibilities to committee responsibilities </w:t>
      </w:r>
      <w:r w:rsidR="00393477">
        <w:t>in</w:t>
      </w:r>
      <w:r>
        <w:t xml:space="preserve"> policy #50 </w:t>
      </w:r>
      <w:r w:rsidR="00FC4687">
        <w:t xml:space="preserve">(Committee Handbook) </w:t>
      </w:r>
      <w:r>
        <w:t>and reference this policy.</w:t>
      </w:r>
    </w:p>
    <w:p w14:paraId="19577D15" w14:textId="153CAA1A" w:rsidR="00FC4687" w:rsidRDefault="00FC4687" w:rsidP="00C5617D">
      <w:pPr>
        <w:pStyle w:val="ListParagraph"/>
        <w:numPr>
          <w:ilvl w:val="1"/>
          <w:numId w:val="1"/>
        </w:numPr>
      </w:pPr>
      <w:r>
        <w:t>Add “Preboarding” information to policy #110 (Nominations) and reference this policy.</w:t>
      </w:r>
    </w:p>
    <w:p w14:paraId="771F28E5" w14:textId="4406B717" w:rsidR="00FC4687" w:rsidRPr="00C5617D" w:rsidRDefault="00FC4687" w:rsidP="00C5617D">
      <w:pPr>
        <w:pStyle w:val="ListParagraph"/>
        <w:numPr>
          <w:ilvl w:val="1"/>
          <w:numId w:val="1"/>
        </w:numPr>
      </w:pPr>
      <w:r>
        <w:t>Integrate assignments into the Utah Swimming Leadership Task Calendar (LTC)</w:t>
      </w:r>
    </w:p>
    <w:p w14:paraId="668F6813" w14:textId="3BA9029D" w:rsidR="00C3675F" w:rsidRDefault="00401AAD" w:rsidP="008658EE">
      <w:pPr>
        <w:pStyle w:val="Heading1"/>
        <w:numPr>
          <w:ilvl w:val="0"/>
          <w:numId w:val="1"/>
        </w:numPr>
      </w:pPr>
      <w:bookmarkStart w:id="60" w:name="_Toc123753534"/>
      <w:r w:rsidRPr="00D52926">
        <w:t>D</w:t>
      </w:r>
      <w:r w:rsidR="003670B7">
        <w:t>ISTRIBUTION</w:t>
      </w:r>
      <w:r w:rsidRPr="00D52926">
        <w:t xml:space="preserve"> OF POLICY AND UPDATING</w:t>
      </w:r>
      <w:bookmarkEnd w:id="60"/>
    </w:p>
    <w:p w14:paraId="5DD60B5D" w14:textId="33A3CD3A" w:rsidR="00FC4687" w:rsidRDefault="00FC4687" w:rsidP="00FC4687">
      <w:pPr>
        <w:pStyle w:val="ListParagraph"/>
        <w:numPr>
          <w:ilvl w:val="1"/>
          <w:numId w:val="1"/>
        </w:numPr>
      </w:pPr>
      <w:r>
        <w:t>Post on the UTSI Policies and Procedures webpage</w:t>
      </w:r>
    </w:p>
    <w:p w14:paraId="35D256C5" w14:textId="10CA3AF3" w:rsidR="00FC4687" w:rsidRDefault="00FC4687" w:rsidP="00FC4687">
      <w:pPr>
        <w:pStyle w:val="ListParagraph"/>
        <w:numPr>
          <w:ilvl w:val="1"/>
          <w:numId w:val="1"/>
        </w:numPr>
      </w:pPr>
      <w:r>
        <w:t>Integrate regular review and update</w:t>
      </w:r>
      <w:r w:rsidR="00140E0F">
        <w:t>s</w:t>
      </w:r>
      <w:r>
        <w:t xml:space="preserve"> into the Utah Swimming Leadership Task Calendar (LTC)</w:t>
      </w:r>
    </w:p>
    <w:p w14:paraId="39443C44" w14:textId="5CD8973A" w:rsidR="00140E0F" w:rsidRDefault="00140E0F" w:rsidP="00393477">
      <w:pPr>
        <w:pStyle w:val="ListParagraph"/>
        <w:numPr>
          <w:ilvl w:val="1"/>
          <w:numId w:val="1"/>
        </w:numPr>
      </w:pPr>
      <w:r>
        <w:t xml:space="preserve">Assign </w:t>
      </w:r>
      <w:r w:rsidR="00393477">
        <w:t xml:space="preserve">Administrative Responsibility for this policy </w:t>
      </w:r>
      <w:r>
        <w:t>to</w:t>
      </w:r>
      <w:r w:rsidR="00393477">
        <w:t xml:space="preserve"> the</w:t>
      </w:r>
      <w:r>
        <w:t xml:space="preserve"> Governance Committee</w:t>
      </w:r>
    </w:p>
    <w:p w14:paraId="7C2E73FE" w14:textId="100C25E9" w:rsidR="00393477" w:rsidRDefault="00393477">
      <w:r>
        <w:br w:type="page"/>
      </w:r>
    </w:p>
    <w:tbl>
      <w:tblPr>
        <w:tblW w:w="0" w:type="auto"/>
        <w:tblCellMar>
          <w:left w:w="0" w:type="dxa"/>
          <w:right w:w="0" w:type="dxa"/>
        </w:tblCellMar>
        <w:tblLook w:val="04A0" w:firstRow="1" w:lastRow="0" w:firstColumn="1" w:lastColumn="0" w:noHBand="0" w:noVBand="1"/>
      </w:tblPr>
      <w:tblGrid>
        <w:gridCol w:w="1030"/>
        <w:gridCol w:w="1167"/>
        <w:gridCol w:w="4093"/>
        <w:gridCol w:w="1674"/>
        <w:gridCol w:w="137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lastRenderedPageBreak/>
              <w:t xml:space="preserve"> </w:t>
            </w:r>
            <w:bookmarkStart w:id="61" w:name="_Toc123753535"/>
            <w:r w:rsidR="00D52926">
              <w:rPr>
                <w:rFonts w:asciiTheme="majorHAnsi" w:eastAsiaTheme="majorEastAsia" w:hAnsiTheme="majorHAnsi" w:cstheme="majorBidi"/>
                <w:color w:val="2F5496" w:themeColor="accent1" w:themeShade="BF"/>
                <w:sz w:val="32"/>
                <w:szCs w:val="32"/>
              </w:rPr>
              <w:t>CHANGE LOG</w:t>
            </w:r>
            <w:bookmarkEnd w:id="61"/>
          </w:p>
        </w:tc>
      </w:tr>
      <w:tr w:rsidR="00C3675F" w:rsidRPr="00C3675F" w14:paraId="1184A144" w14:textId="77777777" w:rsidTr="00C24637">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93"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674"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C24637">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7B3AF5B5" w:rsidR="00C3675F" w:rsidRPr="00D56740" w:rsidRDefault="00122EE1" w:rsidP="00C3675F">
            <w:pPr>
              <w:spacing w:after="0" w:line="240" w:lineRule="auto"/>
              <w:rPr>
                <w:rFonts w:cstheme="minorHAnsi"/>
              </w:rPr>
            </w:pPr>
            <w:r>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C465610" w:rsidR="00C3675F" w:rsidRPr="00D56740" w:rsidRDefault="00122EE1" w:rsidP="00C3675F">
            <w:pPr>
              <w:spacing w:after="0" w:line="240" w:lineRule="auto"/>
              <w:rPr>
                <w:rFonts w:cstheme="minorHAnsi"/>
              </w:rPr>
            </w:pPr>
            <w:r>
              <w:rPr>
                <w:rFonts w:cstheme="minorHAnsi"/>
              </w:rPr>
              <w:t>1/10/2023</w:t>
            </w:r>
          </w:p>
        </w:tc>
        <w:tc>
          <w:tcPr>
            <w:tcW w:w="4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512AABBE" w:rsidR="00C3675F" w:rsidRPr="00EA7C04" w:rsidRDefault="00122EE1" w:rsidP="00C3675F">
            <w:pPr>
              <w:spacing w:after="0" w:line="240" w:lineRule="auto"/>
              <w:rPr>
                <w:rFonts w:cstheme="minorHAnsi"/>
              </w:rPr>
            </w:pPr>
            <w:r>
              <w:rPr>
                <w:rFonts w:cstheme="minorHAnsi"/>
              </w:rPr>
              <w:t>Policy created</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645ECA08" w:rsidR="00C3675F" w:rsidRPr="00EA7C04" w:rsidRDefault="00122EE1" w:rsidP="00C3675F">
            <w:pPr>
              <w:spacing w:after="0" w:line="240" w:lineRule="auto"/>
              <w:rPr>
                <w:rFonts w:cstheme="minorHAnsi"/>
              </w:rPr>
            </w:pPr>
            <w:r>
              <w:rPr>
                <w:rFonts w:cstheme="minorHAnsi"/>
              </w:rPr>
              <w:t xml:space="preserve">Cathy Vaughan, Ellie Boyer, McKay Larsen, Ron Lockwood, Susan Winter, Stan Crump </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71D96D2C" w:rsidR="00C3675F" w:rsidRPr="00EA7C04" w:rsidRDefault="00C3675F" w:rsidP="00C3675F">
            <w:pPr>
              <w:spacing w:after="0" w:line="240" w:lineRule="auto"/>
              <w:rPr>
                <w:rFonts w:cstheme="minorHAnsi"/>
              </w:rPr>
            </w:pPr>
            <w:r w:rsidRPr="00EA7C04">
              <w:rPr>
                <w:rFonts w:cstheme="minorHAnsi"/>
              </w:rPr>
              <w:t>BOD</w:t>
            </w:r>
          </w:p>
        </w:tc>
      </w:tr>
    </w:tbl>
    <w:p w14:paraId="78A5F1A9" w14:textId="49F8A769" w:rsidR="0018443E" w:rsidRDefault="0018443E" w:rsidP="0018443E">
      <w:pPr>
        <w:pStyle w:val="Heading1"/>
      </w:pPr>
      <w:bookmarkStart w:id="62" w:name="_Toc123753536"/>
      <w:r>
        <w:t>APPENDIX</w:t>
      </w:r>
      <w:bookmarkEnd w:id="62"/>
    </w:p>
    <w:p w14:paraId="633B53A4" w14:textId="4C6B9481" w:rsidR="0018443E" w:rsidRPr="0018443E" w:rsidRDefault="0018443E" w:rsidP="0018443E">
      <w:r>
        <w:t>(</w:t>
      </w:r>
      <w:r w:rsidR="006052FB">
        <w:t>Not</w:t>
      </w:r>
      <w:r>
        <w:t xml:space="preserve"> in use yet)</w:t>
      </w:r>
    </w:p>
    <w:sectPr w:rsidR="0018443E" w:rsidRPr="0018443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6094" w14:textId="77777777" w:rsidR="001051C5" w:rsidRDefault="001051C5" w:rsidP="002069DC">
      <w:pPr>
        <w:spacing w:after="0" w:line="240" w:lineRule="auto"/>
      </w:pPr>
      <w:r>
        <w:separator/>
      </w:r>
    </w:p>
  </w:endnote>
  <w:endnote w:type="continuationSeparator" w:id="0">
    <w:p w14:paraId="3025DE27" w14:textId="77777777" w:rsidR="001051C5" w:rsidRDefault="001051C5"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8E59" w14:textId="77777777" w:rsidR="001051C5" w:rsidRDefault="001051C5" w:rsidP="002069DC">
      <w:pPr>
        <w:spacing w:after="0" w:line="240" w:lineRule="auto"/>
      </w:pPr>
      <w:r>
        <w:separator/>
      </w:r>
    </w:p>
  </w:footnote>
  <w:footnote w:type="continuationSeparator" w:id="0">
    <w:p w14:paraId="3514BF58" w14:textId="77777777" w:rsidR="001051C5" w:rsidRDefault="001051C5"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61C0E039" w:rsidR="00CD7E4C" w:rsidRPr="002069DC" w:rsidRDefault="003170B2">
    <w:pPr>
      <w:pStyle w:val="Header"/>
      <w:rPr>
        <w:i/>
        <w:iCs/>
      </w:rPr>
    </w:pPr>
    <w:r>
      <w:t>#120 Succession Planning Policy 1/10/2023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FCB"/>
    <w:multiLevelType w:val="multilevel"/>
    <w:tmpl w:val="5C7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633F6"/>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D7135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0960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2C0B4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96E38A5"/>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F0C9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27373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B5A20"/>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4C3AB1"/>
    <w:multiLevelType w:val="multilevel"/>
    <w:tmpl w:val="A5AEAFE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5141AA"/>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CB13C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6B67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532DE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A90E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E9263B"/>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5BFE5C8A"/>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09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AE6A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4357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5A6479"/>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550454"/>
    <w:multiLevelType w:val="multilevel"/>
    <w:tmpl w:val="595A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611D51"/>
    <w:multiLevelType w:val="multilevel"/>
    <w:tmpl w:val="A5AEAFE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EC26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5460649">
    <w:abstractNumId w:val="17"/>
  </w:num>
  <w:num w:numId="2" w16cid:durableId="113066758">
    <w:abstractNumId w:val="16"/>
  </w:num>
  <w:num w:numId="3" w16cid:durableId="1914774994">
    <w:abstractNumId w:val="35"/>
  </w:num>
  <w:num w:numId="4" w16cid:durableId="710420963">
    <w:abstractNumId w:val="20"/>
  </w:num>
  <w:num w:numId="5" w16cid:durableId="1668706462">
    <w:abstractNumId w:val="26"/>
  </w:num>
  <w:num w:numId="6" w16cid:durableId="453402801">
    <w:abstractNumId w:val="22"/>
  </w:num>
  <w:num w:numId="7" w16cid:durableId="326786368">
    <w:abstractNumId w:val="30"/>
  </w:num>
  <w:num w:numId="8" w16cid:durableId="1746993868">
    <w:abstractNumId w:val="23"/>
  </w:num>
  <w:num w:numId="9" w16cid:durableId="406805113">
    <w:abstractNumId w:val="1"/>
  </w:num>
  <w:num w:numId="10" w16cid:durableId="96489185">
    <w:abstractNumId w:val="27"/>
  </w:num>
  <w:num w:numId="11" w16cid:durableId="1272974502">
    <w:abstractNumId w:val="25"/>
  </w:num>
  <w:num w:numId="12" w16cid:durableId="456486944">
    <w:abstractNumId w:val="34"/>
  </w:num>
  <w:num w:numId="13" w16cid:durableId="120542375">
    <w:abstractNumId w:val="7"/>
  </w:num>
  <w:num w:numId="14" w16cid:durableId="765200568">
    <w:abstractNumId w:val="15"/>
  </w:num>
  <w:num w:numId="15" w16cid:durableId="992490070">
    <w:abstractNumId w:val="33"/>
  </w:num>
  <w:num w:numId="16" w16cid:durableId="1992244499">
    <w:abstractNumId w:val="0"/>
  </w:num>
  <w:num w:numId="17" w16cid:durableId="1509952648">
    <w:abstractNumId w:val="29"/>
  </w:num>
  <w:num w:numId="18" w16cid:durableId="682705646">
    <w:abstractNumId w:val="3"/>
  </w:num>
  <w:num w:numId="19" w16cid:durableId="1747997741">
    <w:abstractNumId w:val="5"/>
  </w:num>
  <w:num w:numId="20" w16cid:durableId="309332239">
    <w:abstractNumId w:val="8"/>
  </w:num>
  <w:num w:numId="21" w16cid:durableId="612054561">
    <w:abstractNumId w:val="13"/>
  </w:num>
  <w:num w:numId="22" w16cid:durableId="2132283549">
    <w:abstractNumId w:val="37"/>
  </w:num>
  <w:num w:numId="23" w16cid:durableId="1452624646">
    <w:abstractNumId w:val="36"/>
  </w:num>
  <w:num w:numId="24" w16cid:durableId="1031347386">
    <w:abstractNumId w:val="11"/>
  </w:num>
  <w:num w:numId="25" w16cid:durableId="224026665">
    <w:abstractNumId w:val="19"/>
  </w:num>
  <w:num w:numId="26" w16cid:durableId="417026026">
    <w:abstractNumId w:val="4"/>
  </w:num>
  <w:num w:numId="27" w16cid:durableId="1961447453">
    <w:abstractNumId w:val="10"/>
  </w:num>
  <w:num w:numId="28" w16cid:durableId="403725382">
    <w:abstractNumId w:val="12"/>
  </w:num>
  <w:num w:numId="29" w16cid:durableId="984579757">
    <w:abstractNumId w:val="32"/>
  </w:num>
  <w:num w:numId="30" w16cid:durableId="2006861128">
    <w:abstractNumId w:val="6"/>
  </w:num>
  <w:num w:numId="31" w16cid:durableId="86586608">
    <w:abstractNumId w:val="2"/>
  </w:num>
  <w:num w:numId="32" w16cid:durableId="2032799993">
    <w:abstractNumId w:val="18"/>
  </w:num>
  <w:num w:numId="33" w16cid:durableId="1544438620">
    <w:abstractNumId w:val="28"/>
  </w:num>
  <w:num w:numId="34" w16cid:durableId="992608588">
    <w:abstractNumId w:val="31"/>
  </w:num>
  <w:num w:numId="35" w16cid:durableId="605114996">
    <w:abstractNumId w:val="14"/>
  </w:num>
  <w:num w:numId="36" w16cid:durableId="2096977823">
    <w:abstractNumId w:val="9"/>
  </w:num>
  <w:num w:numId="37" w16cid:durableId="2091072754">
    <w:abstractNumId w:val="24"/>
  </w:num>
  <w:num w:numId="38" w16cid:durableId="5385151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C2B"/>
    <w:rsid w:val="00052E62"/>
    <w:rsid w:val="00057CC4"/>
    <w:rsid w:val="000A6C1C"/>
    <w:rsid w:val="001051C5"/>
    <w:rsid w:val="00122EE1"/>
    <w:rsid w:val="00123B89"/>
    <w:rsid w:val="001257AA"/>
    <w:rsid w:val="00132BE3"/>
    <w:rsid w:val="00140E0F"/>
    <w:rsid w:val="00141019"/>
    <w:rsid w:val="00147990"/>
    <w:rsid w:val="00152674"/>
    <w:rsid w:val="0018443E"/>
    <w:rsid w:val="001A43C9"/>
    <w:rsid w:val="001A677E"/>
    <w:rsid w:val="001A74FE"/>
    <w:rsid w:val="001B6B56"/>
    <w:rsid w:val="002069DC"/>
    <w:rsid w:val="00207341"/>
    <w:rsid w:val="00241DDA"/>
    <w:rsid w:val="002649B9"/>
    <w:rsid w:val="0028080A"/>
    <w:rsid w:val="00292264"/>
    <w:rsid w:val="002A30E4"/>
    <w:rsid w:val="002B631C"/>
    <w:rsid w:val="002B6FAD"/>
    <w:rsid w:val="002C6B8D"/>
    <w:rsid w:val="002D1A2F"/>
    <w:rsid w:val="0031007E"/>
    <w:rsid w:val="003170B2"/>
    <w:rsid w:val="003404F1"/>
    <w:rsid w:val="00352C24"/>
    <w:rsid w:val="003670B7"/>
    <w:rsid w:val="00381C1F"/>
    <w:rsid w:val="00393477"/>
    <w:rsid w:val="003A1FEB"/>
    <w:rsid w:val="003A4846"/>
    <w:rsid w:val="003C0234"/>
    <w:rsid w:val="003C3094"/>
    <w:rsid w:val="003E7CA9"/>
    <w:rsid w:val="003F1C70"/>
    <w:rsid w:val="00401AAD"/>
    <w:rsid w:val="00401E93"/>
    <w:rsid w:val="00413101"/>
    <w:rsid w:val="0041364B"/>
    <w:rsid w:val="004331BC"/>
    <w:rsid w:val="00450BDC"/>
    <w:rsid w:val="004578BA"/>
    <w:rsid w:val="004674B3"/>
    <w:rsid w:val="004C0A14"/>
    <w:rsid w:val="004C2C6E"/>
    <w:rsid w:val="005018F0"/>
    <w:rsid w:val="00560240"/>
    <w:rsid w:val="0058025A"/>
    <w:rsid w:val="00597968"/>
    <w:rsid w:val="005B7004"/>
    <w:rsid w:val="005D0CEC"/>
    <w:rsid w:val="005D7CDF"/>
    <w:rsid w:val="005E3AB4"/>
    <w:rsid w:val="005F4B46"/>
    <w:rsid w:val="006052FB"/>
    <w:rsid w:val="006075D1"/>
    <w:rsid w:val="00621711"/>
    <w:rsid w:val="00631C4B"/>
    <w:rsid w:val="006637A9"/>
    <w:rsid w:val="0067553B"/>
    <w:rsid w:val="00680811"/>
    <w:rsid w:val="0068737A"/>
    <w:rsid w:val="006E1261"/>
    <w:rsid w:val="006E2B1E"/>
    <w:rsid w:val="00752C6A"/>
    <w:rsid w:val="00773255"/>
    <w:rsid w:val="007B0B73"/>
    <w:rsid w:val="007B1C0E"/>
    <w:rsid w:val="007B3CAA"/>
    <w:rsid w:val="007C330B"/>
    <w:rsid w:val="008110A7"/>
    <w:rsid w:val="00822DF5"/>
    <w:rsid w:val="0084214E"/>
    <w:rsid w:val="00855089"/>
    <w:rsid w:val="008658EE"/>
    <w:rsid w:val="00883555"/>
    <w:rsid w:val="008933DA"/>
    <w:rsid w:val="008B2CCE"/>
    <w:rsid w:val="008F2545"/>
    <w:rsid w:val="008F7489"/>
    <w:rsid w:val="00905469"/>
    <w:rsid w:val="009457DE"/>
    <w:rsid w:val="00955CB0"/>
    <w:rsid w:val="0096233E"/>
    <w:rsid w:val="00987583"/>
    <w:rsid w:val="00996A1D"/>
    <w:rsid w:val="009A0496"/>
    <w:rsid w:val="009A1851"/>
    <w:rsid w:val="009A5F58"/>
    <w:rsid w:val="009B1094"/>
    <w:rsid w:val="009C7589"/>
    <w:rsid w:val="009C77F9"/>
    <w:rsid w:val="009E22A6"/>
    <w:rsid w:val="00A02E3A"/>
    <w:rsid w:val="00A24EB6"/>
    <w:rsid w:val="00A308A3"/>
    <w:rsid w:val="00A40A0E"/>
    <w:rsid w:val="00A443E8"/>
    <w:rsid w:val="00A479E5"/>
    <w:rsid w:val="00A853F6"/>
    <w:rsid w:val="00A911C2"/>
    <w:rsid w:val="00A945F2"/>
    <w:rsid w:val="00AB4529"/>
    <w:rsid w:val="00AD2DC9"/>
    <w:rsid w:val="00B109D1"/>
    <w:rsid w:val="00B40A98"/>
    <w:rsid w:val="00B413ED"/>
    <w:rsid w:val="00B57721"/>
    <w:rsid w:val="00B63731"/>
    <w:rsid w:val="00B65F5E"/>
    <w:rsid w:val="00B74A9A"/>
    <w:rsid w:val="00B778AD"/>
    <w:rsid w:val="00B85556"/>
    <w:rsid w:val="00B8622D"/>
    <w:rsid w:val="00BB096A"/>
    <w:rsid w:val="00BB580A"/>
    <w:rsid w:val="00BC09ED"/>
    <w:rsid w:val="00BC5F7D"/>
    <w:rsid w:val="00BC6E23"/>
    <w:rsid w:val="00BD1E51"/>
    <w:rsid w:val="00BF2765"/>
    <w:rsid w:val="00BF6AF4"/>
    <w:rsid w:val="00C03D0B"/>
    <w:rsid w:val="00C04037"/>
    <w:rsid w:val="00C22A3C"/>
    <w:rsid w:val="00C24637"/>
    <w:rsid w:val="00C3675F"/>
    <w:rsid w:val="00C5189C"/>
    <w:rsid w:val="00C5617D"/>
    <w:rsid w:val="00C84FBF"/>
    <w:rsid w:val="00C87064"/>
    <w:rsid w:val="00C96B7A"/>
    <w:rsid w:val="00CD565C"/>
    <w:rsid w:val="00CD7E4C"/>
    <w:rsid w:val="00CE57DA"/>
    <w:rsid w:val="00D17BFD"/>
    <w:rsid w:val="00D32318"/>
    <w:rsid w:val="00D52926"/>
    <w:rsid w:val="00D56740"/>
    <w:rsid w:val="00D9243D"/>
    <w:rsid w:val="00D93BEE"/>
    <w:rsid w:val="00DB6720"/>
    <w:rsid w:val="00DE7D95"/>
    <w:rsid w:val="00DF4777"/>
    <w:rsid w:val="00E321F1"/>
    <w:rsid w:val="00E34903"/>
    <w:rsid w:val="00E47616"/>
    <w:rsid w:val="00E543EA"/>
    <w:rsid w:val="00E80BDF"/>
    <w:rsid w:val="00E8105C"/>
    <w:rsid w:val="00EA7C04"/>
    <w:rsid w:val="00ED740F"/>
    <w:rsid w:val="00EE57EC"/>
    <w:rsid w:val="00EF2A87"/>
    <w:rsid w:val="00F02D5B"/>
    <w:rsid w:val="00F210ED"/>
    <w:rsid w:val="00F52FDB"/>
    <w:rsid w:val="00F65DB9"/>
    <w:rsid w:val="00F87237"/>
    <w:rsid w:val="00FA71F4"/>
    <w:rsid w:val="00FC4687"/>
    <w:rsid w:val="00FD021E"/>
    <w:rsid w:val="00FD0F26"/>
    <w:rsid w:val="00FD754F"/>
    <w:rsid w:val="00FE284F"/>
    <w:rsid w:val="00FE35A6"/>
    <w:rsid w:val="00FF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052E62"/>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customStyle="1" w:styleId="cskcde">
    <w:name w:val="cskcde"/>
    <w:basedOn w:val="DefaultParagraphFont"/>
    <w:rsid w:val="00D17BFD"/>
  </w:style>
  <w:style w:type="paragraph" w:customStyle="1" w:styleId="trt0xe">
    <w:name w:val="trt0xe"/>
    <w:basedOn w:val="Normal"/>
    <w:rsid w:val="00D17BF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58EE"/>
    <w:rPr>
      <w:color w:val="605E5C"/>
      <w:shd w:val="clear" w:color="auto" w:fill="E1DFDD"/>
    </w:rPr>
  </w:style>
  <w:style w:type="paragraph" w:styleId="Revision">
    <w:name w:val="Revision"/>
    <w:hidden/>
    <w:uiPriority w:val="99"/>
    <w:semiHidden/>
    <w:rsid w:val="00BC5F7D"/>
    <w:pPr>
      <w:spacing w:after="0" w:line="240" w:lineRule="auto"/>
    </w:pPr>
  </w:style>
  <w:style w:type="character" w:styleId="FollowedHyperlink">
    <w:name w:val="FollowedHyperlink"/>
    <w:basedOn w:val="DefaultParagraphFont"/>
    <w:uiPriority w:val="99"/>
    <w:semiHidden/>
    <w:unhideWhenUsed/>
    <w:rsid w:val="00605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581789">
      <w:bodyDiv w:val="1"/>
      <w:marLeft w:val="0"/>
      <w:marRight w:val="0"/>
      <w:marTop w:val="0"/>
      <w:marBottom w:val="0"/>
      <w:divBdr>
        <w:top w:val="none" w:sz="0" w:space="0" w:color="auto"/>
        <w:left w:val="none" w:sz="0" w:space="0" w:color="auto"/>
        <w:bottom w:val="none" w:sz="0" w:space="0" w:color="auto"/>
        <w:right w:val="none" w:sz="0" w:space="0" w:color="auto"/>
      </w:divBdr>
      <w:divsChild>
        <w:div w:id="210306585">
          <w:marLeft w:val="0"/>
          <w:marRight w:val="0"/>
          <w:marTop w:val="0"/>
          <w:marBottom w:val="0"/>
          <w:divBdr>
            <w:top w:val="none" w:sz="0" w:space="0" w:color="auto"/>
            <w:left w:val="none" w:sz="0" w:space="0" w:color="auto"/>
            <w:bottom w:val="none" w:sz="0" w:space="0" w:color="auto"/>
            <w:right w:val="none" w:sz="0" w:space="0" w:color="auto"/>
          </w:divBdr>
          <w:divsChild>
            <w:div w:id="1035500169">
              <w:marLeft w:val="0"/>
              <w:marRight w:val="0"/>
              <w:marTop w:val="0"/>
              <w:marBottom w:val="0"/>
              <w:divBdr>
                <w:top w:val="none" w:sz="0" w:space="0" w:color="auto"/>
                <w:left w:val="none" w:sz="0" w:space="0" w:color="auto"/>
                <w:bottom w:val="none" w:sz="0" w:space="0" w:color="auto"/>
                <w:right w:val="none" w:sz="0" w:space="0" w:color="auto"/>
              </w:divBdr>
              <w:divsChild>
                <w:div w:id="163028529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27306502">
          <w:marLeft w:val="0"/>
          <w:marRight w:val="0"/>
          <w:marTop w:val="0"/>
          <w:marBottom w:val="0"/>
          <w:divBdr>
            <w:top w:val="none" w:sz="0" w:space="0" w:color="auto"/>
            <w:left w:val="none" w:sz="0" w:space="0" w:color="auto"/>
            <w:bottom w:val="none" w:sz="0" w:space="0" w:color="auto"/>
            <w:right w:val="none" w:sz="0" w:space="0" w:color="auto"/>
          </w:divBdr>
          <w:divsChild>
            <w:div w:id="1182549353">
              <w:marLeft w:val="0"/>
              <w:marRight w:val="0"/>
              <w:marTop w:val="0"/>
              <w:marBottom w:val="0"/>
              <w:divBdr>
                <w:top w:val="none" w:sz="0" w:space="0" w:color="auto"/>
                <w:left w:val="none" w:sz="0" w:space="0" w:color="auto"/>
                <w:bottom w:val="none" w:sz="0" w:space="0" w:color="auto"/>
                <w:right w:val="none" w:sz="0" w:space="0" w:color="auto"/>
              </w:divBdr>
              <w:divsChild>
                <w:div w:id="714162412">
                  <w:marLeft w:val="0"/>
                  <w:marRight w:val="0"/>
                  <w:marTop w:val="0"/>
                  <w:marBottom w:val="0"/>
                  <w:divBdr>
                    <w:top w:val="none" w:sz="0" w:space="0" w:color="auto"/>
                    <w:left w:val="none" w:sz="0" w:space="0" w:color="auto"/>
                    <w:bottom w:val="none" w:sz="0" w:space="0" w:color="auto"/>
                    <w:right w:val="none" w:sz="0" w:space="0" w:color="auto"/>
                  </w:divBdr>
                  <w:divsChild>
                    <w:div w:id="551430452">
                      <w:marLeft w:val="0"/>
                      <w:marRight w:val="0"/>
                      <w:marTop w:val="0"/>
                      <w:marBottom w:val="0"/>
                      <w:divBdr>
                        <w:top w:val="none" w:sz="0" w:space="0" w:color="auto"/>
                        <w:left w:val="none" w:sz="0" w:space="0" w:color="auto"/>
                        <w:bottom w:val="none" w:sz="0" w:space="0" w:color="auto"/>
                        <w:right w:val="none" w:sz="0" w:space="0" w:color="auto"/>
                      </w:divBdr>
                      <w:divsChild>
                        <w:div w:id="1945109508">
                          <w:marLeft w:val="0"/>
                          <w:marRight w:val="0"/>
                          <w:marTop w:val="0"/>
                          <w:marBottom w:val="0"/>
                          <w:divBdr>
                            <w:top w:val="none" w:sz="0" w:space="0" w:color="auto"/>
                            <w:left w:val="none" w:sz="0" w:space="0" w:color="auto"/>
                            <w:bottom w:val="none" w:sz="0" w:space="0" w:color="auto"/>
                            <w:right w:val="none" w:sz="0" w:space="0" w:color="auto"/>
                          </w:divBdr>
                          <w:divsChild>
                            <w:div w:id="693075209">
                              <w:marLeft w:val="300"/>
                              <w:marRight w:val="0"/>
                              <w:marTop w:val="0"/>
                              <w:marBottom w:val="0"/>
                              <w:divBdr>
                                <w:top w:val="none" w:sz="0" w:space="0" w:color="auto"/>
                                <w:left w:val="none" w:sz="0" w:space="0" w:color="auto"/>
                                <w:bottom w:val="none" w:sz="0" w:space="0" w:color="auto"/>
                                <w:right w:val="none" w:sz="0" w:space="0" w:color="auto"/>
                              </w:divBdr>
                              <w:divsChild>
                                <w:div w:id="566501019">
                                  <w:marLeft w:val="0"/>
                                  <w:marRight w:val="0"/>
                                  <w:marTop w:val="0"/>
                                  <w:marBottom w:val="0"/>
                                  <w:divBdr>
                                    <w:top w:val="none" w:sz="0" w:space="0" w:color="auto"/>
                                    <w:left w:val="none" w:sz="0" w:space="0" w:color="auto"/>
                                    <w:bottom w:val="none" w:sz="0" w:space="0" w:color="auto"/>
                                    <w:right w:val="none" w:sz="0" w:space="0" w:color="auto"/>
                                  </w:divBdr>
                                  <w:divsChild>
                                    <w:div w:id="51541408">
                                      <w:marLeft w:val="0"/>
                                      <w:marRight w:val="0"/>
                                      <w:marTop w:val="0"/>
                                      <w:marBottom w:val="0"/>
                                      <w:divBdr>
                                        <w:top w:val="none" w:sz="0" w:space="0" w:color="auto"/>
                                        <w:left w:val="none" w:sz="0" w:space="0" w:color="auto"/>
                                        <w:bottom w:val="none" w:sz="0" w:space="0" w:color="auto"/>
                                        <w:right w:val="none" w:sz="0" w:space="0" w:color="auto"/>
                                      </w:divBdr>
                                      <w:divsChild>
                                        <w:div w:id="80757104">
                                          <w:marLeft w:val="0"/>
                                          <w:marRight w:val="0"/>
                                          <w:marTop w:val="0"/>
                                          <w:marBottom w:val="0"/>
                                          <w:divBdr>
                                            <w:top w:val="none" w:sz="0" w:space="0" w:color="auto"/>
                                            <w:left w:val="none" w:sz="0" w:space="0" w:color="auto"/>
                                            <w:bottom w:val="none" w:sz="0" w:space="0" w:color="auto"/>
                                            <w:right w:val="none" w:sz="0" w:space="0" w:color="auto"/>
                                          </w:divBdr>
                                          <w:divsChild>
                                            <w:div w:id="712464710">
                                              <w:marLeft w:val="0"/>
                                              <w:marRight w:val="0"/>
                                              <w:marTop w:val="0"/>
                                              <w:marBottom w:val="0"/>
                                              <w:divBdr>
                                                <w:top w:val="none" w:sz="0" w:space="0" w:color="auto"/>
                                                <w:left w:val="none" w:sz="0" w:space="0" w:color="auto"/>
                                                <w:bottom w:val="none" w:sz="0" w:space="0" w:color="auto"/>
                                                <w:right w:val="none" w:sz="0" w:space="0" w:color="auto"/>
                                              </w:divBdr>
                                              <w:divsChild>
                                                <w:div w:id="1775516444">
                                                  <w:marLeft w:val="0"/>
                                                  <w:marRight w:val="0"/>
                                                  <w:marTop w:val="0"/>
                                                  <w:marBottom w:val="0"/>
                                                  <w:divBdr>
                                                    <w:top w:val="none" w:sz="0" w:space="0" w:color="auto"/>
                                                    <w:left w:val="none" w:sz="0" w:space="0" w:color="auto"/>
                                                    <w:bottom w:val="none" w:sz="0" w:space="0" w:color="auto"/>
                                                    <w:right w:val="none" w:sz="0" w:space="0" w:color="auto"/>
                                                  </w:divBdr>
                                                  <w:divsChild>
                                                    <w:div w:id="622420331">
                                                      <w:marLeft w:val="240"/>
                                                      <w:marRight w:val="240"/>
                                                      <w:marTop w:val="0"/>
                                                      <w:marBottom w:val="0"/>
                                                      <w:divBdr>
                                                        <w:top w:val="none" w:sz="0" w:space="0" w:color="auto"/>
                                                        <w:left w:val="none" w:sz="0" w:space="0" w:color="auto"/>
                                                        <w:bottom w:val="none" w:sz="0" w:space="0" w:color="auto"/>
                                                        <w:right w:val="none" w:sz="0" w:space="0" w:color="auto"/>
                                                      </w:divBdr>
                                                      <w:divsChild>
                                                        <w:div w:id="1817799565">
                                                          <w:marLeft w:val="0"/>
                                                          <w:marRight w:val="0"/>
                                                          <w:marTop w:val="0"/>
                                                          <w:marBottom w:val="0"/>
                                                          <w:divBdr>
                                                            <w:top w:val="none" w:sz="0" w:space="0" w:color="auto"/>
                                                            <w:left w:val="none" w:sz="0" w:space="0" w:color="auto"/>
                                                            <w:bottom w:val="none" w:sz="0" w:space="0" w:color="auto"/>
                                                            <w:right w:val="none" w:sz="0" w:space="0" w:color="auto"/>
                                                          </w:divBdr>
                                                          <w:divsChild>
                                                            <w:div w:id="1852715578">
                                                              <w:marLeft w:val="0"/>
                                                              <w:marRight w:val="0"/>
                                                              <w:marTop w:val="0"/>
                                                              <w:marBottom w:val="0"/>
                                                              <w:divBdr>
                                                                <w:top w:val="none" w:sz="0" w:space="0" w:color="auto"/>
                                                                <w:left w:val="none" w:sz="0" w:space="0" w:color="auto"/>
                                                                <w:bottom w:val="none" w:sz="0" w:space="0" w:color="auto"/>
                                                                <w:right w:val="none" w:sz="0" w:space="0" w:color="auto"/>
                                                              </w:divBdr>
                                                              <w:divsChild>
                                                                <w:div w:id="19738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498122">
                      <w:marLeft w:val="0"/>
                      <w:marRight w:val="0"/>
                      <w:marTop w:val="0"/>
                      <w:marBottom w:val="0"/>
                      <w:divBdr>
                        <w:top w:val="none" w:sz="0" w:space="0" w:color="auto"/>
                        <w:left w:val="none" w:sz="0" w:space="0" w:color="auto"/>
                        <w:bottom w:val="none" w:sz="0" w:space="0" w:color="auto"/>
                        <w:right w:val="none" w:sz="0" w:space="0" w:color="auto"/>
                      </w:divBdr>
                      <w:divsChild>
                        <w:div w:id="32385477">
                          <w:marLeft w:val="0"/>
                          <w:marRight w:val="0"/>
                          <w:marTop w:val="0"/>
                          <w:marBottom w:val="0"/>
                          <w:divBdr>
                            <w:top w:val="none" w:sz="0" w:space="0" w:color="auto"/>
                            <w:left w:val="none" w:sz="0" w:space="0" w:color="auto"/>
                            <w:bottom w:val="none" w:sz="0" w:space="0" w:color="auto"/>
                            <w:right w:val="none" w:sz="0" w:space="0" w:color="auto"/>
                          </w:divBdr>
                          <w:divsChild>
                            <w:div w:id="1755660546">
                              <w:marLeft w:val="0"/>
                              <w:marRight w:val="0"/>
                              <w:marTop w:val="0"/>
                              <w:marBottom w:val="300"/>
                              <w:divBdr>
                                <w:top w:val="none" w:sz="0" w:space="0" w:color="auto"/>
                                <w:left w:val="none" w:sz="0" w:space="0" w:color="auto"/>
                                <w:bottom w:val="none" w:sz="0" w:space="0" w:color="auto"/>
                                <w:right w:val="none" w:sz="0" w:space="0" w:color="auto"/>
                              </w:divBdr>
                              <w:divsChild>
                                <w:div w:id="1299996592">
                                  <w:marLeft w:val="0"/>
                                  <w:marRight w:val="0"/>
                                  <w:marTop w:val="0"/>
                                  <w:marBottom w:val="180"/>
                                  <w:divBdr>
                                    <w:top w:val="none" w:sz="0" w:space="0" w:color="auto"/>
                                    <w:left w:val="none" w:sz="0" w:space="0" w:color="auto"/>
                                    <w:bottom w:val="none" w:sz="0" w:space="0" w:color="auto"/>
                                    <w:right w:val="none" w:sz="0" w:space="0" w:color="auto"/>
                                  </w:divBdr>
                                </w:div>
                                <w:div w:id="18208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215891">
      <w:bodyDiv w:val="1"/>
      <w:marLeft w:val="0"/>
      <w:marRight w:val="0"/>
      <w:marTop w:val="0"/>
      <w:marBottom w:val="0"/>
      <w:divBdr>
        <w:top w:val="none" w:sz="0" w:space="0" w:color="auto"/>
        <w:left w:val="none" w:sz="0" w:space="0" w:color="auto"/>
        <w:bottom w:val="none" w:sz="0" w:space="0" w:color="auto"/>
        <w:right w:val="none" w:sz="0" w:space="0" w:color="auto"/>
      </w:divBdr>
      <w:divsChild>
        <w:div w:id="965819105">
          <w:marLeft w:val="0"/>
          <w:marRight w:val="0"/>
          <w:marTop w:val="0"/>
          <w:marBottom w:val="0"/>
          <w:divBdr>
            <w:top w:val="none" w:sz="0" w:space="0" w:color="auto"/>
            <w:left w:val="none" w:sz="0" w:space="0" w:color="auto"/>
            <w:bottom w:val="none" w:sz="0" w:space="0" w:color="auto"/>
            <w:right w:val="none" w:sz="0" w:space="0" w:color="auto"/>
          </w:divBdr>
          <w:divsChild>
            <w:div w:id="555700855">
              <w:marLeft w:val="0"/>
              <w:marRight w:val="0"/>
              <w:marTop w:val="0"/>
              <w:marBottom w:val="0"/>
              <w:divBdr>
                <w:top w:val="none" w:sz="0" w:space="0" w:color="auto"/>
                <w:left w:val="none" w:sz="0" w:space="0" w:color="auto"/>
                <w:bottom w:val="none" w:sz="0" w:space="0" w:color="auto"/>
                <w:right w:val="none" w:sz="0" w:space="0" w:color="auto"/>
              </w:divBdr>
              <w:divsChild>
                <w:div w:id="16705959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6184117">
          <w:marLeft w:val="0"/>
          <w:marRight w:val="0"/>
          <w:marTop w:val="0"/>
          <w:marBottom w:val="0"/>
          <w:divBdr>
            <w:top w:val="none" w:sz="0" w:space="0" w:color="auto"/>
            <w:left w:val="none" w:sz="0" w:space="0" w:color="auto"/>
            <w:bottom w:val="none" w:sz="0" w:space="0" w:color="auto"/>
            <w:right w:val="none" w:sz="0" w:space="0" w:color="auto"/>
          </w:divBdr>
          <w:divsChild>
            <w:div w:id="1902015656">
              <w:marLeft w:val="0"/>
              <w:marRight w:val="0"/>
              <w:marTop w:val="0"/>
              <w:marBottom w:val="0"/>
              <w:divBdr>
                <w:top w:val="none" w:sz="0" w:space="0" w:color="auto"/>
                <w:left w:val="none" w:sz="0" w:space="0" w:color="auto"/>
                <w:bottom w:val="none" w:sz="0" w:space="0" w:color="auto"/>
                <w:right w:val="none" w:sz="0" w:space="0" w:color="auto"/>
              </w:divBdr>
              <w:divsChild>
                <w:div w:id="1979414282">
                  <w:marLeft w:val="0"/>
                  <w:marRight w:val="0"/>
                  <w:marTop w:val="0"/>
                  <w:marBottom w:val="0"/>
                  <w:divBdr>
                    <w:top w:val="none" w:sz="0" w:space="0" w:color="auto"/>
                    <w:left w:val="none" w:sz="0" w:space="0" w:color="auto"/>
                    <w:bottom w:val="none" w:sz="0" w:space="0" w:color="auto"/>
                    <w:right w:val="none" w:sz="0" w:space="0" w:color="auto"/>
                  </w:divBdr>
                  <w:divsChild>
                    <w:div w:id="1313828171">
                      <w:marLeft w:val="0"/>
                      <w:marRight w:val="0"/>
                      <w:marTop w:val="0"/>
                      <w:marBottom w:val="0"/>
                      <w:divBdr>
                        <w:top w:val="none" w:sz="0" w:space="0" w:color="auto"/>
                        <w:left w:val="none" w:sz="0" w:space="0" w:color="auto"/>
                        <w:bottom w:val="none" w:sz="0" w:space="0" w:color="auto"/>
                        <w:right w:val="none" w:sz="0" w:space="0" w:color="auto"/>
                      </w:divBdr>
                      <w:divsChild>
                        <w:div w:id="870342017">
                          <w:marLeft w:val="0"/>
                          <w:marRight w:val="0"/>
                          <w:marTop w:val="0"/>
                          <w:marBottom w:val="0"/>
                          <w:divBdr>
                            <w:top w:val="none" w:sz="0" w:space="0" w:color="auto"/>
                            <w:left w:val="none" w:sz="0" w:space="0" w:color="auto"/>
                            <w:bottom w:val="none" w:sz="0" w:space="0" w:color="auto"/>
                            <w:right w:val="none" w:sz="0" w:space="0" w:color="auto"/>
                          </w:divBdr>
                          <w:divsChild>
                            <w:div w:id="894465824">
                              <w:marLeft w:val="300"/>
                              <w:marRight w:val="0"/>
                              <w:marTop w:val="0"/>
                              <w:marBottom w:val="0"/>
                              <w:divBdr>
                                <w:top w:val="none" w:sz="0" w:space="0" w:color="auto"/>
                                <w:left w:val="none" w:sz="0" w:space="0" w:color="auto"/>
                                <w:bottom w:val="none" w:sz="0" w:space="0" w:color="auto"/>
                                <w:right w:val="none" w:sz="0" w:space="0" w:color="auto"/>
                              </w:divBdr>
                              <w:divsChild>
                                <w:div w:id="2117358969">
                                  <w:marLeft w:val="0"/>
                                  <w:marRight w:val="0"/>
                                  <w:marTop w:val="0"/>
                                  <w:marBottom w:val="0"/>
                                  <w:divBdr>
                                    <w:top w:val="none" w:sz="0" w:space="0" w:color="auto"/>
                                    <w:left w:val="none" w:sz="0" w:space="0" w:color="auto"/>
                                    <w:bottom w:val="none" w:sz="0" w:space="0" w:color="auto"/>
                                    <w:right w:val="none" w:sz="0" w:space="0" w:color="auto"/>
                                  </w:divBdr>
                                  <w:divsChild>
                                    <w:div w:id="2143845965">
                                      <w:marLeft w:val="0"/>
                                      <w:marRight w:val="0"/>
                                      <w:marTop w:val="0"/>
                                      <w:marBottom w:val="0"/>
                                      <w:divBdr>
                                        <w:top w:val="none" w:sz="0" w:space="0" w:color="auto"/>
                                        <w:left w:val="none" w:sz="0" w:space="0" w:color="auto"/>
                                        <w:bottom w:val="none" w:sz="0" w:space="0" w:color="auto"/>
                                        <w:right w:val="none" w:sz="0" w:space="0" w:color="auto"/>
                                      </w:divBdr>
                                      <w:divsChild>
                                        <w:div w:id="2101945093">
                                          <w:marLeft w:val="0"/>
                                          <w:marRight w:val="0"/>
                                          <w:marTop w:val="0"/>
                                          <w:marBottom w:val="0"/>
                                          <w:divBdr>
                                            <w:top w:val="none" w:sz="0" w:space="0" w:color="auto"/>
                                            <w:left w:val="none" w:sz="0" w:space="0" w:color="auto"/>
                                            <w:bottom w:val="none" w:sz="0" w:space="0" w:color="auto"/>
                                            <w:right w:val="none" w:sz="0" w:space="0" w:color="auto"/>
                                          </w:divBdr>
                                          <w:divsChild>
                                            <w:div w:id="385186421">
                                              <w:marLeft w:val="0"/>
                                              <w:marRight w:val="0"/>
                                              <w:marTop w:val="0"/>
                                              <w:marBottom w:val="0"/>
                                              <w:divBdr>
                                                <w:top w:val="none" w:sz="0" w:space="0" w:color="auto"/>
                                                <w:left w:val="none" w:sz="0" w:space="0" w:color="auto"/>
                                                <w:bottom w:val="none" w:sz="0" w:space="0" w:color="auto"/>
                                                <w:right w:val="none" w:sz="0" w:space="0" w:color="auto"/>
                                              </w:divBdr>
                                              <w:divsChild>
                                                <w:div w:id="50733576">
                                                  <w:marLeft w:val="0"/>
                                                  <w:marRight w:val="0"/>
                                                  <w:marTop w:val="0"/>
                                                  <w:marBottom w:val="0"/>
                                                  <w:divBdr>
                                                    <w:top w:val="none" w:sz="0" w:space="0" w:color="auto"/>
                                                    <w:left w:val="none" w:sz="0" w:space="0" w:color="auto"/>
                                                    <w:bottom w:val="none" w:sz="0" w:space="0" w:color="auto"/>
                                                    <w:right w:val="none" w:sz="0" w:space="0" w:color="auto"/>
                                                  </w:divBdr>
                                                  <w:divsChild>
                                                    <w:div w:id="1122650324">
                                                      <w:marLeft w:val="240"/>
                                                      <w:marRight w:val="240"/>
                                                      <w:marTop w:val="0"/>
                                                      <w:marBottom w:val="0"/>
                                                      <w:divBdr>
                                                        <w:top w:val="none" w:sz="0" w:space="0" w:color="auto"/>
                                                        <w:left w:val="none" w:sz="0" w:space="0" w:color="auto"/>
                                                        <w:bottom w:val="none" w:sz="0" w:space="0" w:color="auto"/>
                                                        <w:right w:val="none" w:sz="0" w:space="0" w:color="auto"/>
                                                      </w:divBdr>
                                                      <w:divsChild>
                                                        <w:div w:id="1132603350">
                                                          <w:marLeft w:val="0"/>
                                                          <w:marRight w:val="0"/>
                                                          <w:marTop w:val="0"/>
                                                          <w:marBottom w:val="0"/>
                                                          <w:divBdr>
                                                            <w:top w:val="none" w:sz="0" w:space="0" w:color="auto"/>
                                                            <w:left w:val="none" w:sz="0" w:space="0" w:color="auto"/>
                                                            <w:bottom w:val="none" w:sz="0" w:space="0" w:color="auto"/>
                                                            <w:right w:val="none" w:sz="0" w:space="0" w:color="auto"/>
                                                          </w:divBdr>
                                                          <w:divsChild>
                                                            <w:div w:id="638803202">
                                                              <w:marLeft w:val="0"/>
                                                              <w:marRight w:val="0"/>
                                                              <w:marTop w:val="0"/>
                                                              <w:marBottom w:val="0"/>
                                                              <w:divBdr>
                                                                <w:top w:val="none" w:sz="0" w:space="0" w:color="auto"/>
                                                                <w:left w:val="none" w:sz="0" w:space="0" w:color="auto"/>
                                                                <w:bottom w:val="none" w:sz="0" w:space="0" w:color="auto"/>
                                                                <w:right w:val="none" w:sz="0" w:space="0" w:color="auto"/>
                                                              </w:divBdr>
                                                              <w:divsChild>
                                                                <w:div w:id="18862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043800">
                      <w:marLeft w:val="0"/>
                      <w:marRight w:val="0"/>
                      <w:marTop w:val="0"/>
                      <w:marBottom w:val="0"/>
                      <w:divBdr>
                        <w:top w:val="none" w:sz="0" w:space="0" w:color="auto"/>
                        <w:left w:val="none" w:sz="0" w:space="0" w:color="auto"/>
                        <w:bottom w:val="none" w:sz="0" w:space="0" w:color="auto"/>
                        <w:right w:val="none" w:sz="0" w:space="0" w:color="auto"/>
                      </w:divBdr>
                      <w:divsChild>
                        <w:div w:id="807404043">
                          <w:marLeft w:val="0"/>
                          <w:marRight w:val="0"/>
                          <w:marTop w:val="0"/>
                          <w:marBottom w:val="0"/>
                          <w:divBdr>
                            <w:top w:val="none" w:sz="0" w:space="0" w:color="auto"/>
                            <w:left w:val="none" w:sz="0" w:space="0" w:color="auto"/>
                            <w:bottom w:val="none" w:sz="0" w:space="0" w:color="auto"/>
                            <w:right w:val="none" w:sz="0" w:space="0" w:color="auto"/>
                          </w:divBdr>
                          <w:divsChild>
                            <w:div w:id="1915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85693">
      <w:bodyDiv w:val="1"/>
      <w:marLeft w:val="0"/>
      <w:marRight w:val="0"/>
      <w:marTop w:val="0"/>
      <w:marBottom w:val="0"/>
      <w:divBdr>
        <w:top w:val="none" w:sz="0" w:space="0" w:color="auto"/>
        <w:left w:val="none" w:sz="0" w:space="0" w:color="auto"/>
        <w:bottom w:val="none" w:sz="0" w:space="0" w:color="auto"/>
        <w:right w:val="none" w:sz="0" w:space="0" w:color="auto"/>
      </w:divBdr>
      <w:divsChild>
        <w:div w:id="399136293">
          <w:marLeft w:val="0"/>
          <w:marRight w:val="0"/>
          <w:marTop w:val="0"/>
          <w:marBottom w:val="180"/>
          <w:divBdr>
            <w:top w:val="none" w:sz="0" w:space="0" w:color="auto"/>
            <w:left w:val="none" w:sz="0" w:space="0" w:color="auto"/>
            <w:bottom w:val="none" w:sz="0" w:space="0" w:color="auto"/>
            <w:right w:val="none" w:sz="0" w:space="0" w:color="auto"/>
          </w:divBdr>
        </w:div>
        <w:div w:id="190220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amunify.com/team/lscuts/page/newsletter/policies-and-procedu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nify.com/team/lscuts/page/newsletter/policies-and-procedur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nify.com/team/lscuts/page/newsletter/policies-and-procedures" TargetMode="External"/><Relationship Id="rId5" Type="http://schemas.openxmlformats.org/officeDocument/2006/relationships/webSettings" Target="webSettings.xml"/><Relationship Id="rId15" Type="http://schemas.openxmlformats.org/officeDocument/2006/relationships/hyperlink" Target="http://www.swimutah.com/" TargetMode="External"/><Relationship Id="rId10" Type="http://schemas.openxmlformats.org/officeDocument/2006/relationships/hyperlink" Target="https://www.teamunify.com/team/lscuts/page/newsletter/policies-and-proced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s://www.teamunify.com/team/lscuts/page/newsletter/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2023-01-11T13:43:00Z</cp:lastPrinted>
  <dcterms:created xsi:type="dcterms:W3CDTF">2023-01-11T13:42:00Z</dcterms:created>
  <dcterms:modified xsi:type="dcterms:W3CDTF">2023-01-11T13:43:00Z</dcterms:modified>
</cp:coreProperties>
</file>