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ab/>
        <w:t xml:space="preserve">BULLDOG AQUATIC CLUB </w:t>
      </w:r>
      <w:r w:rsidRPr="00F95E6D">
        <w:rPr>
          <w:rFonts w:ascii="Times New Roman" w:eastAsia="Times New Roman" w:hAnsi="Times New Roman" w:cs="Times New Roman"/>
          <w:b/>
          <w:bCs/>
        </w:rPr>
        <w:t>ELECTRONIC COMMUNICATION</w:t>
      </w:r>
      <w:r>
        <w:rPr>
          <w:rFonts w:ascii="Times New Roman" w:eastAsia="Times New Roman" w:hAnsi="Times New Roman" w:cs="Times New Roman"/>
          <w:b/>
          <w:bCs/>
        </w:rPr>
        <w:t xml:space="preserve"> POLICY</w:t>
      </w:r>
      <w:r w:rsidRPr="00F95E6D">
        <w:rPr>
          <w:rFonts w:ascii="Times New Roman" w:eastAsia="Times New Roman" w:hAnsi="Times New Roman" w:cs="Times New Roman"/>
          <w:b/>
          <w:bCs/>
        </w:rPr>
        <w:br/>
      </w:r>
      <w:r w:rsidRPr="00F95E6D">
        <w:rPr>
          <w:rFonts w:ascii="Times New Roman" w:eastAsia="Times New Roman" w:hAnsi="Times New Roman" w:cs="Times New Roman"/>
          <w:b/>
          <w:bCs/>
        </w:rPr>
        <w:br/>
      </w:r>
      <w:r w:rsidRPr="00F95E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Bulldog Aquatic Club</w:t>
      </w:r>
      <w:r w:rsidRPr="00F95E6D">
        <w:rPr>
          <w:rFonts w:ascii="Times New Roman" w:eastAsia="Times New Roman" w:hAnsi="Times New Roman" w:cs="Times New Roman"/>
        </w:rPr>
        <w:t xml:space="preserve"> recognizes the prevalence of electronic communication and social media in today’s world. </w:t>
      </w:r>
      <w:r>
        <w:rPr>
          <w:rFonts w:ascii="Times New Roman" w:eastAsia="Times New Roman" w:hAnsi="Times New Roman" w:cs="Times New Roman"/>
        </w:rPr>
        <w:t xml:space="preserve"> </w:t>
      </w:r>
      <w:r w:rsidRPr="00F95E6D">
        <w:rPr>
          <w:rFonts w:ascii="Times New Roman" w:eastAsia="Times New Roman" w:hAnsi="Times New Roman" w:cs="Times New Roman"/>
        </w:rPr>
        <w:t xml:space="preserve">All </w:t>
      </w:r>
      <w:r>
        <w:rPr>
          <w:rFonts w:ascii="Times New Roman" w:eastAsia="Times New Roman" w:hAnsi="Times New Roman" w:cs="Times New Roman"/>
        </w:rPr>
        <w:t xml:space="preserve">electronic </w:t>
      </w:r>
      <w:r w:rsidRPr="00F95E6D">
        <w:rPr>
          <w:rFonts w:ascii="Times New Roman" w:eastAsia="Times New Roman" w:hAnsi="Times New Roman" w:cs="Times New Roman"/>
        </w:rPr>
        <w:t xml:space="preserve">communications between a </w:t>
      </w:r>
      <w:r>
        <w:rPr>
          <w:rFonts w:ascii="Times New Roman" w:eastAsia="Times New Roman" w:hAnsi="Times New Roman" w:cs="Times New Roman"/>
        </w:rPr>
        <w:t>BAC C</w:t>
      </w:r>
      <w:r w:rsidRPr="00F95E6D">
        <w:rPr>
          <w:rFonts w:ascii="Times New Roman" w:eastAsia="Times New Roman" w:hAnsi="Times New Roman" w:cs="Times New Roman"/>
        </w:rPr>
        <w:t>oach or</w:t>
      </w:r>
      <w:r>
        <w:rPr>
          <w:rFonts w:ascii="Times New Roman" w:eastAsia="Times New Roman" w:hAnsi="Times New Roman" w:cs="Times New Roman"/>
        </w:rPr>
        <w:t xml:space="preserve"> Board Member</w:t>
      </w:r>
      <w:r w:rsidRPr="00F95E6D">
        <w:rPr>
          <w:rFonts w:ascii="Times New Roman" w:eastAsia="Times New Roman" w:hAnsi="Times New Roman" w:cs="Times New Roman"/>
        </w:rPr>
        <w:t xml:space="preserve"> and a</w:t>
      </w:r>
      <w:r>
        <w:rPr>
          <w:rFonts w:ascii="Times New Roman" w:eastAsia="Times New Roman" w:hAnsi="Times New Roman" w:cs="Times New Roman"/>
        </w:rPr>
        <w:t xml:space="preserve"> BAC</w:t>
      </w:r>
      <w:r w:rsidRPr="00F95E6D">
        <w:rPr>
          <w:rFonts w:ascii="Times New Roman" w:eastAsia="Times New Roman" w:hAnsi="Times New Roman" w:cs="Times New Roman"/>
        </w:rPr>
        <w:t xml:space="preserve"> athlete must be professional in nature </w:t>
      </w:r>
      <w:r>
        <w:rPr>
          <w:rFonts w:ascii="Times New Roman" w:eastAsia="Times New Roman" w:hAnsi="Times New Roman" w:cs="Times New Roman"/>
        </w:rPr>
        <w:t xml:space="preserve">when </w:t>
      </w:r>
      <w:r w:rsidRPr="00F95E6D">
        <w:rPr>
          <w:rFonts w:ascii="Times New Roman" w:eastAsia="Times New Roman" w:hAnsi="Times New Roman" w:cs="Times New Roman"/>
        </w:rPr>
        <w:t xml:space="preserve">communicating information about team activities. The content and intent of all electronic communications must adhere to the USA Swimming Code of Conduct regarding Athlete Protection. </w:t>
      </w:r>
      <w:r w:rsidRPr="00F95E6D">
        <w:rPr>
          <w:rFonts w:ascii="Times New Roman" w:eastAsia="Times New Roman" w:hAnsi="Times New Roman" w:cs="Times New Roman"/>
        </w:rPr>
        <w:br/>
      </w:r>
      <w:r w:rsidRPr="00F95E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F95E6D">
        <w:rPr>
          <w:rFonts w:ascii="Times New Roman" w:eastAsia="Times New Roman" w:hAnsi="Times New Roman" w:cs="Times New Roman"/>
        </w:rPr>
        <w:t xml:space="preserve">For example, as with any communication with an athlete, electronic communication should not contain or relate to any of the following: </w:t>
      </w:r>
      <w:r>
        <w:rPr>
          <w:rFonts w:ascii="Times New Roman" w:eastAsia="Times New Roman" w:hAnsi="Times New Roman" w:cs="Times New Roman"/>
        </w:rPr>
        <w:t xml:space="preserve"> illegal </w:t>
      </w:r>
      <w:r w:rsidRPr="00F95E6D">
        <w:rPr>
          <w:rFonts w:ascii="Times New Roman" w:eastAsia="Times New Roman" w:hAnsi="Times New Roman" w:cs="Times New Roman"/>
        </w:rPr>
        <w:t>drug or alcohol use;</w:t>
      </w:r>
      <w:r>
        <w:rPr>
          <w:rFonts w:ascii="Times New Roman" w:eastAsia="Times New Roman" w:hAnsi="Times New Roman" w:cs="Times New Roman"/>
        </w:rPr>
        <w:t xml:space="preserve"> s</w:t>
      </w:r>
      <w:r w:rsidRPr="00F95E6D">
        <w:rPr>
          <w:rFonts w:ascii="Times New Roman" w:eastAsia="Times New Roman" w:hAnsi="Times New Roman" w:cs="Times New Roman"/>
        </w:rPr>
        <w:t>exually oriented conversation</w:t>
      </w:r>
      <w:r>
        <w:rPr>
          <w:rFonts w:ascii="Times New Roman" w:eastAsia="Times New Roman" w:hAnsi="Times New Roman" w:cs="Times New Roman"/>
        </w:rPr>
        <w:t xml:space="preserve">; </w:t>
      </w:r>
      <w:r w:rsidRPr="00F95E6D">
        <w:rPr>
          <w:rFonts w:ascii="Times New Roman" w:eastAsia="Times New Roman" w:hAnsi="Times New Roman" w:cs="Times New Roman"/>
        </w:rPr>
        <w:t>sexually explicit language; inappropriate or sexually explicit pictures</w:t>
      </w:r>
      <w:r>
        <w:rPr>
          <w:rFonts w:ascii="Times New Roman" w:eastAsia="Times New Roman" w:hAnsi="Times New Roman" w:cs="Times New Roman"/>
        </w:rPr>
        <w:t>.  C</w:t>
      </w:r>
      <w:r w:rsidRPr="00F95E6D">
        <w:rPr>
          <w:rFonts w:ascii="Times New Roman" w:eastAsia="Times New Roman" w:hAnsi="Times New Roman" w:cs="Times New Roman"/>
        </w:rPr>
        <w:t>ommunication</w:t>
      </w:r>
      <w:r>
        <w:rPr>
          <w:rFonts w:ascii="Times New Roman" w:eastAsia="Times New Roman" w:hAnsi="Times New Roman" w:cs="Times New Roman"/>
        </w:rPr>
        <w:t>s</w:t>
      </w:r>
      <w:r w:rsidRPr="00F95E6D">
        <w:rPr>
          <w:rFonts w:ascii="Times New Roman" w:eastAsia="Times New Roman" w:hAnsi="Times New Roman" w:cs="Times New Roman"/>
        </w:rPr>
        <w:t xml:space="preserve"> concerning an athlete's personal life, social activities, relationship or family issues or personal problems </w:t>
      </w:r>
      <w:r>
        <w:rPr>
          <w:rFonts w:ascii="Times New Roman" w:eastAsia="Times New Roman" w:hAnsi="Times New Roman" w:cs="Times New Roman"/>
        </w:rPr>
        <w:t>should</w:t>
      </w:r>
      <w:r w:rsidRPr="00F95E6D">
        <w:rPr>
          <w:rFonts w:ascii="Times New Roman" w:eastAsia="Times New Roman" w:hAnsi="Times New Roman" w:cs="Times New Roman"/>
        </w:rPr>
        <w:t xml:space="preserve"> be transparent, accessible and professional.</w:t>
      </w:r>
      <w:r w:rsidRPr="00F95E6D">
        <w:rPr>
          <w:rFonts w:ascii="Times New Roman" w:eastAsia="Times New Roman" w:hAnsi="Times New Roman" w:cs="Times New Roman"/>
        </w:rPr>
        <w:br/>
      </w:r>
      <w:r w:rsidRPr="00F95E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F95E6D">
        <w:rPr>
          <w:rFonts w:ascii="Times New Roman" w:eastAsia="Times New Roman" w:hAnsi="Times New Roman" w:cs="Times New Roman"/>
        </w:rPr>
        <w:t xml:space="preserve">All electronic communication between coaches and athletes should be transparent. </w:t>
      </w:r>
      <w:r>
        <w:rPr>
          <w:rFonts w:ascii="Times New Roman" w:eastAsia="Times New Roman" w:hAnsi="Times New Roman" w:cs="Times New Roman"/>
        </w:rPr>
        <w:t>The</w:t>
      </w:r>
      <w:r w:rsidRPr="00F95E6D">
        <w:rPr>
          <w:rFonts w:ascii="Times New Roman" w:eastAsia="Times New Roman" w:hAnsi="Times New Roman" w:cs="Times New Roman"/>
        </w:rPr>
        <w:t xml:space="preserve"> communication should not only be clear and direct, but also free of hidden meanings, innuendo and expectations. </w:t>
      </w:r>
      <w:r w:rsidRPr="00F95E6D">
        <w:rPr>
          <w:rFonts w:ascii="Times New Roman" w:eastAsia="Times New Roman" w:hAnsi="Times New Roman" w:cs="Times New Roman"/>
        </w:rPr>
        <w:br/>
      </w:r>
      <w:r w:rsidRPr="00F95E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F95E6D">
        <w:rPr>
          <w:rFonts w:ascii="Times New Roman" w:eastAsia="Times New Roman" w:hAnsi="Times New Roman" w:cs="Times New Roman"/>
        </w:rPr>
        <w:t xml:space="preserve">All electronic communication between coaches and athletes should be considered a matter of record and part of the Club’s records. </w:t>
      </w:r>
      <w:r>
        <w:rPr>
          <w:rFonts w:ascii="Times New Roman" w:eastAsia="Times New Roman" w:hAnsi="Times New Roman" w:cs="Times New Roman"/>
        </w:rPr>
        <w:t xml:space="preserve">Upon request, coaches or athletes may be asked to provide copies of electronic communications between coaches and athletes to the BAC Board.  </w:t>
      </w:r>
      <w:r w:rsidRPr="00F95E6D">
        <w:rPr>
          <w:rFonts w:ascii="Times New Roman" w:eastAsia="Times New Roman" w:hAnsi="Times New Roman" w:cs="Times New Roman"/>
        </w:rPr>
        <w:br/>
      </w:r>
      <w:r w:rsidRPr="00F95E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F95E6D">
        <w:rPr>
          <w:rFonts w:ascii="Times New Roman" w:eastAsia="Times New Roman" w:hAnsi="Times New Roman" w:cs="Times New Roman"/>
        </w:rPr>
        <w:t xml:space="preserve">All electronic communication between a coach and an athlete should be conducted professionally as a representative of the Club. </w:t>
      </w:r>
      <w:r w:rsidRPr="00F95E6D">
        <w:rPr>
          <w:rFonts w:ascii="Times New Roman" w:eastAsia="Times New Roman" w:hAnsi="Times New Roman" w:cs="Times New Roman"/>
        </w:rPr>
        <w:br/>
      </w:r>
      <w:r w:rsidRPr="00F95E6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F95E6D">
        <w:rPr>
          <w:rFonts w:ascii="Times New Roman" w:eastAsia="Times New Roman" w:hAnsi="Times New Roman" w:cs="Times New Roman"/>
        </w:rPr>
        <w:t>The parents or guardians of an athlete may request in writing that their child not be contacted by coaches through any form of electronic communication.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B5D8F" w:rsidRPr="00CC5FBB" w:rsidRDefault="00CC5FBB">
      <w:pPr>
        <w:rPr>
          <w:rFonts w:ascii="Times New Roman" w:hAnsi="Times New Roman" w:cs="Times New Roman"/>
          <w:sz w:val="16"/>
          <w:szCs w:val="16"/>
        </w:rPr>
      </w:pPr>
      <w:r w:rsidRPr="00CC5FBB">
        <w:rPr>
          <w:rFonts w:ascii="Times New Roman" w:hAnsi="Times New Roman" w:cs="Times New Roman"/>
          <w:sz w:val="16"/>
          <w:szCs w:val="16"/>
        </w:rPr>
        <w:t>Electronic Communication Policy Dec2012</w:t>
      </w:r>
    </w:p>
    <w:sectPr w:rsidR="00BB5D8F" w:rsidRPr="00CC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BB"/>
    <w:rsid w:val="00015DDC"/>
    <w:rsid w:val="009D0797"/>
    <w:rsid w:val="00BB5D8F"/>
    <w:rsid w:val="00C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Dunnuck, Kathy</cp:lastModifiedBy>
  <cp:revision>2</cp:revision>
  <dcterms:created xsi:type="dcterms:W3CDTF">2012-12-17T17:43:00Z</dcterms:created>
  <dcterms:modified xsi:type="dcterms:W3CDTF">2012-12-17T17:43:00Z</dcterms:modified>
</cp:coreProperties>
</file>