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rFonts w:ascii="Arial" w:cs="Arial" w:eastAsia="Arial" w:hAnsi="Arial"/>
          <w:color w:val="8db3e2"/>
          <w:sz w:val="36"/>
          <w:szCs w:val="36"/>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ageBreakBefore w:val="0"/>
        <w:rPr>
          <w:vertAlign w:val="baseline"/>
        </w:rPr>
      </w:pP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rtl w:val="0"/>
        </w:rPr>
      </w:r>
    </w:p>
    <w:p w:rsidR="00000000" w:rsidDel="00000000" w:rsidP="00000000" w:rsidRDefault="00000000" w:rsidRPr="00000000" w14:paraId="00000005">
      <w:pPr>
        <w:pageBreakBefore w:val="0"/>
        <w:rPr>
          <w:vertAlign w:val="baseline"/>
        </w:rPr>
      </w:pP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rtl w:val="0"/>
        </w:rPr>
      </w:r>
    </w:p>
    <w:p w:rsidR="00000000" w:rsidDel="00000000" w:rsidP="00000000" w:rsidRDefault="00000000" w:rsidRPr="00000000" w14:paraId="0000000A">
      <w:pPr>
        <w:pageBreakBefore w:val="0"/>
        <w:rPr>
          <w:vertAlign w:val="baseline"/>
        </w:rPr>
      </w:pPr>
      <w:r w:rsidDel="00000000" w:rsidR="00000000" w:rsidRPr="00000000">
        <w:rPr>
          <w:rtl w:val="0"/>
        </w:rPr>
      </w:r>
    </w:p>
    <w:p w:rsidR="00000000" w:rsidDel="00000000" w:rsidP="00000000" w:rsidRDefault="00000000" w:rsidRPr="00000000" w14:paraId="0000000B">
      <w:pPr>
        <w:pageBreakBefore w:val="0"/>
        <w:rPr>
          <w:vertAlign w:val="baseline"/>
        </w:rPr>
      </w:pPr>
      <w:r w:rsidDel="00000000" w:rsidR="00000000" w:rsidRPr="00000000">
        <w:rPr>
          <w:rtl w:val="0"/>
        </w:rPr>
      </w:r>
    </w:p>
    <w:p w:rsidR="00000000" w:rsidDel="00000000" w:rsidP="00000000" w:rsidRDefault="00000000" w:rsidRPr="00000000" w14:paraId="0000000C">
      <w:pPr>
        <w:pageBreakBefore w:val="0"/>
        <w:jc w:val="center"/>
        <w:rPr>
          <w:color w:val="548dd4"/>
          <w:vertAlign w:val="baseline"/>
        </w:rPr>
      </w:pPr>
      <w:r w:rsidDel="00000000" w:rsidR="00000000" w:rsidRPr="00000000">
        <w:rPr/>
        <w:drawing>
          <wp:inline distB="114300" distT="114300" distL="114300" distR="114300">
            <wp:extent cx="3952875" cy="36164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52875" cy="361646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jc w:val="center"/>
        <w:rPr>
          <w:color w:val="548dd4"/>
          <w:sz w:val="40"/>
          <w:szCs w:val="40"/>
          <w:vertAlign w:val="baseline"/>
        </w:rPr>
      </w:pPr>
      <w:r w:rsidDel="00000000" w:rsidR="00000000" w:rsidRPr="00000000">
        <w:rPr>
          <w:rtl w:val="0"/>
        </w:rPr>
      </w:r>
    </w:p>
    <w:p w:rsidR="00000000" w:rsidDel="00000000" w:rsidP="00000000" w:rsidRDefault="00000000" w:rsidRPr="00000000" w14:paraId="0000000E">
      <w:pPr>
        <w:pStyle w:val="Heading2"/>
        <w:pageBreakBefore w:val="0"/>
        <w:rPr>
          <w:color w:val="548dd4"/>
          <w:sz w:val="40"/>
          <w:szCs w:val="40"/>
          <w:vertAlign w:val="baseline"/>
        </w:rPr>
      </w:pPr>
      <w:r w:rsidDel="00000000" w:rsidR="00000000" w:rsidRPr="00000000">
        <w:rPr>
          <w:b w:val="1"/>
          <w:color w:val="548dd4"/>
          <w:sz w:val="40"/>
          <w:szCs w:val="40"/>
          <w:vertAlign w:val="baseline"/>
          <w:rtl w:val="0"/>
        </w:rPr>
        <w:t xml:space="preserve">Newburgh Sharks </w:t>
      </w:r>
      <w:r w:rsidDel="00000000" w:rsidR="00000000" w:rsidRPr="00000000">
        <w:rPr>
          <w:rtl w:val="0"/>
        </w:rPr>
      </w:r>
    </w:p>
    <w:p w:rsidR="00000000" w:rsidDel="00000000" w:rsidP="00000000" w:rsidRDefault="00000000" w:rsidRPr="00000000" w14:paraId="0000000F">
      <w:pPr>
        <w:pStyle w:val="Heading2"/>
        <w:pageBreakBefore w:val="0"/>
        <w:rPr>
          <w:color w:val="548dd4"/>
          <w:sz w:val="40"/>
          <w:szCs w:val="40"/>
          <w:vertAlign w:val="baseline"/>
        </w:rPr>
      </w:pPr>
      <w:r w:rsidDel="00000000" w:rsidR="00000000" w:rsidRPr="00000000">
        <w:rPr>
          <w:b w:val="1"/>
          <w:color w:val="548dd4"/>
          <w:sz w:val="40"/>
          <w:szCs w:val="40"/>
          <w:vertAlign w:val="baseline"/>
          <w:rtl w:val="0"/>
        </w:rPr>
        <w:t xml:space="preserve">Season Starter</w:t>
      </w: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rtl w:val="0"/>
        </w:rPr>
      </w:r>
    </w:p>
    <w:p w:rsidR="00000000" w:rsidDel="00000000" w:rsidP="00000000" w:rsidRDefault="00000000" w:rsidRPr="00000000" w14:paraId="00000011">
      <w:pPr>
        <w:pStyle w:val="Heading2"/>
        <w:pageBreakBefore w:val="0"/>
        <w:rPr>
          <w:color w:val="548dd4"/>
          <w:vertAlign w:val="baseline"/>
        </w:rPr>
      </w:pPr>
      <w:r w:rsidDel="00000000" w:rsidR="00000000" w:rsidRPr="00000000">
        <w:rPr>
          <w:b w:val="1"/>
          <w:color w:val="548dd4"/>
          <w:vertAlign w:val="baseline"/>
          <w:rtl w:val="0"/>
        </w:rPr>
        <w:t xml:space="preserve">Saturday </w:t>
      </w:r>
      <w:r w:rsidDel="00000000" w:rsidR="00000000" w:rsidRPr="00000000">
        <w:rPr>
          <w:color w:val="548dd4"/>
          <w:rtl w:val="0"/>
        </w:rPr>
        <w:t xml:space="preserve">November 13, 2021</w:t>
      </w:r>
      <w:r w:rsidDel="00000000" w:rsidR="00000000" w:rsidRPr="00000000">
        <w:rPr>
          <w:rtl w:val="0"/>
        </w:rPr>
      </w:r>
    </w:p>
    <w:p w:rsidR="00000000" w:rsidDel="00000000" w:rsidP="00000000" w:rsidRDefault="00000000" w:rsidRPr="00000000" w14:paraId="00000012">
      <w:pPr>
        <w:pStyle w:val="Heading2"/>
        <w:pageBreakBefore w:val="0"/>
        <w:rPr>
          <w:b w:val="1"/>
          <w:color w:val="548dd4"/>
          <w:vertAlign w:val="baseline"/>
        </w:rPr>
      </w:pPr>
      <w:r w:rsidDel="00000000" w:rsidR="00000000" w:rsidRPr="00000000">
        <w:rPr>
          <w:b w:val="1"/>
          <w:color w:val="548dd4"/>
          <w:vertAlign w:val="baseline"/>
          <w:rtl w:val="0"/>
        </w:rPr>
        <w:t xml:space="preserve">Sanction Number 211</w:t>
      </w:r>
      <w:r w:rsidDel="00000000" w:rsidR="00000000" w:rsidRPr="00000000">
        <w:rPr>
          <w:color w:val="548dd4"/>
          <w:rtl w:val="0"/>
        </w:rPr>
        <w:t xml:space="preserve">09</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pStyle w:val="Heading2"/>
        <w:pageBreakBefore w:val="0"/>
        <w:rPr>
          <w:color w:val="00b0f0"/>
          <w:sz w:val="28"/>
          <w:szCs w:val="28"/>
          <w:vertAlign w:val="baseline"/>
        </w:rPr>
      </w:pPr>
      <w:r w:rsidDel="00000000" w:rsidR="00000000" w:rsidRPr="00000000">
        <w:rPr>
          <w:color w:val="00b0f0"/>
          <w:rtl w:val="0"/>
        </w:rPr>
        <w:t xml:space="preserve">Invited Teams: NDAC, PATS, MWDA, Aqua Gems, RFAC, VAC, Y Barracudas</w:t>
      </w:r>
      <w:r w:rsidDel="00000000" w:rsidR="00000000" w:rsidRPr="00000000">
        <w:rPr>
          <w:rtl w:val="0"/>
        </w:rPr>
      </w:r>
    </w:p>
    <w:p w:rsidR="00000000" w:rsidDel="00000000" w:rsidP="00000000" w:rsidRDefault="00000000" w:rsidRPr="00000000" w14:paraId="00000015">
      <w:pPr>
        <w:pStyle w:val="Heading2"/>
        <w:pageBreakBefore w:val="0"/>
        <w:jc w:val="left"/>
        <w:rPr>
          <w:color w:val="00b0f0"/>
          <w:vertAlign w:val="baseline"/>
        </w:rPr>
      </w:pPr>
      <w:r w:rsidDel="00000000" w:rsidR="00000000" w:rsidRPr="00000000">
        <w:rPr>
          <w:rtl w:val="0"/>
        </w:rPr>
      </w:r>
    </w:p>
    <w:p w:rsidR="00000000" w:rsidDel="00000000" w:rsidP="00000000" w:rsidRDefault="00000000" w:rsidRPr="00000000" w14:paraId="00000016">
      <w:pPr>
        <w:pStyle w:val="Heading2"/>
        <w:pageBreakBefore w:val="0"/>
        <w:jc w:val="left"/>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pageBreakBefore w:val="0"/>
        <w:rPr>
          <w:rFonts w:ascii="Arial" w:cs="Arial" w:eastAsia="Arial" w:hAnsi="Arial"/>
          <w:sz w:val="36"/>
          <w:szCs w:val="36"/>
          <w:vertAlign w:val="baseline"/>
        </w:rPr>
      </w:pPr>
      <w:r w:rsidDel="00000000" w:rsidR="00000000" w:rsidRPr="00000000">
        <w:rPr>
          <w:b w:val="1"/>
          <w:vertAlign w:val="baseline"/>
          <w:rtl w:val="0"/>
        </w:rPr>
        <w:t xml:space="preserve">Newburgh Sharks </w:t>
      </w:r>
      <w:r w:rsidDel="00000000" w:rsidR="00000000" w:rsidRPr="00000000">
        <w:rPr>
          <w:rtl w:val="0"/>
        </w:rPr>
        <w:t xml:space="preserve">Season Starter</w:t>
      </w:r>
      <w:r w:rsidDel="00000000" w:rsidR="00000000" w:rsidRPr="00000000">
        <w:rPr>
          <w:b w:val="1"/>
          <w:vertAlign w:val="baseline"/>
          <w:rtl w:val="0"/>
        </w:rPr>
        <w:t xml:space="preserve"> Swim Meet</w:t>
      </w:r>
      <w:r w:rsidDel="00000000" w:rsidR="00000000" w:rsidRPr="00000000">
        <w:rPr>
          <w:rtl w:val="0"/>
        </w:rPr>
      </w:r>
    </w:p>
    <w:p w:rsidR="00000000" w:rsidDel="00000000" w:rsidP="00000000" w:rsidRDefault="00000000" w:rsidRPr="00000000" w14:paraId="00000018">
      <w:pPr>
        <w:pageBreakBefore w:val="0"/>
        <w:rPr>
          <w:color w:val="548dd4"/>
          <w:vertAlign w:val="baseline"/>
        </w:rPr>
      </w:pPr>
      <w:r w:rsidDel="00000000" w:rsidR="00000000" w:rsidRPr="00000000">
        <w:rPr>
          <w:rtl w:val="0"/>
        </w:rPr>
      </w:r>
    </w:p>
    <w:p w:rsidR="00000000" w:rsidDel="00000000" w:rsidP="00000000" w:rsidRDefault="00000000" w:rsidRPr="00000000" w14:paraId="00000019">
      <w:pPr>
        <w:pStyle w:val="Heading1"/>
        <w:pageBreakBefore w:val="0"/>
        <w:rPr>
          <w:rFonts w:ascii="Arial" w:cs="Arial" w:eastAsia="Arial" w:hAnsi="Arial"/>
          <w:color w:val="548dd4"/>
          <w:vertAlign w:val="baseline"/>
        </w:rPr>
      </w:pPr>
      <w:r w:rsidDel="00000000" w:rsidR="00000000" w:rsidRPr="00000000">
        <w:rPr>
          <w:rFonts w:ascii="Arial" w:cs="Arial" w:eastAsia="Arial" w:hAnsi="Arial"/>
          <w:b w:val="1"/>
          <w:color w:val="548dd4"/>
          <w:vertAlign w:val="baseline"/>
          <w:rtl w:val="0"/>
        </w:rPr>
        <w:t xml:space="preserve">Saturday </w:t>
      </w:r>
      <w:r w:rsidDel="00000000" w:rsidR="00000000" w:rsidRPr="00000000">
        <w:rPr>
          <w:rFonts w:ascii="Arial" w:cs="Arial" w:eastAsia="Arial" w:hAnsi="Arial"/>
          <w:color w:val="548dd4"/>
          <w:rtl w:val="0"/>
        </w:rPr>
        <w:t xml:space="preserve">November 13th 2021</w:t>
      </w:r>
      <w:r w:rsidDel="00000000" w:rsidR="00000000" w:rsidRPr="00000000">
        <w:rPr>
          <w:rtl w:val="0"/>
        </w:rPr>
      </w:r>
    </w:p>
    <w:p w:rsidR="00000000" w:rsidDel="00000000" w:rsidP="00000000" w:rsidRDefault="00000000" w:rsidRPr="00000000" w14:paraId="0000001A">
      <w:pPr>
        <w:pageBreakBefore w:val="0"/>
        <w:rPr>
          <w:vertAlign w:val="baseline"/>
        </w:rPr>
      </w:pPr>
      <w:r w:rsidDel="00000000" w:rsidR="00000000" w:rsidRPr="00000000">
        <w:rPr>
          <w:rtl w:val="0"/>
        </w:rPr>
      </w:r>
    </w:p>
    <w:tbl>
      <w:tblPr>
        <w:tblStyle w:val="Table1"/>
        <w:tblW w:w="11304.0" w:type="dxa"/>
        <w:jc w:val="left"/>
        <w:tblInd w:w="0.0" w:type="dxa"/>
        <w:tblLayout w:type="fixed"/>
        <w:tblLook w:val="0000"/>
      </w:tblPr>
      <w:tblGrid>
        <w:gridCol w:w="1804"/>
        <w:gridCol w:w="9500"/>
        <w:tblGridChange w:id="0">
          <w:tblGrid>
            <w:gridCol w:w="1804"/>
            <w:gridCol w:w="9500"/>
          </w:tblGrid>
        </w:tblGridChange>
      </w:tblGrid>
      <w:tr>
        <w:trPr>
          <w:cantSplit w:val="0"/>
          <w:tblHeader w:val="0"/>
        </w:trPr>
        <w:tc>
          <w:tcPr>
            <w:vAlign w:val="top"/>
          </w:tcPr>
          <w:p w:rsidR="00000000" w:rsidDel="00000000" w:rsidP="00000000" w:rsidRDefault="00000000" w:rsidRPr="00000000" w14:paraId="0000001B">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SANCTION:</w:t>
            </w:r>
            <w:r w:rsidDel="00000000" w:rsidR="00000000" w:rsidRPr="00000000">
              <w:rPr>
                <w:rtl w:val="0"/>
              </w:rPr>
            </w:r>
          </w:p>
        </w:tc>
        <w:tc>
          <w:tcPr>
            <w:vAlign w:val="top"/>
          </w:tcPr>
          <w:p w:rsidR="00000000" w:rsidDel="00000000" w:rsidP="00000000" w:rsidRDefault="00000000" w:rsidRPr="00000000" w14:paraId="0000001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Held under the sanction of USA Swimming/Metropolitan Swimming, Inc., </w:t>
            </w:r>
            <w:r w:rsidDel="00000000" w:rsidR="00000000" w:rsidRPr="00000000">
              <w:rPr>
                <w:rFonts w:ascii="Arial" w:cs="Arial" w:eastAsia="Arial" w:hAnsi="Arial"/>
                <w:b w:val="1"/>
                <w:color w:val="4a86e8"/>
                <w:vertAlign w:val="baseline"/>
                <w:rtl w:val="0"/>
              </w:rPr>
              <w:t xml:space="preserve">Sanction 211109</w:t>
            </w:r>
            <w:r w:rsidDel="00000000" w:rsidR="00000000" w:rsidRPr="00000000">
              <w:rPr>
                <w:rFonts w:ascii="Arial" w:cs="Arial" w:eastAsia="Arial" w:hAnsi="Arial"/>
                <w:vertAlign w:val="baseline"/>
                <w:rtl w:val="0"/>
              </w:rPr>
              <w:t xml:space="preserve"> </w:t>
            </w:r>
          </w:p>
        </w:tc>
      </w:tr>
      <w:tr>
        <w:trPr>
          <w:cantSplit w:val="0"/>
          <w:tblHeader w:val="0"/>
        </w:trPr>
        <w:tc>
          <w:tcPr>
            <w:vAlign w:val="top"/>
          </w:tcPr>
          <w:p w:rsidR="00000000" w:rsidDel="00000000" w:rsidP="00000000" w:rsidRDefault="00000000" w:rsidRPr="00000000" w14:paraId="0000001D">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1E">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LOCATION:</w:t>
            </w:r>
            <w:r w:rsidDel="00000000" w:rsidR="00000000" w:rsidRPr="00000000">
              <w:rPr>
                <w:rFonts w:ascii="Arial" w:cs="Arial" w:eastAsia="Arial" w:hAnsi="Arial"/>
                <w:vertAlign w:val="baseline"/>
                <w:rtl w:val="0"/>
              </w:rPr>
              <w:tab/>
            </w:r>
            <w:r w:rsidDel="00000000" w:rsidR="00000000" w:rsidRPr="00000000">
              <w:rPr>
                <w:rtl w:val="0"/>
              </w:rPr>
            </w:r>
          </w:p>
        </w:tc>
        <w:tc>
          <w:tcPr>
            <w:vAlign w:val="top"/>
          </w:tcPr>
          <w:p w:rsidR="00000000" w:rsidDel="00000000" w:rsidP="00000000" w:rsidRDefault="00000000" w:rsidRPr="00000000" w14:paraId="00000020">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Newburgh Free Academy Natatorium</w:t>
            </w: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201 Fullerton Ave. Newburgh, NY 12550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23">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FACILITY:</w:t>
            </w:r>
            <w:r w:rsidDel="00000000" w:rsidR="00000000" w:rsidRPr="00000000">
              <w:rPr>
                <w:rtl w:val="0"/>
              </w:rPr>
            </w:r>
          </w:p>
        </w:tc>
        <w:tc>
          <w:tcPr>
            <w:vAlign w:val="top"/>
          </w:tcPr>
          <w:p w:rsidR="00000000" w:rsidDel="00000000" w:rsidP="00000000" w:rsidRDefault="00000000" w:rsidRPr="00000000" w14:paraId="00000025">
            <w:pPr>
              <w:pageBreakBefore w:val="0"/>
              <w:tabs>
                <w:tab w:val="left" w:pos="720"/>
              </w:tabs>
              <w:ind w:left="72" w:hanging="72"/>
              <w:rPr>
                <w:rFonts w:ascii="Arial" w:cs="Arial" w:eastAsia="Arial" w:hAnsi="Arial"/>
                <w:b w:val="0"/>
                <w:color w:val="548dd4"/>
                <w:vertAlign w:val="baseline"/>
              </w:rPr>
            </w:pPr>
            <w:r w:rsidDel="00000000" w:rsidR="00000000" w:rsidRPr="00000000">
              <w:rPr>
                <w:rFonts w:ascii="Arial" w:cs="Arial" w:eastAsia="Arial" w:hAnsi="Arial"/>
                <w:vertAlign w:val="baseline"/>
                <w:rtl w:val="0"/>
              </w:rPr>
              <w:t xml:space="preserve">Newburgh Free Academy Natatorium is a 25-Yard pool with 6 lanes, non-turbulent lane dividers and IST Timing System with IST display scoreboard. There is seating for 350 spectators.</w:t>
            </w:r>
            <w:r w:rsidDel="00000000" w:rsidR="00000000" w:rsidRPr="00000000">
              <w:rPr>
                <w:rtl w:val="0"/>
              </w:rPr>
            </w:r>
          </w:p>
          <w:p w:rsidR="00000000" w:rsidDel="00000000" w:rsidP="00000000" w:rsidRDefault="00000000" w:rsidRPr="00000000" w14:paraId="00000026">
            <w:pPr>
              <w:pageBreakBefore w:val="0"/>
              <w:tabs>
                <w:tab w:val="left" w:pos="720"/>
              </w:tabs>
              <w:ind w:left="72" w:hanging="72"/>
              <w:rPr>
                <w:rFonts w:ascii="Arial" w:cs="Arial" w:eastAsia="Arial" w:hAnsi="Arial"/>
                <w:color w:val="8db3e2"/>
                <w:sz w:val="16"/>
                <w:szCs w:val="16"/>
                <w:vertAlign w:val="baseline"/>
              </w:rPr>
            </w:pPr>
            <w:r w:rsidDel="00000000" w:rsidR="00000000" w:rsidRPr="00000000">
              <w:rPr>
                <w:rFonts w:ascii="Arial" w:cs="Arial" w:eastAsia="Arial" w:hAnsi="Arial"/>
                <w:vertAlign w:val="baseline"/>
                <w:rtl w:val="0"/>
              </w:rPr>
              <w:t xml:space="preserve">The pool </w:t>
            </w:r>
            <w:r w:rsidDel="00000000" w:rsidR="00000000" w:rsidRPr="00000000">
              <w:rPr>
                <w:rFonts w:ascii="Arial" w:cs="Arial" w:eastAsia="Arial" w:hAnsi="Arial"/>
                <w:b w:val="1"/>
                <w:color w:val="548dd4"/>
                <w:vertAlign w:val="baseline"/>
                <w:rtl w:val="0"/>
              </w:rPr>
              <w:t xml:space="preserve">has not </w:t>
            </w:r>
            <w:r w:rsidDel="00000000" w:rsidR="00000000" w:rsidRPr="00000000">
              <w:rPr>
                <w:rFonts w:ascii="Arial" w:cs="Arial" w:eastAsia="Arial" w:hAnsi="Arial"/>
                <w:vertAlign w:val="baseline"/>
                <w:rtl w:val="0"/>
              </w:rPr>
              <w:t xml:space="preserve">been certified in accordance with Article 104.2.2C (4)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28">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SESSIONS:</w:t>
            </w:r>
            <w:r w:rsidDel="00000000" w:rsidR="00000000" w:rsidRPr="00000000">
              <w:rPr>
                <w:rtl w:val="0"/>
              </w:rPr>
            </w:r>
          </w:p>
        </w:tc>
        <w:tc>
          <w:tcPr>
            <w:vAlign w:val="top"/>
          </w:tcPr>
          <w:p w:rsidR="00000000" w:rsidDel="00000000" w:rsidP="00000000" w:rsidRDefault="00000000" w:rsidRPr="00000000" w14:paraId="0000002A">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Session 1: Warm-up </w:t>
            </w:r>
            <w:r w:rsidDel="00000000" w:rsidR="00000000" w:rsidRPr="00000000">
              <w:rPr>
                <w:rFonts w:ascii="Arial" w:cs="Arial" w:eastAsia="Arial" w:hAnsi="Arial"/>
                <w:b w:val="1"/>
                <w:color w:val="548dd4"/>
                <w:rtl w:val="0"/>
              </w:rPr>
              <w:t xml:space="preserve">07</w:t>
            </w:r>
            <w:r w:rsidDel="00000000" w:rsidR="00000000" w:rsidRPr="00000000">
              <w:rPr>
                <w:rFonts w:ascii="Arial" w:cs="Arial" w:eastAsia="Arial" w:hAnsi="Arial"/>
                <w:b w:val="1"/>
                <w:color w:val="548dd4"/>
                <w:vertAlign w:val="baseline"/>
                <w:rtl w:val="0"/>
              </w:rPr>
              <w:t xml:space="preserve">:</w:t>
            </w:r>
            <w:r w:rsidDel="00000000" w:rsidR="00000000" w:rsidRPr="00000000">
              <w:rPr>
                <w:rFonts w:ascii="Arial" w:cs="Arial" w:eastAsia="Arial" w:hAnsi="Arial"/>
                <w:b w:val="1"/>
                <w:color w:val="548dd4"/>
                <w:rtl w:val="0"/>
              </w:rPr>
              <w:t xml:space="preserve">3</w:t>
            </w:r>
            <w:r w:rsidDel="00000000" w:rsidR="00000000" w:rsidRPr="00000000">
              <w:rPr>
                <w:rFonts w:ascii="Arial" w:cs="Arial" w:eastAsia="Arial" w:hAnsi="Arial"/>
                <w:b w:val="1"/>
                <w:color w:val="548dd4"/>
                <w:vertAlign w:val="baseline"/>
                <w:rtl w:val="0"/>
              </w:rPr>
              <w:t xml:space="preserve">0am, Meet Starts 9:</w:t>
            </w:r>
            <w:r w:rsidDel="00000000" w:rsidR="00000000" w:rsidRPr="00000000">
              <w:rPr>
                <w:rFonts w:ascii="Arial" w:cs="Arial" w:eastAsia="Arial" w:hAnsi="Arial"/>
                <w:b w:val="1"/>
                <w:color w:val="548dd4"/>
                <w:rtl w:val="0"/>
              </w:rPr>
              <w:t xml:space="preserve">0</w:t>
            </w:r>
            <w:r w:rsidDel="00000000" w:rsidR="00000000" w:rsidRPr="00000000">
              <w:rPr>
                <w:rFonts w:ascii="Arial" w:cs="Arial" w:eastAsia="Arial" w:hAnsi="Arial"/>
                <w:b w:val="1"/>
                <w:color w:val="548dd4"/>
                <w:vertAlign w:val="baseline"/>
                <w:rtl w:val="0"/>
              </w:rPr>
              <w:t xml:space="preserve">0am Mixed Gender multiple age groups</w:t>
            </w:r>
            <w:r w:rsidDel="00000000" w:rsidR="00000000" w:rsidRPr="00000000">
              <w:rPr>
                <w:rtl w:val="0"/>
              </w:rPr>
            </w:r>
          </w:p>
          <w:p w:rsidR="00000000" w:rsidDel="00000000" w:rsidP="00000000" w:rsidRDefault="00000000" w:rsidRPr="00000000" w14:paraId="0000002B">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Session 2</w:t>
            </w:r>
            <w:r w:rsidDel="00000000" w:rsidR="00000000" w:rsidRPr="00000000">
              <w:rPr>
                <w:rFonts w:ascii="Arial" w:cs="Arial" w:eastAsia="Arial" w:hAnsi="Arial"/>
                <w:b w:val="1"/>
                <w:color w:val="548dd4"/>
                <w:rtl w:val="0"/>
              </w:rPr>
              <w:t xml:space="preserve"> (if necessary)</w:t>
            </w:r>
            <w:r w:rsidDel="00000000" w:rsidR="00000000" w:rsidRPr="00000000">
              <w:rPr>
                <w:rFonts w:ascii="Arial" w:cs="Arial" w:eastAsia="Arial" w:hAnsi="Arial"/>
                <w:b w:val="1"/>
                <w:color w:val="548dd4"/>
                <w:vertAlign w:val="baseline"/>
                <w:rtl w:val="0"/>
              </w:rPr>
              <w:t xml:space="preserve">: Warm-up 1:00pm, Meet Starts 2:</w:t>
            </w:r>
            <w:r w:rsidDel="00000000" w:rsidR="00000000" w:rsidRPr="00000000">
              <w:rPr>
                <w:rFonts w:ascii="Arial" w:cs="Arial" w:eastAsia="Arial" w:hAnsi="Arial"/>
                <w:b w:val="1"/>
                <w:color w:val="548dd4"/>
                <w:rtl w:val="0"/>
              </w:rPr>
              <w:t xml:space="preserve">3</w:t>
            </w:r>
            <w:r w:rsidDel="00000000" w:rsidR="00000000" w:rsidRPr="00000000">
              <w:rPr>
                <w:rFonts w:ascii="Arial" w:cs="Arial" w:eastAsia="Arial" w:hAnsi="Arial"/>
                <w:b w:val="1"/>
                <w:color w:val="548dd4"/>
                <w:vertAlign w:val="baseline"/>
                <w:rtl w:val="0"/>
              </w:rPr>
              <w:t xml:space="preserve">0pm Mixed Gender multiple age groups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2D">
            <w:pPr>
              <w:pageBreakBefore w:val="0"/>
              <w:rPr>
                <w:rFonts w:ascii="Verdana" w:cs="Verdana" w:eastAsia="Verdana" w:hAnsi="Verdana"/>
                <w:vertAlign w:val="baseline"/>
              </w:rPr>
            </w:pPr>
            <w:r w:rsidDel="00000000" w:rsidR="00000000" w:rsidRPr="00000000">
              <w:rPr>
                <w:rtl w:val="0"/>
              </w:rPr>
            </w:r>
          </w:p>
        </w:tc>
      </w:tr>
      <w:tr>
        <w:trPr>
          <w:cantSplit w:val="0"/>
          <w:trHeight w:val="100" w:hRule="atLeast"/>
          <w:tblHeader w:val="0"/>
        </w:trPr>
        <w:tc>
          <w:tcPr>
            <w:vMerge w:val="restart"/>
            <w:vAlign w:val="top"/>
          </w:tcPr>
          <w:p w:rsidR="00000000" w:rsidDel="00000000" w:rsidP="00000000" w:rsidRDefault="00000000" w:rsidRPr="00000000" w14:paraId="0000002E">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FORMAT:</w:t>
            </w:r>
            <w:r w:rsidDel="00000000" w:rsidR="00000000" w:rsidRPr="00000000">
              <w:rPr>
                <w:rtl w:val="0"/>
              </w:rPr>
            </w:r>
          </w:p>
        </w:tc>
        <w:tc>
          <w:tcPr>
            <w:vAlign w:val="top"/>
          </w:tcPr>
          <w:p w:rsidR="00000000" w:rsidDel="00000000" w:rsidP="00000000" w:rsidRDefault="00000000" w:rsidRPr="00000000" w14:paraId="0000002F">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All events are timed finals.</w:t>
            </w: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color w:val="548dd4"/>
                <w:vertAlign w:val="baseline"/>
              </w:rPr>
            </w:pPr>
            <w:r w:rsidDel="00000000" w:rsidR="00000000" w:rsidRPr="00000000">
              <w:rPr>
                <w:rtl w:val="0"/>
              </w:rPr>
            </w:r>
          </w:p>
        </w:tc>
        <w:tc>
          <w:tcPr>
            <w:vAlign w:val="top"/>
          </w:tcPr>
          <w:p w:rsidR="00000000" w:rsidDel="00000000" w:rsidP="00000000" w:rsidRDefault="00000000" w:rsidRPr="00000000" w14:paraId="00000031">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Seeding will be conducted at the beginning of each session utilizing a scratch sheet procedure.</w:t>
            </w:r>
          </w:p>
          <w:p w:rsidR="00000000" w:rsidDel="00000000" w:rsidP="00000000" w:rsidRDefault="00000000" w:rsidRPr="00000000" w14:paraId="00000032">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 meet is divided into </w:t>
            </w: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baseline"/>
                <w:rtl w:val="0"/>
              </w:rPr>
              <w:t xml:space="preserve"> separate sessions with the same OPEN events in each session. Each team will be assigned ONE session to attend based on the order in which entries were received.  </w:t>
            </w:r>
          </w:p>
          <w:p w:rsidR="00000000" w:rsidDel="00000000" w:rsidP="00000000" w:rsidRDefault="00000000" w:rsidRPr="00000000" w14:paraId="00000033">
            <w:pPr>
              <w:pageBreakBefore w:val="0"/>
              <w:rPr>
                <w:rFonts w:ascii="Arial" w:cs="Arial" w:eastAsia="Arial" w:hAnsi="Arial"/>
                <w:b w:val="0"/>
                <w:color w:val="548dd4"/>
                <w:sz w:val="16"/>
                <w:szCs w:val="1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35">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ELIGIBILITY:</w:t>
            </w:r>
            <w:r w:rsidDel="00000000" w:rsidR="00000000" w:rsidRPr="00000000">
              <w:rPr>
                <w:rtl w:val="0"/>
              </w:rPr>
            </w:r>
          </w:p>
        </w:tc>
        <w:tc>
          <w:tcPr>
            <w:vAlign w:val="top"/>
          </w:tcPr>
          <w:p w:rsidR="00000000" w:rsidDel="00000000" w:rsidP="00000000" w:rsidRDefault="00000000" w:rsidRPr="00000000" w14:paraId="00000037">
            <w:pPr>
              <w:pageBreakBefore w:val="0"/>
              <w:rPr>
                <w:rFonts w:ascii="Arial" w:cs="Arial" w:eastAsia="Arial" w:hAnsi="Arial"/>
                <w:sz w:val="16"/>
                <w:szCs w:val="16"/>
                <w:vertAlign w:val="baseline"/>
              </w:rPr>
            </w:pPr>
            <w:r w:rsidDel="00000000" w:rsidR="00000000" w:rsidRPr="00000000">
              <w:rPr>
                <w:rFonts w:ascii="Arial" w:cs="Arial" w:eastAsia="Arial" w:hAnsi="Arial"/>
                <w:vertAlign w:val="baseline"/>
                <w:rtl w:val="0"/>
              </w:rPr>
              <w:t xml:space="preserve">Open to all USA Swimming/Metropolitan Swimming Inc. registered swimmers.</w:t>
            </w:r>
            <w:r w:rsidDel="00000000" w:rsidR="00000000" w:rsidRPr="00000000">
              <w:rPr>
                <w:rtl w:val="0"/>
              </w:rPr>
            </w:r>
          </w:p>
          <w:p w:rsidR="00000000" w:rsidDel="00000000" w:rsidP="00000000" w:rsidRDefault="00000000" w:rsidRPr="00000000" w14:paraId="00000038">
            <w:pPr>
              <w:pageBreakBefore w:val="0"/>
              <w:rPr>
                <w:rFonts w:ascii="Arial" w:cs="Arial" w:eastAsia="Arial" w:hAnsi="Arial"/>
                <w:sz w:val="16"/>
                <w:szCs w:val="16"/>
                <w:vertAlign w:val="baseline"/>
              </w:rPr>
            </w:pPr>
            <w:r w:rsidDel="00000000" w:rsidR="00000000" w:rsidRPr="00000000">
              <w:rPr>
                <w:rFonts w:ascii="Arial" w:cs="Arial" w:eastAsia="Arial" w:hAnsi="Arial"/>
                <w:vertAlign w:val="baseline"/>
                <w:rtl w:val="0"/>
              </w:rPr>
              <w:t xml:space="preserve">All swimmers participating in this meet must be registered by the first day of the meet.  </w:t>
            </w:r>
            <w:r w:rsidDel="00000000" w:rsidR="00000000" w:rsidRPr="00000000">
              <w:rPr>
                <w:rtl w:val="0"/>
              </w:rPr>
            </w:r>
          </w:p>
          <w:p w:rsidR="00000000" w:rsidDel="00000000" w:rsidP="00000000" w:rsidRDefault="00000000" w:rsidRPr="00000000" w14:paraId="00000039">
            <w:pPr>
              <w:pageBreakBefore w:val="0"/>
              <w:rPr>
                <w:rFonts w:ascii="Arial" w:cs="Arial" w:eastAsia="Arial" w:hAnsi="Arial"/>
                <w:sz w:val="16"/>
                <w:szCs w:val="16"/>
                <w:vertAlign w:val="baseline"/>
              </w:rPr>
            </w:pPr>
            <w:r w:rsidDel="00000000" w:rsidR="00000000" w:rsidRPr="00000000">
              <w:rPr>
                <w:rFonts w:ascii="Arial" w:cs="Arial" w:eastAsia="Arial" w:hAnsi="Arial"/>
                <w:vertAlign w:val="baseline"/>
                <w:rtl w:val="0"/>
              </w:rPr>
              <w:t xml:space="preserve">Age on </w:t>
            </w:r>
            <w:r w:rsidDel="00000000" w:rsidR="00000000" w:rsidRPr="00000000">
              <w:rPr>
                <w:rFonts w:ascii="Arial" w:cs="Arial" w:eastAsia="Arial" w:hAnsi="Arial"/>
                <w:b w:val="1"/>
                <w:color w:val="548dd4"/>
                <w:rtl w:val="0"/>
              </w:rPr>
              <w:t xml:space="preserve">November 13</w:t>
            </w:r>
            <w:r w:rsidDel="00000000" w:rsidR="00000000" w:rsidRPr="00000000">
              <w:rPr>
                <w:rFonts w:ascii="Arial" w:cs="Arial" w:eastAsia="Arial" w:hAnsi="Arial"/>
                <w:b w:val="1"/>
                <w:color w:val="548dd4"/>
                <w:vertAlign w:val="baseline"/>
                <w:rtl w:val="0"/>
              </w:rPr>
              <w:t xml:space="preserve">, 20</w:t>
            </w:r>
            <w:r w:rsidDel="00000000" w:rsidR="00000000" w:rsidRPr="00000000">
              <w:rPr>
                <w:rFonts w:ascii="Arial" w:cs="Arial" w:eastAsia="Arial" w:hAnsi="Arial"/>
                <w:b w:val="1"/>
                <w:color w:val="548dd4"/>
                <w:rtl w:val="0"/>
              </w:rPr>
              <w:t xml:space="preserve">21 </w:t>
            </w: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vertAlign w:val="baseline"/>
                <w:rtl w:val="0"/>
              </w:rPr>
              <w:t xml:space="preserve">will determine age for the entire meet.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3B">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DISABILITY</w:t>
              <w:br w:type="textWrapping"/>
              <w:t xml:space="preserve">SWIMMERS:</w:t>
            </w:r>
            <w:r w:rsidDel="00000000" w:rsidR="00000000" w:rsidRPr="00000000">
              <w:rPr>
                <w:rtl w:val="0"/>
              </w:rPr>
            </w:r>
          </w:p>
        </w:tc>
        <w:tc>
          <w:tcPr>
            <w:vAlign w:val="top"/>
          </w:tcPr>
          <w:p w:rsidR="00000000" w:rsidDel="00000000" w:rsidP="00000000" w:rsidRDefault="00000000" w:rsidRPr="00000000" w14:paraId="0000003D">
            <w:pPr>
              <w:pageBreakBefore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Swimmers with disabilities are encouraged to attend.  Contact the meet director if you need special consideration. The athlete (or the athlete’s coach) is also responsible for notifying the meet referee of any disability prior to the competition.</w:t>
            </w:r>
          </w:p>
        </w:tc>
      </w:tr>
      <w:tr>
        <w:trPr>
          <w:cantSplit w:val="0"/>
          <w:tblHeader w:val="0"/>
        </w:trPr>
        <w:tc>
          <w:tcPr>
            <w:vAlign w:val="top"/>
          </w:tcPr>
          <w:p w:rsidR="00000000" w:rsidDel="00000000" w:rsidP="00000000" w:rsidRDefault="00000000" w:rsidRPr="00000000" w14:paraId="0000003E">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F">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0">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ENTRIES:</w:t>
            </w:r>
            <w:r w:rsidDel="00000000" w:rsidR="00000000" w:rsidRPr="00000000">
              <w:rPr>
                <w:rtl w:val="0"/>
              </w:rPr>
            </w:r>
          </w:p>
        </w:tc>
        <w:tc>
          <w:tcPr>
            <w:vAlign w:val="top"/>
          </w:tcPr>
          <w:p w:rsidR="00000000" w:rsidDel="00000000" w:rsidP="00000000" w:rsidRDefault="00000000" w:rsidRPr="00000000" w14:paraId="00000041">
            <w:pPr>
              <w:pageBreakBefore w:val="0"/>
              <w:tabs>
                <w:tab w:val="left" w:pos="720"/>
              </w:tabs>
              <w:rPr>
                <w:rFonts w:ascii="Arial" w:cs="Arial" w:eastAsia="Arial" w:hAnsi="Arial"/>
                <w:b w:val="0"/>
                <w:color w:val="8db3e2"/>
                <w:vertAlign w:val="baseline"/>
              </w:rPr>
            </w:pPr>
            <w:r w:rsidDel="00000000" w:rsidR="00000000" w:rsidRPr="00000000">
              <w:rPr>
                <w:rFonts w:ascii="Arial" w:cs="Arial" w:eastAsia="Arial" w:hAnsi="Arial"/>
                <w:b w:val="1"/>
                <w:color w:val="548dd4"/>
                <w:vertAlign w:val="baseline"/>
                <w:rtl w:val="0"/>
              </w:rPr>
              <w:t xml:space="preserve">Swimmers may enter a maximum of </w:t>
            </w:r>
            <w:r w:rsidDel="00000000" w:rsidR="00000000" w:rsidRPr="00000000">
              <w:rPr>
                <w:rFonts w:ascii="Arial" w:cs="Arial" w:eastAsia="Arial" w:hAnsi="Arial"/>
                <w:b w:val="1"/>
                <w:color w:val="548dd4"/>
                <w:rtl w:val="0"/>
              </w:rPr>
              <w:t xml:space="preserve">5</w:t>
            </w:r>
            <w:r w:rsidDel="00000000" w:rsidR="00000000" w:rsidRPr="00000000">
              <w:rPr>
                <w:rFonts w:ascii="Arial" w:cs="Arial" w:eastAsia="Arial" w:hAnsi="Arial"/>
                <w:b w:val="1"/>
                <w:color w:val="548dd4"/>
                <w:vertAlign w:val="baseline"/>
                <w:rtl w:val="0"/>
              </w:rPr>
              <w:t xml:space="preserve"> events per session</w:t>
            </w:r>
            <w:r w:rsidDel="00000000" w:rsidR="00000000" w:rsidRPr="00000000">
              <w:rPr>
                <w:rFonts w:ascii="Arial" w:cs="Arial" w:eastAsia="Arial" w:hAnsi="Arial"/>
                <w:b w:val="1"/>
                <w:color w:val="8db3e2"/>
                <w:vertAlign w:val="baseline"/>
                <w:rtl w:val="0"/>
              </w:rPr>
              <w:t xml:space="preserve">. </w:t>
            </w:r>
            <w:r w:rsidDel="00000000" w:rsidR="00000000" w:rsidRPr="00000000">
              <w:rPr>
                <w:rtl w:val="0"/>
              </w:rPr>
            </w:r>
          </w:p>
          <w:p w:rsidR="00000000" w:rsidDel="00000000" w:rsidP="00000000" w:rsidRDefault="00000000" w:rsidRPr="00000000" w14:paraId="00000042">
            <w:pPr>
              <w:pageBreakBefore w:val="0"/>
              <w:tabs>
                <w:tab w:val="left" w:pos="720"/>
              </w:tabs>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Entries will be accepted on a first come, first serve basis.</w:t>
            </w:r>
            <w:r w:rsidDel="00000000" w:rsidR="00000000" w:rsidRPr="00000000">
              <w:rPr>
                <w:rFonts w:ascii="Arial" w:cs="Arial" w:eastAsia="Arial" w:hAnsi="Arial"/>
                <w:b w:val="1"/>
                <w:vertAlign w:val="baseline"/>
                <w:rtl w:val="0"/>
              </w:rPr>
              <w:t xml:space="preserve"> The 500 Freestyle may be limited to 3 heats for females and 3 heats for males.</w:t>
            </w:r>
            <w:r w:rsidDel="00000000" w:rsidR="00000000" w:rsidRPr="00000000">
              <w:rPr>
                <w:rtl w:val="0"/>
              </w:rPr>
            </w:r>
          </w:p>
          <w:p w:rsidR="00000000" w:rsidDel="00000000" w:rsidP="00000000" w:rsidRDefault="00000000" w:rsidRPr="00000000" w14:paraId="00000043">
            <w:pPr>
              <w:pageBreakBefore w:val="0"/>
              <w:tabs>
                <w:tab w:val="left" w:pos="720"/>
              </w:tabs>
              <w:rPr>
                <w:rFonts w:ascii="Arial" w:cs="Arial" w:eastAsia="Arial" w:hAnsi="Arial"/>
                <w:vertAlign w:val="baseline"/>
              </w:rPr>
            </w:pPr>
            <w:r w:rsidDel="00000000" w:rsidR="00000000" w:rsidRPr="00000000">
              <w:rPr>
                <w:rFonts w:ascii="Arial" w:cs="Arial" w:eastAsia="Arial" w:hAnsi="Arial"/>
                <w:b w:val="1"/>
                <w:color w:val="548dd4"/>
                <w:vertAlign w:val="baseline"/>
                <w:rtl w:val="0"/>
              </w:rPr>
              <w:t xml:space="preserve">All entries must be submitted with Hy-Tek Team Manager.</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4">
            <w:pPr>
              <w:pageBreakBefore w:val="0"/>
              <w:tabs>
                <w:tab w:val="left" w:pos="720"/>
              </w:tabs>
              <w:rPr>
                <w:rFonts w:ascii="Arial" w:cs="Arial" w:eastAsia="Arial" w:hAnsi="Arial"/>
                <w:vertAlign w:val="baseline"/>
              </w:rPr>
            </w:pPr>
            <w:r w:rsidDel="00000000" w:rsidR="00000000" w:rsidRPr="00000000">
              <w:rPr>
                <w:rFonts w:ascii="Arial" w:cs="Arial" w:eastAsia="Arial" w:hAnsi="Arial"/>
                <w:vertAlign w:val="baseline"/>
                <w:rtl w:val="0"/>
              </w:rPr>
              <w:t xml:space="preserve">U.S. Mail Entries/Payment to: Newburgh Sharks,  </w:t>
            </w:r>
            <w:r w:rsidDel="00000000" w:rsidR="00000000" w:rsidRPr="00000000">
              <w:rPr>
                <w:rFonts w:ascii="Arial" w:cs="Arial" w:eastAsia="Arial" w:hAnsi="Arial"/>
                <w:b w:val="1"/>
                <w:color w:val="548dd4"/>
                <w:rtl w:val="0"/>
              </w:rPr>
              <w:t xml:space="preserve">140 Dogwood Lane</w:t>
            </w:r>
            <w:r w:rsidDel="00000000" w:rsidR="00000000" w:rsidRPr="00000000">
              <w:rPr>
                <w:rFonts w:ascii="Arial" w:cs="Arial" w:eastAsia="Arial" w:hAnsi="Arial"/>
                <w:b w:val="1"/>
                <w:color w:val="548dd4"/>
                <w:vertAlign w:val="baseline"/>
                <w:rtl w:val="0"/>
              </w:rPr>
              <w:t xml:space="preserve">. Newburgh, NY 12550</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5">
            <w:pPr>
              <w:pageBreakBefore w:val="0"/>
              <w:tabs>
                <w:tab w:val="left" w:pos="720"/>
              </w:tabs>
              <w:rPr>
                <w:rFonts w:ascii="Arial" w:cs="Arial" w:eastAsia="Arial" w:hAnsi="Arial"/>
                <w:vertAlign w:val="baseline"/>
              </w:rPr>
            </w:pPr>
            <w:r w:rsidDel="00000000" w:rsidR="00000000" w:rsidRPr="00000000">
              <w:rPr>
                <w:rFonts w:ascii="Arial" w:cs="Arial" w:eastAsia="Arial" w:hAnsi="Arial"/>
                <w:vertAlign w:val="baseline"/>
                <w:rtl w:val="0"/>
              </w:rPr>
              <w:t xml:space="preserve">Email Entries/Confirm Entry Receipt:  </w:t>
            </w:r>
            <w:r w:rsidDel="00000000" w:rsidR="00000000" w:rsidRPr="00000000">
              <w:rPr>
                <w:rFonts w:ascii="Arial" w:cs="Arial" w:eastAsia="Arial" w:hAnsi="Arial"/>
                <w:b w:val="1"/>
                <w:color w:val="548dd4"/>
                <w:vertAlign w:val="baseline"/>
                <w:rtl w:val="0"/>
              </w:rPr>
              <w:t xml:space="preserve">admin@nbsharks.com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7">
            <w:pPr>
              <w:pageBreakBefore w:val="0"/>
              <w:tabs>
                <w:tab w:val="left" w:pos="720"/>
              </w:tabs>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Signature required for express mail.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9">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DEADLINE: </w:t>
            </w:r>
            <w:r w:rsidDel="00000000" w:rsidR="00000000" w:rsidRPr="00000000">
              <w:rPr>
                <w:rtl w:val="0"/>
              </w:rPr>
            </w:r>
          </w:p>
        </w:tc>
        <w:tc>
          <w:tcPr>
            <w:vAlign w:val="top"/>
          </w:tcPr>
          <w:p w:rsidR="00000000" w:rsidDel="00000000" w:rsidP="00000000" w:rsidRDefault="00000000" w:rsidRPr="00000000" w14:paraId="0000004B">
            <w:pPr>
              <w:pageBreakBefore w:val="0"/>
              <w:tabs>
                <w:tab w:val="left" w:pos="720"/>
              </w:tabs>
              <w:rPr>
                <w:rFonts w:ascii="Arial" w:cs="Arial" w:eastAsia="Arial" w:hAnsi="Arial"/>
                <w:vertAlign w:val="baseline"/>
              </w:rPr>
            </w:pPr>
            <w:r w:rsidDel="00000000" w:rsidR="00000000" w:rsidRPr="00000000">
              <w:rPr>
                <w:rFonts w:ascii="Arial" w:cs="Arial" w:eastAsia="Arial" w:hAnsi="Arial"/>
                <w:rtl w:val="0"/>
              </w:rPr>
              <w:t xml:space="preserve">Entries must be received by</w:t>
            </w:r>
            <w:r w:rsidDel="00000000" w:rsidR="00000000" w:rsidRPr="00000000">
              <w:rPr>
                <w:rFonts w:ascii="Arial" w:cs="Arial" w:eastAsia="Arial" w:hAnsi="Arial"/>
                <w:b w:val="1"/>
                <w:color w:val="4a86e8"/>
                <w:rtl w:val="0"/>
              </w:rPr>
              <w:t xml:space="preserve"> November 1, 2021</w:t>
            </w:r>
            <w:r w:rsidDel="00000000" w:rsidR="00000000" w:rsidRPr="00000000">
              <w:rPr>
                <w:rFonts w:ascii="Arial" w:cs="Arial" w:eastAsia="Arial" w:hAnsi="Arial"/>
                <w:rtl w:val="0"/>
              </w:rPr>
              <w:t xml:space="preserve">. An email confirming receipt of entries if you provide an email contact. Please contact Meet Director if you do not receive such a report within 2 days of your original email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D">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F">
            <w:pPr>
              <w:pageBreakBefore w:val="0"/>
              <w:tabs>
                <w:tab w:val="left" w:pos="72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1">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3">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ENTRY FEE:</w:t>
            </w:r>
            <w:r w:rsidDel="00000000" w:rsidR="00000000" w:rsidRPr="00000000">
              <w:rPr>
                <w:rtl w:val="0"/>
              </w:rPr>
            </w:r>
          </w:p>
        </w:tc>
        <w:tc>
          <w:tcPr>
            <w:vAlign w:val="top"/>
          </w:tcPr>
          <w:p w:rsidR="00000000" w:rsidDel="00000000" w:rsidP="00000000" w:rsidRDefault="00000000" w:rsidRPr="00000000" w14:paraId="00000055">
            <w:pPr>
              <w:pageBreakBefore w:val="0"/>
              <w:tabs>
                <w:tab w:val="left" w:pos="720"/>
              </w:tabs>
              <w:ind w:left="3600" w:hanging="3600"/>
              <w:rPr>
                <w:rFonts w:ascii="Arial" w:cs="Arial" w:eastAsia="Arial" w:hAnsi="Arial"/>
                <w:vertAlign w:val="baseline"/>
              </w:rPr>
            </w:pPr>
            <w:r w:rsidDel="00000000" w:rsidR="00000000" w:rsidRPr="00000000">
              <w:rPr>
                <w:rFonts w:ascii="Arial" w:cs="Arial" w:eastAsia="Arial" w:hAnsi="Arial"/>
                <w:vertAlign w:val="baseline"/>
                <w:rtl w:val="0"/>
              </w:rPr>
              <w:t xml:space="preserve">An entry fee of $</w:t>
            </w:r>
            <w:r w:rsidDel="00000000" w:rsidR="00000000" w:rsidRPr="00000000">
              <w:rPr>
                <w:rFonts w:ascii="Arial" w:cs="Arial" w:eastAsia="Arial" w:hAnsi="Arial"/>
                <w:b w:val="1"/>
                <w:color w:val="548dd4"/>
                <w:rtl w:val="0"/>
              </w:rPr>
              <w:t xml:space="preserve">6</w:t>
            </w:r>
            <w:r w:rsidDel="00000000" w:rsidR="00000000" w:rsidRPr="00000000">
              <w:rPr>
                <w:rFonts w:ascii="Arial" w:cs="Arial" w:eastAsia="Arial" w:hAnsi="Arial"/>
                <w:b w:val="1"/>
                <w:color w:val="548dd4"/>
                <w:vertAlign w:val="baseline"/>
                <w:rtl w:val="0"/>
              </w:rPr>
              <w:t xml:space="preserve">.00</w:t>
            </w:r>
            <w:r w:rsidDel="00000000" w:rsidR="00000000" w:rsidRPr="00000000">
              <w:rPr>
                <w:rFonts w:ascii="Arial" w:cs="Arial" w:eastAsia="Arial" w:hAnsi="Arial"/>
                <w:vertAlign w:val="baseline"/>
                <w:rtl w:val="0"/>
              </w:rPr>
              <w:t xml:space="preserve"> per individual even must accompany the entries. </w:t>
            </w:r>
          </w:p>
          <w:p w:rsidR="00000000" w:rsidDel="00000000" w:rsidP="00000000" w:rsidRDefault="00000000" w:rsidRPr="00000000" w14:paraId="0000005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Make check payable to: </w:t>
            </w:r>
            <w:r w:rsidDel="00000000" w:rsidR="00000000" w:rsidRPr="00000000">
              <w:rPr>
                <w:rFonts w:ascii="Arial" w:cs="Arial" w:eastAsia="Arial" w:hAnsi="Arial"/>
                <w:b w:val="1"/>
                <w:color w:val="548dd4"/>
                <w:vertAlign w:val="baseline"/>
                <w:rtl w:val="0"/>
              </w:rPr>
              <w:t xml:space="preserve">Newburgh Sharks</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5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Payment must be received by </w:t>
            </w:r>
            <w:r w:rsidDel="00000000" w:rsidR="00000000" w:rsidRPr="00000000">
              <w:rPr>
                <w:rFonts w:ascii="Arial" w:cs="Arial" w:eastAsia="Arial" w:hAnsi="Arial"/>
                <w:b w:val="1"/>
                <w:color w:val="548dd4"/>
                <w:rtl w:val="0"/>
              </w:rPr>
              <w:t xml:space="preserve">November 1, 2021</w:t>
            </w: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vertAlign w:val="baseline"/>
                <w:rtl w:val="0"/>
              </w:rPr>
              <w:t xml:space="preserve">for email entries. Payment must be included with all mail entries. Failure to pay entry fees by this deadline could result in teams being barred from the meet.</w:t>
            </w:r>
          </w:p>
          <w:p w:rsidR="00000000" w:rsidDel="00000000" w:rsidP="00000000" w:rsidRDefault="00000000" w:rsidRPr="00000000" w14:paraId="00000058">
            <w:pPr>
              <w:pageBreakBefore w:val="0"/>
              <w:rPr>
                <w:rFonts w:ascii="Arial" w:cs="Arial" w:eastAsia="Arial" w:hAnsi="Arial"/>
              </w:rPr>
            </w:pPr>
            <w:r w:rsidDel="00000000" w:rsidR="00000000" w:rsidRPr="00000000">
              <w:rPr>
                <w:rFonts w:ascii="Arial" w:cs="Arial" w:eastAsia="Arial" w:hAnsi="Arial"/>
                <w:rtl w:val="0"/>
              </w:rPr>
              <w:t xml:space="preserve">Host Club may waive meet entry fees &amp; facility surcharge for registered outreach swimmers. Coaches should contact meet director and identify registered swimmers whom they wish considered for waiver of fees when submitting meet entries</w:t>
            </w:r>
          </w:p>
        </w:tc>
      </w:tr>
      <w:tr>
        <w:trPr>
          <w:cantSplit w:val="0"/>
          <w:tblHeader w:val="0"/>
        </w:trPr>
        <w:tc>
          <w:tcPr>
            <w:vAlign w:val="top"/>
          </w:tcPr>
          <w:p w:rsidR="00000000" w:rsidDel="00000000" w:rsidP="00000000" w:rsidRDefault="00000000" w:rsidRPr="00000000" w14:paraId="00000059">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A">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WARM-UP:</w:t>
            </w:r>
            <w:r w:rsidDel="00000000" w:rsidR="00000000" w:rsidRPr="00000000">
              <w:rPr>
                <w:rtl w:val="0"/>
              </w:rPr>
            </w:r>
          </w:p>
        </w:tc>
        <w:tc>
          <w:tcPr>
            <w:vAlign w:val="top"/>
          </w:tcPr>
          <w:p w:rsidR="00000000" w:rsidDel="00000000" w:rsidP="00000000" w:rsidRDefault="00000000" w:rsidRPr="00000000" w14:paraId="0000005C">
            <w:pPr>
              <w:pageBreakBefore w:val="0"/>
              <w:tabs>
                <w:tab w:val="left" w:pos="720"/>
              </w:tabs>
              <w:rPr>
                <w:rFonts w:ascii="Arial" w:cs="Arial" w:eastAsia="Arial" w:hAnsi="Arial"/>
                <w:b w:val="0"/>
                <w:color w:val="548dd4"/>
                <w:sz w:val="16"/>
                <w:szCs w:val="16"/>
                <w:vertAlign w:val="baseline"/>
              </w:rPr>
            </w:pPr>
            <w:r w:rsidDel="00000000" w:rsidR="00000000" w:rsidRPr="00000000">
              <w:rPr>
                <w:rFonts w:ascii="Arial" w:cs="Arial" w:eastAsia="Arial" w:hAnsi="Arial"/>
                <w:b w:val="1"/>
                <w:color w:val="548dd4"/>
                <w:rtl w:val="0"/>
              </w:rPr>
              <w:t xml:space="preserve">Teams will be assigned warmup lanes and times to accommodate facility guidelines.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E">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SCRATCHES:</w:t>
            </w:r>
            <w:r w:rsidDel="00000000" w:rsidR="00000000" w:rsidRPr="00000000">
              <w:rPr>
                <w:rtl w:val="0"/>
              </w:rPr>
            </w:r>
          </w:p>
        </w:tc>
        <w:tc>
          <w:tcPr>
            <w:vAlign w:val="top"/>
          </w:tcPr>
          <w:p w:rsidR="00000000" w:rsidDel="00000000" w:rsidP="00000000" w:rsidRDefault="00000000" w:rsidRPr="00000000" w14:paraId="00000060">
            <w:pPr>
              <w:pageBreakBefore w:val="0"/>
              <w:rPr>
                <w:rFonts w:ascii="Arial" w:cs="Arial" w:eastAsia="Arial" w:hAnsi="Arial"/>
                <w:vertAlign w:val="baseline"/>
              </w:rPr>
            </w:pPr>
            <w:r w:rsidDel="00000000" w:rsidR="00000000" w:rsidRPr="00000000">
              <w:rPr>
                <w:rFonts w:ascii="Arial" w:cs="Arial" w:eastAsia="Arial" w:hAnsi="Arial"/>
                <w:rtl w:val="0"/>
              </w:rPr>
              <w:t xml:space="preserve">The Meet will be preseeded</w:t>
            </w:r>
            <w:r w:rsidDel="00000000" w:rsidR="00000000" w:rsidRPr="00000000">
              <w:rPr>
                <w:rFonts w:ascii="Arial" w:cs="Arial" w:eastAsia="Arial" w:hAnsi="Arial"/>
                <w:vertAlign w:val="baseline"/>
                <w:rtl w:val="0"/>
              </w:rPr>
              <w:t xml:space="preserve">. There will be no deck entries or scr</w:t>
            </w:r>
            <w:r w:rsidDel="00000000" w:rsidR="00000000" w:rsidRPr="00000000">
              <w:rPr>
                <w:rFonts w:ascii="Arial" w:cs="Arial" w:eastAsia="Arial" w:hAnsi="Arial"/>
                <w:rtl w:val="0"/>
              </w:rPr>
              <w:t xml:space="preserve">atches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2">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COACHES:</w:t>
            </w:r>
            <w:r w:rsidDel="00000000" w:rsidR="00000000" w:rsidRPr="00000000">
              <w:rPr>
                <w:rtl w:val="0"/>
              </w:rPr>
            </w:r>
          </w:p>
        </w:tc>
        <w:tc>
          <w:tcPr>
            <w:vAlign w:val="top"/>
          </w:tcPr>
          <w:p w:rsidR="00000000" w:rsidDel="00000000" w:rsidP="00000000" w:rsidRDefault="00000000" w:rsidRPr="00000000" w14:paraId="0000006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trPr>
          <w:cantSplit w:val="0"/>
          <w:tblHeader w:val="0"/>
        </w:trPr>
        <w:tc>
          <w:tcPr>
            <w:vAlign w:val="top"/>
          </w:tcPr>
          <w:p w:rsidR="00000000" w:rsidDel="00000000" w:rsidP="00000000" w:rsidRDefault="00000000" w:rsidRPr="00000000" w14:paraId="00000065">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AWARDS:</w:t>
            </w:r>
            <w:r w:rsidDel="00000000" w:rsidR="00000000" w:rsidRPr="00000000">
              <w:rPr>
                <w:rtl w:val="0"/>
              </w:rPr>
            </w:r>
          </w:p>
        </w:tc>
        <w:tc>
          <w:tcPr>
            <w:vAlign w:val="top"/>
          </w:tcPr>
          <w:p w:rsidR="00000000" w:rsidDel="00000000" w:rsidP="00000000" w:rsidRDefault="00000000" w:rsidRPr="00000000" w14:paraId="00000066">
            <w:pPr>
              <w:pageBreakBefore w:val="0"/>
              <w:rPr>
                <w:rFonts w:ascii="Arial" w:cs="Arial" w:eastAsia="Arial" w:hAnsi="Arial"/>
                <w:b w:val="1"/>
                <w:color w:val="548dd4"/>
              </w:rPr>
            </w:pPr>
            <w:r w:rsidDel="00000000" w:rsidR="00000000" w:rsidRPr="00000000">
              <w:rPr>
                <w:rFonts w:ascii="Arial" w:cs="Arial" w:eastAsia="Arial" w:hAnsi="Arial"/>
                <w:b w:val="1"/>
                <w:color w:val="548dd4"/>
                <w:vertAlign w:val="baseline"/>
                <w:rtl w:val="0"/>
              </w:rPr>
              <w:t xml:space="preserve">Awards will be awarded to Top 6 finishers in the 12 and under age groups.</w:t>
            </w:r>
            <w:r w:rsidDel="00000000" w:rsidR="00000000" w:rsidRPr="00000000">
              <w:rPr>
                <w:rtl w:val="0"/>
              </w:rPr>
            </w:r>
          </w:p>
          <w:p w:rsidR="00000000" w:rsidDel="00000000" w:rsidP="00000000" w:rsidRDefault="00000000" w:rsidRPr="00000000" w14:paraId="00000067">
            <w:pPr>
              <w:pageBreakBefore w:val="0"/>
              <w:rPr>
                <w:rFonts w:ascii="Arial" w:cs="Arial" w:eastAsia="Arial" w:hAnsi="Arial"/>
                <w:color w:val="00b0f0"/>
                <w:vertAlign w:val="baseline"/>
              </w:rPr>
            </w:pP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color w:val="00b0f0"/>
                <w:vertAlign w:val="baseline"/>
                <w:rtl w:val="0"/>
              </w:rPr>
              <w:t xml:space="preserve"> </w:t>
            </w:r>
          </w:p>
        </w:tc>
      </w:tr>
      <w:tr>
        <w:trPr>
          <w:cantSplit w:val="0"/>
          <w:tblHeader w:val="0"/>
        </w:trPr>
        <w:tc>
          <w:tcPr>
            <w:vAlign w:val="top"/>
          </w:tcPr>
          <w:p w:rsidR="00000000" w:rsidDel="00000000" w:rsidP="00000000" w:rsidRDefault="00000000" w:rsidRPr="00000000" w14:paraId="00000068">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OFFICIALS:</w:t>
            </w:r>
            <w:r w:rsidDel="00000000" w:rsidR="00000000" w:rsidRPr="00000000">
              <w:rPr>
                <w:rtl w:val="0"/>
              </w:rPr>
            </w:r>
          </w:p>
        </w:tc>
        <w:tc>
          <w:tcPr>
            <w:vAlign w:val="top"/>
          </w:tcPr>
          <w:p w:rsidR="00000000" w:rsidDel="00000000" w:rsidP="00000000" w:rsidRDefault="00000000" w:rsidRPr="00000000" w14:paraId="00000069">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Meet Referee</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b w:val="1"/>
                <w:color w:val="548dd4"/>
                <w:vertAlign w:val="baseline"/>
                <w:rtl w:val="0"/>
              </w:rPr>
              <w:t xml:space="preserve">  </w:t>
            </w:r>
            <w:hyperlink r:id="rId7">
              <w:r w:rsidDel="00000000" w:rsidR="00000000" w:rsidRPr="00000000">
                <w:rPr>
                  <w:color w:val="0000ee"/>
                  <w:u w:val="single"/>
                  <w:shd w:fill="auto" w:val="clear"/>
                  <w:rtl w:val="0"/>
                </w:rPr>
                <w:t xml:space="preserve">Rusty Rowlands</w:t>
              </w:r>
            </w:hyperlink>
            <w:r w:rsidDel="00000000" w:rsidR="00000000" w:rsidRPr="00000000">
              <w:rPr>
                <w:rtl w:val="0"/>
              </w:rPr>
            </w:r>
          </w:p>
          <w:p w:rsidR="00000000" w:rsidDel="00000000" w:rsidP="00000000" w:rsidRDefault="00000000" w:rsidRPr="00000000" w14:paraId="0000006A">
            <w:pPr>
              <w:pageBreakBefore w:val="0"/>
              <w:rPr>
                <w:rFonts w:ascii="Arial" w:cs="Arial" w:eastAsia="Arial" w:hAnsi="Arial"/>
                <w:b w:val="1"/>
                <w:sz w:val="24"/>
                <w:szCs w:val="24"/>
                <w:vertAlign w:val="baseline"/>
              </w:rPr>
            </w:pPr>
            <w:r w:rsidDel="00000000" w:rsidR="00000000" w:rsidRPr="00000000">
              <w:rPr>
                <w:rFonts w:ascii="Arial" w:cs="Arial" w:eastAsia="Arial" w:hAnsi="Arial"/>
                <w:vertAlign w:val="baseline"/>
                <w:rtl w:val="0"/>
              </w:rPr>
              <w:t xml:space="preserve">Officials wishing to volunteer should contact Meet Referee by </w:t>
            </w:r>
            <w:r w:rsidDel="00000000" w:rsidR="00000000" w:rsidRPr="00000000">
              <w:rPr>
                <w:rFonts w:ascii="Arial" w:cs="Arial" w:eastAsia="Arial" w:hAnsi="Arial"/>
                <w:b w:val="1"/>
                <w:color w:val="548dd4"/>
                <w:rtl w:val="0"/>
              </w:rPr>
              <w:t xml:space="preserve">November 1, 2021</w:t>
            </w:r>
            <w:r w:rsidDel="00000000" w:rsidR="00000000" w:rsidRPr="00000000">
              <w:rPr>
                <w:rFonts w:ascii="Arial" w:cs="Arial" w:eastAsia="Arial" w:hAnsi="Arial"/>
                <w:vertAlign w:val="baseline"/>
                <w:rtl w:val="0"/>
              </w:rPr>
              <w:t xml:space="preserve"> at </w:t>
            </w:r>
            <w:r w:rsidDel="00000000" w:rsidR="00000000" w:rsidRPr="00000000">
              <w:rPr>
                <w:rFonts w:ascii="Arial" w:cs="Arial" w:eastAsia="Arial" w:hAnsi="Arial"/>
                <w:b w:val="1"/>
                <w:sz w:val="24"/>
                <w:szCs w:val="24"/>
                <w:vertAlign w:val="baseline"/>
                <w:rtl w:val="0"/>
              </w:rPr>
              <w:t xml:space="preserve">rrowlands10916@gmail.com</w:t>
            </w:r>
            <w:r w:rsidDel="00000000" w:rsidR="00000000" w:rsidRPr="00000000">
              <w:rPr>
                <w:rtl w:val="0"/>
              </w:rPr>
            </w:r>
          </w:p>
          <w:p w:rsidR="00000000" w:rsidDel="00000000" w:rsidP="00000000" w:rsidRDefault="00000000" w:rsidRPr="00000000" w14:paraId="0000006B">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Admin Official</w:t>
            </w:r>
            <w:r w:rsidDel="00000000" w:rsidR="00000000" w:rsidRPr="00000000">
              <w:rPr>
                <w:rFonts w:ascii="Arial" w:cs="Arial" w:eastAsia="Arial" w:hAnsi="Arial"/>
                <w:vertAlign w:val="baseline"/>
                <w:rtl w:val="0"/>
              </w:rPr>
              <w:t xml:space="preserve">: Patrick Kavanagh</w:t>
            </w:r>
          </w:p>
        </w:tc>
      </w:tr>
      <w:tr>
        <w:trPr>
          <w:cantSplit w:val="0"/>
          <w:tblHeader w:val="0"/>
        </w:trPr>
        <w:tc>
          <w:tcPr>
            <w:vAlign w:val="top"/>
          </w:tcPr>
          <w:p w:rsidR="00000000" w:rsidDel="00000000" w:rsidP="00000000" w:rsidRDefault="00000000" w:rsidRPr="00000000" w14:paraId="0000006C">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6D">
            <w:pPr>
              <w:pageBreakBefore w:val="0"/>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E">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MEET DIRECTOR:</w:t>
            </w:r>
            <w:r w:rsidDel="00000000" w:rsidR="00000000" w:rsidRPr="00000000">
              <w:rPr>
                <w:rtl w:val="0"/>
              </w:rPr>
            </w:r>
          </w:p>
        </w:tc>
        <w:tc>
          <w:tcPr>
            <w:vAlign w:val="top"/>
          </w:tcPr>
          <w:p w:rsidR="00000000" w:rsidDel="00000000" w:rsidP="00000000" w:rsidRDefault="00000000" w:rsidRPr="00000000" w14:paraId="0000006F">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Patrick Kavanagh, </w:t>
            </w:r>
            <w:r w:rsidDel="00000000" w:rsidR="00000000" w:rsidRPr="00000000">
              <w:rPr>
                <w:rtl w:val="0"/>
              </w:rPr>
            </w:r>
          </w:p>
          <w:p w:rsidR="00000000" w:rsidDel="00000000" w:rsidP="00000000" w:rsidRDefault="00000000" w:rsidRPr="00000000" w14:paraId="00000070">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Phone: 914-522-1964</w:t>
            </w:r>
            <w:r w:rsidDel="00000000" w:rsidR="00000000" w:rsidRPr="00000000">
              <w:rPr>
                <w:rtl w:val="0"/>
              </w:rPr>
            </w:r>
          </w:p>
          <w:p w:rsidR="00000000" w:rsidDel="00000000" w:rsidP="00000000" w:rsidRDefault="00000000" w:rsidRPr="00000000" w14:paraId="00000071">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Email: </w:t>
            </w:r>
            <w:hyperlink r:id="rId8">
              <w:r w:rsidDel="00000000" w:rsidR="00000000" w:rsidRPr="00000000">
                <w:rPr>
                  <w:rFonts w:ascii="Arial" w:cs="Arial" w:eastAsia="Arial" w:hAnsi="Arial"/>
                  <w:b w:val="1"/>
                  <w:color w:val="0000ff"/>
                  <w:u w:val="single"/>
                  <w:vertAlign w:val="baseline"/>
                  <w:rtl w:val="0"/>
                </w:rPr>
                <w:t xml:space="preserve">admin@nbsharks.com</w:t>
              </w:r>
            </w:hyperlink>
            <w:r w:rsidDel="00000000" w:rsidR="00000000" w:rsidRPr="00000000">
              <w:rPr>
                <w:rtl w:val="0"/>
              </w:rPr>
            </w:r>
          </w:p>
        </w:tc>
      </w:tr>
      <w:tr>
        <w:trPr>
          <w:cantSplit w:val="0"/>
          <w:tblHeader w:val="0"/>
        </w:trPr>
        <w:tc>
          <w:tcPr>
            <w:vAlign w:val="top"/>
          </w:tcPr>
          <w:p w:rsidR="00000000" w:rsidDel="00000000" w:rsidP="00000000" w:rsidRDefault="00000000" w:rsidRPr="00000000" w14:paraId="00000072">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3">
            <w:pPr>
              <w:pageBreakBefore w:val="0"/>
              <w:tabs>
                <w:tab w:val="left" w:pos="720"/>
                <w:tab w:val="left" w:pos="1890"/>
              </w:tabs>
              <w:ind w:left="1890" w:hanging="189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RULES:</w:t>
            </w:r>
            <w:r w:rsidDel="00000000" w:rsidR="00000000" w:rsidRPr="00000000">
              <w:rPr>
                <w:rtl w:val="0"/>
              </w:rPr>
            </w:r>
          </w:p>
        </w:tc>
        <w:tc>
          <w:tcPr>
            <w:vAlign w:val="top"/>
          </w:tcPr>
          <w:p w:rsidR="00000000" w:rsidDel="00000000" w:rsidP="00000000" w:rsidRDefault="00000000" w:rsidRPr="00000000" w14:paraId="00000075">
            <w:pPr>
              <w:pageBreakBefore w:val="0"/>
              <w:widowControl w:val="1"/>
              <w:rPr>
                <w:rFonts w:ascii="Arial" w:cs="Arial" w:eastAsia="Arial" w:hAnsi="Arial"/>
                <w:color w:val="000000"/>
                <w:vertAlign w:val="baseline"/>
              </w:rPr>
            </w:pPr>
            <w:r w:rsidDel="00000000" w:rsidR="00000000" w:rsidRPr="00000000">
              <w:rPr>
                <w:rFonts w:ascii="Arial" w:cs="Arial" w:eastAsia="Arial" w:hAnsi="Arial"/>
                <w:vertAlign w:val="baseline"/>
                <w:rtl w:val="0"/>
              </w:rPr>
              <w:t xml:space="preserve">The current USA Swimming Rules and Regulations will apply. </w:t>
              <w:br w:type="textWrapping"/>
            </w:r>
            <w:r w:rsidDel="00000000" w:rsidR="00000000" w:rsidRPr="00000000">
              <w:rPr>
                <w:rFonts w:ascii="Arial" w:cs="Arial" w:eastAsia="Arial" w:hAnsi="Arial"/>
                <w:b w:val="1"/>
                <w:color w:val="000000"/>
                <w:vertAlign w:val="baseline"/>
                <w:rtl w:val="0"/>
              </w:rPr>
              <w:t xml:space="preserve">The USA Swimming Code of Conduct is in effect for the duration of the meet.</w:t>
            </w:r>
            <w:r w:rsidDel="00000000" w:rsidR="00000000" w:rsidRPr="00000000">
              <w:rPr>
                <w:rtl w:val="0"/>
              </w:rPr>
            </w:r>
          </w:p>
          <w:p w:rsidR="00000000" w:rsidDel="00000000" w:rsidP="00000000" w:rsidRDefault="00000000" w:rsidRPr="00000000" w14:paraId="00000076">
            <w:pPr>
              <w:pageBreakBefore w:val="0"/>
              <w:widowControl w:val="1"/>
              <w:rPr>
                <w:rFonts w:ascii="Arial" w:cs="Arial" w:eastAsia="Arial" w:hAnsi="Arial"/>
                <w:color w:val="000000"/>
                <w:vertAlign w:val="baseline"/>
              </w:rPr>
            </w:pPr>
            <w:r w:rsidDel="00000000" w:rsidR="00000000" w:rsidRPr="00000000">
              <w:rPr>
                <w:rFonts w:ascii="Arial" w:cs="Arial" w:eastAsia="Arial" w:hAnsi="Arial"/>
                <w:vertAlign w:val="baseline"/>
                <w:rtl w:val="0"/>
              </w:rPr>
              <w:t xml:space="preserve">The overhead start procedure may be used at the discretion of the meet Referee.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8">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SAFETY:</w:t>
            </w:r>
            <w:r w:rsidDel="00000000" w:rsidR="00000000" w:rsidRPr="00000000">
              <w:rPr>
                <w:rtl w:val="0"/>
              </w:rPr>
            </w:r>
          </w:p>
        </w:tc>
        <w:tc>
          <w:tcPr>
            <w:vAlign w:val="top"/>
          </w:tcPr>
          <w:p w:rsidR="00000000" w:rsidDel="00000000" w:rsidP="00000000" w:rsidRDefault="00000000" w:rsidRPr="00000000" w14:paraId="0000007A">
            <w:pPr>
              <w:pageBreakBefore w:val="0"/>
              <w:widowControl w:val="1"/>
              <w:rPr>
                <w:rFonts w:ascii="Arial" w:cs="Arial" w:eastAsia="Arial" w:hAnsi="Arial"/>
                <w:vertAlign w:val="baseline"/>
              </w:rPr>
            </w:pPr>
            <w:r w:rsidDel="00000000" w:rsidR="00000000" w:rsidRPr="00000000">
              <w:rPr>
                <w:rFonts w:ascii="Arial" w:cs="Arial" w:eastAsia="Arial" w:hAnsi="Arial"/>
                <w:vertAlign w:val="baseline"/>
                <w:rtl w:val="0"/>
              </w:rPr>
              <w:t xml:space="preserve">Metropolitan Safety and Warm-up procedures will be in effect. Marshals will be present throughout warm-ups and competition, and have the authority to remove, with the concurrence of the meet Referee, any swimmer, coach, club, or spectator for failure to follow the safety rules.</w:t>
            </w:r>
          </w:p>
        </w:tc>
      </w:tr>
      <w:tr>
        <w:trPr>
          <w:cantSplit w:val="0"/>
          <w:tblHeader w:val="0"/>
        </w:trPr>
        <w:tc>
          <w:tcPr>
            <w:vAlign w:val="top"/>
          </w:tcPr>
          <w:p w:rsidR="00000000" w:rsidDel="00000000" w:rsidP="00000000" w:rsidRDefault="00000000" w:rsidRPr="00000000" w14:paraId="0000007B">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C">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WATER DEPTH:</w:t>
            </w:r>
            <w:r w:rsidDel="00000000" w:rsidR="00000000" w:rsidRPr="00000000">
              <w:rPr>
                <w:rtl w:val="0"/>
              </w:rPr>
            </w:r>
          </w:p>
        </w:tc>
        <w:tc>
          <w:tcPr>
            <w:vAlign w:val="top"/>
          </w:tcPr>
          <w:p w:rsidR="00000000" w:rsidDel="00000000" w:rsidP="00000000" w:rsidRDefault="00000000" w:rsidRPr="00000000" w14:paraId="0000007E">
            <w:pPr>
              <w:pageBreakBefore w:val="0"/>
              <w:widowControl w:val="1"/>
              <w:rPr>
                <w:rFonts w:ascii="Arial" w:cs="Arial" w:eastAsia="Arial" w:hAnsi="Arial"/>
                <w:vertAlign w:val="baseline"/>
              </w:rPr>
            </w:pPr>
            <w:r w:rsidDel="00000000" w:rsidR="00000000" w:rsidRPr="00000000">
              <w:rPr>
                <w:rFonts w:ascii="Arial" w:cs="Arial" w:eastAsia="Arial" w:hAnsi="Arial"/>
                <w:vertAlign w:val="baseline"/>
                <w:rtl w:val="0"/>
              </w:rPr>
              <w:t xml:space="preserve">USA 2011 - 202.3.7 The water depth is 3 feet 6 inches at the shallow end and 12 feet at the deep end.</w:t>
            </w:r>
          </w:p>
          <w:p w:rsidR="00000000" w:rsidDel="00000000" w:rsidP="00000000" w:rsidRDefault="00000000" w:rsidRPr="00000000" w14:paraId="0000007F">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0">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1">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2">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DISCLAIMER:</w:t>
            </w:r>
            <w:r w:rsidDel="00000000" w:rsidR="00000000" w:rsidRPr="00000000">
              <w:rPr>
                <w:rtl w:val="0"/>
              </w:rPr>
            </w:r>
          </w:p>
        </w:tc>
        <w:tc>
          <w:tcPr>
            <w:vAlign w:val="top"/>
          </w:tcPr>
          <w:p w:rsidR="00000000" w:rsidDel="00000000" w:rsidP="00000000" w:rsidRDefault="00000000" w:rsidRPr="00000000" w14:paraId="0000008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Upon acceptance of his/her entries, the participant waives all claims against</w:t>
            </w:r>
            <w:r w:rsidDel="00000000" w:rsidR="00000000" w:rsidRPr="00000000">
              <w:rPr>
                <w:rFonts w:ascii="Arial" w:cs="Arial" w:eastAsia="Arial" w:hAnsi="Arial"/>
                <w:b w:val="1"/>
                <w:color w:val="548dd4"/>
                <w:vertAlign w:val="baseline"/>
                <w:rtl w:val="0"/>
              </w:rPr>
              <w:t xml:space="preserve"> the Newburgh Sharks, the Newburgh Enlarged City School District</w:t>
            </w:r>
            <w:r w:rsidDel="00000000" w:rsidR="00000000" w:rsidRPr="00000000">
              <w:rPr>
                <w:rFonts w:ascii="Arial" w:cs="Arial" w:eastAsia="Arial" w:hAnsi="Arial"/>
                <w:vertAlign w:val="baseline"/>
                <w:rtl w:val="0"/>
              </w:rP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rsidR="00000000" w:rsidDel="00000000" w:rsidP="00000000" w:rsidRDefault="00000000" w:rsidRPr="00000000" w14:paraId="0000008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rPr>
            </w:pPr>
            <w:r w:rsidDel="00000000" w:rsidR="00000000" w:rsidRPr="00000000">
              <w:rPr>
                <w:rFonts w:ascii="Arial" w:cs="Arial" w:eastAsia="Arial" w:hAnsi="Arial"/>
                <w:rtl w:val="0"/>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rsidR="00000000" w:rsidDel="00000000" w:rsidP="00000000" w:rsidRDefault="00000000" w:rsidRPr="00000000" w14:paraId="00000086">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DECK CHANGING:</w:t>
            </w:r>
            <w:r w:rsidDel="00000000" w:rsidR="00000000" w:rsidRPr="00000000">
              <w:rPr>
                <w:rtl w:val="0"/>
              </w:rPr>
            </w:r>
          </w:p>
          <w:p w:rsidR="00000000" w:rsidDel="00000000" w:rsidP="00000000" w:rsidRDefault="00000000" w:rsidRPr="00000000" w14:paraId="00000088">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9">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Deck changes are prohibited.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AUDIO/VISUAL:</w:t>
            </w:r>
            <w:r w:rsidDel="00000000" w:rsidR="00000000" w:rsidRPr="00000000">
              <w:rPr>
                <w:rtl w:val="0"/>
              </w:rPr>
            </w:r>
          </w:p>
        </w:tc>
        <w:tc>
          <w:tcPr>
            <w:vAlign w:val="top"/>
          </w:tcPr>
          <w:p w:rsidR="00000000" w:rsidDel="00000000" w:rsidP="00000000" w:rsidRDefault="00000000" w:rsidRPr="00000000" w14:paraId="0000008B">
            <w:pPr>
              <w:pageBreakBefore w:val="0"/>
              <w:rPr>
                <w:rFonts w:ascii="Arial" w:cs="Arial" w:eastAsia="Arial" w:hAnsi="Arial"/>
                <w:b w:val="0"/>
                <w:color w:val="222222"/>
                <w:vertAlign w:val="baseline"/>
              </w:rPr>
            </w:pPr>
            <w:r w:rsidDel="00000000" w:rsidR="00000000" w:rsidRPr="00000000">
              <w:rPr>
                <w:rFonts w:ascii="Calibri" w:cs="Calibri" w:eastAsia="Calibri" w:hAnsi="Calibri"/>
                <w:b w:val="1"/>
                <w:color w:val="000000"/>
                <w:sz w:val="22"/>
                <w:szCs w:val="22"/>
                <w:vertAlign w:val="baseline"/>
                <w:rtl w:val="0"/>
              </w:rPr>
              <w:t xml:space="preserve">Use of Audio or visual recording devices, including a cell phone, is not permitted in changing areas, rest rooms, locker rooms, or behind the starting blocks. </w:t>
            </w:r>
            <w:r w:rsidDel="00000000" w:rsidR="00000000" w:rsidRPr="00000000">
              <w:rPr>
                <w:rFonts w:ascii="Arial" w:cs="Arial" w:eastAsia="Arial" w:hAnsi="Arial"/>
                <w:b w:val="1"/>
                <w:color w:val="222222"/>
                <w:vertAlign w:val="baseline"/>
                <w:rtl w:val="0"/>
              </w:rPr>
              <w:t xml:space="preserve">Operation of a drone, or any other flying apparatus, is prohibited over the venue (pools, athlete/coach areas, spectator areas and open ceiling locker rooms) any time athletes, coaches, officials and/or spectators are present.</w:t>
            </w:r>
            <w:r w:rsidDel="00000000" w:rsidR="00000000" w:rsidRPr="00000000">
              <w:rPr>
                <w:rtl w:val="0"/>
              </w:rPr>
            </w:r>
          </w:p>
          <w:p w:rsidR="00000000" w:rsidDel="00000000" w:rsidP="00000000" w:rsidRDefault="00000000" w:rsidRPr="00000000" w14:paraId="0000008C">
            <w:pPr>
              <w:pageBreakBefore w:val="0"/>
              <w:widowControl w:val="1"/>
              <w:rPr>
                <w:rFonts w:ascii="Calibri" w:cs="Calibri" w:eastAsia="Calibri" w:hAnsi="Calibri"/>
                <w:color w:val="000000"/>
                <w:sz w:val="22"/>
                <w:szCs w:val="22"/>
                <w:vertAlign w:val="baseline"/>
              </w:rPr>
            </w:pPr>
            <w:r w:rsidDel="00000000" w:rsidR="00000000" w:rsidRPr="00000000">
              <w:rPr>
                <w:rtl w:val="0"/>
              </w:rPr>
            </w:r>
          </w:p>
        </w:tc>
      </w:tr>
      <w:tr>
        <w:trPr>
          <w:cantSplit w:val="0"/>
          <w:trHeight w:val="495" w:hRule="atLeast"/>
          <w:tblHeader w:val="0"/>
        </w:trPr>
        <w:tc>
          <w:tcPr>
            <w:vAlign w:val="top"/>
          </w:tcPr>
          <w:p w:rsidR="00000000" w:rsidDel="00000000" w:rsidP="00000000" w:rsidRDefault="00000000" w:rsidRPr="00000000" w14:paraId="0000008D">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8E">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ADMISSION:</w:t>
            </w:r>
            <w:r w:rsidDel="00000000" w:rsidR="00000000" w:rsidRPr="00000000">
              <w:rPr>
                <w:rtl w:val="0"/>
              </w:rPr>
            </w:r>
          </w:p>
        </w:tc>
        <w:tc>
          <w:tcPr>
            <w:vAlign w:val="top"/>
          </w:tcPr>
          <w:p w:rsidR="00000000" w:rsidDel="00000000" w:rsidP="00000000" w:rsidRDefault="00000000" w:rsidRPr="00000000" w14:paraId="0000008F">
            <w:pPr>
              <w:pageBreakBefore w:val="0"/>
              <w:rPr>
                <w:rFonts w:ascii="Arial" w:cs="Arial" w:eastAsia="Arial" w:hAnsi="Arial"/>
                <w:b w:val="0"/>
                <w:color w:val="548dd4"/>
                <w:vertAlign w:val="baseline"/>
              </w:rPr>
            </w:pPr>
            <w:r w:rsidDel="00000000" w:rsidR="00000000" w:rsidRPr="00000000">
              <w:rPr>
                <w:rtl w:val="0"/>
              </w:rPr>
            </w:r>
          </w:p>
          <w:p w:rsidR="00000000" w:rsidDel="00000000" w:rsidP="00000000" w:rsidRDefault="00000000" w:rsidRPr="00000000" w14:paraId="00000090">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$5.00 per session</w:t>
            </w:r>
            <w:r w:rsidDel="00000000" w:rsidR="00000000" w:rsidRPr="00000000">
              <w:rPr>
                <w:rtl w:val="0"/>
              </w:rPr>
            </w:r>
          </w:p>
        </w:tc>
      </w:tr>
      <w:tr>
        <w:trPr>
          <w:cantSplit w:val="0"/>
          <w:trHeight w:val="1155" w:hRule="atLeast"/>
          <w:tblHeader w:val="0"/>
        </w:trPr>
        <w:tc>
          <w:tcPr>
            <w:vAlign w:val="top"/>
          </w:tcPr>
          <w:p w:rsidR="00000000" w:rsidDel="00000000" w:rsidP="00000000" w:rsidRDefault="00000000" w:rsidRPr="00000000" w14:paraId="00000091">
            <w:pPr>
              <w:pageBreakBefore w:val="0"/>
              <w:rPr>
                <w:rFonts w:ascii="Arial" w:cs="Arial" w:eastAsia="Arial" w:hAnsi="Arial"/>
                <w:b w:val="1"/>
                <w:vertAlign w:val="baseline"/>
              </w:rPr>
            </w:pPr>
            <w:r w:rsidDel="00000000" w:rsidR="00000000" w:rsidRPr="00000000">
              <w:rPr>
                <w:rFonts w:ascii="Arial" w:cs="Arial" w:eastAsia="Arial" w:hAnsi="Arial"/>
                <w:b w:val="1"/>
                <w:rtl w:val="0"/>
              </w:rPr>
              <w:t xml:space="preserve">MAAPP POLICY</w:t>
            </w:r>
            <w:r w:rsidDel="00000000" w:rsidR="00000000" w:rsidRPr="00000000">
              <w:rPr>
                <w:rtl w:val="0"/>
              </w:rPr>
            </w:r>
          </w:p>
        </w:tc>
        <w:tc>
          <w:tcPr>
            <w:vAlign w:val="top"/>
          </w:tcPr>
          <w:p w:rsidR="00000000" w:rsidDel="00000000" w:rsidP="00000000" w:rsidRDefault="00000000" w:rsidRPr="00000000" w14:paraId="00000092">
            <w:pPr>
              <w:spacing w:after="240" w:before="240" w:lineRule="auto"/>
              <w:rPr>
                <w:rFonts w:ascii="Arial" w:cs="Arial" w:eastAsia="Arial" w:hAnsi="Arial"/>
              </w:rPr>
            </w:pPr>
            <w:r w:rsidDel="00000000" w:rsidR="00000000" w:rsidRPr="00000000">
              <w:rPr>
                <w:rFonts w:ascii="Calibri" w:cs="Calibri" w:eastAsia="Calibri" w:hAnsi="Calibri"/>
                <w:b w:val="1"/>
                <w:color w:val="ff0000"/>
                <w:sz w:val="22"/>
                <w:szCs w:val="22"/>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94">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MERCHANTS:</w:t>
            </w:r>
            <w:r w:rsidDel="00000000" w:rsidR="00000000" w:rsidRPr="00000000">
              <w:rPr>
                <w:rtl w:val="0"/>
              </w:rPr>
            </w:r>
          </w:p>
        </w:tc>
        <w:tc>
          <w:tcPr>
            <w:vAlign w:val="top"/>
          </w:tcPr>
          <w:p w:rsidR="00000000" w:rsidDel="00000000" w:rsidP="00000000" w:rsidRDefault="00000000" w:rsidRPr="00000000" w14:paraId="00000095">
            <w:pPr>
              <w:pageBreakBefore w:val="0"/>
              <w:rPr>
                <w:rFonts w:ascii="Arial" w:cs="Arial" w:eastAsia="Arial" w:hAnsi="Arial"/>
                <w:b w:val="1"/>
                <w:color w:val="548dd4"/>
              </w:rPr>
            </w:pPr>
            <w:r w:rsidDel="00000000" w:rsidR="00000000" w:rsidRPr="00000000">
              <w:rPr>
                <w:rtl w:val="0"/>
              </w:rPr>
            </w:r>
          </w:p>
          <w:p w:rsidR="00000000" w:rsidDel="00000000" w:rsidP="00000000" w:rsidRDefault="00000000" w:rsidRPr="00000000" w14:paraId="00000096">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There will be a food concession stand open for the duration of the meet.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8">
            <w:pPr>
              <w:pageBreakBefore w:val="0"/>
              <w:ind w:left="720" w:hanging="72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PARKING:</w:t>
            </w:r>
            <w:r w:rsidDel="00000000" w:rsidR="00000000" w:rsidRPr="00000000">
              <w:rPr>
                <w:rtl w:val="0"/>
              </w:rPr>
            </w:r>
          </w:p>
        </w:tc>
        <w:tc>
          <w:tcPr>
            <w:vAlign w:val="top"/>
          </w:tcPr>
          <w:p w:rsidR="00000000" w:rsidDel="00000000" w:rsidP="00000000" w:rsidRDefault="00000000" w:rsidRPr="00000000" w14:paraId="0000009A">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There is ample parking in school lots located off of Fullerton Ave. and Gidney Ave. Please follow the City of Newburgh parking guidelines if parking </w:t>
            </w:r>
            <w:r w:rsidDel="00000000" w:rsidR="00000000" w:rsidRPr="00000000">
              <w:rPr>
                <w:rFonts w:ascii="Arial" w:cs="Arial" w:eastAsia="Arial" w:hAnsi="Arial"/>
                <w:b w:val="1"/>
                <w:color w:val="548dd4"/>
                <w:rtl w:val="0"/>
              </w:rPr>
              <w:t xml:space="preserve">on the street</w:t>
            </w:r>
            <w:r w:rsidDel="00000000" w:rsidR="00000000" w:rsidRPr="00000000">
              <w:rPr>
                <w:rFonts w:ascii="Arial" w:cs="Arial" w:eastAsia="Arial" w:hAnsi="Arial"/>
                <w:b w:val="1"/>
                <w:color w:val="548dd4"/>
                <w:vertAlign w:val="baseline"/>
                <w:rtl w:val="0"/>
              </w:rPr>
              <w:t xml:space="preserve">. The Newburgh Sharks will not be held responsible if your car is ticketed or towed.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C">
            <w:pPr>
              <w:pageBreakBefore w:val="0"/>
              <w:ind w:left="720" w:hanging="72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DIRECTIONS:</w:t>
            </w:r>
            <w:r w:rsidDel="00000000" w:rsidR="00000000" w:rsidRPr="00000000">
              <w:rPr>
                <w:rtl w:val="0"/>
              </w:rPr>
            </w:r>
          </w:p>
        </w:tc>
        <w:tc>
          <w:tcPr>
            <w:vAlign w:val="top"/>
          </w:tcPr>
          <w:p w:rsidR="00000000" w:rsidDel="00000000" w:rsidP="00000000" w:rsidRDefault="00000000" w:rsidRPr="00000000" w14:paraId="0000009E">
            <w:pPr>
              <w:pageBreakBefore w:val="0"/>
              <w:tabs>
                <w:tab w:val="left" w:pos="720"/>
              </w:tabs>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From 84E: Exit 10, right onto 9W South (Robinson Ave.), right on South St. NFA will be on your right.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0">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From 84W: Exit 10, bear right off the ramp, right onto 9W South (Robinson Ave.), right on South St. NFA will be on your right.</w:t>
            </w:r>
          </w:p>
        </w:tc>
      </w:tr>
      <w:tr>
        <w:trPr>
          <w:cantSplit w:val="0"/>
          <w:tblHeader w:val="0"/>
        </w:trPr>
        <w:tc>
          <w:tcPr>
            <w:vAlign w:val="top"/>
          </w:tcPr>
          <w:p w:rsidR="00000000" w:rsidDel="00000000" w:rsidP="00000000" w:rsidRDefault="00000000" w:rsidRPr="00000000" w14:paraId="000000A1">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2">
            <w:pPr>
              <w:pageBreakBefore w:val="0"/>
              <w:rPr>
                <w:rFonts w:ascii="Arial" w:cs="Arial" w:eastAsia="Arial" w:hAnsi="Arial"/>
                <w:sz w:val="18"/>
                <w:szCs w:val="18"/>
                <w:vertAlign w:val="baseline"/>
              </w:rPr>
            </w:pPr>
            <w:r w:rsidDel="00000000" w:rsidR="00000000" w:rsidRPr="00000000">
              <w:rPr>
                <w:rFonts w:ascii="Arial" w:cs="Arial" w:eastAsia="Arial" w:hAnsi="Arial"/>
                <w:vertAlign w:val="baseline"/>
                <w:rtl w:val="0"/>
              </w:rPr>
              <w:t xml:space="preserve">Address for MapQuest: 201 Fullerton Ave. Newburgh, NY 12550</w:t>
            </w: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tbl>
      <w:tblPr>
        <w:tblStyle w:val="Table2"/>
        <w:tblW w:w="1043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34"/>
        <w:tblGridChange w:id="0">
          <w:tblGrid>
            <w:gridCol w:w="10434"/>
          </w:tblGrid>
        </w:tblGridChange>
      </w:tblGrid>
      <w:tr>
        <w:trPr>
          <w:cantSplit w:val="0"/>
          <w:trHeight w:val="1040" w:hRule="atLeast"/>
          <w:tblHeader w:val="0"/>
        </w:trPr>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ORDER of EVENTS</w:t>
            </w:r>
            <w:r w:rsidDel="00000000" w:rsidR="00000000" w:rsidRPr="00000000">
              <w:rPr>
                <w:rtl w:val="0"/>
              </w:rPr>
            </w:r>
          </w:p>
          <w:tbl>
            <w:tblPr>
              <w:tblStyle w:val="Table3"/>
              <w:tblW w:w="9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431"/>
              <w:gridCol w:w="7076"/>
              <w:gridCol w:w="1459"/>
              <w:tblGridChange w:id="0">
                <w:tblGrid>
                  <w:gridCol w:w="1431"/>
                  <w:gridCol w:w="7076"/>
                  <w:gridCol w:w="1459"/>
                </w:tblGrid>
              </w:tblGridChange>
            </w:tblGrid>
            <w:tr>
              <w:trPr>
                <w:cantSplit w:val="0"/>
                <w:trHeight w:val="340" w:hRule="atLeast"/>
                <w:tblHeader w:val="0"/>
              </w:trPr>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Girls </w:t>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Event </w:t>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Boys </w:t>
                  </w:r>
                </w:p>
              </w:tc>
            </w:tr>
            <w:tr>
              <w:trPr>
                <w:cantSplit w:val="0"/>
                <w:trHeight w:val="340" w:hRule="atLeast"/>
                <w:tblHeader w:val="0"/>
              </w:trPr>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100 FREESTYLE </w:t>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r>
            <w:tr>
              <w:trPr>
                <w:cantSplit w:val="0"/>
                <w:trHeight w:val="340" w:hRule="atLeast"/>
                <w:tblHeader w:val="0"/>
              </w:trPr>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200 IM</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tc>
            </w:tr>
            <w:tr>
              <w:trPr>
                <w:cantSplit w:val="0"/>
                <w:trHeight w:val="15" w:hRule="atLeast"/>
                <w:tblHeader w:val="0"/>
              </w:trPr>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5</w:t>
                  </w: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OPEN 50 BACKSTROKE</w:t>
                  </w: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OPEN 100 BREASTSTROKE</w:t>
                  </w: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340" w:hRule="atLeast"/>
                <w:tblHeader w:val="0"/>
              </w:trPr>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8/UNDER 25 BUTTERFLY</w:t>
                  </w: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rHeight w:val="340" w:hRule="atLeast"/>
                <w:tblHeader w:val="0"/>
              </w:trPr>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OPEN 50 BUTTERLY</w:t>
                  </w: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340" w:hRule="atLeast"/>
                <w:tblHeader w:val="0"/>
              </w:trPr>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w:t>
                  </w:r>
                  <w:r w:rsidDel="00000000" w:rsidR="00000000" w:rsidRPr="00000000">
                    <w:rPr>
                      <w:sz w:val="24"/>
                      <w:szCs w:val="24"/>
                      <w:rtl w:val="0"/>
                    </w:rPr>
                    <w:t xml:space="preserve">PEN 100 BACKSTROKE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r>
              <w:trPr>
                <w:cantSplit w:val="0"/>
                <w:trHeight w:val="340" w:hRule="atLeast"/>
                <w:tblHeader w:val="0"/>
              </w:trPr>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8/UNDER 25 BREASTSTROKE</w:t>
                  </w: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r>
            <w:tr>
              <w:trPr>
                <w:cantSplit w:val="0"/>
                <w:trHeight w:val="340" w:hRule="atLeast"/>
                <w:tblHeader w:val="0"/>
              </w:trPr>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OPEN 50 BREASTSTROKE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r>
            <w:tr>
              <w:trPr>
                <w:cantSplit w:val="0"/>
                <w:trHeight w:val="340" w:hRule="atLeast"/>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OPEN 100 BUTTERFLY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r>
            <w:tr>
              <w:trPr>
                <w:cantSplit w:val="0"/>
                <w:trHeight w:val="340" w:hRule="atLeast"/>
                <w:tblHeader w:val="0"/>
              </w:trPr>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w:t>
                  </w:r>
                  <w:r w:rsidDel="00000000" w:rsidR="00000000" w:rsidRPr="00000000">
                    <w:rPr>
                      <w:sz w:val="24"/>
                      <w:szCs w:val="24"/>
                      <w:rtl w:val="0"/>
                    </w:rPr>
                    <w:t xml:space="preserve">N 50 FREESTYLE</w:t>
                  </w:r>
                  <w:r w:rsidDel="00000000" w:rsidR="00000000" w:rsidRPr="00000000">
                    <w:rPr>
                      <w:rtl w:val="0"/>
                    </w:rPr>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r>
            <w:tr>
              <w:trPr>
                <w:cantSplit w:val="0"/>
                <w:trHeight w:val="555" w:hRule="atLeast"/>
                <w:tblHeader w:val="0"/>
              </w:trPr>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OPEN 500 FREESTYLE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pageBreakBefore w:val="0"/>
        <w:rPr>
          <w:b w:val="0"/>
          <w:sz w:val="24"/>
          <w:szCs w:val="24"/>
          <w:vertAlign w:val="baseline"/>
        </w:rPr>
      </w:pPr>
      <w:r w:rsidDel="00000000" w:rsidR="00000000" w:rsidRPr="00000000">
        <w:rPr>
          <w:rtl w:val="0"/>
        </w:rPr>
      </w:r>
    </w:p>
    <w:p w:rsidR="00000000" w:rsidDel="00000000" w:rsidP="00000000" w:rsidRDefault="00000000" w:rsidRPr="00000000" w14:paraId="000000DF">
      <w:pPr>
        <w:pageBreakBefore w:val="0"/>
        <w:rPr>
          <w:b w:val="0"/>
          <w:sz w:val="24"/>
          <w:szCs w:val="24"/>
          <w:vertAlign w:val="baseline"/>
        </w:rPr>
      </w:pPr>
      <w:r w:rsidDel="00000000" w:rsidR="00000000" w:rsidRPr="00000000">
        <w:rPr>
          <w:rtl w:val="0"/>
        </w:rPr>
      </w:r>
    </w:p>
    <w:p w:rsidR="00000000" w:rsidDel="00000000" w:rsidP="00000000" w:rsidRDefault="00000000" w:rsidRPr="00000000" w14:paraId="000000E0">
      <w:pPr>
        <w:pageBreakBefore w:val="0"/>
        <w:rPr>
          <w:b w:val="0"/>
          <w:sz w:val="24"/>
          <w:szCs w:val="24"/>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548dd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2">
      <w:pPr>
        <w:pageBreakBefore w:val="0"/>
        <w:rPr>
          <w:vertAlign w:val="baseline"/>
        </w:rPr>
      </w:pPr>
      <w:r w:rsidDel="00000000" w:rsidR="00000000" w:rsidRPr="00000000">
        <w:rPr>
          <w:rtl w:val="0"/>
        </w:rPr>
      </w:r>
    </w:p>
    <w:p w:rsidR="00000000" w:rsidDel="00000000" w:rsidP="00000000" w:rsidRDefault="00000000" w:rsidRPr="00000000" w14:paraId="000000E3">
      <w:pPr>
        <w:pageBreakBefore w:val="0"/>
        <w:rPr>
          <w:vertAlign w:val="baseline"/>
        </w:rPr>
      </w:pPr>
      <w:r w:rsidDel="00000000" w:rsidR="00000000" w:rsidRPr="00000000">
        <w:rPr>
          <w:rtl w:val="0"/>
        </w:rPr>
      </w:r>
    </w:p>
    <w:p w:rsidR="00000000" w:rsidDel="00000000" w:rsidP="00000000" w:rsidRDefault="00000000" w:rsidRPr="00000000" w14:paraId="000000E4">
      <w:pPr>
        <w:pageBreakBefore w:val="0"/>
        <w:rPr>
          <w:vertAlign w:val="baseline"/>
        </w:rPr>
      </w:pPr>
      <w:r w:rsidDel="00000000" w:rsidR="00000000" w:rsidRPr="00000000">
        <w:rPr>
          <w:rtl w:val="0"/>
        </w:rPr>
      </w:r>
    </w:p>
    <w:p w:rsidR="00000000" w:rsidDel="00000000" w:rsidP="00000000" w:rsidRDefault="00000000" w:rsidRPr="00000000" w14:paraId="000000E5">
      <w:pPr>
        <w:pageBreakBefore w:val="0"/>
        <w:rPr>
          <w:vertAlign w:val="baseline"/>
        </w:rPr>
      </w:pPr>
      <w:r w:rsidDel="00000000" w:rsidR="00000000" w:rsidRPr="00000000">
        <w:rPr>
          <w:rtl w:val="0"/>
        </w:rPr>
      </w:r>
    </w:p>
    <w:p w:rsidR="00000000" w:rsidDel="00000000" w:rsidP="00000000" w:rsidRDefault="00000000" w:rsidRPr="00000000" w14:paraId="000000E6">
      <w:pPr>
        <w:pageBreakBefore w:val="0"/>
        <w:rP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pageBreakBefore w:val="0"/>
        <w:jc w:val="center"/>
        <w:rPr>
          <w:vertAlign w:val="baseline"/>
        </w:rPr>
      </w:pPr>
      <w:r w:rsidDel="00000000" w:rsidR="00000000" w:rsidRPr="00000000">
        <w:rPr>
          <w:rtl w:val="0"/>
        </w:rPr>
      </w:r>
    </w:p>
    <w:p w:rsidR="00000000" w:rsidDel="00000000" w:rsidP="00000000" w:rsidRDefault="00000000" w:rsidRPr="00000000" w14:paraId="000000F1">
      <w:pPr>
        <w:pageBreakBefore w:val="0"/>
        <w:rPr>
          <w:vertAlign w:val="baseline"/>
        </w:rPr>
      </w:pPr>
      <w:r w:rsidDel="00000000" w:rsidR="00000000" w:rsidRPr="00000000">
        <w:rPr>
          <w:rtl w:val="0"/>
        </w:rPr>
      </w:r>
    </w:p>
    <w:p w:rsidR="00000000" w:rsidDel="00000000" w:rsidP="00000000" w:rsidRDefault="00000000" w:rsidRPr="00000000" w14:paraId="000000F2">
      <w:pPr>
        <w:pageBreakBefore w:val="0"/>
        <w:rPr>
          <w:vertAlign w:val="baseline"/>
        </w:rPr>
      </w:pPr>
      <w:r w:rsidDel="00000000" w:rsidR="00000000" w:rsidRPr="00000000">
        <w:rPr>
          <w:rtl w:val="0"/>
        </w:rPr>
      </w:r>
    </w:p>
    <w:p w:rsidR="00000000" w:rsidDel="00000000" w:rsidP="00000000" w:rsidRDefault="00000000" w:rsidRPr="00000000" w14:paraId="000000F3">
      <w:pPr>
        <w:pageBreakBefore w:val="0"/>
        <w:rPr>
          <w:vertAlign w:val="baseline"/>
        </w:rPr>
      </w:pPr>
      <w:r w:rsidDel="00000000" w:rsidR="00000000" w:rsidRPr="00000000">
        <w:rPr>
          <w:rtl w:val="0"/>
        </w:rPr>
      </w:r>
    </w:p>
    <w:p w:rsidR="00000000" w:rsidDel="00000000" w:rsidP="00000000" w:rsidRDefault="00000000" w:rsidRPr="00000000" w14:paraId="000000F4">
      <w:pPr>
        <w:pageBreakBefore w:val="0"/>
        <w:rPr>
          <w:vertAlign w:val="baseline"/>
        </w:rPr>
      </w:pPr>
      <w:r w:rsidDel="00000000" w:rsidR="00000000" w:rsidRPr="00000000">
        <w:rPr>
          <w:rtl w:val="0"/>
        </w:rPr>
      </w:r>
    </w:p>
    <w:p w:rsidR="00000000" w:rsidDel="00000000" w:rsidP="00000000" w:rsidRDefault="00000000" w:rsidRPr="00000000" w14:paraId="000000F5">
      <w:pPr>
        <w:pageBreakBefore w:val="0"/>
        <w:rPr>
          <w:vertAlign w:val="baseline"/>
        </w:rPr>
      </w:pPr>
      <w:r w:rsidDel="00000000" w:rsidR="00000000" w:rsidRPr="00000000">
        <w:rPr>
          <w:rtl w:val="0"/>
        </w:rPr>
      </w:r>
    </w:p>
    <w:p w:rsidR="00000000" w:rsidDel="00000000" w:rsidP="00000000" w:rsidRDefault="00000000" w:rsidRPr="00000000" w14:paraId="000000F6">
      <w:pPr>
        <w:pageBreakBefore w:val="0"/>
        <w:rPr>
          <w:vertAlign w:val="baseline"/>
        </w:rPr>
      </w:pPr>
      <w:r w:rsidDel="00000000" w:rsidR="00000000" w:rsidRPr="00000000">
        <w:rPr>
          <w:rtl w:val="0"/>
        </w:rPr>
      </w:r>
    </w:p>
    <w:p w:rsidR="00000000" w:rsidDel="00000000" w:rsidP="00000000" w:rsidRDefault="00000000" w:rsidRPr="00000000" w14:paraId="000000F7">
      <w:pPr>
        <w:pageBreakBefore w:val="0"/>
        <w:rPr>
          <w:vertAlign w:val="baseline"/>
        </w:rPr>
      </w:pPr>
      <w:r w:rsidDel="00000000" w:rsidR="00000000" w:rsidRPr="00000000">
        <w:rPr>
          <w:rtl w:val="0"/>
        </w:rPr>
      </w:r>
    </w:p>
    <w:p w:rsidR="00000000" w:rsidDel="00000000" w:rsidP="00000000" w:rsidRDefault="00000000" w:rsidRPr="00000000" w14:paraId="000000F8">
      <w:pPr>
        <w:pageBreakBefore w:val="0"/>
        <w:rPr>
          <w:vertAlign w:val="baseline"/>
        </w:rPr>
      </w:pPr>
      <w:r w:rsidDel="00000000" w:rsidR="00000000" w:rsidRPr="00000000">
        <w:rPr>
          <w:rtl w:val="0"/>
        </w:rPr>
      </w:r>
    </w:p>
    <w:p w:rsidR="00000000" w:rsidDel="00000000" w:rsidP="00000000" w:rsidRDefault="00000000" w:rsidRPr="00000000" w14:paraId="000000F9">
      <w:pPr>
        <w:pageBreakBefore w:val="0"/>
        <w:rPr>
          <w:vertAlign w:val="baseline"/>
        </w:rPr>
      </w:pPr>
      <w:r w:rsidDel="00000000" w:rsidR="00000000" w:rsidRPr="00000000">
        <w:rPr>
          <w:rtl w:val="0"/>
        </w:rPr>
      </w:r>
    </w:p>
    <w:p w:rsidR="00000000" w:rsidDel="00000000" w:rsidP="00000000" w:rsidRDefault="00000000" w:rsidRPr="00000000" w14:paraId="000000FA">
      <w:pPr>
        <w:pageBreakBefore w:val="0"/>
        <w:rPr>
          <w:vertAlign w:val="baseline"/>
        </w:rPr>
      </w:pPr>
      <w:r w:rsidDel="00000000" w:rsidR="00000000" w:rsidRPr="00000000">
        <w:rPr>
          <w:rtl w:val="0"/>
        </w:rPr>
      </w:r>
    </w:p>
    <w:p w:rsidR="00000000" w:rsidDel="00000000" w:rsidP="00000000" w:rsidRDefault="00000000" w:rsidRPr="00000000" w14:paraId="000000FB">
      <w:pPr>
        <w:pageBreakBefore w:val="0"/>
        <w:rPr>
          <w:vertAlign w:val="baseline"/>
        </w:rPr>
      </w:pPr>
      <w:r w:rsidDel="00000000" w:rsidR="00000000" w:rsidRPr="00000000">
        <w:rPr>
          <w:rtl w:val="0"/>
        </w:rPr>
      </w:r>
    </w:p>
    <w:p w:rsidR="00000000" w:rsidDel="00000000" w:rsidP="00000000" w:rsidRDefault="00000000" w:rsidRPr="00000000" w14:paraId="000000FC">
      <w:pPr>
        <w:pageBreakBefore w:val="0"/>
        <w:rPr>
          <w:vertAlign w:val="baseline"/>
        </w:rPr>
      </w:pPr>
      <w:r w:rsidDel="00000000" w:rsidR="00000000" w:rsidRPr="00000000">
        <w:rPr>
          <w:rtl w:val="0"/>
        </w:rPr>
      </w:r>
    </w:p>
    <w:p w:rsidR="00000000" w:rsidDel="00000000" w:rsidP="00000000" w:rsidRDefault="00000000" w:rsidRPr="00000000" w14:paraId="000000FD">
      <w:pPr>
        <w:pageBreakBefore w:val="0"/>
        <w:rPr>
          <w:vertAlign w:val="baseline"/>
        </w:rPr>
      </w:pPr>
      <w:r w:rsidDel="00000000" w:rsidR="00000000" w:rsidRPr="00000000">
        <w:rPr>
          <w:rtl w:val="0"/>
        </w:rPr>
      </w:r>
    </w:p>
    <w:p w:rsidR="00000000" w:rsidDel="00000000" w:rsidP="00000000" w:rsidRDefault="00000000" w:rsidRPr="00000000" w14:paraId="000000FE">
      <w:pPr>
        <w:pageBreakBefore w:val="0"/>
        <w:rPr>
          <w:vertAlign w:val="baseline"/>
        </w:rPr>
      </w:pPr>
      <w:r w:rsidDel="00000000" w:rsidR="00000000" w:rsidRPr="00000000">
        <w:rPr>
          <w:rtl w:val="0"/>
        </w:rPr>
      </w:r>
    </w:p>
    <w:p w:rsidR="00000000" w:rsidDel="00000000" w:rsidP="00000000" w:rsidRDefault="00000000" w:rsidRPr="00000000" w14:paraId="000000FF">
      <w:pPr>
        <w:pageBreakBefore w:val="0"/>
        <w:rPr>
          <w:vertAlign w:val="baseline"/>
        </w:rPr>
      </w:pPr>
      <w:r w:rsidDel="00000000" w:rsidR="00000000" w:rsidRPr="00000000">
        <w:rPr>
          <w:rtl w:val="0"/>
        </w:rPr>
      </w:r>
    </w:p>
    <w:p w:rsidR="00000000" w:rsidDel="00000000" w:rsidP="00000000" w:rsidRDefault="00000000" w:rsidRPr="00000000" w14:paraId="00000100">
      <w:pPr>
        <w:pageBreakBefore w:val="0"/>
        <w:rPr>
          <w:vertAlign w:val="baseline"/>
        </w:rPr>
      </w:pPr>
      <w:r w:rsidDel="00000000" w:rsidR="00000000" w:rsidRPr="00000000">
        <w:rPr>
          <w:rtl w:val="0"/>
        </w:rPr>
      </w:r>
    </w:p>
    <w:p w:rsidR="00000000" w:rsidDel="00000000" w:rsidP="00000000" w:rsidRDefault="00000000" w:rsidRPr="00000000" w14:paraId="00000101">
      <w:pPr>
        <w:pageBreakBefore w:val="0"/>
        <w:rPr>
          <w:vertAlign w:val="baseline"/>
        </w:rPr>
      </w:pPr>
      <w:r w:rsidDel="00000000" w:rsidR="00000000" w:rsidRPr="00000000">
        <w:rPr>
          <w:rtl w:val="0"/>
        </w:rPr>
      </w:r>
    </w:p>
    <w:p w:rsidR="00000000" w:rsidDel="00000000" w:rsidP="00000000" w:rsidRDefault="00000000" w:rsidRPr="00000000" w14:paraId="00000102">
      <w:pPr>
        <w:pageBreakBefore w:val="0"/>
        <w:rPr>
          <w:vertAlign w:val="baseline"/>
        </w:rPr>
      </w:pPr>
      <w:r w:rsidDel="00000000" w:rsidR="00000000" w:rsidRPr="00000000">
        <w:rPr>
          <w:rtl w:val="0"/>
        </w:rPr>
      </w:r>
    </w:p>
    <w:p w:rsidR="00000000" w:rsidDel="00000000" w:rsidP="00000000" w:rsidRDefault="00000000" w:rsidRPr="00000000" w14:paraId="00000103">
      <w:pPr>
        <w:pageBreakBefore w:val="0"/>
        <w:rPr>
          <w:vertAlign w:val="baseline"/>
        </w:rPr>
      </w:pPr>
      <w:r w:rsidDel="00000000" w:rsidR="00000000" w:rsidRPr="00000000">
        <w:rPr>
          <w:rtl w:val="0"/>
        </w:rPr>
      </w:r>
    </w:p>
    <w:p w:rsidR="00000000" w:rsidDel="00000000" w:rsidP="00000000" w:rsidRDefault="00000000" w:rsidRPr="00000000" w14:paraId="00000104">
      <w:pPr>
        <w:pageBreakBefore w:val="0"/>
        <w:jc w:val="center"/>
        <w:rPr>
          <w:sz w:val="24"/>
          <w:szCs w:val="24"/>
          <w:vertAlign w:val="baseline"/>
        </w:rPr>
      </w:pPr>
      <w:r w:rsidDel="00000000" w:rsidR="00000000" w:rsidRPr="00000000">
        <w:rPr>
          <w:rtl w:val="0"/>
        </w:rPr>
      </w:r>
    </w:p>
    <w:sectPr>
      <w:pgSz w:h="15840" w:w="12240" w:orient="portrait"/>
      <w:pgMar w:bottom="821" w:top="864" w:left="576" w:right="57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jc w:val="center"/>
    </w:pPr>
    <w:rPr>
      <w:rFonts w:ascii="Verdana" w:cs="Verdana" w:eastAsia="Verdana" w:hAnsi="Verdana"/>
      <w:b w:val="1"/>
      <w:vertAlign w:val="baseline"/>
    </w:rPr>
  </w:style>
  <w:style w:type="paragraph" w:styleId="Heading2">
    <w:name w:val="heading 2"/>
    <w:basedOn w:val="Normal"/>
    <w:next w:val="Normal"/>
    <w:pPr>
      <w:keepNext w:val="1"/>
      <w:pageBreakBefore w:val="0"/>
      <w:widowControl w:val="0"/>
      <w:jc w:val="center"/>
    </w:pPr>
    <w:rPr>
      <w:rFonts w:ascii="Verdana" w:cs="Verdana" w:eastAsia="Verdana" w:hAnsi="Verdana"/>
      <w:b w:val="1"/>
      <w:sz w:val="24"/>
      <w:szCs w:val="24"/>
      <w:vertAlign w:val="baseline"/>
    </w:rPr>
  </w:style>
  <w:style w:type="paragraph" w:styleId="Heading3">
    <w:name w:val="heading 3"/>
    <w:basedOn w:val="Normal"/>
    <w:next w:val="Normal"/>
    <w:pPr>
      <w:keepNext w:val="1"/>
      <w:pageBreakBefore w:val="0"/>
      <w:widowControl w:val="0"/>
      <w:jc w:val="center"/>
    </w:pPr>
    <w:rPr>
      <w:rFonts w:ascii="Verdana" w:cs="Verdana" w:eastAsia="Verdana" w:hAnsi="Verdana"/>
      <w:b w:val="1"/>
      <w:sz w:val="22"/>
      <w:szCs w:val="22"/>
      <w:vertAlign w:val="baseline"/>
    </w:rPr>
  </w:style>
  <w:style w:type="paragraph" w:styleId="Heading4">
    <w:name w:val="heading 4"/>
    <w:basedOn w:val="Normal"/>
    <w:next w:val="Normal"/>
    <w:pPr>
      <w:keepNext w:val="1"/>
      <w:pageBreakBefore w:val="0"/>
      <w:widowControl w:val="0"/>
    </w:pPr>
    <w:rPr>
      <w:rFonts w:ascii="Verdana" w:cs="Verdana" w:eastAsia="Verdana" w:hAnsi="Verdana"/>
      <w:b w:val="1"/>
      <w:sz w:val="22"/>
      <w:szCs w:val="22"/>
      <w:vertAlign w:val="baseline"/>
    </w:rPr>
  </w:style>
  <w:style w:type="paragraph" w:styleId="Heading5">
    <w:name w:val="heading 5"/>
    <w:basedOn w:val="Normal"/>
    <w:next w:val="Normal"/>
    <w:pPr>
      <w:keepNext w:val="1"/>
      <w:pageBreakBefore w:val="0"/>
      <w:widowControl w:val="0"/>
    </w:pPr>
    <w:rPr>
      <w:rFonts w:ascii="Arial" w:cs="Arial" w:eastAsia="Arial" w:hAnsi="Arial"/>
      <w:b w:val="1"/>
      <w:vertAlign w:val="baseline"/>
    </w:rPr>
  </w:style>
  <w:style w:type="paragraph" w:styleId="Heading6">
    <w:name w:val="heading 6"/>
    <w:basedOn w:val="Normal"/>
    <w:next w:val="Normal"/>
    <w:pPr>
      <w:keepNext w:val="1"/>
      <w:pageBreakBefore w:val="0"/>
      <w:widowControl w:val="0"/>
      <w:ind w:left="1440"/>
    </w:pPr>
    <w:rPr>
      <w:rFonts w:ascii="Arial" w:cs="Arial" w:eastAsia="Arial" w:hAnsi="Arial"/>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Rowlands@seikousa.com" TargetMode="External"/><Relationship Id="rId8" Type="http://schemas.openxmlformats.org/officeDocument/2006/relationships/hyperlink" Target="mailto:admin@nbsha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