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4C32" w:rsidRDefault="00175574">
      <w:bookmarkStart w:id="0" w:name="_GoBack"/>
      <w:bookmarkEnd w:id="0"/>
      <w:r>
        <w:rPr>
          <w:b/>
        </w:rPr>
        <w:t>MODEL TEAM CODE OF CONDUCT: ATHLETES</w:t>
      </w:r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</w:t>
      </w:r>
      <w:r>
        <w:t>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</w:t>
      </w:r>
      <w:r>
        <w:t>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</w:t>
      </w:r>
      <w:r>
        <w:t xml:space="preserve">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</w:t>
      </w:r>
      <w:r>
        <w:t xml:space="preserve"> swim club’s board of directors.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4C32"/>
    <w:rsid w:val="00175574"/>
    <w:rsid w:val="003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Maggie Vail</cp:lastModifiedBy>
  <cp:revision>2</cp:revision>
  <dcterms:created xsi:type="dcterms:W3CDTF">2015-03-11T16:12:00Z</dcterms:created>
  <dcterms:modified xsi:type="dcterms:W3CDTF">2015-03-11T16:12:00Z</dcterms:modified>
</cp:coreProperties>
</file>