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9A" w:rsidRPr="0017339A" w:rsidRDefault="0017339A" w:rsidP="0017339A">
      <w:pPr>
        <w:spacing w:after="0" w:line="240" w:lineRule="atLeast"/>
        <w:ind w:right="-1335"/>
        <w:jc w:val="center"/>
        <w:rPr>
          <w:rFonts w:ascii="Tahoma" w:eastAsia="Times New Roman" w:hAnsi="Tahoma" w:cs="Tahoma"/>
          <w:sz w:val="28"/>
          <w:szCs w:val="28"/>
        </w:rPr>
      </w:pPr>
      <w:r w:rsidRPr="0017339A">
        <w:rPr>
          <w:rFonts w:ascii="Tahoma" w:eastAsia="Times New Roman" w:hAnsi="Tahoma" w:cs="Tahoma"/>
          <w:sz w:val="28"/>
          <w:szCs w:val="28"/>
        </w:rPr>
        <w:t>MYST-PAC Policies and Procedures</w:t>
      </w:r>
    </w:p>
    <w:p w:rsidR="0017339A" w:rsidRDefault="0017339A" w:rsidP="00654F6F">
      <w:pPr>
        <w:spacing w:after="0" w:line="240" w:lineRule="atLeast"/>
        <w:ind w:right="-1335"/>
        <w:rPr>
          <w:rFonts w:ascii="Tahoma" w:eastAsia="Times New Roman" w:hAnsi="Tahoma" w:cs="Tahoma"/>
          <w:sz w:val="20"/>
          <w:szCs w:val="20"/>
        </w:rPr>
      </w:pPr>
    </w:p>
    <w:p w:rsidR="00654F6F" w:rsidRPr="0017339A" w:rsidRDefault="00654F6F" w:rsidP="00654F6F">
      <w:pPr>
        <w:spacing w:after="0" w:line="240" w:lineRule="atLeast"/>
        <w:ind w:right="-1335"/>
        <w:rPr>
          <w:rFonts w:ascii="Tahoma" w:eastAsia="Times New Roman" w:hAnsi="Tahoma" w:cs="Tahoma"/>
          <w:sz w:val="20"/>
          <w:szCs w:val="20"/>
          <w:u w:val="single"/>
        </w:rPr>
      </w:pPr>
      <w:r w:rsidRPr="0017339A">
        <w:rPr>
          <w:rFonts w:ascii="Tahoma" w:eastAsia="Times New Roman" w:hAnsi="Tahoma" w:cs="Tahoma"/>
          <w:sz w:val="20"/>
          <w:szCs w:val="20"/>
          <w:u w:val="single"/>
        </w:rPr>
        <w:t>Article I: Name and Office </w:t>
      </w:r>
      <w:r w:rsidRPr="0017339A">
        <w:rPr>
          <w:rFonts w:ascii="Tahoma" w:eastAsia="Times New Roman" w:hAnsi="Tahoma" w:cs="Tahoma"/>
          <w:sz w:val="20"/>
          <w:szCs w:val="20"/>
          <w:u w:val="single"/>
        </w:rPr>
        <w:br/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Section 1. This organization shall be known as the Missoula YMCA Swim Team (MYST) Pa</w:t>
      </w:r>
      <w:r>
        <w:rPr>
          <w:rFonts w:ascii="Tahoma" w:eastAsia="Times New Roman" w:hAnsi="Tahoma" w:cs="Tahoma"/>
          <w:sz w:val="20"/>
          <w:szCs w:val="20"/>
        </w:rPr>
        <w:t>rent </w:t>
      </w:r>
      <w:r>
        <w:rPr>
          <w:rFonts w:ascii="Tahoma" w:eastAsia="Times New Roman" w:hAnsi="Tahoma" w:cs="Tahoma"/>
          <w:sz w:val="20"/>
          <w:szCs w:val="20"/>
        </w:rPr>
        <w:br/>
        <w:t>Advisory Committee (PAC), or MYST-PAC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17339A">
        <w:rPr>
          <w:rFonts w:ascii="Tahoma" w:eastAsia="Times New Roman" w:hAnsi="Tahoma" w:cs="Tahoma"/>
          <w:sz w:val="20"/>
          <w:szCs w:val="20"/>
          <w:u w:val="single"/>
        </w:rPr>
        <w:t>Article II: Objectives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  <w:t>  </w:t>
      </w:r>
      <w:r w:rsidRPr="007D01BF">
        <w:rPr>
          <w:rFonts w:ascii="Tahoma" w:eastAsia="Times New Roman" w:hAnsi="Tahoma" w:cs="Tahoma"/>
          <w:sz w:val="20"/>
          <w:szCs w:val="20"/>
        </w:rPr>
        <w:br/>
        <w:t>Section 1. The objectives of the MYST-PAC shall be: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a). To support and maintain the purposes and objectives of the Missoula Family YMCA: To put </w:t>
      </w:r>
      <w:r w:rsidRPr="007D01BF">
        <w:rPr>
          <w:rFonts w:ascii="Tahoma" w:eastAsia="Times New Roman" w:hAnsi="Tahoma" w:cs="Tahoma"/>
          <w:sz w:val="20"/>
          <w:szCs w:val="20"/>
        </w:rPr>
        <w:br/>
        <w:t>Chr</w:t>
      </w:r>
      <w:r>
        <w:rPr>
          <w:rFonts w:ascii="Tahoma" w:eastAsia="Times New Roman" w:hAnsi="Tahoma" w:cs="Tahoma"/>
          <w:sz w:val="20"/>
          <w:szCs w:val="20"/>
        </w:rPr>
        <w:t>i</w:t>
      </w:r>
      <w:r w:rsidRPr="007D01BF">
        <w:rPr>
          <w:rFonts w:ascii="Tahoma" w:eastAsia="Times New Roman" w:hAnsi="Tahoma" w:cs="Tahoma"/>
          <w:sz w:val="20"/>
          <w:szCs w:val="20"/>
        </w:rPr>
        <w:t>stian principles into practice thro</w:t>
      </w:r>
      <w:r>
        <w:rPr>
          <w:rFonts w:ascii="Tahoma" w:eastAsia="Times New Roman" w:hAnsi="Tahoma" w:cs="Tahoma"/>
          <w:sz w:val="20"/>
          <w:szCs w:val="20"/>
        </w:rPr>
        <w:t xml:space="preserve">ugh programs that build healthy </w:t>
      </w:r>
      <w:r w:rsidRPr="007D01BF">
        <w:rPr>
          <w:rFonts w:ascii="Tahoma" w:eastAsia="Times New Roman" w:hAnsi="Tahoma" w:cs="Tahoma"/>
          <w:sz w:val="20"/>
          <w:szCs w:val="20"/>
        </w:rPr>
        <w:t>spirit, mind and body for all.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b). To provide a meaningful experience for swimmers at all levels with emphasis on helping </w:t>
      </w:r>
      <w:r w:rsidRPr="007D01BF">
        <w:rPr>
          <w:rFonts w:ascii="Tahoma" w:eastAsia="Times New Roman" w:hAnsi="Tahoma" w:cs="Tahoma"/>
          <w:sz w:val="20"/>
          <w:szCs w:val="20"/>
        </w:rPr>
        <w:br/>
        <w:t>members exemplify the YMCA core char</w:t>
      </w:r>
      <w:r>
        <w:rPr>
          <w:rFonts w:ascii="Tahoma" w:eastAsia="Times New Roman" w:hAnsi="Tahoma" w:cs="Tahoma"/>
          <w:sz w:val="20"/>
          <w:szCs w:val="20"/>
        </w:rPr>
        <w:t>acter values of caring, honesty</w:t>
      </w:r>
      <w:r w:rsidRPr="007D01BF">
        <w:rPr>
          <w:rFonts w:ascii="Tahoma" w:eastAsia="Times New Roman" w:hAnsi="Tahoma" w:cs="Tahoma"/>
          <w:sz w:val="20"/>
          <w:szCs w:val="20"/>
        </w:rPr>
        <w:t>, responsibility and respect.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c). To support all our swim coaching staff.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17339A">
        <w:rPr>
          <w:rFonts w:ascii="Tahoma" w:eastAsia="Times New Roman" w:hAnsi="Tahoma" w:cs="Tahoma"/>
          <w:sz w:val="20"/>
          <w:szCs w:val="20"/>
          <w:u w:val="single"/>
        </w:rPr>
        <w:t>Article III: Membership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  <w:t>  </w:t>
      </w:r>
      <w:r w:rsidRPr="007D01BF">
        <w:rPr>
          <w:rFonts w:ascii="Tahoma" w:eastAsia="Times New Roman" w:hAnsi="Tahoma" w:cs="Tahoma"/>
          <w:sz w:val="20"/>
          <w:szCs w:val="20"/>
        </w:rPr>
        <w:br/>
        <w:t>Section 1. Membership consists of the parents</w:t>
      </w:r>
      <w:r>
        <w:rPr>
          <w:rFonts w:ascii="Tahoma" w:eastAsia="Times New Roman" w:hAnsi="Tahoma" w:cs="Tahoma"/>
          <w:sz w:val="20"/>
          <w:szCs w:val="20"/>
        </w:rPr>
        <w:t>/guardians of swim team members, the head coach and  YMCA Aquatics Director.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17339A">
        <w:rPr>
          <w:rFonts w:ascii="Tahoma" w:eastAsia="Times New Roman" w:hAnsi="Tahoma" w:cs="Tahoma"/>
          <w:sz w:val="20"/>
          <w:szCs w:val="20"/>
          <w:u w:val="single"/>
        </w:rPr>
        <w:t>Article IV: Officers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  <w:t>  </w:t>
      </w:r>
      <w:r w:rsidRPr="007D01BF">
        <w:rPr>
          <w:rFonts w:ascii="Tahoma" w:eastAsia="Times New Roman" w:hAnsi="Tahoma" w:cs="Tahoma"/>
          <w:sz w:val="20"/>
          <w:szCs w:val="20"/>
        </w:rPr>
        <w:br/>
        <w:t>Section 1: The Officers of the MYST-PAC shall be President, a Vice-President, a Secretary and a </w:t>
      </w:r>
      <w:r w:rsidRPr="007D01BF">
        <w:rPr>
          <w:rFonts w:ascii="Tahoma" w:eastAsia="Times New Roman" w:hAnsi="Tahoma" w:cs="Tahoma"/>
          <w:sz w:val="20"/>
          <w:szCs w:val="20"/>
        </w:rPr>
        <w:br/>
        <w:t>Treasurer.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  <w:t xml:space="preserve">Section 2: Officers will serve for one three year term. </w:t>
      </w:r>
      <w:r>
        <w:rPr>
          <w:rFonts w:ascii="Tahoma" w:eastAsia="Times New Roman" w:hAnsi="Tahoma" w:cs="Tahoma"/>
          <w:sz w:val="20"/>
          <w:szCs w:val="20"/>
        </w:rPr>
        <w:t>There is a m</w:t>
      </w:r>
      <w:r w:rsidRPr="007D01BF">
        <w:rPr>
          <w:rFonts w:ascii="Tahoma" w:eastAsia="Times New Roman" w:hAnsi="Tahoma" w:cs="Tahoma"/>
          <w:sz w:val="20"/>
          <w:szCs w:val="20"/>
        </w:rPr>
        <w:t>andatory step-down of one year</w:t>
      </w:r>
      <w:r>
        <w:rPr>
          <w:rFonts w:ascii="Tahoma" w:eastAsia="Times New Roman" w:hAnsi="Tahoma" w:cs="Tahoma"/>
          <w:sz w:val="20"/>
          <w:szCs w:val="20"/>
        </w:rPr>
        <w:t xml:space="preserve"> following each 3 year term.  After that officers may run again.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 xml:space="preserve">Section 3: Elections will take place in April, </w:t>
      </w:r>
      <w:r>
        <w:rPr>
          <w:rFonts w:ascii="Tahoma" w:eastAsia="Times New Roman" w:hAnsi="Tahoma" w:cs="Tahoma"/>
          <w:sz w:val="20"/>
          <w:szCs w:val="20"/>
        </w:rPr>
        <w:t>with results announced in May.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  <w:t>Section 4: The duties of the officers shall be as follows: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       </w:t>
      </w:r>
      <w:r w:rsidRPr="007D01BF">
        <w:rPr>
          <w:rFonts w:ascii="Tahoma" w:eastAsia="Times New Roman" w:hAnsi="Tahoma" w:cs="Tahoma"/>
          <w:sz w:val="20"/>
          <w:szCs w:val="20"/>
        </w:rPr>
        <w:t>a). The President shall be the executive officer of MYST-PAC and shall set the monthly meeting </w:t>
      </w:r>
      <w:r w:rsidRPr="007D01BF">
        <w:rPr>
          <w:rFonts w:ascii="Tahoma" w:eastAsia="Times New Roman" w:hAnsi="Tahoma" w:cs="Tahoma"/>
          <w:sz w:val="20"/>
          <w:szCs w:val="20"/>
        </w:rPr>
        <w:br/>
        <w:t>agendas</w:t>
      </w:r>
      <w:r>
        <w:rPr>
          <w:rFonts w:ascii="Tahoma" w:eastAsia="Times New Roman" w:hAnsi="Tahoma" w:cs="Tahoma"/>
          <w:sz w:val="20"/>
          <w:szCs w:val="20"/>
        </w:rPr>
        <w:t xml:space="preserve"> in collaboration with the Head Swim Coach and YMCA Aquatics Director.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The President will also p</w:t>
      </w:r>
      <w:r w:rsidRPr="007D01BF">
        <w:rPr>
          <w:rFonts w:ascii="Tahoma" w:eastAsia="Times New Roman" w:hAnsi="Tahoma" w:cs="Tahoma"/>
          <w:sz w:val="20"/>
          <w:szCs w:val="20"/>
        </w:rPr>
        <w:t>reside over all meetings of the MYST-P</w:t>
      </w:r>
      <w:r>
        <w:rPr>
          <w:rFonts w:ascii="Tahoma" w:eastAsia="Times New Roman" w:hAnsi="Tahoma" w:cs="Tahoma"/>
          <w:sz w:val="20"/>
          <w:szCs w:val="20"/>
        </w:rPr>
        <w:t>AC and Board of Directors. The P</w:t>
      </w:r>
      <w:r w:rsidRPr="007D01BF">
        <w:rPr>
          <w:rFonts w:ascii="Tahoma" w:eastAsia="Times New Roman" w:hAnsi="Tahoma" w:cs="Tahoma"/>
          <w:sz w:val="20"/>
          <w:szCs w:val="20"/>
        </w:rPr>
        <w:t>resident shall </w:t>
      </w:r>
      <w:r w:rsidRPr="007D01BF">
        <w:rPr>
          <w:rFonts w:ascii="Tahoma" w:eastAsia="Times New Roman" w:hAnsi="Tahoma" w:cs="Tahoma"/>
          <w:sz w:val="20"/>
          <w:szCs w:val="20"/>
        </w:rPr>
        <w:br/>
        <w:t>perform such other duties as usually pertain to the office of President.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b). The Vice-President, in the absence of the president, shall preside at all meetings and shall </w:t>
      </w:r>
      <w:r w:rsidRPr="007D01BF">
        <w:rPr>
          <w:rFonts w:ascii="Tahoma" w:eastAsia="Times New Roman" w:hAnsi="Tahoma" w:cs="Tahoma"/>
          <w:sz w:val="20"/>
          <w:szCs w:val="20"/>
        </w:rPr>
        <w:br/>
        <w:t>perform such other duties as may be assigned by the President or Board of Directors.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c). The Secretary shall be responsible for keeping the records of membership, attendance at </w:t>
      </w:r>
      <w:r w:rsidRPr="007D01BF">
        <w:rPr>
          <w:rFonts w:ascii="Tahoma" w:eastAsia="Times New Roman" w:hAnsi="Tahoma" w:cs="Tahoma"/>
          <w:sz w:val="20"/>
          <w:szCs w:val="20"/>
        </w:rPr>
        <w:br/>
        <w:t>meetings, handle MYST-PAC correspondence and record minutes of the meetings.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d). The Treasurer shall work directly with the YMCA Director of Aquatics. The MYST-PAC </w:t>
      </w:r>
      <w:r w:rsidRPr="007D01BF">
        <w:rPr>
          <w:rFonts w:ascii="Tahoma" w:eastAsia="Times New Roman" w:hAnsi="Tahoma" w:cs="Tahoma"/>
          <w:sz w:val="20"/>
          <w:szCs w:val="20"/>
        </w:rPr>
        <w:br/>
        <w:t xml:space="preserve">Treasurer shall be responsible </w:t>
      </w:r>
      <w:r>
        <w:rPr>
          <w:rFonts w:ascii="Tahoma" w:eastAsia="Times New Roman" w:hAnsi="Tahoma" w:cs="Tahoma"/>
          <w:sz w:val="20"/>
          <w:szCs w:val="20"/>
        </w:rPr>
        <w:t xml:space="preserve">for </w:t>
      </w:r>
      <w:r w:rsidRPr="007D01BF">
        <w:rPr>
          <w:rFonts w:ascii="Tahoma" w:eastAsia="Times New Roman" w:hAnsi="Tahoma" w:cs="Tahoma"/>
          <w:sz w:val="20"/>
          <w:szCs w:val="20"/>
        </w:rPr>
        <w:t>tracking funds raised by MYST-PAC. All funds raised by MYST-PAC </w:t>
      </w:r>
      <w:r w:rsidRPr="007D01BF">
        <w:rPr>
          <w:rFonts w:ascii="Tahoma" w:eastAsia="Times New Roman" w:hAnsi="Tahoma" w:cs="Tahoma"/>
          <w:sz w:val="20"/>
          <w:szCs w:val="20"/>
        </w:rPr>
        <w:br/>
        <w:t>shall be deposited in the MYST account at the YMCA and shall be ear-marked for exclusive use by the </w:t>
      </w:r>
      <w:r w:rsidRPr="007D01BF">
        <w:rPr>
          <w:rFonts w:ascii="Tahoma" w:eastAsia="Times New Roman" w:hAnsi="Tahoma" w:cs="Tahoma"/>
          <w:sz w:val="20"/>
          <w:szCs w:val="20"/>
        </w:rPr>
        <w:br/>
        <w:t>MYST-PAC.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17339A">
        <w:rPr>
          <w:rFonts w:ascii="Tahoma" w:eastAsia="Times New Roman" w:hAnsi="Tahoma" w:cs="Tahoma"/>
          <w:sz w:val="20"/>
          <w:szCs w:val="20"/>
          <w:u w:val="single"/>
        </w:rPr>
        <w:t>Article V: Board of Directors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  <w:t>  </w:t>
      </w:r>
      <w:r w:rsidRPr="007D01BF">
        <w:rPr>
          <w:rFonts w:ascii="Tahoma" w:eastAsia="Times New Roman" w:hAnsi="Tahoma" w:cs="Tahoma"/>
          <w:sz w:val="20"/>
          <w:szCs w:val="20"/>
        </w:rPr>
        <w:br/>
        <w:t>Section 1: The Board of Directors shall consist of the four (4) officers. (President, Vice-President, </w:t>
      </w:r>
      <w:r w:rsidRPr="007D01BF">
        <w:rPr>
          <w:rFonts w:ascii="Tahoma" w:eastAsia="Times New Roman" w:hAnsi="Tahoma" w:cs="Tahoma"/>
          <w:sz w:val="20"/>
          <w:szCs w:val="20"/>
        </w:rPr>
        <w:br/>
        <w:t xml:space="preserve">Secretary and </w:t>
      </w:r>
      <w:r>
        <w:rPr>
          <w:rFonts w:ascii="Tahoma" w:eastAsia="Times New Roman" w:hAnsi="Tahoma" w:cs="Tahoma"/>
          <w:sz w:val="20"/>
          <w:szCs w:val="20"/>
        </w:rPr>
        <w:t xml:space="preserve">MYST-PAC </w:t>
      </w:r>
      <w:r w:rsidRPr="007D01BF">
        <w:rPr>
          <w:rFonts w:ascii="Tahoma" w:eastAsia="Times New Roman" w:hAnsi="Tahoma" w:cs="Tahoma"/>
          <w:sz w:val="20"/>
          <w:szCs w:val="20"/>
        </w:rPr>
        <w:t>Treasurer.)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  <w:t>Section 2: Directors will serve a three year term, and shall be elected in April. Term will start in May.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17339A">
        <w:rPr>
          <w:rFonts w:ascii="Tahoma" w:eastAsia="Times New Roman" w:hAnsi="Tahoma" w:cs="Tahoma"/>
          <w:sz w:val="20"/>
          <w:szCs w:val="20"/>
          <w:u w:val="single"/>
        </w:rPr>
        <w:t>Article VI: Nominations and Elections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  <w:t>  </w:t>
      </w:r>
      <w:r w:rsidRPr="007D01BF">
        <w:rPr>
          <w:rFonts w:ascii="Tahoma" w:eastAsia="Times New Roman" w:hAnsi="Tahoma" w:cs="Tahoma"/>
          <w:sz w:val="20"/>
          <w:szCs w:val="20"/>
        </w:rPr>
        <w:br/>
        <w:t>Section 1: The election of Officers will occur in April. </w:t>
      </w:r>
      <w:r w:rsidRPr="007D01BF">
        <w:rPr>
          <w:rFonts w:ascii="Tahoma" w:eastAsia="Times New Roman" w:hAnsi="Tahoma" w:cs="Tahoma"/>
          <w:sz w:val="20"/>
          <w:szCs w:val="20"/>
        </w:rPr>
        <w:br/>
        <w:t>Section 2: Voting will be conducted at MYST-PAC meetings. </w:t>
      </w:r>
      <w:r w:rsidRPr="007D01BF">
        <w:rPr>
          <w:rFonts w:ascii="Tahoma" w:eastAsia="Times New Roman" w:hAnsi="Tahoma" w:cs="Tahoma"/>
          <w:sz w:val="20"/>
          <w:szCs w:val="20"/>
        </w:rPr>
        <w:br/>
        <w:t>Section 3: The nominee receiving the majority of votes cast will be elected. </w:t>
      </w:r>
      <w:r w:rsidRPr="007D01BF">
        <w:rPr>
          <w:rFonts w:ascii="Tahoma" w:eastAsia="Times New Roman" w:hAnsi="Tahoma" w:cs="Tahoma"/>
          <w:sz w:val="20"/>
          <w:szCs w:val="20"/>
        </w:rPr>
        <w:br/>
        <w:t>Section 4: If an officer resigns prior to the end of their term, a special election will be held.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Section 5: Members will be notified of elections one month before elections occur.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17339A">
        <w:rPr>
          <w:rFonts w:ascii="Tahoma" w:eastAsia="Times New Roman" w:hAnsi="Tahoma" w:cs="Tahoma"/>
          <w:sz w:val="20"/>
          <w:szCs w:val="20"/>
          <w:u w:val="single"/>
        </w:rPr>
        <w:t>Article VII: Committees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  <w:t>  </w:t>
      </w:r>
      <w:r w:rsidRPr="007D01BF">
        <w:rPr>
          <w:rFonts w:ascii="Tahoma" w:eastAsia="Times New Roman" w:hAnsi="Tahoma" w:cs="Tahoma"/>
          <w:sz w:val="20"/>
          <w:szCs w:val="20"/>
        </w:rPr>
        <w:br/>
        <w:t>Section 1: Committees may be appointed by the President, with the majority approval of the membe</w:t>
      </w:r>
      <w:r>
        <w:rPr>
          <w:rFonts w:ascii="Tahoma" w:eastAsia="Times New Roman" w:hAnsi="Tahoma" w:cs="Tahoma"/>
          <w:sz w:val="20"/>
          <w:szCs w:val="20"/>
        </w:rPr>
        <w:t xml:space="preserve">rship </w:t>
      </w:r>
      <w:r w:rsidRPr="007D01BF">
        <w:rPr>
          <w:rFonts w:ascii="Tahoma" w:eastAsia="Times New Roman" w:hAnsi="Tahoma" w:cs="Tahoma"/>
          <w:sz w:val="20"/>
          <w:szCs w:val="20"/>
        </w:rPr>
        <w:t>of the MYST-PAC. Committees shall include, but are not limited to: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a). New Member</w:t>
      </w:r>
      <w:r>
        <w:rPr>
          <w:rFonts w:ascii="Tahoma" w:eastAsia="Times New Roman" w:hAnsi="Tahoma" w:cs="Tahoma"/>
          <w:sz w:val="20"/>
          <w:szCs w:val="20"/>
        </w:rPr>
        <w:t>/Recruitment/Retention</w:t>
      </w:r>
      <w:r w:rsidRPr="007D01BF">
        <w:rPr>
          <w:rFonts w:ascii="Tahoma" w:eastAsia="Times New Roman" w:hAnsi="Tahoma" w:cs="Tahoma"/>
          <w:sz w:val="20"/>
          <w:szCs w:val="20"/>
        </w:rPr>
        <w:t>: Contacting new parents, welcoming them and</w:t>
      </w:r>
      <w:r>
        <w:rPr>
          <w:rFonts w:ascii="Tahoma" w:eastAsia="Times New Roman" w:hAnsi="Tahoma" w:cs="Tahoma"/>
          <w:sz w:val="20"/>
          <w:szCs w:val="20"/>
        </w:rPr>
        <w:t xml:space="preserve"> their kids to the program and </w:t>
      </w:r>
      <w:r w:rsidRPr="007D01BF">
        <w:rPr>
          <w:rFonts w:ascii="Tahoma" w:eastAsia="Times New Roman" w:hAnsi="Tahoma" w:cs="Tahoma"/>
          <w:sz w:val="20"/>
          <w:szCs w:val="20"/>
        </w:rPr>
        <w:t>answering any questions they may have and helping them get acquainte</w:t>
      </w:r>
      <w:r>
        <w:rPr>
          <w:rFonts w:ascii="Tahoma" w:eastAsia="Times New Roman" w:hAnsi="Tahoma" w:cs="Tahoma"/>
          <w:sz w:val="20"/>
          <w:szCs w:val="20"/>
        </w:rPr>
        <w:t>d at swim meets. This position </w:t>
      </w:r>
      <w:r w:rsidRPr="007D01BF">
        <w:rPr>
          <w:rFonts w:ascii="Tahoma" w:eastAsia="Times New Roman" w:hAnsi="Tahoma" w:cs="Tahoma"/>
          <w:sz w:val="20"/>
          <w:szCs w:val="20"/>
        </w:rPr>
        <w:t>will also be responsible for recruiting new swim team members.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 xml:space="preserve">b). Social: </w:t>
      </w:r>
      <w:r>
        <w:rPr>
          <w:rFonts w:ascii="Tahoma" w:eastAsia="Times New Roman" w:hAnsi="Tahoma" w:cs="Tahoma"/>
          <w:sz w:val="20"/>
          <w:szCs w:val="20"/>
        </w:rPr>
        <w:t>Organize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and implement </w:t>
      </w:r>
      <w:r w:rsidRPr="007D01BF">
        <w:rPr>
          <w:rFonts w:ascii="Tahoma" w:eastAsia="Times New Roman" w:hAnsi="Tahoma" w:cs="Tahoma"/>
          <w:sz w:val="20"/>
          <w:szCs w:val="20"/>
        </w:rPr>
        <w:t>events that will foster a sense of community and fell</w:t>
      </w:r>
      <w:r>
        <w:rPr>
          <w:rFonts w:ascii="Tahoma" w:eastAsia="Times New Roman" w:hAnsi="Tahoma" w:cs="Tahoma"/>
          <w:sz w:val="20"/>
          <w:szCs w:val="20"/>
        </w:rPr>
        <w:t>owship for swim team families in coordination with the head swim coach.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c). Website and Team Archivist- Manage MYST website, collect photos and prepare end-of </w:t>
      </w:r>
      <w:r w:rsidRPr="007D01BF">
        <w:rPr>
          <w:rFonts w:ascii="Tahoma" w:eastAsia="Times New Roman" w:hAnsi="Tahoma" w:cs="Tahoma"/>
          <w:sz w:val="20"/>
          <w:szCs w:val="20"/>
        </w:rPr>
        <w:br/>
        <w:t>season slide shows.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d). Publicity: Promote the team, in conjunction with the YMCA Marketing Director.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e). Apparel: Assist MYST head coach in setting up apparel orders.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 xml:space="preserve">f). Officials Coordinator: Organize swim meets </w:t>
      </w:r>
      <w:r>
        <w:rPr>
          <w:rFonts w:ascii="Tahoma" w:eastAsia="Times New Roman" w:hAnsi="Tahoma" w:cs="Tahoma"/>
          <w:sz w:val="20"/>
          <w:szCs w:val="20"/>
        </w:rPr>
        <w:t>and recruit officials.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g). Fundraising</w:t>
      </w:r>
      <w:r>
        <w:rPr>
          <w:rFonts w:ascii="Tahoma" w:eastAsia="Times New Roman" w:hAnsi="Tahoma" w:cs="Tahoma"/>
          <w:sz w:val="20"/>
          <w:szCs w:val="20"/>
        </w:rPr>
        <w:t>: Organize MYST-PAC fundraisers and solicit sponsors.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  <w:r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>
        <w:rPr>
          <w:rFonts w:ascii="Tahoma" w:eastAsia="Times New Roman" w:hAnsi="Tahoma" w:cs="Tahoma"/>
          <w:sz w:val="20"/>
          <w:szCs w:val="20"/>
        </w:rPr>
        <w:t xml:space="preserve">h). Travel: Creating travel plans and communicate </w:t>
      </w:r>
      <w:r w:rsidRPr="007D01BF">
        <w:rPr>
          <w:rFonts w:ascii="Tahoma" w:eastAsia="Times New Roman" w:hAnsi="Tahoma" w:cs="Tahoma"/>
          <w:sz w:val="20"/>
          <w:szCs w:val="20"/>
        </w:rPr>
        <w:t>travel information to MYST-PAC families.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>
        <w:rPr>
          <w:rFonts w:ascii="Tahoma" w:eastAsia="Times New Roman" w:hAnsi="Tahoma" w:cs="Tahoma"/>
          <w:sz w:val="20"/>
          <w:szCs w:val="20"/>
        </w:rPr>
        <w:t>i). Meet Information Officer: Assist families with swim meet information.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 xml:space="preserve">j). </w:t>
      </w:r>
      <w:r>
        <w:rPr>
          <w:rFonts w:ascii="Tahoma" w:eastAsia="Times New Roman" w:hAnsi="Tahoma" w:cs="Tahoma"/>
          <w:sz w:val="20"/>
          <w:szCs w:val="20"/>
        </w:rPr>
        <w:t>Tiger Shark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Liaison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k.) Hammermouth Liaison 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l). Great White Liaison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 w:rsidR="0017339A">
        <w:rPr>
          <w:rFonts w:ascii="Tahoma" w:eastAsia="Times New Roman" w:hAnsi="Tahoma" w:cs="Tahoma"/>
          <w:sz w:val="20"/>
          <w:szCs w:val="20"/>
        </w:rPr>
        <w:t xml:space="preserve">       </w:t>
      </w:r>
      <w:r w:rsidRPr="007D01BF">
        <w:rPr>
          <w:rFonts w:ascii="Tahoma" w:eastAsia="Times New Roman" w:hAnsi="Tahoma" w:cs="Tahoma"/>
          <w:sz w:val="20"/>
          <w:szCs w:val="20"/>
        </w:rPr>
        <w:t>m). Makos Liaison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</w:p>
    <w:p w:rsidR="0017339A" w:rsidRDefault="0017339A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  <w:u w:val="single"/>
        </w:rPr>
      </w:pPr>
    </w:p>
    <w:p w:rsidR="00654F6F" w:rsidRPr="0017339A" w:rsidRDefault="0017339A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  <w:u w:val="single"/>
        </w:rPr>
      </w:pPr>
      <w:r>
        <w:rPr>
          <w:rFonts w:ascii="Tahoma" w:eastAsia="Times New Roman" w:hAnsi="Tahoma" w:cs="Tahoma"/>
          <w:sz w:val="20"/>
          <w:szCs w:val="20"/>
          <w:u w:val="single"/>
        </w:rPr>
        <w:lastRenderedPageBreak/>
        <w:t>Article VIII: Meetings </w:t>
      </w:r>
      <w:r w:rsidR="00654F6F" w:rsidRPr="0017339A">
        <w:rPr>
          <w:rFonts w:ascii="Tahoma" w:eastAsia="Times New Roman" w:hAnsi="Tahoma" w:cs="Tahoma"/>
          <w:sz w:val="20"/>
          <w:szCs w:val="20"/>
          <w:u w:val="single"/>
        </w:rPr>
        <w:br/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Section 1: The MYST-PAC will meet on the second Monday of each month or at the call of the President.</w:t>
      </w:r>
    </w:p>
    <w:p w:rsidR="00654F6F" w:rsidRDefault="00654F6F" w:rsidP="00654F6F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  <w:t>Section 2: Minutes of regular membership meetings shall be posted no later than one week following the </w:t>
      </w:r>
      <w:r w:rsidRPr="007D01BF">
        <w:rPr>
          <w:rFonts w:ascii="Tahoma" w:eastAsia="Times New Roman" w:hAnsi="Tahoma" w:cs="Tahoma"/>
          <w:sz w:val="20"/>
          <w:szCs w:val="20"/>
        </w:rPr>
        <w:br/>
        <w:t>membership meeting. Agendas for regular membership meeting shall be posted one week prior to the </w:t>
      </w:r>
      <w:r w:rsidRPr="007D01BF">
        <w:rPr>
          <w:rFonts w:ascii="Tahoma" w:eastAsia="Times New Roman" w:hAnsi="Tahoma" w:cs="Tahoma"/>
          <w:sz w:val="20"/>
          <w:szCs w:val="20"/>
        </w:rPr>
        <w:br/>
        <w:t xml:space="preserve">corresponding meeting. Minutes and agendas will be </w:t>
      </w:r>
      <w:r>
        <w:rPr>
          <w:rFonts w:ascii="Tahoma" w:eastAsia="Times New Roman" w:hAnsi="Tahoma" w:cs="Tahoma"/>
          <w:sz w:val="20"/>
          <w:szCs w:val="20"/>
        </w:rPr>
        <w:t>available to all members.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</w:p>
    <w:p w:rsidR="00654F6F" w:rsidRDefault="00654F6F" w:rsidP="00654F6F">
      <w:pPr>
        <w:tabs>
          <w:tab w:val="left" w:pos="5775"/>
        </w:tabs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ab/>
      </w: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17339A">
        <w:rPr>
          <w:rFonts w:ascii="Tahoma" w:eastAsia="Times New Roman" w:hAnsi="Tahoma" w:cs="Tahoma"/>
          <w:sz w:val="20"/>
          <w:szCs w:val="20"/>
          <w:u w:val="single"/>
        </w:rPr>
        <w:t>Article IX: Rules of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Order </w:t>
      </w:r>
      <w:r w:rsidRPr="007D01BF">
        <w:rPr>
          <w:rFonts w:ascii="Tahoma" w:eastAsia="Times New Roman" w:hAnsi="Tahoma" w:cs="Tahoma"/>
          <w:sz w:val="20"/>
          <w:szCs w:val="20"/>
        </w:rPr>
        <w:br/>
        <w:t>  </w:t>
      </w:r>
      <w:r w:rsidRPr="007D01BF">
        <w:rPr>
          <w:rFonts w:ascii="Tahoma" w:eastAsia="Times New Roman" w:hAnsi="Tahoma" w:cs="Tahoma"/>
          <w:sz w:val="20"/>
          <w:szCs w:val="20"/>
        </w:rPr>
        <w:br/>
        <w:t>Roberts Rules of Order shall be the parliamentary authority for all matters of procedure</w:t>
      </w:r>
      <w:r>
        <w:rPr>
          <w:rFonts w:ascii="Tahoma" w:eastAsia="Times New Roman" w:hAnsi="Tahoma" w:cs="Tahoma"/>
          <w:sz w:val="20"/>
          <w:szCs w:val="20"/>
        </w:rPr>
        <w:t>.</w:t>
      </w:r>
    </w:p>
    <w:p w:rsidR="00614FD6" w:rsidRPr="00654F6F" w:rsidRDefault="00654F6F" w:rsidP="00654F6F"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17339A">
        <w:rPr>
          <w:rFonts w:ascii="Tahoma" w:eastAsia="Times New Roman" w:hAnsi="Tahoma" w:cs="Tahoma"/>
          <w:sz w:val="20"/>
          <w:szCs w:val="20"/>
          <w:u w:val="single"/>
        </w:rPr>
        <w:t>Article X: Approval of By-Laws and Amendments </w:t>
      </w:r>
      <w:r w:rsidRPr="007D01BF">
        <w:rPr>
          <w:rFonts w:ascii="Tahoma" w:eastAsia="Times New Roman" w:hAnsi="Tahoma" w:cs="Tahoma"/>
          <w:sz w:val="20"/>
          <w:szCs w:val="20"/>
        </w:rPr>
        <w:br/>
        <w:t>  </w:t>
      </w:r>
      <w:r w:rsidRPr="007D01BF">
        <w:rPr>
          <w:rFonts w:ascii="Tahoma" w:eastAsia="Times New Roman" w:hAnsi="Tahoma" w:cs="Tahoma"/>
          <w:sz w:val="20"/>
          <w:szCs w:val="20"/>
        </w:rPr>
        <w:br/>
        <w:t xml:space="preserve">Section 1: Any amendment of these By-Laws </w:t>
      </w:r>
      <w:r>
        <w:rPr>
          <w:rFonts w:ascii="Tahoma" w:eastAsia="Times New Roman" w:hAnsi="Tahoma" w:cs="Tahoma"/>
          <w:sz w:val="20"/>
          <w:szCs w:val="20"/>
        </w:rPr>
        <w:t>shall require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a two-thirds (2/3) vote of the members</w:t>
      </w:r>
      <w:r>
        <w:rPr>
          <w:rFonts w:ascii="Tahoma" w:eastAsia="Times New Roman" w:hAnsi="Tahoma" w:cs="Tahoma"/>
          <w:sz w:val="20"/>
          <w:szCs w:val="20"/>
        </w:rPr>
        <w:t>.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>W</w:t>
      </w:r>
      <w:r w:rsidRPr="007D01BF">
        <w:rPr>
          <w:rFonts w:ascii="Tahoma" w:eastAsia="Times New Roman" w:hAnsi="Tahoma" w:cs="Tahoma"/>
          <w:sz w:val="20"/>
          <w:szCs w:val="20"/>
        </w:rPr>
        <w:t>ritten notice of the meeting and proposed amendment shall have been given to </w:t>
      </w:r>
      <w:r w:rsidRPr="007D01BF">
        <w:rPr>
          <w:rFonts w:ascii="Tahoma" w:eastAsia="Times New Roman" w:hAnsi="Tahoma" w:cs="Tahoma"/>
          <w:sz w:val="20"/>
          <w:szCs w:val="20"/>
        </w:rPr>
        <w:br/>
        <w:t>the members at least two (2) weeks prior to the meetings.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</w:p>
    <w:sectPr w:rsidR="00614FD6" w:rsidRPr="00654F6F" w:rsidSect="00614FD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1BE" w:rsidRDefault="000501BE" w:rsidP="0017339A">
      <w:pPr>
        <w:spacing w:after="0" w:line="240" w:lineRule="auto"/>
      </w:pPr>
      <w:r>
        <w:separator/>
      </w:r>
    </w:p>
  </w:endnote>
  <w:endnote w:type="continuationSeparator" w:id="0">
    <w:p w:rsidR="000501BE" w:rsidRDefault="000501BE" w:rsidP="0017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9A" w:rsidRPr="0017339A" w:rsidRDefault="0017339A">
    <w:pPr>
      <w:pStyle w:val="Footer"/>
      <w:rPr>
        <w:sz w:val="18"/>
        <w:szCs w:val="18"/>
      </w:rPr>
    </w:pPr>
    <w:r w:rsidRPr="0017339A">
      <w:rPr>
        <w:sz w:val="18"/>
        <w:szCs w:val="18"/>
      </w:rPr>
      <w:t>MYST-PAC Policies and Procedures Draft 3</w:t>
    </w:r>
  </w:p>
  <w:p w:rsidR="0017339A" w:rsidRDefault="001733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1BE" w:rsidRDefault="000501BE" w:rsidP="0017339A">
      <w:pPr>
        <w:spacing w:after="0" w:line="240" w:lineRule="auto"/>
      </w:pPr>
      <w:r>
        <w:separator/>
      </w:r>
    </w:p>
  </w:footnote>
  <w:footnote w:type="continuationSeparator" w:id="0">
    <w:p w:rsidR="000501BE" w:rsidRDefault="000501BE" w:rsidP="00173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F6F"/>
    <w:rsid w:val="000501BE"/>
    <w:rsid w:val="0017339A"/>
    <w:rsid w:val="00614FD6"/>
    <w:rsid w:val="00654F6F"/>
    <w:rsid w:val="00AE600D"/>
    <w:rsid w:val="00F5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39A"/>
  </w:style>
  <w:style w:type="paragraph" w:styleId="Footer">
    <w:name w:val="footer"/>
    <w:basedOn w:val="Normal"/>
    <w:link w:val="FooterChar"/>
    <w:uiPriority w:val="99"/>
    <w:unhideWhenUsed/>
    <w:rsid w:val="0017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39A"/>
  </w:style>
  <w:style w:type="paragraph" w:styleId="BalloonText">
    <w:name w:val="Balloon Text"/>
    <w:basedOn w:val="Normal"/>
    <w:link w:val="BalloonTextChar"/>
    <w:uiPriority w:val="99"/>
    <w:semiHidden/>
    <w:unhideWhenUsed/>
    <w:rsid w:val="0017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789</Words>
  <Characters>4498</Characters>
  <Application>Microsoft Office Word</Application>
  <DocSecurity>0</DocSecurity>
  <Lines>37</Lines>
  <Paragraphs>10</Paragraphs>
  <ScaleCrop>false</ScaleCrop>
  <Company>Toshiba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2013-09-15T22:44:00Z</dcterms:created>
  <dcterms:modified xsi:type="dcterms:W3CDTF">2013-09-15T22:53:00Z</dcterms:modified>
</cp:coreProperties>
</file>