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May 3rd, 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11:02am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John Roy, Bradford Hancock, Jonathan Bescher, Jason Van Olst, Shannon Yoder, Zach Murray, Krysti Zeiger</w:t>
      </w:r>
    </w:p>
    <w:p w:rsidR="00000000" w:rsidDel="00000000" w:rsidP="00000000" w:rsidRDefault="00000000" w:rsidRPr="00000000" w14:paraId="0000000D">
      <w:pPr>
        <w:rPr>
          <w:b w:val="1"/>
        </w:rPr>
      </w:pPr>
      <w:r w:rsidDel="00000000" w:rsidR="00000000" w:rsidRPr="00000000">
        <w:rPr>
          <w:rtl w:val="0"/>
        </w:rPr>
        <w:t xml:space="preserve">5) Approval of minutes from 3/29/2022, </w:t>
      </w:r>
      <w:r w:rsidDel="00000000" w:rsidR="00000000" w:rsidRPr="00000000">
        <w:rPr>
          <w:b w:val="1"/>
          <w:rtl w:val="0"/>
        </w:rPr>
        <w:t xml:space="preserve">Motion, 2nd,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2nd, approved</w:t>
      </w:r>
    </w:p>
    <w:p w:rsidR="00000000" w:rsidDel="00000000" w:rsidP="00000000" w:rsidRDefault="00000000" w:rsidRPr="00000000" w14:paraId="00000011">
      <w:pPr>
        <w:rPr>
          <w:b w:val="1"/>
        </w:rPr>
      </w:pPr>
      <w:r w:rsidDel="00000000" w:rsidR="00000000" w:rsidRPr="00000000">
        <w:rPr>
          <w:b w:val="1"/>
          <w:rtl w:val="0"/>
        </w:rPr>
        <w:tab/>
        <w:t xml:space="preserve">Through February, not including dues reduction</w:t>
      </w:r>
    </w:p>
    <w:p w:rsidR="00000000" w:rsidDel="00000000" w:rsidP="00000000" w:rsidRDefault="00000000" w:rsidRPr="00000000" w14:paraId="00000012">
      <w:pPr>
        <w:rPr>
          <w:b w:val="1"/>
        </w:rPr>
      </w:pPr>
      <w:r w:rsidDel="00000000" w:rsidR="00000000" w:rsidRPr="00000000">
        <w:rPr>
          <w:rtl w:val="0"/>
        </w:rPr>
        <w:t xml:space="preserve">2) Profit and loss – attached, </w:t>
      </w:r>
      <w:r w:rsidDel="00000000" w:rsidR="00000000" w:rsidRPr="00000000">
        <w:rPr>
          <w:b w:val="1"/>
          <w:rtl w:val="0"/>
        </w:rPr>
        <w:t xml:space="preserve">Motion, 2nd, approved</w:t>
      </w:r>
    </w:p>
    <w:p w:rsidR="00000000" w:rsidDel="00000000" w:rsidP="00000000" w:rsidRDefault="00000000" w:rsidRPr="00000000" w14:paraId="00000013">
      <w:pPr>
        <w:ind w:left="0" w:firstLine="0"/>
        <w:rPr>
          <w:b w:val="1"/>
        </w:rPr>
      </w:pPr>
      <w:r w:rsidDel="00000000" w:rsidR="00000000" w:rsidRPr="00000000">
        <w:rPr>
          <w:b w:val="1"/>
          <w:rtl w:val="0"/>
        </w:rPr>
        <w:tab/>
        <w:t xml:space="preserve">Through February, does not include costs associated with March travel expenses</w:t>
        <w:br w:type="textWrapping"/>
        <w:tab/>
        <w:t xml:space="preserve">and pre-summer league dropouts</w:t>
      </w:r>
    </w:p>
    <w:p w:rsidR="00000000" w:rsidDel="00000000" w:rsidP="00000000" w:rsidRDefault="00000000" w:rsidRPr="00000000" w14:paraId="00000014">
      <w:pPr>
        <w:rPr/>
      </w:pPr>
      <w:r w:rsidDel="00000000" w:rsidR="00000000" w:rsidRPr="00000000">
        <w:rPr>
          <w:rtl w:val="0"/>
        </w:rPr>
        <w:t xml:space="preserve">3) Closed Session, -</w:t>
      </w:r>
    </w:p>
    <w:p w:rsidR="00000000" w:rsidDel="00000000" w:rsidP="00000000" w:rsidRDefault="00000000" w:rsidRPr="00000000" w14:paraId="00000015">
      <w:pPr>
        <w:rPr>
          <w:b w:val="1"/>
        </w:rPr>
      </w:pPr>
      <w:r w:rsidDel="00000000" w:rsidR="00000000" w:rsidRPr="00000000">
        <w:rPr>
          <w:rtl w:val="0"/>
        </w:rPr>
        <w:t xml:space="preserve">a. Delinquent accounts – </w:t>
      </w:r>
      <w:r w:rsidDel="00000000" w:rsidR="00000000" w:rsidRPr="00000000">
        <w:rPr>
          <w:b w:val="1"/>
          <w:rtl w:val="0"/>
        </w:rPr>
        <w:t xml:space="preserve">N/A</w:t>
      </w:r>
    </w:p>
    <w:p w:rsidR="00000000" w:rsidDel="00000000" w:rsidP="00000000" w:rsidRDefault="00000000" w:rsidRPr="00000000" w14:paraId="00000016">
      <w:pPr>
        <w:rPr>
          <w:b w:val="1"/>
        </w:rPr>
      </w:pPr>
      <w:r w:rsidDel="00000000" w:rsidR="00000000" w:rsidRPr="00000000">
        <w:rPr>
          <w:rtl w:val="0"/>
        </w:rPr>
        <w:t xml:space="preserve">b. Account issues – </w:t>
      </w:r>
      <w:r w:rsidDel="00000000" w:rsidR="00000000" w:rsidRPr="00000000">
        <w:rPr>
          <w:b w:val="1"/>
          <w:rtl w:val="0"/>
        </w:rPr>
        <w:t xml:space="preserve">1 Account Issue Addressed</w:t>
      </w:r>
    </w:p>
    <w:p w:rsidR="00000000" w:rsidDel="00000000" w:rsidP="00000000" w:rsidRDefault="00000000" w:rsidRPr="00000000" w14:paraId="00000017">
      <w:pPr>
        <w:rPr>
          <w:b w:val="1"/>
        </w:rPr>
      </w:pPr>
      <w:r w:rsidDel="00000000" w:rsidR="00000000" w:rsidRPr="00000000">
        <w:rPr>
          <w:rtl w:val="0"/>
        </w:rPr>
        <w:t xml:space="preserve">c. Personnel – </w:t>
      </w:r>
      <w:r w:rsidDel="00000000" w:rsidR="00000000" w:rsidRPr="00000000">
        <w:rPr>
          <w:b w:val="1"/>
          <w:rtl w:val="0"/>
        </w:rPr>
        <w:t xml:space="preserve">N/A</w:t>
      </w:r>
    </w:p>
    <w:p w:rsidR="00000000" w:rsidDel="00000000" w:rsidP="00000000" w:rsidRDefault="00000000" w:rsidRPr="00000000" w14:paraId="00000018">
      <w:pPr>
        <w:rPr>
          <w:b w:val="1"/>
        </w:rPr>
      </w:pPr>
      <w:r w:rsidDel="00000000" w:rsidR="00000000" w:rsidRPr="00000000">
        <w:rPr>
          <w:rtl w:val="0"/>
        </w:rPr>
        <w:t xml:space="preserve">4). Board action - </w:t>
        <w:br w:type="textWrapping"/>
        <w:tab/>
        <w:t xml:space="preserve">Approval of fee structure for 2022-23 season </w:t>
      </w:r>
      <w:r w:rsidDel="00000000" w:rsidR="00000000" w:rsidRPr="00000000">
        <w:rPr>
          <w:b w:val="1"/>
          <w:rtl w:val="0"/>
        </w:rPr>
        <w:t xml:space="preserve">Motion, 2nd, approved</w:t>
        <w:br w:type="textWrapping"/>
      </w:r>
      <w:r w:rsidDel="00000000" w:rsidR="00000000" w:rsidRPr="00000000">
        <w:rPr>
          <w:rtl w:val="0"/>
        </w:rPr>
        <w:tab/>
        <w:t xml:space="preserve">Approval of registration fee for 2022-23 season </w:t>
      </w:r>
      <w:r w:rsidDel="00000000" w:rsidR="00000000" w:rsidRPr="00000000">
        <w:rPr>
          <w:b w:val="1"/>
          <w:rtl w:val="0"/>
        </w:rPr>
        <w:t xml:space="preserve">Motion, 2nd, approved</w:t>
      </w:r>
    </w:p>
    <w:p w:rsidR="00000000" w:rsidDel="00000000" w:rsidP="00000000" w:rsidRDefault="00000000" w:rsidRPr="00000000" w14:paraId="00000019">
      <w:pPr>
        <w:rPr>
          <w:b w:val="1"/>
        </w:rPr>
      </w:pPr>
      <w:r w:rsidDel="00000000" w:rsidR="00000000" w:rsidRPr="00000000">
        <w:rPr>
          <w:b w:val="1"/>
          <w:rtl w:val="0"/>
        </w:rPr>
        <w:tab/>
      </w:r>
      <w:r w:rsidDel="00000000" w:rsidR="00000000" w:rsidRPr="00000000">
        <w:rPr>
          <w:rtl w:val="0"/>
        </w:rPr>
        <w:t xml:space="preserve">Approval of fee structure for non-traditional groups for 2022-23 season</w:t>
      </w:r>
      <w:r w:rsidDel="00000000" w:rsidR="00000000" w:rsidRPr="00000000">
        <w:rPr>
          <w:b w:val="1"/>
          <w:rtl w:val="0"/>
        </w:rPr>
        <w:t xml:space="preserve"> Motion, 2nd, approved</w:t>
      </w:r>
    </w:p>
    <w:p w:rsidR="00000000" w:rsidDel="00000000" w:rsidP="00000000" w:rsidRDefault="00000000" w:rsidRPr="00000000" w14:paraId="0000001A">
      <w:pPr>
        <w:rPr>
          <w:b w:val="1"/>
          <w:sz w:val="26"/>
          <w:szCs w:val="26"/>
          <w:u w:val="single"/>
        </w:rPr>
      </w:pPr>
      <w:r w:rsidDel="00000000" w:rsidR="00000000" w:rsidRPr="00000000">
        <w:rPr>
          <w:rtl w:val="0"/>
        </w:rPr>
      </w:r>
    </w:p>
    <w:p w:rsidR="00000000" w:rsidDel="00000000" w:rsidP="00000000" w:rsidRDefault="00000000" w:rsidRPr="00000000" w14:paraId="0000001B">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C">
      <w:pPr>
        <w:rPr>
          <w:b w:val="1"/>
        </w:rPr>
      </w:pPr>
      <w:r w:rsidDel="00000000" w:rsidR="00000000" w:rsidRPr="00000000">
        <w:rPr>
          <w:rtl w:val="0"/>
        </w:rPr>
        <w:t xml:space="preserve">1) President/Head Coach – </w:t>
      </w:r>
      <w:r w:rsidDel="00000000" w:rsidR="00000000" w:rsidRPr="00000000">
        <w:rPr>
          <w:b w:val="1"/>
          <w:rtl w:val="0"/>
        </w:rPr>
        <w:t xml:space="preserve">Nothing new to report</w:t>
      </w:r>
    </w:p>
    <w:p w:rsidR="00000000" w:rsidDel="00000000" w:rsidP="00000000" w:rsidRDefault="00000000" w:rsidRPr="00000000" w14:paraId="0000001D">
      <w:pPr>
        <w:rPr>
          <w:b w:val="1"/>
        </w:rPr>
      </w:pPr>
      <w:r w:rsidDel="00000000" w:rsidR="00000000" w:rsidRPr="00000000">
        <w:rPr>
          <w:rtl w:val="0"/>
        </w:rPr>
        <w:t xml:space="preserve">2) Vice President – </w:t>
      </w:r>
      <w:r w:rsidDel="00000000" w:rsidR="00000000" w:rsidRPr="00000000">
        <w:rPr>
          <w:b w:val="1"/>
          <w:rtl w:val="0"/>
        </w:rPr>
        <w:t xml:space="preserve">great start to LC with Sprint into LC meet and Carolina Crown, congrats on 3 new team records!</w:t>
      </w:r>
    </w:p>
    <w:p w:rsidR="00000000" w:rsidDel="00000000" w:rsidP="00000000" w:rsidRDefault="00000000" w:rsidRPr="00000000" w14:paraId="0000001E">
      <w:pPr>
        <w:rPr>
          <w:b w:val="1"/>
        </w:rPr>
      </w:pPr>
      <w:r w:rsidDel="00000000" w:rsidR="00000000" w:rsidRPr="00000000">
        <w:rPr>
          <w:rtl w:val="0"/>
        </w:rPr>
        <w:t xml:space="preserve">3) Secretary – </w:t>
      </w:r>
      <w:r w:rsidDel="00000000" w:rsidR="00000000" w:rsidRPr="00000000">
        <w:rPr>
          <w:b w:val="1"/>
          <w:rtl w:val="0"/>
        </w:rPr>
        <w:t xml:space="preserve">Looking forward to highlighting our great season at the Team Celebration this weekend!</w:t>
      </w:r>
    </w:p>
    <w:p w:rsidR="00000000" w:rsidDel="00000000" w:rsidP="00000000" w:rsidRDefault="00000000" w:rsidRPr="00000000" w14:paraId="0000001F">
      <w:pPr>
        <w:rPr>
          <w:b w:val="1"/>
        </w:rPr>
      </w:pPr>
      <w:r w:rsidDel="00000000" w:rsidR="00000000" w:rsidRPr="00000000">
        <w:rPr>
          <w:rtl w:val="0"/>
        </w:rPr>
        <w:t xml:space="preserve">4) Dues Reduction – </w:t>
      </w:r>
      <w:r w:rsidDel="00000000" w:rsidR="00000000" w:rsidRPr="00000000">
        <w:rPr>
          <w:rtl w:val="0"/>
        </w:rPr>
        <w:t xml:space="preserve">Board approved reimbursement schedule for red hat</w:t>
      </w:r>
      <w:r w:rsidDel="00000000" w:rsidR="00000000" w:rsidRPr="00000000">
        <w:rPr>
          <w:b w:val="1"/>
          <w:rtl w:val="0"/>
        </w:rPr>
        <w:t xml:space="preserve"> Motion, 2nd, approved</w:t>
      </w:r>
    </w:p>
    <w:p w:rsidR="00000000" w:rsidDel="00000000" w:rsidP="00000000" w:rsidRDefault="00000000" w:rsidRPr="00000000" w14:paraId="00000020">
      <w:pPr>
        <w:rPr>
          <w:b w:val="1"/>
        </w:rPr>
      </w:pPr>
      <w:r w:rsidDel="00000000" w:rsidR="00000000" w:rsidRPr="00000000">
        <w:rPr>
          <w:rtl w:val="0"/>
        </w:rPr>
        <w:t xml:space="preserve">5) Spirit – </w:t>
      </w:r>
      <w:r w:rsidDel="00000000" w:rsidR="00000000" w:rsidRPr="00000000">
        <w:rPr>
          <w:b w:val="1"/>
          <w:rtl w:val="0"/>
        </w:rPr>
        <w:t xml:space="preserve">Bag Tags likely to end unless we can find new volunteers. Picnics, tailgates for the fall are possible for team bonding IF it can fit into the schedule. Will need to be parent-led. Information regarding Parent T-Shirts may be incoming.</w:t>
      </w:r>
    </w:p>
    <w:p w:rsidR="00000000" w:rsidDel="00000000" w:rsidP="00000000" w:rsidRDefault="00000000" w:rsidRPr="00000000" w14:paraId="00000021">
      <w:pPr>
        <w:rPr>
          <w:b w:val="1"/>
        </w:rPr>
      </w:pPr>
      <w:r w:rsidDel="00000000" w:rsidR="00000000" w:rsidRPr="00000000">
        <w:rPr>
          <w:rtl w:val="0"/>
        </w:rPr>
        <w:t xml:space="preserve">6) Meets – </w:t>
      </w:r>
      <w:r w:rsidDel="00000000" w:rsidR="00000000" w:rsidRPr="00000000">
        <w:rPr>
          <w:b w:val="1"/>
          <w:rtl w:val="0"/>
        </w:rPr>
        <w:t xml:space="preserve">Listening to feedback from families to ensure the best competition schedule possible. We will be doing a dual meet with WOW early season, a November meet at TAC, Co-Hosting the Jingle Bell meet with TAC at TAC, a January WAVE-hosted prelims/finals WAVE/RSA/YOTA/MOR quad meet at Pullen. It will be paramount that we have adequate parent volunteers to make those WAVE hosted/co-hosted meets work. </w:t>
      </w:r>
    </w:p>
    <w:p w:rsidR="00000000" w:rsidDel="00000000" w:rsidP="00000000" w:rsidRDefault="00000000" w:rsidRPr="00000000" w14:paraId="00000022">
      <w:pPr>
        <w:rPr>
          <w:b w:val="1"/>
        </w:rPr>
      </w:pPr>
      <w:r w:rsidDel="00000000" w:rsidR="00000000" w:rsidRPr="00000000">
        <w:rPr>
          <w:rtl w:val="0"/>
        </w:rPr>
        <w:t xml:space="preserve">7) Fundraising - </w:t>
      </w:r>
      <w:r w:rsidDel="00000000" w:rsidR="00000000" w:rsidRPr="00000000">
        <w:rPr>
          <w:b w:val="1"/>
          <w:rtl w:val="0"/>
        </w:rPr>
        <w:t xml:space="preserve">Received annual check from Harris Teeter as a team sponsor.</w:t>
      </w:r>
    </w:p>
    <w:p w:rsidR="00000000" w:rsidDel="00000000" w:rsidP="00000000" w:rsidRDefault="00000000" w:rsidRPr="00000000" w14:paraId="00000023">
      <w:pPr>
        <w:rPr>
          <w:b w:val="1"/>
        </w:rPr>
      </w:pPr>
      <w:r w:rsidDel="00000000" w:rsidR="00000000" w:rsidRPr="00000000">
        <w:rPr>
          <w:rtl w:val="0"/>
        </w:rPr>
        <w:t xml:space="preserve">8). Other- N/A</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6">
      <w:pPr>
        <w:rPr/>
      </w:pPr>
      <w:r w:rsidDel="00000000" w:rsidR="00000000" w:rsidRPr="00000000">
        <w:rPr>
          <w:rtl w:val="0"/>
        </w:rPr>
        <w:t xml:space="preserve">1) Info from previous Board</w:t>
      </w:r>
    </w:p>
    <w:p w:rsidR="00000000" w:rsidDel="00000000" w:rsidP="00000000" w:rsidRDefault="00000000" w:rsidRPr="00000000" w14:paraId="00000027">
      <w:pPr>
        <w:rPr>
          <w:b w:val="1"/>
        </w:rPr>
      </w:pPr>
      <w:r w:rsidDel="00000000" w:rsidR="00000000" w:rsidRPr="00000000">
        <w:rPr>
          <w:rtl w:val="0"/>
        </w:rPr>
        <w:t xml:space="preserve">2) COVID – 19 updates - Removing remaining team-specific covid restrictions/protocols effective May 9th. Parents will be allowed on deck, return to normal entrance at CSC, etc. John will speak to parents at the yearly meeting about expectations moving forward. </w:t>
      </w:r>
      <w:r w:rsidDel="00000000" w:rsidR="00000000" w:rsidRPr="00000000">
        <w:rPr>
          <w:b w:val="1"/>
          <w:rtl w:val="0"/>
        </w:rPr>
        <w:t xml:space="preserve">Motion, 2nd, approved</w:t>
      </w:r>
    </w:p>
    <w:p w:rsidR="00000000" w:rsidDel="00000000" w:rsidP="00000000" w:rsidRDefault="00000000" w:rsidRPr="00000000" w14:paraId="00000028">
      <w:pPr>
        <w:rPr/>
      </w:pPr>
      <w:r w:rsidDel="00000000" w:rsidR="00000000" w:rsidRPr="00000000">
        <w:rPr>
          <w:rtl w:val="0"/>
        </w:rPr>
        <w:t xml:space="preserve">3) facilities/sites</w:t>
      </w:r>
    </w:p>
    <w:p w:rsidR="00000000" w:rsidDel="00000000" w:rsidP="00000000" w:rsidRDefault="00000000" w:rsidRPr="00000000" w14:paraId="00000029">
      <w:pPr>
        <w:rPr>
          <w:b w:val="1"/>
        </w:rPr>
      </w:pPr>
      <w:r w:rsidDel="00000000" w:rsidR="00000000" w:rsidRPr="00000000">
        <w:rPr>
          <w:rtl w:val="0"/>
        </w:rPr>
        <w:t xml:space="preserve">A. Optimist/Millbrook – City is losing staff at an increasing rate, continues to struggle with lifeguard coverage</w: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t xml:space="preserve">B. CSC – Summer team will begin in the next few weeks, which will impact practice schedule at CSC but we manage this adjustment every year.</w: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t xml:space="preserve">C. NRCA - All is good. </w: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t xml:space="preserve">D.. Northside task force - Springdale will be making a decision on whether WAVE can begin to use their facilities beginning in the fall sometime this week. Will update accordingly.</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2F">
      <w:pPr>
        <w:rPr>
          <w:b w:val="1"/>
        </w:rPr>
      </w:pPr>
      <w:r w:rsidDel="00000000" w:rsidR="00000000" w:rsidRPr="00000000">
        <w:rPr>
          <w:rtl w:val="0"/>
        </w:rPr>
        <w:t xml:space="preserve">1) Other- N/A</w:t>
      </w: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t xml:space="preserve">F. Adjourn/Next Meeting Date – </w:t>
      </w:r>
      <w:r w:rsidDel="00000000" w:rsidR="00000000" w:rsidRPr="00000000">
        <w:rPr>
          <w:b w:val="1"/>
          <w:rtl w:val="0"/>
        </w:rPr>
        <w:t xml:space="preserve">June 7th, 2022 @ 11am, Motion, 2nd</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