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16A" w:rsidRDefault="009D616A" w:rsidP="009D616A">
      <w:pPr>
        <w:pStyle w:val="BodyText"/>
        <w:rPr>
          <w:i w:val="0"/>
        </w:rPr>
      </w:pPr>
      <w:r>
        <w:rPr>
          <w:spacing w:val="-1"/>
        </w:rPr>
        <w:t>La</w:t>
      </w:r>
      <w:r>
        <w:t>st U</w:t>
      </w:r>
      <w:r>
        <w:rPr>
          <w:spacing w:val="-2"/>
        </w:rPr>
        <w:t>p</w:t>
      </w:r>
      <w:r>
        <w:t>d</w:t>
      </w:r>
      <w:r>
        <w:rPr>
          <w:spacing w:val="-1"/>
        </w:rPr>
        <w:t>at</w:t>
      </w:r>
      <w:r>
        <w:t>ed:</w:t>
      </w:r>
      <w:r>
        <w:rPr>
          <w:spacing w:val="-2"/>
        </w:rPr>
        <w:t xml:space="preserve"> </w:t>
      </w:r>
      <w:r>
        <w:t>5/1/2021</w:t>
      </w:r>
    </w:p>
    <w:p w:rsidR="009D616A" w:rsidRDefault="009D616A" w:rsidP="009D616A">
      <w:pPr>
        <w:spacing w:before="3" w:line="200" w:lineRule="exact"/>
        <w:rPr>
          <w:sz w:val="20"/>
          <w:szCs w:val="20"/>
        </w:rPr>
      </w:pPr>
    </w:p>
    <w:p w:rsidR="009D616A" w:rsidRDefault="009D616A" w:rsidP="009D616A">
      <w:pPr>
        <w:spacing w:before="65"/>
        <w:ind w:left="6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>5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18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B</w:t>
      </w:r>
      <w:r>
        <w:rPr>
          <w:rFonts w:ascii="Arial" w:eastAsia="Arial" w:hAnsi="Arial" w:cs="Arial"/>
          <w:b/>
          <w:bCs/>
          <w:sz w:val="28"/>
          <w:szCs w:val="28"/>
        </w:rPr>
        <w:t>OYS</w:t>
      </w:r>
    </w:p>
    <w:p w:rsidR="009D616A" w:rsidRDefault="009D616A" w:rsidP="009D616A">
      <w:pPr>
        <w:spacing w:before="5" w:line="190" w:lineRule="exact"/>
        <w:rPr>
          <w:sz w:val="19"/>
          <w:szCs w:val="19"/>
        </w:rPr>
      </w:pPr>
    </w:p>
    <w:p w:rsidR="009D616A" w:rsidRDefault="009D616A" w:rsidP="009D616A">
      <w:pPr>
        <w:spacing w:line="200" w:lineRule="exact"/>
        <w:rPr>
          <w:sz w:val="20"/>
          <w:szCs w:val="20"/>
        </w:rPr>
      </w:pPr>
    </w:p>
    <w:p w:rsidR="009D616A" w:rsidRDefault="009D616A" w:rsidP="009D616A">
      <w:pPr>
        <w:tabs>
          <w:tab w:val="left" w:pos="6463"/>
        </w:tabs>
        <w:ind w:left="18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-13335</wp:posOffset>
                </wp:positionV>
                <wp:extent cx="6400800" cy="12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0800" cy="1270"/>
                          <a:chOff x="0" y="0"/>
                          <a:chExt cx="100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2"/>
                          </a:xfrm>
                          <a:custGeom>
                            <a:avLst/>
                            <a:gdLst>
                              <a:gd name="T0" fmla="+- 0 1101 1101"/>
                              <a:gd name="T1" fmla="*/ T0 w 10080"/>
                              <a:gd name="T2" fmla="+- 0 11181 1101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2ED3563" id="Group 3" o:spid="_x0000_s1026" style="position:absolute;margin-left:55.05pt;margin-top:-1.05pt;width:7in;height:.1pt;z-index:-251657216;mso-position-horizontal-relative:page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">
                <v:shape id="Freeform 3" o:spid="_x0000_s1027" style="position:absolute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" path="m,l10080,e" filled="f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172085</wp:posOffset>
                </wp:positionV>
                <wp:extent cx="6400800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0800" cy="1270"/>
                          <a:chOff x="0" y="0"/>
                          <a:chExt cx="1008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2"/>
                          </a:xfrm>
                          <a:custGeom>
                            <a:avLst/>
                            <a:gdLst>
                              <a:gd name="T0" fmla="+- 0 1101 1101"/>
                              <a:gd name="T1" fmla="*/ T0 w 10080"/>
                              <a:gd name="T2" fmla="+- 0 11181 1101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31031AB" id="Group 1" o:spid="_x0000_s1026" style="position:absolute;margin-left:55.05pt;margin-top:13.55pt;width:7in;height:.1pt;z-index:-251656192;mso-position-horizontal-relative:page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">
                <v:shape id="Freeform 5" o:spid="_x0000_s1027" style="position:absolute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" path="m,l10080,e" filled="f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 D S</w:t>
      </w:r>
      <w:r>
        <w:rPr>
          <w:rFonts w:ascii="Arial" w:eastAsia="Arial" w:hAnsi="Arial" w:cs="Arial"/>
          <w:b/>
          <w:bCs/>
          <w:sz w:val="24"/>
          <w:szCs w:val="24"/>
        </w:rPr>
        <w:tab/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 T 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 S</w:t>
      </w:r>
    </w:p>
    <w:p w:rsidR="009D616A" w:rsidRDefault="009D616A" w:rsidP="009D616A">
      <w:pPr>
        <w:spacing w:before="1" w:line="50" w:lineRule="exact"/>
        <w:rPr>
          <w:sz w:val="5"/>
          <w:szCs w:val="5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490"/>
        <w:gridCol w:w="1158"/>
        <w:gridCol w:w="2126"/>
        <w:gridCol w:w="750"/>
        <w:gridCol w:w="2285"/>
        <w:gridCol w:w="1007"/>
      </w:tblGrid>
      <w:tr w:rsidR="009D616A" w:rsidTr="009D616A">
        <w:trPr>
          <w:trHeight w:hRule="exact" w:val="457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69" w:line="254" w:lineRule="auto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Year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D616A" w:rsidRDefault="009D616A">
            <w:pPr>
              <w:pStyle w:val="TableParagraph"/>
              <w:spacing w:before="69" w:line="254" w:lineRule="auto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Name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D616A" w:rsidRDefault="009D616A">
            <w:pPr>
              <w:pStyle w:val="TableParagraph"/>
              <w:spacing w:before="69" w:line="254" w:lineRule="auto"/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Time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D616A" w:rsidRDefault="009D616A">
            <w:pPr>
              <w:pStyle w:val="TableParagraph"/>
              <w:spacing w:before="69" w:line="254" w:lineRule="auto"/>
              <w:ind w:left="6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EVENT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D616A" w:rsidRDefault="009D616A">
            <w:pPr>
              <w:pStyle w:val="TableParagraph"/>
              <w:spacing w:before="69" w:line="254" w:lineRule="auto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Year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D616A" w:rsidRDefault="009D616A">
            <w:pPr>
              <w:pStyle w:val="TableParagraph"/>
              <w:spacing w:before="69" w:line="254" w:lineRule="auto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D616A" w:rsidRDefault="009D616A">
            <w:pPr>
              <w:pStyle w:val="TableParagraph"/>
              <w:spacing w:before="69" w:line="254" w:lineRule="auto"/>
              <w:ind w:left="4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Time</w:t>
            </w:r>
          </w:p>
        </w:tc>
      </w:tr>
      <w:tr w:rsidR="009D616A" w:rsidTr="009D616A">
        <w:trPr>
          <w:trHeight w:hRule="exact" w:val="1347"/>
        </w:trPr>
        <w:tc>
          <w:tcPr>
            <w:tcW w:w="630" w:type="dxa"/>
          </w:tcPr>
          <w:p w:rsidR="009D616A" w:rsidRDefault="009D616A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9D616A" w:rsidRDefault="009D616A">
            <w:pPr>
              <w:pStyle w:val="TableParagraph"/>
              <w:spacing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‘19</w:t>
            </w:r>
          </w:p>
        </w:tc>
        <w:tc>
          <w:tcPr>
            <w:tcW w:w="24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D616A" w:rsidRDefault="009D616A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9D616A" w:rsidRDefault="009D616A">
            <w:pPr>
              <w:pStyle w:val="TableParagraph"/>
              <w:spacing w:line="252" w:lineRule="exact"/>
              <w:ind w:left="99" w:right="515"/>
              <w:rPr>
                <w:rFonts w:ascii="Arial" w:eastAsia="Arial" w:hAnsi="Arial" w:cs="Arial"/>
                <w:spacing w:val="-4"/>
              </w:rPr>
            </w:pPr>
            <w:r>
              <w:rPr>
                <w:rFonts w:ascii="Arial" w:eastAsia="Arial" w:hAnsi="Arial" w:cs="Arial"/>
                <w:spacing w:val="-2"/>
              </w:rPr>
              <w:t>Evan Eckels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D616A" w:rsidRDefault="009D616A">
            <w:pPr>
              <w:pStyle w:val="TableParagraph"/>
              <w:spacing w:line="252" w:lineRule="exact"/>
              <w:ind w:left="99" w:right="5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Christian Devine</w:t>
            </w:r>
          </w:p>
          <w:p w:rsidR="009D616A" w:rsidRDefault="009D616A">
            <w:pPr>
              <w:pStyle w:val="TableParagraph"/>
              <w:spacing w:line="248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Matthew </w:t>
            </w:r>
            <w:proofErr w:type="spellStart"/>
            <w:r>
              <w:rPr>
                <w:rFonts w:ascii="Arial" w:eastAsia="Arial" w:hAnsi="Arial" w:cs="Arial"/>
              </w:rPr>
              <w:t>Lequang</w:t>
            </w:r>
            <w:proofErr w:type="spellEnd"/>
          </w:p>
          <w:p w:rsidR="009D616A" w:rsidRDefault="009D616A">
            <w:pPr>
              <w:pStyle w:val="TableParagraph"/>
              <w:spacing w:before="1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David Curtiss</w:t>
            </w:r>
          </w:p>
        </w:tc>
        <w:tc>
          <w:tcPr>
            <w:tcW w:w="11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D616A" w:rsidRDefault="009D616A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9D616A" w:rsidRDefault="009D616A">
            <w:pPr>
              <w:pStyle w:val="TableParagraph"/>
              <w:spacing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>34.74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D616A" w:rsidRDefault="009D616A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9D616A" w:rsidRDefault="009D616A">
            <w:pPr>
              <w:pStyle w:val="TableParagraph"/>
              <w:spacing w:line="254" w:lineRule="auto"/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ley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lay</w:t>
            </w:r>
          </w:p>
        </w:tc>
        <w:tc>
          <w:tcPr>
            <w:tcW w:w="7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D616A" w:rsidRDefault="009D616A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9D616A" w:rsidRDefault="009D616A">
            <w:pPr>
              <w:pStyle w:val="TableParagraph"/>
              <w:spacing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‘8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D616A" w:rsidRDefault="009D616A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9D616A" w:rsidRDefault="009D616A">
            <w:pPr>
              <w:pStyle w:val="TableParagraph"/>
              <w:spacing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</w:t>
            </w:r>
            <w:r>
              <w:rPr>
                <w:rFonts w:ascii="Arial" w:eastAsia="Arial" w:hAnsi="Arial" w:cs="Arial"/>
                <w:spacing w:val="-2"/>
              </w:rPr>
              <w:t xml:space="preserve"> Hi</w:t>
            </w:r>
            <w:r>
              <w:rPr>
                <w:rFonts w:ascii="Arial" w:eastAsia="Arial" w:hAnsi="Arial" w:cs="Arial"/>
              </w:rPr>
              <w:t>ne</w:t>
            </w:r>
          </w:p>
          <w:p w:rsidR="009D616A" w:rsidRDefault="009D616A">
            <w:pPr>
              <w:pStyle w:val="TableParagraph"/>
              <w:spacing w:before="3" w:line="252" w:lineRule="exact"/>
              <w:ind w:left="98" w:right="6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ton Joe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to</w:t>
            </w:r>
            <w:proofErr w:type="spellEnd"/>
          </w:p>
          <w:p w:rsidR="009D616A" w:rsidRDefault="009D616A">
            <w:pPr>
              <w:pStyle w:val="TableParagraph"/>
              <w:spacing w:line="251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oreha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</w:p>
        </w:tc>
        <w:tc>
          <w:tcPr>
            <w:tcW w:w="10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D616A" w:rsidRDefault="009D616A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9D616A" w:rsidRDefault="009D616A">
            <w:pPr>
              <w:pStyle w:val="TableParagraph"/>
              <w:spacing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</w:rPr>
              <w:t>.96</w:t>
            </w:r>
          </w:p>
        </w:tc>
      </w:tr>
      <w:tr w:rsidR="009D616A" w:rsidTr="009D616A">
        <w:trPr>
          <w:trHeight w:hRule="exact" w:val="1131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‘19</w:t>
            </w:r>
          </w:p>
        </w:tc>
        <w:tc>
          <w:tcPr>
            <w:tcW w:w="2490" w:type="dxa"/>
          </w:tcPr>
          <w:p w:rsidR="009D616A" w:rsidRDefault="009D616A">
            <w:pPr>
              <w:pStyle w:val="TableParagraph"/>
              <w:spacing w:before="48" w:line="235" w:lineRule="auto"/>
              <w:ind w:left="99" w:right="3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Evan Eckels</w:t>
            </w:r>
          </w:p>
          <w:p w:rsidR="009D616A" w:rsidRDefault="009D616A">
            <w:pPr>
              <w:pStyle w:val="TableParagraph"/>
              <w:spacing w:before="48" w:line="235" w:lineRule="auto"/>
              <w:ind w:left="99" w:right="3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William Deitch</w:t>
            </w:r>
          </w:p>
          <w:p w:rsidR="009D616A" w:rsidRDefault="009D616A">
            <w:pPr>
              <w:pStyle w:val="TableParagraph"/>
              <w:spacing w:before="48" w:line="235" w:lineRule="auto"/>
              <w:ind w:left="99" w:right="3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Dominic Edwards</w:t>
            </w:r>
          </w:p>
          <w:p w:rsidR="009D616A" w:rsidRDefault="009D616A">
            <w:pPr>
              <w:pStyle w:val="TableParagraph"/>
              <w:spacing w:before="48" w:line="235" w:lineRule="auto"/>
              <w:ind w:left="99" w:right="3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David Curtiss</w:t>
            </w:r>
          </w:p>
          <w:p w:rsidR="009D616A" w:rsidRDefault="009D616A">
            <w:pPr>
              <w:pStyle w:val="TableParagraph"/>
              <w:spacing w:before="48" w:line="235" w:lineRule="auto"/>
              <w:ind w:left="99" w:right="366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3:29.41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ley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lay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  <w:tr w:rsidR="009D616A" w:rsidTr="009D616A">
        <w:trPr>
          <w:trHeight w:hRule="exact" w:val="738"/>
        </w:trPr>
        <w:tc>
          <w:tcPr>
            <w:tcW w:w="630" w:type="dxa"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  <w:spacing w:val="-1"/>
              </w:rPr>
            </w:pPr>
          </w:p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‘19</w:t>
            </w:r>
          </w:p>
        </w:tc>
        <w:tc>
          <w:tcPr>
            <w:tcW w:w="2490" w:type="dxa"/>
          </w:tcPr>
          <w:p w:rsidR="009D616A" w:rsidRDefault="009D616A">
            <w:pPr>
              <w:pStyle w:val="TableParagraph"/>
              <w:spacing w:before="48" w:line="235" w:lineRule="auto"/>
              <w:ind w:right="366"/>
              <w:rPr>
                <w:rFonts w:ascii="Arial" w:eastAsia="Arial" w:hAnsi="Arial" w:cs="Arial"/>
              </w:rPr>
            </w:pPr>
          </w:p>
          <w:p w:rsidR="009D616A" w:rsidRDefault="009D616A">
            <w:pPr>
              <w:pStyle w:val="TableParagraph"/>
              <w:spacing w:before="48" w:line="235" w:lineRule="auto"/>
              <w:ind w:right="3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Matthew </w:t>
            </w:r>
            <w:proofErr w:type="spellStart"/>
            <w:r>
              <w:rPr>
                <w:rFonts w:ascii="Arial" w:eastAsia="Arial" w:hAnsi="Arial" w:cs="Arial"/>
              </w:rPr>
              <w:t>Lequang</w:t>
            </w:r>
            <w:proofErr w:type="spellEnd"/>
            <w:r>
              <w:rPr>
                <w:rFonts w:ascii="Arial" w:eastAsia="Arial" w:hAnsi="Arial" w:cs="Arial"/>
              </w:rPr>
              <w:t xml:space="preserve">                      </w:t>
            </w:r>
          </w:p>
        </w:tc>
        <w:tc>
          <w:tcPr>
            <w:tcW w:w="1158" w:type="dxa"/>
          </w:tcPr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</w:p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53.30</w:t>
            </w:r>
          </w:p>
        </w:tc>
        <w:tc>
          <w:tcPr>
            <w:tcW w:w="2126" w:type="dxa"/>
          </w:tcPr>
          <w:p w:rsidR="009D616A" w:rsidRDefault="009D616A">
            <w:pPr>
              <w:pStyle w:val="TableParagraph"/>
              <w:spacing w:before="48" w:line="254" w:lineRule="auto"/>
              <w:ind w:left="173"/>
              <w:rPr>
                <w:rFonts w:ascii="Arial" w:eastAsia="Arial" w:hAnsi="Arial" w:cs="Arial"/>
                <w:b/>
                <w:bCs/>
                <w:i/>
              </w:rPr>
            </w:pPr>
          </w:p>
          <w:p w:rsidR="009D616A" w:rsidRDefault="009D616A">
            <w:pPr>
              <w:pStyle w:val="TableParagraph"/>
              <w:spacing w:before="48" w:line="254" w:lineRule="auto"/>
              <w:ind w:left="173"/>
              <w:rPr>
                <w:rFonts w:ascii="Arial" w:eastAsia="Arial" w:hAnsi="Arial" w:cs="Arial"/>
                <w:b/>
                <w:bCs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 xml:space="preserve">         </w:t>
            </w:r>
            <w:r>
              <w:rPr>
                <w:rFonts w:ascii="Arial" w:eastAsia="Arial" w:hAnsi="Arial" w:cs="Arial"/>
                <w:b/>
                <w:bCs/>
                <w:iCs/>
              </w:rPr>
              <w:t>100 IM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  <w:tr w:rsidR="009D616A" w:rsidTr="009D616A">
        <w:trPr>
          <w:trHeight w:hRule="exact" w:val="372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 xml:space="preserve">Matthew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Lequang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1:5</w:t>
            </w:r>
            <w:r>
              <w:rPr>
                <w:rFonts w:ascii="Arial" w:eastAsia="Arial" w:hAnsi="Arial" w:cs="Arial"/>
                <w:spacing w:val="-3"/>
              </w:rPr>
              <w:t>3.10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7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</w:t>
            </w:r>
            <w:r>
              <w:rPr>
                <w:rFonts w:ascii="Arial" w:eastAsia="Arial" w:hAnsi="Arial" w:cs="Arial"/>
                <w:spacing w:val="-2"/>
              </w:rPr>
              <w:t xml:space="preserve"> Hi</w:t>
            </w:r>
            <w:r>
              <w:rPr>
                <w:rFonts w:ascii="Arial" w:eastAsia="Arial" w:hAnsi="Arial" w:cs="Arial"/>
              </w:rPr>
              <w:t>ne</w:t>
            </w:r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2:17.91</w:t>
            </w: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 xml:space="preserve">Matthew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Lequang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3:59.71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7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David Curtiss</w:t>
            </w:r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19.42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6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50 Free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1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ey</w:t>
            </w:r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.77</w:t>
            </w: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David Curtiss</w:t>
            </w:r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3.77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Free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Joe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to</w:t>
            </w:r>
            <w:proofErr w:type="spellEnd"/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.23</w:t>
            </w: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 xml:space="preserve">Matthew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Lequang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1:39.29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Free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87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ob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us</w:t>
            </w:r>
            <w:proofErr w:type="spellEnd"/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2:03.05</w:t>
            </w:r>
          </w:p>
        </w:tc>
      </w:tr>
      <w:tr w:rsidR="009D616A" w:rsidTr="009D616A">
        <w:trPr>
          <w:trHeight w:hRule="exact" w:val="372"/>
        </w:trPr>
        <w:tc>
          <w:tcPr>
            <w:tcW w:w="63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49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158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Free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4:23.51</w:t>
            </w: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Matthew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Lequang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4:30.45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Free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Matthew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Lequang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9:12.46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5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00 Free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Matthew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Lequang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:49.90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5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</w:t>
            </w:r>
            <w:r>
              <w:rPr>
                <w:rFonts w:ascii="Arial" w:eastAsia="Arial" w:hAnsi="Arial" w:cs="Arial"/>
                <w:b/>
                <w:bCs/>
              </w:rPr>
              <w:t>50 Free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‘19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David Curtiss</w:t>
            </w:r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26.94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576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50 Breast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‘13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ch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58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29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5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Brea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1:10.45</w:t>
            </w:r>
          </w:p>
        </w:tc>
      </w:tr>
      <w:tr w:rsidR="009D616A" w:rsidTr="009D616A">
        <w:trPr>
          <w:trHeight w:hRule="exact" w:val="372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‘1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ch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2:0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83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5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Brea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ch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2:30.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5</w:t>
            </w: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‘20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David Curtiss</w:t>
            </w:r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23.28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6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50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David Curtiss</w:t>
            </w:r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49.41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6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ck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</w:t>
            </w:r>
            <w:r>
              <w:rPr>
                <w:rFonts w:ascii="Arial" w:eastAsia="Arial" w:hAnsi="Arial" w:cs="Arial"/>
                <w:spacing w:val="-2"/>
              </w:rPr>
              <w:t xml:space="preserve"> Hi</w:t>
            </w:r>
            <w:r>
              <w:rPr>
                <w:rFonts w:ascii="Arial" w:eastAsia="Arial" w:hAnsi="Arial" w:cs="Arial"/>
              </w:rPr>
              <w:t>ne</w:t>
            </w:r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1:03.59</w:t>
            </w: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athan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1:50.11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6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ck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athan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2:17.89</w:t>
            </w: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‘20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David Curtiss</w:t>
            </w:r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23.28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605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 50 Fly</w:t>
            </w:r>
          </w:p>
        </w:tc>
        <w:tc>
          <w:tcPr>
            <w:tcW w:w="750" w:type="dxa"/>
          </w:tcPr>
          <w:p w:rsidR="009D616A" w:rsidRDefault="009D616A">
            <w:pPr>
              <w:pStyle w:val="TableParagraph"/>
              <w:spacing w:before="48" w:line="254" w:lineRule="auto"/>
              <w:ind w:left="217"/>
              <w:rPr>
                <w:rFonts w:ascii="Arial" w:eastAsia="Arial" w:hAnsi="Arial" w:cs="Arial"/>
                <w:spacing w:val="-2"/>
              </w:rPr>
            </w:pPr>
          </w:p>
        </w:tc>
        <w:tc>
          <w:tcPr>
            <w:tcW w:w="2285" w:type="dxa"/>
          </w:tcPr>
          <w:p w:rsidR="009D616A" w:rsidRDefault="009D616A">
            <w:pPr>
              <w:pStyle w:val="TableParagraph"/>
              <w:spacing w:before="48" w:line="254" w:lineRule="auto"/>
              <w:ind w:left="98"/>
              <w:rPr>
                <w:rFonts w:ascii="Arial" w:eastAsia="Arial" w:hAnsi="Arial" w:cs="Arial"/>
                <w:spacing w:val="-2"/>
              </w:rPr>
            </w:pPr>
          </w:p>
        </w:tc>
        <w:tc>
          <w:tcPr>
            <w:tcW w:w="1007" w:type="dxa"/>
          </w:tcPr>
          <w:p w:rsidR="009D616A" w:rsidRDefault="009D616A">
            <w:pPr>
              <w:pStyle w:val="TableParagraph"/>
              <w:spacing w:before="48" w:line="254" w:lineRule="auto"/>
              <w:ind w:left="229"/>
              <w:rPr>
                <w:rFonts w:ascii="Arial" w:eastAsia="Arial" w:hAnsi="Arial" w:cs="Arial"/>
              </w:rPr>
            </w:pP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‘1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ed</w:t>
            </w:r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.96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7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Fly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re</w:t>
            </w:r>
            <w:proofErr w:type="spellEnd"/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1:02.23</w:t>
            </w:r>
          </w:p>
        </w:tc>
      </w:tr>
      <w:tr w:rsidR="009D616A" w:rsidTr="009D616A">
        <w:trPr>
          <w:trHeight w:hRule="exact" w:val="373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‘1</w:t>
            </w:r>
            <w:r w:rsidR="00F24EF4">
              <w:rPr>
                <w:rFonts w:ascii="Arial" w:eastAsia="Arial" w:hAnsi="Arial" w:cs="Arial"/>
              </w:rPr>
              <w:t>9</w:t>
            </w:r>
            <w:bookmarkStart w:id="0" w:name="_GoBack"/>
            <w:bookmarkEnd w:id="0"/>
          </w:p>
        </w:tc>
        <w:tc>
          <w:tcPr>
            <w:tcW w:w="2490" w:type="dxa"/>
            <w:hideMark/>
          </w:tcPr>
          <w:p w:rsidR="009D616A" w:rsidRDefault="00F24EF4">
            <w:pPr>
              <w:pStyle w:val="TableParagraph"/>
              <w:spacing w:before="48" w:line="254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Matthew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Lequang</w:t>
            </w:r>
            <w:proofErr w:type="spellEnd"/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1:52.</w:t>
            </w:r>
            <w:r w:rsidR="00F24EF4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7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 Fly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Dwi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ey</w:t>
            </w:r>
            <w:proofErr w:type="spellEnd"/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2:16.38</w:t>
            </w:r>
          </w:p>
        </w:tc>
      </w:tr>
      <w:tr w:rsidR="009D616A" w:rsidTr="009D616A">
        <w:trPr>
          <w:trHeight w:hRule="exact" w:val="1221"/>
        </w:trPr>
        <w:tc>
          <w:tcPr>
            <w:tcW w:w="63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lastRenderedPageBreak/>
              <w:t>‘</w:t>
            </w: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49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9" w:right="255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Matthew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Lequang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Steven Wilfing</w:t>
            </w:r>
          </w:p>
          <w:p w:rsidR="009D616A" w:rsidRDefault="009D616A">
            <w:pPr>
              <w:pStyle w:val="TableParagraph"/>
              <w:spacing w:before="49" w:line="254" w:lineRule="auto"/>
              <w:ind w:left="99" w:right="255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Evan Eckels</w:t>
            </w:r>
          </w:p>
          <w:p w:rsidR="009D616A" w:rsidRDefault="009D616A">
            <w:pPr>
              <w:pStyle w:val="TableParagraph"/>
              <w:spacing w:before="49" w:line="254" w:lineRule="auto"/>
              <w:ind w:left="99" w:right="2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David Curtiss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8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1:24.08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3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0 Free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lay</w:t>
            </w:r>
          </w:p>
        </w:tc>
        <w:tc>
          <w:tcPr>
            <w:tcW w:w="750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‘</w:t>
            </w: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2285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98" w:righ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1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ey 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athan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nthony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 xml:space="preserve">an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uth</w:t>
            </w:r>
            <w:proofErr w:type="spellEnd"/>
          </w:p>
        </w:tc>
        <w:tc>
          <w:tcPr>
            <w:tcW w:w="1007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1:42.13</w:t>
            </w:r>
          </w:p>
        </w:tc>
      </w:tr>
      <w:tr w:rsidR="009D616A" w:rsidTr="009D616A">
        <w:trPr>
          <w:trHeight w:hRule="exact" w:val="1132"/>
        </w:trPr>
        <w:tc>
          <w:tcPr>
            <w:tcW w:w="630" w:type="dxa"/>
            <w:hideMark/>
          </w:tcPr>
          <w:p w:rsidR="009D616A" w:rsidRPr="00961BCF" w:rsidRDefault="009D616A">
            <w:pPr>
              <w:pStyle w:val="TableParagraph"/>
              <w:spacing w:before="48" w:line="254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961BCF">
              <w:rPr>
                <w:rFonts w:ascii="Arial" w:eastAsia="Arial" w:hAnsi="Arial" w:cs="Arial"/>
                <w:color w:val="FF0000"/>
                <w:spacing w:val="-2"/>
              </w:rPr>
              <w:t>‘</w:t>
            </w:r>
            <w:r w:rsidRPr="00961BCF">
              <w:rPr>
                <w:rFonts w:ascii="Arial" w:eastAsia="Arial" w:hAnsi="Arial" w:cs="Arial"/>
                <w:color w:val="FF0000"/>
              </w:rPr>
              <w:t>21</w:t>
            </w:r>
          </w:p>
        </w:tc>
        <w:tc>
          <w:tcPr>
            <w:tcW w:w="2490" w:type="dxa"/>
            <w:hideMark/>
          </w:tcPr>
          <w:p w:rsidR="009D616A" w:rsidRPr="00961BCF" w:rsidRDefault="009D616A" w:rsidP="009D616A">
            <w:pPr>
              <w:pStyle w:val="TableParagraph"/>
              <w:spacing w:before="48" w:line="235" w:lineRule="auto"/>
              <w:rPr>
                <w:rFonts w:ascii="Arial" w:eastAsia="Arial" w:hAnsi="Arial" w:cs="Arial"/>
                <w:color w:val="FF0000"/>
                <w:spacing w:val="-1"/>
              </w:rPr>
            </w:pPr>
            <w:r w:rsidRPr="00961BCF">
              <w:rPr>
                <w:rFonts w:ascii="Arial" w:eastAsia="Arial" w:hAnsi="Arial" w:cs="Arial"/>
                <w:color w:val="FF0000"/>
                <w:spacing w:val="-1"/>
              </w:rPr>
              <w:t xml:space="preserve"> David Curtiss</w:t>
            </w:r>
          </w:p>
          <w:p w:rsidR="009D616A" w:rsidRPr="00961BCF" w:rsidRDefault="009D616A" w:rsidP="009D616A">
            <w:pPr>
              <w:pStyle w:val="TableParagraph"/>
              <w:spacing w:before="48" w:line="235" w:lineRule="auto"/>
              <w:rPr>
                <w:rFonts w:ascii="Arial" w:eastAsia="Arial" w:hAnsi="Arial" w:cs="Arial"/>
                <w:color w:val="FF0000"/>
                <w:spacing w:val="-1"/>
              </w:rPr>
            </w:pPr>
            <w:r w:rsidRPr="00961BCF">
              <w:rPr>
                <w:rFonts w:ascii="Arial" w:eastAsia="Arial" w:hAnsi="Arial" w:cs="Arial"/>
                <w:color w:val="FF0000"/>
                <w:spacing w:val="-1"/>
              </w:rPr>
              <w:t xml:space="preserve"> Ryan Ward</w:t>
            </w:r>
          </w:p>
          <w:p w:rsidR="009D616A" w:rsidRPr="00961BCF" w:rsidRDefault="009D616A" w:rsidP="009D616A">
            <w:pPr>
              <w:pStyle w:val="TableParagraph"/>
              <w:spacing w:before="48" w:line="235" w:lineRule="auto"/>
              <w:rPr>
                <w:rFonts w:ascii="Arial" w:eastAsia="Arial" w:hAnsi="Arial" w:cs="Arial"/>
                <w:color w:val="FF0000"/>
                <w:spacing w:val="-1"/>
              </w:rPr>
            </w:pPr>
            <w:r w:rsidRPr="00961BCF">
              <w:rPr>
                <w:rFonts w:ascii="Arial" w:eastAsia="Arial" w:hAnsi="Arial" w:cs="Arial"/>
                <w:color w:val="FF0000"/>
                <w:spacing w:val="-1"/>
              </w:rPr>
              <w:t xml:space="preserve"> Steven Wilfing</w:t>
            </w:r>
          </w:p>
          <w:p w:rsidR="009D616A" w:rsidRPr="00961BCF" w:rsidRDefault="009D616A" w:rsidP="009D616A">
            <w:pPr>
              <w:pStyle w:val="TableParagraph"/>
              <w:spacing w:before="48" w:line="235" w:lineRule="auto"/>
              <w:rPr>
                <w:rFonts w:ascii="Arial" w:eastAsia="Arial" w:hAnsi="Arial" w:cs="Arial"/>
                <w:color w:val="FF0000"/>
              </w:rPr>
            </w:pPr>
            <w:r w:rsidRPr="00961BCF">
              <w:rPr>
                <w:rFonts w:ascii="Arial" w:eastAsia="Arial" w:hAnsi="Arial" w:cs="Arial"/>
                <w:color w:val="FF0000"/>
                <w:spacing w:val="-1"/>
              </w:rPr>
              <w:t xml:space="preserve"> Dominic Edwards</w:t>
            </w:r>
          </w:p>
        </w:tc>
        <w:tc>
          <w:tcPr>
            <w:tcW w:w="1158" w:type="dxa"/>
            <w:hideMark/>
          </w:tcPr>
          <w:p w:rsidR="009D616A" w:rsidRPr="00961BCF" w:rsidRDefault="009D616A">
            <w:pPr>
              <w:pStyle w:val="TableParagraph"/>
              <w:spacing w:before="48" w:line="254" w:lineRule="auto"/>
              <w:ind w:left="246"/>
              <w:rPr>
                <w:rFonts w:ascii="Arial" w:eastAsia="Arial" w:hAnsi="Arial" w:cs="Arial"/>
                <w:color w:val="FF0000"/>
              </w:rPr>
            </w:pPr>
            <w:r w:rsidRPr="00961BCF">
              <w:rPr>
                <w:rFonts w:ascii="Arial" w:eastAsia="Arial" w:hAnsi="Arial" w:cs="Arial"/>
                <w:color w:val="FF0000"/>
                <w:spacing w:val="-1"/>
              </w:rPr>
              <w:t>3</w:t>
            </w:r>
            <w:r w:rsidRPr="00961BCF">
              <w:rPr>
                <w:rFonts w:ascii="Arial" w:eastAsia="Arial" w:hAnsi="Arial" w:cs="Arial"/>
                <w:color w:val="FF0000"/>
                <w:spacing w:val="1"/>
              </w:rPr>
              <w:t>:</w:t>
            </w:r>
            <w:r w:rsidRPr="00961BCF">
              <w:rPr>
                <w:rFonts w:ascii="Arial" w:eastAsia="Arial" w:hAnsi="Arial" w:cs="Arial"/>
                <w:color w:val="FF0000"/>
                <w:spacing w:val="-1"/>
              </w:rPr>
              <w:t>04.05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8" w:line="254" w:lineRule="auto"/>
              <w:ind w:left="3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0 Free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lay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  <w:tr w:rsidR="009D616A" w:rsidTr="009D616A">
        <w:trPr>
          <w:trHeight w:hRule="exact" w:val="1156"/>
        </w:trPr>
        <w:tc>
          <w:tcPr>
            <w:tcW w:w="630" w:type="dxa"/>
            <w:hideMark/>
          </w:tcPr>
          <w:p w:rsidR="009D616A" w:rsidRPr="00961BCF" w:rsidRDefault="009D616A">
            <w:pPr>
              <w:pStyle w:val="TableParagraph"/>
              <w:spacing w:before="49" w:line="254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961BCF">
              <w:rPr>
                <w:rFonts w:ascii="Arial" w:eastAsia="Arial" w:hAnsi="Arial" w:cs="Arial"/>
                <w:color w:val="FF0000"/>
                <w:spacing w:val="-2"/>
              </w:rPr>
              <w:t>‘</w:t>
            </w:r>
            <w:r w:rsidRPr="00961BCF">
              <w:rPr>
                <w:rFonts w:ascii="Arial" w:eastAsia="Arial" w:hAnsi="Arial" w:cs="Arial"/>
                <w:color w:val="FF0000"/>
              </w:rPr>
              <w:t>21</w:t>
            </w:r>
          </w:p>
        </w:tc>
        <w:tc>
          <w:tcPr>
            <w:tcW w:w="2490" w:type="dxa"/>
            <w:hideMark/>
          </w:tcPr>
          <w:p w:rsidR="009D616A" w:rsidRPr="00961BCF" w:rsidRDefault="009D616A" w:rsidP="009D616A">
            <w:pPr>
              <w:pStyle w:val="TableParagraph"/>
              <w:spacing w:before="49" w:line="235" w:lineRule="auto"/>
              <w:rPr>
                <w:rFonts w:ascii="Arial" w:eastAsia="Arial" w:hAnsi="Arial" w:cs="Arial"/>
                <w:color w:val="FF0000"/>
              </w:rPr>
            </w:pPr>
            <w:r w:rsidRPr="00961BCF">
              <w:rPr>
                <w:rFonts w:ascii="Arial" w:eastAsia="Arial" w:hAnsi="Arial" w:cs="Arial"/>
                <w:color w:val="FF0000"/>
              </w:rPr>
              <w:t xml:space="preserve"> David Curtiss</w:t>
            </w:r>
          </w:p>
          <w:p w:rsidR="009D616A" w:rsidRPr="00961BCF" w:rsidRDefault="009D616A" w:rsidP="009D616A">
            <w:pPr>
              <w:pStyle w:val="TableParagraph"/>
              <w:spacing w:before="49" w:line="235" w:lineRule="auto"/>
              <w:rPr>
                <w:rFonts w:ascii="Arial" w:eastAsia="Arial" w:hAnsi="Arial" w:cs="Arial"/>
                <w:color w:val="FF0000"/>
              </w:rPr>
            </w:pPr>
            <w:r w:rsidRPr="00961BCF">
              <w:rPr>
                <w:rFonts w:ascii="Arial" w:eastAsia="Arial" w:hAnsi="Arial" w:cs="Arial"/>
                <w:color w:val="FF0000"/>
              </w:rPr>
              <w:t xml:space="preserve"> Dominic Edwards</w:t>
            </w:r>
          </w:p>
          <w:p w:rsidR="009D616A" w:rsidRPr="00961BCF" w:rsidRDefault="009D616A" w:rsidP="009D616A">
            <w:pPr>
              <w:pStyle w:val="TableParagraph"/>
              <w:spacing w:before="49" w:line="235" w:lineRule="auto"/>
              <w:rPr>
                <w:rFonts w:ascii="Arial" w:eastAsia="Arial" w:hAnsi="Arial" w:cs="Arial"/>
                <w:color w:val="FF0000"/>
              </w:rPr>
            </w:pPr>
            <w:r w:rsidRPr="00961BCF">
              <w:rPr>
                <w:rFonts w:ascii="Arial" w:eastAsia="Arial" w:hAnsi="Arial" w:cs="Arial"/>
                <w:color w:val="FF0000"/>
              </w:rPr>
              <w:t xml:space="preserve"> Steven Wilfing</w:t>
            </w:r>
          </w:p>
          <w:p w:rsidR="009D616A" w:rsidRPr="00961BCF" w:rsidRDefault="009D616A" w:rsidP="009D616A">
            <w:pPr>
              <w:pStyle w:val="TableParagraph"/>
              <w:spacing w:before="49" w:line="235" w:lineRule="auto"/>
              <w:rPr>
                <w:rFonts w:ascii="Arial" w:eastAsia="Arial" w:hAnsi="Arial" w:cs="Arial"/>
                <w:color w:val="FF0000"/>
              </w:rPr>
            </w:pPr>
            <w:r w:rsidRPr="00961BCF">
              <w:rPr>
                <w:rFonts w:ascii="Arial" w:eastAsia="Arial" w:hAnsi="Arial" w:cs="Arial"/>
                <w:color w:val="FF0000"/>
              </w:rPr>
              <w:t xml:space="preserve"> Ryan Ward</w:t>
            </w:r>
          </w:p>
        </w:tc>
        <w:tc>
          <w:tcPr>
            <w:tcW w:w="1158" w:type="dxa"/>
            <w:hideMark/>
          </w:tcPr>
          <w:p w:rsidR="009D616A" w:rsidRPr="00961BCF" w:rsidRDefault="009D616A">
            <w:pPr>
              <w:pStyle w:val="TableParagraph"/>
              <w:spacing w:before="49" w:line="254" w:lineRule="auto"/>
              <w:ind w:left="246"/>
              <w:rPr>
                <w:rFonts w:ascii="Arial" w:eastAsia="Arial" w:hAnsi="Arial" w:cs="Arial"/>
                <w:color w:val="FF0000"/>
              </w:rPr>
            </w:pPr>
            <w:r w:rsidRPr="00961BCF">
              <w:rPr>
                <w:rFonts w:ascii="Arial" w:eastAsia="Arial" w:hAnsi="Arial" w:cs="Arial"/>
                <w:color w:val="FF0000"/>
              </w:rPr>
              <w:t>6:54.35</w:t>
            </w:r>
          </w:p>
        </w:tc>
        <w:tc>
          <w:tcPr>
            <w:tcW w:w="2126" w:type="dxa"/>
            <w:hideMark/>
          </w:tcPr>
          <w:p w:rsidR="009D616A" w:rsidRDefault="009D616A">
            <w:pPr>
              <w:pStyle w:val="TableParagraph"/>
              <w:spacing w:before="49" w:line="254" w:lineRule="auto"/>
              <w:ind w:left="3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0 Free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lay</w:t>
            </w:r>
          </w:p>
        </w:tc>
        <w:tc>
          <w:tcPr>
            <w:tcW w:w="750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2285" w:type="dxa"/>
          </w:tcPr>
          <w:p w:rsidR="009D616A" w:rsidRDefault="009D616A">
            <w:pPr>
              <w:spacing w:line="254" w:lineRule="auto"/>
            </w:pPr>
          </w:p>
        </w:tc>
        <w:tc>
          <w:tcPr>
            <w:tcW w:w="1007" w:type="dxa"/>
          </w:tcPr>
          <w:p w:rsidR="009D616A" w:rsidRDefault="009D616A">
            <w:pPr>
              <w:spacing w:line="254" w:lineRule="auto"/>
            </w:pPr>
          </w:p>
        </w:tc>
      </w:tr>
    </w:tbl>
    <w:p w:rsidR="009D616A" w:rsidRDefault="009D616A" w:rsidP="009D616A"/>
    <w:p w:rsidR="009D616A" w:rsidRDefault="009D616A" w:rsidP="009D616A"/>
    <w:p w:rsidR="009D616A" w:rsidRDefault="009D616A" w:rsidP="009D616A"/>
    <w:p w:rsidR="009D616A" w:rsidRDefault="009D616A"/>
    <w:sectPr w:rsidR="009D6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6A"/>
    <w:rsid w:val="00961BCF"/>
    <w:rsid w:val="009D616A"/>
    <w:rsid w:val="00F2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064B"/>
  <w15:chartTrackingRefBased/>
  <w15:docId w15:val="{1715A879-6453-4A4B-857B-69E92952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D616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D616A"/>
    <w:pPr>
      <w:spacing w:before="62"/>
      <w:ind w:left="140"/>
    </w:pPr>
    <w:rPr>
      <w:rFonts w:ascii="Verdana" w:eastAsia="Verdana" w:hAnsi="Verdana"/>
      <w:i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D616A"/>
    <w:rPr>
      <w:rFonts w:ascii="Verdana" w:eastAsia="Verdana" w:hAnsi="Verdana"/>
      <w:i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D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2</cp:revision>
  <dcterms:created xsi:type="dcterms:W3CDTF">2025-03-13T13:02:00Z</dcterms:created>
  <dcterms:modified xsi:type="dcterms:W3CDTF">2025-03-13T13:02:00Z</dcterms:modified>
</cp:coreProperties>
</file>