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70F8004" w14:textId="57A7A7F1" w:rsidR="002644B4" w:rsidRPr="004F05E3" w:rsidRDefault="001C60B1" w:rsidP="001C60B1">
      <w:pPr>
        <w:spacing w:after="0" w:line="240" w:lineRule="auto"/>
        <w:rPr>
          <w:b/>
          <w:color w:val="C00000"/>
        </w:rPr>
      </w:pPr>
      <w:r w:rsidRPr="004F05E3">
        <w:rPr>
          <w:b/>
          <w:color w:val="C00000"/>
        </w:rPr>
        <w:t xml:space="preserve">Meeting called to order </w:t>
      </w:r>
      <w:r w:rsidR="00130804">
        <w:rPr>
          <w:b/>
          <w:color w:val="C00000"/>
        </w:rPr>
        <w:t>7:3</w:t>
      </w:r>
      <w:r w:rsidR="009418CE">
        <w:rPr>
          <w:b/>
          <w:color w:val="C00000"/>
        </w:rPr>
        <w:t>0</w:t>
      </w:r>
      <w:r w:rsidRPr="004F05E3">
        <w:rPr>
          <w:b/>
          <w:color w:val="C00000"/>
        </w:rPr>
        <w:t>PM</w:t>
      </w:r>
    </w:p>
    <w:p w14:paraId="672A6659" w14:textId="77777777" w:rsidR="00130804" w:rsidRDefault="00130804" w:rsidP="00130804">
      <w:pPr>
        <w:spacing w:after="0" w:line="240" w:lineRule="auto"/>
      </w:pPr>
    </w:p>
    <w:p w14:paraId="72C9573F" w14:textId="5945AA08" w:rsidR="00130804" w:rsidRPr="009225EC" w:rsidRDefault="00130804" w:rsidP="00130804">
      <w:pPr>
        <w:spacing w:after="0" w:line="240" w:lineRule="auto"/>
        <w:rPr>
          <w:b/>
          <w:color w:val="C00000"/>
        </w:rPr>
      </w:pPr>
      <w:r w:rsidRPr="009225EC">
        <w:rPr>
          <w:b/>
          <w:color w:val="C00000"/>
        </w:rPr>
        <w:t xml:space="preserve">Quorum – </w:t>
      </w:r>
      <w:r w:rsidR="00F57E49">
        <w:rPr>
          <w:b/>
          <w:color w:val="C00000"/>
        </w:rPr>
        <w:t>7:35</w:t>
      </w:r>
      <w:r>
        <w:rPr>
          <w:b/>
          <w:color w:val="C00000"/>
        </w:rPr>
        <w:t>PM</w:t>
      </w:r>
    </w:p>
    <w:p w14:paraId="0A37501D" w14:textId="77777777" w:rsidR="001C60B1" w:rsidRDefault="001C60B1" w:rsidP="001C60B1">
      <w:pPr>
        <w:spacing w:after="0" w:line="240" w:lineRule="auto"/>
      </w:pPr>
    </w:p>
    <w:p w14:paraId="5DAB6C7B" w14:textId="77777777" w:rsidR="004F05E3" w:rsidRDefault="004F05E3" w:rsidP="001C60B1">
      <w:pPr>
        <w:spacing w:after="0" w:line="240" w:lineRule="auto"/>
        <w:sectPr w:rsidR="004F05E3">
          <w:headerReference w:type="default" r:id="rId7"/>
          <w:footerReference w:type="default" r:id="rId8"/>
          <w:pgSz w:w="12240" w:h="15840"/>
          <w:pgMar w:top="1440" w:right="1440" w:bottom="1440" w:left="1440" w:header="720" w:footer="720" w:gutter="0"/>
          <w:cols w:space="720"/>
          <w:docGrid w:linePitch="360"/>
        </w:sectPr>
      </w:pPr>
    </w:p>
    <w:p w14:paraId="0615559D" w14:textId="77777777" w:rsidR="001C60B1" w:rsidRPr="004F05E3" w:rsidRDefault="001C60B1" w:rsidP="001C60B1">
      <w:pPr>
        <w:spacing w:after="0" w:line="240" w:lineRule="auto"/>
        <w:rPr>
          <w:b/>
        </w:rPr>
      </w:pPr>
      <w:r w:rsidRPr="004F05E3">
        <w:rPr>
          <w:b/>
        </w:rPr>
        <w:t>In Attendance</w:t>
      </w:r>
    </w:p>
    <w:p w14:paraId="02EB378F" w14:textId="77777777" w:rsidR="004F05E3" w:rsidRDefault="004F05E3" w:rsidP="001C60B1">
      <w:pPr>
        <w:spacing w:after="0" w:line="240" w:lineRule="auto"/>
      </w:pPr>
    </w:p>
    <w:p w14:paraId="6A05A809" w14:textId="77777777" w:rsidR="004F05E3" w:rsidRDefault="004F05E3" w:rsidP="00AE3680">
      <w:pPr>
        <w:spacing w:after="0" w:line="240" w:lineRule="auto"/>
        <w:sectPr w:rsidR="004F05E3" w:rsidSect="00AE3680">
          <w:type w:val="continuous"/>
          <w:pgSz w:w="12240" w:h="15840"/>
          <w:pgMar w:top="1440" w:right="1440" w:bottom="1440" w:left="1440" w:header="720" w:footer="720" w:gutter="0"/>
          <w:cols w:space="720"/>
          <w:docGrid w:linePitch="360"/>
        </w:sectPr>
      </w:pPr>
    </w:p>
    <w:p w14:paraId="4ECD43D7" w14:textId="77777777" w:rsidR="00FC4928" w:rsidRDefault="00FC4928" w:rsidP="00AE3680">
      <w:pPr>
        <w:spacing w:after="0" w:line="240" w:lineRule="auto"/>
        <w:ind w:left="720"/>
      </w:pPr>
      <w:r>
        <w:t>Executive Board</w:t>
      </w:r>
    </w:p>
    <w:tbl>
      <w:tblPr>
        <w:tblStyle w:val="TableGrid"/>
        <w:tblW w:w="0" w:type="auto"/>
        <w:tblInd w:w="720" w:type="dxa"/>
        <w:tblLook w:val="04A0" w:firstRow="1" w:lastRow="0" w:firstColumn="1" w:lastColumn="0" w:noHBand="0" w:noVBand="1"/>
      </w:tblPr>
      <w:tblGrid>
        <w:gridCol w:w="1525"/>
        <w:gridCol w:w="1710"/>
      </w:tblGrid>
      <w:tr w:rsidR="00EB4359" w:rsidRPr="00EB4359" w14:paraId="22AC9E61" w14:textId="77777777" w:rsidTr="00F81226">
        <w:tc>
          <w:tcPr>
            <w:tcW w:w="1525" w:type="dxa"/>
          </w:tcPr>
          <w:p w14:paraId="64E35866" w14:textId="77777777" w:rsidR="00EB4359" w:rsidRPr="00EB4359" w:rsidRDefault="00EB4359" w:rsidP="00AE3680">
            <w:r w:rsidRPr="00EB4359">
              <w:t>President</w:t>
            </w:r>
          </w:p>
        </w:tc>
        <w:tc>
          <w:tcPr>
            <w:tcW w:w="1710" w:type="dxa"/>
          </w:tcPr>
          <w:p w14:paraId="52071F6E" w14:textId="77777777" w:rsidR="00EB4359" w:rsidRPr="00EB4359" w:rsidRDefault="00130804" w:rsidP="00AE3680">
            <w:r>
              <w:t>Lauren Stouten</w:t>
            </w:r>
          </w:p>
        </w:tc>
      </w:tr>
      <w:tr w:rsidR="00EB4359" w:rsidRPr="00EB4359" w14:paraId="6C1DBED6" w14:textId="77777777" w:rsidTr="00F81226">
        <w:tc>
          <w:tcPr>
            <w:tcW w:w="1525" w:type="dxa"/>
          </w:tcPr>
          <w:p w14:paraId="1E60742D" w14:textId="77777777" w:rsidR="00EB4359" w:rsidRPr="00EB4359" w:rsidRDefault="00EB4359" w:rsidP="00AE3680">
            <w:r w:rsidRPr="00EB4359">
              <w:t>Secretary</w:t>
            </w:r>
          </w:p>
        </w:tc>
        <w:tc>
          <w:tcPr>
            <w:tcW w:w="1710" w:type="dxa"/>
          </w:tcPr>
          <w:p w14:paraId="7DB152FC" w14:textId="77777777" w:rsidR="00EB4359" w:rsidRPr="00EB4359" w:rsidRDefault="00130804" w:rsidP="00AE3680">
            <w:r>
              <w:t>Dottie Drinan</w:t>
            </w:r>
          </w:p>
        </w:tc>
      </w:tr>
      <w:tr w:rsidR="00EB4359" w:rsidRPr="00EB4359" w14:paraId="56E352F3" w14:textId="77777777" w:rsidTr="00F81226">
        <w:tc>
          <w:tcPr>
            <w:tcW w:w="1525" w:type="dxa"/>
          </w:tcPr>
          <w:p w14:paraId="340DB370" w14:textId="77777777" w:rsidR="00EB4359" w:rsidRPr="00EB4359" w:rsidRDefault="00EB4359" w:rsidP="00AE3680">
            <w:r w:rsidRPr="00EB4359">
              <w:t>Head Official</w:t>
            </w:r>
          </w:p>
        </w:tc>
        <w:tc>
          <w:tcPr>
            <w:tcW w:w="1710" w:type="dxa"/>
          </w:tcPr>
          <w:p w14:paraId="0CA51E7B" w14:textId="77777777" w:rsidR="00EB4359" w:rsidRPr="00EB4359" w:rsidRDefault="00EB4359" w:rsidP="00AE3680">
            <w:r w:rsidRPr="00EB4359">
              <w:t xml:space="preserve">Paul </w:t>
            </w:r>
            <w:proofErr w:type="spellStart"/>
            <w:r w:rsidRPr="00EB4359">
              <w:t>McEndree</w:t>
            </w:r>
            <w:proofErr w:type="spellEnd"/>
          </w:p>
        </w:tc>
      </w:tr>
      <w:tr w:rsidR="00EB4359" w:rsidRPr="00EB4359" w14:paraId="4B4A5000" w14:textId="77777777" w:rsidTr="00F81226">
        <w:tc>
          <w:tcPr>
            <w:tcW w:w="1525" w:type="dxa"/>
          </w:tcPr>
          <w:p w14:paraId="4F970762" w14:textId="77777777" w:rsidR="00EB4359" w:rsidRPr="00EB4359" w:rsidRDefault="00EB4359" w:rsidP="00AE3680">
            <w:r w:rsidRPr="00EB4359">
              <w:t>Treasurer</w:t>
            </w:r>
          </w:p>
        </w:tc>
        <w:tc>
          <w:tcPr>
            <w:tcW w:w="1710" w:type="dxa"/>
          </w:tcPr>
          <w:p w14:paraId="422CFBB3" w14:textId="75EA3235" w:rsidR="00EB4359" w:rsidRPr="00EB4359" w:rsidRDefault="00F81226" w:rsidP="00AE3680">
            <w:r>
              <w:t xml:space="preserve">Kathryn </w:t>
            </w:r>
            <w:proofErr w:type="spellStart"/>
            <w:r>
              <w:t>Gnagey</w:t>
            </w:r>
            <w:proofErr w:type="spellEnd"/>
          </w:p>
        </w:tc>
      </w:tr>
      <w:tr w:rsidR="00EB4359" w:rsidRPr="00EB4359" w14:paraId="320CD6B9" w14:textId="77777777" w:rsidTr="00F81226">
        <w:tc>
          <w:tcPr>
            <w:tcW w:w="1525" w:type="dxa"/>
          </w:tcPr>
          <w:p w14:paraId="6F24E27E" w14:textId="77777777" w:rsidR="00EB4359" w:rsidRPr="00EB4359" w:rsidRDefault="00EB4359" w:rsidP="00AE3680">
            <w:r w:rsidRPr="00EB4359">
              <w:t>Statistician</w:t>
            </w:r>
          </w:p>
        </w:tc>
        <w:tc>
          <w:tcPr>
            <w:tcW w:w="1710" w:type="dxa"/>
          </w:tcPr>
          <w:p w14:paraId="43F029F1" w14:textId="77777777" w:rsidR="00EB4359" w:rsidRPr="00EB4359" w:rsidRDefault="00EB4359" w:rsidP="00AE3680">
            <w:r w:rsidRPr="00EB4359">
              <w:t>Chris Bley</w:t>
            </w:r>
          </w:p>
        </w:tc>
      </w:tr>
    </w:tbl>
    <w:p w14:paraId="5A39BBE3" w14:textId="77777777" w:rsidR="00FC4928" w:rsidRDefault="00FC4928" w:rsidP="00AE3680">
      <w:pPr>
        <w:spacing w:after="0" w:line="240" w:lineRule="auto"/>
      </w:pPr>
    </w:p>
    <w:p w14:paraId="0836DF2E" w14:textId="77777777" w:rsidR="00FC4928" w:rsidRDefault="00FC4928" w:rsidP="00AE3680">
      <w:pPr>
        <w:spacing w:after="0" w:line="240" w:lineRule="auto"/>
        <w:ind w:left="720"/>
      </w:pPr>
      <w:r>
        <w:t xml:space="preserve">Team </w:t>
      </w:r>
      <w:r w:rsidR="00AA0A54">
        <w:t>Representatives</w:t>
      </w:r>
    </w:p>
    <w:tbl>
      <w:tblPr>
        <w:tblStyle w:val="TableGrid"/>
        <w:tblW w:w="4135" w:type="dxa"/>
        <w:tblInd w:w="720" w:type="dxa"/>
        <w:tblLook w:val="04A0" w:firstRow="1" w:lastRow="0" w:firstColumn="1" w:lastColumn="0" w:noHBand="0" w:noVBand="1"/>
      </w:tblPr>
      <w:tblGrid>
        <w:gridCol w:w="1795"/>
        <w:gridCol w:w="2340"/>
      </w:tblGrid>
      <w:tr w:rsidR="00EB4359" w:rsidRPr="00EB4359" w14:paraId="7D2DA9E1" w14:textId="77777777" w:rsidTr="00AE3680">
        <w:tc>
          <w:tcPr>
            <w:tcW w:w="1795" w:type="dxa"/>
          </w:tcPr>
          <w:p w14:paraId="25795A9F" w14:textId="77777777" w:rsidR="00EB4359" w:rsidRPr="00EB4359" w:rsidRDefault="00EB4359" w:rsidP="00AE3680">
            <w:r w:rsidRPr="00EB4359">
              <w:t>Aberdeen</w:t>
            </w:r>
          </w:p>
        </w:tc>
        <w:tc>
          <w:tcPr>
            <w:tcW w:w="2340" w:type="dxa"/>
          </w:tcPr>
          <w:p w14:paraId="0115E626" w14:textId="0E922A67" w:rsidR="00EB4359" w:rsidRPr="00EB4359" w:rsidRDefault="00F57E49" w:rsidP="00AE3680">
            <w:r>
              <w:t>None</w:t>
            </w:r>
          </w:p>
        </w:tc>
      </w:tr>
      <w:tr w:rsidR="00EB4359" w:rsidRPr="00EB4359" w14:paraId="0BA0848A" w14:textId="77777777" w:rsidTr="00AE3680">
        <w:tc>
          <w:tcPr>
            <w:tcW w:w="1795" w:type="dxa"/>
          </w:tcPr>
          <w:p w14:paraId="7FF5E62B" w14:textId="77777777" w:rsidR="00EB4359" w:rsidRPr="00EB4359" w:rsidRDefault="00EB4359" w:rsidP="00AE3680">
            <w:r w:rsidRPr="00EB4359">
              <w:t>Aqua Culture</w:t>
            </w:r>
          </w:p>
        </w:tc>
        <w:tc>
          <w:tcPr>
            <w:tcW w:w="2340" w:type="dxa"/>
          </w:tcPr>
          <w:p w14:paraId="42E23A26" w14:textId="01FCFD79" w:rsidR="00EB4359" w:rsidRPr="00EB4359" w:rsidRDefault="00F57E49" w:rsidP="00AE3680">
            <w:r>
              <w:t>Chad Le Fleur</w:t>
            </w:r>
          </w:p>
        </w:tc>
      </w:tr>
      <w:tr w:rsidR="00EB4359" w:rsidRPr="00EB4359" w14:paraId="4D23C62E" w14:textId="77777777" w:rsidTr="00AE3680">
        <w:tc>
          <w:tcPr>
            <w:tcW w:w="1795" w:type="dxa"/>
          </w:tcPr>
          <w:p w14:paraId="5ECCF4DF" w14:textId="77777777" w:rsidR="00EB4359" w:rsidRPr="00EB4359" w:rsidRDefault="00EB4359" w:rsidP="00AE3680">
            <w:r w:rsidRPr="00EB4359">
              <w:t>Arena Club</w:t>
            </w:r>
          </w:p>
        </w:tc>
        <w:tc>
          <w:tcPr>
            <w:tcW w:w="2340" w:type="dxa"/>
          </w:tcPr>
          <w:p w14:paraId="49BD1968" w14:textId="77777777" w:rsidR="00EB4359" w:rsidRPr="00EB4359" w:rsidRDefault="00130804" w:rsidP="00AE3680">
            <w:r>
              <w:t>Renee Mann</w:t>
            </w:r>
          </w:p>
        </w:tc>
      </w:tr>
      <w:tr w:rsidR="00EB4359" w:rsidRPr="00EB4359" w14:paraId="1CF612E5" w14:textId="77777777" w:rsidTr="00AE3680">
        <w:tc>
          <w:tcPr>
            <w:tcW w:w="1795" w:type="dxa"/>
          </w:tcPr>
          <w:p w14:paraId="61B0BA4B" w14:textId="77777777" w:rsidR="00EB4359" w:rsidRPr="00EB4359" w:rsidRDefault="00EB4359" w:rsidP="00AE3680">
            <w:r w:rsidRPr="00EB4359">
              <w:t>Bel Air</w:t>
            </w:r>
          </w:p>
        </w:tc>
        <w:tc>
          <w:tcPr>
            <w:tcW w:w="2340" w:type="dxa"/>
          </w:tcPr>
          <w:p w14:paraId="1C76D480" w14:textId="01EA5AAC" w:rsidR="00EB4359" w:rsidRPr="00EB4359" w:rsidRDefault="00F57E49" w:rsidP="00AE3680">
            <w:r>
              <w:t>x</w:t>
            </w:r>
          </w:p>
        </w:tc>
      </w:tr>
      <w:tr w:rsidR="00EB4359" w:rsidRPr="00EB4359" w14:paraId="2DDCE04C" w14:textId="77777777" w:rsidTr="00AE3680">
        <w:tc>
          <w:tcPr>
            <w:tcW w:w="1795" w:type="dxa"/>
          </w:tcPr>
          <w:p w14:paraId="1AEB281C" w14:textId="77777777" w:rsidR="00EB4359" w:rsidRPr="00EB4359" w:rsidRDefault="00EB4359" w:rsidP="00AE3680">
            <w:r w:rsidRPr="00EB4359">
              <w:t>Belcamp</w:t>
            </w:r>
          </w:p>
        </w:tc>
        <w:tc>
          <w:tcPr>
            <w:tcW w:w="2340" w:type="dxa"/>
          </w:tcPr>
          <w:p w14:paraId="452858DA" w14:textId="1BEF5C9D" w:rsidR="00EB4359" w:rsidRPr="00EB4359" w:rsidRDefault="00F57E49" w:rsidP="00AE3680">
            <w:r>
              <w:t>Doug</w:t>
            </w:r>
          </w:p>
        </w:tc>
      </w:tr>
      <w:tr w:rsidR="00EB4359" w:rsidRPr="00EB4359" w14:paraId="37BE3DCA" w14:textId="77777777" w:rsidTr="00AE3680">
        <w:tc>
          <w:tcPr>
            <w:tcW w:w="1795" w:type="dxa"/>
          </w:tcPr>
          <w:p w14:paraId="78B10560" w14:textId="77777777" w:rsidR="00EB4359" w:rsidRPr="00EB4359" w:rsidRDefault="00EB4359" w:rsidP="00AE3680">
            <w:proofErr w:type="spellStart"/>
            <w:r w:rsidRPr="00EB4359">
              <w:t>Emmorton</w:t>
            </w:r>
            <w:proofErr w:type="spellEnd"/>
          </w:p>
        </w:tc>
        <w:tc>
          <w:tcPr>
            <w:tcW w:w="2340" w:type="dxa"/>
          </w:tcPr>
          <w:p w14:paraId="7AE9D13E" w14:textId="77777777" w:rsidR="00EB4359" w:rsidRPr="00EB4359" w:rsidRDefault="009225EC" w:rsidP="00AE3680">
            <w:r>
              <w:t xml:space="preserve">Tracy </w:t>
            </w:r>
            <w:proofErr w:type="spellStart"/>
            <w:r>
              <w:t>Milstead</w:t>
            </w:r>
            <w:proofErr w:type="spellEnd"/>
          </w:p>
        </w:tc>
      </w:tr>
      <w:tr w:rsidR="00EB4359" w:rsidRPr="00EB4359" w14:paraId="62021406" w14:textId="77777777" w:rsidTr="00AE3680">
        <w:tc>
          <w:tcPr>
            <w:tcW w:w="1795" w:type="dxa"/>
          </w:tcPr>
          <w:p w14:paraId="0958F667" w14:textId="77777777" w:rsidR="00EB4359" w:rsidRPr="00EB4359" w:rsidRDefault="00EB4359" w:rsidP="00AE3680">
            <w:r w:rsidRPr="00EB4359">
              <w:t>Fallston</w:t>
            </w:r>
          </w:p>
        </w:tc>
        <w:tc>
          <w:tcPr>
            <w:tcW w:w="2340" w:type="dxa"/>
          </w:tcPr>
          <w:p w14:paraId="4EC307B5" w14:textId="3EAE7EB5" w:rsidR="00EB4359" w:rsidRPr="00EB4359" w:rsidRDefault="00F57E49" w:rsidP="00AE3680">
            <w:r>
              <w:t>Lisa Quigley</w:t>
            </w:r>
          </w:p>
        </w:tc>
      </w:tr>
      <w:tr w:rsidR="00EB4359" w:rsidRPr="00EB4359" w14:paraId="20AE78FE" w14:textId="77777777" w:rsidTr="00AE3680">
        <w:tc>
          <w:tcPr>
            <w:tcW w:w="1795" w:type="dxa"/>
          </w:tcPr>
          <w:p w14:paraId="0C9FB374" w14:textId="77777777" w:rsidR="00EB4359" w:rsidRPr="00EB4359" w:rsidRDefault="00EB4359" w:rsidP="00AE3680">
            <w:r w:rsidRPr="00EB4359">
              <w:t xml:space="preserve">Fountain Green </w:t>
            </w:r>
          </w:p>
        </w:tc>
        <w:tc>
          <w:tcPr>
            <w:tcW w:w="2340" w:type="dxa"/>
          </w:tcPr>
          <w:p w14:paraId="7E7C8326" w14:textId="77777777" w:rsidR="00EB4359" w:rsidRPr="00EB4359" w:rsidRDefault="00EB4359" w:rsidP="00AE3680">
            <w:r w:rsidRPr="00EB4359">
              <w:t xml:space="preserve">Tim Fisher </w:t>
            </w:r>
          </w:p>
        </w:tc>
      </w:tr>
      <w:tr w:rsidR="00EB4359" w:rsidRPr="00EB4359" w14:paraId="261F0DBA" w14:textId="77777777" w:rsidTr="00AE3680">
        <w:tc>
          <w:tcPr>
            <w:tcW w:w="1795" w:type="dxa"/>
          </w:tcPr>
          <w:p w14:paraId="354DB0D2" w14:textId="77777777" w:rsidR="00EB4359" w:rsidRPr="00EB4359" w:rsidRDefault="00EB4359" w:rsidP="00AE3680">
            <w:proofErr w:type="spellStart"/>
            <w:r w:rsidRPr="00EB4359">
              <w:t>Joppatowne</w:t>
            </w:r>
            <w:proofErr w:type="spellEnd"/>
          </w:p>
        </w:tc>
        <w:tc>
          <w:tcPr>
            <w:tcW w:w="2340" w:type="dxa"/>
          </w:tcPr>
          <w:p w14:paraId="3A75FC44" w14:textId="4A4E4965" w:rsidR="00EB4359" w:rsidRPr="00EB4359" w:rsidRDefault="00CD6DBD" w:rsidP="00AE3680">
            <w:r>
              <w:t>Nicole</w:t>
            </w:r>
          </w:p>
        </w:tc>
      </w:tr>
      <w:tr w:rsidR="00EB4359" w:rsidRPr="00EB4359" w14:paraId="4699EFAC" w14:textId="77777777" w:rsidTr="00AE3680">
        <w:tc>
          <w:tcPr>
            <w:tcW w:w="1795" w:type="dxa"/>
          </w:tcPr>
          <w:p w14:paraId="78696092" w14:textId="77777777" w:rsidR="00EB4359" w:rsidRPr="00EB4359" w:rsidRDefault="00EB4359" w:rsidP="00AE3680">
            <w:r w:rsidRPr="00EB4359">
              <w:t>Maryland Golf</w:t>
            </w:r>
          </w:p>
        </w:tc>
        <w:tc>
          <w:tcPr>
            <w:tcW w:w="2340" w:type="dxa"/>
          </w:tcPr>
          <w:p w14:paraId="44D47FC4" w14:textId="77A0F3BF" w:rsidR="00EB4359" w:rsidRPr="00EB4359" w:rsidRDefault="00EB4359" w:rsidP="00AE3680">
            <w:r w:rsidRPr="00EB4359">
              <w:t>Karen Jacobs</w:t>
            </w:r>
          </w:p>
        </w:tc>
      </w:tr>
      <w:tr w:rsidR="00F57E49" w:rsidRPr="00EB4359" w14:paraId="070A938A" w14:textId="77777777" w:rsidTr="00AE3680">
        <w:tc>
          <w:tcPr>
            <w:tcW w:w="1795" w:type="dxa"/>
          </w:tcPr>
          <w:p w14:paraId="0672A4CF" w14:textId="0505CB07" w:rsidR="00F57E49" w:rsidRPr="00EB4359" w:rsidRDefault="00F57E49" w:rsidP="00F57E49">
            <w:r w:rsidRPr="00EB4359">
              <w:t>North Harford</w:t>
            </w:r>
          </w:p>
        </w:tc>
        <w:tc>
          <w:tcPr>
            <w:tcW w:w="2340" w:type="dxa"/>
          </w:tcPr>
          <w:p w14:paraId="772950B8" w14:textId="4A4A7880" w:rsidR="00F57E49" w:rsidRDefault="00F57E49" w:rsidP="00F57E49">
            <w:r>
              <w:t>Aaron Hankins</w:t>
            </w:r>
          </w:p>
        </w:tc>
      </w:tr>
      <w:tr w:rsidR="00F57E49" w:rsidRPr="00EB4359" w14:paraId="5B08A099" w14:textId="77777777" w:rsidTr="00AE3680">
        <w:tc>
          <w:tcPr>
            <w:tcW w:w="1795" w:type="dxa"/>
          </w:tcPr>
          <w:p w14:paraId="0B954940" w14:textId="77777777" w:rsidR="00F57E49" w:rsidRPr="00EB4359" w:rsidRDefault="00F57E49" w:rsidP="00F57E49">
            <w:proofErr w:type="spellStart"/>
            <w:r w:rsidRPr="00EB4359">
              <w:t>Rockspring</w:t>
            </w:r>
            <w:proofErr w:type="spellEnd"/>
          </w:p>
        </w:tc>
        <w:tc>
          <w:tcPr>
            <w:tcW w:w="2340" w:type="dxa"/>
          </w:tcPr>
          <w:p w14:paraId="1E942ADD" w14:textId="01415D78" w:rsidR="00F57E49" w:rsidRPr="00EB4359" w:rsidRDefault="00F57E49" w:rsidP="00F57E49">
            <w:r>
              <w:t>Allen Clark</w:t>
            </w:r>
          </w:p>
        </w:tc>
      </w:tr>
      <w:tr w:rsidR="00F57E49" w14:paraId="3E115474" w14:textId="77777777" w:rsidTr="00AE3680">
        <w:tc>
          <w:tcPr>
            <w:tcW w:w="1795" w:type="dxa"/>
          </w:tcPr>
          <w:p w14:paraId="29A8486F" w14:textId="77777777" w:rsidR="00F57E49" w:rsidRPr="00EB4359" w:rsidRDefault="00F57E49" w:rsidP="00F57E49">
            <w:proofErr w:type="spellStart"/>
            <w:r w:rsidRPr="00EB4359">
              <w:t>Valleybrook</w:t>
            </w:r>
            <w:proofErr w:type="spellEnd"/>
          </w:p>
        </w:tc>
        <w:tc>
          <w:tcPr>
            <w:tcW w:w="2340" w:type="dxa"/>
          </w:tcPr>
          <w:p w14:paraId="5EA7D55E" w14:textId="6B20C94B" w:rsidR="00F57E49" w:rsidRDefault="00CD6DBD" w:rsidP="00F57E49">
            <w:r>
              <w:t>x</w:t>
            </w:r>
          </w:p>
        </w:tc>
      </w:tr>
      <w:tr w:rsidR="00F57E49" w14:paraId="14E48D1A" w14:textId="77777777" w:rsidTr="00AE3680">
        <w:tc>
          <w:tcPr>
            <w:tcW w:w="1795" w:type="dxa"/>
          </w:tcPr>
          <w:p w14:paraId="548D6C26" w14:textId="77EA63F1" w:rsidR="00F57E49" w:rsidRPr="00EB4359" w:rsidRDefault="00F57E49" w:rsidP="00F57E49">
            <w:r>
              <w:t>Other Attendees</w:t>
            </w:r>
          </w:p>
        </w:tc>
        <w:tc>
          <w:tcPr>
            <w:tcW w:w="2340" w:type="dxa"/>
          </w:tcPr>
          <w:p w14:paraId="26486266" w14:textId="4AA6AC90" w:rsidR="00F57E49" w:rsidRDefault="00F57E49" w:rsidP="00F57E49">
            <w:r>
              <w:t xml:space="preserve">Sam Lopez </w:t>
            </w:r>
          </w:p>
          <w:p w14:paraId="693AC2F9" w14:textId="7A2DC859" w:rsidR="00F57E49" w:rsidRDefault="00F57E49" w:rsidP="00F57E49">
            <w:r>
              <w:t xml:space="preserve">Leslie </w:t>
            </w:r>
            <w:proofErr w:type="spellStart"/>
            <w:r>
              <w:t>Zigler</w:t>
            </w:r>
            <w:proofErr w:type="spellEnd"/>
            <w:r>
              <w:t xml:space="preserve"> </w:t>
            </w:r>
          </w:p>
          <w:p w14:paraId="507ADFB2" w14:textId="12A20563" w:rsidR="00F57E49" w:rsidRDefault="00F57E49" w:rsidP="00F57E49">
            <w:r>
              <w:t>Jim Quinn</w:t>
            </w:r>
          </w:p>
        </w:tc>
      </w:tr>
    </w:tbl>
    <w:p w14:paraId="41C8F396" w14:textId="77777777" w:rsidR="004F05E3" w:rsidRDefault="004F05E3" w:rsidP="00CB309F">
      <w:pPr>
        <w:spacing w:after="0" w:line="240" w:lineRule="auto"/>
        <w:sectPr w:rsidR="004F05E3" w:rsidSect="00AE3680">
          <w:type w:val="continuous"/>
          <w:pgSz w:w="12240" w:h="15840"/>
          <w:pgMar w:top="1440" w:right="1440" w:bottom="1440" w:left="1440" w:header="720" w:footer="720" w:gutter="0"/>
          <w:cols w:space="720"/>
          <w:docGrid w:linePitch="360"/>
        </w:sectPr>
      </w:pPr>
    </w:p>
    <w:p w14:paraId="620920B8" w14:textId="58E16C43" w:rsidR="001C60B1" w:rsidRPr="004F05E3" w:rsidRDefault="00B57FA4" w:rsidP="004F05E3">
      <w:pPr>
        <w:spacing w:after="0" w:line="240" w:lineRule="auto"/>
        <w:rPr>
          <w:u w:val="single"/>
        </w:rPr>
      </w:pPr>
      <w:r>
        <w:rPr>
          <w:u w:val="single"/>
        </w:rPr>
        <w:t>President’s Report</w:t>
      </w:r>
      <w:r w:rsidR="00130804">
        <w:rPr>
          <w:u w:val="single"/>
        </w:rPr>
        <w:t xml:space="preserve"> </w:t>
      </w:r>
    </w:p>
    <w:p w14:paraId="79A07D43" w14:textId="46DB2C76" w:rsidR="000419EF" w:rsidRDefault="00B57FA4" w:rsidP="00130804">
      <w:pPr>
        <w:spacing w:after="0" w:line="240" w:lineRule="auto"/>
        <w:ind w:left="720"/>
      </w:pPr>
      <w:r>
        <w:t>President provided information on the following items:</w:t>
      </w:r>
    </w:p>
    <w:p w14:paraId="614582E8" w14:textId="5AC4A3C2" w:rsidR="00B57FA4" w:rsidRDefault="00B57FA4" w:rsidP="00130804">
      <w:pPr>
        <w:spacing w:after="0" w:line="240" w:lineRule="auto"/>
        <w:ind w:left="720"/>
      </w:pPr>
      <w:r>
        <w:t>Bank account setup</w:t>
      </w:r>
    </w:p>
    <w:p w14:paraId="44CB2F74" w14:textId="2121C053" w:rsidR="00B57FA4" w:rsidRDefault="00B57FA4" w:rsidP="00130804">
      <w:pPr>
        <w:spacing w:after="0" w:line="240" w:lineRule="auto"/>
        <w:ind w:left="720"/>
      </w:pPr>
      <w:r>
        <w:t>PO Box setup (Kathryn indicated she needs to go to Post Office in person to show ID for setup)</w:t>
      </w:r>
    </w:p>
    <w:p w14:paraId="62831E1F" w14:textId="533C8FA6" w:rsidR="00B57FA4" w:rsidRDefault="00B57FA4" w:rsidP="00130804">
      <w:pPr>
        <w:spacing w:after="0" w:line="240" w:lineRule="auto"/>
        <w:ind w:left="720"/>
      </w:pPr>
      <w:r>
        <w:t>Insurance update</w:t>
      </w:r>
    </w:p>
    <w:p w14:paraId="555FB6F5" w14:textId="487FB959" w:rsidR="00B57FA4" w:rsidRDefault="00B57FA4" w:rsidP="00130804">
      <w:pPr>
        <w:spacing w:after="0" w:line="240" w:lineRule="auto"/>
        <w:ind w:left="720"/>
      </w:pPr>
      <w:r>
        <w:t>Quote for D&amp;D Liability</w:t>
      </w:r>
    </w:p>
    <w:p w14:paraId="6F759E79" w14:textId="18D2B5FA" w:rsidR="00B57FA4" w:rsidRDefault="00B57FA4" w:rsidP="00B57FA4">
      <w:pPr>
        <w:spacing w:after="0" w:line="240" w:lineRule="auto"/>
        <w:ind w:left="720"/>
      </w:pPr>
      <w:r>
        <w:t>Treasurer report and budget overview will be provided at January 2021 Board Meeting</w:t>
      </w:r>
    </w:p>
    <w:p w14:paraId="3879FA49" w14:textId="1BB4BD63" w:rsidR="009278F1" w:rsidRDefault="009278F1" w:rsidP="00130804">
      <w:pPr>
        <w:spacing w:after="0" w:line="240" w:lineRule="auto"/>
        <w:ind w:left="720"/>
      </w:pPr>
    </w:p>
    <w:p w14:paraId="0BFA9992" w14:textId="0015C35C" w:rsidR="001C60B1" w:rsidRPr="004F05E3" w:rsidRDefault="00B57FA4" w:rsidP="004F05E3">
      <w:pPr>
        <w:spacing w:after="0" w:line="240" w:lineRule="auto"/>
        <w:rPr>
          <w:u w:val="single"/>
        </w:rPr>
      </w:pPr>
      <w:r>
        <w:rPr>
          <w:u w:val="single"/>
        </w:rPr>
        <w:t>Virtual Meeting Procedure</w:t>
      </w:r>
      <w:r w:rsidR="009278F1">
        <w:rPr>
          <w:u w:val="single"/>
        </w:rPr>
        <w:t xml:space="preserve"> </w:t>
      </w:r>
    </w:p>
    <w:p w14:paraId="26E4F185" w14:textId="2DBFA7C3" w:rsidR="004F05E3" w:rsidRDefault="00B57FA4" w:rsidP="00CC0AB1">
      <w:pPr>
        <w:spacing w:after="0" w:line="240" w:lineRule="auto"/>
        <w:ind w:left="720"/>
      </w:pPr>
      <w:r>
        <w:t>President Reviewed Virtual Meeting Procedure</w:t>
      </w:r>
    </w:p>
    <w:p w14:paraId="7DDF6805" w14:textId="77777777" w:rsidR="00BB7BB1" w:rsidRDefault="00BB7BB1" w:rsidP="00BB7BB1">
      <w:pPr>
        <w:pStyle w:val="ListParagraph"/>
        <w:numPr>
          <w:ilvl w:val="1"/>
          <w:numId w:val="2"/>
        </w:numPr>
      </w:pPr>
      <w:r>
        <w:t>Everyone is welcome to sit in on the virtual meeting</w:t>
      </w:r>
    </w:p>
    <w:p w14:paraId="7EA67A4E" w14:textId="77777777" w:rsidR="00BB7BB1" w:rsidRDefault="00BB7BB1" w:rsidP="00BB7BB1">
      <w:pPr>
        <w:pStyle w:val="ListParagraph"/>
        <w:numPr>
          <w:ilvl w:val="1"/>
          <w:numId w:val="2"/>
        </w:numPr>
      </w:pPr>
      <w:r>
        <w:t>Everyone will remain muted until they are recognized to speak</w:t>
      </w:r>
    </w:p>
    <w:p w14:paraId="53AEF127" w14:textId="77777777" w:rsidR="00BB7BB1" w:rsidRDefault="00BB7BB1" w:rsidP="00BB7BB1">
      <w:pPr>
        <w:pStyle w:val="ListParagraph"/>
        <w:numPr>
          <w:ilvl w:val="1"/>
          <w:numId w:val="2"/>
        </w:numPr>
      </w:pPr>
      <w:r>
        <w:t>Raise hand in the virtual meeting to be recognized</w:t>
      </w:r>
    </w:p>
    <w:p w14:paraId="796657E1" w14:textId="77777777" w:rsidR="00BB7BB1" w:rsidRDefault="00BB7BB1" w:rsidP="00BB7BB1">
      <w:pPr>
        <w:pStyle w:val="ListParagraph"/>
        <w:numPr>
          <w:ilvl w:val="1"/>
          <w:numId w:val="2"/>
        </w:numPr>
      </w:pPr>
      <w:r>
        <w:t>We will recognize the Executive Board</w:t>
      </w:r>
    </w:p>
    <w:p w14:paraId="66465676" w14:textId="2EEB5C05" w:rsidR="00BB7BB1" w:rsidRDefault="00BB7BB1" w:rsidP="00BB7BB1">
      <w:pPr>
        <w:pStyle w:val="ListParagraph"/>
        <w:numPr>
          <w:ilvl w:val="1"/>
          <w:numId w:val="2"/>
        </w:numPr>
      </w:pPr>
      <w:r>
        <w:t>We will recognize the formal team representative</w:t>
      </w:r>
    </w:p>
    <w:p w14:paraId="2C93BEF4" w14:textId="73FF5B5A" w:rsidR="00BB7BB1" w:rsidRPr="0090432A" w:rsidRDefault="00BB7BB1" w:rsidP="00BB7BB1">
      <w:pPr>
        <w:pStyle w:val="ListParagraph"/>
        <w:numPr>
          <w:ilvl w:val="1"/>
          <w:numId w:val="2"/>
        </w:numPr>
        <w:spacing w:after="0" w:line="240" w:lineRule="auto"/>
      </w:pPr>
      <w:r>
        <w:lastRenderedPageBreak/>
        <w:t>Once recognized the board member or team rep will be unmuted</w:t>
      </w:r>
    </w:p>
    <w:p w14:paraId="0D0B940D" w14:textId="77777777" w:rsidR="001C60B1" w:rsidRPr="0090432A" w:rsidRDefault="001C60B1" w:rsidP="001C60B1">
      <w:pPr>
        <w:spacing w:after="0" w:line="240" w:lineRule="auto"/>
      </w:pPr>
    </w:p>
    <w:p w14:paraId="3CE191A0" w14:textId="7991D98B" w:rsidR="0090432A" w:rsidRPr="008213FF" w:rsidRDefault="00BB7BB1" w:rsidP="004F05E3">
      <w:pPr>
        <w:spacing w:after="0" w:line="240" w:lineRule="auto"/>
        <w:rPr>
          <w:u w:val="single"/>
        </w:rPr>
      </w:pPr>
      <w:r>
        <w:rPr>
          <w:u w:val="single"/>
        </w:rPr>
        <w:t>Division Structure</w:t>
      </w:r>
    </w:p>
    <w:p w14:paraId="0F3AE3E6" w14:textId="561CFD5B" w:rsidR="0090432A" w:rsidRDefault="00BB7BB1" w:rsidP="0090432A">
      <w:pPr>
        <w:spacing w:after="0" w:line="240" w:lineRule="auto"/>
        <w:ind w:left="720"/>
      </w:pPr>
      <w:r>
        <w:t>Aqua Culture expressed a concern that the change in division structure for the 202</w:t>
      </w:r>
      <w:r w:rsidR="00C847FA">
        <w:t xml:space="preserve">1 season violated the HSL bylaw. Their concern was </w:t>
      </w:r>
      <w:r>
        <w:t>based on their interpretation of the bylaws the wording didn’t allow for one division as the board voted for during the November 2020 Board Meeting</w:t>
      </w:r>
      <w:r w:rsidR="00EA2C1B">
        <w:t>.</w:t>
      </w:r>
      <w:r>
        <w:t xml:space="preserve"> The Executive Committee</w:t>
      </w:r>
      <w:r w:rsidR="00C847FA">
        <w:t>, who has the authority to interpret the bylaws, determined that the change was not a violation.</w:t>
      </w:r>
    </w:p>
    <w:p w14:paraId="31306FCA" w14:textId="755767B7" w:rsidR="00C847FA" w:rsidRDefault="00C847FA" w:rsidP="0090432A">
      <w:pPr>
        <w:spacing w:after="0" w:line="240" w:lineRule="auto"/>
        <w:ind w:left="720"/>
      </w:pPr>
    </w:p>
    <w:p w14:paraId="3532E03A" w14:textId="4A43F1A1" w:rsidR="00C847FA" w:rsidRDefault="00C847FA" w:rsidP="0090432A">
      <w:pPr>
        <w:spacing w:after="0" w:line="240" w:lineRule="auto"/>
        <w:ind w:left="720"/>
      </w:pPr>
      <w:r>
        <w:t>Aqua Culture was recognized to present their proposed bylaw change.</w:t>
      </w:r>
      <w:r w:rsidR="00DB6050">
        <w:t xml:space="preserve"> The Aqua Culture team representative, Chad </w:t>
      </w:r>
      <w:proofErr w:type="spellStart"/>
      <w:r w:rsidR="00DB6050">
        <w:t>LeFleur</w:t>
      </w:r>
      <w:proofErr w:type="spellEnd"/>
      <w:r w:rsidR="00DB6050">
        <w:t>, asked that Leslie Zeigler be recognized to elaborate on the proposal.</w:t>
      </w:r>
    </w:p>
    <w:p w14:paraId="2B9982AF" w14:textId="24AA8C7B" w:rsidR="00DB6050" w:rsidRDefault="00DB6050" w:rsidP="0090432A">
      <w:pPr>
        <w:spacing w:after="0" w:line="240" w:lineRule="auto"/>
        <w:ind w:left="720"/>
      </w:pPr>
    </w:p>
    <w:p w14:paraId="7740DC58" w14:textId="2D48D9F3" w:rsidR="00DB6050" w:rsidRDefault="00DB6050" w:rsidP="0090432A">
      <w:pPr>
        <w:spacing w:after="0" w:line="240" w:lineRule="auto"/>
        <w:ind w:left="720"/>
      </w:pPr>
      <w:r>
        <w:t xml:space="preserve">Concern with bylaw change expressed about simple majority vs. 2/3 majority – wording should be updated to include 2/3 majority of HSL Board needed to </w:t>
      </w:r>
      <w:r w:rsidR="0028377E">
        <w:t>pass a vote, but Aqua Culture indicated they did not want to change the voting procedure set forth within this section of the bylaws.</w:t>
      </w:r>
    </w:p>
    <w:p w14:paraId="05CB1FDD" w14:textId="5C68F0B0" w:rsidR="00DB6050" w:rsidRDefault="00DB6050" w:rsidP="0090432A">
      <w:pPr>
        <w:spacing w:after="0" w:line="240" w:lineRule="auto"/>
        <w:ind w:left="720"/>
      </w:pPr>
    </w:p>
    <w:p w14:paraId="40E687C0" w14:textId="5223D076" w:rsidR="00DB6050" w:rsidRDefault="00DB6050" w:rsidP="0090432A">
      <w:pPr>
        <w:spacing w:after="0" w:line="240" w:lineRule="auto"/>
        <w:ind w:left="720"/>
      </w:pPr>
      <w:r>
        <w:t xml:space="preserve">The </w:t>
      </w:r>
      <w:r w:rsidR="00ED506F">
        <w:t>version of the bylaws currently on the website is not the most recent version. Website version is 2017, most recent approved change was late 2019 for 2020 season (although the 2020 season never happened). The bylaws document was not updated to show that the Board can vote to change the number of divisions (singular vs. plural wording doesn’t impact the meaning – no need to have more than one division although the wording says “divisions”).</w:t>
      </w:r>
    </w:p>
    <w:p w14:paraId="43011077" w14:textId="39179288" w:rsidR="00ED506F" w:rsidRDefault="00ED506F" w:rsidP="0090432A">
      <w:pPr>
        <w:spacing w:after="0" w:line="240" w:lineRule="auto"/>
        <w:ind w:left="720"/>
      </w:pPr>
    </w:p>
    <w:p w14:paraId="585D2E17" w14:textId="5B22B8E3" w:rsidR="00ED506F" w:rsidRDefault="00ED506F" w:rsidP="0090432A">
      <w:pPr>
        <w:spacing w:after="0" w:line="240" w:lineRule="auto"/>
        <w:ind w:left="720"/>
      </w:pPr>
      <w:r>
        <w:t xml:space="preserve">It was noted that there is no copy of the current bylaws (which includes the change in 2019 to allow Board to decide number of divisions). </w:t>
      </w:r>
    </w:p>
    <w:p w14:paraId="5E1BCD88" w14:textId="1A270B24" w:rsidR="00665143" w:rsidRDefault="00665143" w:rsidP="0090432A">
      <w:pPr>
        <w:spacing w:after="0" w:line="240" w:lineRule="auto"/>
        <w:ind w:left="720"/>
      </w:pPr>
    </w:p>
    <w:p w14:paraId="66E32E7B" w14:textId="58EF45C9" w:rsidR="00665143" w:rsidRDefault="00665143" w:rsidP="0090432A">
      <w:pPr>
        <w:spacing w:after="0" w:line="240" w:lineRule="auto"/>
        <w:ind w:left="720"/>
      </w:pPr>
      <w:r>
        <w:t>Aqua Culture considers the Board’s vote in November to make one division for dual meet purposes a bylaw violation and is suggesting this bylaw change to prevent possible future violations.</w:t>
      </w:r>
    </w:p>
    <w:p w14:paraId="6E5504FC" w14:textId="01322E59" w:rsidR="0028377E" w:rsidRDefault="0028377E" w:rsidP="0090432A">
      <w:pPr>
        <w:spacing w:after="0" w:line="240" w:lineRule="auto"/>
        <w:ind w:left="720"/>
      </w:pPr>
    </w:p>
    <w:p w14:paraId="3A6AC3E9" w14:textId="376DB47D" w:rsidR="0028377E" w:rsidRDefault="0028377E" w:rsidP="0028377E">
      <w:pPr>
        <w:spacing w:after="0" w:line="240" w:lineRule="auto"/>
        <w:ind w:left="720"/>
      </w:pPr>
      <w:r>
        <w:t>There were three options on the table for the wording of the bylaw change</w:t>
      </w:r>
    </w:p>
    <w:p w14:paraId="06B1ED6A" w14:textId="3E9AB059" w:rsidR="0028377E" w:rsidRDefault="0028377E" w:rsidP="0028377E">
      <w:pPr>
        <w:pStyle w:val="ListParagraph"/>
        <w:numPr>
          <w:ilvl w:val="0"/>
          <w:numId w:val="4"/>
        </w:numPr>
        <w:spacing w:after="0" w:line="240" w:lineRule="auto"/>
      </w:pPr>
      <w:r>
        <w:t>As it was proposed</w:t>
      </w:r>
    </w:p>
    <w:p w14:paraId="4F6C22F1" w14:textId="3B498606" w:rsidR="0028377E" w:rsidRDefault="0028377E" w:rsidP="0028377E">
      <w:pPr>
        <w:pStyle w:val="ListParagraph"/>
        <w:numPr>
          <w:ilvl w:val="0"/>
          <w:numId w:val="4"/>
        </w:numPr>
        <w:spacing w:after="0" w:line="240" w:lineRule="auto"/>
      </w:pPr>
      <w:r>
        <w:t>With wording on 2/3 majority vote</w:t>
      </w:r>
    </w:p>
    <w:p w14:paraId="0EA7640F" w14:textId="1A313358" w:rsidR="0028377E" w:rsidRDefault="0028377E" w:rsidP="0028377E">
      <w:pPr>
        <w:pStyle w:val="ListParagraph"/>
        <w:numPr>
          <w:ilvl w:val="0"/>
          <w:numId w:val="4"/>
        </w:numPr>
        <w:spacing w:after="0" w:line="240" w:lineRule="auto"/>
      </w:pPr>
      <w:r>
        <w:t>Removing wording for “</w:t>
      </w:r>
      <w:r>
        <w:t>This may only be done when governing bodies outside of the Harford Swim League have established policies or restrictions that affect the management of Harford Swim League</w:t>
      </w:r>
      <w:r>
        <w:t>.”</w:t>
      </w:r>
    </w:p>
    <w:p w14:paraId="6C8B6652" w14:textId="6AEA017A" w:rsidR="0028377E" w:rsidRDefault="0028377E" w:rsidP="0028377E">
      <w:pPr>
        <w:spacing w:after="0" w:line="240" w:lineRule="auto"/>
        <w:ind w:left="720"/>
      </w:pPr>
    </w:p>
    <w:p w14:paraId="2E478E4C" w14:textId="076DEBF2" w:rsidR="0028377E" w:rsidRDefault="0028377E" w:rsidP="0028377E">
      <w:pPr>
        <w:spacing w:after="0" w:line="240" w:lineRule="auto"/>
        <w:ind w:left="720"/>
      </w:pPr>
      <w:r>
        <w:t>Polled the room for who would support various versions of the bylaw change.</w:t>
      </w:r>
    </w:p>
    <w:p w14:paraId="1F016334" w14:textId="1EE44811" w:rsidR="0028377E" w:rsidRDefault="0028377E" w:rsidP="00EF782B">
      <w:pPr>
        <w:spacing w:after="0" w:line="240" w:lineRule="auto"/>
        <w:ind w:left="1440"/>
      </w:pPr>
      <w:r>
        <w:t>AQ – as proposed with 2/3</w:t>
      </w:r>
    </w:p>
    <w:p w14:paraId="36AD865F" w14:textId="4A0C31A6" w:rsidR="0028377E" w:rsidRDefault="0028377E" w:rsidP="00EF782B">
      <w:pPr>
        <w:spacing w:after="0" w:line="240" w:lineRule="auto"/>
        <w:ind w:left="1440"/>
      </w:pPr>
      <w:r>
        <w:t>AR – Talk over with coach</w:t>
      </w:r>
    </w:p>
    <w:p w14:paraId="50D98B30" w14:textId="224B92FF" w:rsidR="0028377E" w:rsidRDefault="0028377E" w:rsidP="00EF782B">
      <w:pPr>
        <w:spacing w:after="0" w:line="240" w:lineRule="auto"/>
        <w:ind w:left="1440"/>
      </w:pPr>
      <w:r>
        <w:t>BC – as proposed with 2/3</w:t>
      </w:r>
    </w:p>
    <w:p w14:paraId="48530B1E" w14:textId="094CAD81" w:rsidR="0028377E" w:rsidRDefault="0028377E" w:rsidP="00EF782B">
      <w:pPr>
        <w:spacing w:after="0" w:line="240" w:lineRule="auto"/>
        <w:ind w:left="1440"/>
      </w:pPr>
      <w:r>
        <w:t>EM – as proposed with 2/3</w:t>
      </w:r>
    </w:p>
    <w:p w14:paraId="5DA8EA8E" w14:textId="40F51117" w:rsidR="0028377E" w:rsidRDefault="0028377E" w:rsidP="00EF782B">
      <w:pPr>
        <w:spacing w:after="0" w:line="240" w:lineRule="auto"/>
        <w:ind w:left="1440"/>
      </w:pPr>
      <w:r>
        <w:t>FS – add 2/3 remove last sentence</w:t>
      </w:r>
    </w:p>
    <w:p w14:paraId="218CAD99" w14:textId="12B38A89" w:rsidR="0028377E" w:rsidRDefault="0028377E" w:rsidP="00EF782B">
      <w:pPr>
        <w:spacing w:after="0" w:line="240" w:lineRule="auto"/>
        <w:ind w:left="1440"/>
      </w:pPr>
      <w:r>
        <w:t>FG – Talk over with coaches</w:t>
      </w:r>
    </w:p>
    <w:p w14:paraId="0CD666C4" w14:textId="1D265E0A" w:rsidR="0028377E" w:rsidRDefault="0028377E" w:rsidP="00EF782B">
      <w:pPr>
        <w:spacing w:after="0" w:line="240" w:lineRule="auto"/>
        <w:ind w:left="1440"/>
      </w:pPr>
      <w:r>
        <w:t>JT – as proposed with 2/3</w:t>
      </w:r>
    </w:p>
    <w:p w14:paraId="63F25E47" w14:textId="764533D1" w:rsidR="0028377E" w:rsidRDefault="0028377E" w:rsidP="00EF782B">
      <w:pPr>
        <w:spacing w:after="0" w:line="240" w:lineRule="auto"/>
        <w:ind w:left="1440"/>
      </w:pPr>
      <w:r>
        <w:t>MG – discuss with team</w:t>
      </w:r>
    </w:p>
    <w:p w14:paraId="57E1C259" w14:textId="6B92DB80" w:rsidR="0028377E" w:rsidRDefault="0028377E" w:rsidP="00EF782B">
      <w:pPr>
        <w:spacing w:after="0" w:line="240" w:lineRule="auto"/>
        <w:ind w:left="1440"/>
      </w:pPr>
      <w:r>
        <w:lastRenderedPageBreak/>
        <w:t xml:space="preserve">NH </w:t>
      </w:r>
      <w:r w:rsidR="00EF782B">
        <w:t>–</w:t>
      </w:r>
      <w:r>
        <w:t xml:space="preserve"> </w:t>
      </w:r>
      <w:r w:rsidR="00EF782B">
        <w:t>2/3 remove last sentence</w:t>
      </w:r>
    </w:p>
    <w:p w14:paraId="78D1FC83" w14:textId="712B12A3" w:rsidR="00EF782B" w:rsidRDefault="00EF782B" w:rsidP="00EF782B">
      <w:pPr>
        <w:spacing w:after="0" w:line="240" w:lineRule="auto"/>
        <w:ind w:left="1440"/>
      </w:pPr>
      <w:r>
        <w:t>RS – as proposed with 2/3</w:t>
      </w:r>
    </w:p>
    <w:p w14:paraId="316F92F8" w14:textId="587CDAB4" w:rsidR="004D4A19" w:rsidRDefault="004D4A19" w:rsidP="004D4A19">
      <w:pPr>
        <w:spacing w:after="0" w:line="240" w:lineRule="auto"/>
        <w:ind w:left="720"/>
      </w:pPr>
    </w:p>
    <w:p w14:paraId="2AE625C5" w14:textId="2F8C4EE1" w:rsidR="004D4A19" w:rsidRDefault="004D4A19" w:rsidP="004D4A19">
      <w:pPr>
        <w:spacing w:after="0" w:line="240" w:lineRule="auto"/>
        <w:ind w:left="720"/>
      </w:pPr>
      <w:r>
        <w:t xml:space="preserve">Chris Bley made a motion to change the wording of AQ proposed bylaw change to add wording about requiring a 2/3 vote, and to discuss at the January Board meeting, with a vote slated for February. </w:t>
      </w:r>
      <w:r w:rsidR="0032777A">
        <w:t xml:space="preserve">If there are no objections to the wording, we could potentially vote on this at January meeting. </w:t>
      </w:r>
      <w:r>
        <w:t xml:space="preserve">Chad </w:t>
      </w:r>
      <w:proofErr w:type="spellStart"/>
      <w:r>
        <w:t>LeFleur</w:t>
      </w:r>
      <w:proofErr w:type="spellEnd"/>
      <w:r>
        <w:t xml:space="preserve"> seconded the motion.</w:t>
      </w:r>
    </w:p>
    <w:p w14:paraId="58A038E3" w14:textId="10C26893" w:rsidR="008365F8" w:rsidRDefault="008365F8" w:rsidP="004D4A19">
      <w:pPr>
        <w:spacing w:after="0" w:line="240" w:lineRule="auto"/>
        <w:ind w:left="720"/>
      </w:pPr>
    </w:p>
    <w:p w14:paraId="0D329A42" w14:textId="7D878245" w:rsidR="008365F8" w:rsidRDefault="008365F8" w:rsidP="004D4A19">
      <w:pPr>
        <w:spacing w:after="0" w:line="240" w:lineRule="auto"/>
        <w:ind w:left="720"/>
      </w:pPr>
      <w:r>
        <w:t xml:space="preserve">2.1.1. </w:t>
      </w:r>
      <w:proofErr w:type="gramStart"/>
      <w:r>
        <w:t>d</w:t>
      </w:r>
      <w:proofErr w:type="gramEnd"/>
      <w:r>
        <w:t xml:space="preserve">. </w:t>
      </w:r>
      <w:r w:rsidRPr="008365F8">
        <w:t xml:space="preserve">Under extraordinary circumstances, for example increased public health restrictions, the HSL Board may vote </w:t>
      </w:r>
      <w:r>
        <w:t xml:space="preserve">by 2/3 majority </w:t>
      </w:r>
      <w:r w:rsidRPr="008365F8">
        <w:t>to use a less restrictive meet structure. This may include a structure without divisions, changes in championships and/or modified meet operations.</w:t>
      </w:r>
      <w:r>
        <w:t xml:space="preserve"> </w:t>
      </w:r>
      <w:r w:rsidRPr="008365F8">
        <w:t>This may only be done when governing bodies outside of the Harford Swim League have established policies or restrictions that affect the management of Harford Swim League.</w:t>
      </w:r>
    </w:p>
    <w:p w14:paraId="34A9D593" w14:textId="6C108C82" w:rsidR="004D4A19" w:rsidRDefault="004D4A19" w:rsidP="004D4A19">
      <w:pPr>
        <w:spacing w:after="0" w:line="240" w:lineRule="auto"/>
        <w:ind w:left="720"/>
      </w:pPr>
    </w:p>
    <w:p w14:paraId="51EB4F09" w14:textId="7DD6A5A5" w:rsidR="004D4A19" w:rsidRDefault="004D4A19" w:rsidP="004D4A19">
      <w:pPr>
        <w:spacing w:after="0" w:line="240" w:lineRule="auto"/>
        <w:ind w:left="720"/>
      </w:pPr>
      <w:r>
        <w:t>Any proposed changes to the wording should be brought to the board by the next meeting.</w:t>
      </w:r>
    </w:p>
    <w:p w14:paraId="010F46B2" w14:textId="428B745A" w:rsidR="00EF782B" w:rsidRDefault="00EF782B" w:rsidP="00EF782B">
      <w:pPr>
        <w:spacing w:after="0" w:line="240" w:lineRule="auto"/>
        <w:ind w:left="720"/>
      </w:pPr>
    </w:p>
    <w:p w14:paraId="338E9731" w14:textId="08E2425D" w:rsidR="00DB6050" w:rsidRDefault="0028377E" w:rsidP="00DB6050">
      <w:pPr>
        <w:spacing w:after="0" w:line="240" w:lineRule="auto"/>
        <w:ind w:left="720"/>
      </w:pPr>
      <w:r>
        <w:t xml:space="preserve">Please reference the audio recording for the details of the </w:t>
      </w:r>
      <w:r w:rsidR="00DB6050">
        <w:t xml:space="preserve">lengthy discussion among all Board members – Executive Committee and Team Representatives – </w:t>
      </w:r>
      <w:r>
        <w:t>regarding the proposed bylaw change.</w:t>
      </w:r>
    </w:p>
    <w:p w14:paraId="08876892" w14:textId="00837D1A" w:rsidR="00EA2C1B" w:rsidRDefault="00EA2C1B" w:rsidP="00EA2C1B">
      <w:pPr>
        <w:spacing w:after="0" w:line="240" w:lineRule="auto"/>
      </w:pPr>
    </w:p>
    <w:p w14:paraId="42E17348" w14:textId="414599F1" w:rsidR="00EA2C1B" w:rsidRPr="00BE4DD4" w:rsidRDefault="008365F8" w:rsidP="00EA2C1B">
      <w:pPr>
        <w:spacing w:after="0" w:line="240" w:lineRule="auto"/>
        <w:rPr>
          <w:u w:val="single"/>
        </w:rPr>
      </w:pPr>
      <w:bookmarkStart w:id="0" w:name="_GoBack"/>
      <w:r w:rsidRPr="00BE4DD4">
        <w:rPr>
          <w:u w:val="single"/>
        </w:rPr>
        <w:t>Future Business</w:t>
      </w:r>
    </w:p>
    <w:bookmarkEnd w:id="0"/>
    <w:p w14:paraId="262F91DD" w14:textId="33430E94" w:rsidR="008365F8" w:rsidRDefault="008365F8" w:rsidP="008365F8">
      <w:pPr>
        <w:spacing w:after="0" w:line="240" w:lineRule="auto"/>
        <w:ind w:left="720"/>
      </w:pPr>
      <w:r>
        <w:t>Quorum Bylaw Change – Pushing out discussion to a future meeting</w:t>
      </w:r>
    </w:p>
    <w:p w14:paraId="7D1CA7E0" w14:textId="59D34355" w:rsidR="008365F8" w:rsidRDefault="008365F8" w:rsidP="008365F8">
      <w:pPr>
        <w:spacing w:after="0" w:line="240" w:lineRule="auto"/>
        <w:ind w:left="720"/>
      </w:pPr>
    </w:p>
    <w:p w14:paraId="18CB058C" w14:textId="564A48EA" w:rsidR="008365F8" w:rsidRDefault="008365F8" w:rsidP="008365F8">
      <w:pPr>
        <w:spacing w:after="0" w:line="240" w:lineRule="auto"/>
        <w:ind w:left="720"/>
      </w:pPr>
      <w:r>
        <w:t xml:space="preserve">Future subcommittee to be proactive in establishing guidelines for running </w:t>
      </w:r>
      <w:r w:rsidR="0032777A">
        <w:t xml:space="preserve">meets with a </w:t>
      </w:r>
      <w:r>
        <w:t xml:space="preserve">non-traditional </w:t>
      </w:r>
      <w:r w:rsidR="0032777A">
        <w:t>format</w:t>
      </w:r>
      <w:r>
        <w:t xml:space="preserve">. </w:t>
      </w:r>
      <w:r w:rsidR="0032777A">
        <w:t>Would like to form</w:t>
      </w:r>
      <w:r>
        <w:t xml:space="preserve"> committee and begin discussing options in by the beginning of April. </w:t>
      </w:r>
      <w:r w:rsidR="0032777A">
        <w:t>Committee will</w:t>
      </w:r>
      <w:r>
        <w:t xml:space="preserve"> discuss meet procedures based on situation and restrictions. Need to know who will be on committee by February meeting.</w:t>
      </w:r>
    </w:p>
    <w:p w14:paraId="37ED97B0" w14:textId="49B032BF" w:rsidR="0032777A" w:rsidRDefault="0032777A" w:rsidP="0032777A">
      <w:pPr>
        <w:spacing w:after="0" w:line="240" w:lineRule="auto"/>
      </w:pPr>
    </w:p>
    <w:p w14:paraId="12568097" w14:textId="1327BA19" w:rsidR="0032777A" w:rsidRDefault="00A121D9" w:rsidP="0032777A">
      <w:pPr>
        <w:spacing w:after="0" w:line="240" w:lineRule="auto"/>
      </w:pPr>
      <w:r>
        <w:t xml:space="preserve">Discussion of approving November Board Meeting Minutes. Chad rejected based on the wording that there were no divisions. The Executive Committee requested feedback on November Board Meeting Minutes. </w:t>
      </w:r>
    </w:p>
    <w:p w14:paraId="3DEEC669" w14:textId="77777777" w:rsidR="0090432A" w:rsidRDefault="0090432A" w:rsidP="004F05E3">
      <w:pPr>
        <w:spacing w:after="0" w:line="240" w:lineRule="auto"/>
      </w:pPr>
    </w:p>
    <w:p w14:paraId="05984462" w14:textId="77777777" w:rsidR="004F05E3" w:rsidRDefault="004F05E3" w:rsidP="004F05E3">
      <w:pPr>
        <w:spacing w:after="0" w:line="240" w:lineRule="auto"/>
        <w:rPr>
          <w:u w:val="single"/>
        </w:rPr>
      </w:pPr>
      <w:r w:rsidRPr="004F05E3">
        <w:rPr>
          <w:u w:val="single"/>
        </w:rPr>
        <w:t>Open for Discussion</w:t>
      </w:r>
    </w:p>
    <w:p w14:paraId="3656B9AB" w14:textId="77777777" w:rsidR="00B57EC5" w:rsidRPr="004F05E3" w:rsidRDefault="00B57EC5" w:rsidP="004F05E3">
      <w:pPr>
        <w:spacing w:after="0" w:line="240" w:lineRule="auto"/>
        <w:rPr>
          <w:u w:val="single"/>
        </w:rPr>
      </w:pPr>
    </w:p>
    <w:p w14:paraId="1A32377A" w14:textId="77777777" w:rsidR="004F05E3" w:rsidRPr="004F05E3" w:rsidRDefault="004F05E3" w:rsidP="004F05E3">
      <w:pPr>
        <w:spacing w:after="0" w:line="240" w:lineRule="auto"/>
        <w:rPr>
          <w:u w:val="single"/>
        </w:rPr>
      </w:pPr>
      <w:r w:rsidRPr="004F05E3">
        <w:rPr>
          <w:u w:val="single"/>
        </w:rPr>
        <w:t>Motion to Adjourn</w:t>
      </w:r>
    </w:p>
    <w:p w14:paraId="45FB0818" w14:textId="77777777" w:rsidR="004F05E3" w:rsidRDefault="004F05E3" w:rsidP="004F05E3">
      <w:pPr>
        <w:spacing w:after="0" w:line="240" w:lineRule="auto"/>
      </w:pPr>
    </w:p>
    <w:p w14:paraId="1F26EB89" w14:textId="2763A9BD" w:rsidR="004F05E3" w:rsidRDefault="00A121D9" w:rsidP="004F05E3">
      <w:pPr>
        <w:spacing w:after="0" w:line="240" w:lineRule="auto"/>
        <w:rPr>
          <w:b/>
          <w:color w:val="C00000"/>
        </w:rPr>
      </w:pPr>
      <w:r>
        <w:rPr>
          <w:b/>
          <w:color w:val="C00000"/>
        </w:rPr>
        <w:t>9</w:t>
      </w:r>
      <w:r w:rsidR="00CC0AB1">
        <w:rPr>
          <w:b/>
          <w:color w:val="C00000"/>
        </w:rPr>
        <w:t>:</w:t>
      </w:r>
      <w:r>
        <w:rPr>
          <w:b/>
          <w:color w:val="C00000"/>
        </w:rPr>
        <w:t>23</w:t>
      </w:r>
      <w:r w:rsidR="004F05E3" w:rsidRPr="004F05E3">
        <w:rPr>
          <w:b/>
          <w:color w:val="C00000"/>
        </w:rPr>
        <w:t xml:space="preserve"> – Meeting Adjourned</w:t>
      </w:r>
    </w:p>
    <w:p w14:paraId="049F31CB" w14:textId="77777777" w:rsidR="00AE3680" w:rsidRDefault="00AE3680" w:rsidP="004F05E3">
      <w:pPr>
        <w:spacing w:after="0" w:line="240" w:lineRule="auto"/>
        <w:rPr>
          <w:b/>
          <w:color w:val="C00000"/>
        </w:rPr>
      </w:pPr>
    </w:p>
    <w:p w14:paraId="53128261" w14:textId="04962825" w:rsidR="004F05E3" w:rsidRPr="00A121D9" w:rsidRDefault="00EA2C1B" w:rsidP="004F05E3">
      <w:pPr>
        <w:spacing w:after="0" w:line="240" w:lineRule="auto"/>
        <w:rPr>
          <w:b/>
          <w:color w:val="C00000"/>
        </w:rPr>
      </w:pPr>
      <w:r>
        <w:rPr>
          <w:b/>
          <w:color w:val="00B050"/>
        </w:rPr>
        <w:t>Next meetings TBD</w:t>
      </w:r>
      <w:r w:rsidR="00D47D5C">
        <w:rPr>
          <w:b/>
          <w:color w:val="00B050"/>
        </w:rPr>
        <w:t xml:space="preserve"> </w:t>
      </w:r>
    </w:p>
    <w:sectPr w:rsidR="004F05E3" w:rsidRPr="00A121D9" w:rsidSect="004F05E3">
      <w:type w:val="continuous"/>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A9471B2" w14:textId="77777777" w:rsidR="001D6D66" w:rsidRDefault="001D6D66" w:rsidP="006A7E1F">
      <w:pPr>
        <w:spacing w:after="0" w:line="240" w:lineRule="auto"/>
      </w:pPr>
      <w:r>
        <w:separator/>
      </w:r>
    </w:p>
  </w:endnote>
  <w:endnote w:type="continuationSeparator" w:id="0">
    <w:p w14:paraId="05211530" w14:textId="77777777" w:rsidR="001D6D66" w:rsidRDefault="001D6D66" w:rsidP="006A7E1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66D9DE0" w14:textId="01CC30E4" w:rsidR="00FD289E" w:rsidRDefault="00224B2C">
    <w:pPr>
      <w:pStyle w:val="Footer"/>
      <w:jc w:val="center"/>
    </w:pPr>
    <w:r>
      <w:tab/>
    </w:r>
    <w:r>
      <w:tab/>
    </w:r>
    <w:sdt>
      <w:sdtPr>
        <w:id w:val="2105763254"/>
        <w:docPartObj>
          <w:docPartGallery w:val="Page Numbers (Bottom of Page)"/>
          <w:docPartUnique/>
        </w:docPartObj>
      </w:sdtPr>
      <w:sdtEndPr/>
      <w:sdtContent>
        <w:sdt>
          <w:sdtPr>
            <w:id w:val="1728636285"/>
            <w:docPartObj>
              <w:docPartGallery w:val="Page Numbers (Top of Page)"/>
              <w:docPartUnique/>
            </w:docPartObj>
          </w:sdtPr>
          <w:sdtEndPr/>
          <w:sdtContent>
            <w:r w:rsidR="00FD289E">
              <w:t xml:space="preserve">Page </w:t>
            </w:r>
            <w:r w:rsidR="00FD289E">
              <w:rPr>
                <w:b/>
                <w:bCs/>
                <w:sz w:val="24"/>
                <w:szCs w:val="24"/>
              </w:rPr>
              <w:fldChar w:fldCharType="begin"/>
            </w:r>
            <w:r w:rsidR="00FD289E">
              <w:rPr>
                <w:b/>
                <w:bCs/>
              </w:rPr>
              <w:instrText xml:space="preserve"> PAGE </w:instrText>
            </w:r>
            <w:r w:rsidR="00FD289E">
              <w:rPr>
                <w:b/>
                <w:bCs/>
                <w:sz w:val="24"/>
                <w:szCs w:val="24"/>
              </w:rPr>
              <w:fldChar w:fldCharType="separate"/>
            </w:r>
            <w:r w:rsidR="00BE4DD4">
              <w:rPr>
                <w:b/>
                <w:bCs/>
                <w:noProof/>
              </w:rPr>
              <w:t>3</w:t>
            </w:r>
            <w:r w:rsidR="00FD289E">
              <w:rPr>
                <w:b/>
                <w:bCs/>
                <w:sz w:val="24"/>
                <w:szCs w:val="24"/>
              </w:rPr>
              <w:fldChar w:fldCharType="end"/>
            </w:r>
            <w:r w:rsidR="00FD289E">
              <w:t xml:space="preserve"> of </w:t>
            </w:r>
            <w:r w:rsidR="00FD289E">
              <w:rPr>
                <w:b/>
                <w:bCs/>
                <w:sz w:val="24"/>
                <w:szCs w:val="24"/>
              </w:rPr>
              <w:fldChar w:fldCharType="begin"/>
            </w:r>
            <w:r w:rsidR="00FD289E">
              <w:rPr>
                <w:b/>
                <w:bCs/>
              </w:rPr>
              <w:instrText xml:space="preserve"> NUMPAGES  </w:instrText>
            </w:r>
            <w:r w:rsidR="00FD289E">
              <w:rPr>
                <w:b/>
                <w:bCs/>
                <w:sz w:val="24"/>
                <w:szCs w:val="24"/>
              </w:rPr>
              <w:fldChar w:fldCharType="separate"/>
            </w:r>
            <w:r w:rsidR="00BE4DD4">
              <w:rPr>
                <w:b/>
                <w:bCs/>
                <w:noProof/>
              </w:rPr>
              <w:t>3</w:t>
            </w:r>
            <w:r w:rsidR="00FD289E">
              <w:rPr>
                <w:b/>
                <w:bCs/>
                <w:sz w:val="24"/>
                <w:szCs w:val="24"/>
              </w:rPr>
              <w:fldChar w:fldCharType="end"/>
            </w:r>
          </w:sdtContent>
        </w:sdt>
      </w:sdtContent>
    </w:sdt>
  </w:p>
  <w:p w14:paraId="0562CB0E" w14:textId="77777777" w:rsidR="00FD289E" w:rsidRDefault="00FD289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41B7DCB" w14:textId="77777777" w:rsidR="001D6D66" w:rsidRDefault="001D6D66" w:rsidP="006A7E1F">
      <w:pPr>
        <w:spacing w:after="0" w:line="240" w:lineRule="auto"/>
      </w:pPr>
      <w:r>
        <w:separator/>
      </w:r>
    </w:p>
  </w:footnote>
  <w:footnote w:type="continuationSeparator" w:id="0">
    <w:p w14:paraId="4DCF43F9" w14:textId="77777777" w:rsidR="001D6D66" w:rsidRDefault="001D6D66" w:rsidP="006A7E1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8AD5DE0" w14:textId="77777777" w:rsidR="006A7E1F" w:rsidRPr="004F05E3" w:rsidRDefault="006A7E1F" w:rsidP="006A7E1F">
    <w:pPr>
      <w:spacing w:after="0" w:line="240" w:lineRule="auto"/>
      <w:jc w:val="center"/>
      <w:rPr>
        <w:b/>
        <w:sz w:val="28"/>
        <w:szCs w:val="28"/>
      </w:rPr>
    </w:pPr>
    <w:r w:rsidRPr="004F05E3">
      <w:rPr>
        <w:b/>
        <w:sz w:val="28"/>
        <w:szCs w:val="28"/>
      </w:rPr>
      <w:t>HSL Board Meeting</w:t>
    </w:r>
  </w:p>
  <w:p w14:paraId="1346A9E1" w14:textId="4F604ACB" w:rsidR="006A7E1F" w:rsidRPr="004F05E3" w:rsidRDefault="00130804" w:rsidP="006A7E1F">
    <w:pPr>
      <w:spacing w:after="0" w:line="240" w:lineRule="auto"/>
      <w:jc w:val="center"/>
      <w:rPr>
        <w:b/>
        <w:sz w:val="28"/>
        <w:szCs w:val="28"/>
      </w:rPr>
    </w:pPr>
    <w:r>
      <w:rPr>
        <w:b/>
        <w:sz w:val="28"/>
        <w:szCs w:val="28"/>
      </w:rPr>
      <w:t>Wednesday</w:t>
    </w:r>
    <w:r w:rsidR="006A7E1F" w:rsidRPr="004F05E3">
      <w:rPr>
        <w:b/>
        <w:sz w:val="28"/>
        <w:szCs w:val="28"/>
      </w:rPr>
      <w:t xml:space="preserve">, </w:t>
    </w:r>
    <w:r w:rsidR="009418CE">
      <w:rPr>
        <w:b/>
        <w:sz w:val="28"/>
        <w:szCs w:val="28"/>
      </w:rPr>
      <w:t>December</w:t>
    </w:r>
    <w:r w:rsidR="006A7E1F" w:rsidRPr="004F05E3">
      <w:rPr>
        <w:b/>
        <w:sz w:val="28"/>
        <w:szCs w:val="28"/>
      </w:rPr>
      <w:t xml:space="preserve"> </w:t>
    </w:r>
    <w:r w:rsidR="009418CE">
      <w:rPr>
        <w:b/>
        <w:sz w:val="28"/>
        <w:szCs w:val="28"/>
      </w:rPr>
      <w:t>09</w:t>
    </w:r>
    <w:r w:rsidR="006A7E1F" w:rsidRPr="004F05E3">
      <w:rPr>
        <w:b/>
        <w:sz w:val="28"/>
        <w:szCs w:val="28"/>
      </w:rPr>
      <w:t>, 2020</w:t>
    </w:r>
  </w:p>
  <w:p w14:paraId="34CE0A41" w14:textId="77777777" w:rsidR="006A7E1F" w:rsidRDefault="006A7E1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A064AD"/>
    <w:multiLevelType w:val="hybridMultilevel"/>
    <w:tmpl w:val="AE547CA8"/>
    <w:lvl w:ilvl="0" w:tplc="95A8D0D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2CBD0C58"/>
    <w:multiLevelType w:val="hybridMultilevel"/>
    <w:tmpl w:val="C2AAA2BC"/>
    <w:lvl w:ilvl="0" w:tplc="3F60C2C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39EA7890"/>
    <w:multiLevelType w:val="hybridMultilevel"/>
    <w:tmpl w:val="1F3EE41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73875381"/>
    <w:multiLevelType w:val="hybridMultilevel"/>
    <w:tmpl w:val="34FC0938"/>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3"/>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C60B1"/>
    <w:rsid w:val="000419EF"/>
    <w:rsid w:val="000C57D1"/>
    <w:rsid w:val="000F6236"/>
    <w:rsid w:val="0012795C"/>
    <w:rsid w:val="00130804"/>
    <w:rsid w:val="001C60B1"/>
    <w:rsid w:val="001D6D66"/>
    <w:rsid w:val="00224B2C"/>
    <w:rsid w:val="002644B4"/>
    <w:rsid w:val="0028377E"/>
    <w:rsid w:val="002F28FA"/>
    <w:rsid w:val="0032777A"/>
    <w:rsid w:val="004D4A19"/>
    <w:rsid w:val="004F05E3"/>
    <w:rsid w:val="00506E9A"/>
    <w:rsid w:val="005522C5"/>
    <w:rsid w:val="00652C05"/>
    <w:rsid w:val="00665143"/>
    <w:rsid w:val="006A7E1F"/>
    <w:rsid w:val="006B342A"/>
    <w:rsid w:val="007E4411"/>
    <w:rsid w:val="00801C4F"/>
    <w:rsid w:val="008213FF"/>
    <w:rsid w:val="008365F8"/>
    <w:rsid w:val="00863E24"/>
    <w:rsid w:val="0090432A"/>
    <w:rsid w:val="009225EC"/>
    <w:rsid w:val="009278F1"/>
    <w:rsid w:val="009418CE"/>
    <w:rsid w:val="00A121D9"/>
    <w:rsid w:val="00A2149D"/>
    <w:rsid w:val="00A41250"/>
    <w:rsid w:val="00A52847"/>
    <w:rsid w:val="00AA0A54"/>
    <w:rsid w:val="00AB7679"/>
    <w:rsid w:val="00AE3680"/>
    <w:rsid w:val="00B31475"/>
    <w:rsid w:val="00B57EC5"/>
    <w:rsid w:val="00B57FA4"/>
    <w:rsid w:val="00B61DAB"/>
    <w:rsid w:val="00BB7BB1"/>
    <w:rsid w:val="00BE4DD4"/>
    <w:rsid w:val="00C36C3C"/>
    <w:rsid w:val="00C847FA"/>
    <w:rsid w:val="00CB309F"/>
    <w:rsid w:val="00CC0AB1"/>
    <w:rsid w:val="00CD6DBD"/>
    <w:rsid w:val="00D414D7"/>
    <w:rsid w:val="00D47D5C"/>
    <w:rsid w:val="00DA6D2F"/>
    <w:rsid w:val="00DB6050"/>
    <w:rsid w:val="00EA2C1B"/>
    <w:rsid w:val="00EB4359"/>
    <w:rsid w:val="00ED506F"/>
    <w:rsid w:val="00EF782B"/>
    <w:rsid w:val="00F214A4"/>
    <w:rsid w:val="00F35BB9"/>
    <w:rsid w:val="00F40B2E"/>
    <w:rsid w:val="00F57E49"/>
    <w:rsid w:val="00F81226"/>
    <w:rsid w:val="00FC4928"/>
    <w:rsid w:val="00FD289E"/>
    <w:rsid w:val="7A9CC4D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6A0757"/>
  <w15:chartTrackingRefBased/>
  <w15:docId w15:val="{3F15C878-79AC-420E-AB9E-9AEAB8FAC7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EB43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6A7E1F"/>
    <w:pPr>
      <w:tabs>
        <w:tab w:val="center" w:pos="4680"/>
        <w:tab w:val="right" w:pos="9360"/>
      </w:tabs>
      <w:spacing w:after="0" w:line="240" w:lineRule="auto"/>
    </w:pPr>
  </w:style>
  <w:style w:type="character" w:customStyle="1" w:styleId="HeaderChar">
    <w:name w:val="Header Char"/>
    <w:basedOn w:val="DefaultParagraphFont"/>
    <w:link w:val="Header"/>
    <w:uiPriority w:val="99"/>
    <w:rsid w:val="006A7E1F"/>
  </w:style>
  <w:style w:type="paragraph" w:styleId="Footer">
    <w:name w:val="footer"/>
    <w:basedOn w:val="Normal"/>
    <w:link w:val="FooterChar"/>
    <w:uiPriority w:val="99"/>
    <w:unhideWhenUsed/>
    <w:rsid w:val="006A7E1F"/>
    <w:pPr>
      <w:tabs>
        <w:tab w:val="center" w:pos="4680"/>
        <w:tab w:val="right" w:pos="9360"/>
      </w:tabs>
      <w:spacing w:after="0" w:line="240" w:lineRule="auto"/>
    </w:pPr>
  </w:style>
  <w:style w:type="character" w:customStyle="1" w:styleId="FooterChar">
    <w:name w:val="Footer Char"/>
    <w:basedOn w:val="DefaultParagraphFont"/>
    <w:link w:val="Footer"/>
    <w:uiPriority w:val="99"/>
    <w:rsid w:val="006A7E1F"/>
  </w:style>
  <w:style w:type="paragraph" w:styleId="ListParagraph">
    <w:name w:val="List Paragraph"/>
    <w:basedOn w:val="Normal"/>
    <w:uiPriority w:val="34"/>
    <w:qFormat/>
    <w:rsid w:val="00F8122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326</TotalTime>
  <Pages>3</Pages>
  <Words>804</Words>
  <Characters>4585</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CITS Desktop Support - Drinan</dc:creator>
  <cp:keywords/>
  <dc:description/>
  <cp:lastModifiedBy>CITS Desktop Support - Drinan</cp:lastModifiedBy>
  <cp:revision>7</cp:revision>
  <dcterms:created xsi:type="dcterms:W3CDTF">2021-01-13T11:56:00Z</dcterms:created>
  <dcterms:modified xsi:type="dcterms:W3CDTF">2021-01-13T22:11:00Z</dcterms:modified>
</cp:coreProperties>
</file>