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255C" w:rsidRDefault="00FF37DE">
      <w:pPr>
        <w:pStyle w:val="normal0"/>
        <w:spacing w:before="60" w:after="60"/>
      </w:pPr>
      <w:bookmarkStart w:id="0" w:name="h.gjdgxs" w:colFirst="0" w:colLast="0"/>
      <w:bookmarkEnd w:id="0"/>
      <w:r>
        <w:rPr>
          <w:rFonts w:ascii="Arial" w:eastAsia="Arial" w:hAnsi="Arial" w:cs="Arial"/>
          <w:b/>
          <w:color w:val="555555"/>
          <w:sz w:val="60"/>
        </w:rPr>
        <w:t>Swim Meet 101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color w:val="555555"/>
          <w:sz w:val="20"/>
        </w:rPr>
        <w:t>Are you new to swimming? This information will provide you with a crash course in swim team jargon and hopefully make you feel more knowledgeable and comfortable. Hope you find this helpful. </w:t>
      </w:r>
      <w:r>
        <w:rPr>
          <w:rFonts w:ascii="inherit" w:eastAsia="inherit" w:hAnsi="inherit" w:cs="inherit"/>
          <w:b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MEET OVERVIEW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Swim meets during the summer have the same events taking place in the same order each meet.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meets are generally 2 1/2 to 3 hours long and move along very quickly. There is rarely a lull in the action.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We swim “dual meets” in the summer, which simply me</w:t>
      </w:r>
      <w:r>
        <w:rPr>
          <w:rFonts w:ascii="inherit" w:eastAsia="inherit" w:hAnsi="inherit" w:cs="inherit"/>
          <w:color w:val="555555"/>
          <w:sz w:val="20"/>
        </w:rPr>
        <w:t>ans it’s US against another team.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home team always swims in the even numbered lanes, generally lanes 2, 4 and 6.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visiting team swims in lanes 1, 3 and 5.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Before the swim meet, the coaches make up the meet sheets that tell us who is swimming what ev</w:t>
      </w:r>
      <w:r>
        <w:rPr>
          <w:rFonts w:ascii="inherit" w:eastAsia="inherit" w:hAnsi="inherit" w:cs="inherit"/>
          <w:color w:val="555555"/>
          <w:sz w:val="20"/>
        </w:rPr>
        <w:t>ents and in what lane. An index card is made up for each child with his/her name, event number, event name, and what lane the child is swimming.</w:t>
      </w:r>
    </w:p>
    <w:p w:rsidR="0048255C" w:rsidRDefault="00FF37DE">
      <w:pPr>
        <w:pStyle w:val="normal0"/>
        <w:numPr>
          <w:ilvl w:val="0"/>
          <w:numId w:val="10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These cards are handed out during the meet, when it is time for the child to go “line up” behind the starting b</w:t>
      </w:r>
      <w:r>
        <w:rPr>
          <w:rFonts w:ascii="inherit" w:eastAsia="inherit" w:hAnsi="inherit" w:cs="inherit"/>
          <w:color w:val="555555"/>
          <w:sz w:val="20"/>
        </w:rPr>
        <w:t>lock to get ready to swim. The card is then handed to a timer who is at the swimmer’s block. The timers use this card to record the children’s times.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i/>
          <w:color w:val="555555"/>
          <w:sz w:val="20"/>
        </w:rPr>
        <w:t>Parents of 8 and under children are of crucial importance to our team. We rely on them to keep all the you</w:t>
      </w:r>
      <w:r>
        <w:rPr>
          <w:rFonts w:ascii="inherit" w:eastAsia="inherit" w:hAnsi="inherit" w:cs="inherit"/>
          <w:b/>
          <w:i/>
          <w:color w:val="555555"/>
          <w:sz w:val="20"/>
        </w:rPr>
        <w:t>nger children together in the team area. When we’re handing out the event cards, we need to be able to find them quickly and easily, to avoid having a child miss a race.</w:t>
      </w:r>
    </w:p>
    <w:p w:rsidR="0048255C" w:rsidRDefault="00FF37DE">
      <w:pPr>
        <w:pStyle w:val="normal0"/>
        <w:numPr>
          <w:ilvl w:val="0"/>
          <w:numId w:val="9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It may seem that we’re handing out cards for events that seem a long way off. Races go</w:t>
      </w:r>
      <w:r>
        <w:rPr>
          <w:rFonts w:ascii="inherit" w:eastAsia="inherit" w:hAnsi="inherit" w:cs="inherit"/>
          <w:color w:val="555555"/>
          <w:sz w:val="20"/>
        </w:rPr>
        <w:t xml:space="preserve"> very quickly, especially the older age groups, who are quite fast! So when a card is given to your child, it’s crucial to get your swimmer to the designated area as soon as possible.</w:t>
      </w:r>
    </w:p>
    <w:p w:rsidR="0048255C" w:rsidRDefault="00FF37DE">
      <w:pPr>
        <w:pStyle w:val="normal0"/>
        <w:numPr>
          <w:ilvl w:val="0"/>
          <w:numId w:val="9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 xml:space="preserve">All children swim in their age groups. They are broken down as follows: </w:t>
      </w:r>
      <w:r>
        <w:rPr>
          <w:rFonts w:ascii="inherit" w:eastAsia="inherit" w:hAnsi="inherit" w:cs="inherit"/>
          <w:color w:val="555555"/>
          <w:sz w:val="20"/>
        </w:rPr>
        <w:t>8 and under, 9-10, 11-12, 13-14, and 15-18.</w:t>
      </w:r>
    </w:p>
    <w:p w:rsidR="0048255C" w:rsidRDefault="00FF37DE">
      <w:pPr>
        <w:pStyle w:val="normal0"/>
        <w:numPr>
          <w:ilvl w:val="0"/>
          <w:numId w:val="9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It’s summer. Meets can be hot!</w:t>
      </w:r>
    </w:p>
    <w:p w:rsidR="0048255C" w:rsidRDefault="00FF37DE">
      <w:pPr>
        <w:pStyle w:val="normal0"/>
        <w:numPr>
          <w:ilvl w:val="0"/>
          <w:numId w:val="9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Make sure to put lots of sunscreen on both yourself and your child. Bring lots of water and a good hat.</w:t>
      </w:r>
    </w:p>
    <w:p w:rsidR="0048255C" w:rsidRDefault="00FF37DE">
      <w:pPr>
        <w:pStyle w:val="normal0"/>
        <w:numPr>
          <w:ilvl w:val="0"/>
          <w:numId w:val="9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 xml:space="preserve">For away meets, families should bring their own chairs, since seating may be </w:t>
      </w:r>
      <w:r>
        <w:rPr>
          <w:rFonts w:ascii="inherit" w:eastAsia="inherit" w:hAnsi="inherit" w:cs="inherit"/>
          <w:color w:val="555555"/>
          <w:sz w:val="20"/>
        </w:rPr>
        <w:t>limited at some pools.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MEET EVENTS</w:t>
      </w:r>
    </w:p>
    <w:p w:rsidR="0048255C" w:rsidRDefault="00FF37DE">
      <w:pPr>
        <w:pStyle w:val="normal0"/>
        <w:numPr>
          <w:ilvl w:val="0"/>
          <w:numId w:val="8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Boys and girls generally swim each event separately.</w:t>
      </w:r>
    </w:p>
    <w:p w:rsidR="0048255C" w:rsidRDefault="00FF37DE">
      <w:pPr>
        <w:pStyle w:val="normal0"/>
        <w:numPr>
          <w:ilvl w:val="0"/>
          <w:numId w:val="8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events for each stroke go from youngest to oldest. The girls in a given age group swim the event first, followed by the boys.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100 Meter Individual Medley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The first event of every meet is the 100 meter Individual Medley, aka the 100 IM. We use abbreviations for everything! It’s like learning a new language.</w:t>
      </w:r>
    </w:p>
    <w:p w:rsidR="0048255C" w:rsidRDefault="00FF37DE">
      <w:pPr>
        <w:pStyle w:val="normal0"/>
        <w:numPr>
          <w:ilvl w:val="0"/>
          <w:numId w:val="7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Girls and boys ages 11 and up can swim this event.</w:t>
      </w:r>
    </w:p>
    <w:p w:rsidR="0048255C" w:rsidRDefault="00FF37DE">
      <w:pPr>
        <w:pStyle w:val="normal0"/>
        <w:numPr>
          <w:ilvl w:val="0"/>
          <w:numId w:val="7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10 and under do not swim the 100 IM in competi</w:t>
      </w:r>
      <w:r>
        <w:rPr>
          <w:rFonts w:ascii="inherit" w:eastAsia="inherit" w:hAnsi="inherit" w:cs="inherit"/>
          <w:color w:val="555555"/>
          <w:sz w:val="20"/>
        </w:rPr>
        <w:t>tion in our league.</w:t>
      </w:r>
    </w:p>
    <w:p w:rsidR="0048255C" w:rsidRDefault="00FF37DE">
      <w:pPr>
        <w:pStyle w:val="normal0"/>
        <w:numPr>
          <w:ilvl w:val="0"/>
          <w:numId w:val="7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In the 100 IM, one swimmer swims one lap, one length of the pool, of each stroke in a specific order: butterfly, backstroke, breaststroke, and freestyle.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lastRenderedPageBreak/>
        <w:t>Medley Relay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All age groups swim the Medley Relay, including 8 and under.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Me</w:t>
      </w:r>
      <w:r>
        <w:rPr>
          <w:rFonts w:ascii="inherit" w:eastAsia="inherit" w:hAnsi="inherit" w:cs="inherit"/>
          <w:color w:val="555555"/>
          <w:sz w:val="20"/>
        </w:rPr>
        <w:t>dley Relay is a relay consisting of 4 swimmers.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For 8 and under and 9-10 age groups only, each swimmer swims one lap of the pool, each swimmer a different stroke.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Swimmers in the 11-12, 13-14 and 15-18 age groups each complete two laps of a particular stro</w:t>
      </w:r>
      <w:r>
        <w:rPr>
          <w:rFonts w:ascii="inherit" w:eastAsia="inherit" w:hAnsi="inherit" w:cs="inherit"/>
          <w:color w:val="555555"/>
          <w:sz w:val="20"/>
        </w:rPr>
        <w:t>ke.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Medley Relay has a specific stroke order: backstroke, breaststroke, butterfly, and freestyle.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Since the younger children only swim one lap each, those swimmers swimming the breaststroke and freestyle portion of the relay must be at the opposite end</w:t>
      </w:r>
      <w:r>
        <w:rPr>
          <w:rFonts w:ascii="inherit" w:eastAsia="inherit" w:hAnsi="inherit" w:cs="inherit"/>
          <w:color w:val="555555"/>
          <w:sz w:val="20"/>
        </w:rPr>
        <w:t xml:space="preserve"> of the pool, not the starting block end.</w:t>
      </w:r>
    </w:p>
    <w:p w:rsidR="0048255C" w:rsidRDefault="00FF37DE">
      <w:pPr>
        <w:pStyle w:val="normal0"/>
        <w:numPr>
          <w:ilvl w:val="0"/>
          <w:numId w:val="5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Before the Medley Relay, we need the assistance of those crucial parents of the younger children! We need a parent stationed at each lane at the opposite end of the pool, making sure that the children are in the right place and lane.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Freestyle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 xml:space="preserve">After the </w:t>
      </w:r>
      <w:r>
        <w:rPr>
          <w:rFonts w:ascii="inherit" w:eastAsia="inherit" w:hAnsi="inherit" w:cs="inherit"/>
          <w:color w:val="555555"/>
          <w:sz w:val="20"/>
        </w:rPr>
        <w:t>Medley Relays come the freestyle events. These progress as the events above, from youngest to oldest, with the girls swimming before the boys in each age category.</w:t>
      </w:r>
    </w:p>
    <w:p w:rsidR="0048255C" w:rsidRDefault="00FF37DE">
      <w:pPr>
        <w:pStyle w:val="normal0"/>
        <w:numPr>
          <w:ilvl w:val="0"/>
          <w:numId w:val="4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children 8 and under swim a 25 meter freestyle. That’s simply one lap.</w:t>
      </w:r>
    </w:p>
    <w:p w:rsidR="0048255C" w:rsidRDefault="00FF37DE">
      <w:pPr>
        <w:pStyle w:val="normal0"/>
        <w:numPr>
          <w:ilvl w:val="0"/>
          <w:numId w:val="4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9-10 and 11-</w:t>
      </w:r>
      <w:r>
        <w:rPr>
          <w:rFonts w:ascii="inherit" w:eastAsia="inherit" w:hAnsi="inherit" w:cs="inherit"/>
          <w:color w:val="555555"/>
          <w:sz w:val="20"/>
        </w:rPr>
        <w:t>12 swim a 50 meter freestyle, or 2 laps.</w:t>
      </w:r>
    </w:p>
    <w:p w:rsidR="0048255C" w:rsidRDefault="00FF37DE">
      <w:pPr>
        <w:pStyle w:val="normal0"/>
        <w:numPr>
          <w:ilvl w:val="0"/>
          <w:numId w:val="4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13-14 and 15-18 swim a 100 meter freestyle, or 4 laps.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Backstroke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Backstroke events follow the freestyle events.</w:t>
      </w:r>
    </w:p>
    <w:p w:rsidR="0048255C" w:rsidRDefault="00FF37DE">
      <w:pPr>
        <w:pStyle w:val="normal0"/>
        <w:numPr>
          <w:ilvl w:val="0"/>
          <w:numId w:val="3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8 and under and 9-10 swim a 25 meter backstroke.</w:t>
      </w:r>
    </w:p>
    <w:p w:rsidR="0048255C" w:rsidRDefault="00FF37DE">
      <w:pPr>
        <w:pStyle w:val="normal0"/>
        <w:numPr>
          <w:ilvl w:val="0"/>
          <w:numId w:val="3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11-12, 13-14 and 15-18 (girls only) swim a 50 meter backstroke.</w:t>
      </w:r>
    </w:p>
    <w:p w:rsidR="0048255C" w:rsidRDefault="00FF37DE">
      <w:pPr>
        <w:pStyle w:val="normal0"/>
        <w:numPr>
          <w:ilvl w:val="0"/>
          <w:numId w:val="3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15-18 boys swim a 100 meter backstroke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Breaststroke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Breaststroke follows backstroke events.</w:t>
      </w:r>
    </w:p>
    <w:p w:rsidR="0048255C" w:rsidRDefault="00FF37DE">
      <w:pPr>
        <w:pStyle w:val="normal0"/>
        <w:numPr>
          <w:ilvl w:val="0"/>
          <w:numId w:val="2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lastRenderedPageBreak/>
        <w:t>Ages 8 and under and 9-10 swim a 25 meter breaststroke.</w:t>
      </w:r>
    </w:p>
    <w:p w:rsidR="0048255C" w:rsidRDefault="00FF37DE">
      <w:pPr>
        <w:pStyle w:val="normal0"/>
        <w:numPr>
          <w:ilvl w:val="0"/>
          <w:numId w:val="2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11-12, 13-14 and 15-18 (gir</w:t>
      </w:r>
      <w:r>
        <w:rPr>
          <w:rFonts w:ascii="inherit" w:eastAsia="inherit" w:hAnsi="inherit" w:cs="inherit"/>
          <w:color w:val="555555"/>
          <w:sz w:val="20"/>
        </w:rPr>
        <w:t>ls only) swim a 50 meter backstroke.</w:t>
      </w:r>
    </w:p>
    <w:p w:rsidR="0048255C" w:rsidRDefault="00FF37DE">
      <w:pPr>
        <w:pStyle w:val="normal0"/>
        <w:numPr>
          <w:ilvl w:val="0"/>
          <w:numId w:val="2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15-18 boys swim a 100 meter breaststroke.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Butterfly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Butterfly events follow the breaststroke.</w:t>
      </w:r>
    </w:p>
    <w:p w:rsidR="0048255C" w:rsidRDefault="00FF37DE">
      <w:pPr>
        <w:pStyle w:val="normal0"/>
        <w:numPr>
          <w:ilvl w:val="0"/>
          <w:numId w:val="1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8 and under and 9-10 swim a 25 meter butterfly.</w:t>
      </w:r>
    </w:p>
    <w:p w:rsidR="0048255C" w:rsidRDefault="00FF37DE">
      <w:pPr>
        <w:pStyle w:val="normal0"/>
        <w:numPr>
          <w:ilvl w:val="0"/>
          <w:numId w:val="1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11-12, 13-14 and 15-18 swim a 50 meter butterfly.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 </w:t>
      </w:r>
    </w:p>
    <w:p w:rsidR="0048255C" w:rsidRDefault="00FF37DE">
      <w:pPr>
        <w:pStyle w:val="normal0"/>
        <w:spacing w:after="0"/>
      </w:pPr>
      <w:r>
        <w:rPr>
          <w:rFonts w:ascii="inherit" w:eastAsia="inherit" w:hAnsi="inherit" w:cs="inherit"/>
          <w:b/>
          <w:color w:val="555555"/>
          <w:sz w:val="20"/>
        </w:rPr>
        <w:t>Freestyl</w:t>
      </w:r>
      <w:r>
        <w:rPr>
          <w:rFonts w:ascii="inherit" w:eastAsia="inherit" w:hAnsi="inherit" w:cs="inherit"/>
          <w:b/>
          <w:color w:val="555555"/>
          <w:sz w:val="20"/>
        </w:rPr>
        <w:t>e Relay</w:t>
      </w:r>
    </w:p>
    <w:p w:rsidR="0048255C" w:rsidRDefault="00FF37DE">
      <w:pPr>
        <w:pStyle w:val="normal0"/>
        <w:spacing w:before="384" w:after="384"/>
      </w:pPr>
      <w:r>
        <w:rPr>
          <w:rFonts w:ascii="inherit" w:eastAsia="inherit" w:hAnsi="inherit" w:cs="inherit"/>
          <w:color w:val="555555"/>
          <w:sz w:val="20"/>
        </w:rPr>
        <w:t>The freestyle relays are the last events of the meet.</w:t>
      </w:r>
    </w:p>
    <w:p w:rsidR="0048255C" w:rsidRDefault="00FF37DE">
      <w:pPr>
        <w:pStyle w:val="normal0"/>
        <w:numPr>
          <w:ilvl w:val="0"/>
          <w:numId w:val="6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Make sure to check with the coaches before you leave a meet. Your child may be scheduled to swim in this final relay. The children love relays and get a real sense of being part of a team by com</w:t>
      </w:r>
      <w:r>
        <w:rPr>
          <w:rFonts w:ascii="inherit" w:eastAsia="inherit" w:hAnsi="inherit" w:cs="inherit"/>
          <w:color w:val="555555"/>
          <w:sz w:val="20"/>
        </w:rPr>
        <w:t>peting in them.</w:t>
      </w:r>
    </w:p>
    <w:p w:rsidR="0048255C" w:rsidRDefault="00FF37DE">
      <w:pPr>
        <w:pStyle w:val="normal0"/>
        <w:numPr>
          <w:ilvl w:val="0"/>
          <w:numId w:val="6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Unforeseen circumstances may result in a child being placed in the relay at last minute!</w:t>
      </w:r>
    </w:p>
    <w:p w:rsidR="0048255C" w:rsidRDefault="00FF37DE">
      <w:pPr>
        <w:pStyle w:val="normal0"/>
        <w:numPr>
          <w:ilvl w:val="0"/>
          <w:numId w:val="6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The relay team has 4 swimmers.</w:t>
      </w:r>
    </w:p>
    <w:p w:rsidR="0048255C" w:rsidRDefault="00FF37DE">
      <w:pPr>
        <w:pStyle w:val="normal0"/>
        <w:numPr>
          <w:ilvl w:val="0"/>
          <w:numId w:val="6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8 and under swim a 100 meter relay, which means each swimmer swims one lap of freestyle.</w:t>
      </w:r>
    </w:p>
    <w:p w:rsidR="0048255C" w:rsidRDefault="00FF37DE">
      <w:pPr>
        <w:pStyle w:val="normal0"/>
        <w:numPr>
          <w:ilvl w:val="0"/>
          <w:numId w:val="6"/>
        </w:numPr>
        <w:spacing w:after="0"/>
        <w:ind w:left="0" w:right="360" w:hanging="359"/>
        <w:rPr>
          <w:color w:val="555555"/>
        </w:rPr>
      </w:pPr>
      <w:r>
        <w:rPr>
          <w:rFonts w:ascii="inherit" w:eastAsia="inherit" w:hAnsi="inherit" w:cs="inherit"/>
          <w:color w:val="555555"/>
          <w:sz w:val="20"/>
        </w:rPr>
        <w:t>Ages 9-10 and up all swim a 200 meter relay, which means each swimmer swims two laps of freestyle.</w:t>
      </w:r>
    </w:p>
    <w:p w:rsidR="0048255C" w:rsidRDefault="0048255C">
      <w:pPr>
        <w:pStyle w:val="normal0"/>
      </w:pPr>
    </w:p>
    <w:sectPr w:rsidR="0048255C" w:rsidSect="004825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B5E"/>
    <w:multiLevelType w:val="multilevel"/>
    <w:tmpl w:val="ACB08B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">
    <w:nsid w:val="0BDB1130"/>
    <w:multiLevelType w:val="multilevel"/>
    <w:tmpl w:val="0A4443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">
    <w:nsid w:val="185D4F81"/>
    <w:multiLevelType w:val="multilevel"/>
    <w:tmpl w:val="B19C20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3">
    <w:nsid w:val="4A1D770A"/>
    <w:multiLevelType w:val="multilevel"/>
    <w:tmpl w:val="1DE092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4">
    <w:nsid w:val="4D0863EA"/>
    <w:multiLevelType w:val="multilevel"/>
    <w:tmpl w:val="03EA89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5">
    <w:nsid w:val="4FAE1920"/>
    <w:multiLevelType w:val="multilevel"/>
    <w:tmpl w:val="29B20C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6">
    <w:nsid w:val="52A26191"/>
    <w:multiLevelType w:val="multilevel"/>
    <w:tmpl w:val="6082EC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7">
    <w:nsid w:val="5DA72BAC"/>
    <w:multiLevelType w:val="multilevel"/>
    <w:tmpl w:val="4C68C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8">
    <w:nsid w:val="703E4D62"/>
    <w:multiLevelType w:val="multilevel"/>
    <w:tmpl w:val="B934AE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792E39F1"/>
    <w:multiLevelType w:val="multilevel"/>
    <w:tmpl w:val="FF90D0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defaultTabStop w:val="720"/>
  <w:characterSpacingControl w:val="doNotCompress"/>
  <w:compat/>
  <w:rsids>
    <w:rsidRoot w:val="0048255C"/>
    <w:rsid w:val="0048255C"/>
    <w:rsid w:val="00FF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8255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48255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48255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48255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48255C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48255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8255C"/>
  </w:style>
  <w:style w:type="paragraph" w:styleId="Title">
    <w:name w:val="Title"/>
    <w:basedOn w:val="normal0"/>
    <w:next w:val="normal0"/>
    <w:rsid w:val="0048255C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48255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Ronkowski Computer</dc:creator>
  <cp:lastModifiedBy>Ronkowski Computer</cp:lastModifiedBy>
  <cp:revision>2</cp:revision>
  <dcterms:created xsi:type="dcterms:W3CDTF">2015-03-01T21:43:00Z</dcterms:created>
  <dcterms:modified xsi:type="dcterms:W3CDTF">2015-03-01T21:43:00Z</dcterms:modified>
</cp:coreProperties>
</file>