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FAA81" w14:textId="5F16315A" w:rsidR="008F40ED" w:rsidRPr="00E03DE0" w:rsidRDefault="008F40ED" w:rsidP="008F40ED">
      <w:pPr>
        <w:pStyle w:val="Default"/>
        <w:jc w:val="center"/>
        <w:rPr>
          <w:sz w:val="22"/>
          <w:szCs w:val="22"/>
        </w:rPr>
      </w:pPr>
      <w:r w:rsidRPr="00E03DE0">
        <w:rPr>
          <w:sz w:val="22"/>
          <w:szCs w:val="22"/>
        </w:rPr>
        <w:t>Stuttgart Piranhas Board Meeting Minutes</w:t>
      </w:r>
    </w:p>
    <w:p w14:paraId="327CF87F" w14:textId="31FF9A38" w:rsidR="008F40ED" w:rsidRPr="00E03DE0" w:rsidRDefault="00764EE4" w:rsidP="008F40E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3 December</w:t>
      </w:r>
      <w:r w:rsidR="00143A0E">
        <w:rPr>
          <w:sz w:val="22"/>
          <w:szCs w:val="22"/>
        </w:rPr>
        <w:t xml:space="preserve"> </w:t>
      </w:r>
      <w:r w:rsidR="008F40ED" w:rsidRPr="00E03DE0">
        <w:rPr>
          <w:sz w:val="22"/>
          <w:szCs w:val="22"/>
        </w:rPr>
        <w:t>2020</w:t>
      </w:r>
    </w:p>
    <w:p w14:paraId="36F84C16" w14:textId="77777777" w:rsidR="009A1028" w:rsidRPr="00E03DE0" w:rsidRDefault="009A1028" w:rsidP="009A1028">
      <w:pPr>
        <w:pStyle w:val="Default"/>
        <w:spacing w:after="53"/>
        <w:rPr>
          <w:sz w:val="22"/>
          <w:szCs w:val="22"/>
        </w:rPr>
      </w:pPr>
    </w:p>
    <w:p w14:paraId="204E9809" w14:textId="721169E6" w:rsidR="00470F0E" w:rsidRPr="00E03DE0" w:rsidRDefault="008F40ED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  <w:u w:val="single"/>
        </w:rPr>
        <w:t>Call to order</w:t>
      </w:r>
      <w:r w:rsidRPr="00E03DE0">
        <w:rPr>
          <w:sz w:val="22"/>
          <w:szCs w:val="22"/>
        </w:rPr>
        <w:t>: 1</w:t>
      </w:r>
      <w:r w:rsidR="006661FC" w:rsidRPr="00E03DE0">
        <w:rPr>
          <w:sz w:val="22"/>
          <w:szCs w:val="22"/>
        </w:rPr>
        <w:t>90</w:t>
      </w:r>
      <w:r w:rsidR="00764EE4">
        <w:rPr>
          <w:sz w:val="22"/>
          <w:szCs w:val="22"/>
        </w:rPr>
        <w:t>3</w:t>
      </w:r>
      <w:r w:rsidRPr="00E03DE0">
        <w:rPr>
          <w:sz w:val="22"/>
          <w:szCs w:val="22"/>
        </w:rPr>
        <w:t xml:space="preserve">. </w:t>
      </w:r>
      <w:r w:rsidR="00133AE6">
        <w:rPr>
          <w:sz w:val="22"/>
          <w:szCs w:val="22"/>
        </w:rPr>
        <w:t xml:space="preserve"> </w:t>
      </w:r>
      <w:r w:rsidRPr="00E03DE0">
        <w:rPr>
          <w:sz w:val="22"/>
          <w:szCs w:val="22"/>
        </w:rPr>
        <w:t xml:space="preserve">Regular meeting held via </w:t>
      </w:r>
      <w:r w:rsidR="00242BC4" w:rsidRPr="00E03DE0">
        <w:rPr>
          <w:sz w:val="22"/>
          <w:szCs w:val="22"/>
        </w:rPr>
        <w:t xml:space="preserve">Google </w:t>
      </w:r>
      <w:r w:rsidR="00981C63" w:rsidRPr="00E03DE0">
        <w:rPr>
          <w:sz w:val="22"/>
          <w:szCs w:val="22"/>
        </w:rPr>
        <w:t>Meet</w:t>
      </w:r>
      <w:r w:rsidRPr="00E03DE0">
        <w:rPr>
          <w:sz w:val="22"/>
          <w:szCs w:val="22"/>
        </w:rPr>
        <w:t xml:space="preserve">. </w:t>
      </w:r>
    </w:p>
    <w:p w14:paraId="48987B09" w14:textId="58B05B59" w:rsidR="0003267C" w:rsidRPr="00E03DE0" w:rsidRDefault="00470F0E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</w:rPr>
        <w:t xml:space="preserve">Board members were provided with an opportunity to read </w:t>
      </w:r>
      <w:r w:rsidR="00015DFB" w:rsidRPr="00E03DE0">
        <w:rPr>
          <w:sz w:val="22"/>
          <w:szCs w:val="22"/>
        </w:rPr>
        <w:t xml:space="preserve">and vote on </w:t>
      </w:r>
      <w:r w:rsidRPr="00E03DE0">
        <w:rPr>
          <w:sz w:val="22"/>
          <w:szCs w:val="22"/>
        </w:rPr>
        <w:t>the minutes for the</w:t>
      </w:r>
      <w:r w:rsidR="009A1028" w:rsidRPr="00E03DE0">
        <w:rPr>
          <w:sz w:val="22"/>
          <w:szCs w:val="22"/>
        </w:rPr>
        <w:t xml:space="preserve"> </w:t>
      </w:r>
      <w:r w:rsidRPr="00E03DE0">
        <w:rPr>
          <w:sz w:val="22"/>
          <w:szCs w:val="22"/>
        </w:rPr>
        <w:t>board meeting</w:t>
      </w:r>
      <w:r w:rsidR="00143A0E">
        <w:rPr>
          <w:sz w:val="22"/>
          <w:szCs w:val="22"/>
        </w:rPr>
        <w:t>s</w:t>
      </w:r>
      <w:r w:rsidRPr="00E03DE0">
        <w:rPr>
          <w:sz w:val="22"/>
          <w:szCs w:val="22"/>
        </w:rPr>
        <w:t xml:space="preserve"> held </w:t>
      </w:r>
      <w:r w:rsidR="00143A0E">
        <w:rPr>
          <w:sz w:val="22"/>
          <w:szCs w:val="22"/>
        </w:rPr>
        <w:t xml:space="preserve">on October 1 </w:t>
      </w:r>
      <w:r w:rsidR="00764EE4">
        <w:rPr>
          <w:sz w:val="22"/>
          <w:szCs w:val="22"/>
        </w:rPr>
        <w:t>&amp; 13 and November 4, 2020</w:t>
      </w:r>
      <w:r w:rsidR="00E6437A" w:rsidRPr="00E03DE0">
        <w:rPr>
          <w:sz w:val="22"/>
          <w:szCs w:val="22"/>
        </w:rPr>
        <w:t xml:space="preserve">.  </w:t>
      </w:r>
      <w:r w:rsidR="00253E0C" w:rsidRPr="00E03DE0">
        <w:rPr>
          <w:sz w:val="22"/>
          <w:szCs w:val="22"/>
        </w:rPr>
        <w:t xml:space="preserve">Vote:  </w:t>
      </w:r>
      <w:r w:rsidR="00143A0E">
        <w:rPr>
          <w:sz w:val="22"/>
          <w:szCs w:val="22"/>
        </w:rPr>
        <w:t>Quorum met</w:t>
      </w:r>
      <w:r w:rsidR="00764EE4">
        <w:rPr>
          <w:sz w:val="22"/>
          <w:szCs w:val="22"/>
        </w:rPr>
        <w:t xml:space="preserve">; minutes approved.  </w:t>
      </w:r>
    </w:p>
    <w:p w14:paraId="16574B8A" w14:textId="77777777" w:rsidR="00133AE6" w:rsidRDefault="00133AE6" w:rsidP="009A1028">
      <w:pPr>
        <w:pStyle w:val="Default"/>
        <w:spacing w:after="53"/>
        <w:rPr>
          <w:sz w:val="22"/>
          <w:szCs w:val="22"/>
          <w:u w:val="single"/>
        </w:rPr>
      </w:pPr>
    </w:p>
    <w:p w14:paraId="084D8E3F" w14:textId="21D88C7A" w:rsidR="008F40ED" w:rsidRPr="00E03DE0" w:rsidRDefault="008F40ED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  <w:u w:val="single"/>
        </w:rPr>
        <w:t>Attendees</w:t>
      </w:r>
      <w:r w:rsidRPr="00E03DE0">
        <w:rPr>
          <w:sz w:val="22"/>
          <w:szCs w:val="22"/>
        </w:rPr>
        <w:t xml:space="preserve">: President, </w:t>
      </w:r>
      <w:r w:rsidR="00262DDC" w:rsidRPr="00E03DE0">
        <w:rPr>
          <w:sz w:val="22"/>
          <w:szCs w:val="22"/>
        </w:rPr>
        <w:t xml:space="preserve">Vice President, </w:t>
      </w:r>
      <w:r w:rsidR="00242BC4" w:rsidRPr="00E03DE0">
        <w:rPr>
          <w:sz w:val="22"/>
          <w:szCs w:val="22"/>
        </w:rPr>
        <w:t xml:space="preserve">Secretary, </w:t>
      </w:r>
      <w:r w:rsidR="006661FC" w:rsidRPr="00E03DE0">
        <w:rPr>
          <w:sz w:val="22"/>
          <w:szCs w:val="22"/>
        </w:rPr>
        <w:t xml:space="preserve">Treasurer, </w:t>
      </w:r>
      <w:r w:rsidR="00262DDC" w:rsidRPr="00E03DE0">
        <w:rPr>
          <w:sz w:val="22"/>
          <w:szCs w:val="22"/>
        </w:rPr>
        <w:t xml:space="preserve">Statistician, </w:t>
      </w:r>
      <w:r w:rsidR="00133AE6">
        <w:rPr>
          <w:sz w:val="22"/>
          <w:szCs w:val="22"/>
        </w:rPr>
        <w:t>Community Liaison,</w:t>
      </w:r>
      <w:r w:rsidR="00432D4B">
        <w:rPr>
          <w:sz w:val="22"/>
          <w:szCs w:val="22"/>
        </w:rPr>
        <w:t xml:space="preserve"> </w:t>
      </w:r>
      <w:r w:rsidR="00764EE4">
        <w:rPr>
          <w:sz w:val="22"/>
          <w:szCs w:val="22"/>
        </w:rPr>
        <w:t xml:space="preserve">Equipment Manager, </w:t>
      </w:r>
      <w:r w:rsidR="00432D4B">
        <w:rPr>
          <w:sz w:val="22"/>
          <w:szCs w:val="22"/>
        </w:rPr>
        <w:t xml:space="preserve">High School Liaison, </w:t>
      </w:r>
      <w:r w:rsidR="00262DDC" w:rsidRPr="00E03DE0">
        <w:rPr>
          <w:sz w:val="22"/>
          <w:szCs w:val="22"/>
        </w:rPr>
        <w:t xml:space="preserve">Parent Liaison, </w:t>
      </w:r>
      <w:r w:rsidR="00133AE6">
        <w:rPr>
          <w:sz w:val="22"/>
          <w:szCs w:val="22"/>
        </w:rPr>
        <w:t xml:space="preserve">Registrar, Volunteer Coordinator, </w:t>
      </w:r>
      <w:r w:rsidR="00262DDC" w:rsidRPr="00E03DE0">
        <w:rPr>
          <w:sz w:val="22"/>
          <w:szCs w:val="22"/>
        </w:rPr>
        <w:t xml:space="preserve">and </w:t>
      </w:r>
      <w:r w:rsidR="00143A0E">
        <w:rPr>
          <w:sz w:val="22"/>
          <w:szCs w:val="22"/>
        </w:rPr>
        <w:t>Webmaster.  Qu</w:t>
      </w:r>
      <w:r w:rsidRPr="00E03DE0">
        <w:rPr>
          <w:sz w:val="22"/>
          <w:szCs w:val="22"/>
        </w:rPr>
        <w:t>orum presen</w:t>
      </w:r>
      <w:r w:rsidR="006661FC" w:rsidRPr="00E03DE0">
        <w:rPr>
          <w:sz w:val="22"/>
          <w:szCs w:val="22"/>
        </w:rPr>
        <w:t>t for voting purposes</w:t>
      </w:r>
      <w:r w:rsidR="00764EE4">
        <w:rPr>
          <w:sz w:val="22"/>
          <w:szCs w:val="22"/>
        </w:rPr>
        <w:t xml:space="preserve">.  </w:t>
      </w:r>
    </w:p>
    <w:p w14:paraId="073E5100" w14:textId="77777777" w:rsidR="009A1028" w:rsidRPr="00E03DE0" w:rsidRDefault="009A1028" w:rsidP="00EE2F73">
      <w:pPr>
        <w:pStyle w:val="Default"/>
        <w:spacing w:after="53"/>
        <w:rPr>
          <w:sz w:val="22"/>
          <w:szCs w:val="22"/>
        </w:rPr>
      </w:pPr>
    </w:p>
    <w:p w14:paraId="2BF4D1E9" w14:textId="368CE74C" w:rsidR="009A1028" w:rsidRDefault="00EE2F73" w:rsidP="009A1028">
      <w:pPr>
        <w:pStyle w:val="Default"/>
        <w:spacing w:after="53"/>
        <w:rPr>
          <w:sz w:val="22"/>
          <w:szCs w:val="22"/>
        </w:rPr>
      </w:pPr>
      <w:r w:rsidRPr="00E03DE0">
        <w:rPr>
          <w:sz w:val="22"/>
          <w:szCs w:val="22"/>
          <w:u w:val="single"/>
        </w:rPr>
        <w:t>Old Business</w:t>
      </w:r>
      <w:r w:rsidRPr="00E03DE0">
        <w:rPr>
          <w:sz w:val="22"/>
          <w:szCs w:val="22"/>
        </w:rPr>
        <w:t xml:space="preserve">.  </w:t>
      </w:r>
    </w:p>
    <w:p w14:paraId="2EB2EFA4" w14:textId="5795D911" w:rsidR="005C683E" w:rsidRDefault="00764EE4" w:rsidP="005C683E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Dryland practices</w:t>
      </w:r>
      <w:r w:rsidR="004A11F2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Black and red group swimmers </w:t>
      </w:r>
      <w:r w:rsidR="004A11F2">
        <w:rPr>
          <w:sz w:val="22"/>
          <w:szCs w:val="22"/>
        </w:rPr>
        <w:t xml:space="preserve">have demonstrated an interest to </w:t>
      </w:r>
      <w:r>
        <w:rPr>
          <w:sz w:val="22"/>
          <w:szCs w:val="22"/>
        </w:rPr>
        <w:t>continue dryland practices.  Interest from gold group swimmers waning.  Motion:  Continue dryland practice sessions</w:t>
      </w:r>
      <w:r w:rsidR="004A11F2">
        <w:rPr>
          <w:sz w:val="22"/>
          <w:szCs w:val="22"/>
        </w:rPr>
        <w:t xml:space="preserve"> with changes to compensation structure for the Head Coach by modifying contract to payment per session versus monthly salary.  A</w:t>
      </w:r>
      <w:r>
        <w:rPr>
          <w:sz w:val="22"/>
          <w:szCs w:val="22"/>
        </w:rPr>
        <w:t>ssistant coach</w:t>
      </w:r>
      <w:r w:rsidR="004A11F2">
        <w:rPr>
          <w:sz w:val="22"/>
          <w:szCs w:val="22"/>
        </w:rPr>
        <w:t xml:space="preserve"> compensation to continue </w:t>
      </w:r>
      <w:r>
        <w:rPr>
          <w:sz w:val="22"/>
          <w:szCs w:val="22"/>
        </w:rPr>
        <w:t>a</w:t>
      </w:r>
      <w:r w:rsidR="004A11F2">
        <w:rPr>
          <w:sz w:val="22"/>
          <w:szCs w:val="22"/>
        </w:rPr>
        <w:t xml:space="preserve">t the </w:t>
      </w:r>
      <w:r>
        <w:rPr>
          <w:sz w:val="22"/>
          <w:szCs w:val="22"/>
        </w:rPr>
        <w:t>swim practice</w:t>
      </w:r>
      <w:r w:rsidR="004A11F2">
        <w:rPr>
          <w:sz w:val="22"/>
          <w:szCs w:val="22"/>
        </w:rPr>
        <w:t xml:space="preserve"> rate</w:t>
      </w:r>
      <w:r>
        <w:rPr>
          <w:sz w:val="22"/>
          <w:szCs w:val="22"/>
        </w:rPr>
        <w:t xml:space="preserve">.   </w:t>
      </w:r>
      <w:r w:rsidR="004A11F2">
        <w:rPr>
          <w:sz w:val="22"/>
          <w:szCs w:val="22"/>
        </w:rPr>
        <w:t>Vote:  P</w:t>
      </w:r>
      <w:r>
        <w:rPr>
          <w:sz w:val="22"/>
          <w:szCs w:val="22"/>
        </w:rPr>
        <w:t xml:space="preserve">assed </w:t>
      </w:r>
      <w:r w:rsidR="004A11F2">
        <w:rPr>
          <w:sz w:val="22"/>
          <w:szCs w:val="22"/>
        </w:rPr>
        <w:t>u</w:t>
      </w:r>
      <w:r>
        <w:rPr>
          <w:sz w:val="22"/>
          <w:szCs w:val="22"/>
        </w:rPr>
        <w:t>nanimously</w:t>
      </w:r>
      <w:r w:rsidR="004A11F2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Item closed.  </w:t>
      </w:r>
    </w:p>
    <w:p w14:paraId="24913197" w14:textId="77777777" w:rsidR="004A2E04" w:rsidRDefault="004A2E04" w:rsidP="0022337F">
      <w:pPr>
        <w:pStyle w:val="Default"/>
        <w:spacing w:after="53"/>
        <w:rPr>
          <w:sz w:val="22"/>
          <w:szCs w:val="22"/>
        </w:rPr>
      </w:pPr>
    </w:p>
    <w:p w14:paraId="46E089AA" w14:textId="67998BAF" w:rsidR="00230629" w:rsidRDefault="004A11F2" w:rsidP="0022337F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Motion</w:t>
      </w:r>
      <w:r w:rsidR="00230629">
        <w:rPr>
          <w:sz w:val="22"/>
          <w:szCs w:val="22"/>
        </w:rPr>
        <w:t>:  C</w:t>
      </w:r>
      <w:r>
        <w:rPr>
          <w:sz w:val="22"/>
          <w:szCs w:val="22"/>
        </w:rPr>
        <w:t xml:space="preserve">over 17 euro airfare </w:t>
      </w:r>
      <w:r w:rsidR="00230629">
        <w:rPr>
          <w:sz w:val="22"/>
          <w:szCs w:val="22"/>
        </w:rPr>
        <w:t xml:space="preserve">travel budget </w:t>
      </w:r>
      <w:r>
        <w:rPr>
          <w:sz w:val="22"/>
          <w:szCs w:val="22"/>
        </w:rPr>
        <w:t xml:space="preserve">overage </w:t>
      </w:r>
      <w:r w:rsidR="009C6AE2">
        <w:rPr>
          <w:sz w:val="22"/>
          <w:szCs w:val="22"/>
        </w:rPr>
        <w:t xml:space="preserve">for coach travel </w:t>
      </w:r>
      <w:r>
        <w:rPr>
          <w:sz w:val="22"/>
          <w:szCs w:val="22"/>
        </w:rPr>
        <w:t xml:space="preserve">to Sigonella, Italy in October 2020.  Vote:  Passed unanimously.  Item closed.  </w:t>
      </w:r>
    </w:p>
    <w:p w14:paraId="4BD86A4C" w14:textId="77777777" w:rsidR="004A2E04" w:rsidRDefault="004A2E04" w:rsidP="0022337F">
      <w:pPr>
        <w:pStyle w:val="Default"/>
        <w:spacing w:after="53"/>
        <w:rPr>
          <w:sz w:val="22"/>
          <w:szCs w:val="22"/>
        </w:rPr>
      </w:pPr>
    </w:p>
    <w:p w14:paraId="4CC6AC37" w14:textId="4187859D" w:rsidR="00230629" w:rsidRDefault="00230629" w:rsidP="0022337F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Motion:  Request for prorated season dues refund for two swimmers based upon COVID.  Vote:  Deferred.  Insufficient information provided.  </w:t>
      </w:r>
      <w:r w:rsidR="00482E61">
        <w:rPr>
          <w:sz w:val="22"/>
          <w:szCs w:val="22"/>
        </w:rPr>
        <w:t>President will co</w:t>
      </w:r>
      <w:r w:rsidR="009C6AE2">
        <w:rPr>
          <w:sz w:val="22"/>
          <w:szCs w:val="22"/>
        </w:rPr>
        <w:t>ntact requestor accordingly</w:t>
      </w:r>
      <w:r>
        <w:rPr>
          <w:sz w:val="22"/>
          <w:szCs w:val="22"/>
        </w:rPr>
        <w:t xml:space="preserve">.  Item open.  </w:t>
      </w:r>
    </w:p>
    <w:p w14:paraId="491CB0B4" w14:textId="77777777" w:rsidR="004A2E04" w:rsidRDefault="004A2E04" w:rsidP="0022337F">
      <w:pPr>
        <w:pStyle w:val="Default"/>
        <w:spacing w:after="53"/>
        <w:rPr>
          <w:sz w:val="22"/>
          <w:szCs w:val="22"/>
          <w:u w:val="single"/>
        </w:rPr>
      </w:pPr>
    </w:p>
    <w:p w14:paraId="237043AF" w14:textId="3BA90AFA" w:rsidR="00482E61" w:rsidRPr="00482E61" w:rsidRDefault="00482E61" w:rsidP="0022337F">
      <w:pPr>
        <w:pStyle w:val="Default"/>
        <w:spacing w:after="53"/>
        <w:rPr>
          <w:sz w:val="22"/>
          <w:szCs w:val="22"/>
          <w:u w:val="single"/>
        </w:rPr>
      </w:pPr>
      <w:r w:rsidRPr="00482E61">
        <w:rPr>
          <w:sz w:val="22"/>
          <w:szCs w:val="22"/>
          <w:u w:val="single"/>
        </w:rPr>
        <w:t>New Business</w:t>
      </w:r>
      <w:r w:rsidR="00A75980" w:rsidRPr="00A75980">
        <w:rPr>
          <w:sz w:val="22"/>
          <w:szCs w:val="22"/>
        </w:rPr>
        <w:t>.</w:t>
      </w:r>
    </w:p>
    <w:p w14:paraId="1BF03846" w14:textId="491402EC" w:rsidR="00482E61" w:rsidRPr="00482E61" w:rsidRDefault="00482E61" w:rsidP="00482E61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Continued </w:t>
      </w:r>
      <w:r w:rsidRPr="00482E61">
        <w:rPr>
          <w:sz w:val="22"/>
          <w:szCs w:val="22"/>
        </w:rPr>
        <w:t>Pool Closure Impact</w:t>
      </w:r>
      <w:r>
        <w:rPr>
          <w:sz w:val="22"/>
          <w:szCs w:val="22"/>
        </w:rPr>
        <w:t>.</w:t>
      </w:r>
      <w:r w:rsidR="00A1551B">
        <w:rPr>
          <w:sz w:val="22"/>
          <w:szCs w:val="22"/>
        </w:rPr>
        <w:t xml:space="preserve">  </w:t>
      </w:r>
    </w:p>
    <w:p w14:paraId="69AB8396" w14:textId="1B4ABF2A" w:rsidR="00482E61" w:rsidRPr="00482E61" w:rsidRDefault="00482E61" w:rsidP="00482E61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1. P</w:t>
      </w:r>
      <w:r w:rsidRPr="00482E61">
        <w:rPr>
          <w:sz w:val="22"/>
          <w:szCs w:val="22"/>
        </w:rPr>
        <w:t>ool closed in December</w:t>
      </w:r>
      <w:r w:rsidR="004A2E04">
        <w:rPr>
          <w:sz w:val="22"/>
          <w:szCs w:val="22"/>
        </w:rPr>
        <w:t xml:space="preserve">.  Continue with dryland practice sessions.  </w:t>
      </w:r>
    </w:p>
    <w:p w14:paraId="73E3FE23" w14:textId="52A60DD6" w:rsidR="00482E61" w:rsidRPr="00482E61" w:rsidRDefault="004A2E04" w:rsidP="00482E61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2. C</w:t>
      </w:r>
      <w:r w:rsidR="00482E61" w:rsidRPr="00482E61">
        <w:rPr>
          <w:sz w:val="22"/>
          <w:szCs w:val="22"/>
        </w:rPr>
        <w:t xml:space="preserve">ancellation of </w:t>
      </w:r>
      <w:r>
        <w:rPr>
          <w:sz w:val="22"/>
          <w:szCs w:val="22"/>
        </w:rPr>
        <w:t>December Home Swim Meet (</w:t>
      </w:r>
      <w:r w:rsidR="00482E61" w:rsidRPr="00482E61">
        <w:rPr>
          <w:sz w:val="22"/>
          <w:szCs w:val="22"/>
        </w:rPr>
        <w:t>Polar Plunge</w:t>
      </w:r>
      <w:r>
        <w:rPr>
          <w:sz w:val="22"/>
          <w:szCs w:val="22"/>
        </w:rPr>
        <w:t>)</w:t>
      </w:r>
      <w:r w:rsidR="00482E61">
        <w:rPr>
          <w:sz w:val="22"/>
          <w:szCs w:val="22"/>
        </w:rPr>
        <w:t xml:space="preserve"> sent to the European Forces Swim League.  </w:t>
      </w:r>
    </w:p>
    <w:p w14:paraId="6B44AE35" w14:textId="77777777" w:rsidR="004A2E04" w:rsidRDefault="004A2E04" w:rsidP="004A2E04">
      <w:pPr>
        <w:pStyle w:val="Default"/>
        <w:spacing w:after="53"/>
        <w:rPr>
          <w:sz w:val="22"/>
          <w:szCs w:val="22"/>
        </w:rPr>
      </w:pPr>
    </w:p>
    <w:p w14:paraId="1873B978" w14:textId="76D7887B" w:rsidR="004A2E04" w:rsidRPr="004A2E04" w:rsidRDefault="004A2E04" w:rsidP="004A2E04">
      <w:pPr>
        <w:pStyle w:val="Default"/>
        <w:spacing w:after="53"/>
        <w:rPr>
          <w:sz w:val="22"/>
          <w:szCs w:val="22"/>
        </w:rPr>
      </w:pPr>
      <w:r w:rsidRPr="004A2E04">
        <w:rPr>
          <w:sz w:val="22"/>
          <w:szCs w:val="22"/>
        </w:rPr>
        <w:t>Pre-discussion of season continuation/cancellation</w:t>
      </w:r>
      <w:r>
        <w:rPr>
          <w:sz w:val="22"/>
          <w:szCs w:val="22"/>
        </w:rPr>
        <w:t xml:space="preserve"> prior to European Forces Swim League (EFSL) meeting scheduled for December 9, 2020.</w:t>
      </w:r>
      <w:r w:rsidR="00A75980">
        <w:rPr>
          <w:sz w:val="22"/>
          <w:szCs w:val="22"/>
        </w:rPr>
        <w:t xml:space="preserve">  .  </w:t>
      </w:r>
    </w:p>
    <w:p w14:paraId="3DB265AF" w14:textId="1B80FC7D" w:rsidR="004A2E04" w:rsidRDefault="004A2E04" w:rsidP="004A2E04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1.  Background:  859 swimmers in the league</w:t>
      </w:r>
      <w:r w:rsidR="00432D4B">
        <w:rPr>
          <w:sz w:val="22"/>
          <w:szCs w:val="22"/>
        </w:rPr>
        <w:t>,</w:t>
      </w:r>
      <w:r>
        <w:rPr>
          <w:sz w:val="22"/>
          <w:szCs w:val="22"/>
        </w:rPr>
        <w:t xml:space="preserve"> of which 28% have not been able to attend a </w:t>
      </w:r>
      <w:r w:rsidR="00432D4B">
        <w:rPr>
          <w:sz w:val="22"/>
          <w:szCs w:val="22"/>
        </w:rPr>
        <w:t xml:space="preserve">single </w:t>
      </w:r>
      <w:r>
        <w:rPr>
          <w:sz w:val="22"/>
          <w:szCs w:val="22"/>
        </w:rPr>
        <w:t xml:space="preserve">swim meet.  Four of eighteen teams are practicing as of the end of November.  </w:t>
      </w:r>
    </w:p>
    <w:p w14:paraId="5EE711BF" w14:textId="3A612258" w:rsidR="00A75980" w:rsidRDefault="004A2E04" w:rsidP="004A2E04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A1551B">
        <w:rPr>
          <w:sz w:val="22"/>
          <w:szCs w:val="22"/>
        </w:rPr>
        <w:t>W</w:t>
      </w:r>
      <w:r w:rsidRPr="004A2E04">
        <w:rPr>
          <w:sz w:val="22"/>
          <w:szCs w:val="22"/>
        </w:rPr>
        <w:t xml:space="preserve">hat/when is </w:t>
      </w:r>
      <w:r>
        <w:rPr>
          <w:sz w:val="22"/>
          <w:szCs w:val="22"/>
        </w:rPr>
        <w:t xml:space="preserve">the Piranhas </w:t>
      </w:r>
      <w:r w:rsidRPr="004A2E04">
        <w:rPr>
          <w:sz w:val="22"/>
          <w:szCs w:val="22"/>
        </w:rPr>
        <w:t xml:space="preserve">line in the sand to cancel </w:t>
      </w:r>
      <w:r>
        <w:rPr>
          <w:sz w:val="22"/>
          <w:szCs w:val="22"/>
        </w:rPr>
        <w:t xml:space="preserve">EFSL </w:t>
      </w:r>
      <w:r w:rsidRPr="004A2E04">
        <w:rPr>
          <w:sz w:val="22"/>
          <w:szCs w:val="22"/>
        </w:rPr>
        <w:t>season</w:t>
      </w:r>
      <w:r>
        <w:rPr>
          <w:sz w:val="22"/>
          <w:szCs w:val="22"/>
        </w:rPr>
        <w:t>.</w:t>
      </w:r>
      <w:r w:rsidR="00A1551B">
        <w:rPr>
          <w:sz w:val="22"/>
          <w:szCs w:val="22"/>
        </w:rPr>
        <w:t xml:space="preserve">  </w:t>
      </w:r>
      <w:r>
        <w:rPr>
          <w:sz w:val="22"/>
          <w:szCs w:val="22"/>
        </w:rPr>
        <w:t>President to press for a decision date of January 10, 2021</w:t>
      </w:r>
      <w:r w:rsidR="00A1551B">
        <w:rPr>
          <w:sz w:val="22"/>
          <w:szCs w:val="22"/>
        </w:rPr>
        <w:t xml:space="preserve"> by the EFSL.  </w:t>
      </w:r>
    </w:p>
    <w:p w14:paraId="0901A88E" w14:textId="53D77CFC" w:rsidR="00482E61" w:rsidRDefault="00A75980" w:rsidP="004A2E04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3.  EFSL Championship Swim Meet.  </w:t>
      </w:r>
      <w:r>
        <w:rPr>
          <w:sz w:val="22"/>
          <w:szCs w:val="22"/>
        </w:rPr>
        <w:t xml:space="preserve">Discussed lack of training and limited options to qualify for </w:t>
      </w:r>
      <w:r>
        <w:rPr>
          <w:sz w:val="22"/>
          <w:szCs w:val="22"/>
        </w:rPr>
        <w:t xml:space="preserve">the championship </w:t>
      </w:r>
      <w:r>
        <w:rPr>
          <w:sz w:val="22"/>
          <w:szCs w:val="22"/>
        </w:rPr>
        <w:t>to travel restrictions</w:t>
      </w:r>
      <w:r>
        <w:rPr>
          <w:sz w:val="22"/>
          <w:szCs w:val="22"/>
        </w:rPr>
        <w:t xml:space="preserve"> in the event it is held</w:t>
      </w:r>
      <w:r>
        <w:rPr>
          <w:sz w:val="22"/>
          <w:szCs w:val="22"/>
        </w:rPr>
        <w:t xml:space="preserve">.  </w:t>
      </w:r>
      <w:r w:rsidR="00A1551B">
        <w:rPr>
          <w:sz w:val="22"/>
          <w:szCs w:val="22"/>
        </w:rPr>
        <w:t xml:space="preserve">As an alternative to a Championship meet, </w:t>
      </w:r>
      <w:r>
        <w:rPr>
          <w:sz w:val="22"/>
          <w:szCs w:val="22"/>
        </w:rPr>
        <w:t xml:space="preserve">recommend </w:t>
      </w:r>
      <w:r w:rsidR="00A1551B">
        <w:rPr>
          <w:sz w:val="22"/>
          <w:szCs w:val="22"/>
        </w:rPr>
        <w:t>offer</w:t>
      </w:r>
      <w:r>
        <w:rPr>
          <w:sz w:val="22"/>
          <w:szCs w:val="22"/>
        </w:rPr>
        <w:t>ing</w:t>
      </w:r>
      <w:r w:rsidR="00A1551B">
        <w:rPr>
          <w:sz w:val="22"/>
          <w:szCs w:val="22"/>
        </w:rPr>
        <w:t xml:space="preserve"> a virtual swim meet should teams be able to practice after the New Year</w:t>
      </w:r>
      <w:r w:rsidR="009C6AE2">
        <w:rPr>
          <w:sz w:val="22"/>
          <w:szCs w:val="22"/>
        </w:rPr>
        <w:t xml:space="preserve"> and </w:t>
      </w:r>
      <w:r w:rsidR="00A1551B">
        <w:rPr>
          <w:sz w:val="22"/>
          <w:szCs w:val="22"/>
        </w:rPr>
        <w:t xml:space="preserve">are unable to travel to the Netherlands.  </w:t>
      </w:r>
    </w:p>
    <w:p w14:paraId="7234EDAC" w14:textId="3156CA65" w:rsidR="00A1551B" w:rsidRDefault="00A1551B" w:rsidP="004A2E04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3.  There is a sense the swimmers just want to swim.  How the Piranhas define the end of the season can be different than EFSL.  If able, </w:t>
      </w:r>
      <w:r w:rsidR="009C6AE2">
        <w:rPr>
          <w:sz w:val="22"/>
          <w:szCs w:val="22"/>
        </w:rPr>
        <w:t>consider h</w:t>
      </w:r>
      <w:r>
        <w:rPr>
          <w:sz w:val="22"/>
          <w:szCs w:val="22"/>
        </w:rPr>
        <w:t xml:space="preserve">olding an inter-squad meet </w:t>
      </w:r>
      <w:r w:rsidR="009C6AE2">
        <w:rPr>
          <w:sz w:val="22"/>
          <w:szCs w:val="22"/>
        </w:rPr>
        <w:t xml:space="preserve">to close out the season.  </w:t>
      </w:r>
    </w:p>
    <w:p w14:paraId="59915F48" w14:textId="3901311D" w:rsidR="00A75980" w:rsidRDefault="00A75980" w:rsidP="004A2E04">
      <w:pPr>
        <w:pStyle w:val="Default"/>
        <w:spacing w:after="53"/>
        <w:rPr>
          <w:sz w:val="22"/>
          <w:szCs w:val="22"/>
        </w:rPr>
      </w:pPr>
    </w:p>
    <w:p w14:paraId="7DC5E4D9" w14:textId="527DB582" w:rsidR="00A75980" w:rsidRDefault="00A75980" w:rsidP="004A2E04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Around the Horn</w:t>
      </w:r>
    </w:p>
    <w:p w14:paraId="146614EB" w14:textId="459BBD2F" w:rsidR="00A1551B" w:rsidRDefault="00A1551B" w:rsidP="00262DD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Fundraising.  $5K received from the Stuttgart Community Spouses Club.  No additional fundraising opportunities will be pursued at the current time.  </w:t>
      </w:r>
    </w:p>
    <w:p w14:paraId="6CC9EF18" w14:textId="19E64CE7" w:rsidR="00A1551B" w:rsidRDefault="00A1551B" w:rsidP="00262DDC">
      <w:pPr>
        <w:pStyle w:val="Default"/>
        <w:spacing w:after="53"/>
        <w:rPr>
          <w:sz w:val="22"/>
          <w:szCs w:val="22"/>
        </w:rPr>
      </w:pPr>
    </w:p>
    <w:p w14:paraId="66B0A81B" w14:textId="77777777" w:rsidR="00432D4B" w:rsidRDefault="00A1551B" w:rsidP="00262DD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Vice President.  </w:t>
      </w:r>
    </w:p>
    <w:p w14:paraId="039A6C25" w14:textId="02B5A080" w:rsidR="00A1551B" w:rsidRDefault="00432D4B" w:rsidP="00262DD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1551B">
        <w:rPr>
          <w:sz w:val="22"/>
          <w:szCs w:val="22"/>
        </w:rPr>
        <w:t>C</w:t>
      </w:r>
      <w:r w:rsidR="00A1551B" w:rsidRPr="00482E61">
        <w:rPr>
          <w:sz w:val="22"/>
          <w:szCs w:val="22"/>
        </w:rPr>
        <w:t xml:space="preserve">ancellation of </w:t>
      </w:r>
      <w:r w:rsidR="00A1551B">
        <w:rPr>
          <w:sz w:val="22"/>
          <w:szCs w:val="22"/>
        </w:rPr>
        <w:t>December Home Swim Meet (</w:t>
      </w:r>
      <w:r w:rsidR="00A1551B" w:rsidRPr="00482E61">
        <w:rPr>
          <w:sz w:val="22"/>
          <w:szCs w:val="22"/>
        </w:rPr>
        <w:t>Polar Plunge</w:t>
      </w:r>
      <w:r w:rsidR="00A1551B">
        <w:rPr>
          <w:sz w:val="22"/>
          <w:szCs w:val="22"/>
        </w:rPr>
        <w:t>) sent to</w:t>
      </w:r>
      <w:r w:rsidR="00A1551B">
        <w:rPr>
          <w:sz w:val="22"/>
          <w:szCs w:val="22"/>
        </w:rPr>
        <w:t xml:space="preserve"> teams scheduled to participate.  </w:t>
      </w:r>
    </w:p>
    <w:p w14:paraId="5EAD7FEB" w14:textId="41E690B0" w:rsidR="00432D4B" w:rsidRDefault="00432D4B" w:rsidP="00262DD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2.  Identified need to keep momentum going forward with the swim officials in </w:t>
      </w:r>
      <w:r w:rsidR="009C6AE2">
        <w:rPr>
          <w:sz w:val="22"/>
          <w:szCs w:val="22"/>
        </w:rPr>
        <w:t>training</w:t>
      </w:r>
      <w:r>
        <w:rPr>
          <w:sz w:val="22"/>
          <w:szCs w:val="22"/>
        </w:rPr>
        <w:t xml:space="preserve">.  </w:t>
      </w:r>
    </w:p>
    <w:p w14:paraId="1DB32A5B" w14:textId="77777777" w:rsidR="009C6AE2" w:rsidRDefault="009C6AE2" w:rsidP="00262DDC">
      <w:pPr>
        <w:pStyle w:val="Default"/>
        <w:spacing w:after="53"/>
        <w:rPr>
          <w:sz w:val="22"/>
          <w:szCs w:val="22"/>
        </w:rPr>
      </w:pPr>
    </w:p>
    <w:p w14:paraId="0DFBFDD2" w14:textId="699F41FB" w:rsidR="003B7EBA" w:rsidRDefault="00A1551B" w:rsidP="00262DD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Parent Liaison.  </w:t>
      </w:r>
    </w:p>
    <w:p w14:paraId="7C45E741" w14:textId="60B2447C" w:rsidR="00A1551B" w:rsidRDefault="003B7EBA" w:rsidP="00262DD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A1551B">
        <w:rPr>
          <w:sz w:val="22"/>
          <w:szCs w:val="22"/>
        </w:rPr>
        <w:t xml:space="preserve">Briefed home swim meet survey.  Overall positive feedback.  </w:t>
      </w:r>
      <w:r>
        <w:rPr>
          <w:sz w:val="22"/>
          <w:szCs w:val="22"/>
        </w:rPr>
        <w:t>The b</w:t>
      </w:r>
      <w:r w:rsidR="00A1551B">
        <w:rPr>
          <w:sz w:val="22"/>
          <w:szCs w:val="22"/>
        </w:rPr>
        <w:t xml:space="preserve">iggest takeaway </w:t>
      </w:r>
      <w:r>
        <w:rPr>
          <w:sz w:val="22"/>
          <w:szCs w:val="22"/>
        </w:rPr>
        <w:t xml:space="preserve">is a need to reevaluate and enhance messaging. </w:t>
      </w:r>
    </w:p>
    <w:p w14:paraId="0F674CFA" w14:textId="368B7F1E" w:rsidR="003B7EBA" w:rsidRPr="00E03DE0" w:rsidRDefault="003B7EBA" w:rsidP="00262DDC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2.  Conduct a General Membership meeting outlining the EFSL and Piranhas way ahead</w:t>
      </w:r>
      <w:r w:rsidR="009C6AE2">
        <w:rPr>
          <w:sz w:val="22"/>
          <w:szCs w:val="22"/>
        </w:rPr>
        <w:t xml:space="preserve">.  </w:t>
      </w:r>
      <w:r>
        <w:rPr>
          <w:sz w:val="22"/>
          <w:szCs w:val="22"/>
        </w:rPr>
        <w:t>Mid-January tentatively identified</w:t>
      </w:r>
      <w:r w:rsidR="009C6AE2">
        <w:rPr>
          <w:sz w:val="22"/>
          <w:szCs w:val="22"/>
        </w:rPr>
        <w:t xml:space="preserve"> to hold the event.  </w:t>
      </w:r>
    </w:p>
    <w:p w14:paraId="5E7B2510" w14:textId="6B041A39" w:rsidR="00A14749" w:rsidRDefault="00A14749" w:rsidP="00AC35C0">
      <w:pPr>
        <w:pStyle w:val="Default"/>
        <w:spacing w:after="53"/>
        <w:rPr>
          <w:sz w:val="22"/>
          <w:szCs w:val="22"/>
        </w:rPr>
      </w:pPr>
    </w:p>
    <w:p w14:paraId="2459A450" w14:textId="307A50D6" w:rsidR="003B7EBA" w:rsidRDefault="003B7EBA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Treasurer.  </w:t>
      </w:r>
    </w:p>
    <w:p w14:paraId="203917D7" w14:textId="08838E04" w:rsidR="003B7EBA" w:rsidRDefault="003B7EBA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9C6AE2">
        <w:rPr>
          <w:sz w:val="22"/>
          <w:szCs w:val="22"/>
        </w:rPr>
        <w:t>Expense overv</w:t>
      </w:r>
      <w:r>
        <w:rPr>
          <w:sz w:val="22"/>
          <w:szCs w:val="22"/>
        </w:rPr>
        <w:t xml:space="preserve">iew </w:t>
      </w:r>
      <w:r w:rsidR="009C6AE2">
        <w:rPr>
          <w:sz w:val="22"/>
          <w:szCs w:val="22"/>
        </w:rPr>
        <w:t>provided</w:t>
      </w:r>
      <w:r>
        <w:rPr>
          <w:sz w:val="22"/>
          <w:szCs w:val="22"/>
        </w:rPr>
        <w:t>.</w:t>
      </w:r>
      <w:r w:rsidR="009C6AE2">
        <w:rPr>
          <w:sz w:val="22"/>
          <w:szCs w:val="22"/>
        </w:rPr>
        <w:t xml:space="preserve">  </w:t>
      </w:r>
    </w:p>
    <w:p w14:paraId="176EE011" w14:textId="54573432" w:rsidR="003B7EBA" w:rsidRDefault="003B7EBA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2.  Established a travel reimbursement form based upon coaches travel budget revision approved in November.  </w:t>
      </w:r>
    </w:p>
    <w:p w14:paraId="55775AC6" w14:textId="5F7BE015" w:rsidR="003B7EBA" w:rsidRDefault="003B7EBA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3.  Processing holiday bonuses of 320 euros divided among four coaches.  </w:t>
      </w:r>
    </w:p>
    <w:p w14:paraId="507117CE" w14:textId="77777777" w:rsidR="003B7EBA" w:rsidRDefault="003B7EBA" w:rsidP="00AC35C0">
      <w:pPr>
        <w:pStyle w:val="Default"/>
        <w:spacing w:after="53"/>
        <w:rPr>
          <w:sz w:val="22"/>
          <w:szCs w:val="22"/>
        </w:rPr>
      </w:pPr>
    </w:p>
    <w:p w14:paraId="47DF3CDB" w14:textId="2E506444" w:rsidR="003B7EBA" w:rsidRDefault="003B7EBA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High School Liaison.  </w:t>
      </w:r>
    </w:p>
    <w:p w14:paraId="18941554" w14:textId="1C140BD4" w:rsidR="003B7EBA" w:rsidRDefault="003B7EBA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1.  Yearbook photo reshoot tentatively scheduled for December 10</w:t>
      </w:r>
      <w:r w:rsidRPr="003B7EB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  December 18</w:t>
      </w:r>
      <w:r w:rsidRPr="003B7EB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identified as an alternate date as many high school swimmers are in quarantine.  </w:t>
      </w:r>
    </w:p>
    <w:p w14:paraId="61C84448" w14:textId="586AA8E2" w:rsidR="003B7EBA" w:rsidRDefault="003B7EBA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2.  Winter letterin</w:t>
      </w:r>
      <w:r w:rsidR="009C6AE2">
        <w:rPr>
          <w:sz w:val="22"/>
          <w:szCs w:val="22"/>
        </w:rPr>
        <w:t xml:space="preserve">g not yet defined between the coaches and liaison.  </w:t>
      </w:r>
    </w:p>
    <w:p w14:paraId="7EBD9250" w14:textId="4A79656F" w:rsidR="003B7EBA" w:rsidRDefault="003B7EBA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3.  Finalized list</w:t>
      </w:r>
      <w:r w:rsidR="009C6AE2">
        <w:rPr>
          <w:sz w:val="22"/>
          <w:szCs w:val="22"/>
        </w:rPr>
        <w:t xml:space="preserve"> of those lettering during the fall season was</w:t>
      </w:r>
      <w:r>
        <w:rPr>
          <w:sz w:val="22"/>
          <w:szCs w:val="22"/>
        </w:rPr>
        <w:t xml:space="preserve"> sent to the high school.</w:t>
      </w:r>
      <w:r w:rsidR="00432D4B">
        <w:rPr>
          <w:sz w:val="22"/>
          <w:szCs w:val="22"/>
        </w:rPr>
        <w:t xml:space="preserve">  Pending communication to recipients.  </w:t>
      </w:r>
    </w:p>
    <w:p w14:paraId="2BE1662D" w14:textId="01198D04" w:rsidR="003B7EBA" w:rsidRDefault="003B7EBA" w:rsidP="00AC35C0">
      <w:pPr>
        <w:pStyle w:val="Default"/>
        <w:spacing w:after="53"/>
        <w:rPr>
          <w:sz w:val="22"/>
          <w:szCs w:val="22"/>
        </w:rPr>
      </w:pPr>
    </w:p>
    <w:p w14:paraId="4C437C90" w14:textId="24E8F8BC" w:rsidR="003B7EBA" w:rsidRDefault="003B7EBA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Community Liaison.  Maichigen pool administration will advise when the team may resume practices as soon as able.  </w:t>
      </w:r>
    </w:p>
    <w:p w14:paraId="189B1C1E" w14:textId="119259E2" w:rsidR="003B7EBA" w:rsidRDefault="003B7EBA" w:rsidP="00AC35C0">
      <w:pPr>
        <w:pStyle w:val="Default"/>
        <w:spacing w:after="53"/>
        <w:rPr>
          <w:sz w:val="22"/>
          <w:szCs w:val="22"/>
        </w:rPr>
      </w:pPr>
    </w:p>
    <w:p w14:paraId="08B0663A" w14:textId="77777777" w:rsidR="00432D4B" w:rsidRDefault="00432D4B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Equipment Manager.  </w:t>
      </w:r>
    </w:p>
    <w:p w14:paraId="632B0EBE" w14:textId="2D8D9319" w:rsidR="00432D4B" w:rsidRDefault="00432D4B" w:rsidP="00AC35C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Team shirts and swim caps distributed to swimmers.  </w:t>
      </w:r>
    </w:p>
    <w:p w14:paraId="30C2C35F" w14:textId="3ACDD320" w:rsidR="00432D4B" w:rsidRDefault="00432D4B" w:rsidP="00AC35C0">
      <w:pPr>
        <w:pStyle w:val="Default"/>
        <w:spacing w:after="53"/>
        <w:rPr>
          <w:sz w:val="22"/>
          <w:szCs w:val="22"/>
        </w:rPr>
      </w:pPr>
    </w:p>
    <w:p w14:paraId="5C413F59" w14:textId="353A45CC" w:rsidR="008F40ED" w:rsidRPr="00E03DE0" w:rsidRDefault="00432D4B" w:rsidP="00E03DE0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04632F" w:rsidRPr="00E03DE0">
        <w:rPr>
          <w:sz w:val="22"/>
          <w:szCs w:val="22"/>
        </w:rPr>
        <w:t xml:space="preserve">Board Meeting: </w:t>
      </w:r>
      <w:r w:rsidR="00AA1C33">
        <w:rPr>
          <w:sz w:val="22"/>
          <w:szCs w:val="22"/>
        </w:rPr>
        <w:t xml:space="preserve"> </w:t>
      </w:r>
      <w:r w:rsidR="00667A4C">
        <w:rPr>
          <w:sz w:val="22"/>
          <w:szCs w:val="22"/>
        </w:rPr>
        <w:t xml:space="preserve">Scheduled for </w:t>
      </w:r>
      <w:r>
        <w:rPr>
          <w:sz w:val="22"/>
          <w:szCs w:val="22"/>
        </w:rPr>
        <w:t xml:space="preserve">January 6, 2021 at </w:t>
      </w:r>
      <w:r w:rsidR="00AA1C33">
        <w:rPr>
          <w:sz w:val="22"/>
          <w:szCs w:val="22"/>
        </w:rPr>
        <w:t xml:space="preserve">1900.  </w:t>
      </w:r>
      <w:r w:rsidR="00945DE9" w:rsidRPr="00E03DE0">
        <w:rPr>
          <w:sz w:val="22"/>
          <w:szCs w:val="22"/>
        </w:rPr>
        <w:t xml:space="preserve">Meeting adjourned:  </w:t>
      </w:r>
      <w:r w:rsidR="00132503" w:rsidRPr="00E03DE0">
        <w:rPr>
          <w:sz w:val="22"/>
          <w:szCs w:val="22"/>
        </w:rPr>
        <w:t>2</w:t>
      </w:r>
      <w:r w:rsidR="00086814">
        <w:rPr>
          <w:sz w:val="22"/>
          <w:szCs w:val="22"/>
        </w:rPr>
        <w:t>04</w:t>
      </w:r>
      <w:r>
        <w:rPr>
          <w:sz w:val="22"/>
          <w:szCs w:val="22"/>
        </w:rPr>
        <w:t>2</w:t>
      </w:r>
      <w:r w:rsidR="00945DE9" w:rsidRPr="00E03DE0">
        <w:rPr>
          <w:sz w:val="22"/>
          <w:szCs w:val="22"/>
        </w:rPr>
        <w:t xml:space="preserve">. </w:t>
      </w:r>
      <w:r w:rsidR="007964DB" w:rsidRPr="00E03DE0">
        <w:rPr>
          <w:sz w:val="22"/>
          <w:szCs w:val="22"/>
        </w:rPr>
        <w:t xml:space="preserve">     </w:t>
      </w:r>
      <w:r w:rsidR="000D2975" w:rsidRPr="00E03DE0">
        <w:rPr>
          <w:sz w:val="22"/>
          <w:szCs w:val="22"/>
        </w:rPr>
        <w:t xml:space="preserve">  </w:t>
      </w:r>
      <w:r w:rsidR="00EE2F73" w:rsidRPr="00E03DE0">
        <w:rPr>
          <w:sz w:val="22"/>
          <w:szCs w:val="22"/>
        </w:rPr>
        <w:t xml:space="preserve"> </w:t>
      </w:r>
    </w:p>
    <w:p w14:paraId="4A986A22" w14:textId="77777777" w:rsidR="0065055E" w:rsidRDefault="0065055E" w:rsidP="008F40ED">
      <w:pPr>
        <w:rPr>
          <w:rFonts w:ascii="Arial" w:hAnsi="Arial" w:cs="Arial"/>
        </w:rPr>
      </w:pPr>
    </w:p>
    <w:p w14:paraId="1D07366E" w14:textId="01202E2F" w:rsidR="00394551" w:rsidRPr="00E03DE0" w:rsidRDefault="00086814" w:rsidP="008F40E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F40ED" w:rsidRPr="00E03DE0">
        <w:rPr>
          <w:rFonts w:ascii="Arial" w:hAnsi="Arial" w:cs="Arial"/>
        </w:rPr>
        <w:t>pproved Minutes:</w:t>
      </w:r>
      <w:r w:rsidR="009A1028" w:rsidRPr="00E03DE0">
        <w:rPr>
          <w:rFonts w:ascii="Arial" w:hAnsi="Arial" w:cs="Arial"/>
        </w:rPr>
        <w:t xml:space="preserve">  </w:t>
      </w:r>
    </w:p>
    <w:sectPr w:rsidR="00394551" w:rsidRPr="00E03DE0" w:rsidSect="008B36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60D6"/>
    <w:multiLevelType w:val="hybridMultilevel"/>
    <w:tmpl w:val="56A67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B22"/>
    <w:multiLevelType w:val="hybridMultilevel"/>
    <w:tmpl w:val="B52CC610"/>
    <w:lvl w:ilvl="0" w:tplc="EBCEC3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56E1"/>
    <w:multiLevelType w:val="hybridMultilevel"/>
    <w:tmpl w:val="E13A0492"/>
    <w:lvl w:ilvl="0" w:tplc="75884C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0AB2"/>
    <w:multiLevelType w:val="hybridMultilevel"/>
    <w:tmpl w:val="11E6EF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2130E"/>
    <w:multiLevelType w:val="hybridMultilevel"/>
    <w:tmpl w:val="322EA046"/>
    <w:lvl w:ilvl="0" w:tplc="A4BE87E8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97718"/>
    <w:multiLevelType w:val="hybridMultilevel"/>
    <w:tmpl w:val="FD10E348"/>
    <w:lvl w:ilvl="0" w:tplc="12C44A8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2762"/>
    <w:multiLevelType w:val="hybridMultilevel"/>
    <w:tmpl w:val="4AF63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906F9"/>
    <w:multiLevelType w:val="hybridMultilevel"/>
    <w:tmpl w:val="37DAF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A87808"/>
    <w:multiLevelType w:val="hybridMultilevel"/>
    <w:tmpl w:val="C15A4842"/>
    <w:lvl w:ilvl="0" w:tplc="40C2D63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635B"/>
    <w:multiLevelType w:val="hybridMultilevel"/>
    <w:tmpl w:val="991C2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324574"/>
    <w:multiLevelType w:val="hybridMultilevel"/>
    <w:tmpl w:val="FAB0DFF0"/>
    <w:lvl w:ilvl="0" w:tplc="011CDA3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0380A"/>
    <w:multiLevelType w:val="hybridMultilevel"/>
    <w:tmpl w:val="3DBC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4172"/>
    <w:multiLevelType w:val="hybridMultilevel"/>
    <w:tmpl w:val="DCCAE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334C88"/>
    <w:multiLevelType w:val="hybridMultilevel"/>
    <w:tmpl w:val="8A62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8375C"/>
    <w:multiLevelType w:val="hybridMultilevel"/>
    <w:tmpl w:val="F86C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B7367"/>
    <w:multiLevelType w:val="hybridMultilevel"/>
    <w:tmpl w:val="EDB28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C3090"/>
    <w:multiLevelType w:val="hybridMultilevel"/>
    <w:tmpl w:val="D9EA9FFC"/>
    <w:lvl w:ilvl="0" w:tplc="C4D24C42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BA1109"/>
    <w:multiLevelType w:val="hybridMultilevel"/>
    <w:tmpl w:val="7F5453B0"/>
    <w:lvl w:ilvl="0" w:tplc="26828D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41B38"/>
    <w:multiLevelType w:val="hybridMultilevel"/>
    <w:tmpl w:val="557A888C"/>
    <w:lvl w:ilvl="0" w:tplc="0ADCFC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01C3A"/>
    <w:multiLevelType w:val="hybridMultilevel"/>
    <w:tmpl w:val="F45C1F84"/>
    <w:lvl w:ilvl="0" w:tplc="C48EFB78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257828"/>
    <w:multiLevelType w:val="hybridMultilevel"/>
    <w:tmpl w:val="AEFE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9956E3"/>
    <w:multiLevelType w:val="hybridMultilevel"/>
    <w:tmpl w:val="395E5568"/>
    <w:lvl w:ilvl="0" w:tplc="A57CEF8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AA70F5"/>
    <w:multiLevelType w:val="hybridMultilevel"/>
    <w:tmpl w:val="8748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F0E2D"/>
    <w:multiLevelType w:val="hybridMultilevel"/>
    <w:tmpl w:val="F106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328BE"/>
    <w:multiLevelType w:val="hybridMultilevel"/>
    <w:tmpl w:val="A0B4A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C06F6F"/>
    <w:multiLevelType w:val="hybridMultilevel"/>
    <w:tmpl w:val="7B421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A2847"/>
    <w:multiLevelType w:val="hybridMultilevel"/>
    <w:tmpl w:val="CDAC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14477"/>
    <w:multiLevelType w:val="hybridMultilevel"/>
    <w:tmpl w:val="0D200344"/>
    <w:lvl w:ilvl="0" w:tplc="D2582E5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0514A"/>
    <w:multiLevelType w:val="hybridMultilevel"/>
    <w:tmpl w:val="D3CCDD7C"/>
    <w:lvl w:ilvl="0" w:tplc="CFE2C2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3009B"/>
    <w:multiLevelType w:val="hybridMultilevel"/>
    <w:tmpl w:val="921A7470"/>
    <w:lvl w:ilvl="0" w:tplc="0396EA14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356205"/>
    <w:multiLevelType w:val="hybridMultilevel"/>
    <w:tmpl w:val="5BAAF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D7E09"/>
    <w:multiLevelType w:val="hybridMultilevel"/>
    <w:tmpl w:val="C2D06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BB34CD"/>
    <w:multiLevelType w:val="hybridMultilevel"/>
    <w:tmpl w:val="A3BA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A03ED"/>
    <w:multiLevelType w:val="hybridMultilevel"/>
    <w:tmpl w:val="7DDE1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F3EF4"/>
    <w:multiLevelType w:val="hybridMultilevel"/>
    <w:tmpl w:val="FFE6A268"/>
    <w:lvl w:ilvl="0" w:tplc="4530A4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84F9F"/>
    <w:multiLevelType w:val="hybridMultilevel"/>
    <w:tmpl w:val="A7B8E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840A0"/>
    <w:multiLevelType w:val="hybridMultilevel"/>
    <w:tmpl w:val="08969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2D7F2D"/>
    <w:multiLevelType w:val="hybridMultilevel"/>
    <w:tmpl w:val="A62687CC"/>
    <w:lvl w:ilvl="0" w:tplc="EA1A7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90351"/>
    <w:multiLevelType w:val="hybridMultilevel"/>
    <w:tmpl w:val="C1F6B51E"/>
    <w:lvl w:ilvl="0" w:tplc="7C264D3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347CB"/>
    <w:multiLevelType w:val="hybridMultilevel"/>
    <w:tmpl w:val="E54C2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F1405D8">
      <w:start w:val="8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CF3839"/>
    <w:multiLevelType w:val="hybridMultilevel"/>
    <w:tmpl w:val="35767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1107A2"/>
    <w:multiLevelType w:val="hybridMultilevel"/>
    <w:tmpl w:val="EAAC4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8A0150"/>
    <w:multiLevelType w:val="hybridMultilevel"/>
    <w:tmpl w:val="3774D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C07C0B"/>
    <w:multiLevelType w:val="hybridMultilevel"/>
    <w:tmpl w:val="03FAC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112CA1"/>
    <w:multiLevelType w:val="hybridMultilevel"/>
    <w:tmpl w:val="E64C86E4"/>
    <w:lvl w:ilvl="0" w:tplc="1B946E02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74F1A"/>
    <w:multiLevelType w:val="hybridMultilevel"/>
    <w:tmpl w:val="0E682F78"/>
    <w:lvl w:ilvl="0" w:tplc="E1562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15A58C9"/>
    <w:multiLevelType w:val="hybridMultilevel"/>
    <w:tmpl w:val="E36AE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23E48"/>
    <w:multiLevelType w:val="hybridMultilevel"/>
    <w:tmpl w:val="42029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861741"/>
    <w:multiLevelType w:val="hybridMultilevel"/>
    <w:tmpl w:val="8554463E"/>
    <w:lvl w:ilvl="0" w:tplc="D3F600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5"/>
  </w:num>
  <w:num w:numId="3">
    <w:abstractNumId w:val="44"/>
  </w:num>
  <w:num w:numId="4">
    <w:abstractNumId w:val="18"/>
  </w:num>
  <w:num w:numId="5">
    <w:abstractNumId w:val="1"/>
  </w:num>
  <w:num w:numId="6">
    <w:abstractNumId w:val="19"/>
  </w:num>
  <w:num w:numId="7">
    <w:abstractNumId w:val="4"/>
  </w:num>
  <w:num w:numId="8">
    <w:abstractNumId w:val="38"/>
  </w:num>
  <w:num w:numId="9">
    <w:abstractNumId w:val="29"/>
  </w:num>
  <w:num w:numId="10">
    <w:abstractNumId w:val="10"/>
  </w:num>
  <w:num w:numId="11">
    <w:abstractNumId w:val="16"/>
  </w:num>
  <w:num w:numId="12">
    <w:abstractNumId w:val="42"/>
  </w:num>
  <w:num w:numId="13">
    <w:abstractNumId w:val="47"/>
  </w:num>
  <w:num w:numId="14">
    <w:abstractNumId w:val="15"/>
  </w:num>
  <w:num w:numId="15">
    <w:abstractNumId w:val="21"/>
  </w:num>
  <w:num w:numId="16">
    <w:abstractNumId w:val="11"/>
  </w:num>
  <w:num w:numId="17">
    <w:abstractNumId w:val="32"/>
  </w:num>
  <w:num w:numId="18">
    <w:abstractNumId w:val="7"/>
  </w:num>
  <w:num w:numId="19">
    <w:abstractNumId w:val="0"/>
  </w:num>
  <w:num w:numId="20">
    <w:abstractNumId w:val="17"/>
  </w:num>
  <w:num w:numId="21">
    <w:abstractNumId w:val="40"/>
  </w:num>
  <w:num w:numId="22">
    <w:abstractNumId w:val="30"/>
  </w:num>
  <w:num w:numId="23">
    <w:abstractNumId w:val="37"/>
  </w:num>
  <w:num w:numId="24">
    <w:abstractNumId w:val="23"/>
  </w:num>
  <w:num w:numId="25">
    <w:abstractNumId w:val="27"/>
  </w:num>
  <w:num w:numId="26">
    <w:abstractNumId w:val="39"/>
  </w:num>
  <w:num w:numId="27">
    <w:abstractNumId w:val="34"/>
  </w:num>
  <w:num w:numId="28">
    <w:abstractNumId w:val="6"/>
  </w:num>
  <w:num w:numId="29">
    <w:abstractNumId w:val="24"/>
  </w:num>
  <w:num w:numId="30">
    <w:abstractNumId w:val="35"/>
  </w:num>
  <w:num w:numId="31">
    <w:abstractNumId w:val="48"/>
  </w:num>
  <w:num w:numId="32">
    <w:abstractNumId w:val="13"/>
  </w:num>
  <w:num w:numId="33">
    <w:abstractNumId w:val="22"/>
  </w:num>
  <w:num w:numId="34">
    <w:abstractNumId w:val="5"/>
  </w:num>
  <w:num w:numId="35">
    <w:abstractNumId w:val="33"/>
  </w:num>
  <w:num w:numId="36">
    <w:abstractNumId w:val="8"/>
  </w:num>
  <w:num w:numId="37">
    <w:abstractNumId w:val="14"/>
  </w:num>
  <w:num w:numId="38">
    <w:abstractNumId w:val="25"/>
  </w:num>
  <w:num w:numId="39">
    <w:abstractNumId w:val="26"/>
  </w:num>
  <w:num w:numId="40">
    <w:abstractNumId w:val="43"/>
  </w:num>
  <w:num w:numId="41">
    <w:abstractNumId w:val="36"/>
  </w:num>
  <w:num w:numId="42">
    <w:abstractNumId w:val="41"/>
  </w:num>
  <w:num w:numId="43">
    <w:abstractNumId w:val="31"/>
  </w:num>
  <w:num w:numId="44">
    <w:abstractNumId w:val="12"/>
  </w:num>
  <w:num w:numId="45">
    <w:abstractNumId w:val="46"/>
  </w:num>
  <w:num w:numId="46">
    <w:abstractNumId w:val="20"/>
  </w:num>
  <w:num w:numId="47">
    <w:abstractNumId w:val="3"/>
  </w:num>
  <w:num w:numId="48">
    <w:abstractNumId w:val="2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ED"/>
    <w:rsid w:val="000133E0"/>
    <w:rsid w:val="00015DFB"/>
    <w:rsid w:val="00022154"/>
    <w:rsid w:val="0003267C"/>
    <w:rsid w:val="0004632F"/>
    <w:rsid w:val="00066F93"/>
    <w:rsid w:val="00085C39"/>
    <w:rsid w:val="00086814"/>
    <w:rsid w:val="000B2D57"/>
    <w:rsid w:val="000D2975"/>
    <w:rsid w:val="00117E69"/>
    <w:rsid w:val="001303B0"/>
    <w:rsid w:val="00132503"/>
    <w:rsid w:val="00133AE6"/>
    <w:rsid w:val="00143A0E"/>
    <w:rsid w:val="00166CCD"/>
    <w:rsid w:val="00172D59"/>
    <w:rsid w:val="00196D45"/>
    <w:rsid w:val="001C6A4F"/>
    <w:rsid w:val="0020476C"/>
    <w:rsid w:val="002140DC"/>
    <w:rsid w:val="0022337F"/>
    <w:rsid w:val="00230629"/>
    <w:rsid w:val="00242BC4"/>
    <w:rsid w:val="002452D0"/>
    <w:rsid w:val="00253E0C"/>
    <w:rsid w:val="00262DDC"/>
    <w:rsid w:val="00267DA4"/>
    <w:rsid w:val="00292E55"/>
    <w:rsid w:val="002A079D"/>
    <w:rsid w:val="002B54F6"/>
    <w:rsid w:val="002C2DD9"/>
    <w:rsid w:val="002D78D5"/>
    <w:rsid w:val="002E5100"/>
    <w:rsid w:val="002E6310"/>
    <w:rsid w:val="003469C2"/>
    <w:rsid w:val="00362C03"/>
    <w:rsid w:val="00366D5E"/>
    <w:rsid w:val="003861BD"/>
    <w:rsid w:val="003B7EBA"/>
    <w:rsid w:val="003C42B0"/>
    <w:rsid w:val="003D45AD"/>
    <w:rsid w:val="00412D0D"/>
    <w:rsid w:val="00414316"/>
    <w:rsid w:val="00416E90"/>
    <w:rsid w:val="00432D4B"/>
    <w:rsid w:val="004426C1"/>
    <w:rsid w:val="00470F0E"/>
    <w:rsid w:val="00474D00"/>
    <w:rsid w:val="004813AF"/>
    <w:rsid w:val="00482E61"/>
    <w:rsid w:val="004859DD"/>
    <w:rsid w:val="00496663"/>
    <w:rsid w:val="004A11F2"/>
    <w:rsid w:val="004A2E04"/>
    <w:rsid w:val="004A7C22"/>
    <w:rsid w:val="004D15E6"/>
    <w:rsid w:val="00507C43"/>
    <w:rsid w:val="00537E60"/>
    <w:rsid w:val="00547A01"/>
    <w:rsid w:val="005620AB"/>
    <w:rsid w:val="005A5D36"/>
    <w:rsid w:val="005B65A4"/>
    <w:rsid w:val="005B7220"/>
    <w:rsid w:val="005C683E"/>
    <w:rsid w:val="00602D01"/>
    <w:rsid w:val="006075AA"/>
    <w:rsid w:val="006272D9"/>
    <w:rsid w:val="00636368"/>
    <w:rsid w:val="0065055E"/>
    <w:rsid w:val="006661FC"/>
    <w:rsid w:val="00667A4C"/>
    <w:rsid w:val="00695DB7"/>
    <w:rsid w:val="006B4F8D"/>
    <w:rsid w:val="0070487C"/>
    <w:rsid w:val="007327D6"/>
    <w:rsid w:val="00762201"/>
    <w:rsid w:val="00764EE4"/>
    <w:rsid w:val="00776E1E"/>
    <w:rsid w:val="00786AB4"/>
    <w:rsid w:val="007964DB"/>
    <w:rsid w:val="007B240A"/>
    <w:rsid w:val="007C1C54"/>
    <w:rsid w:val="007D5776"/>
    <w:rsid w:val="007F2E1F"/>
    <w:rsid w:val="007F7617"/>
    <w:rsid w:val="007F7673"/>
    <w:rsid w:val="008172C8"/>
    <w:rsid w:val="0083404F"/>
    <w:rsid w:val="00835571"/>
    <w:rsid w:val="008370E7"/>
    <w:rsid w:val="00837656"/>
    <w:rsid w:val="00872610"/>
    <w:rsid w:val="0088505E"/>
    <w:rsid w:val="008B3640"/>
    <w:rsid w:val="008E25E3"/>
    <w:rsid w:val="008E5606"/>
    <w:rsid w:val="008F40ED"/>
    <w:rsid w:val="008F6D70"/>
    <w:rsid w:val="0091067C"/>
    <w:rsid w:val="00930F6E"/>
    <w:rsid w:val="00945DE9"/>
    <w:rsid w:val="00981C63"/>
    <w:rsid w:val="00983F24"/>
    <w:rsid w:val="00992221"/>
    <w:rsid w:val="009A1028"/>
    <w:rsid w:val="009A7ABB"/>
    <w:rsid w:val="009B79FF"/>
    <w:rsid w:val="009C23E3"/>
    <w:rsid w:val="009C6AE2"/>
    <w:rsid w:val="00A14749"/>
    <w:rsid w:val="00A1551B"/>
    <w:rsid w:val="00A162B3"/>
    <w:rsid w:val="00A21B47"/>
    <w:rsid w:val="00A2270E"/>
    <w:rsid w:val="00A42E61"/>
    <w:rsid w:val="00A52C01"/>
    <w:rsid w:val="00A75980"/>
    <w:rsid w:val="00AA1C33"/>
    <w:rsid w:val="00AC35C0"/>
    <w:rsid w:val="00B16599"/>
    <w:rsid w:val="00B229E0"/>
    <w:rsid w:val="00B8150A"/>
    <w:rsid w:val="00C05BCE"/>
    <w:rsid w:val="00C87D9D"/>
    <w:rsid w:val="00CB71E7"/>
    <w:rsid w:val="00CD7673"/>
    <w:rsid w:val="00D35B7C"/>
    <w:rsid w:val="00D519F2"/>
    <w:rsid w:val="00D65E23"/>
    <w:rsid w:val="00D83513"/>
    <w:rsid w:val="00E03DE0"/>
    <w:rsid w:val="00E35D08"/>
    <w:rsid w:val="00E6437A"/>
    <w:rsid w:val="00E80C11"/>
    <w:rsid w:val="00EB101D"/>
    <w:rsid w:val="00EC3617"/>
    <w:rsid w:val="00ED5D64"/>
    <w:rsid w:val="00EE2F73"/>
    <w:rsid w:val="00EE7BA9"/>
    <w:rsid w:val="00F50A7E"/>
    <w:rsid w:val="00F55639"/>
    <w:rsid w:val="00F65F56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F452"/>
  <w15:chartTrackingRefBased/>
  <w15:docId w15:val="{CE67567E-3D48-4A22-9E70-F69956FC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5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&amp; Rebecca Koning</dc:creator>
  <cp:keywords/>
  <dc:description/>
  <cp:lastModifiedBy>Michael &amp; Rebecca Koning</cp:lastModifiedBy>
  <cp:revision>4</cp:revision>
  <cp:lastPrinted>2021-01-05T18:58:00Z</cp:lastPrinted>
  <dcterms:created xsi:type="dcterms:W3CDTF">2021-01-05T17:37:00Z</dcterms:created>
  <dcterms:modified xsi:type="dcterms:W3CDTF">2021-01-05T19:06:00Z</dcterms:modified>
</cp:coreProperties>
</file>