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drawing>
          <wp:inline distB="114300" distT="114300" distL="114300" distR="114300">
            <wp:extent cx="6172200" cy="3910013"/>
            <wp:effectExtent b="0" l="0" r="0" t="0"/>
            <wp:docPr id="5"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6172200" cy="39100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sz w:val="48"/>
          <w:szCs w:val="48"/>
        </w:rPr>
      </w:pPr>
      <w:r w:rsidDel="00000000" w:rsidR="00000000" w:rsidRPr="00000000">
        <w:rPr>
          <w:sz w:val="48"/>
          <w:szCs w:val="48"/>
          <w:rtl w:val="0"/>
        </w:rPr>
        <w:t xml:space="preserve">Sponsor the Aquanuts Today!</w:t>
      </w:r>
    </w:p>
    <w:p w:rsidR="00000000" w:rsidDel="00000000" w:rsidP="00000000" w:rsidRDefault="00000000" w:rsidRPr="00000000" w14:paraId="00000003">
      <w:pPr>
        <w:rPr>
          <w:sz w:val="23"/>
          <w:szCs w:val="23"/>
        </w:rPr>
      </w:pPr>
      <w:bookmarkStart w:colFirst="0" w:colLast="0" w:name="_gjdgxs" w:id="0"/>
      <w:bookmarkEnd w:id="0"/>
      <w:r w:rsidDel="00000000" w:rsidR="00000000" w:rsidRPr="00000000">
        <w:rPr>
          <w:sz w:val="23"/>
          <w:szCs w:val="23"/>
          <w:rtl w:val="0"/>
        </w:rPr>
        <w:t xml:space="preserve">The Walnut Creek Aquanuts is the Bay Area’s premier artistic swimming team with more than 100 athletes. In its 57-year history, the club has won more than 200 national and world titles, and has produced over 4,000 elite level athletes, 17 Olympians, and eight Olympic Gold Medalists. </w:t>
      </w:r>
    </w:p>
    <w:p w:rsidR="00000000" w:rsidDel="00000000" w:rsidP="00000000" w:rsidRDefault="00000000" w:rsidRPr="00000000" w14:paraId="00000004">
      <w:pPr>
        <w:rPr>
          <w:sz w:val="23"/>
          <w:szCs w:val="23"/>
        </w:rPr>
      </w:pPr>
      <w:r w:rsidDel="00000000" w:rsidR="00000000" w:rsidRPr="00000000">
        <w:rPr>
          <w:sz w:val="23"/>
          <w:szCs w:val="23"/>
          <w:rtl w:val="0"/>
        </w:rPr>
        <w:t xml:space="preserve">As a registered 501c3 nonprofit, WCA develops athletes from novice to elite. Beyond developing swimming skills, the club is committed to fostering teamwork, sportsmanship, self-confidence, healthy lifestyles and empowering girls and young women to be leaders. </w:t>
      </w:r>
    </w:p>
    <w:p w:rsidR="00000000" w:rsidDel="00000000" w:rsidP="00000000" w:rsidRDefault="00000000" w:rsidRPr="00000000" w14:paraId="00000005">
      <w:pPr>
        <w:rPr>
          <w:sz w:val="23"/>
          <w:szCs w:val="23"/>
          <w:highlight w:val="white"/>
        </w:rPr>
      </w:pPr>
      <w:r w:rsidDel="00000000" w:rsidR="00000000" w:rsidRPr="00000000">
        <w:rPr>
          <w:color w:val="222222"/>
          <w:sz w:val="23"/>
          <w:szCs w:val="23"/>
          <w:highlight w:val="white"/>
          <w:rtl w:val="0"/>
        </w:rPr>
        <w:t xml:space="preserve">We are happy to earmark the funds from your sponsorship to support scholarship opportunities that increase access to artistic swimming for those with limited means, and toward college scholarships to support educational goals of graduating Aquanuts. </w:t>
      </w:r>
      <w:r w:rsidDel="00000000" w:rsidR="00000000" w:rsidRPr="00000000">
        <w:rPr>
          <w:sz w:val="23"/>
          <w:szCs w:val="23"/>
          <w:highlight w:val="white"/>
          <w:rtl w:val="0"/>
        </w:rPr>
        <w:t xml:space="preserve">In </w:t>
      </w:r>
      <w:r w:rsidDel="00000000" w:rsidR="00000000" w:rsidRPr="00000000">
        <w:rPr>
          <w:sz w:val="23"/>
          <w:szCs w:val="23"/>
          <w:highlight w:val="white"/>
          <w:rtl w:val="0"/>
        </w:rPr>
        <w:t xml:space="preserve">2024</w:t>
      </w:r>
      <w:r w:rsidDel="00000000" w:rsidR="00000000" w:rsidRPr="00000000">
        <w:rPr>
          <w:sz w:val="23"/>
          <w:szCs w:val="23"/>
          <w:highlight w:val="white"/>
          <w:rtl w:val="0"/>
        </w:rPr>
        <w:t xml:space="preserve">, </w:t>
      </w:r>
      <w:r w:rsidDel="00000000" w:rsidR="00000000" w:rsidRPr="00000000">
        <w:rPr>
          <w:sz w:val="23"/>
          <w:szCs w:val="23"/>
          <w:highlight w:val="white"/>
          <w:rtl w:val="0"/>
        </w:rPr>
        <w:t xml:space="preserve">WCA  awarded</w:t>
      </w:r>
      <w:r w:rsidDel="00000000" w:rsidR="00000000" w:rsidRPr="00000000">
        <w:rPr>
          <w:sz w:val="23"/>
          <w:szCs w:val="23"/>
          <w:rtl w:val="0"/>
        </w:rPr>
        <w:t xml:space="preserve"> </w:t>
      </w:r>
      <w:r w:rsidDel="00000000" w:rsidR="00000000" w:rsidRPr="00000000">
        <w:rPr>
          <w:sz w:val="23"/>
          <w:szCs w:val="23"/>
          <w:rtl w:val="0"/>
        </w:rPr>
        <w:t xml:space="preserve">over </w:t>
      </w:r>
      <w:r w:rsidDel="00000000" w:rsidR="00000000" w:rsidRPr="00000000">
        <w:rPr>
          <w:sz w:val="23"/>
          <w:szCs w:val="23"/>
          <w:rtl w:val="0"/>
        </w:rPr>
        <w:t xml:space="preserve">$13,</w:t>
      </w:r>
      <w:r w:rsidDel="00000000" w:rsidR="00000000" w:rsidRPr="00000000">
        <w:rPr>
          <w:sz w:val="23"/>
          <w:szCs w:val="23"/>
          <w:rtl w:val="0"/>
        </w:rPr>
        <w:t xml:space="preserve">000</w:t>
      </w:r>
      <w:r w:rsidDel="00000000" w:rsidR="00000000" w:rsidRPr="00000000">
        <w:rPr>
          <w:sz w:val="23"/>
          <w:szCs w:val="23"/>
          <w:rtl w:val="0"/>
        </w:rPr>
        <w:t xml:space="preserve"> </w:t>
      </w:r>
      <w:r w:rsidDel="00000000" w:rsidR="00000000" w:rsidRPr="00000000">
        <w:rPr>
          <w:sz w:val="23"/>
          <w:szCs w:val="23"/>
          <w:highlight w:val="white"/>
          <w:rtl w:val="0"/>
        </w:rPr>
        <w:t xml:space="preserve">in scholarships to our athletes who have made the USA National Team and our graduating Seniors thanks to the generosity of our sponsors!</w:t>
      </w:r>
    </w:p>
    <w:p w:rsidR="00000000" w:rsidDel="00000000" w:rsidP="00000000" w:rsidRDefault="00000000" w:rsidRPr="00000000" w14:paraId="00000006">
      <w:pPr>
        <w:rPr>
          <w:b w:val="1"/>
          <w:bCs w:val="1"/>
          <w:sz w:val="33"/>
          <w:szCs w:val="33"/>
          <w:highlight w:val="white"/>
        </w:rPr>
      </w:pPr>
      <w:r w:rsidDel="00000000" w:rsidR="00000000" w:rsidRPr="00000000">
        <w:rPr>
          <w:b w:val="1"/>
          <w:bCs w:val="1"/>
          <w:sz w:val="33"/>
          <w:szCs w:val="33"/>
          <w:highlight w:val="white"/>
          <w:rtl w:val="0"/>
        </w:rPr>
        <w:t xml:space="preserve">Fundraising Events: </w:t>
      </w:r>
    </w:p>
    <w:p w:rsidR="00000000" w:rsidDel="00000000" w:rsidP="00000000" w:rsidRDefault="00000000" w:rsidRPr="00000000" w14:paraId="00000007">
      <w:pPr>
        <w:rPr>
          <w:b w:val="1"/>
          <w:bCs w:val="1"/>
          <w:sz w:val="27"/>
          <w:szCs w:val="27"/>
        </w:rPr>
      </w:pPr>
      <w:r w:rsidDel="00000000" w:rsidR="00000000" w:rsidRPr="00000000">
        <w:rPr>
          <w:b w:val="1"/>
          <w:bCs w:val="1"/>
          <w:sz w:val="27"/>
          <w:szCs w:val="27"/>
          <w:rtl w:val="0"/>
        </w:rPr>
        <w:t xml:space="preserve">Celebration of Champions - May 31, 2025 </w:t>
      </w:r>
      <w:r w:rsidDel="00000000" w:rsidR="00000000" w:rsidRPr="00000000">
        <w:rPr>
          <w:b w:val="1"/>
          <w:bCs w:val="1"/>
          <w:color w:val="222222"/>
          <w:sz w:val="26"/>
          <w:szCs w:val="26"/>
          <w:rtl w:val="0"/>
        </w:rPr>
        <w:t xml:space="preserve">- Clarke Memorial Swim Center</w:t>
      </w:r>
      <w:r w:rsidDel="00000000" w:rsidR="00000000" w:rsidRPr="00000000">
        <w:rPr>
          <w:rtl w:val="0"/>
        </w:rPr>
      </w:r>
    </w:p>
    <w:p w:rsidR="00000000" w:rsidDel="00000000" w:rsidP="00000000" w:rsidRDefault="00000000" w:rsidRPr="00000000" w14:paraId="00000008">
      <w:pPr>
        <w:rPr>
          <w:i w:val="1"/>
          <w:iCs w:val="1"/>
          <w:sz w:val="23"/>
          <w:szCs w:val="23"/>
        </w:rPr>
      </w:pPr>
      <w:r w:rsidDel="00000000" w:rsidR="00000000" w:rsidRPr="00000000">
        <w:rPr>
          <w:sz w:val="23"/>
          <w:szCs w:val="23"/>
          <w:rtl w:val="0"/>
        </w:rPr>
        <w:t xml:space="preserve">COC is a formal poolside event with live &amp; silent auctions. Swimmers perform their competition routines.</w:t>
      </w:r>
      <w:r w:rsidDel="00000000" w:rsidR="00000000" w:rsidRPr="00000000">
        <w:rPr>
          <w:i w:val="1"/>
          <w:iCs w:val="1"/>
          <w:sz w:val="23"/>
          <w:szCs w:val="23"/>
          <w:rtl w:val="0"/>
        </w:rPr>
        <w:t xml:space="preserve"> (Program and Table Sponsor opportunities)</w:t>
      </w:r>
    </w:p>
    <w:p w:rsidR="00000000" w:rsidDel="00000000" w:rsidP="00000000" w:rsidRDefault="00000000" w:rsidRPr="00000000" w14:paraId="00000009">
      <w:pPr>
        <w:rPr>
          <w:b w:val="1"/>
          <w:bCs w:val="1"/>
          <w:color w:val="222222"/>
          <w:sz w:val="26"/>
          <w:szCs w:val="26"/>
        </w:rPr>
      </w:pPr>
      <w:r w:rsidDel="00000000" w:rsidR="00000000" w:rsidRPr="00000000">
        <w:rPr>
          <w:b w:val="1"/>
          <w:bCs w:val="1"/>
          <w:color w:val="222222"/>
          <w:sz w:val="24"/>
          <w:szCs w:val="24"/>
          <w:rtl w:val="0"/>
        </w:rPr>
        <w:t xml:space="preserve">F</w:t>
      </w:r>
      <w:r w:rsidDel="00000000" w:rsidR="00000000" w:rsidRPr="00000000">
        <w:rPr>
          <w:b w:val="1"/>
          <w:bCs w:val="1"/>
          <w:color w:val="222222"/>
          <w:sz w:val="26"/>
          <w:szCs w:val="26"/>
          <w:rtl w:val="0"/>
        </w:rPr>
        <w:t xml:space="preserve">all Swim Show - Aug 28-Aug 31, 2024 - Clarke Memorial Swim Center</w:t>
      </w:r>
    </w:p>
    <w:p w:rsidR="00000000" w:rsidDel="00000000" w:rsidP="00000000" w:rsidRDefault="00000000" w:rsidRPr="00000000" w14:paraId="0000000A">
      <w:pPr>
        <w:rPr>
          <w:i w:val="1"/>
          <w:iCs w:val="1"/>
          <w:sz w:val="23"/>
          <w:szCs w:val="23"/>
        </w:rPr>
      </w:pPr>
      <w:r w:rsidDel="00000000" w:rsidR="00000000" w:rsidRPr="00000000">
        <w:rPr>
          <w:sz w:val="23"/>
          <w:szCs w:val="23"/>
          <w:rtl w:val="0"/>
        </w:rPr>
        <w:t xml:space="preserve">A professional-level theatrical swim show complete with lights, props, and a 3-D stage that attracts thousands of guests, including East Bay business leaders and VIPs. The iconic evening show dazzles more than 4,000 attendees over Labor Day weekend. </w:t>
      </w:r>
      <w:r w:rsidDel="00000000" w:rsidR="00000000" w:rsidRPr="00000000">
        <w:rPr>
          <w:i w:val="1"/>
          <w:iCs w:val="1"/>
          <w:sz w:val="23"/>
          <w:szCs w:val="23"/>
          <w:rtl w:val="0"/>
        </w:rPr>
        <w:t xml:space="preserve">(Video Wall, Program and Signage opportunities)</w:t>
      </w:r>
    </w:p>
    <w:p w:rsidR="00000000" w:rsidDel="00000000" w:rsidP="00000000" w:rsidRDefault="00000000" w:rsidRPr="00000000" w14:paraId="0000000B">
      <w:pPr>
        <w:jc w:val="center"/>
        <w:rPr>
          <w:b w:val="1"/>
          <w:bCs w:val="1"/>
          <w:sz w:val="29"/>
          <w:szCs w:val="29"/>
        </w:rPr>
      </w:pPr>
      <w:r w:rsidDel="00000000" w:rsidR="00000000" w:rsidRPr="00000000">
        <w:rPr>
          <w:b w:val="1"/>
          <w:bCs w:val="1"/>
          <w:sz w:val="29"/>
          <w:szCs w:val="29"/>
          <w:rtl w:val="0"/>
        </w:rPr>
        <w:t xml:space="preserve">There has never been a better time to partner with the Walnut Creek Aquanuts!</w:t>
      </w:r>
    </w:p>
    <w:p w:rsidR="00000000" w:rsidDel="00000000" w:rsidP="00000000" w:rsidRDefault="00000000" w:rsidRPr="00000000" w14:paraId="0000000C">
      <w:pPr>
        <w:rPr>
          <w:b w:val="1"/>
          <w:bCs w:val="1"/>
          <w:sz w:val="23"/>
          <w:szCs w:val="23"/>
        </w:rPr>
      </w:pPr>
      <w:r w:rsidDel="00000000" w:rsidR="00000000" w:rsidRPr="00000000">
        <w:rPr>
          <w:rtl w:val="0"/>
        </w:rPr>
      </w:r>
    </w:p>
    <w:p w:rsidR="00000000" w:rsidDel="00000000" w:rsidP="00000000" w:rsidRDefault="00000000" w:rsidRPr="00000000" w14:paraId="0000000D">
      <w:pPr>
        <w:jc w:val="center"/>
        <w:rPr>
          <w:b w:val="1"/>
          <w:bCs w:val="1"/>
          <w:sz w:val="32"/>
          <w:szCs w:val="32"/>
        </w:rPr>
      </w:pPr>
      <w:r w:rsidDel="00000000" w:rsidR="00000000" w:rsidRPr="00000000">
        <w:rPr>
          <w:b w:val="1"/>
          <w:bCs w:val="1"/>
          <w:sz w:val="32"/>
          <w:szCs w:val="32"/>
          <w:rtl w:val="0"/>
        </w:rPr>
        <w:t xml:space="preserve">2025 WCA Sponsorship Opportunities</w:t>
      </w:r>
    </w:p>
    <w:p w:rsidR="00000000" w:rsidDel="00000000" w:rsidP="00000000" w:rsidRDefault="00000000" w:rsidRPr="00000000" w14:paraId="0000000E">
      <w:pPr>
        <w:rPr>
          <w:sz w:val="24"/>
          <w:szCs w:val="24"/>
        </w:rPr>
      </w:pPr>
      <w:r w:rsidDel="00000000" w:rsidR="00000000" w:rsidRPr="00000000">
        <w:rPr>
          <w:rtl w:val="0"/>
        </w:rPr>
      </w:r>
    </w:p>
    <w:tbl>
      <w:tblPr>
        <w:tblStyle w:val="Table1"/>
        <w:tblW w:w="1079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05"/>
        <w:gridCol w:w="1885"/>
        <w:tblGridChange w:id="0">
          <w:tblGrid>
            <w:gridCol w:w="8905"/>
            <w:gridCol w:w="1885"/>
          </w:tblGrid>
        </w:tblGridChange>
      </w:tblGrid>
      <w:tr>
        <w:trPr>
          <w:cantSplit w:val="0"/>
          <w:tblHeader w:val="0"/>
        </w:trPr>
        <w:tc>
          <w:tcPr/>
          <w:p w:rsidR="00000000" w:rsidDel="00000000" w:rsidP="00000000" w:rsidRDefault="00000000" w:rsidRPr="00000000" w14:paraId="0000000F">
            <w:pPr>
              <w:rPr>
                <w:b w:val="1"/>
                <w:bCs w:val="1"/>
                <w:sz w:val="28"/>
                <w:szCs w:val="28"/>
              </w:rPr>
            </w:pPr>
            <w:r w:rsidDel="00000000" w:rsidR="00000000" w:rsidRPr="00000000">
              <w:rPr>
                <w:b w:val="1"/>
                <w:bCs w:val="1"/>
                <w:sz w:val="28"/>
                <w:szCs w:val="28"/>
                <w:rtl w:val="0"/>
              </w:rPr>
              <w:t xml:space="preserve">Sponsorship Opportunities</w:t>
            </w:r>
          </w:p>
          <w:p w:rsidR="00000000" w:rsidDel="00000000" w:rsidP="00000000" w:rsidRDefault="00000000" w:rsidRPr="00000000" w14:paraId="00000010">
            <w:pPr>
              <w:rPr>
                <w:b w:val="1"/>
                <w:bCs w:val="1"/>
                <w:sz w:val="28"/>
                <w:szCs w:val="28"/>
              </w:rPr>
            </w:pPr>
            <w:r w:rsidDel="00000000" w:rsidR="00000000" w:rsidRPr="00000000">
              <w:rPr>
                <w:rtl w:val="0"/>
              </w:rPr>
            </w:r>
          </w:p>
        </w:tc>
        <w:tc>
          <w:tcPr/>
          <w:p w:rsidR="00000000" w:rsidDel="00000000" w:rsidP="00000000" w:rsidRDefault="00000000" w:rsidRPr="00000000" w14:paraId="00000011">
            <w:pPr>
              <w:rPr>
                <w:b w:val="1"/>
                <w:bCs w:val="1"/>
                <w:sz w:val="28"/>
                <w:szCs w:val="28"/>
              </w:rPr>
            </w:pPr>
            <w:r w:rsidDel="00000000" w:rsidR="00000000" w:rsidRPr="00000000">
              <w:rPr>
                <w:b w:val="1"/>
                <w:bCs w:val="1"/>
                <w:sz w:val="28"/>
                <w:szCs w:val="28"/>
                <w:rtl w:val="0"/>
              </w:rPr>
              <w:t xml:space="preserve">Amount</w:t>
            </w:r>
          </w:p>
        </w:tc>
      </w:tr>
      <w:tr>
        <w:trPr>
          <w:cantSplit w:val="0"/>
          <w:tblHeader w:val="0"/>
        </w:trPr>
        <w:tc>
          <w:tcPr/>
          <w:p w:rsidR="00000000" w:rsidDel="00000000" w:rsidP="00000000" w:rsidRDefault="00000000" w:rsidRPr="00000000" w14:paraId="00000012">
            <w:pPr>
              <w:rPr>
                <w:b w:val="1"/>
                <w:bCs w:val="1"/>
                <w:sz w:val="28"/>
                <w:szCs w:val="28"/>
              </w:rPr>
            </w:pPr>
            <w:r w:rsidDel="00000000" w:rsidR="00000000" w:rsidRPr="00000000">
              <w:rPr>
                <w:b w:val="1"/>
                <w:bCs w:val="1"/>
                <w:color w:val="222222"/>
                <w:sz w:val="28"/>
                <w:szCs w:val="28"/>
                <w:rtl w:val="0"/>
              </w:rPr>
              <w:t xml:space="preserve">$5,000</w:t>
            </w:r>
            <w:r w:rsidDel="00000000" w:rsidR="00000000" w:rsidRPr="00000000">
              <w:rPr>
                <w:b w:val="1"/>
                <w:bCs w:val="1"/>
                <w:color w:val="7030a0"/>
                <w:sz w:val="28"/>
                <w:szCs w:val="28"/>
                <w:rtl w:val="0"/>
              </w:rPr>
              <w:t xml:space="preserve"> Marquee Sponsor </w:t>
            </w:r>
            <w:r w:rsidDel="00000000" w:rsidR="00000000" w:rsidRPr="00000000">
              <w:rPr>
                <w:b w:val="1"/>
                <w:bCs w:val="1"/>
                <w:sz w:val="28"/>
                <w:szCs w:val="28"/>
                <w:rtl w:val="0"/>
              </w:rPr>
              <w:t xml:space="preserve">- Includes Full Page Color Ad in Program &amp; </w:t>
            </w:r>
            <w:r w:rsidDel="00000000" w:rsidR="00000000" w:rsidRPr="00000000">
              <w:rPr>
                <w:b w:val="1"/>
                <w:bCs w:val="1"/>
                <w:sz w:val="28"/>
                <w:szCs w:val="28"/>
                <w:rtl w:val="0"/>
              </w:rPr>
              <w:t xml:space="preserve">Video Wall Ad </w:t>
            </w:r>
            <w:r w:rsidDel="00000000" w:rsidR="00000000" w:rsidRPr="00000000">
              <w:rPr>
                <w:b w:val="1"/>
                <w:bCs w:val="1"/>
                <w:sz w:val="16"/>
                <w:szCs w:val="16"/>
                <w:rtl w:val="0"/>
              </w:rPr>
              <w:t xml:space="preserve">(Fall Show Only)</w:t>
            </w:r>
            <w:r w:rsidDel="00000000" w:rsidR="00000000" w:rsidRPr="00000000">
              <w:rPr>
                <w:b w:val="1"/>
                <w:bCs w:val="1"/>
                <w:sz w:val="16"/>
                <w:szCs w:val="16"/>
                <w:rtl w:val="0"/>
              </w:rPr>
              <w:t xml:space="preserve">. </w:t>
            </w:r>
            <w:r w:rsidDel="00000000" w:rsidR="00000000" w:rsidRPr="00000000">
              <w:rPr>
                <w:b w:val="1"/>
                <w:bCs w:val="1"/>
                <w:sz w:val="28"/>
                <w:szCs w:val="28"/>
                <w:rtl w:val="0"/>
              </w:rPr>
              <w:t xml:space="preserve">10 </w:t>
            </w:r>
            <w:r w:rsidDel="00000000" w:rsidR="00000000" w:rsidRPr="00000000">
              <w:rPr>
                <w:b w:val="1"/>
                <w:bCs w:val="1"/>
                <w:sz w:val="28"/>
                <w:szCs w:val="28"/>
                <w:rtl w:val="0"/>
              </w:rPr>
              <w:t xml:space="preserve">VIP event tickets, Signage at events and your choice of one additional option from the benefits below.</w:t>
            </w:r>
          </w:p>
        </w:tc>
        <w:tc>
          <w:tcPr/>
          <w:p w:rsidR="00000000" w:rsidDel="00000000" w:rsidP="00000000" w:rsidRDefault="00000000" w:rsidRPr="00000000" w14:paraId="00000013">
            <w:pPr>
              <w:rPr>
                <w:b w:val="1"/>
                <w:bCs w:val="1"/>
                <w:sz w:val="28"/>
                <w:szCs w:val="28"/>
              </w:rPr>
            </w:pPr>
            <w:r w:rsidDel="00000000" w:rsidR="00000000" w:rsidRPr="00000000">
              <w:rPr>
                <w:b w:val="1"/>
                <w:bCs w:val="1"/>
                <w:sz w:val="28"/>
                <w:szCs w:val="28"/>
                <w:rtl w:val="0"/>
              </w:rPr>
              <w:t xml:space="preserve">$</w:t>
            </w:r>
          </w:p>
        </w:tc>
      </w:tr>
      <w:tr>
        <w:trPr>
          <w:cantSplit w:val="0"/>
          <w:tblHeader w:val="0"/>
        </w:trPr>
        <w:tc>
          <w:tcPr/>
          <w:p w:rsidR="00000000" w:rsidDel="00000000" w:rsidP="00000000" w:rsidRDefault="00000000" w:rsidRPr="00000000" w14:paraId="00000014">
            <w:pPr>
              <w:rPr>
                <w:b w:val="1"/>
                <w:bCs w:val="1"/>
                <w:sz w:val="28"/>
                <w:szCs w:val="28"/>
              </w:rPr>
            </w:pPr>
            <w:r w:rsidDel="00000000" w:rsidR="00000000" w:rsidRPr="00000000">
              <w:rPr>
                <w:b w:val="1"/>
                <w:bCs w:val="1"/>
                <w:color w:val="222222"/>
                <w:sz w:val="28"/>
                <w:szCs w:val="28"/>
                <w:highlight w:val="white"/>
                <w:rtl w:val="0"/>
              </w:rPr>
              <w:t xml:space="preserve">$3,000</w:t>
            </w:r>
            <w:r w:rsidDel="00000000" w:rsidR="00000000" w:rsidRPr="00000000">
              <w:rPr>
                <w:b w:val="1"/>
                <w:bCs w:val="1"/>
                <w:color w:val="7030a0"/>
                <w:sz w:val="28"/>
                <w:szCs w:val="28"/>
                <w:highlight w:val="white"/>
                <w:rtl w:val="0"/>
              </w:rPr>
              <w:t xml:space="preserve"> Sponsor</w:t>
            </w:r>
            <w:r w:rsidDel="00000000" w:rsidR="00000000" w:rsidRPr="00000000">
              <w:rPr>
                <w:b w:val="1"/>
                <w:bCs w:val="1"/>
                <w:sz w:val="28"/>
                <w:szCs w:val="28"/>
                <w:rtl w:val="0"/>
              </w:rPr>
              <w:t xml:space="preserve"> - Includes ½ Page Color Ad or Full Page Black and White Ad in Program &amp; Video Wall Ads </w:t>
            </w:r>
            <w:r w:rsidDel="00000000" w:rsidR="00000000" w:rsidRPr="00000000">
              <w:rPr>
                <w:b w:val="1"/>
                <w:bCs w:val="1"/>
                <w:sz w:val="16"/>
                <w:szCs w:val="16"/>
                <w:rtl w:val="0"/>
              </w:rPr>
              <w:t xml:space="preserve">(Fall Show Only)</w:t>
            </w:r>
            <w:r w:rsidDel="00000000" w:rsidR="00000000" w:rsidRPr="00000000">
              <w:rPr>
                <w:b w:val="1"/>
                <w:bCs w:val="1"/>
                <w:sz w:val="28"/>
                <w:szCs w:val="28"/>
                <w:rtl w:val="0"/>
              </w:rPr>
              <w:t xml:space="preserve">. </w:t>
            </w:r>
            <w:r w:rsidDel="00000000" w:rsidR="00000000" w:rsidRPr="00000000">
              <w:rPr>
                <w:b w:val="1"/>
                <w:bCs w:val="1"/>
                <w:sz w:val="28"/>
                <w:szCs w:val="28"/>
                <w:rtl w:val="0"/>
              </w:rPr>
              <w:t xml:space="preserve">8 VIP event tickets, Signage at events.</w:t>
            </w:r>
          </w:p>
        </w:tc>
        <w:tc>
          <w:tcPr/>
          <w:p w:rsidR="00000000" w:rsidDel="00000000" w:rsidP="00000000" w:rsidRDefault="00000000" w:rsidRPr="00000000" w14:paraId="00000015">
            <w:pPr>
              <w:rPr>
                <w:b w:val="1"/>
                <w:bCs w:val="1"/>
                <w:sz w:val="28"/>
                <w:szCs w:val="28"/>
              </w:rPr>
            </w:pPr>
            <w:r w:rsidDel="00000000" w:rsidR="00000000" w:rsidRPr="00000000">
              <w:rPr>
                <w:b w:val="1"/>
                <w:bCs w:val="1"/>
                <w:sz w:val="28"/>
                <w:szCs w:val="28"/>
                <w:rtl w:val="0"/>
              </w:rPr>
              <w:t xml:space="preserve">$</w:t>
            </w:r>
          </w:p>
        </w:tc>
      </w:tr>
      <w:tr>
        <w:trPr>
          <w:cantSplit w:val="0"/>
          <w:tblHeader w:val="0"/>
        </w:trPr>
        <w:tc>
          <w:tcPr/>
          <w:p w:rsidR="00000000" w:rsidDel="00000000" w:rsidP="00000000" w:rsidRDefault="00000000" w:rsidRPr="00000000" w14:paraId="00000016">
            <w:pPr>
              <w:rPr>
                <w:b w:val="1"/>
                <w:bCs w:val="1"/>
                <w:sz w:val="28"/>
                <w:szCs w:val="28"/>
                <w:highlight w:val="white"/>
              </w:rPr>
            </w:pPr>
            <w:r w:rsidDel="00000000" w:rsidR="00000000" w:rsidRPr="00000000">
              <w:rPr>
                <w:b w:val="1"/>
                <w:bCs w:val="1"/>
                <w:sz w:val="28"/>
                <w:szCs w:val="28"/>
                <w:highlight w:val="white"/>
                <w:rtl w:val="0"/>
              </w:rPr>
              <w:t xml:space="preserve">$2000 </w:t>
            </w:r>
            <w:r w:rsidDel="00000000" w:rsidR="00000000" w:rsidRPr="00000000">
              <w:rPr>
                <w:b w:val="1"/>
                <w:bCs w:val="1"/>
                <w:color w:val="7030a0"/>
                <w:sz w:val="28"/>
                <w:szCs w:val="28"/>
                <w:highlight w:val="white"/>
                <w:rtl w:val="0"/>
              </w:rPr>
              <w:t xml:space="preserve">Table Sponsor </w:t>
            </w:r>
            <w:r w:rsidDel="00000000" w:rsidR="00000000" w:rsidRPr="00000000">
              <w:rPr>
                <w:b w:val="1"/>
                <w:bCs w:val="1"/>
                <w:sz w:val="28"/>
                <w:szCs w:val="28"/>
                <w:highlight w:val="white"/>
                <w:rtl w:val="0"/>
              </w:rPr>
              <w:t xml:space="preserve">- Includes 10 VIP Table Seats &amp; ½ Page Color Ad</w:t>
            </w:r>
          </w:p>
        </w:tc>
        <w:tc>
          <w:tcPr/>
          <w:p w:rsidR="00000000" w:rsidDel="00000000" w:rsidP="00000000" w:rsidRDefault="00000000" w:rsidRPr="00000000" w14:paraId="00000017">
            <w:pPr>
              <w:rPr>
                <w:b w:val="1"/>
                <w:bCs w:val="1"/>
                <w:sz w:val="28"/>
                <w:szCs w:val="28"/>
              </w:rPr>
            </w:pPr>
            <w:r w:rsidDel="00000000" w:rsidR="00000000" w:rsidRPr="00000000">
              <w:rPr>
                <w:b w:val="1"/>
                <w:bCs w:val="1"/>
                <w:sz w:val="28"/>
                <w:szCs w:val="28"/>
                <w:rtl w:val="0"/>
              </w:rPr>
              <w:t xml:space="preserve">$</w:t>
            </w:r>
          </w:p>
        </w:tc>
      </w:tr>
      <w:tr>
        <w:trPr>
          <w:cantSplit w:val="0"/>
          <w:tblHeader w:val="0"/>
        </w:trPr>
        <w:tc>
          <w:tcPr/>
          <w:p w:rsidR="00000000" w:rsidDel="00000000" w:rsidP="00000000" w:rsidRDefault="00000000" w:rsidRPr="00000000" w14:paraId="00000018">
            <w:pPr>
              <w:rPr>
                <w:b w:val="1"/>
                <w:bCs w:val="1"/>
                <w:color w:val="7030a0"/>
                <w:sz w:val="28"/>
                <w:szCs w:val="28"/>
              </w:rPr>
            </w:pPr>
            <w:r w:rsidDel="00000000" w:rsidR="00000000" w:rsidRPr="00000000">
              <w:rPr>
                <w:b w:val="1"/>
                <w:bCs w:val="1"/>
                <w:sz w:val="28"/>
                <w:szCs w:val="28"/>
                <w:rtl w:val="0"/>
              </w:rPr>
              <w:t xml:space="preserve">$1,000 </w:t>
            </w:r>
            <w:r w:rsidDel="00000000" w:rsidR="00000000" w:rsidRPr="00000000">
              <w:rPr>
                <w:b w:val="1"/>
                <w:bCs w:val="1"/>
                <w:color w:val="7030a0"/>
                <w:sz w:val="28"/>
                <w:szCs w:val="28"/>
                <w:rtl w:val="0"/>
              </w:rPr>
              <w:t xml:space="preserve">Ticket Sponsor </w:t>
            </w:r>
            <w:r w:rsidDel="00000000" w:rsidR="00000000" w:rsidRPr="00000000">
              <w:rPr>
                <w:b w:val="1"/>
                <w:bCs w:val="1"/>
                <w:sz w:val="28"/>
                <w:szCs w:val="28"/>
                <w:rtl w:val="0"/>
              </w:rPr>
              <w:t xml:space="preserve">- Includes your business name, logo, contact information, on the back of event tickets.</w:t>
            </w:r>
            <w:r w:rsidDel="00000000" w:rsidR="00000000" w:rsidRPr="00000000">
              <w:rPr>
                <w:rtl w:val="0"/>
              </w:rPr>
              <w:t xml:space="preserve"> </w:t>
            </w:r>
            <w:r w:rsidDel="00000000" w:rsidR="00000000" w:rsidRPr="00000000">
              <w:rPr>
                <w:b w:val="1"/>
                <w:bCs w:val="1"/>
                <w:sz w:val="28"/>
                <w:szCs w:val="28"/>
                <w:rtl w:val="0"/>
              </w:rPr>
              <w:t xml:space="preserve">Creative use of the space could be a coupon or discount to maximize customer engagement.</w:t>
            </w:r>
            <w:r w:rsidDel="00000000" w:rsidR="00000000" w:rsidRPr="00000000">
              <w:rPr>
                <w:rtl w:val="0"/>
              </w:rPr>
            </w:r>
          </w:p>
        </w:tc>
        <w:tc>
          <w:tcPr/>
          <w:p w:rsidR="00000000" w:rsidDel="00000000" w:rsidP="00000000" w:rsidRDefault="00000000" w:rsidRPr="00000000" w14:paraId="00000019">
            <w:pPr>
              <w:rPr>
                <w:b w:val="1"/>
                <w:bCs w:val="1"/>
                <w:sz w:val="28"/>
                <w:szCs w:val="28"/>
              </w:rPr>
            </w:pPr>
            <w:r w:rsidDel="00000000" w:rsidR="00000000" w:rsidRPr="00000000">
              <w:rPr>
                <w:b w:val="1"/>
                <w:bCs w:val="1"/>
                <w:sz w:val="28"/>
                <w:szCs w:val="28"/>
                <w:rtl w:val="0"/>
              </w:rPr>
              <w:t xml:space="preserve">$</w:t>
            </w:r>
          </w:p>
        </w:tc>
      </w:tr>
      <w:tr>
        <w:trPr>
          <w:cantSplit w:val="0"/>
          <w:tblHeader w:val="0"/>
        </w:trPr>
        <w:tc>
          <w:tcPr/>
          <w:p w:rsidR="00000000" w:rsidDel="00000000" w:rsidP="00000000" w:rsidRDefault="00000000" w:rsidRPr="00000000" w14:paraId="0000001A">
            <w:pPr>
              <w:rPr>
                <w:b w:val="1"/>
                <w:bCs w:val="1"/>
                <w:color w:val="ff0000"/>
                <w:sz w:val="28"/>
                <w:szCs w:val="28"/>
              </w:rPr>
            </w:pPr>
            <w:r w:rsidDel="00000000" w:rsidR="00000000" w:rsidRPr="00000000">
              <w:rPr>
                <w:b w:val="1"/>
                <w:bCs w:val="1"/>
                <w:sz w:val="28"/>
                <w:szCs w:val="28"/>
                <w:rtl w:val="0"/>
              </w:rPr>
              <w:t xml:space="preserve">$1000 – </w:t>
            </w:r>
            <w:r w:rsidDel="00000000" w:rsidR="00000000" w:rsidRPr="00000000">
              <w:rPr>
                <w:b w:val="1"/>
                <w:bCs w:val="1"/>
                <w:color w:val="7030a0"/>
                <w:sz w:val="28"/>
                <w:szCs w:val="28"/>
                <w:rtl w:val="0"/>
              </w:rPr>
              <w:t xml:space="preserve">Display Booth at event</w:t>
            </w:r>
            <w:r w:rsidDel="00000000" w:rsidR="00000000" w:rsidRPr="00000000">
              <w:rPr>
                <w:rtl w:val="0"/>
              </w:rPr>
            </w:r>
          </w:p>
          <w:p w:rsidR="00000000" w:rsidDel="00000000" w:rsidP="00000000" w:rsidRDefault="00000000" w:rsidRPr="00000000" w14:paraId="0000001B">
            <w:pPr>
              <w:rPr>
                <w:b w:val="1"/>
                <w:bCs w:val="1"/>
                <w:sz w:val="28"/>
                <w:szCs w:val="28"/>
              </w:rPr>
            </w:pPr>
            <w:r w:rsidDel="00000000" w:rsidR="00000000" w:rsidRPr="00000000">
              <w:rPr>
                <w:rtl w:val="0"/>
              </w:rPr>
            </w:r>
          </w:p>
        </w:tc>
        <w:tc>
          <w:tcPr/>
          <w:p w:rsidR="00000000" w:rsidDel="00000000" w:rsidP="00000000" w:rsidRDefault="00000000" w:rsidRPr="00000000" w14:paraId="0000001C">
            <w:pPr>
              <w:rPr>
                <w:b w:val="1"/>
                <w:bCs w:val="1"/>
                <w:sz w:val="28"/>
                <w:szCs w:val="28"/>
              </w:rPr>
            </w:pPr>
            <w:r w:rsidDel="00000000" w:rsidR="00000000" w:rsidRPr="00000000">
              <w:rPr>
                <w:b w:val="1"/>
                <w:bCs w:val="1"/>
                <w:sz w:val="28"/>
                <w:szCs w:val="28"/>
                <w:rtl w:val="0"/>
              </w:rPr>
              <w:t xml:space="preserve">$</w:t>
            </w:r>
          </w:p>
        </w:tc>
      </w:tr>
      <w:tr>
        <w:trPr>
          <w:cantSplit w:val="0"/>
          <w:tblHeader w:val="0"/>
        </w:trPr>
        <w:tc>
          <w:tcPr/>
          <w:p w:rsidR="00000000" w:rsidDel="00000000" w:rsidP="00000000" w:rsidRDefault="00000000" w:rsidRPr="00000000" w14:paraId="0000001D">
            <w:pPr>
              <w:rPr>
                <w:b w:val="1"/>
                <w:bCs w:val="1"/>
                <w:sz w:val="28"/>
                <w:szCs w:val="28"/>
              </w:rPr>
            </w:pPr>
            <w:r w:rsidDel="00000000" w:rsidR="00000000" w:rsidRPr="00000000">
              <w:rPr>
                <w:b w:val="1"/>
                <w:bCs w:val="1"/>
                <w:sz w:val="28"/>
                <w:szCs w:val="28"/>
                <w:rtl w:val="0"/>
              </w:rPr>
              <w:t xml:space="preserve">$800 – </w:t>
            </w:r>
            <w:r w:rsidDel="00000000" w:rsidR="00000000" w:rsidRPr="00000000">
              <w:rPr>
                <w:b w:val="1"/>
                <w:bCs w:val="1"/>
                <w:color w:val="7030a0"/>
                <w:sz w:val="28"/>
                <w:szCs w:val="28"/>
                <w:rtl w:val="0"/>
              </w:rPr>
              <w:t xml:space="preserve">Full Page program ad,</w:t>
            </w:r>
            <w:r w:rsidDel="00000000" w:rsidR="00000000" w:rsidRPr="00000000">
              <w:rPr>
                <w:b w:val="1"/>
                <w:bCs w:val="1"/>
                <w:sz w:val="28"/>
                <w:szCs w:val="28"/>
                <w:rtl w:val="0"/>
              </w:rPr>
              <w:t xml:space="preserve"> color </w:t>
            </w:r>
          </w:p>
          <w:p w:rsidR="00000000" w:rsidDel="00000000" w:rsidP="00000000" w:rsidRDefault="00000000" w:rsidRPr="00000000" w14:paraId="0000001E">
            <w:pPr>
              <w:rPr>
                <w:b w:val="1"/>
                <w:bCs w:val="1"/>
                <w:sz w:val="16"/>
                <w:szCs w:val="16"/>
              </w:rPr>
            </w:pPr>
            <w:r w:rsidDel="00000000" w:rsidR="00000000" w:rsidRPr="00000000">
              <w:rPr>
                <w:b w:val="1"/>
                <w:bCs w:val="1"/>
                <w:sz w:val="28"/>
                <w:szCs w:val="28"/>
                <w:rtl w:val="0"/>
              </w:rPr>
              <w:t xml:space="preserve">$800</w:t>
            </w:r>
            <w:r w:rsidDel="00000000" w:rsidR="00000000" w:rsidRPr="00000000">
              <w:rPr>
                <w:b w:val="1"/>
                <w:bCs w:val="1"/>
                <w:sz w:val="28"/>
                <w:szCs w:val="28"/>
                <w:rtl w:val="0"/>
              </w:rPr>
              <w:t xml:space="preserve"> – </w:t>
            </w:r>
            <w:r w:rsidDel="00000000" w:rsidR="00000000" w:rsidRPr="00000000">
              <w:rPr>
                <w:b w:val="1"/>
                <w:bCs w:val="1"/>
                <w:color w:val="7030a0"/>
                <w:sz w:val="28"/>
                <w:szCs w:val="28"/>
                <w:rtl w:val="0"/>
              </w:rPr>
              <w:t xml:space="preserve">Video Wall Ad </w:t>
            </w:r>
            <w:r w:rsidDel="00000000" w:rsidR="00000000" w:rsidRPr="00000000">
              <w:rPr>
                <w:b w:val="1"/>
                <w:bCs w:val="1"/>
                <w:sz w:val="28"/>
                <w:szCs w:val="28"/>
                <w:rtl w:val="0"/>
              </w:rPr>
              <w:t xml:space="preserve">- </w:t>
            </w:r>
            <w:r w:rsidDel="00000000" w:rsidR="00000000" w:rsidRPr="00000000">
              <w:rPr>
                <w:b w:val="1"/>
                <w:bCs w:val="1"/>
                <w:sz w:val="16"/>
                <w:szCs w:val="16"/>
                <w:rtl w:val="0"/>
              </w:rPr>
              <w:t xml:space="preserve">(Fall Show Only)</w:t>
            </w:r>
          </w:p>
          <w:p w:rsidR="00000000" w:rsidDel="00000000" w:rsidP="00000000" w:rsidRDefault="00000000" w:rsidRPr="00000000" w14:paraId="0000001F">
            <w:pPr>
              <w:rPr>
                <w:b w:val="1"/>
                <w:bCs w:val="1"/>
                <w:sz w:val="28"/>
                <w:szCs w:val="28"/>
              </w:rPr>
            </w:pPr>
            <w:r w:rsidDel="00000000" w:rsidR="00000000" w:rsidRPr="00000000">
              <w:rPr>
                <w:b w:val="1"/>
                <w:bCs w:val="1"/>
                <w:sz w:val="28"/>
                <w:szCs w:val="28"/>
                <w:rtl w:val="0"/>
              </w:rPr>
              <w:t xml:space="preserve">$500 – </w:t>
            </w:r>
            <w:r w:rsidDel="00000000" w:rsidR="00000000" w:rsidRPr="00000000">
              <w:rPr>
                <w:b w:val="1"/>
                <w:bCs w:val="1"/>
                <w:color w:val="7030a0"/>
                <w:sz w:val="28"/>
                <w:szCs w:val="28"/>
                <w:rtl w:val="0"/>
              </w:rPr>
              <w:t xml:space="preserve">½ Page program ad,</w:t>
            </w:r>
            <w:r w:rsidDel="00000000" w:rsidR="00000000" w:rsidRPr="00000000">
              <w:rPr>
                <w:b w:val="1"/>
                <w:bCs w:val="1"/>
                <w:sz w:val="28"/>
                <w:szCs w:val="28"/>
                <w:rtl w:val="0"/>
              </w:rPr>
              <w:t xml:space="preserve"> color</w:t>
            </w:r>
          </w:p>
          <w:p w:rsidR="00000000" w:rsidDel="00000000" w:rsidP="00000000" w:rsidRDefault="00000000" w:rsidRPr="00000000" w14:paraId="00000020">
            <w:pPr>
              <w:rPr>
                <w:b w:val="1"/>
                <w:bCs w:val="1"/>
                <w:sz w:val="28"/>
                <w:szCs w:val="28"/>
              </w:rPr>
            </w:pPr>
            <w:r w:rsidDel="00000000" w:rsidR="00000000" w:rsidRPr="00000000">
              <w:rPr>
                <w:b w:val="1"/>
                <w:bCs w:val="1"/>
                <w:sz w:val="28"/>
                <w:szCs w:val="28"/>
                <w:rtl w:val="0"/>
              </w:rPr>
              <w:t xml:space="preserve">$500 – </w:t>
            </w:r>
            <w:r w:rsidDel="00000000" w:rsidR="00000000" w:rsidRPr="00000000">
              <w:rPr>
                <w:b w:val="1"/>
                <w:bCs w:val="1"/>
                <w:color w:val="7030a0"/>
                <w:sz w:val="28"/>
                <w:szCs w:val="28"/>
                <w:rtl w:val="0"/>
              </w:rPr>
              <w:t xml:space="preserve">Full Page program ad,</w:t>
            </w:r>
            <w:r w:rsidDel="00000000" w:rsidR="00000000" w:rsidRPr="00000000">
              <w:rPr>
                <w:b w:val="1"/>
                <w:bCs w:val="1"/>
                <w:sz w:val="28"/>
                <w:szCs w:val="28"/>
                <w:rtl w:val="0"/>
              </w:rPr>
              <w:t xml:space="preserve"> B&amp;W</w:t>
            </w:r>
          </w:p>
          <w:p w:rsidR="00000000" w:rsidDel="00000000" w:rsidP="00000000" w:rsidRDefault="00000000" w:rsidRPr="00000000" w14:paraId="00000021">
            <w:pPr>
              <w:rPr>
                <w:b w:val="1"/>
                <w:bCs w:val="1"/>
                <w:sz w:val="28"/>
                <w:szCs w:val="28"/>
              </w:rPr>
            </w:pPr>
            <w:r w:rsidDel="00000000" w:rsidR="00000000" w:rsidRPr="00000000">
              <w:rPr>
                <w:b w:val="1"/>
                <w:bCs w:val="1"/>
                <w:sz w:val="28"/>
                <w:szCs w:val="28"/>
                <w:rtl w:val="0"/>
              </w:rPr>
              <w:t xml:space="preserve">$400 – ½ </w:t>
            </w:r>
            <w:r w:rsidDel="00000000" w:rsidR="00000000" w:rsidRPr="00000000">
              <w:rPr>
                <w:b w:val="1"/>
                <w:bCs w:val="1"/>
                <w:color w:val="7030a0"/>
                <w:sz w:val="28"/>
                <w:szCs w:val="28"/>
                <w:rtl w:val="0"/>
              </w:rPr>
              <w:t xml:space="preserve">Page program ad</w:t>
            </w:r>
            <w:r w:rsidDel="00000000" w:rsidR="00000000" w:rsidRPr="00000000">
              <w:rPr>
                <w:b w:val="1"/>
                <w:bCs w:val="1"/>
                <w:sz w:val="28"/>
                <w:szCs w:val="28"/>
                <w:rtl w:val="0"/>
              </w:rPr>
              <w:t xml:space="preserve">, B&amp;W</w:t>
            </w:r>
          </w:p>
          <w:p w:rsidR="00000000" w:rsidDel="00000000" w:rsidP="00000000" w:rsidRDefault="00000000" w:rsidRPr="00000000" w14:paraId="00000022">
            <w:pPr>
              <w:rPr>
                <w:b w:val="1"/>
                <w:bCs w:val="1"/>
                <w:color w:val="7030a0"/>
                <w:sz w:val="28"/>
                <w:szCs w:val="28"/>
              </w:rPr>
            </w:pPr>
            <w:r w:rsidDel="00000000" w:rsidR="00000000" w:rsidRPr="00000000">
              <w:rPr>
                <w:b w:val="1"/>
                <w:bCs w:val="1"/>
                <w:sz w:val="28"/>
                <w:szCs w:val="28"/>
                <w:rtl w:val="0"/>
              </w:rPr>
              <w:t xml:space="preserve">$200 – ¼ </w:t>
            </w:r>
            <w:r w:rsidDel="00000000" w:rsidR="00000000" w:rsidRPr="00000000">
              <w:rPr>
                <w:b w:val="1"/>
                <w:bCs w:val="1"/>
                <w:color w:val="7030a0"/>
                <w:sz w:val="28"/>
                <w:szCs w:val="28"/>
                <w:rtl w:val="0"/>
              </w:rPr>
              <w:t xml:space="preserve">Page program ad</w:t>
            </w:r>
            <w:r w:rsidDel="00000000" w:rsidR="00000000" w:rsidRPr="00000000">
              <w:rPr>
                <w:b w:val="1"/>
                <w:bCs w:val="1"/>
                <w:sz w:val="28"/>
                <w:szCs w:val="28"/>
                <w:rtl w:val="0"/>
              </w:rPr>
              <w:t xml:space="preserve">, B&amp;W</w:t>
            </w:r>
            <w:r w:rsidDel="00000000" w:rsidR="00000000" w:rsidRPr="00000000">
              <w:rPr>
                <w:rtl w:val="0"/>
              </w:rPr>
            </w:r>
          </w:p>
          <w:p w:rsidR="00000000" w:rsidDel="00000000" w:rsidP="00000000" w:rsidRDefault="00000000" w:rsidRPr="00000000" w14:paraId="00000023">
            <w:pPr>
              <w:rPr>
                <w:b w:val="1"/>
                <w:bCs w:val="1"/>
                <w:sz w:val="28"/>
                <w:szCs w:val="28"/>
              </w:rPr>
            </w:pPr>
            <w:r w:rsidDel="00000000" w:rsidR="00000000" w:rsidRPr="00000000">
              <w:rPr>
                <w:rtl w:val="0"/>
              </w:rPr>
            </w:r>
          </w:p>
        </w:tc>
        <w:tc>
          <w:tcPr/>
          <w:p w:rsidR="00000000" w:rsidDel="00000000" w:rsidP="00000000" w:rsidRDefault="00000000" w:rsidRPr="00000000" w14:paraId="00000024">
            <w:pPr>
              <w:rPr>
                <w:b w:val="1"/>
                <w:bCs w:val="1"/>
                <w:sz w:val="28"/>
                <w:szCs w:val="28"/>
              </w:rPr>
            </w:pPr>
            <w:r w:rsidDel="00000000" w:rsidR="00000000" w:rsidRPr="00000000">
              <w:rPr>
                <w:b w:val="1"/>
                <w:bCs w:val="1"/>
                <w:sz w:val="28"/>
                <w:szCs w:val="28"/>
                <w:rtl w:val="0"/>
              </w:rPr>
              <w:t xml:space="preserve">$</w:t>
            </w:r>
          </w:p>
        </w:tc>
      </w:tr>
      <w:tr>
        <w:trPr>
          <w:cantSplit w:val="0"/>
          <w:trHeight w:val="435" w:hRule="atLeast"/>
          <w:tblHeader w:val="0"/>
        </w:trPr>
        <w:tc>
          <w:tcPr/>
          <w:p w:rsidR="00000000" w:rsidDel="00000000" w:rsidP="00000000" w:rsidRDefault="00000000" w:rsidRPr="00000000" w14:paraId="00000025">
            <w:pPr>
              <w:rPr>
                <w:b w:val="1"/>
                <w:bCs w:val="1"/>
                <w:sz w:val="16"/>
                <w:szCs w:val="16"/>
              </w:rPr>
            </w:pPr>
            <w:r w:rsidDel="00000000" w:rsidR="00000000" w:rsidRPr="00000000">
              <w:rPr>
                <w:b w:val="1"/>
                <w:bCs w:val="1"/>
                <w:sz w:val="28"/>
                <w:szCs w:val="28"/>
                <w:rtl w:val="0"/>
              </w:rPr>
              <w:t xml:space="preserve">$125 ea</w:t>
            </w:r>
            <w:r w:rsidDel="00000000" w:rsidR="00000000" w:rsidRPr="00000000">
              <w:rPr>
                <w:b w:val="1"/>
                <w:bCs w:val="1"/>
                <w:color w:val="7030a0"/>
                <w:sz w:val="28"/>
                <w:szCs w:val="28"/>
                <w:rtl w:val="0"/>
              </w:rPr>
              <w:t xml:space="preserve"> </w:t>
            </w:r>
            <w:r w:rsidDel="00000000" w:rsidR="00000000" w:rsidRPr="00000000">
              <w:rPr>
                <w:b w:val="1"/>
                <w:bCs w:val="1"/>
                <w:sz w:val="28"/>
                <w:szCs w:val="28"/>
                <w:rtl w:val="0"/>
              </w:rPr>
              <w:t xml:space="preserve">– </w:t>
            </w:r>
            <w:r w:rsidDel="00000000" w:rsidR="00000000" w:rsidRPr="00000000">
              <w:rPr>
                <w:b w:val="1"/>
                <w:bCs w:val="1"/>
                <w:color w:val="7030a0"/>
                <w:sz w:val="28"/>
                <w:szCs w:val="28"/>
                <w:rtl w:val="0"/>
              </w:rPr>
              <w:t xml:space="preserve">VIP Table seat </w:t>
            </w:r>
            <w:r w:rsidDel="00000000" w:rsidR="00000000" w:rsidRPr="00000000">
              <w:rPr>
                <w:b w:val="1"/>
                <w:bCs w:val="1"/>
                <w:sz w:val="16"/>
                <w:szCs w:val="16"/>
                <w:rtl w:val="0"/>
              </w:rPr>
              <w:t xml:space="preserve">(COC Only)</w:t>
            </w:r>
          </w:p>
        </w:tc>
        <w:tc>
          <w:tcPr/>
          <w:p w:rsidR="00000000" w:rsidDel="00000000" w:rsidP="00000000" w:rsidRDefault="00000000" w:rsidRPr="00000000" w14:paraId="00000026">
            <w:pPr>
              <w:rPr>
                <w:b w:val="1"/>
                <w:bCs w:val="1"/>
                <w:sz w:val="28"/>
                <w:szCs w:val="28"/>
              </w:rPr>
            </w:pPr>
            <w:r w:rsidDel="00000000" w:rsidR="00000000" w:rsidRPr="00000000">
              <w:rPr>
                <w:b w:val="1"/>
                <w:bCs w:val="1"/>
                <w:sz w:val="28"/>
                <w:szCs w:val="28"/>
                <w:rtl w:val="0"/>
              </w:rPr>
              <w:t xml:space="preserve">$</w:t>
            </w:r>
          </w:p>
        </w:tc>
      </w:tr>
      <w:tr>
        <w:trPr>
          <w:cantSplit w:val="0"/>
          <w:tblHeader w:val="0"/>
        </w:trPr>
        <w:tc>
          <w:tcPr/>
          <w:p w:rsidR="00000000" w:rsidDel="00000000" w:rsidP="00000000" w:rsidRDefault="00000000" w:rsidRPr="00000000" w14:paraId="00000027">
            <w:pPr>
              <w:rPr>
                <w:b w:val="1"/>
                <w:bCs w:val="1"/>
                <w:sz w:val="28"/>
                <w:szCs w:val="28"/>
              </w:rPr>
            </w:pPr>
            <w:r w:rsidDel="00000000" w:rsidR="00000000" w:rsidRPr="00000000">
              <w:rPr>
                <w:b w:val="1"/>
                <w:bCs w:val="1"/>
                <w:color w:val="7030a0"/>
                <w:sz w:val="28"/>
                <w:szCs w:val="28"/>
                <w:rtl w:val="0"/>
              </w:rPr>
              <w:t xml:space="preserve">Monetary Donation </w:t>
            </w:r>
            <w:r w:rsidDel="00000000" w:rsidR="00000000" w:rsidRPr="00000000">
              <w:rPr>
                <w:b w:val="1"/>
                <w:bCs w:val="1"/>
                <w:sz w:val="28"/>
                <w:szCs w:val="28"/>
                <w:rtl w:val="0"/>
              </w:rPr>
              <w:t xml:space="preserve">– If you are not interested in the benefits above, but would like to make a flat tax-deductible </w:t>
            </w:r>
            <w:r w:rsidDel="00000000" w:rsidR="00000000" w:rsidRPr="00000000">
              <w:rPr>
                <w:b w:val="1"/>
                <w:bCs w:val="1"/>
                <w:sz w:val="28"/>
                <w:szCs w:val="28"/>
                <w:rtl w:val="0"/>
              </w:rPr>
              <w:t xml:space="preserve">donation</w:t>
            </w:r>
            <w:r w:rsidDel="00000000" w:rsidR="00000000" w:rsidRPr="00000000">
              <w:rPr>
                <w:b w:val="1"/>
                <w:bCs w:val="1"/>
                <w:sz w:val="28"/>
                <w:szCs w:val="28"/>
                <w:rtl w:val="0"/>
              </w:rPr>
              <w:t xml:space="preserve"> of any amount, please include that here.</w:t>
            </w:r>
          </w:p>
        </w:tc>
        <w:tc>
          <w:tcPr/>
          <w:p w:rsidR="00000000" w:rsidDel="00000000" w:rsidP="00000000" w:rsidRDefault="00000000" w:rsidRPr="00000000" w14:paraId="00000028">
            <w:pPr>
              <w:rPr>
                <w:b w:val="1"/>
                <w:bCs w:val="1"/>
                <w:sz w:val="28"/>
                <w:szCs w:val="28"/>
              </w:rPr>
            </w:pPr>
            <w:r w:rsidDel="00000000" w:rsidR="00000000" w:rsidRPr="00000000">
              <w:rPr>
                <w:b w:val="1"/>
                <w:bCs w:val="1"/>
                <w:sz w:val="28"/>
                <w:szCs w:val="28"/>
                <w:rtl w:val="0"/>
              </w:rPr>
              <w:t xml:space="preserve">$</w:t>
            </w:r>
          </w:p>
        </w:tc>
      </w:tr>
      <w:tr>
        <w:trPr>
          <w:cantSplit w:val="0"/>
          <w:tblHeader w:val="0"/>
        </w:trPr>
        <w:tc>
          <w:tcPr/>
          <w:p w:rsidR="00000000" w:rsidDel="00000000" w:rsidP="00000000" w:rsidRDefault="00000000" w:rsidRPr="00000000" w14:paraId="00000029">
            <w:pPr>
              <w:rPr>
                <w:b w:val="1"/>
                <w:bCs w:val="1"/>
                <w:color w:val="7030a0"/>
                <w:sz w:val="28"/>
                <w:szCs w:val="28"/>
              </w:rPr>
            </w:pPr>
            <w:r w:rsidDel="00000000" w:rsidR="00000000" w:rsidRPr="00000000">
              <w:rPr>
                <w:b w:val="1"/>
                <w:bCs w:val="1"/>
                <w:color w:val="7030a0"/>
                <w:sz w:val="28"/>
                <w:szCs w:val="28"/>
                <w:rtl w:val="0"/>
              </w:rPr>
              <w:t xml:space="preserve">In-Kind Donation </w:t>
            </w:r>
            <w:r w:rsidDel="00000000" w:rsidR="00000000" w:rsidRPr="00000000">
              <w:rPr>
                <w:b w:val="1"/>
                <w:bCs w:val="1"/>
                <w:sz w:val="28"/>
                <w:szCs w:val="28"/>
                <w:rtl w:val="0"/>
              </w:rPr>
              <w:t xml:space="preserve">– If you would like to donate a gift card, product, tickets  or experience for our auction or event raffles, include the item description on the following page and insert the value of the item here. </w:t>
            </w:r>
            <w:r w:rsidDel="00000000" w:rsidR="00000000" w:rsidRPr="00000000">
              <w:rPr>
                <w:rtl w:val="0"/>
              </w:rPr>
            </w:r>
          </w:p>
        </w:tc>
        <w:tc>
          <w:tcPr/>
          <w:p w:rsidR="00000000" w:rsidDel="00000000" w:rsidP="00000000" w:rsidRDefault="00000000" w:rsidRPr="00000000" w14:paraId="0000002A">
            <w:pPr>
              <w:rPr>
                <w:b w:val="1"/>
                <w:bCs w:val="1"/>
                <w:sz w:val="28"/>
                <w:szCs w:val="28"/>
              </w:rPr>
            </w:pPr>
            <w:r w:rsidDel="00000000" w:rsidR="00000000" w:rsidRPr="00000000">
              <w:rPr>
                <w:b w:val="1"/>
                <w:bCs w:val="1"/>
                <w:sz w:val="28"/>
                <w:szCs w:val="28"/>
                <w:rtl w:val="0"/>
              </w:rPr>
              <w:t xml:space="preserve">$</w:t>
            </w:r>
          </w:p>
        </w:tc>
      </w:tr>
      <w:tr>
        <w:trPr>
          <w:cantSplit w:val="0"/>
          <w:tblHeader w:val="0"/>
        </w:trPr>
        <w:tc>
          <w:tcPr/>
          <w:p w:rsidR="00000000" w:rsidDel="00000000" w:rsidP="00000000" w:rsidRDefault="00000000" w:rsidRPr="00000000" w14:paraId="0000002B">
            <w:pPr>
              <w:rPr>
                <w:b w:val="1"/>
                <w:bCs w:val="1"/>
                <w:color w:val="7030a0"/>
                <w:sz w:val="28"/>
                <w:szCs w:val="28"/>
              </w:rPr>
            </w:pPr>
            <w:r w:rsidDel="00000000" w:rsidR="00000000" w:rsidRPr="00000000">
              <w:rPr>
                <w:b w:val="1"/>
                <w:bCs w:val="1"/>
                <w:color w:val="7030a0"/>
                <w:sz w:val="28"/>
                <w:szCs w:val="28"/>
                <w:rtl w:val="0"/>
              </w:rPr>
              <w:t xml:space="preserve">Insert Total Contribution Here </w:t>
            </w:r>
          </w:p>
          <w:p w:rsidR="00000000" w:rsidDel="00000000" w:rsidP="00000000" w:rsidRDefault="00000000" w:rsidRPr="00000000" w14:paraId="0000002C">
            <w:pPr>
              <w:rPr>
                <w:b w:val="1"/>
                <w:bCs w:val="1"/>
                <w:color w:val="ff0000"/>
                <w:sz w:val="28"/>
                <w:szCs w:val="28"/>
              </w:rPr>
            </w:pPr>
            <w:r w:rsidDel="00000000" w:rsidR="00000000" w:rsidRPr="00000000">
              <w:rPr>
                <w:rtl w:val="0"/>
              </w:rPr>
            </w:r>
          </w:p>
        </w:tc>
        <w:tc>
          <w:tcPr/>
          <w:p w:rsidR="00000000" w:rsidDel="00000000" w:rsidP="00000000" w:rsidRDefault="00000000" w:rsidRPr="00000000" w14:paraId="0000002D">
            <w:pPr>
              <w:rPr>
                <w:b w:val="1"/>
                <w:bCs w:val="1"/>
                <w:sz w:val="28"/>
                <w:szCs w:val="28"/>
              </w:rPr>
            </w:pPr>
            <w:r w:rsidDel="00000000" w:rsidR="00000000" w:rsidRPr="00000000">
              <w:rPr>
                <w:b w:val="1"/>
                <w:bCs w:val="1"/>
                <w:sz w:val="28"/>
                <w:szCs w:val="28"/>
                <w:rtl w:val="0"/>
              </w:rPr>
              <w:t xml:space="preserve">$</w:t>
            </w:r>
          </w:p>
        </w:tc>
      </w:tr>
    </w:tbl>
    <w:p w:rsidR="00000000" w:rsidDel="00000000" w:rsidP="00000000" w:rsidRDefault="00000000" w:rsidRPr="00000000" w14:paraId="0000002E">
      <w:pPr>
        <w:rPr>
          <w:b w:val="1"/>
          <w:bCs w:val="1"/>
        </w:rPr>
      </w:pPr>
      <w:r w:rsidDel="00000000" w:rsidR="00000000" w:rsidRPr="00000000">
        <w:rPr>
          <w:rtl w:val="0"/>
        </w:rPr>
      </w:r>
    </w:p>
    <w:p w:rsidR="00000000" w:rsidDel="00000000" w:rsidP="00000000" w:rsidRDefault="00000000" w:rsidRPr="00000000" w14:paraId="0000002F">
      <w:pPr>
        <w:rPr>
          <w:b w:val="1"/>
          <w:bCs w:val="1"/>
        </w:rPr>
      </w:pPr>
      <w:r w:rsidDel="00000000" w:rsidR="00000000" w:rsidRPr="00000000">
        <w:rPr>
          <w:rtl w:val="0"/>
        </w:rPr>
      </w:r>
    </w:p>
    <w:p w:rsidR="00000000" w:rsidDel="00000000" w:rsidP="00000000" w:rsidRDefault="00000000" w:rsidRPr="00000000" w14:paraId="00000030">
      <w:pPr>
        <w:rPr>
          <w:color w:val="ff0000"/>
        </w:rPr>
      </w:pPr>
      <w:r w:rsidDel="00000000" w:rsidR="00000000" w:rsidRPr="00000000">
        <w:rPr>
          <w:b w:val="1"/>
          <w:bCs w:val="1"/>
          <w:rtl w:val="0"/>
        </w:rPr>
        <w:t xml:space="preserve">For More Information:</w:t>
      </w:r>
      <w:r w:rsidDel="00000000" w:rsidR="00000000" w:rsidRPr="00000000">
        <w:rPr>
          <w:rtl w:val="0"/>
        </w:rPr>
        <w:t xml:space="preserve"> </w:t>
      </w:r>
      <w:hyperlink r:id="rId7">
        <w:r w:rsidDel="00000000" w:rsidR="00000000" w:rsidRPr="00000000">
          <w:rPr>
            <w:color w:val="0563c1"/>
            <w:u w:val="single"/>
            <w:rtl w:val="0"/>
          </w:rPr>
          <w:t xml:space="preserve">www.aquanuts.org</w:t>
        </w:r>
      </w:hyperlink>
      <w:r w:rsidDel="00000000" w:rsidR="00000000" w:rsidRPr="00000000">
        <w:rPr>
          <w:rtl w:val="0"/>
        </w:rPr>
        <w:t xml:space="preserve"> or </w:t>
      </w:r>
      <w:hyperlink r:id="rId8">
        <w:r w:rsidDel="00000000" w:rsidR="00000000" w:rsidRPr="00000000">
          <w:rPr>
            <w:color w:val="1155cc"/>
            <w:u w:val="single"/>
            <w:rtl w:val="0"/>
          </w:rPr>
          <w:t xml:space="preserve">sarahp@aquanuts.org</w:t>
        </w:r>
      </w:hyperlink>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jc w:val="center"/>
        <w:rPr>
          <w:b w:val="1"/>
          <w:bCs w:val="1"/>
          <w:i w:val="1"/>
          <w:iCs w:val="1"/>
          <w:sz w:val="24"/>
          <w:szCs w:val="24"/>
        </w:rPr>
      </w:pPr>
      <w:r w:rsidDel="00000000" w:rsidR="00000000" w:rsidRPr="00000000">
        <w:rPr>
          <w:rtl w:val="0"/>
        </w:rPr>
      </w:r>
    </w:p>
    <w:p w:rsidR="00000000" w:rsidDel="00000000" w:rsidP="00000000" w:rsidRDefault="00000000" w:rsidRPr="00000000" w14:paraId="00000034">
      <w:pPr>
        <w:jc w:val="center"/>
        <w:rPr>
          <w:b w:val="1"/>
          <w:bCs w:val="1"/>
          <w:i w:val="1"/>
          <w:iCs w:val="1"/>
          <w:sz w:val="24"/>
          <w:szCs w:val="24"/>
        </w:rPr>
      </w:pPr>
      <w:r w:rsidDel="00000000" w:rsidR="00000000" w:rsidRPr="00000000">
        <w:rPr>
          <w:rtl w:val="0"/>
        </w:rPr>
      </w:r>
    </w:p>
    <w:p w:rsidR="00000000" w:rsidDel="00000000" w:rsidP="00000000" w:rsidRDefault="00000000" w:rsidRPr="00000000" w14:paraId="00000035">
      <w:pPr>
        <w:jc w:val="center"/>
        <w:rPr>
          <w:b w:val="1"/>
          <w:bCs w:val="1"/>
          <w:i w:val="1"/>
          <w:iCs w:val="1"/>
          <w:sz w:val="24"/>
          <w:szCs w:val="24"/>
        </w:rPr>
      </w:pPr>
      <w:r w:rsidDel="00000000" w:rsidR="00000000" w:rsidRPr="00000000">
        <w:rPr>
          <w:b w:val="1"/>
          <w:bCs w:val="1"/>
          <w:i w:val="1"/>
          <w:iCs w:val="1"/>
          <w:sz w:val="24"/>
          <w:szCs w:val="24"/>
          <w:rtl w:val="0"/>
        </w:rPr>
        <w:t xml:space="preserve">Yes, I would like to support the Walnut Creek Aquanuts!</w:t>
      </w:r>
    </w:p>
    <w:p w:rsidR="00000000" w:rsidDel="00000000" w:rsidP="00000000" w:rsidRDefault="00000000" w:rsidRPr="00000000" w14:paraId="00000036">
      <w:pPr>
        <w:jc w:val="center"/>
        <w:rPr>
          <w:b w:val="1"/>
          <w:bCs w:val="1"/>
          <w:i w:val="1"/>
          <w:iCs w:val="1"/>
          <w:sz w:val="24"/>
          <w:szCs w:val="24"/>
        </w:rPr>
      </w:pPr>
      <w:r w:rsidDel="00000000" w:rsidR="00000000" w:rsidRPr="00000000">
        <w:rPr>
          <w:rtl w:val="0"/>
        </w:rPr>
      </w:r>
    </w:p>
    <w:p w:rsidR="00000000" w:rsidDel="00000000" w:rsidP="00000000" w:rsidRDefault="00000000" w:rsidRPr="00000000" w14:paraId="00000037">
      <w:pPr>
        <w:rPr>
          <w:b w:val="1"/>
          <w:bCs w:val="1"/>
        </w:rPr>
      </w:pPr>
      <w:r w:rsidDel="00000000" w:rsidR="00000000" w:rsidRPr="00000000">
        <w:rPr>
          <w:b w:val="1"/>
          <w:bCs w:val="1"/>
          <w:rtl w:val="0"/>
        </w:rPr>
        <w:t xml:space="preserve">Contact information:</w:t>
      </w:r>
    </w:p>
    <w:p w:rsidR="00000000" w:rsidDel="00000000" w:rsidP="00000000" w:rsidRDefault="00000000" w:rsidRPr="00000000" w14:paraId="00000038">
      <w:pPr>
        <w:rPr>
          <w:b w:val="1"/>
          <w:bCs w:val="1"/>
        </w:rPr>
      </w:pPr>
      <w:r w:rsidDel="00000000" w:rsidR="00000000" w:rsidRPr="00000000">
        <w:rPr>
          <w:rtl w:val="0"/>
        </w:rPr>
      </w:r>
    </w:p>
    <w:p w:rsidR="00000000" w:rsidDel="00000000" w:rsidP="00000000" w:rsidRDefault="00000000" w:rsidRPr="00000000" w14:paraId="00000039">
      <w:pPr>
        <w:spacing w:line="480" w:lineRule="auto"/>
        <w:rPr/>
      </w:pPr>
      <w:r w:rsidDel="00000000" w:rsidR="00000000" w:rsidRPr="00000000">
        <w:rPr>
          <w:rtl w:val="0"/>
        </w:rPr>
        <w:t xml:space="preserve">Company: _____________________________________________Contact: _________________________________</w:t>
      </w:r>
    </w:p>
    <w:p w:rsidR="00000000" w:rsidDel="00000000" w:rsidP="00000000" w:rsidRDefault="00000000" w:rsidRPr="00000000" w14:paraId="0000003A">
      <w:pPr>
        <w:spacing w:line="480" w:lineRule="auto"/>
        <w:rPr/>
      </w:pPr>
      <w:r w:rsidDel="00000000" w:rsidR="00000000" w:rsidRPr="00000000">
        <w:rPr>
          <w:rtl w:val="0"/>
        </w:rPr>
        <w:t xml:space="preserve">Address: ______________________________________________________________________________________</w:t>
      </w:r>
    </w:p>
    <w:p w:rsidR="00000000" w:rsidDel="00000000" w:rsidP="00000000" w:rsidRDefault="00000000" w:rsidRPr="00000000" w14:paraId="0000003B">
      <w:pPr>
        <w:spacing w:line="480" w:lineRule="auto"/>
        <w:rPr/>
      </w:pPr>
      <w:r w:rsidDel="00000000" w:rsidR="00000000" w:rsidRPr="00000000">
        <w:rPr>
          <w:rtl w:val="0"/>
        </w:rPr>
        <w:t xml:space="preserve">City: _________________________________________________  State: ___________  ZIP: ___________________</w:t>
      </w:r>
    </w:p>
    <w:p w:rsidR="00000000" w:rsidDel="00000000" w:rsidP="00000000" w:rsidRDefault="00000000" w:rsidRPr="00000000" w14:paraId="0000003C">
      <w:pPr>
        <w:spacing w:line="480" w:lineRule="auto"/>
        <w:rPr/>
      </w:pPr>
      <w:r w:rsidDel="00000000" w:rsidR="00000000" w:rsidRPr="00000000">
        <w:rPr>
          <w:rtl w:val="0"/>
        </w:rPr>
        <w:t xml:space="preserve">Phone: _____________________________________Email: _____________________________________________  </w:t>
      </w:r>
    </w:p>
    <w:p w:rsidR="00000000" w:rsidDel="00000000" w:rsidP="00000000" w:rsidRDefault="00000000" w:rsidRPr="00000000" w14:paraId="0000003D">
      <w:pPr>
        <w:spacing w:line="480" w:lineRule="auto"/>
        <w:rPr/>
      </w:pPr>
      <w:r w:rsidDel="00000000" w:rsidR="00000000" w:rsidRPr="00000000">
        <w:rPr>
          <w:rtl w:val="0"/>
        </w:rPr>
        <w:t xml:space="preserve">Contribution total: _______________________________________________________________________________</w:t>
      </w:r>
    </w:p>
    <w:p w:rsidR="00000000" w:rsidDel="00000000" w:rsidP="00000000" w:rsidRDefault="00000000" w:rsidRPr="00000000" w14:paraId="0000003E">
      <w:pPr>
        <w:spacing w:line="480" w:lineRule="auto"/>
        <w:rPr/>
      </w:pPr>
      <w:r w:rsidDel="00000000" w:rsidR="00000000" w:rsidRPr="00000000">
        <w:rPr>
          <w:rtl w:val="0"/>
        </w:rPr>
        <w:t xml:space="preserve">If you are donating an in-kind contribution for our silent auction or raffles, please describe your contribution below:</w:t>
      </w:r>
    </w:p>
    <w:p w:rsidR="00000000" w:rsidDel="00000000" w:rsidP="00000000" w:rsidRDefault="00000000" w:rsidRPr="00000000" w14:paraId="0000003F">
      <w:pPr>
        <w:spacing w:line="480" w:lineRule="auto"/>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0">
      <w:pPr>
        <w:rPr>
          <w:b w:val="1"/>
          <w:bCs w:val="1"/>
        </w:rPr>
      </w:pPr>
      <w:r w:rsidDel="00000000" w:rsidR="00000000" w:rsidRPr="00000000">
        <w:rPr>
          <w:b w:val="1"/>
          <w:bCs w:val="1"/>
          <w:rtl w:val="0"/>
        </w:rPr>
        <w:t xml:space="preserve">Please mail sponsorship form and check or credit card payment to:</w:t>
      </w:r>
    </w:p>
    <w:p w:rsidR="00000000" w:rsidDel="00000000" w:rsidP="00000000" w:rsidRDefault="00000000" w:rsidRPr="00000000" w14:paraId="00000041">
      <w:pPr>
        <w:rPr>
          <w:b w:val="1"/>
          <w:bCs w:val="1"/>
        </w:rPr>
      </w:pPr>
      <w:r w:rsidDel="00000000" w:rsidR="00000000" w:rsidRPr="00000000">
        <w:rPr>
          <w:rtl w:val="0"/>
        </w:rPr>
      </w:r>
    </w:p>
    <w:p w:rsidR="00000000" w:rsidDel="00000000" w:rsidP="00000000" w:rsidRDefault="00000000" w:rsidRPr="00000000" w14:paraId="00000042">
      <w:pPr>
        <w:jc w:val="center"/>
        <w:rPr>
          <w:b w:val="1"/>
          <w:bCs w:val="1"/>
          <w:i w:val="1"/>
          <w:iCs w:val="1"/>
        </w:rPr>
      </w:pPr>
      <w:r w:rsidDel="00000000" w:rsidR="00000000" w:rsidRPr="00000000">
        <w:rPr>
          <w:b w:val="1"/>
          <w:bCs w:val="1"/>
          <w:i w:val="1"/>
          <w:iCs w:val="1"/>
          <w:rtl w:val="0"/>
        </w:rPr>
        <w:t xml:space="preserve">Walnut Creek Aquanuts, PO Box 3068, Walnut Creek, CA 94598</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spacing w:line="480" w:lineRule="auto"/>
        <w:rPr/>
      </w:pPr>
      <w:r w:rsidDel="00000000" w:rsidR="00000000" w:rsidRPr="00000000">
        <w:rPr>
          <w:rtl w:val="0"/>
        </w:rPr>
        <w:t xml:space="preserve">Name on card: ______________________________________  Card number: _________________________________</w:t>
      </w:r>
    </w:p>
    <w:p w:rsidR="00000000" w:rsidDel="00000000" w:rsidP="00000000" w:rsidRDefault="00000000" w:rsidRPr="00000000" w14:paraId="00000045">
      <w:pPr>
        <w:spacing w:line="480" w:lineRule="auto"/>
        <w:rPr/>
      </w:pPr>
      <w:r w:rsidDel="00000000" w:rsidR="00000000" w:rsidRPr="00000000">
        <w:rPr>
          <w:rtl w:val="0"/>
        </w:rPr>
        <w:t xml:space="preserve">Security code: ___________  Expiration: _______________   Card type:      AmEx     Discover     Mastercard       Visa</w:t>
      </w:r>
    </w:p>
    <w:p w:rsidR="00000000" w:rsidDel="00000000" w:rsidP="00000000" w:rsidRDefault="00000000" w:rsidRPr="00000000" w14:paraId="00000046">
      <w:pPr>
        <w:spacing w:line="480" w:lineRule="auto"/>
        <w:rPr/>
      </w:pPr>
      <w:r w:rsidDel="00000000" w:rsidR="00000000" w:rsidRPr="00000000">
        <w:rPr>
          <w:rtl w:val="0"/>
        </w:rPr>
        <w:t xml:space="preserve">Billing Address: __________________________________________________________________________________</w:t>
      </w:r>
    </w:p>
    <w:p w:rsidR="00000000" w:rsidDel="00000000" w:rsidP="00000000" w:rsidRDefault="00000000" w:rsidRPr="00000000" w14:paraId="00000047">
      <w:pPr>
        <w:spacing w:line="480" w:lineRule="auto"/>
        <w:rPr/>
      </w:pPr>
      <w:r w:rsidDel="00000000" w:rsidR="00000000" w:rsidRPr="00000000">
        <w:rPr>
          <w:rtl w:val="0"/>
        </w:rPr>
        <w:t xml:space="preserve">Signature: ______________________________________________________________________________________</w:t>
      </w:r>
    </w:p>
    <w:p w:rsidR="00000000" w:rsidDel="00000000" w:rsidP="00000000" w:rsidRDefault="00000000" w:rsidRPr="00000000" w14:paraId="00000048">
      <w:pPr>
        <w:jc w:val="center"/>
        <w:rPr/>
      </w:pPr>
      <w:r w:rsidDel="00000000" w:rsidR="00000000" w:rsidRPr="00000000">
        <w:rPr>
          <w:i w:val="1"/>
          <w:iCs w:val="1"/>
          <w:rtl w:val="0"/>
        </w:rPr>
        <w:t xml:space="preserve">Walnut Creek Aquanuts is a non-profit 501c3 (Tax ID: 23-7103045)</w:t>
      </w:r>
      <w:r w:rsidDel="00000000" w:rsidR="00000000" w:rsidRPr="00000000">
        <w:rPr>
          <w:rtl w:val="0"/>
        </w:rPr>
      </w:r>
    </w:p>
    <w:p w:rsidR="00000000" w:rsidDel="00000000" w:rsidP="00000000" w:rsidRDefault="00000000" w:rsidRPr="00000000" w14:paraId="00000049">
      <w:pPr>
        <w:jc w:val="center"/>
        <w:rPr>
          <w:sz w:val="48"/>
          <w:szCs w:val="48"/>
        </w:rPr>
      </w:pPr>
      <w:r w:rsidDel="00000000" w:rsidR="00000000" w:rsidRPr="00000000">
        <w:rPr>
          <w:rtl w:val="0"/>
        </w:rPr>
      </w:r>
    </w:p>
    <w:p w:rsidR="00000000" w:rsidDel="00000000" w:rsidP="00000000" w:rsidRDefault="00000000" w:rsidRPr="00000000" w14:paraId="0000004A">
      <w:pPr>
        <w:jc w:val="center"/>
        <w:rPr>
          <w:sz w:val="48"/>
          <w:szCs w:val="48"/>
        </w:rPr>
      </w:pPr>
      <w:r w:rsidDel="00000000" w:rsidR="00000000" w:rsidRPr="00000000">
        <w:rPr>
          <w:sz w:val="48"/>
          <w:szCs w:val="48"/>
          <w:rtl w:val="0"/>
        </w:rPr>
        <w:t xml:space="preserve">Thank you for your generous support of the </w:t>
      </w:r>
    </w:p>
    <w:p w:rsidR="00000000" w:rsidDel="00000000" w:rsidP="00000000" w:rsidRDefault="00000000" w:rsidRPr="00000000" w14:paraId="0000004B">
      <w:pPr>
        <w:jc w:val="center"/>
        <w:rPr>
          <w:sz w:val="48"/>
          <w:szCs w:val="48"/>
        </w:rPr>
      </w:pPr>
      <w:r w:rsidDel="00000000" w:rsidR="00000000" w:rsidRPr="00000000">
        <w:rPr>
          <w:sz w:val="48"/>
          <w:szCs w:val="48"/>
          <w:rtl w:val="0"/>
        </w:rPr>
        <w:t xml:space="preserve">Walnut Creek Aquanuts!</w:t>
      </w:r>
    </w:p>
    <w:p w:rsidR="00000000" w:rsidDel="00000000" w:rsidP="00000000" w:rsidRDefault="00000000" w:rsidRPr="00000000" w14:paraId="0000004C">
      <w:pPr>
        <w:ind w:left="0" w:firstLine="0"/>
        <w:rPr>
          <w:rFonts w:ascii="Helvetica Neue" w:cs="Helvetica Neue" w:eastAsia="Helvetica Neue" w:hAnsi="Helvetica Neue"/>
          <w:b w:val="1"/>
          <w:bCs w:val="1"/>
          <w:i w:val="1"/>
          <w:iCs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209550</wp:posOffset>
            </wp:positionH>
            <wp:positionV relativeFrom="paragraph">
              <wp:posOffset>152400</wp:posOffset>
            </wp:positionV>
            <wp:extent cx="1435437" cy="2516339"/>
            <wp:effectExtent b="165119" l="370517" r="370517" t="165119"/>
            <wp:wrapNone/>
            <wp:docPr id="3"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rot="20460000">
                      <a:off x="0" y="0"/>
                      <a:ext cx="1435437" cy="2516339"/>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2388139</wp:posOffset>
            </wp:positionH>
            <wp:positionV relativeFrom="paragraph">
              <wp:posOffset>361950</wp:posOffset>
            </wp:positionV>
            <wp:extent cx="2407554" cy="2407554"/>
            <wp:effectExtent b="173491" l="173491" r="173491" t="173491"/>
            <wp:wrapNone/>
            <wp:docPr id="4"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rot="540000">
                      <a:off x="0" y="0"/>
                      <a:ext cx="2407554" cy="2407554"/>
                    </a:xfrm>
                    <a:prstGeom prst="rect"/>
                    <a:ln/>
                  </pic:spPr>
                </pic:pic>
              </a:graphicData>
            </a:graphic>
          </wp:anchor>
        </w:drawing>
      </w:r>
    </w:p>
    <w:p w:rsidR="00000000" w:rsidDel="00000000" w:rsidP="00000000" w:rsidRDefault="00000000" w:rsidRPr="00000000" w14:paraId="0000004D">
      <w:pPr>
        <w:ind w:left="540" w:firstLine="0"/>
        <w:jc w:val="right"/>
        <w:rPr>
          <w:rFonts w:ascii="Helvetica Neue" w:cs="Helvetica Neue" w:eastAsia="Helvetica Neue" w:hAnsi="Helvetica Neue"/>
          <w:i w:val="1"/>
          <w:iCs w:val="1"/>
          <w:sz w:val="24"/>
          <w:szCs w:val="24"/>
        </w:rPr>
      </w:pPr>
      <w:r w:rsidDel="00000000" w:rsidR="00000000" w:rsidRPr="00000000">
        <w:rPr>
          <w:rFonts w:ascii="Helvetica Neue" w:cs="Helvetica Neue" w:eastAsia="Helvetica Neue" w:hAnsi="Helvetica Neue"/>
          <w:b w:val="1"/>
          <w:bCs w:val="1"/>
          <w:i w:val="1"/>
          <w:iCs w:val="1"/>
          <w:sz w:val="24"/>
          <w:szCs w:val="24"/>
          <w:rtl w:val="0"/>
        </w:rPr>
        <w:t xml:space="preserve">COC Committee</w:t>
      </w:r>
      <w:r w:rsidDel="00000000" w:rsidR="00000000" w:rsidRPr="00000000">
        <w:rPr>
          <w:rtl w:val="0"/>
        </w:rPr>
      </w:r>
    </w:p>
    <w:p w:rsidR="00000000" w:rsidDel="00000000" w:rsidP="00000000" w:rsidRDefault="00000000" w:rsidRPr="00000000" w14:paraId="0000004E">
      <w:pPr>
        <w:ind w:left="540" w:firstLine="0"/>
        <w:jc w:val="right"/>
        <w:rPr>
          <w:rFonts w:ascii="Helvetica Neue" w:cs="Helvetica Neue" w:eastAsia="Helvetica Neue" w:hAnsi="Helvetica Neue"/>
          <w:i w:val="1"/>
          <w:iCs w:val="1"/>
          <w:sz w:val="24"/>
          <w:szCs w:val="24"/>
        </w:rPr>
      </w:pPr>
      <w:r w:rsidDel="00000000" w:rsidR="00000000" w:rsidRPr="00000000">
        <w:rPr>
          <w:rFonts w:ascii="Helvetica Neue" w:cs="Helvetica Neue" w:eastAsia="Helvetica Neue" w:hAnsi="Helvetica Neue"/>
          <w:i w:val="1"/>
          <w:iCs w:val="1"/>
          <w:sz w:val="24"/>
          <w:szCs w:val="24"/>
          <w:rtl w:val="0"/>
        </w:rPr>
        <w:t xml:space="preserve">Chair: Raffaella </w:t>
      </w:r>
      <w:r w:rsidDel="00000000" w:rsidR="00000000" w:rsidRPr="00000000">
        <w:rPr>
          <w:rFonts w:ascii="Helvetica Neue" w:cs="Helvetica Neue" w:eastAsia="Helvetica Neue" w:hAnsi="Helvetica Neue"/>
          <w:i w:val="1"/>
          <w:iCs w:val="1"/>
          <w:sz w:val="24"/>
          <w:szCs w:val="24"/>
          <w:rtl w:val="0"/>
        </w:rPr>
        <w:t xml:space="preserve">Cerruti</w:t>
      </w:r>
      <w:r w:rsidDel="00000000" w:rsidR="00000000" w:rsidRPr="00000000">
        <w:rPr>
          <w:rtl w:val="0"/>
        </w:rPr>
      </w:r>
    </w:p>
    <w:p w:rsidR="00000000" w:rsidDel="00000000" w:rsidP="00000000" w:rsidRDefault="00000000" w:rsidRPr="00000000" w14:paraId="0000004F">
      <w:pPr>
        <w:ind w:left="540" w:firstLine="0"/>
        <w:jc w:val="right"/>
        <w:rPr>
          <w:rFonts w:ascii="Helvetica Neue" w:cs="Helvetica Neue" w:eastAsia="Helvetica Neue" w:hAnsi="Helvetica Neue"/>
          <w:i w:val="1"/>
          <w:iCs w:val="1"/>
          <w:sz w:val="24"/>
          <w:szCs w:val="24"/>
        </w:rPr>
      </w:pPr>
      <w:r w:rsidDel="00000000" w:rsidR="00000000" w:rsidRPr="00000000">
        <w:rPr>
          <w:rFonts w:ascii="Helvetica Neue" w:cs="Helvetica Neue" w:eastAsia="Helvetica Neue" w:hAnsi="Helvetica Neue"/>
          <w:i w:val="1"/>
          <w:iCs w:val="1"/>
          <w:sz w:val="24"/>
          <w:szCs w:val="24"/>
          <w:rtl w:val="0"/>
        </w:rPr>
        <w:t xml:space="preserve">Co-Chair: Sarah Pikal</w:t>
      </w:r>
    </w:p>
    <w:p w:rsidR="00000000" w:rsidDel="00000000" w:rsidP="00000000" w:rsidRDefault="00000000" w:rsidRPr="00000000" w14:paraId="00000050">
      <w:pPr>
        <w:ind w:left="540" w:firstLine="0"/>
        <w:jc w:val="right"/>
        <w:rPr>
          <w:rFonts w:ascii="Helvetica Neue" w:cs="Helvetica Neue" w:eastAsia="Helvetica Neue" w:hAnsi="Helvetica Neue"/>
          <w:i w:val="1"/>
          <w:iCs w:val="1"/>
          <w:sz w:val="24"/>
          <w:szCs w:val="24"/>
        </w:rPr>
      </w:pPr>
      <w:r w:rsidDel="00000000" w:rsidR="00000000" w:rsidRPr="00000000">
        <w:rPr>
          <w:rFonts w:ascii="Helvetica Neue" w:cs="Helvetica Neue" w:eastAsia="Helvetica Neue" w:hAnsi="Helvetica Neue"/>
          <w:i w:val="1"/>
          <w:iCs w:val="1"/>
          <w:sz w:val="24"/>
          <w:szCs w:val="24"/>
          <w:rtl w:val="0"/>
        </w:rPr>
        <w:t xml:space="preserve">Sandy Coloma</w:t>
      </w:r>
    </w:p>
    <w:p w:rsidR="00000000" w:rsidDel="00000000" w:rsidP="00000000" w:rsidRDefault="00000000" w:rsidRPr="00000000" w14:paraId="00000051">
      <w:pPr>
        <w:ind w:left="540" w:firstLine="0"/>
        <w:jc w:val="right"/>
        <w:rPr>
          <w:rFonts w:ascii="Helvetica Neue" w:cs="Helvetica Neue" w:eastAsia="Helvetica Neue" w:hAnsi="Helvetica Neue"/>
          <w:i w:val="1"/>
          <w:iCs w:val="1"/>
          <w:sz w:val="24"/>
          <w:szCs w:val="24"/>
        </w:rPr>
      </w:pPr>
      <w:r w:rsidDel="00000000" w:rsidR="00000000" w:rsidRPr="00000000">
        <w:rPr>
          <w:rFonts w:ascii="Helvetica Neue" w:cs="Helvetica Neue" w:eastAsia="Helvetica Neue" w:hAnsi="Helvetica Neue"/>
          <w:i w:val="1"/>
          <w:iCs w:val="1"/>
          <w:sz w:val="24"/>
          <w:szCs w:val="24"/>
          <w:rtl w:val="0"/>
        </w:rPr>
        <w:t xml:space="preserve">Heather Olson</w:t>
      </w:r>
    </w:p>
    <w:p w:rsidR="00000000" w:rsidDel="00000000" w:rsidP="00000000" w:rsidRDefault="00000000" w:rsidRPr="00000000" w14:paraId="00000052">
      <w:pPr>
        <w:ind w:left="540" w:firstLine="0"/>
        <w:jc w:val="right"/>
        <w:rPr>
          <w:rFonts w:ascii="Helvetica Neue" w:cs="Helvetica Neue" w:eastAsia="Helvetica Neue" w:hAnsi="Helvetica Neue"/>
          <w:i w:val="1"/>
          <w:iCs w:val="1"/>
          <w:sz w:val="24"/>
          <w:szCs w:val="24"/>
        </w:rPr>
      </w:pPr>
      <w:r w:rsidDel="00000000" w:rsidR="00000000" w:rsidRPr="00000000">
        <w:rPr>
          <w:rFonts w:ascii="Helvetica Neue" w:cs="Helvetica Neue" w:eastAsia="Helvetica Neue" w:hAnsi="Helvetica Neue"/>
          <w:i w:val="1"/>
          <w:iCs w:val="1"/>
          <w:sz w:val="24"/>
          <w:szCs w:val="24"/>
          <w:rtl w:val="0"/>
        </w:rPr>
        <w:t xml:space="preserve">Alvin Shen</w:t>
      </w:r>
    </w:p>
    <w:p w:rsidR="00000000" w:rsidDel="00000000" w:rsidP="00000000" w:rsidRDefault="00000000" w:rsidRPr="00000000" w14:paraId="00000053">
      <w:pPr>
        <w:ind w:left="540" w:firstLine="0"/>
        <w:jc w:val="right"/>
        <w:rPr>
          <w:rFonts w:ascii="Helvetica Neue" w:cs="Helvetica Neue" w:eastAsia="Helvetica Neue" w:hAnsi="Helvetica Neue"/>
          <w:i w:val="1"/>
          <w:iCs w:val="1"/>
          <w:sz w:val="24"/>
          <w:szCs w:val="24"/>
        </w:rPr>
      </w:pPr>
      <w:r w:rsidDel="00000000" w:rsidR="00000000" w:rsidRPr="00000000">
        <w:rPr>
          <w:rFonts w:ascii="Helvetica Neue" w:cs="Helvetica Neue" w:eastAsia="Helvetica Neue" w:hAnsi="Helvetica Neue"/>
          <w:i w:val="1"/>
          <w:iCs w:val="1"/>
          <w:sz w:val="24"/>
          <w:szCs w:val="24"/>
          <w:rtl w:val="0"/>
        </w:rPr>
        <w:t xml:space="preserve">Kristen Smidstra</w:t>
      </w:r>
      <w:r w:rsidDel="00000000" w:rsidR="00000000" w:rsidRPr="00000000">
        <w:drawing>
          <wp:anchor allowOverlap="1" behindDoc="0" distB="0" distT="0" distL="114300" distR="114300" hidden="0" layoutInCell="1" locked="0" relativeHeight="0" simplePos="0">
            <wp:simplePos x="0" y="0"/>
            <wp:positionH relativeFrom="column">
              <wp:posOffset>1314450</wp:posOffset>
            </wp:positionH>
            <wp:positionV relativeFrom="paragraph">
              <wp:posOffset>180975</wp:posOffset>
            </wp:positionV>
            <wp:extent cx="2253249" cy="2253249"/>
            <wp:effectExtent b="144440" l="144440" r="144440" t="144440"/>
            <wp:wrapNone/>
            <wp:docPr descr="C:\Users\amerriweather\Desktop\72633943_10157009907822968_3565346339178938368_o.jpg" id="2" name="image2.jpg"/>
            <a:graphic>
              <a:graphicData uri="http://schemas.openxmlformats.org/drawingml/2006/picture">
                <pic:pic>
                  <pic:nvPicPr>
                    <pic:cNvPr descr="C:\Users\amerriweather\Desktop\72633943_10157009907822968_3565346339178938368_o.jpg" id="0" name="image2.jpg"/>
                    <pic:cNvPicPr preferRelativeResize="0"/>
                  </pic:nvPicPr>
                  <pic:blipFill>
                    <a:blip r:embed="rId11"/>
                    <a:srcRect b="0" l="0" r="0" t="0"/>
                    <a:stretch>
                      <a:fillRect/>
                    </a:stretch>
                  </pic:blipFill>
                  <pic:spPr>
                    <a:xfrm rot="21124982">
                      <a:off x="0" y="0"/>
                      <a:ext cx="2253249" cy="2253249"/>
                    </a:xfrm>
                    <a:prstGeom prst="rect"/>
                    <a:ln/>
                  </pic:spPr>
                </pic:pic>
              </a:graphicData>
            </a:graphic>
          </wp:anchor>
        </w:drawing>
      </w:r>
    </w:p>
    <w:p w:rsidR="00000000" w:rsidDel="00000000" w:rsidP="00000000" w:rsidRDefault="00000000" w:rsidRPr="00000000" w14:paraId="00000054">
      <w:pPr>
        <w:ind w:left="540" w:firstLine="0"/>
        <w:jc w:val="right"/>
        <w:rPr>
          <w:rFonts w:ascii="Helvetica Neue" w:cs="Helvetica Neue" w:eastAsia="Helvetica Neue" w:hAnsi="Helvetica Neue"/>
          <w:i w:val="1"/>
          <w:iCs w:val="1"/>
          <w:sz w:val="24"/>
          <w:szCs w:val="24"/>
        </w:rPr>
      </w:pPr>
      <w:r w:rsidDel="00000000" w:rsidR="00000000" w:rsidRPr="00000000">
        <w:rPr>
          <w:rFonts w:ascii="Helvetica Neue" w:cs="Helvetica Neue" w:eastAsia="Helvetica Neue" w:hAnsi="Helvetica Neue"/>
          <w:i w:val="1"/>
          <w:iCs w:val="1"/>
          <w:sz w:val="24"/>
          <w:szCs w:val="24"/>
          <w:rtl w:val="0"/>
        </w:rPr>
        <w:t xml:space="preserve">12A Families</w:t>
      </w:r>
    </w:p>
    <w:p w:rsidR="00000000" w:rsidDel="00000000" w:rsidP="00000000" w:rsidRDefault="00000000" w:rsidRPr="00000000" w14:paraId="00000055">
      <w:pPr>
        <w:ind w:left="540" w:firstLine="0"/>
        <w:jc w:val="right"/>
        <w:rPr>
          <w:rFonts w:ascii="Helvetica Neue" w:cs="Helvetica Neue" w:eastAsia="Helvetica Neue" w:hAnsi="Helvetica Neue"/>
          <w:b w:val="1"/>
          <w:bCs w:val="1"/>
          <w:i w:val="1"/>
          <w:iCs w:val="1"/>
          <w:sz w:val="24"/>
          <w:szCs w:val="24"/>
        </w:rPr>
      </w:pPr>
      <w:r w:rsidDel="00000000" w:rsidR="00000000" w:rsidRPr="00000000">
        <w:rPr>
          <w:rtl w:val="0"/>
        </w:rPr>
      </w:r>
    </w:p>
    <w:p w:rsidR="00000000" w:rsidDel="00000000" w:rsidP="00000000" w:rsidRDefault="00000000" w:rsidRPr="00000000" w14:paraId="00000056">
      <w:pPr>
        <w:ind w:left="540" w:firstLine="0"/>
        <w:jc w:val="right"/>
        <w:rPr>
          <w:rFonts w:ascii="Helvetica Neue" w:cs="Helvetica Neue" w:eastAsia="Helvetica Neue" w:hAnsi="Helvetica Neue"/>
          <w:b w:val="1"/>
          <w:bCs w:val="1"/>
          <w:i w:val="1"/>
          <w:iCs w:val="1"/>
          <w:sz w:val="24"/>
          <w:szCs w:val="24"/>
        </w:rPr>
      </w:pPr>
      <w:r w:rsidDel="00000000" w:rsidR="00000000" w:rsidRPr="00000000">
        <w:rPr>
          <w:rFonts w:ascii="Helvetica Neue" w:cs="Helvetica Neue" w:eastAsia="Helvetica Neue" w:hAnsi="Helvetica Neue"/>
          <w:b w:val="1"/>
          <w:bCs w:val="1"/>
          <w:i w:val="1"/>
          <w:iCs w:val="1"/>
          <w:sz w:val="24"/>
          <w:szCs w:val="24"/>
          <w:rtl w:val="0"/>
        </w:rPr>
        <w:t xml:space="preserve">Board of Directors</w:t>
      </w:r>
    </w:p>
    <w:p w:rsidR="00000000" w:rsidDel="00000000" w:rsidP="00000000" w:rsidRDefault="00000000" w:rsidRPr="00000000" w14:paraId="00000057">
      <w:pPr>
        <w:ind w:left="540" w:firstLine="0"/>
        <w:jc w:val="right"/>
        <w:rPr>
          <w:rFonts w:ascii="Helvetica Neue" w:cs="Helvetica Neue" w:eastAsia="Helvetica Neue" w:hAnsi="Helvetica Neue"/>
          <w:i w:val="1"/>
          <w:iCs w:val="1"/>
          <w:sz w:val="24"/>
          <w:szCs w:val="24"/>
        </w:rPr>
      </w:pPr>
      <w:r w:rsidDel="00000000" w:rsidR="00000000" w:rsidRPr="00000000">
        <w:rPr>
          <w:rFonts w:ascii="Helvetica Neue" w:cs="Helvetica Neue" w:eastAsia="Helvetica Neue" w:hAnsi="Helvetica Neue"/>
          <w:i w:val="1"/>
          <w:iCs w:val="1"/>
          <w:sz w:val="24"/>
          <w:szCs w:val="24"/>
          <w:rtl w:val="0"/>
        </w:rPr>
        <w:t xml:space="preserve">Head Coach: Kim Probst</w:t>
      </w:r>
    </w:p>
    <w:p w:rsidR="00000000" w:rsidDel="00000000" w:rsidP="00000000" w:rsidRDefault="00000000" w:rsidRPr="00000000" w14:paraId="00000058">
      <w:pPr>
        <w:ind w:left="540" w:firstLine="0"/>
        <w:jc w:val="right"/>
        <w:rPr>
          <w:rFonts w:ascii="Helvetica Neue" w:cs="Helvetica Neue" w:eastAsia="Helvetica Neue" w:hAnsi="Helvetica Neue"/>
          <w:i w:val="1"/>
          <w:iCs w:val="1"/>
          <w:sz w:val="24"/>
          <w:szCs w:val="24"/>
        </w:rPr>
      </w:pPr>
      <w:r w:rsidDel="00000000" w:rsidR="00000000" w:rsidRPr="00000000">
        <w:rPr>
          <w:rFonts w:ascii="Helvetica Neue" w:cs="Helvetica Neue" w:eastAsia="Helvetica Neue" w:hAnsi="Helvetica Neue"/>
          <w:i w:val="1"/>
          <w:iCs w:val="1"/>
          <w:sz w:val="24"/>
          <w:szCs w:val="24"/>
          <w:rtl w:val="0"/>
        </w:rPr>
        <w:t xml:space="preserve">Club Manager</w:t>
      </w:r>
      <w:r w:rsidDel="00000000" w:rsidR="00000000" w:rsidRPr="00000000">
        <w:rPr>
          <w:rFonts w:ascii="Helvetica Neue" w:cs="Helvetica Neue" w:eastAsia="Helvetica Neue" w:hAnsi="Helvetica Neue"/>
          <w:i w:val="1"/>
          <w:iCs w:val="1"/>
          <w:sz w:val="24"/>
          <w:szCs w:val="24"/>
          <w:rtl w:val="0"/>
        </w:rPr>
        <w:t xml:space="preserve">: Kristen Smidstra</w:t>
      </w:r>
    </w:p>
    <w:p w:rsidR="00000000" w:rsidDel="00000000" w:rsidP="00000000" w:rsidRDefault="00000000" w:rsidRPr="00000000" w14:paraId="00000059">
      <w:pPr>
        <w:ind w:left="540" w:firstLine="0"/>
        <w:jc w:val="right"/>
        <w:rPr>
          <w:rFonts w:ascii="Helvetica Neue" w:cs="Helvetica Neue" w:eastAsia="Helvetica Neue" w:hAnsi="Helvetica Neue"/>
          <w:i w:val="1"/>
          <w:iCs w:val="1"/>
          <w:sz w:val="24"/>
          <w:szCs w:val="24"/>
        </w:rPr>
      </w:pPr>
      <w:r w:rsidDel="00000000" w:rsidR="00000000" w:rsidRPr="00000000">
        <w:rPr>
          <w:rFonts w:ascii="Helvetica Neue" w:cs="Helvetica Neue" w:eastAsia="Helvetica Neue" w:hAnsi="Helvetica Neue"/>
          <w:i w:val="1"/>
          <w:iCs w:val="1"/>
          <w:sz w:val="24"/>
          <w:szCs w:val="24"/>
          <w:rtl w:val="0"/>
        </w:rPr>
        <w:t xml:space="preserve">President: Mike Yuan</w:t>
      </w:r>
    </w:p>
    <w:p w:rsidR="00000000" w:rsidDel="00000000" w:rsidP="00000000" w:rsidRDefault="00000000" w:rsidRPr="00000000" w14:paraId="0000005A">
      <w:pPr>
        <w:ind w:left="540" w:firstLine="0"/>
        <w:jc w:val="right"/>
        <w:rPr>
          <w:rFonts w:ascii="Helvetica Neue" w:cs="Helvetica Neue" w:eastAsia="Helvetica Neue" w:hAnsi="Helvetica Neue"/>
          <w:i w:val="1"/>
          <w:iCs w:val="1"/>
          <w:sz w:val="24"/>
          <w:szCs w:val="24"/>
        </w:rPr>
      </w:pPr>
      <w:r w:rsidDel="00000000" w:rsidR="00000000" w:rsidRPr="00000000">
        <w:rPr>
          <w:rFonts w:ascii="Helvetica Neue" w:cs="Helvetica Neue" w:eastAsia="Helvetica Neue" w:hAnsi="Helvetica Neue"/>
          <w:i w:val="1"/>
          <w:iCs w:val="1"/>
          <w:sz w:val="24"/>
          <w:szCs w:val="24"/>
          <w:rtl w:val="0"/>
        </w:rPr>
        <w:t xml:space="preserve">CFO: Veronica Cerruti</w:t>
      </w:r>
    </w:p>
    <w:p w:rsidR="00000000" w:rsidDel="00000000" w:rsidP="00000000" w:rsidRDefault="00000000" w:rsidRPr="00000000" w14:paraId="0000005B">
      <w:pPr>
        <w:ind w:left="540" w:firstLine="0"/>
        <w:jc w:val="right"/>
        <w:rPr>
          <w:rFonts w:ascii="Helvetica Neue" w:cs="Helvetica Neue" w:eastAsia="Helvetica Neue" w:hAnsi="Helvetica Neue"/>
          <w:i w:val="1"/>
          <w:iCs w:val="1"/>
          <w:sz w:val="24"/>
          <w:szCs w:val="24"/>
        </w:rPr>
      </w:pPr>
      <w:r w:rsidDel="00000000" w:rsidR="00000000" w:rsidRPr="00000000">
        <w:rPr>
          <w:rFonts w:ascii="Helvetica Neue" w:cs="Helvetica Neue" w:eastAsia="Helvetica Neue" w:hAnsi="Helvetica Neue"/>
          <w:i w:val="1"/>
          <w:iCs w:val="1"/>
          <w:sz w:val="24"/>
          <w:szCs w:val="24"/>
          <w:rtl w:val="0"/>
        </w:rPr>
        <w:t xml:space="preserve">Treasurer: Carol Lim</w:t>
      </w:r>
      <w:r w:rsidDel="00000000" w:rsidR="00000000" w:rsidRPr="00000000">
        <w:rPr>
          <w:rtl w:val="0"/>
        </w:rPr>
      </w:r>
    </w:p>
    <w:p w:rsidR="00000000" w:rsidDel="00000000" w:rsidP="00000000" w:rsidRDefault="00000000" w:rsidRPr="00000000" w14:paraId="0000005C">
      <w:pPr>
        <w:ind w:left="540" w:firstLine="0"/>
        <w:jc w:val="right"/>
        <w:rPr>
          <w:rFonts w:ascii="Helvetica Neue" w:cs="Helvetica Neue" w:eastAsia="Helvetica Neue" w:hAnsi="Helvetica Neue"/>
          <w:i w:val="1"/>
          <w:iCs w:val="1"/>
          <w:sz w:val="24"/>
          <w:szCs w:val="24"/>
        </w:rPr>
      </w:pPr>
      <w:r w:rsidDel="00000000" w:rsidR="00000000" w:rsidRPr="00000000">
        <w:rPr>
          <w:rFonts w:ascii="Helvetica Neue" w:cs="Helvetica Neue" w:eastAsia="Helvetica Neue" w:hAnsi="Helvetica Neue"/>
          <w:i w:val="1"/>
          <w:iCs w:val="1"/>
          <w:sz w:val="24"/>
          <w:szCs w:val="24"/>
          <w:rtl w:val="0"/>
        </w:rPr>
        <w:t xml:space="preserve">Secretary: </w:t>
      </w:r>
      <w:r w:rsidDel="00000000" w:rsidR="00000000" w:rsidRPr="00000000">
        <w:rPr>
          <w:rFonts w:ascii="Helvetica Neue" w:cs="Helvetica Neue" w:eastAsia="Helvetica Neue" w:hAnsi="Helvetica Neue"/>
          <w:i w:val="1"/>
          <w:iCs w:val="1"/>
          <w:sz w:val="24"/>
          <w:szCs w:val="24"/>
          <w:rtl w:val="0"/>
        </w:rPr>
        <w:t xml:space="preserve">Dariia Polyulya</w:t>
      </w:r>
    </w:p>
    <w:p w:rsidR="00000000" w:rsidDel="00000000" w:rsidP="00000000" w:rsidRDefault="00000000" w:rsidRPr="00000000" w14:paraId="0000005D">
      <w:pPr>
        <w:ind w:left="540" w:firstLine="0"/>
        <w:jc w:val="right"/>
        <w:rPr>
          <w:rFonts w:ascii="Helvetica Neue" w:cs="Helvetica Neue" w:eastAsia="Helvetica Neue" w:hAnsi="Helvetica Neue"/>
          <w:i w:val="1"/>
          <w:iCs w:val="1"/>
          <w:sz w:val="24"/>
          <w:szCs w:val="24"/>
        </w:rPr>
      </w:pPr>
      <w:r w:rsidDel="00000000" w:rsidR="00000000" w:rsidRPr="00000000">
        <w:rPr>
          <w:rFonts w:ascii="Helvetica Neue" w:cs="Helvetica Neue" w:eastAsia="Helvetica Neue" w:hAnsi="Helvetica Neue"/>
          <w:i w:val="1"/>
          <w:iCs w:val="1"/>
          <w:sz w:val="24"/>
          <w:szCs w:val="24"/>
          <w:rtl w:val="0"/>
        </w:rPr>
        <w:t xml:space="preserve">VP of Fundraising: Raffaella Cerruti</w:t>
      </w:r>
    </w:p>
    <w:p w:rsidR="00000000" w:rsidDel="00000000" w:rsidP="00000000" w:rsidRDefault="00000000" w:rsidRPr="00000000" w14:paraId="0000005E">
      <w:pPr>
        <w:ind w:left="540" w:firstLine="0"/>
        <w:jc w:val="right"/>
        <w:rPr>
          <w:rFonts w:ascii="Helvetica Neue" w:cs="Helvetica Neue" w:eastAsia="Helvetica Neue" w:hAnsi="Helvetica Neue"/>
          <w:i w:val="1"/>
          <w:iCs w:val="1"/>
          <w:sz w:val="24"/>
          <w:szCs w:val="24"/>
        </w:rPr>
      </w:pPr>
      <w:r w:rsidDel="00000000" w:rsidR="00000000" w:rsidRPr="00000000">
        <w:rPr>
          <w:rFonts w:ascii="Helvetica Neue" w:cs="Helvetica Neue" w:eastAsia="Helvetica Neue" w:hAnsi="Helvetica Neue"/>
          <w:i w:val="1"/>
          <w:iCs w:val="1"/>
          <w:sz w:val="24"/>
          <w:szCs w:val="24"/>
          <w:rtl w:val="0"/>
        </w:rPr>
        <w:t xml:space="preserve">Bingo Parent Rep: Elena Kaprovskaya</w:t>
      </w:r>
    </w:p>
    <w:p w:rsidR="00000000" w:rsidDel="00000000" w:rsidP="00000000" w:rsidRDefault="00000000" w:rsidRPr="00000000" w14:paraId="0000005F">
      <w:pPr>
        <w:ind w:left="0" w:firstLine="0"/>
        <w:rPr>
          <w:rFonts w:ascii="Helvetica Neue" w:cs="Helvetica Neue" w:eastAsia="Helvetica Neue" w:hAnsi="Helvetica Neue"/>
          <w:i w:val="1"/>
          <w:iCs w:val="1"/>
          <w:sz w:val="24"/>
          <w:szCs w:val="24"/>
        </w:rPr>
      </w:pPr>
      <w:r w:rsidDel="00000000" w:rsidR="00000000" w:rsidRPr="00000000">
        <w:rPr>
          <w:rFonts w:ascii="Helvetica Neue" w:cs="Helvetica Neue" w:eastAsia="Helvetica Neue" w:hAnsi="Helvetica Neue"/>
          <w:i w:val="1"/>
          <w:iCs w:val="1"/>
          <w:sz w:val="24"/>
          <w:szCs w:val="24"/>
          <w:rtl w:val="0"/>
        </w:rPr>
        <w:t xml:space="preserve">   </w:t>
        <w:tab/>
        <w:tab/>
        <w:t xml:space="preserve">     Celebration of Champions Show             </w:t>
        <w:tab/>
        <w:tab/>
        <w:tab/>
        <w:t xml:space="preserve">    </w:t>
      </w:r>
      <w:r w:rsidDel="00000000" w:rsidR="00000000" w:rsidRPr="00000000">
        <w:rPr>
          <w:rFonts w:ascii="Helvetica Neue" w:cs="Helvetica Neue" w:eastAsia="Helvetica Neue" w:hAnsi="Helvetica Neue"/>
          <w:i w:val="1"/>
          <w:iCs w:val="1"/>
          <w:sz w:val="24"/>
          <w:szCs w:val="24"/>
          <w:rtl w:val="0"/>
        </w:rPr>
        <w:t xml:space="preserve">Publicity: Heather Olson</w:t>
        <w:tab/>
      </w:r>
      <w:r w:rsidDel="00000000" w:rsidR="00000000" w:rsidRPr="00000000">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304800</wp:posOffset>
            </wp:positionV>
            <wp:extent cx="4624388" cy="1713418"/>
            <wp:effectExtent b="0" l="0" r="0" t="0"/>
            <wp:wrapNone/>
            <wp:docPr id="1" name="image4.jpg"/>
            <a:graphic>
              <a:graphicData uri="http://schemas.openxmlformats.org/drawingml/2006/picture">
                <pic:pic>
                  <pic:nvPicPr>
                    <pic:cNvPr id="0" name="image4.jpg"/>
                    <pic:cNvPicPr preferRelativeResize="0"/>
                  </pic:nvPicPr>
                  <pic:blipFill>
                    <a:blip r:embed="rId12"/>
                    <a:srcRect b="26666" l="0" r="21666" t="28333"/>
                    <a:stretch>
                      <a:fillRect/>
                    </a:stretch>
                  </pic:blipFill>
                  <pic:spPr>
                    <a:xfrm>
                      <a:off x="0" y="0"/>
                      <a:ext cx="4624388" cy="1713418"/>
                    </a:xfrm>
                    <a:prstGeom prst="rect"/>
                    <a:ln/>
                  </pic:spPr>
                </pic:pic>
              </a:graphicData>
            </a:graphic>
          </wp:anchor>
        </w:drawing>
      </w:r>
    </w:p>
    <w:p w:rsidR="00000000" w:rsidDel="00000000" w:rsidP="00000000" w:rsidRDefault="00000000" w:rsidRPr="00000000" w14:paraId="00000060">
      <w:pPr>
        <w:ind w:left="540" w:firstLine="0"/>
        <w:jc w:val="left"/>
        <w:rPr>
          <w:rFonts w:ascii="Helvetica Neue" w:cs="Helvetica Neue" w:eastAsia="Helvetica Neue" w:hAnsi="Helvetica Neue"/>
          <w:i w:val="1"/>
          <w:iCs w:val="1"/>
          <w:sz w:val="24"/>
          <w:szCs w:val="24"/>
        </w:rPr>
      </w:pPr>
      <w:r w:rsidDel="00000000" w:rsidR="00000000" w:rsidRPr="00000000">
        <w:rPr>
          <w:rFonts w:ascii="Helvetica Neue" w:cs="Helvetica Neue" w:eastAsia="Helvetica Neue" w:hAnsi="Helvetica Neue"/>
          <w:i w:val="1"/>
          <w:iCs w:val="1"/>
          <w:sz w:val="24"/>
          <w:szCs w:val="24"/>
          <w:rtl w:val="0"/>
        </w:rPr>
        <w:tab/>
        <w:tab/>
        <w:tab/>
        <w:tab/>
        <w:tab/>
        <w:tab/>
        <w:tab/>
        <w:tab/>
        <w:tab/>
        <w:tab/>
        <w:t xml:space="preserve">        Recruitment: Sharon Portillo</w:t>
      </w:r>
    </w:p>
    <w:p w:rsidR="00000000" w:rsidDel="00000000" w:rsidP="00000000" w:rsidRDefault="00000000" w:rsidRPr="00000000" w14:paraId="00000061">
      <w:pPr>
        <w:ind w:left="540" w:firstLine="0"/>
        <w:jc w:val="right"/>
        <w:rPr>
          <w:rFonts w:ascii="Helvetica Neue" w:cs="Helvetica Neue" w:eastAsia="Helvetica Neue" w:hAnsi="Helvetica Neue"/>
          <w:i w:val="1"/>
          <w:iCs w:val="1"/>
          <w:sz w:val="24"/>
          <w:szCs w:val="24"/>
        </w:rPr>
      </w:pPr>
      <w:r w:rsidDel="00000000" w:rsidR="00000000" w:rsidRPr="00000000">
        <w:rPr>
          <w:rFonts w:ascii="Helvetica Neue" w:cs="Helvetica Neue" w:eastAsia="Helvetica Neue" w:hAnsi="Helvetica Neue"/>
          <w:i w:val="1"/>
          <w:iCs w:val="1"/>
          <w:sz w:val="24"/>
          <w:szCs w:val="24"/>
          <w:rtl w:val="0"/>
        </w:rPr>
        <w:t xml:space="preserve">Parent Participation: Lisa Hom</w:t>
      </w:r>
    </w:p>
    <w:p w:rsidR="00000000" w:rsidDel="00000000" w:rsidP="00000000" w:rsidRDefault="00000000" w:rsidRPr="00000000" w14:paraId="00000062">
      <w:pPr>
        <w:ind w:left="540" w:firstLine="0"/>
        <w:jc w:val="right"/>
        <w:rPr>
          <w:rFonts w:ascii="Helvetica Neue" w:cs="Helvetica Neue" w:eastAsia="Helvetica Neue" w:hAnsi="Helvetica Neue"/>
          <w:i w:val="1"/>
          <w:iCs w:val="1"/>
          <w:sz w:val="24"/>
          <w:szCs w:val="24"/>
        </w:rPr>
      </w:pPr>
      <w:r w:rsidDel="00000000" w:rsidR="00000000" w:rsidRPr="00000000">
        <w:rPr>
          <w:rFonts w:ascii="Helvetica Neue" w:cs="Helvetica Neue" w:eastAsia="Helvetica Neue" w:hAnsi="Helvetica Neue"/>
          <w:i w:val="1"/>
          <w:iCs w:val="1"/>
          <w:sz w:val="24"/>
          <w:szCs w:val="24"/>
          <w:rtl w:val="0"/>
        </w:rPr>
        <w:t xml:space="preserve">Bingo Manager: Sarah Pikal</w:t>
      </w:r>
    </w:p>
    <w:p w:rsidR="00000000" w:rsidDel="00000000" w:rsidP="00000000" w:rsidRDefault="00000000" w:rsidRPr="00000000" w14:paraId="00000063">
      <w:pPr>
        <w:ind w:left="540" w:firstLine="0"/>
        <w:jc w:val="right"/>
        <w:rPr>
          <w:rFonts w:ascii="Helvetica Neue" w:cs="Helvetica Neue" w:eastAsia="Helvetica Neue" w:hAnsi="Helvetica Neue"/>
          <w:i w:val="1"/>
          <w:iCs w:val="1"/>
          <w:sz w:val="24"/>
          <w:szCs w:val="24"/>
        </w:rPr>
      </w:pPr>
      <w:r w:rsidDel="00000000" w:rsidR="00000000" w:rsidRPr="00000000">
        <w:rPr>
          <w:rFonts w:ascii="Helvetica Neue" w:cs="Helvetica Neue" w:eastAsia="Helvetica Neue" w:hAnsi="Helvetica Neue"/>
          <w:i w:val="1"/>
          <w:iCs w:val="1"/>
          <w:sz w:val="24"/>
          <w:szCs w:val="24"/>
          <w:rtl w:val="0"/>
        </w:rPr>
        <w:t xml:space="preserve">Athlete Representative: </w:t>
      </w:r>
    </w:p>
    <w:p w:rsidR="00000000" w:rsidDel="00000000" w:rsidP="00000000" w:rsidRDefault="00000000" w:rsidRPr="00000000" w14:paraId="00000064">
      <w:pPr>
        <w:ind w:left="540" w:firstLine="0"/>
        <w:jc w:val="right"/>
        <w:rPr/>
      </w:pPr>
      <w:r w:rsidDel="00000000" w:rsidR="00000000" w:rsidRPr="00000000">
        <w:rPr>
          <w:rFonts w:ascii="Helvetica Neue" w:cs="Helvetica Neue" w:eastAsia="Helvetica Neue" w:hAnsi="Helvetica Neue"/>
          <w:i w:val="1"/>
          <w:iCs w:val="1"/>
          <w:sz w:val="24"/>
          <w:szCs w:val="24"/>
          <w:rtl w:val="0"/>
        </w:rPr>
        <w:t xml:space="preserve">Sam Cerruti</w:t>
      </w: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jpg"/><Relationship Id="rId10" Type="http://schemas.openxmlformats.org/officeDocument/2006/relationships/image" Target="media/image1.jpg"/><Relationship Id="rId12" Type="http://schemas.openxmlformats.org/officeDocument/2006/relationships/image" Target="media/image4.jpg"/><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hyperlink" Target="http://www.aquanuts.org" TargetMode="External"/><Relationship Id="rId8" Type="http://schemas.openxmlformats.org/officeDocument/2006/relationships/hyperlink" Target="mailto:sarahp@aquanuts.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