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2"/>
          <w:szCs w:val="22"/>
        </w:rPr>
        <w:id w:val="1666815115"/>
        <w:docPartObj>
          <w:docPartGallery w:val="Table of Contents"/>
          <w:docPartUnique/>
        </w:docPartObj>
      </w:sdtPr>
      <w:sdtEndPr/>
      <w:sdtContent>
        <w:p w:rsidR="008113F1" w:rsidRDefault="00A37153">
          <w:pPr>
            <w:pStyle w:val="TOC2"/>
            <w:tabs>
              <w:tab w:val="right" w:leader="dot" w:pos="10070"/>
            </w:tabs>
            <w:rPr>
              <w:rFonts w:ascii="Calibri" w:hAnsi="Calibri" w:cs="Calibri"/>
              <w:b/>
              <w:bCs/>
              <w:sz w:val="32"/>
              <w:szCs w:val="32"/>
            </w:rPr>
          </w:pPr>
          <w:r>
            <w:fldChar w:fldCharType="begin"/>
          </w:r>
          <w:r>
            <w:rPr>
              <w:rFonts w:ascii="Calibri" w:hAnsi="Calibri" w:cs="Calibri"/>
              <w:b/>
              <w:bCs/>
              <w:sz w:val="32"/>
              <w:szCs w:val="32"/>
            </w:rPr>
            <w:instrText>TOC \o "1-9" \h</w:instrText>
          </w:r>
          <w:r>
            <w:rPr>
              <w:rFonts w:ascii="Calibri" w:hAnsi="Calibri" w:cs="Calibri"/>
              <w:b/>
              <w:bCs/>
              <w:sz w:val="32"/>
              <w:szCs w:val="32"/>
            </w:rPr>
            <w:fldChar w:fldCharType="separate"/>
          </w:r>
        </w:p>
        <w:p w:rsidR="008113F1" w:rsidRDefault="00865B97">
          <w:pPr>
            <w:pStyle w:val="TOC2"/>
            <w:tabs>
              <w:tab w:val="right" w:leader="dot" w:pos="10070"/>
            </w:tabs>
            <w:rPr>
              <w:rFonts w:ascii="Calibri" w:hAnsi="Calibri" w:cs="Calibri"/>
              <w:b/>
              <w:bCs/>
              <w:sz w:val="32"/>
              <w:szCs w:val="32"/>
            </w:rPr>
          </w:pPr>
          <w:r>
            <w:rPr>
              <w:rFonts w:ascii="Calibri" w:hAnsi="Calibri" w:cs="Calibri"/>
              <w:b/>
              <w:bCs/>
              <w:sz w:val="32"/>
              <w:szCs w:val="32"/>
            </w:rPr>
            <w:t>Meeting Minutes</w:t>
          </w:r>
          <w:r w:rsidR="00A37153">
            <w:rPr>
              <w:rFonts w:ascii="Calibri" w:hAnsi="Calibri" w:cs="Calibri"/>
              <w:b/>
              <w:bCs/>
              <w:sz w:val="32"/>
              <w:szCs w:val="32"/>
            </w:rPr>
            <w:t xml:space="preserve"> for H</w:t>
          </w:r>
          <w:r w:rsidR="007A12D0">
            <w:rPr>
              <w:rFonts w:ascii="Calibri" w:hAnsi="Calibri" w:cs="Calibri"/>
              <w:b/>
              <w:bCs/>
              <w:sz w:val="32"/>
              <w:szCs w:val="32"/>
            </w:rPr>
            <w:t xml:space="preserve">ouse of </w:t>
          </w:r>
          <w:r w:rsidR="00A37153">
            <w:rPr>
              <w:rFonts w:ascii="Calibri" w:hAnsi="Calibri" w:cs="Calibri"/>
              <w:b/>
              <w:bCs/>
              <w:sz w:val="32"/>
              <w:szCs w:val="32"/>
            </w:rPr>
            <w:t>D</w:t>
          </w:r>
          <w:r w:rsidR="007A12D0">
            <w:rPr>
              <w:rFonts w:ascii="Calibri" w:hAnsi="Calibri" w:cs="Calibri"/>
              <w:b/>
              <w:bCs/>
              <w:sz w:val="32"/>
              <w:szCs w:val="32"/>
            </w:rPr>
            <w:t>elegates</w:t>
          </w:r>
          <w:r w:rsidR="00A37153">
            <w:rPr>
              <w:rFonts w:ascii="Calibri" w:hAnsi="Calibri" w:cs="Calibri"/>
              <w:b/>
              <w:bCs/>
              <w:sz w:val="32"/>
              <w:szCs w:val="32"/>
            </w:rPr>
            <w:t xml:space="preserve"> 12/1/</w:t>
          </w:r>
          <w:r w:rsidR="007A12D0">
            <w:rPr>
              <w:rFonts w:ascii="Calibri" w:hAnsi="Calibri" w:cs="Calibri"/>
              <w:b/>
              <w:bCs/>
              <w:sz w:val="32"/>
              <w:szCs w:val="32"/>
            </w:rPr>
            <w:t>20</w:t>
          </w:r>
          <w:r w:rsidR="00A37153">
            <w:rPr>
              <w:rFonts w:ascii="Calibri" w:hAnsi="Calibri" w:cs="Calibri"/>
              <w:b/>
              <w:bCs/>
              <w:sz w:val="32"/>
              <w:szCs w:val="32"/>
            </w:rPr>
            <w:t>24</w:t>
          </w:r>
        </w:p>
        <w:p w:rsidR="00865B97" w:rsidRDefault="00865B97" w:rsidP="00865B97">
          <w:pPr>
            <w:rPr>
              <w:rFonts w:ascii="Georgia" w:hAnsi="Georgia"/>
              <w:i/>
              <w:color w:val="1F497D" w:themeColor="text2"/>
            </w:rPr>
          </w:pPr>
          <w:r>
            <w:rPr>
              <w:rFonts w:ascii="Georgia" w:hAnsi="Georgia"/>
              <w:i/>
              <w:color w:val="1F497D" w:themeColor="text2"/>
            </w:rPr>
            <w:t>Call to Order 7:04pm</w:t>
          </w:r>
        </w:p>
        <w:p w:rsidR="00865B97" w:rsidRDefault="00865B97" w:rsidP="00865B97">
          <w:pPr>
            <w:rPr>
              <w:rFonts w:ascii="Georgia" w:hAnsi="Georgia"/>
              <w:i/>
              <w:color w:val="1F497D" w:themeColor="text2"/>
            </w:rPr>
          </w:pPr>
        </w:p>
        <w:p w:rsidR="00865B97" w:rsidRDefault="00865B97" w:rsidP="00865B97">
          <w:pPr>
            <w:rPr>
              <w:rFonts w:ascii="Georgia" w:hAnsi="Georgia"/>
              <w:i/>
              <w:color w:val="1F497D" w:themeColor="text2"/>
            </w:rPr>
          </w:pPr>
          <w:r>
            <w:rPr>
              <w:rFonts w:ascii="Georgia" w:hAnsi="Georgia"/>
              <w:i/>
              <w:color w:val="1F497D" w:themeColor="text2"/>
            </w:rPr>
            <w:t>Voting Attendees:</w:t>
          </w:r>
        </w:p>
        <w:tbl>
          <w:tblPr>
            <w:tblStyle w:val="TableGrid"/>
            <w:tblW w:w="0" w:type="auto"/>
            <w:tblLook w:val="04A0" w:firstRow="1" w:lastRow="0" w:firstColumn="1" w:lastColumn="0" w:noHBand="0" w:noVBand="1"/>
          </w:tblPr>
          <w:tblGrid>
            <w:gridCol w:w="3432"/>
            <w:gridCol w:w="3432"/>
            <w:gridCol w:w="3432"/>
          </w:tblGrid>
          <w:tr w:rsidR="00865B97" w:rsidTr="00865B97">
            <w:tc>
              <w:tcPr>
                <w:tcW w:w="3432" w:type="dxa"/>
              </w:tcPr>
              <w:p w:rsidR="00865B97" w:rsidRDefault="00865B97" w:rsidP="00AC5A15">
                <w:pPr>
                  <w:rPr>
                    <w:rFonts w:ascii="Georgia" w:hAnsi="Georgia"/>
                    <w:i/>
                    <w:color w:val="1F497D" w:themeColor="text2"/>
                  </w:rPr>
                </w:pPr>
                <w:r>
                  <w:rPr>
                    <w:rFonts w:ascii="Georgia" w:hAnsi="Georgia"/>
                    <w:i/>
                    <w:color w:val="1F497D" w:themeColor="text2"/>
                  </w:rPr>
                  <w:t>Dave Kilmer</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Sammie Hail</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Madolyn Mohr</w:t>
                </w:r>
              </w:p>
            </w:tc>
          </w:tr>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Sean Redmond</w:t>
                </w:r>
                <w:r w:rsidR="00AC5A15">
                  <w:rPr>
                    <w:rFonts w:ascii="Georgia" w:hAnsi="Georgia"/>
                    <w:i/>
                    <w:color w:val="1F497D" w:themeColor="text2"/>
                  </w:rPr>
                  <w:t xml:space="preserve"> </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Paul Folts</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Kevin Eslinger</w:t>
                </w:r>
              </w:p>
            </w:tc>
          </w:tr>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Maria Davila</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Carlos Davila</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Krissy Payton</w:t>
                </w:r>
              </w:p>
            </w:tc>
          </w:tr>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Kiran Jayasinghe</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Isabella Dang</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Reid Krebs</w:t>
                </w:r>
              </w:p>
            </w:tc>
          </w:tr>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Joy Cabrera</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Catherine Rowe</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Bob Horne</w:t>
                </w:r>
              </w:p>
            </w:tc>
          </w:tr>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Mary Redmond</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Kevin Chester</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Scott Lawson</w:t>
                </w:r>
              </w:p>
            </w:tc>
          </w:tr>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Cathy Elgas</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Cora Svalstad</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Vinh Dang</w:t>
                </w:r>
              </w:p>
            </w:tc>
          </w:tr>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Layla Dang</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Doug Russell</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Elizabeth Vega</w:t>
                </w:r>
              </w:p>
            </w:tc>
          </w:tr>
        </w:tbl>
        <w:p w:rsidR="00865B97" w:rsidRDefault="00865B97" w:rsidP="00865B97">
          <w:pPr>
            <w:rPr>
              <w:rFonts w:ascii="Georgia" w:hAnsi="Georgia"/>
              <w:i/>
              <w:color w:val="1F497D" w:themeColor="text2"/>
            </w:rPr>
          </w:pPr>
        </w:p>
        <w:p w:rsidR="00865B97" w:rsidRDefault="00865B97" w:rsidP="00865B97">
          <w:pPr>
            <w:rPr>
              <w:rFonts w:ascii="Georgia" w:hAnsi="Georgia"/>
              <w:i/>
              <w:color w:val="1F497D" w:themeColor="text2"/>
            </w:rPr>
          </w:pPr>
          <w:r>
            <w:rPr>
              <w:rFonts w:ascii="Georgia" w:hAnsi="Georgia"/>
              <w:i/>
              <w:color w:val="1F497D" w:themeColor="text2"/>
            </w:rPr>
            <w:t>Non-Voting Attendees:</w:t>
          </w:r>
        </w:p>
        <w:tbl>
          <w:tblPr>
            <w:tblStyle w:val="TableGrid"/>
            <w:tblW w:w="0" w:type="auto"/>
            <w:tblLook w:val="04A0" w:firstRow="1" w:lastRow="0" w:firstColumn="1" w:lastColumn="0" w:noHBand="0" w:noVBand="1"/>
          </w:tblPr>
          <w:tblGrid>
            <w:gridCol w:w="3432"/>
            <w:gridCol w:w="3432"/>
            <w:gridCol w:w="3432"/>
          </w:tblGrid>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Hugo Camarillo</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Brennan Coleman</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Dan Peck</w:t>
                </w:r>
              </w:p>
            </w:tc>
          </w:tr>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Melissa Eisenhamer</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Eric Hughes</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London Hughes</w:t>
                </w:r>
              </w:p>
            </w:tc>
          </w:tr>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Bradford Hancock</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Juli Arzave</w:t>
                </w:r>
              </w:p>
            </w:tc>
            <w:tc>
              <w:tcPr>
                <w:tcW w:w="3432" w:type="dxa"/>
              </w:tcPr>
              <w:p w:rsidR="00865B97" w:rsidRDefault="00865B97" w:rsidP="00865B97">
                <w:pPr>
                  <w:rPr>
                    <w:rFonts w:ascii="Georgia" w:hAnsi="Georgia"/>
                    <w:i/>
                    <w:color w:val="1F497D" w:themeColor="text2"/>
                  </w:rPr>
                </w:pPr>
                <w:r>
                  <w:rPr>
                    <w:rFonts w:ascii="Georgia" w:hAnsi="Georgia"/>
                    <w:i/>
                    <w:color w:val="1F497D" w:themeColor="text2"/>
                  </w:rPr>
                  <w:t>Paul Mazzarelle</w:t>
                </w:r>
              </w:p>
            </w:tc>
          </w:tr>
          <w:tr w:rsidR="00865B97" w:rsidTr="00865B97">
            <w:tc>
              <w:tcPr>
                <w:tcW w:w="3432" w:type="dxa"/>
              </w:tcPr>
              <w:p w:rsidR="00865B97" w:rsidRDefault="00865B97" w:rsidP="00865B97">
                <w:pPr>
                  <w:rPr>
                    <w:rFonts w:ascii="Georgia" w:hAnsi="Georgia"/>
                    <w:i/>
                    <w:color w:val="1F497D" w:themeColor="text2"/>
                  </w:rPr>
                </w:pPr>
                <w:r>
                  <w:rPr>
                    <w:rFonts w:ascii="Georgia" w:hAnsi="Georgia"/>
                    <w:i/>
                    <w:color w:val="1F497D" w:themeColor="text2"/>
                  </w:rPr>
                  <w:t>Iker Davila</w:t>
                </w:r>
              </w:p>
            </w:tc>
            <w:tc>
              <w:tcPr>
                <w:tcW w:w="3432" w:type="dxa"/>
              </w:tcPr>
              <w:p w:rsidR="00865B97" w:rsidRDefault="00865B97" w:rsidP="00865B97">
                <w:pPr>
                  <w:rPr>
                    <w:rFonts w:ascii="Georgia" w:hAnsi="Georgia"/>
                    <w:i/>
                    <w:color w:val="1F497D" w:themeColor="text2"/>
                  </w:rPr>
                </w:pPr>
              </w:p>
            </w:tc>
            <w:tc>
              <w:tcPr>
                <w:tcW w:w="3432" w:type="dxa"/>
              </w:tcPr>
              <w:p w:rsidR="00865B97" w:rsidRDefault="00865B97" w:rsidP="00865B97">
                <w:pPr>
                  <w:rPr>
                    <w:rFonts w:ascii="Georgia" w:hAnsi="Georgia"/>
                    <w:i/>
                    <w:color w:val="1F497D" w:themeColor="text2"/>
                  </w:rPr>
                </w:pPr>
              </w:p>
            </w:tc>
          </w:tr>
        </w:tbl>
        <w:p w:rsidR="00865B97" w:rsidRPr="00865B97" w:rsidRDefault="00865B97" w:rsidP="00865B97">
          <w:pPr>
            <w:rPr>
              <w:rFonts w:ascii="Georgia" w:hAnsi="Georgia"/>
              <w:i/>
              <w:color w:val="1F497D" w:themeColor="text2"/>
            </w:rPr>
          </w:pPr>
        </w:p>
        <w:p w:rsidR="008113F1" w:rsidRDefault="00A37153">
          <w:pPr>
            <w:pStyle w:val="TOC2"/>
            <w:tabs>
              <w:tab w:val="right" w:leader="dot" w:pos="10070"/>
            </w:tabs>
            <w:jc w:val="left"/>
            <w:rPr>
              <w:rFonts w:ascii="Calibri" w:hAnsi="Calibri" w:cs="Calibri"/>
            </w:rPr>
          </w:pPr>
          <w:r>
            <w:rPr>
              <w:rFonts w:ascii="Calibri" w:hAnsi="Calibri" w:cs="Calibri"/>
            </w:rPr>
            <w:t>1)  Present, Review, and Vote on required bylaw changes</w:t>
          </w:r>
        </w:p>
        <w:p w:rsidR="00064269" w:rsidRDefault="00064269" w:rsidP="00064269">
          <w:pPr>
            <w:rPr>
              <w:rFonts w:ascii="Georgia" w:hAnsi="Georgia"/>
              <w:i/>
              <w:color w:val="1F497D" w:themeColor="text2"/>
            </w:rPr>
          </w:pPr>
          <w:r>
            <w:rPr>
              <w:rFonts w:ascii="Georgia" w:hAnsi="Georgia"/>
              <w:i/>
              <w:color w:val="1F497D" w:themeColor="text2"/>
            </w:rPr>
            <w:t>It was noted that all changes to bylaws are required by USA Swimming</w:t>
          </w:r>
        </w:p>
        <w:p w:rsidR="00064269" w:rsidRDefault="00064269" w:rsidP="00064269">
          <w:pPr>
            <w:rPr>
              <w:rFonts w:ascii="Georgia" w:hAnsi="Georgia"/>
              <w:i/>
              <w:color w:val="1F497D" w:themeColor="text2"/>
            </w:rPr>
          </w:pPr>
          <w:r>
            <w:rPr>
              <w:rFonts w:ascii="Georgia" w:hAnsi="Georgia"/>
              <w:i/>
              <w:color w:val="1F497D" w:themeColor="text2"/>
            </w:rPr>
            <w:t xml:space="preserve">MSAP (Motion, Seconded, Approved, Passed): changes to bylaws accepted </w:t>
          </w:r>
        </w:p>
        <w:p w:rsidR="00064269" w:rsidRPr="00064269" w:rsidRDefault="00064269" w:rsidP="00064269">
          <w:pPr>
            <w:rPr>
              <w:rFonts w:ascii="Georgia" w:hAnsi="Georgia"/>
              <w:i/>
              <w:color w:val="1F497D" w:themeColor="text2"/>
            </w:rPr>
          </w:pPr>
        </w:p>
        <w:p w:rsidR="00AB529B" w:rsidRPr="00486C84" w:rsidRDefault="00A37153" w:rsidP="00486C84">
          <w:pPr>
            <w:tabs>
              <w:tab w:val="right" w:leader="dot" w:pos="10070"/>
            </w:tabs>
            <w:spacing w:after="100"/>
            <w:ind w:left="220"/>
            <w:rPr>
              <w:rFonts w:ascii="Calibri" w:hAnsi="Calibri" w:cs="Calibri"/>
            </w:rPr>
          </w:pPr>
          <w:r>
            <w:rPr>
              <w:rFonts w:ascii="Calibri" w:hAnsi="Calibri" w:cs="Calibri"/>
            </w:rPr>
            <w:t>2)   Budget review and vote</w:t>
          </w:r>
        </w:p>
        <w:p w:rsidR="00AB529B" w:rsidRDefault="00AB529B">
          <w:pPr>
            <w:tabs>
              <w:tab w:val="right" w:leader="dot" w:pos="10070"/>
            </w:tabs>
            <w:spacing w:after="100"/>
            <w:ind w:left="220"/>
            <w:rPr>
              <w:rFonts w:ascii="Georgia" w:hAnsi="Georgia" w:cs="Calibri"/>
              <w:i/>
              <w:color w:val="1F497D" w:themeColor="text2"/>
            </w:rPr>
          </w:pPr>
          <w:r>
            <w:rPr>
              <w:rFonts w:ascii="Georgia" w:hAnsi="Georgia" w:cs="Calibri"/>
              <w:i/>
              <w:color w:val="1F497D" w:themeColor="text2"/>
            </w:rPr>
            <w:t xml:space="preserve">Comments made: There is a $10K shortfall in Revenue so $30K was transferred from the investment account to Revenue. </w:t>
          </w:r>
        </w:p>
        <w:p w:rsidR="00504798" w:rsidRDefault="008F456A">
          <w:pPr>
            <w:tabs>
              <w:tab w:val="right" w:leader="dot" w:pos="10070"/>
            </w:tabs>
            <w:spacing w:after="100"/>
            <w:ind w:left="220"/>
            <w:rPr>
              <w:rFonts w:ascii="Georgia" w:hAnsi="Georgia" w:cs="Calibri"/>
              <w:i/>
              <w:color w:val="1F497D" w:themeColor="text2"/>
            </w:rPr>
          </w:pPr>
          <w:r>
            <w:rPr>
              <w:rFonts w:ascii="Georgia" w:hAnsi="Georgia" w:cs="Calibri"/>
              <w:i/>
              <w:color w:val="1F497D" w:themeColor="text2"/>
            </w:rPr>
            <w:t>Maria Davila recommended DEI budget to increase from $5,000 t0 $10,000</w:t>
          </w:r>
          <w:r w:rsidR="003410DA">
            <w:rPr>
              <w:rFonts w:ascii="Georgia" w:hAnsi="Georgia" w:cs="Calibri"/>
              <w:i/>
              <w:color w:val="1F497D" w:themeColor="text2"/>
            </w:rPr>
            <w:t xml:space="preserve"> to more accurately reflect what was spent this past year. </w:t>
          </w:r>
          <w:r w:rsidR="00554FA4">
            <w:rPr>
              <w:rFonts w:ascii="Georgia" w:hAnsi="Georgia" w:cs="Calibri"/>
              <w:i/>
              <w:color w:val="1F497D" w:themeColor="text2"/>
            </w:rPr>
            <w:t xml:space="preserve">With this increase, total expenditures </w:t>
          </w:r>
          <w:r w:rsidR="00AB529B">
            <w:rPr>
              <w:rFonts w:ascii="Georgia" w:hAnsi="Georgia" w:cs="Calibri"/>
              <w:i/>
              <w:color w:val="1F497D" w:themeColor="text2"/>
            </w:rPr>
            <w:t xml:space="preserve">would still fall </w:t>
          </w:r>
          <w:r w:rsidR="00DD4329">
            <w:rPr>
              <w:rFonts w:ascii="Georgia" w:hAnsi="Georgia" w:cs="Calibri"/>
              <w:i/>
              <w:color w:val="1F497D" w:themeColor="text2"/>
            </w:rPr>
            <w:t>within budget.</w:t>
          </w:r>
          <w:r w:rsidR="00AB529B">
            <w:rPr>
              <w:rFonts w:ascii="Georgia" w:hAnsi="Georgia" w:cs="Calibri"/>
              <w:i/>
              <w:color w:val="1F497D" w:themeColor="text2"/>
            </w:rPr>
            <w:t xml:space="preserve"> </w:t>
          </w:r>
        </w:p>
        <w:p w:rsidR="00504798" w:rsidRDefault="003410DA">
          <w:pPr>
            <w:tabs>
              <w:tab w:val="right" w:leader="dot" w:pos="10070"/>
            </w:tabs>
            <w:spacing w:after="100"/>
            <w:ind w:left="220"/>
            <w:rPr>
              <w:rFonts w:ascii="Georgia" w:hAnsi="Georgia" w:cs="Calibri"/>
              <w:i/>
              <w:color w:val="1F497D" w:themeColor="text2"/>
            </w:rPr>
          </w:pPr>
          <w:r>
            <w:rPr>
              <w:rFonts w:ascii="Georgia" w:hAnsi="Georgia" w:cs="Calibri"/>
              <w:i/>
              <w:color w:val="1F497D" w:themeColor="text2"/>
            </w:rPr>
            <w:t xml:space="preserve">Comments </w:t>
          </w:r>
          <w:r w:rsidR="00DD4329">
            <w:rPr>
              <w:rFonts w:ascii="Georgia" w:hAnsi="Georgia" w:cs="Calibri"/>
              <w:i/>
              <w:color w:val="1F497D" w:themeColor="text2"/>
            </w:rPr>
            <w:t xml:space="preserve">about this </w:t>
          </w:r>
          <w:r>
            <w:rPr>
              <w:rFonts w:ascii="Georgia" w:hAnsi="Georgia" w:cs="Calibri"/>
              <w:i/>
              <w:color w:val="1F497D" w:themeColor="text2"/>
            </w:rPr>
            <w:t>included that there w</w:t>
          </w:r>
          <w:r w:rsidR="00DD4329">
            <w:rPr>
              <w:rFonts w:ascii="Georgia" w:hAnsi="Georgia" w:cs="Calibri"/>
              <w:i/>
              <w:color w:val="1F497D" w:themeColor="text2"/>
            </w:rPr>
            <w:t>ere</w:t>
          </w:r>
          <w:r>
            <w:rPr>
              <w:rFonts w:ascii="Georgia" w:hAnsi="Georgia" w:cs="Calibri"/>
              <w:i/>
              <w:color w:val="1F497D" w:themeColor="text2"/>
            </w:rPr>
            <w:t xml:space="preserve"> travel expenditures to Indianapolis and that large travel costs aren't anticipated this next year. </w:t>
          </w:r>
          <w:r w:rsidR="00504798">
            <w:rPr>
              <w:rFonts w:ascii="Georgia" w:hAnsi="Georgia" w:cs="Calibri"/>
              <w:i/>
              <w:color w:val="1F497D" w:themeColor="text2"/>
            </w:rPr>
            <w:t xml:space="preserve">Maria agreed but added that she would like to avoid having to come back to the Board and seeking an approval for additional $2000 if needed. </w:t>
          </w:r>
        </w:p>
        <w:p w:rsidR="00504798" w:rsidRDefault="00504798">
          <w:pPr>
            <w:tabs>
              <w:tab w:val="right" w:leader="dot" w:pos="10070"/>
            </w:tabs>
            <w:spacing w:after="100"/>
            <w:ind w:left="220"/>
            <w:rPr>
              <w:rFonts w:ascii="Georgia" w:hAnsi="Georgia" w:cs="Calibri"/>
              <w:i/>
              <w:color w:val="1F497D" w:themeColor="text2"/>
            </w:rPr>
          </w:pPr>
          <w:r>
            <w:rPr>
              <w:rFonts w:ascii="Georgia" w:hAnsi="Georgia" w:cs="Calibri"/>
              <w:i/>
              <w:color w:val="1F497D" w:themeColor="text2"/>
            </w:rPr>
            <w:t>MSAP: increase DEI budget from $5,000 t0 $10,000 for 2024-2025</w:t>
          </w:r>
        </w:p>
        <w:p w:rsidR="008F456A" w:rsidRPr="008F456A" w:rsidRDefault="00504798">
          <w:pPr>
            <w:tabs>
              <w:tab w:val="right" w:leader="dot" w:pos="10070"/>
            </w:tabs>
            <w:spacing w:after="100"/>
            <w:ind w:left="220"/>
            <w:rPr>
              <w:rFonts w:ascii="Georgia" w:hAnsi="Georgia" w:cs="Calibri"/>
              <w:i/>
              <w:color w:val="1F497D" w:themeColor="text2"/>
            </w:rPr>
          </w:pPr>
          <w:r>
            <w:rPr>
              <w:rFonts w:ascii="Georgia" w:hAnsi="Georgia" w:cs="Calibri"/>
              <w:i/>
              <w:color w:val="1F497D" w:themeColor="text2"/>
            </w:rPr>
            <w:t xml:space="preserve"> </w:t>
          </w:r>
        </w:p>
        <w:p w:rsidR="008113F1" w:rsidRDefault="00A37153">
          <w:pPr>
            <w:pStyle w:val="TOC2"/>
            <w:tabs>
              <w:tab w:val="right" w:leader="dot" w:pos="10070"/>
            </w:tabs>
            <w:jc w:val="left"/>
            <w:rPr>
              <w:rFonts w:ascii="Calibri" w:hAnsi="Calibri" w:cs="Calibri"/>
            </w:rPr>
          </w:pPr>
          <w:r>
            <w:rPr>
              <w:rFonts w:ascii="Calibri" w:hAnsi="Calibri" w:cs="Calibri"/>
            </w:rPr>
            <w:t>3) Election -</w:t>
          </w:r>
        </w:p>
        <w:p w:rsidR="007F7D93" w:rsidRDefault="00A37153" w:rsidP="003C14A5">
          <w:pPr>
            <w:tabs>
              <w:tab w:val="right" w:leader="dot" w:pos="10070"/>
            </w:tabs>
            <w:spacing w:after="100"/>
            <w:ind w:left="220"/>
            <w:rPr>
              <w:rFonts w:ascii="Calibri" w:hAnsi="Calibri" w:cs="Calibri"/>
              <w:sz w:val="24"/>
              <w:szCs w:val="24"/>
            </w:rPr>
          </w:pPr>
          <w:r>
            <w:rPr>
              <w:rFonts w:ascii="Calibri" w:hAnsi="Calibri" w:cs="Calibri"/>
              <w:sz w:val="24"/>
              <w:szCs w:val="24"/>
            </w:rPr>
            <w:t xml:space="preserve">     A) Review procedures</w:t>
          </w:r>
        </w:p>
        <w:p w:rsidR="00244FC1" w:rsidRPr="00244FC1" w:rsidRDefault="00244FC1" w:rsidP="003C14A5">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t xml:space="preserve">Voting will be conducted via Survey Monkey link. Only those who submitted their names to Mary and were in good standing with USA Swimming will be voting. No additions to the approved list of voters were made. </w:t>
          </w:r>
        </w:p>
        <w:p w:rsidR="003C14A5" w:rsidRPr="007A2F41" w:rsidRDefault="00A37153" w:rsidP="007A2F41">
          <w:pPr>
            <w:tabs>
              <w:tab w:val="right" w:leader="dot" w:pos="10070"/>
            </w:tabs>
            <w:spacing w:after="100"/>
            <w:ind w:left="220"/>
            <w:rPr>
              <w:rFonts w:ascii="Calibri" w:hAnsi="Calibri" w:cs="Calibri"/>
              <w:sz w:val="24"/>
              <w:szCs w:val="24"/>
            </w:rPr>
          </w:pPr>
          <w:r>
            <w:rPr>
              <w:rFonts w:ascii="Calibri" w:hAnsi="Calibri" w:cs="Calibri"/>
              <w:sz w:val="24"/>
              <w:szCs w:val="24"/>
            </w:rPr>
            <w:t xml:space="preserve">     B) Present </w:t>
          </w:r>
          <w:r w:rsidR="00504798">
            <w:rPr>
              <w:rFonts w:ascii="Calibri" w:hAnsi="Calibri" w:cs="Calibri"/>
              <w:sz w:val="24"/>
              <w:szCs w:val="24"/>
            </w:rPr>
            <w:t>N</w:t>
          </w:r>
          <w:r>
            <w:rPr>
              <w:rFonts w:ascii="Calibri" w:hAnsi="Calibri" w:cs="Calibri"/>
              <w:sz w:val="24"/>
              <w:szCs w:val="24"/>
            </w:rPr>
            <w:t xml:space="preserve">ominating </w:t>
          </w:r>
          <w:r w:rsidR="00504798">
            <w:rPr>
              <w:rFonts w:ascii="Calibri" w:hAnsi="Calibri" w:cs="Calibri"/>
              <w:sz w:val="24"/>
              <w:szCs w:val="24"/>
            </w:rPr>
            <w:t>C</w:t>
          </w:r>
          <w:r>
            <w:rPr>
              <w:rFonts w:ascii="Calibri" w:hAnsi="Calibri" w:cs="Calibri"/>
              <w:sz w:val="24"/>
              <w:szCs w:val="24"/>
            </w:rPr>
            <w:t>ommitte</w:t>
          </w:r>
          <w:r w:rsidR="00504798">
            <w:rPr>
              <w:rFonts w:ascii="Calibri" w:hAnsi="Calibri" w:cs="Calibri"/>
              <w:sz w:val="24"/>
              <w:szCs w:val="24"/>
            </w:rPr>
            <w:t>e</w:t>
          </w:r>
          <w:r>
            <w:rPr>
              <w:rFonts w:ascii="Calibri" w:hAnsi="Calibri" w:cs="Calibri"/>
              <w:sz w:val="24"/>
              <w:szCs w:val="24"/>
            </w:rPr>
            <w:t xml:space="preserve"> nominations</w:t>
          </w:r>
        </w:p>
        <w:p w:rsidR="00DB09FC" w:rsidRDefault="00DB09FC">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t>Maria Davila and Kevin Chester both running for Safe Sport Chair spoke.</w:t>
          </w:r>
        </w:p>
        <w:p w:rsidR="00DB09FC" w:rsidRDefault="00DB09FC">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lastRenderedPageBreak/>
            <w:t>Scott Lawson running unopposed for Technical Vice Chair spoke.</w:t>
          </w:r>
        </w:p>
        <w:p w:rsidR="00DB09FC" w:rsidRDefault="00DB09FC">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t>Juli Arzave running unopposed for DDEI Chair spoke.</w:t>
          </w:r>
        </w:p>
        <w:p w:rsidR="00DB09FC" w:rsidRDefault="00DB09FC">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t>Carlos Davila running unopposed for a second term for Operational Risk Chair spoke.</w:t>
          </w:r>
        </w:p>
        <w:p w:rsidR="003C14A5" w:rsidRPr="00CC3E75" w:rsidRDefault="003C14A5">
          <w:pPr>
            <w:tabs>
              <w:tab w:val="right" w:leader="dot" w:pos="10070"/>
            </w:tabs>
            <w:spacing w:after="100"/>
            <w:ind w:left="220"/>
            <w:rPr>
              <w:rFonts w:ascii="Georgia" w:hAnsi="Georgia" w:cs="Calibri"/>
              <w:i/>
              <w:color w:val="1F497D" w:themeColor="text2"/>
              <w:szCs w:val="24"/>
            </w:rPr>
          </w:pPr>
          <w:r w:rsidRPr="00CC3E75">
            <w:rPr>
              <w:rFonts w:ascii="Georgia" w:hAnsi="Georgia" w:cs="Calibri"/>
              <w:i/>
              <w:color w:val="1F497D" w:themeColor="text2"/>
              <w:szCs w:val="24"/>
            </w:rPr>
            <w:t>Changes needed: remove Catherine Rowe from Sr. Athlete Rep as she is already serving as an Athlete Rep. Current Sr. Athlete Rep Kiran Jayasinghe is not continuing and Catherine will take Kiran's place.</w:t>
          </w:r>
        </w:p>
        <w:p w:rsidR="003C14A5" w:rsidRDefault="00F97B81">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t>Brennan Coleman running for At-Large Athlete Member spoke.</w:t>
          </w:r>
        </w:p>
        <w:p w:rsidR="00DB09FC" w:rsidRDefault="008074C7">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t xml:space="preserve">Kiran read statements from Mckenna Carroll and Lorenzo Wenger who are running for At-Large Athlete Member positions and were not present for tonight's meeting. Patsy Hellman did not have a statement nor was present.  </w:t>
          </w:r>
        </w:p>
        <w:p w:rsidR="00DB09FC" w:rsidRPr="00CC3E75" w:rsidRDefault="00DB09FC">
          <w:pPr>
            <w:tabs>
              <w:tab w:val="right" w:leader="dot" w:pos="10070"/>
            </w:tabs>
            <w:spacing w:after="100"/>
            <w:ind w:left="220"/>
            <w:rPr>
              <w:rFonts w:ascii="Georgia" w:hAnsi="Georgia" w:cs="Calibri"/>
              <w:i/>
              <w:color w:val="1F497D" w:themeColor="text2"/>
              <w:szCs w:val="24"/>
            </w:rPr>
          </w:pPr>
        </w:p>
        <w:p w:rsidR="003C14A5" w:rsidRPr="00CC3E75" w:rsidRDefault="003C14A5" w:rsidP="003C14A5">
          <w:pPr>
            <w:tabs>
              <w:tab w:val="right" w:leader="dot" w:pos="10070"/>
            </w:tabs>
            <w:spacing w:after="100"/>
            <w:ind w:left="220"/>
            <w:rPr>
              <w:rFonts w:ascii="Georgia" w:hAnsi="Georgia" w:cs="Calibri"/>
              <w:i/>
              <w:color w:val="1F497D" w:themeColor="text2"/>
              <w:szCs w:val="24"/>
            </w:rPr>
          </w:pPr>
          <w:r w:rsidRPr="00CC3E75">
            <w:rPr>
              <w:rFonts w:ascii="Georgia" w:hAnsi="Georgia" w:cs="Calibri"/>
              <w:i/>
              <w:color w:val="1F497D" w:themeColor="text2"/>
              <w:szCs w:val="24"/>
            </w:rPr>
            <w:t>Nominating Committee for 2024-2025 HOD (1 year term):</w:t>
          </w:r>
        </w:p>
        <w:p w:rsidR="003C14A5" w:rsidRPr="00CC3E75" w:rsidRDefault="003C14A5" w:rsidP="003C14A5">
          <w:pPr>
            <w:tabs>
              <w:tab w:val="right" w:leader="dot" w:pos="10070"/>
            </w:tabs>
            <w:spacing w:after="100"/>
            <w:ind w:left="220"/>
            <w:rPr>
              <w:rFonts w:ascii="Georgia" w:hAnsi="Georgia" w:cs="Calibri"/>
              <w:i/>
              <w:color w:val="1F497D" w:themeColor="text2"/>
              <w:szCs w:val="24"/>
            </w:rPr>
          </w:pPr>
          <w:r w:rsidRPr="00CC3E75">
            <w:rPr>
              <w:rFonts w:ascii="Georgia" w:hAnsi="Georgia" w:cs="Calibri"/>
              <w:i/>
              <w:color w:val="1F497D" w:themeColor="text2"/>
              <w:szCs w:val="24"/>
            </w:rPr>
            <w:t>Dave would like to fill this committee tonight.</w:t>
          </w:r>
          <w:r w:rsidR="00552042">
            <w:rPr>
              <w:rFonts w:ascii="Georgia" w:hAnsi="Georgia" w:cs="Calibri"/>
              <w:i/>
              <w:color w:val="1F497D" w:themeColor="text2"/>
              <w:szCs w:val="24"/>
            </w:rPr>
            <w:t xml:space="preserve"> 20% of the committee needs to be athletes. If the committee is 5 people, 1 must be an athlete. </w:t>
          </w:r>
          <w:r w:rsidRPr="00CC3E75">
            <w:rPr>
              <w:rFonts w:ascii="Georgia" w:hAnsi="Georgia" w:cs="Calibri"/>
              <w:i/>
              <w:color w:val="1F497D" w:themeColor="text2"/>
              <w:szCs w:val="24"/>
            </w:rPr>
            <w:t xml:space="preserve"> </w:t>
          </w:r>
        </w:p>
        <w:p w:rsidR="008113F1" w:rsidRDefault="00A37153">
          <w:pPr>
            <w:tabs>
              <w:tab w:val="right" w:leader="dot" w:pos="10070"/>
            </w:tabs>
            <w:spacing w:after="100"/>
            <w:ind w:left="220"/>
            <w:rPr>
              <w:rFonts w:ascii="Calibri" w:hAnsi="Calibri" w:cs="Calibri"/>
              <w:sz w:val="24"/>
              <w:szCs w:val="24"/>
            </w:rPr>
          </w:pPr>
          <w:r>
            <w:rPr>
              <w:rFonts w:ascii="Calibri" w:hAnsi="Calibri" w:cs="Calibri"/>
              <w:sz w:val="24"/>
              <w:szCs w:val="24"/>
            </w:rPr>
            <w:t xml:space="preserve">     C) Accept nominations from floor</w:t>
          </w:r>
        </w:p>
        <w:p w:rsidR="00552042" w:rsidRDefault="00552042">
          <w:pPr>
            <w:tabs>
              <w:tab w:val="right" w:leader="dot" w:pos="10070"/>
            </w:tabs>
            <w:spacing w:after="100"/>
            <w:ind w:left="220"/>
            <w:rPr>
              <w:rFonts w:ascii="Georgia" w:hAnsi="Georgia" w:cs="Calibri"/>
              <w:i/>
              <w:color w:val="1F497D" w:themeColor="text2"/>
            </w:rPr>
          </w:pPr>
          <w:r>
            <w:rPr>
              <w:rFonts w:ascii="Georgia" w:hAnsi="Georgia" w:cs="Calibri"/>
              <w:i/>
              <w:color w:val="1F497D" w:themeColor="text2"/>
            </w:rPr>
            <w:t xml:space="preserve">Iker Davila (RSD) </w:t>
          </w:r>
          <w:r w:rsidR="00F97B81">
            <w:rPr>
              <w:rFonts w:ascii="Georgia" w:hAnsi="Georgia" w:cs="Calibri"/>
              <w:i/>
              <w:color w:val="1F497D" w:themeColor="text2"/>
            </w:rPr>
            <w:t xml:space="preserve">nominated </w:t>
          </w:r>
          <w:r>
            <w:rPr>
              <w:rFonts w:ascii="Georgia" w:hAnsi="Georgia" w:cs="Calibri"/>
              <w:i/>
              <w:color w:val="1F497D" w:themeColor="text2"/>
            </w:rPr>
            <w:t>for At-Large Athlete Member</w:t>
          </w:r>
          <w:r w:rsidR="00F97B81">
            <w:rPr>
              <w:rFonts w:ascii="Georgia" w:hAnsi="Georgia" w:cs="Calibri"/>
              <w:i/>
              <w:color w:val="1F497D" w:themeColor="text2"/>
            </w:rPr>
            <w:t xml:space="preserve"> spoke. </w:t>
          </w:r>
        </w:p>
        <w:p w:rsidR="00D36881" w:rsidRDefault="00D36881">
          <w:pPr>
            <w:tabs>
              <w:tab w:val="right" w:leader="dot" w:pos="10070"/>
            </w:tabs>
            <w:spacing w:after="100"/>
            <w:ind w:left="220"/>
            <w:rPr>
              <w:rFonts w:ascii="Georgia" w:hAnsi="Georgia" w:cs="Calibri"/>
              <w:i/>
              <w:color w:val="1F497D" w:themeColor="text2"/>
            </w:rPr>
          </w:pPr>
        </w:p>
        <w:p w:rsidR="00552042" w:rsidRDefault="00552042">
          <w:pPr>
            <w:tabs>
              <w:tab w:val="right" w:leader="dot" w:pos="10070"/>
            </w:tabs>
            <w:spacing w:after="100"/>
            <w:ind w:left="220"/>
            <w:rPr>
              <w:rFonts w:ascii="Georgia" w:hAnsi="Georgia" w:cs="Calibri"/>
              <w:i/>
              <w:color w:val="1F497D" w:themeColor="text2"/>
            </w:rPr>
          </w:pPr>
          <w:r>
            <w:rPr>
              <w:rFonts w:ascii="Georgia" w:hAnsi="Georgia" w:cs="Calibri"/>
              <w:i/>
              <w:color w:val="1F497D" w:themeColor="text2"/>
            </w:rPr>
            <w:t>Nominating Committee:</w:t>
          </w:r>
        </w:p>
        <w:p w:rsidR="00552042" w:rsidRPr="00286439" w:rsidRDefault="00552042" w:rsidP="00286439">
          <w:pPr>
            <w:pStyle w:val="ListParagraph"/>
            <w:numPr>
              <w:ilvl w:val="0"/>
              <w:numId w:val="3"/>
            </w:numPr>
            <w:tabs>
              <w:tab w:val="right" w:leader="dot" w:pos="10070"/>
            </w:tabs>
            <w:spacing w:after="100"/>
            <w:rPr>
              <w:rFonts w:ascii="Georgia" w:hAnsi="Georgia" w:cs="Calibri"/>
              <w:i/>
              <w:color w:val="1F497D" w:themeColor="text2"/>
            </w:rPr>
          </w:pPr>
          <w:r w:rsidRPr="00286439">
            <w:rPr>
              <w:rFonts w:ascii="Georgia" w:hAnsi="Georgia" w:cs="Calibri"/>
              <w:i/>
              <w:color w:val="1F497D" w:themeColor="text2"/>
            </w:rPr>
            <w:t xml:space="preserve">London Hughes (SBA) - athlete </w:t>
          </w:r>
        </w:p>
        <w:p w:rsidR="00552042" w:rsidRPr="00286439" w:rsidRDefault="00552042" w:rsidP="00286439">
          <w:pPr>
            <w:pStyle w:val="ListParagraph"/>
            <w:numPr>
              <w:ilvl w:val="0"/>
              <w:numId w:val="3"/>
            </w:numPr>
            <w:tabs>
              <w:tab w:val="right" w:leader="dot" w:pos="10070"/>
            </w:tabs>
            <w:spacing w:after="100"/>
            <w:rPr>
              <w:rFonts w:ascii="Georgia" w:hAnsi="Georgia" w:cs="Calibri"/>
              <w:i/>
              <w:color w:val="1F497D" w:themeColor="text2"/>
            </w:rPr>
          </w:pPr>
          <w:r w:rsidRPr="00286439">
            <w:rPr>
              <w:rFonts w:ascii="Georgia" w:hAnsi="Georgia" w:cs="Calibri"/>
              <w:i/>
              <w:color w:val="1F497D" w:themeColor="text2"/>
            </w:rPr>
            <w:t>Sean Redmond</w:t>
          </w:r>
        </w:p>
        <w:p w:rsidR="00552042" w:rsidRPr="00286439" w:rsidRDefault="00552042" w:rsidP="00286439">
          <w:pPr>
            <w:pStyle w:val="ListParagraph"/>
            <w:numPr>
              <w:ilvl w:val="0"/>
              <w:numId w:val="3"/>
            </w:numPr>
            <w:tabs>
              <w:tab w:val="right" w:leader="dot" w:pos="10070"/>
            </w:tabs>
            <w:spacing w:after="100"/>
            <w:rPr>
              <w:rFonts w:ascii="Georgia" w:hAnsi="Georgia" w:cs="Calibri"/>
              <w:i/>
              <w:color w:val="1F497D" w:themeColor="text2"/>
            </w:rPr>
          </w:pPr>
          <w:r w:rsidRPr="00286439">
            <w:rPr>
              <w:rFonts w:ascii="Georgia" w:hAnsi="Georgia" w:cs="Calibri"/>
              <w:i/>
              <w:color w:val="1F497D" w:themeColor="text2"/>
            </w:rPr>
            <w:t>Maria Davila</w:t>
          </w:r>
        </w:p>
        <w:p w:rsidR="00552042" w:rsidRPr="00286439" w:rsidRDefault="00552042" w:rsidP="00286439">
          <w:pPr>
            <w:pStyle w:val="ListParagraph"/>
            <w:numPr>
              <w:ilvl w:val="0"/>
              <w:numId w:val="3"/>
            </w:numPr>
            <w:tabs>
              <w:tab w:val="right" w:leader="dot" w:pos="10070"/>
            </w:tabs>
            <w:spacing w:after="100"/>
            <w:rPr>
              <w:rFonts w:ascii="Georgia" w:hAnsi="Georgia" w:cs="Calibri"/>
              <w:i/>
              <w:color w:val="1F497D" w:themeColor="text2"/>
            </w:rPr>
          </w:pPr>
          <w:r w:rsidRPr="00286439">
            <w:rPr>
              <w:rFonts w:ascii="Georgia" w:hAnsi="Georgia" w:cs="Calibri"/>
              <w:i/>
              <w:color w:val="1F497D" w:themeColor="text2"/>
            </w:rPr>
            <w:t>Sammie Hail</w:t>
          </w:r>
        </w:p>
        <w:p w:rsidR="00552042" w:rsidRPr="00286439" w:rsidRDefault="00552042" w:rsidP="00286439">
          <w:pPr>
            <w:pStyle w:val="ListParagraph"/>
            <w:numPr>
              <w:ilvl w:val="0"/>
              <w:numId w:val="3"/>
            </w:numPr>
            <w:tabs>
              <w:tab w:val="right" w:leader="dot" w:pos="10070"/>
            </w:tabs>
            <w:spacing w:after="100"/>
            <w:rPr>
              <w:rFonts w:ascii="Georgia" w:hAnsi="Georgia" w:cs="Calibri"/>
              <w:i/>
              <w:color w:val="1F497D" w:themeColor="text2"/>
            </w:rPr>
          </w:pPr>
          <w:r w:rsidRPr="00286439">
            <w:rPr>
              <w:rFonts w:ascii="Georgia" w:hAnsi="Georgia" w:cs="Calibri"/>
              <w:i/>
              <w:color w:val="1F497D" w:themeColor="text2"/>
            </w:rPr>
            <w:t>Krissy Payton</w:t>
          </w:r>
        </w:p>
        <w:p w:rsidR="00552042" w:rsidRPr="00286439" w:rsidRDefault="00552042" w:rsidP="00286439">
          <w:pPr>
            <w:pStyle w:val="ListParagraph"/>
            <w:numPr>
              <w:ilvl w:val="0"/>
              <w:numId w:val="3"/>
            </w:numPr>
            <w:tabs>
              <w:tab w:val="right" w:leader="dot" w:pos="10070"/>
            </w:tabs>
            <w:spacing w:after="100"/>
            <w:rPr>
              <w:rFonts w:ascii="Georgia" w:hAnsi="Georgia" w:cs="Calibri"/>
              <w:i/>
              <w:color w:val="1F497D" w:themeColor="text2"/>
            </w:rPr>
          </w:pPr>
          <w:r w:rsidRPr="00286439">
            <w:rPr>
              <w:rFonts w:ascii="Georgia" w:hAnsi="Georgia" w:cs="Calibri"/>
              <w:i/>
              <w:color w:val="1F497D" w:themeColor="text2"/>
            </w:rPr>
            <w:t>Kevin Chester</w:t>
          </w:r>
        </w:p>
        <w:p w:rsidR="00DB7CC0" w:rsidRDefault="00DB7CC0" w:rsidP="00552042">
          <w:pPr>
            <w:tabs>
              <w:tab w:val="right" w:leader="dot" w:pos="10070"/>
            </w:tabs>
            <w:spacing w:after="100"/>
            <w:ind w:left="220"/>
            <w:rPr>
              <w:rFonts w:ascii="Georgia" w:hAnsi="Georgia" w:cs="Calibri"/>
              <w:i/>
              <w:color w:val="1F497D" w:themeColor="text2"/>
            </w:rPr>
          </w:pPr>
        </w:p>
        <w:p w:rsidR="00DB7CC0" w:rsidRDefault="00DB7CC0" w:rsidP="00552042">
          <w:pPr>
            <w:tabs>
              <w:tab w:val="right" w:leader="dot" w:pos="10070"/>
            </w:tabs>
            <w:spacing w:after="100"/>
            <w:ind w:left="220"/>
            <w:rPr>
              <w:rFonts w:ascii="Georgia" w:hAnsi="Georgia" w:cs="Calibri"/>
              <w:i/>
              <w:color w:val="1F497D" w:themeColor="text2"/>
            </w:rPr>
          </w:pPr>
          <w:r>
            <w:rPr>
              <w:rFonts w:ascii="Georgia" w:hAnsi="Georgia" w:cs="Calibri"/>
              <w:i/>
              <w:color w:val="1F497D" w:themeColor="text2"/>
            </w:rPr>
            <w:t xml:space="preserve">MSAP: accept nomination of Iker Davila to At-Large Athlete Member and 6 nominations for the Nominating Committee. </w:t>
          </w:r>
        </w:p>
        <w:p w:rsidR="00DB7CC0" w:rsidRDefault="00DB7CC0" w:rsidP="00552042">
          <w:pPr>
            <w:tabs>
              <w:tab w:val="right" w:leader="dot" w:pos="10070"/>
            </w:tabs>
            <w:spacing w:after="100"/>
            <w:ind w:left="220"/>
            <w:rPr>
              <w:rFonts w:ascii="Georgia" w:hAnsi="Georgia" w:cs="Calibri"/>
              <w:i/>
              <w:color w:val="1F497D" w:themeColor="text2"/>
            </w:rPr>
          </w:pPr>
          <w:r>
            <w:rPr>
              <w:rFonts w:ascii="Georgia" w:hAnsi="Georgia" w:cs="Calibri"/>
              <w:i/>
              <w:color w:val="1F497D" w:themeColor="text2"/>
            </w:rPr>
            <w:t>Since the Nominating Committee has 6 members, the committee needs to add one more athlete to meet the 20% athlete representation requirement.</w:t>
          </w:r>
        </w:p>
        <w:p w:rsidR="00DB7CC0" w:rsidRPr="00552042" w:rsidRDefault="00DB7CC0" w:rsidP="00552042">
          <w:pPr>
            <w:tabs>
              <w:tab w:val="right" w:leader="dot" w:pos="10070"/>
            </w:tabs>
            <w:spacing w:after="100"/>
            <w:ind w:left="220"/>
            <w:rPr>
              <w:rFonts w:ascii="Georgia" w:hAnsi="Georgia" w:cs="Calibri"/>
              <w:i/>
              <w:color w:val="1F497D" w:themeColor="text2"/>
            </w:rPr>
          </w:pPr>
          <w:r>
            <w:rPr>
              <w:rFonts w:ascii="Georgia" w:hAnsi="Georgia" w:cs="Calibri"/>
              <w:i/>
              <w:color w:val="1F497D" w:themeColor="text2"/>
            </w:rPr>
            <w:t xml:space="preserve">MSAP: accept all 6 members of the Nominating Committee for 2024-2025 plus offer the additional athlete spot to the athlete who receives the least votes for At-Large Athlete Member. </w:t>
          </w:r>
        </w:p>
        <w:p w:rsidR="008113F1" w:rsidRDefault="00A37153">
          <w:pPr>
            <w:tabs>
              <w:tab w:val="right" w:leader="dot" w:pos="10070"/>
            </w:tabs>
            <w:spacing w:after="100"/>
            <w:ind w:left="220"/>
            <w:rPr>
              <w:rFonts w:ascii="Calibri" w:hAnsi="Calibri" w:cs="Calibri"/>
            </w:rPr>
          </w:pPr>
          <w:r>
            <w:rPr>
              <w:rFonts w:ascii="Calibri" w:hAnsi="Calibri" w:cs="Calibri"/>
              <w:sz w:val="24"/>
              <w:szCs w:val="24"/>
            </w:rPr>
            <w:t xml:space="preserve">     D) Close nominations</w:t>
          </w:r>
        </w:p>
        <w:p w:rsidR="008113F1" w:rsidRDefault="00A37153">
          <w:pPr>
            <w:tabs>
              <w:tab w:val="right" w:leader="dot" w:pos="10070"/>
            </w:tabs>
            <w:spacing w:after="100"/>
            <w:ind w:left="220"/>
            <w:rPr>
              <w:rFonts w:ascii="Calibri" w:hAnsi="Calibri" w:cs="Calibri"/>
              <w:sz w:val="24"/>
              <w:szCs w:val="24"/>
            </w:rPr>
          </w:pPr>
          <w:r>
            <w:rPr>
              <w:rFonts w:ascii="Calibri" w:hAnsi="Calibri" w:cs="Calibri"/>
              <w:sz w:val="24"/>
              <w:szCs w:val="24"/>
            </w:rPr>
            <w:t xml:space="preserve">     E) Conduct vote and present results</w:t>
          </w:r>
        </w:p>
        <w:p w:rsidR="00337464" w:rsidRDefault="00244FC1" w:rsidP="00337464">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t xml:space="preserve">See </w:t>
          </w:r>
          <w:r w:rsidRPr="00A8488E">
            <w:rPr>
              <w:rFonts w:ascii="Georgia" w:hAnsi="Georgia" w:cs="Calibri"/>
              <w:b/>
              <w:i/>
              <w:color w:val="1F497D" w:themeColor="text2"/>
              <w:szCs w:val="24"/>
              <w:u w:val="single"/>
            </w:rPr>
            <w:t>attached results</w:t>
          </w:r>
          <w:r>
            <w:rPr>
              <w:rFonts w:ascii="Georgia" w:hAnsi="Georgia" w:cs="Calibri"/>
              <w:i/>
              <w:color w:val="1F497D" w:themeColor="text2"/>
              <w:szCs w:val="24"/>
            </w:rPr>
            <w:t xml:space="preserve"> from</w:t>
          </w:r>
          <w:r w:rsidR="00286439">
            <w:rPr>
              <w:rFonts w:ascii="Georgia" w:hAnsi="Georgia" w:cs="Calibri"/>
              <w:i/>
              <w:color w:val="1F497D" w:themeColor="text2"/>
              <w:szCs w:val="24"/>
            </w:rPr>
            <w:t xml:space="preserve"> Survey Monkey</w:t>
          </w:r>
          <w:r w:rsidR="00B4703F">
            <w:rPr>
              <w:rFonts w:ascii="Georgia" w:hAnsi="Georgia" w:cs="Calibri"/>
              <w:i/>
              <w:color w:val="1F497D" w:themeColor="text2"/>
              <w:szCs w:val="24"/>
            </w:rPr>
            <w:t xml:space="preserve"> which were shared after the vote</w:t>
          </w:r>
          <w:r w:rsidR="00286439">
            <w:rPr>
              <w:rFonts w:ascii="Georgia" w:hAnsi="Georgia" w:cs="Calibri"/>
              <w:i/>
              <w:color w:val="1F497D" w:themeColor="text2"/>
              <w:szCs w:val="24"/>
            </w:rPr>
            <w:t xml:space="preserve">. </w:t>
          </w:r>
        </w:p>
        <w:p w:rsidR="00286439" w:rsidRDefault="00286439">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t>Safe Sport Chair: Maria Davila</w:t>
          </w:r>
        </w:p>
        <w:p w:rsidR="00286439" w:rsidRDefault="00286439">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t>At-Large Athlete Members (listed in order of votes received): Brennan Coleman, Mckenna Carroll, Lorenzo Wenger, and Iker Davila. Patsy Hellman received the least votes and will be offered the 2</w:t>
          </w:r>
          <w:r w:rsidRPr="00286439">
            <w:rPr>
              <w:rFonts w:ascii="Georgia" w:hAnsi="Georgia" w:cs="Calibri"/>
              <w:i/>
              <w:color w:val="1F497D" w:themeColor="text2"/>
              <w:szCs w:val="24"/>
              <w:vertAlign w:val="superscript"/>
            </w:rPr>
            <w:t>nd</w:t>
          </w:r>
          <w:r>
            <w:rPr>
              <w:rFonts w:ascii="Georgia" w:hAnsi="Georgia" w:cs="Calibri"/>
              <w:i/>
              <w:color w:val="1F497D" w:themeColor="text2"/>
              <w:szCs w:val="24"/>
            </w:rPr>
            <w:t xml:space="preserve"> athlete position on Nominating Committee. </w:t>
          </w:r>
        </w:p>
        <w:p w:rsidR="001517CA" w:rsidRPr="00A1785D" w:rsidRDefault="00A147BF" w:rsidP="00A1785D">
          <w:pPr>
            <w:tabs>
              <w:tab w:val="right" w:leader="dot" w:pos="10070"/>
            </w:tabs>
            <w:spacing w:after="100"/>
            <w:ind w:left="220"/>
            <w:rPr>
              <w:rFonts w:ascii="Georgia" w:hAnsi="Georgia" w:cs="Calibri"/>
              <w:i/>
              <w:color w:val="1F497D" w:themeColor="text2"/>
              <w:szCs w:val="24"/>
            </w:rPr>
          </w:pPr>
          <w:r>
            <w:rPr>
              <w:rFonts w:ascii="Georgia" w:hAnsi="Georgia" w:cs="Calibri"/>
              <w:i/>
              <w:color w:val="1F497D" w:themeColor="text2"/>
              <w:szCs w:val="24"/>
            </w:rPr>
            <w:t>Thank you &amp; c</w:t>
          </w:r>
          <w:r w:rsidR="00B4703F">
            <w:rPr>
              <w:rFonts w:ascii="Georgia" w:hAnsi="Georgia" w:cs="Calibri"/>
              <w:i/>
              <w:color w:val="1F497D" w:themeColor="text2"/>
              <w:szCs w:val="24"/>
            </w:rPr>
            <w:t xml:space="preserve">ongratulations </w:t>
          </w:r>
          <w:r w:rsidR="00A1785D">
            <w:rPr>
              <w:rFonts w:ascii="Georgia" w:hAnsi="Georgia" w:cs="Calibri"/>
              <w:i/>
              <w:color w:val="1F497D" w:themeColor="text2"/>
              <w:szCs w:val="24"/>
            </w:rPr>
            <w:t>to all! Meeting adjourned 7:49pm</w:t>
          </w:r>
          <w:r w:rsidR="001517CA">
            <w:br w:type="page"/>
          </w:r>
        </w:p>
        <w:p w:rsidR="008113F1" w:rsidRDefault="008113F1">
          <w:pPr>
            <w:tabs>
              <w:tab w:val="right" w:leader="dot" w:pos="10070"/>
            </w:tabs>
            <w:spacing w:after="100"/>
            <w:ind w:left="220"/>
            <w:rPr>
              <w:rFonts w:ascii="Calibri" w:hAnsi="Calibri" w:cs="Calibri"/>
            </w:rPr>
          </w:pPr>
        </w:p>
        <w:p w:rsidR="008113F1" w:rsidRDefault="002D3FB7">
          <w:pPr>
            <w:pStyle w:val="TOC2"/>
            <w:tabs>
              <w:tab w:val="right" w:leader="dot" w:pos="10070"/>
            </w:tabs>
            <w:rPr>
              <w:rFonts w:ascii="Calibri" w:hAnsi="Calibri" w:cs="Calibri"/>
              <w:b/>
              <w:bCs/>
              <w:sz w:val="32"/>
              <w:szCs w:val="32"/>
            </w:rPr>
          </w:pPr>
          <w:r>
            <w:rPr>
              <w:rFonts w:ascii="Calibri" w:hAnsi="Calibri" w:cs="Calibri"/>
              <w:b/>
              <w:bCs/>
              <w:sz w:val="32"/>
              <w:szCs w:val="32"/>
            </w:rPr>
            <w:t xml:space="preserve">Meeting Minutes - </w:t>
          </w:r>
          <w:r w:rsidR="00A37153">
            <w:rPr>
              <w:rFonts w:ascii="Calibri" w:hAnsi="Calibri" w:cs="Calibri"/>
              <w:b/>
              <w:bCs/>
              <w:sz w:val="32"/>
              <w:szCs w:val="32"/>
            </w:rPr>
            <w:t>B</w:t>
          </w:r>
          <w:r>
            <w:rPr>
              <w:rFonts w:ascii="Calibri" w:hAnsi="Calibri" w:cs="Calibri"/>
              <w:b/>
              <w:bCs/>
              <w:sz w:val="32"/>
              <w:szCs w:val="32"/>
            </w:rPr>
            <w:t>oard of Director</w:t>
          </w:r>
          <w:r w:rsidR="00BE2CB4">
            <w:rPr>
              <w:rFonts w:ascii="Calibri" w:hAnsi="Calibri" w:cs="Calibri"/>
              <w:b/>
              <w:bCs/>
              <w:sz w:val="32"/>
              <w:szCs w:val="32"/>
            </w:rPr>
            <w:t>s</w:t>
          </w:r>
          <w:r w:rsidR="00EA0DC8">
            <w:rPr>
              <w:rFonts w:ascii="Calibri" w:hAnsi="Calibri" w:cs="Calibri"/>
              <w:b/>
              <w:bCs/>
              <w:sz w:val="32"/>
              <w:szCs w:val="32"/>
            </w:rPr>
            <w:t xml:space="preserve"> 12/1/2024</w:t>
          </w:r>
          <w:r>
            <w:rPr>
              <w:rFonts w:ascii="Calibri" w:hAnsi="Calibri" w:cs="Calibri"/>
              <w:b/>
              <w:bCs/>
              <w:sz w:val="32"/>
              <w:szCs w:val="32"/>
            </w:rPr>
            <w:t xml:space="preserve"> </w:t>
          </w:r>
        </w:p>
        <w:p w:rsidR="008113F1" w:rsidRDefault="00A37153">
          <w:pPr>
            <w:tabs>
              <w:tab w:val="right" w:leader="dot" w:pos="10070"/>
            </w:tabs>
            <w:rPr>
              <w:rFonts w:ascii="Calibri" w:hAnsi="Calibri" w:cs="Calibri"/>
              <w:sz w:val="24"/>
              <w:szCs w:val="24"/>
            </w:rPr>
          </w:pPr>
          <w:r>
            <w:rPr>
              <w:rFonts w:ascii="Calibri" w:hAnsi="Calibri" w:cs="Calibri"/>
              <w:sz w:val="24"/>
              <w:szCs w:val="24"/>
            </w:rPr>
            <w:t xml:space="preserve">   1) Review approve previous minutes (September)</w:t>
          </w:r>
        </w:p>
        <w:p w:rsidR="008113F1" w:rsidRDefault="00A37153">
          <w:pPr>
            <w:tabs>
              <w:tab w:val="right" w:leader="dot" w:pos="10070"/>
            </w:tabs>
            <w:rPr>
              <w:rFonts w:ascii="Calibri" w:hAnsi="Calibri" w:cs="Calibri"/>
              <w:sz w:val="24"/>
              <w:szCs w:val="24"/>
            </w:rPr>
          </w:pPr>
          <w:r>
            <w:rPr>
              <w:rFonts w:ascii="Calibri" w:hAnsi="Calibri" w:cs="Calibri"/>
              <w:sz w:val="24"/>
              <w:szCs w:val="24"/>
            </w:rPr>
            <w:t xml:space="preserve">   2) Consider items in consent agenda</w:t>
          </w:r>
        </w:p>
        <w:p w:rsidR="008113F1" w:rsidRDefault="00A37153">
          <w:pPr>
            <w:tabs>
              <w:tab w:val="right" w:leader="dot" w:pos="10070"/>
            </w:tabs>
            <w:rPr>
              <w:rFonts w:ascii="Calibri" w:hAnsi="Calibri" w:cs="Calibri"/>
              <w:sz w:val="24"/>
              <w:szCs w:val="24"/>
            </w:rPr>
          </w:pPr>
          <w:r>
            <w:rPr>
              <w:rFonts w:ascii="Calibri" w:hAnsi="Calibri" w:cs="Calibri"/>
              <w:sz w:val="24"/>
              <w:szCs w:val="24"/>
            </w:rPr>
            <w:t xml:space="preserve">   3) Old business</w:t>
          </w:r>
        </w:p>
        <w:p w:rsidR="008113F1" w:rsidRDefault="00A37153">
          <w:pPr>
            <w:tabs>
              <w:tab w:val="right" w:leader="dot" w:pos="10070"/>
            </w:tabs>
            <w:rPr>
              <w:rFonts w:ascii="Calibri" w:hAnsi="Calibri" w:cs="Calibri"/>
              <w:sz w:val="24"/>
              <w:szCs w:val="24"/>
            </w:rPr>
          </w:pPr>
          <w:r>
            <w:rPr>
              <w:rFonts w:ascii="Calibri" w:hAnsi="Calibri" w:cs="Calibri"/>
              <w:sz w:val="24"/>
              <w:szCs w:val="24"/>
            </w:rPr>
            <w:t xml:space="preserve">   4) New Business</w:t>
          </w:r>
        </w:p>
        <w:p w:rsidR="008113F1" w:rsidRDefault="00A37153">
          <w:pPr>
            <w:tabs>
              <w:tab w:val="right" w:leader="dot" w:pos="10070"/>
            </w:tabs>
            <w:rPr>
              <w:rFonts w:ascii="Calibri" w:hAnsi="Calibri" w:cs="Calibri"/>
              <w:sz w:val="24"/>
              <w:szCs w:val="24"/>
            </w:rPr>
          </w:pPr>
          <w:r>
            <w:rPr>
              <w:rFonts w:ascii="Calibri" w:hAnsi="Calibri" w:cs="Calibri"/>
              <w:sz w:val="24"/>
              <w:szCs w:val="24"/>
            </w:rPr>
            <w:t xml:space="preserve">   5) Adjournment</w:t>
          </w:r>
        </w:p>
        <w:p w:rsidR="00EA0DC8" w:rsidRDefault="00EA0DC8">
          <w:pPr>
            <w:spacing w:before="86" w:line="240" w:lineRule="auto"/>
            <w:rPr>
              <w:rFonts w:ascii="Calibri" w:hAnsi="Calibri" w:cs="Calibri"/>
              <w:sz w:val="24"/>
              <w:szCs w:val="24"/>
            </w:rPr>
          </w:pPr>
        </w:p>
        <w:p w:rsidR="008113F1" w:rsidRDefault="00A37153">
          <w:pPr>
            <w:spacing w:before="86" w:line="240" w:lineRule="auto"/>
            <w:rPr>
              <w:rFonts w:ascii="Calibri" w:hAnsi="Calibri" w:cs="Calibri"/>
              <w:sz w:val="24"/>
              <w:szCs w:val="24"/>
            </w:rPr>
          </w:pPr>
          <w:r>
            <w:rPr>
              <w:rFonts w:ascii="Calibri" w:hAnsi="Calibri" w:cs="Calibri"/>
              <w:sz w:val="24"/>
              <w:szCs w:val="24"/>
            </w:rPr>
            <w:t>General Chair Report:    Dave Kilmer</w:t>
          </w:r>
        </w:p>
        <w:p w:rsidR="008113F1" w:rsidRDefault="00A37153">
          <w:pPr>
            <w:spacing w:before="86" w:line="240" w:lineRule="auto"/>
            <w:rPr>
              <w:rFonts w:ascii="Calibri" w:hAnsi="Calibri" w:cs="Calibri"/>
              <w:color w:val="000000"/>
              <w:sz w:val="24"/>
              <w:szCs w:val="24"/>
            </w:rPr>
          </w:pPr>
          <w:r>
            <w:rPr>
              <w:rFonts w:ascii="Calibri" w:hAnsi="Calibri" w:cs="Calibri"/>
              <w:color w:val="000000"/>
              <w:sz w:val="24"/>
              <w:szCs w:val="24"/>
            </w:rPr>
            <w:t>Treasurer Report:     John McGlynn</w:t>
          </w:r>
        </w:p>
        <w:p w:rsidR="008113F1" w:rsidRDefault="00A37153">
          <w:pPr>
            <w:spacing w:before="86" w:line="240" w:lineRule="auto"/>
          </w:pPr>
          <w:r>
            <w:rPr>
              <w:rFonts w:ascii="Calibri" w:hAnsi="Calibri" w:cs="Calibri"/>
              <w:color w:val="000000"/>
              <w:sz w:val="24"/>
              <w:szCs w:val="24"/>
            </w:rPr>
            <w:t xml:space="preserve">Senior Report: </w:t>
          </w:r>
          <w:r>
            <w:rPr>
              <w:rFonts w:ascii="Calibri" w:hAnsi="Calibri" w:cs="Calibri"/>
              <w:color w:val="000000"/>
              <w:sz w:val="24"/>
              <w:szCs w:val="24"/>
              <w:shd w:val="clear" w:color="auto" w:fill="FFFF00"/>
            </w:rPr>
            <w:t>(vote required)</w:t>
          </w:r>
          <w:r>
            <w:rPr>
              <w:rFonts w:ascii="Calibri" w:hAnsi="Calibri" w:cs="Calibri"/>
              <w:color w:val="000000"/>
              <w:sz w:val="24"/>
              <w:szCs w:val="24"/>
            </w:rPr>
            <w:t xml:space="preserve">    Paul Folts</w:t>
          </w:r>
        </w:p>
        <w:p w:rsidR="008113F1" w:rsidRDefault="00A37153">
          <w:pPr>
            <w:spacing w:before="86" w:line="240" w:lineRule="auto"/>
            <w:rPr>
              <w:rFonts w:ascii="Calibri" w:hAnsi="Calibri" w:cs="Calibri"/>
              <w:color w:val="000000"/>
              <w:sz w:val="24"/>
              <w:szCs w:val="24"/>
            </w:rPr>
          </w:pPr>
          <w:r>
            <w:rPr>
              <w:rFonts w:ascii="Calibri" w:hAnsi="Calibri" w:cs="Calibri"/>
              <w:color w:val="000000"/>
              <w:sz w:val="24"/>
              <w:szCs w:val="24"/>
            </w:rPr>
            <w:t>Age Group Report:     Sean Redmond</w:t>
          </w:r>
        </w:p>
        <w:p w:rsidR="008113F1" w:rsidRDefault="00A37153">
          <w:pPr>
            <w:spacing w:before="86" w:line="240" w:lineRule="auto"/>
            <w:rPr>
              <w:rFonts w:ascii="Calibri" w:hAnsi="Calibri" w:cs="Calibri"/>
              <w:color w:val="000000"/>
              <w:sz w:val="24"/>
              <w:szCs w:val="24"/>
            </w:rPr>
          </w:pPr>
          <w:r>
            <w:rPr>
              <w:rFonts w:ascii="Calibri" w:hAnsi="Calibri" w:cs="Calibri"/>
              <w:color w:val="000000"/>
              <w:sz w:val="24"/>
              <w:szCs w:val="24"/>
            </w:rPr>
            <w:t>Registration Report:   Mary Redmond</w:t>
          </w:r>
        </w:p>
        <w:p w:rsidR="008113F1" w:rsidRDefault="00A37153">
          <w:pPr>
            <w:tabs>
              <w:tab w:val="right" w:leader="dot" w:pos="10070"/>
            </w:tabs>
            <w:spacing w:before="86" w:line="240" w:lineRule="auto"/>
            <w:rPr>
              <w:rFonts w:ascii="Calibri" w:hAnsi="Calibri" w:cs="Calibri"/>
              <w:color w:val="000000"/>
              <w:sz w:val="24"/>
              <w:szCs w:val="24"/>
            </w:rPr>
          </w:pPr>
          <w:r>
            <w:rPr>
              <w:rFonts w:ascii="Calibri" w:hAnsi="Calibri" w:cs="Calibri"/>
              <w:color w:val="000000"/>
              <w:sz w:val="24"/>
              <w:szCs w:val="24"/>
            </w:rPr>
            <w:t>Coaches Rep Report:   Kevin Eslinger</w:t>
          </w:r>
        </w:p>
        <w:p w:rsidR="008113F1" w:rsidRDefault="008113F1">
          <w:pPr>
            <w:tabs>
              <w:tab w:val="right" w:leader="dot" w:pos="10070"/>
            </w:tabs>
            <w:spacing w:before="86" w:line="240" w:lineRule="auto"/>
            <w:rPr>
              <w:rFonts w:ascii="Calibri" w:hAnsi="Calibri" w:cs="Calibri"/>
              <w:color w:val="000000"/>
              <w:sz w:val="24"/>
              <w:szCs w:val="24"/>
            </w:rPr>
          </w:pPr>
        </w:p>
        <w:p w:rsidR="008113F1" w:rsidRDefault="00A37153">
          <w:pPr>
            <w:tabs>
              <w:tab w:val="right" w:leader="dot" w:pos="10070"/>
            </w:tabs>
            <w:spacing w:before="86" w:line="240" w:lineRule="auto"/>
          </w:pPr>
          <w:r>
            <w:rPr>
              <w:rFonts w:ascii="Calibri" w:hAnsi="Calibri" w:cs="Calibri"/>
              <w:color w:val="000000"/>
              <w:sz w:val="21"/>
              <w:szCs w:val="24"/>
            </w:rPr>
            <w:t>Nothing to report from:  O</w:t>
          </w:r>
          <w:r>
            <w:rPr>
              <w:rFonts w:ascii="Calibri" w:hAnsi="Calibri"/>
              <w:color w:val="000000"/>
              <w:sz w:val="21"/>
            </w:rPr>
            <w:t>fficials, Finance, Admin, Operational risk, Program, safe sport, Athletes Rep, Championship, DDEI</w:t>
          </w:r>
          <w:r w:rsidR="00E25283">
            <w:rPr>
              <w:rFonts w:ascii="Calibri" w:hAnsi="Calibri"/>
              <w:color w:val="000000"/>
              <w:sz w:val="21"/>
            </w:rPr>
            <w:t xml:space="preserve"> </w:t>
          </w:r>
          <w:r w:rsidR="00E25283">
            <w:rPr>
              <w:rFonts w:ascii="Georgia" w:hAnsi="Georgia"/>
              <w:i/>
              <w:color w:val="1F497D" w:themeColor="text2"/>
            </w:rPr>
            <w:t>(verbal DDEI report provided during meeting - see below)</w:t>
          </w:r>
          <w:r>
            <w:rPr>
              <w:rFonts w:ascii="Calibri" w:hAnsi="Calibri"/>
              <w:color w:val="000000"/>
              <w:sz w:val="21"/>
            </w:rPr>
            <w:t>.</w:t>
          </w:r>
          <w:r>
            <w:rPr>
              <w:rFonts w:ascii="Calibri" w:hAnsi="Calibri"/>
              <w:color w:val="000000"/>
              <w:sz w:val="21"/>
            </w:rPr>
            <w:fldChar w:fldCharType="end"/>
          </w:r>
        </w:p>
      </w:sdtContent>
    </w:sdt>
    <w:p w:rsidR="008113F1" w:rsidRDefault="00AC41EA" w:rsidP="00590470">
      <w:pPr>
        <w:spacing w:before="200" w:after="80" w:line="240" w:lineRule="auto"/>
        <w:rPr>
          <w:rFonts w:ascii="Georgia" w:hAnsi="Georgia" w:cs="Calibri"/>
          <w:i/>
          <w:color w:val="1F497D" w:themeColor="text2"/>
          <w:szCs w:val="20"/>
        </w:rPr>
      </w:pPr>
      <w:bookmarkStart w:id="1" w:name="_Hlk135721484"/>
      <w:bookmarkEnd w:id="1"/>
      <w:r>
        <w:rPr>
          <w:rFonts w:ascii="Georgia" w:hAnsi="Georgia" w:cs="Calibri"/>
          <w:i/>
          <w:color w:val="1F497D" w:themeColor="text2"/>
          <w:szCs w:val="20"/>
        </w:rPr>
        <w:t>Call to Order 7:50pm</w:t>
      </w:r>
    </w:p>
    <w:p w:rsidR="008113F1" w:rsidRDefault="00AC41EA" w:rsidP="00590470">
      <w:pPr>
        <w:spacing w:before="200" w:after="80" w:line="240" w:lineRule="auto"/>
        <w:rPr>
          <w:rFonts w:ascii="Georgia" w:hAnsi="Georgia" w:cs="Calibri"/>
          <w:i/>
          <w:color w:val="1F497D" w:themeColor="text2"/>
          <w:szCs w:val="20"/>
        </w:rPr>
      </w:pPr>
      <w:r>
        <w:rPr>
          <w:rFonts w:ascii="Georgia" w:hAnsi="Georgia" w:cs="Calibri"/>
          <w:i/>
          <w:color w:val="1F497D" w:themeColor="text2"/>
          <w:szCs w:val="20"/>
        </w:rPr>
        <w:t>Attendees:</w:t>
      </w:r>
    </w:p>
    <w:p w:rsidR="008113F1" w:rsidRDefault="00BE2CB4" w:rsidP="00590470">
      <w:pPr>
        <w:spacing w:before="200" w:after="80" w:line="240" w:lineRule="auto"/>
        <w:rPr>
          <w:rFonts w:ascii="Georgia" w:hAnsi="Georgia" w:cs="Calibri"/>
          <w:i/>
          <w:color w:val="1F497D" w:themeColor="text2"/>
          <w:szCs w:val="20"/>
        </w:rPr>
      </w:pPr>
      <w:r>
        <w:rPr>
          <w:rFonts w:ascii="Georgia" w:hAnsi="Georgia" w:cs="Calibri"/>
          <w:i/>
          <w:color w:val="1F497D" w:themeColor="text2"/>
          <w:szCs w:val="20"/>
        </w:rPr>
        <w:t xml:space="preserve">Dave Kilmer, Sammie Hail, </w:t>
      </w:r>
      <w:proofErr w:type="spellStart"/>
      <w:r>
        <w:rPr>
          <w:rFonts w:ascii="Georgia" w:hAnsi="Georgia" w:cs="Calibri"/>
          <w:i/>
          <w:color w:val="1F497D" w:themeColor="text2"/>
          <w:szCs w:val="20"/>
        </w:rPr>
        <w:t>Madolyn</w:t>
      </w:r>
      <w:proofErr w:type="spellEnd"/>
      <w:r>
        <w:rPr>
          <w:rFonts w:ascii="Georgia" w:hAnsi="Georgia" w:cs="Calibri"/>
          <w:i/>
          <w:color w:val="1F497D" w:themeColor="text2"/>
          <w:szCs w:val="20"/>
        </w:rPr>
        <w:t xml:space="preserve"> Mohr, Joy Cabrera, Sean Redmond, Cathy </w:t>
      </w:r>
      <w:proofErr w:type="spellStart"/>
      <w:r>
        <w:rPr>
          <w:rFonts w:ascii="Georgia" w:hAnsi="Georgia" w:cs="Calibri"/>
          <w:i/>
          <w:color w:val="1F497D" w:themeColor="text2"/>
          <w:szCs w:val="20"/>
        </w:rPr>
        <w:t>Elgas</w:t>
      </w:r>
      <w:proofErr w:type="spellEnd"/>
      <w:r>
        <w:rPr>
          <w:rFonts w:ascii="Georgia" w:hAnsi="Georgia" w:cs="Calibri"/>
          <w:i/>
          <w:color w:val="1F497D" w:themeColor="text2"/>
          <w:szCs w:val="20"/>
        </w:rPr>
        <w:t xml:space="preserve">, Doug Russell, Hugo Camarillo, Maria Davila, Brennan Coleman, Kevin </w:t>
      </w:r>
      <w:proofErr w:type="spellStart"/>
      <w:r>
        <w:rPr>
          <w:rFonts w:ascii="Georgia" w:hAnsi="Georgia" w:cs="Calibri"/>
          <w:i/>
          <w:color w:val="1F497D" w:themeColor="text2"/>
          <w:szCs w:val="20"/>
        </w:rPr>
        <w:t>Eslinger</w:t>
      </w:r>
      <w:proofErr w:type="spellEnd"/>
      <w:r>
        <w:rPr>
          <w:rFonts w:ascii="Georgia" w:hAnsi="Georgia" w:cs="Calibri"/>
          <w:i/>
          <w:color w:val="1F497D" w:themeColor="text2"/>
          <w:szCs w:val="20"/>
        </w:rPr>
        <w:t xml:space="preserve">, Scott Lawson, </w:t>
      </w:r>
      <w:proofErr w:type="spellStart"/>
      <w:r>
        <w:rPr>
          <w:rFonts w:ascii="Georgia" w:hAnsi="Georgia" w:cs="Calibri"/>
          <w:i/>
          <w:color w:val="1F497D" w:themeColor="text2"/>
          <w:szCs w:val="20"/>
        </w:rPr>
        <w:t>Vinh</w:t>
      </w:r>
      <w:proofErr w:type="spellEnd"/>
      <w:r>
        <w:rPr>
          <w:rFonts w:ascii="Georgia" w:hAnsi="Georgia" w:cs="Calibri"/>
          <w:i/>
          <w:color w:val="1F497D" w:themeColor="text2"/>
          <w:szCs w:val="20"/>
        </w:rPr>
        <w:t xml:space="preserve"> Dang, Bob Horne, Kiran </w:t>
      </w:r>
      <w:proofErr w:type="spellStart"/>
      <w:r>
        <w:rPr>
          <w:rFonts w:ascii="Georgia" w:hAnsi="Georgia" w:cs="Calibri"/>
          <w:i/>
          <w:color w:val="1F497D" w:themeColor="text2"/>
          <w:szCs w:val="20"/>
        </w:rPr>
        <w:t>Jayasinghe</w:t>
      </w:r>
      <w:proofErr w:type="spellEnd"/>
      <w:r>
        <w:rPr>
          <w:rFonts w:ascii="Georgia" w:hAnsi="Georgia" w:cs="Calibri"/>
          <w:i/>
          <w:color w:val="1F497D" w:themeColor="text2"/>
          <w:szCs w:val="20"/>
        </w:rPr>
        <w:t xml:space="preserve">, Mary Redmond, Elizabeth Vega, Carlos Davila, Dan Peck, Paul </w:t>
      </w:r>
      <w:proofErr w:type="spellStart"/>
      <w:r>
        <w:rPr>
          <w:rFonts w:ascii="Georgia" w:hAnsi="Georgia" w:cs="Calibri"/>
          <w:i/>
          <w:color w:val="1F497D" w:themeColor="text2"/>
          <w:szCs w:val="20"/>
        </w:rPr>
        <w:t>Folts</w:t>
      </w:r>
      <w:proofErr w:type="spellEnd"/>
      <w:r>
        <w:rPr>
          <w:rFonts w:ascii="Georgia" w:hAnsi="Georgia" w:cs="Calibri"/>
          <w:i/>
          <w:color w:val="1F497D" w:themeColor="text2"/>
          <w:szCs w:val="20"/>
        </w:rPr>
        <w:t xml:space="preserve">, Melissa </w:t>
      </w:r>
      <w:proofErr w:type="spellStart"/>
      <w:r>
        <w:rPr>
          <w:rFonts w:ascii="Georgia" w:hAnsi="Georgia" w:cs="Calibri"/>
          <w:i/>
          <w:color w:val="1F497D" w:themeColor="text2"/>
          <w:szCs w:val="20"/>
        </w:rPr>
        <w:t>Eisenhamer</w:t>
      </w:r>
      <w:proofErr w:type="spellEnd"/>
      <w:r>
        <w:rPr>
          <w:rFonts w:ascii="Georgia" w:hAnsi="Georgia" w:cs="Calibri"/>
          <w:i/>
          <w:color w:val="1F497D" w:themeColor="text2"/>
          <w:szCs w:val="20"/>
        </w:rPr>
        <w:t xml:space="preserve">, Eric Hughes, Bradford Hancock, Layla Dang, Krissy Payton, Catherine Rowe, </w:t>
      </w:r>
      <w:proofErr w:type="spellStart"/>
      <w:r>
        <w:rPr>
          <w:rFonts w:ascii="Georgia" w:hAnsi="Georgia" w:cs="Calibri"/>
          <w:i/>
          <w:color w:val="1F497D" w:themeColor="text2"/>
          <w:szCs w:val="20"/>
        </w:rPr>
        <w:t>Juli</w:t>
      </w:r>
      <w:proofErr w:type="spellEnd"/>
      <w:r>
        <w:rPr>
          <w:rFonts w:ascii="Georgia" w:hAnsi="Georgia" w:cs="Calibri"/>
          <w:i/>
          <w:color w:val="1F497D" w:themeColor="text2"/>
          <w:szCs w:val="20"/>
        </w:rPr>
        <w:t xml:space="preserve"> </w:t>
      </w:r>
      <w:proofErr w:type="spellStart"/>
      <w:r>
        <w:rPr>
          <w:rFonts w:ascii="Georgia" w:hAnsi="Georgia" w:cs="Calibri"/>
          <w:i/>
          <w:color w:val="1F497D" w:themeColor="text2"/>
          <w:szCs w:val="20"/>
        </w:rPr>
        <w:t>Arzave</w:t>
      </w:r>
      <w:proofErr w:type="spellEnd"/>
      <w:r>
        <w:rPr>
          <w:rFonts w:ascii="Georgia" w:hAnsi="Georgia" w:cs="Calibri"/>
          <w:i/>
          <w:color w:val="1F497D" w:themeColor="text2"/>
          <w:szCs w:val="20"/>
        </w:rPr>
        <w:t xml:space="preserve">, Paul </w:t>
      </w:r>
      <w:proofErr w:type="spellStart"/>
      <w:r>
        <w:rPr>
          <w:rFonts w:ascii="Georgia" w:hAnsi="Georgia" w:cs="Calibri"/>
          <w:i/>
          <w:color w:val="1F497D" w:themeColor="text2"/>
          <w:szCs w:val="20"/>
        </w:rPr>
        <w:t>Mazzarelle</w:t>
      </w:r>
      <w:proofErr w:type="spellEnd"/>
    </w:p>
    <w:p w:rsidR="00A147BF" w:rsidRDefault="00A147BF" w:rsidP="00590470">
      <w:pPr>
        <w:spacing w:before="200" w:after="80" w:line="240" w:lineRule="auto"/>
        <w:rPr>
          <w:rFonts w:ascii="Calibri" w:hAnsi="Calibri" w:cs="Calibri"/>
          <w:b/>
          <w:bCs/>
          <w:color w:val="000000"/>
          <w:sz w:val="32"/>
          <w:szCs w:val="32"/>
          <w:u w:val="single"/>
        </w:rPr>
      </w:pPr>
      <w:r>
        <w:rPr>
          <w:rFonts w:ascii="Georgia" w:hAnsi="Georgia" w:cs="Calibri"/>
          <w:i/>
          <w:color w:val="1F497D" w:themeColor="text2"/>
          <w:szCs w:val="20"/>
        </w:rPr>
        <w:t>MSAP: approval of September 2024 BOD Meeting Minutes</w:t>
      </w:r>
    </w:p>
    <w:p w:rsidR="008113F1" w:rsidRDefault="00A37153">
      <w:pPr>
        <w:spacing w:before="200" w:after="80" w:line="240" w:lineRule="auto"/>
        <w:rPr>
          <w:rFonts w:ascii="Calibri" w:hAnsi="Calibri" w:cs="Calibri"/>
          <w:b/>
          <w:bCs/>
          <w:color w:val="000000"/>
          <w:sz w:val="32"/>
          <w:szCs w:val="32"/>
          <w:u w:val="single"/>
        </w:rPr>
      </w:pPr>
      <w:bookmarkStart w:id="2" w:name="_Hlk1357214841"/>
      <w:bookmarkEnd w:id="2"/>
      <w:r>
        <w:rPr>
          <w:rFonts w:ascii="Calibri" w:hAnsi="Calibri" w:cs="Calibri"/>
          <w:b/>
          <w:bCs/>
          <w:color w:val="000000"/>
          <w:sz w:val="32"/>
          <w:szCs w:val="32"/>
          <w:u w:val="single"/>
        </w:rPr>
        <w:t>General Chair report</w:t>
      </w:r>
    </w:p>
    <w:p w:rsidR="008113F1" w:rsidRDefault="00A37153">
      <w:pPr>
        <w:spacing w:before="200" w:after="80" w:line="240" w:lineRule="auto"/>
        <w:rPr>
          <w:sz w:val="21"/>
          <w:szCs w:val="21"/>
        </w:rPr>
      </w:pPr>
      <w:r>
        <w:rPr>
          <w:rFonts w:ascii="Calibri" w:hAnsi="Calibri" w:cs="Calibri"/>
          <w:color w:val="000000"/>
          <w:sz w:val="21"/>
          <w:szCs w:val="21"/>
        </w:rPr>
        <w:t xml:space="preserve">1) </w:t>
      </w:r>
      <w:r>
        <w:rPr>
          <w:sz w:val="21"/>
          <w:szCs w:val="21"/>
        </w:rPr>
        <w:t xml:space="preserve">I will review some of the accomplishments within the LSC last year at the HOD meeting. </w:t>
      </w:r>
    </w:p>
    <w:p w:rsidR="008113F1" w:rsidRDefault="00A37153">
      <w:pPr>
        <w:spacing w:before="200" w:after="80" w:line="240" w:lineRule="auto"/>
        <w:rPr>
          <w:sz w:val="21"/>
          <w:szCs w:val="21"/>
        </w:rPr>
      </w:pPr>
      <w:r>
        <w:rPr>
          <w:sz w:val="21"/>
          <w:szCs w:val="21"/>
        </w:rPr>
        <w:t>2) Engagement letter signed with A.T.A to do taxes and forms for th</w:t>
      </w:r>
      <w:r w:rsidR="0074203C">
        <w:rPr>
          <w:sz w:val="21"/>
          <w:szCs w:val="21"/>
        </w:rPr>
        <w:t xml:space="preserve">e year ended on Sept 30, 2024. </w:t>
      </w:r>
    </w:p>
    <w:p w:rsidR="008113F1" w:rsidRDefault="00A37153">
      <w:pPr>
        <w:spacing w:before="200" w:after="80" w:line="240" w:lineRule="auto"/>
        <w:rPr>
          <w:sz w:val="21"/>
          <w:szCs w:val="21"/>
        </w:rPr>
      </w:pPr>
      <w:r>
        <w:rPr>
          <w:sz w:val="21"/>
          <w:szCs w:val="21"/>
        </w:rPr>
        <w:t xml:space="preserve">3) A board orientation and planning session will be scheduled in the first 1/2 of January.  </w:t>
      </w:r>
    </w:p>
    <w:p w:rsidR="004E11DF" w:rsidRDefault="004E11DF">
      <w:pPr>
        <w:spacing w:before="200" w:after="80" w:line="240" w:lineRule="auto"/>
        <w:rPr>
          <w:sz w:val="21"/>
          <w:szCs w:val="21"/>
        </w:rPr>
      </w:pPr>
    </w:p>
    <w:p w:rsidR="008113F1" w:rsidRDefault="00A37153">
      <w:pPr>
        <w:spacing w:before="200" w:after="80" w:line="240" w:lineRule="auto"/>
        <w:rPr>
          <w:rFonts w:ascii="Calibri" w:hAnsi="Calibri" w:cs="Calibri"/>
          <w:b/>
          <w:bCs/>
          <w:color w:val="000000"/>
          <w:sz w:val="21"/>
          <w:szCs w:val="21"/>
        </w:rPr>
      </w:pPr>
      <w:r>
        <w:rPr>
          <w:rFonts w:ascii="Calibri" w:hAnsi="Calibri" w:cs="Calibri"/>
          <w:b/>
          <w:bCs/>
          <w:color w:val="000000"/>
          <w:sz w:val="21"/>
          <w:szCs w:val="21"/>
        </w:rPr>
        <w:t>Remaining 2025 Proposed board meeting dates: (meeting times will be 7:00 PM)</w:t>
      </w:r>
    </w:p>
    <w:p w:rsidR="008113F1" w:rsidRDefault="00A37153">
      <w:pPr>
        <w:spacing w:before="200" w:after="80" w:line="240" w:lineRule="auto"/>
      </w:pPr>
      <w:r>
        <w:rPr>
          <w:rFonts w:ascii="Calibri" w:hAnsi="Calibri" w:cs="Calibri"/>
          <w:color w:val="000000"/>
          <w:sz w:val="21"/>
          <w:szCs w:val="21"/>
        </w:rPr>
        <w:t>Jan 19</w:t>
      </w:r>
      <w:r>
        <w:rPr>
          <w:rFonts w:ascii="Calibri" w:hAnsi="Calibri" w:cs="Calibri"/>
          <w:color w:val="000000"/>
          <w:sz w:val="21"/>
          <w:szCs w:val="21"/>
          <w:vertAlign w:val="superscript"/>
        </w:rPr>
        <w:t xml:space="preserve">th          </w:t>
      </w:r>
      <w:r>
        <w:rPr>
          <w:rFonts w:ascii="Calibri" w:hAnsi="Calibri" w:cs="Calibri"/>
          <w:color w:val="000000"/>
          <w:sz w:val="21"/>
          <w:szCs w:val="21"/>
        </w:rPr>
        <w:t>Mar 16</w:t>
      </w:r>
      <w:r>
        <w:rPr>
          <w:rFonts w:ascii="Calibri" w:hAnsi="Calibri" w:cs="Calibri"/>
          <w:color w:val="000000"/>
          <w:sz w:val="21"/>
          <w:szCs w:val="21"/>
          <w:vertAlign w:val="superscript"/>
        </w:rPr>
        <w:t>th</w:t>
      </w:r>
      <w:r>
        <w:rPr>
          <w:rFonts w:ascii="Calibri" w:hAnsi="Calibri" w:cs="Calibri"/>
          <w:color w:val="000000"/>
          <w:sz w:val="21"/>
          <w:szCs w:val="21"/>
        </w:rPr>
        <w:t xml:space="preserve">        May 18th     July 20</w:t>
      </w:r>
      <w:r>
        <w:rPr>
          <w:rFonts w:ascii="Calibri" w:hAnsi="Calibri" w:cs="Calibri"/>
          <w:color w:val="000000"/>
          <w:sz w:val="21"/>
          <w:szCs w:val="21"/>
          <w:vertAlign w:val="superscript"/>
        </w:rPr>
        <w:t>th</w:t>
      </w:r>
      <w:r>
        <w:rPr>
          <w:rFonts w:ascii="Calibri" w:hAnsi="Calibri" w:cs="Calibri"/>
          <w:color w:val="000000"/>
          <w:sz w:val="21"/>
          <w:szCs w:val="21"/>
        </w:rPr>
        <w:t xml:space="preserve">    Sept 21st    Nov 16th</w:t>
      </w:r>
    </w:p>
    <w:p w:rsidR="008113F1" w:rsidRDefault="00A37153">
      <w:pPr>
        <w:spacing w:before="200" w:after="80" w:line="240" w:lineRule="auto"/>
        <w:rPr>
          <w:rFonts w:ascii="Calibri" w:hAnsi="Calibri" w:cs="Calibri"/>
          <w:b/>
          <w:bCs/>
          <w:color w:val="000000"/>
          <w:sz w:val="32"/>
          <w:szCs w:val="32"/>
          <w:u w:val="single"/>
        </w:rPr>
      </w:pPr>
      <w:r>
        <w:rPr>
          <w:rFonts w:ascii="Calibri" w:hAnsi="Calibri" w:cs="Calibri"/>
          <w:b/>
          <w:bCs/>
          <w:color w:val="000000"/>
          <w:sz w:val="32"/>
          <w:szCs w:val="32"/>
          <w:u w:val="single"/>
        </w:rPr>
        <w:t>Treasurer Report:</w:t>
      </w:r>
    </w:p>
    <w:p w:rsidR="008113F1" w:rsidRDefault="00A37153">
      <w:pPr>
        <w:rPr>
          <w:rFonts w:ascii="Calibri" w:hAnsi="Calibri"/>
          <w:color w:val="000000"/>
          <w:sz w:val="21"/>
          <w:szCs w:val="21"/>
        </w:rPr>
      </w:pPr>
      <w:r>
        <w:rPr>
          <w:rFonts w:ascii="Calibri" w:hAnsi="Calibri" w:cs="Calibri"/>
          <w:color w:val="000000"/>
          <w:sz w:val="32"/>
          <w:szCs w:val="32"/>
        </w:rPr>
        <w:t xml:space="preserve">To be introduced at meeting.  </w:t>
      </w:r>
      <w:proofErr w:type="gramStart"/>
      <w:r>
        <w:rPr>
          <w:rFonts w:ascii="Calibri" w:hAnsi="Calibri" w:cs="Calibri"/>
          <w:color w:val="000000"/>
          <w:sz w:val="32"/>
          <w:szCs w:val="32"/>
        </w:rPr>
        <w:t>Budget to be int</w:t>
      </w:r>
      <w:r w:rsidR="00BB0F48">
        <w:rPr>
          <w:rFonts w:ascii="Calibri" w:hAnsi="Calibri" w:cs="Calibri"/>
          <w:color w:val="000000"/>
          <w:sz w:val="32"/>
          <w:szCs w:val="32"/>
        </w:rPr>
        <w:t>r</w:t>
      </w:r>
      <w:r>
        <w:rPr>
          <w:rFonts w:ascii="Calibri" w:hAnsi="Calibri" w:cs="Calibri"/>
          <w:color w:val="000000"/>
          <w:sz w:val="32"/>
          <w:szCs w:val="32"/>
        </w:rPr>
        <w:t>oduced at HOD.</w:t>
      </w:r>
      <w:proofErr w:type="gramEnd"/>
      <w:r>
        <w:rPr>
          <w:rFonts w:ascii="Calibri" w:hAnsi="Calibri"/>
          <w:color w:val="000000"/>
          <w:sz w:val="21"/>
          <w:szCs w:val="21"/>
        </w:rPr>
        <w:t xml:space="preserve"> </w:t>
      </w:r>
    </w:p>
    <w:p w:rsidR="007D7321" w:rsidRPr="007D7321" w:rsidRDefault="007D7321">
      <w:pPr>
        <w:rPr>
          <w:rFonts w:ascii="Georgia" w:hAnsi="Georgia"/>
          <w:i/>
          <w:color w:val="1F497D" w:themeColor="text2"/>
          <w:szCs w:val="21"/>
        </w:rPr>
      </w:pPr>
      <w:r>
        <w:rPr>
          <w:rFonts w:ascii="Georgia" w:hAnsi="Georgia"/>
          <w:i/>
          <w:color w:val="1F497D" w:themeColor="text2"/>
          <w:szCs w:val="21"/>
        </w:rPr>
        <w:t xml:space="preserve">Treasurer report and bank account information to be shared out subsequent to tonight’s meeting. Info was not available from John. </w:t>
      </w:r>
    </w:p>
    <w:p w:rsidR="008113F1" w:rsidRDefault="008113F1">
      <w:pPr>
        <w:rPr>
          <w:rFonts w:ascii="Calibri" w:hAnsi="Calibri"/>
          <w:color w:val="000000"/>
          <w:sz w:val="21"/>
          <w:szCs w:val="21"/>
        </w:rPr>
      </w:pPr>
    </w:p>
    <w:p w:rsidR="00531788" w:rsidRDefault="00531788">
      <w:pPr>
        <w:rPr>
          <w:rFonts w:ascii="Calibri" w:hAnsi="Calibri"/>
          <w:b/>
          <w:bCs/>
          <w:color w:val="000000"/>
          <w:sz w:val="24"/>
          <w:szCs w:val="24"/>
          <w:u w:val="single"/>
        </w:rPr>
      </w:pPr>
    </w:p>
    <w:p w:rsidR="008113F1" w:rsidRDefault="00531788">
      <w:r>
        <w:rPr>
          <w:noProof/>
          <w:lang w:val="en-US"/>
        </w:rPr>
        <w:drawing>
          <wp:anchor distT="0" distB="0" distL="0" distR="0" simplePos="0" relativeHeight="2" behindDoc="0" locked="0" layoutInCell="0" allowOverlap="1" wp14:anchorId="12E37487" wp14:editId="3AFA07BB">
            <wp:simplePos x="0" y="0"/>
            <wp:positionH relativeFrom="column">
              <wp:posOffset>-434975</wp:posOffset>
            </wp:positionH>
            <wp:positionV relativeFrom="paragraph">
              <wp:posOffset>360680</wp:posOffset>
            </wp:positionV>
            <wp:extent cx="7276465" cy="1403350"/>
            <wp:effectExtent l="0" t="0" r="635" b="635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bwMode="auto">
                    <a:xfrm>
                      <a:off x="0" y="0"/>
                      <a:ext cx="7276465" cy="140335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bCs/>
          <w:color w:val="000000"/>
          <w:sz w:val="32"/>
          <w:szCs w:val="32"/>
          <w:u w:val="single"/>
        </w:rPr>
        <w:t xml:space="preserve">Senior Report: </w:t>
      </w:r>
      <w:r>
        <w:rPr>
          <w:rFonts w:ascii="Calibri" w:hAnsi="Calibri"/>
          <w:b/>
          <w:bCs/>
          <w:color w:val="000000"/>
          <w:sz w:val="32"/>
          <w:szCs w:val="32"/>
          <w:u w:val="single"/>
          <w:shd w:val="clear" w:color="auto" w:fill="FFFF00"/>
        </w:rPr>
        <w:t>(vote required)</w:t>
      </w:r>
    </w:p>
    <w:p w:rsidR="008113F1" w:rsidRDefault="007D7321">
      <w:pPr>
        <w:rPr>
          <w:rFonts w:ascii="Georgia" w:hAnsi="Georgia"/>
          <w:i/>
          <w:color w:val="1F497D" w:themeColor="text2"/>
        </w:rPr>
      </w:pPr>
      <w:r>
        <w:rPr>
          <w:rFonts w:ascii="Georgia" w:hAnsi="Georgia"/>
          <w:i/>
          <w:color w:val="1F497D" w:themeColor="text2"/>
        </w:rPr>
        <w:t xml:space="preserve">One change </w:t>
      </w:r>
      <w:r w:rsidR="00F601A8">
        <w:rPr>
          <w:rFonts w:ascii="Georgia" w:hAnsi="Georgia"/>
          <w:i/>
          <w:color w:val="1F497D" w:themeColor="text2"/>
        </w:rPr>
        <w:t xml:space="preserve">was </w:t>
      </w:r>
      <w:r>
        <w:rPr>
          <w:rFonts w:ascii="Georgia" w:hAnsi="Georgia"/>
          <w:i/>
          <w:color w:val="1F497D" w:themeColor="text2"/>
        </w:rPr>
        <w:t>discussed and made to the number of nights for CA/NV Winter Sectionals. Instead of 5 nights, this proposal should show 3 nights and proposed support of $167</w:t>
      </w:r>
    </w:p>
    <w:p w:rsidR="007D7321" w:rsidRDefault="007D7321">
      <w:pPr>
        <w:rPr>
          <w:rFonts w:ascii="Georgia" w:hAnsi="Georgia"/>
          <w:i/>
          <w:color w:val="1F497D" w:themeColor="text2"/>
        </w:rPr>
      </w:pPr>
    </w:p>
    <w:p w:rsidR="007D7321" w:rsidRPr="007D7321" w:rsidRDefault="007D7321">
      <w:pPr>
        <w:rPr>
          <w:rFonts w:ascii="Georgia" w:hAnsi="Georgia"/>
          <w:i/>
          <w:color w:val="1F497D" w:themeColor="text2"/>
        </w:rPr>
      </w:pPr>
      <w:r>
        <w:rPr>
          <w:rFonts w:ascii="Georgia" w:hAnsi="Georgia"/>
          <w:i/>
          <w:color w:val="1F497D" w:themeColor="text2"/>
        </w:rPr>
        <w:t>MSAP: Change travel assistance for CA/NV Winter Sectionals to 3 nights and $167.</w:t>
      </w:r>
    </w:p>
    <w:p w:rsidR="008113F1" w:rsidRDefault="008113F1">
      <w:pPr>
        <w:rPr>
          <w:rFonts w:ascii="Calibri" w:hAnsi="Calibri" w:cs="Calibri"/>
          <w:color w:val="000000"/>
        </w:rPr>
      </w:pPr>
    </w:p>
    <w:p w:rsidR="008113F1" w:rsidRDefault="00A37153">
      <w:pPr>
        <w:rPr>
          <w:rFonts w:ascii="Calibri" w:hAnsi="Calibri" w:cs="Calibri"/>
          <w:b/>
          <w:bCs/>
          <w:color w:val="000000"/>
          <w:sz w:val="32"/>
          <w:szCs w:val="32"/>
          <w:u w:val="single"/>
        </w:rPr>
      </w:pPr>
      <w:r>
        <w:rPr>
          <w:rFonts w:ascii="Calibri" w:hAnsi="Calibri" w:cs="Calibri"/>
          <w:b/>
          <w:bCs/>
          <w:color w:val="000000"/>
          <w:sz w:val="32"/>
          <w:szCs w:val="32"/>
          <w:u w:val="single"/>
        </w:rPr>
        <w:t>Age Group Report:</w:t>
      </w:r>
    </w:p>
    <w:p w:rsidR="008113F1" w:rsidRDefault="00A37153">
      <w:pPr>
        <w:jc w:val="center"/>
        <w:rPr>
          <w:b/>
          <w:bCs/>
        </w:rPr>
      </w:pPr>
      <w:r>
        <w:rPr>
          <w:b/>
          <w:bCs/>
        </w:rPr>
        <w:t>San Diego Imperial Swimming Age Group Report – November 2024</w:t>
      </w:r>
    </w:p>
    <w:p w:rsidR="008113F1" w:rsidRDefault="00A37153">
      <w:pPr>
        <w:rPr>
          <w:b/>
          <w:bCs/>
        </w:rPr>
      </w:pPr>
      <w:r>
        <w:rPr>
          <w:b/>
          <w:bCs/>
        </w:rPr>
        <w:t>All-star meet – SI vs AZ</w:t>
      </w:r>
    </w:p>
    <w:p w:rsidR="008113F1" w:rsidRDefault="00A37153">
      <w:r>
        <w:tab/>
        <w:t xml:space="preserve">The meet will be held in Yuma, AZ January 4-5. </w:t>
      </w:r>
      <w:proofErr w:type="gramStart"/>
      <w:r>
        <w:t>Valley Aquatic Center, 4318 West 18th St, Yuma AZ 85364.</w:t>
      </w:r>
      <w:proofErr w:type="gramEnd"/>
      <w:r>
        <w:t xml:space="preserve"> We will be taking 8 swimmers per gender per age group: 10/u, 11-12, and 13/14, for a total of 48 swimmers. There will be no alternates this year. There will also be 6 coaches with John </w:t>
      </w:r>
      <w:proofErr w:type="spellStart"/>
      <w:r>
        <w:t>McGlynn</w:t>
      </w:r>
      <w:proofErr w:type="spellEnd"/>
      <w:r>
        <w:t xml:space="preserve"> as the Head Coach. All swimmers will travel on the bus as a team; the 10/under will stay with their parents at the same hotel as the team, the 11–14-year-olds will be two to a room. More information will be available later. The application is posted on the LSC website and was sent to all the head coaches. </w:t>
      </w:r>
    </w:p>
    <w:p w:rsidR="00EF73C8" w:rsidRDefault="00EF73C8"/>
    <w:p w:rsidR="00EF73C8" w:rsidRPr="00EF73C8" w:rsidRDefault="00EF73C8">
      <w:pPr>
        <w:rPr>
          <w:rFonts w:ascii="Georgia" w:hAnsi="Georgia"/>
          <w:i/>
          <w:color w:val="1F497D" w:themeColor="text2"/>
        </w:rPr>
      </w:pPr>
      <w:r>
        <w:rPr>
          <w:rFonts w:ascii="Georgia" w:hAnsi="Georgia"/>
          <w:i/>
          <w:color w:val="1F497D" w:themeColor="text2"/>
        </w:rPr>
        <w:t>Ap</w:t>
      </w:r>
      <w:r w:rsidR="008B6A72">
        <w:rPr>
          <w:rFonts w:ascii="Georgia" w:hAnsi="Georgia"/>
          <w:i/>
          <w:color w:val="1F497D" w:themeColor="text2"/>
        </w:rPr>
        <w:t>plication</w:t>
      </w:r>
      <w:r>
        <w:rPr>
          <w:rFonts w:ascii="Georgia" w:hAnsi="Georgia"/>
          <w:i/>
          <w:color w:val="1F497D" w:themeColor="text2"/>
        </w:rPr>
        <w:t>s are posted on SI website and there is a hard deadline of noon Sunday 12/22/24 at WAGS.</w:t>
      </w:r>
    </w:p>
    <w:p w:rsidR="008113F1" w:rsidRDefault="008113F1"/>
    <w:p w:rsidR="008113F1" w:rsidRDefault="00A37153">
      <w:pPr>
        <w:rPr>
          <w:b/>
          <w:bCs/>
        </w:rPr>
      </w:pPr>
      <w:r>
        <w:rPr>
          <w:b/>
          <w:bCs/>
        </w:rPr>
        <w:t>2025 Western Zone Age Group Championships</w:t>
      </w:r>
    </w:p>
    <w:p w:rsidR="008113F1" w:rsidRDefault="00A37153">
      <w:r>
        <w:tab/>
        <w:t>This year’s meet will be held in Elk Grove, CA from August 6-9, 2025. We are now in the planning stages for the meet. The times standards will be following the USA Swimming National AAA times.</w:t>
      </w:r>
    </w:p>
    <w:p w:rsidR="008113F1" w:rsidRDefault="008113F1"/>
    <w:p w:rsidR="008113F1" w:rsidRDefault="00A37153">
      <w:pPr>
        <w:rPr>
          <w:b/>
          <w:bCs/>
        </w:rPr>
      </w:pPr>
      <w:r>
        <w:rPr>
          <w:b/>
          <w:bCs/>
        </w:rPr>
        <w:t>Age Group Swimming</w:t>
      </w:r>
    </w:p>
    <w:p w:rsidR="008113F1" w:rsidRDefault="00A37153">
      <w:r>
        <w:tab/>
        <w:t>For the past 6-8 months I have been part of the Western Zone and USA Swimming Age Group Coaches. We have been looking at the results and trends in age group swimming: looking at the 2016 quad and the 2020 quad. The data shows that we have been trending down in the number of athletes participating in both registration and the number of meet participation. There has also been a downward trend in the performance of our age group swimmers achieving national time standards. The groups are looking at four areas and are having zoom meetings in the following areas: Performance, Competitive Experience, Meet and Club Experience, and Club Growth. All these meetings are open to anyone who might be interested.  The Performance meeting has already happened and Competitive Experience will be held December 3.</w:t>
      </w:r>
    </w:p>
    <w:p w:rsidR="008113F1" w:rsidRDefault="008113F1"/>
    <w:p w:rsidR="008113F1" w:rsidRDefault="00A37153">
      <w:pPr>
        <w:rPr>
          <w:b/>
          <w:bCs/>
        </w:rPr>
      </w:pPr>
      <w:r>
        <w:rPr>
          <w:b/>
          <w:bCs/>
        </w:rPr>
        <w:t>Block Party</w:t>
      </w:r>
    </w:p>
    <w:p w:rsidR="008113F1" w:rsidRDefault="00A37153">
      <w:r>
        <w:tab/>
        <w:t xml:space="preserve">A few of us have heard about Block Party, which is in its pilot stage. It is a non-SI sanctioned meet that is either an </w:t>
      </w:r>
      <w:proofErr w:type="spellStart"/>
      <w:r>
        <w:t>intersquad</w:t>
      </w:r>
      <w:proofErr w:type="spellEnd"/>
      <w:r>
        <w:t xml:space="preserve"> or dual meet usually held during a team’s practice time. Currently </w:t>
      </w:r>
      <w:r>
        <w:lastRenderedPageBreak/>
        <w:t xml:space="preserve">teams that had held a block party meet have not had their meet times loaded into SWIMS with some limitations. A team can have the meet as a non-OTS meet or an OTS meet; they require different requirements, mainly dealing with officials. Currently none of the meets that have been held in SI have been OTS. </w:t>
      </w:r>
    </w:p>
    <w:p w:rsidR="008113F1" w:rsidRDefault="00A37153">
      <w:r>
        <w:tab/>
        <w:t>When a team participates in the Block Party meet, the swimmer’s times cannot be used for USA Swimming meets from Sectional to above. The Western Zone has already stated that times achieved at block party meet will not be allowed.   Each LSC is allowed to make their own limitations and restrictions on the times that have been achieved At Block Party meets. Currently SI Swimming is not part of the process in approving sanctions or notifying the official chair. At one of the Block Party meets, there were 4 swimmers who participated who were not registered athletes. This put the team, facility and LSC at risk if something was to have happened.</w:t>
      </w:r>
    </w:p>
    <w:p w:rsidR="008113F1" w:rsidRDefault="00A37153">
      <w:r>
        <w:tab/>
        <w:t xml:space="preserve">I would like to make the following recommendations or motion if that needs to be necessary. </w:t>
      </w:r>
    </w:p>
    <w:p w:rsidR="008113F1" w:rsidRDefault="00A37153">
      <w:pPr>
        <w:pStyle w:val="ListParagraph"/>
        <w:numPr>
          <w:ilvl w:val="0"/>
          <w:numId w:val="1"/>
        </w:numPr>
        <w:ind w:left="720"/>
      </w:pPr>
      <w:r>
        <w:t>That times achieved at a block Party meet cannot be used for entry into any LSC Championship meet or applying for a SI All-star team.</w:t>
      </w:r>
    </w:p>
    <w:p w:rsidR="008113F1" w:rsidRDefault="00A37153">
      <w:pPr>
        <w:pStyle w:val="ListParagraph"/>
        <w:numPr>
          <w:ilvl w:val="1"/>
          <w:numId w:val="1"/>
        </w:numPr>
        <w:ind w:left="720"/>
      </w:pPr>
      <w:r>
        <w:t>If the Block Party is an approved OTS meet, with the required number of officials, the times</w:t>
      </w:r>
      <w:r>
        <w:rPr>
          <w:b/>
          <w:bCs/>
          <w:i/>
          <w:iCs/>
          <w:u w:val="single"/>
        </w:rPr>
        <w:t xml:space="preserve"> could</w:t>
      </w:r>
      <w:r>
        <w:t xml:space="preserve"> be used.</w:t>
      </w:r>
    </w:p>
    <w:p w:rsidR="008113F1" w:rsidRDefault="00E3319D">
      <w:pPr>
        <w:pStyle w:val="ListParagraph"/>
        <w:numPr>
          <w:ilvl w:val="1"/>
          <w:numId w:val="1"/>
        </w:numPr>
        <w:ind w:left="720"/>
        <w:rPr>
          <w:shd w:val="clear" w:color="auto" w:fill="FFFF00"/>
        </w:rPr>
      </w:pPr>
      <w:r>
        <w:rPr>
          <w:shd w:val="clear" w:color="auto" w:fill="FFFF00"/>
        </w:rPr>
        <w:t>“</w:t>
      </w:r>
      <w:r w:rsidR="00A37153">
        <w:rPr>
          <w:shd w:val="clear" w:color="auto" w:fill="FFFF00"/>
        </w:rPr>
        <w:t>Swimmers who are found to be not registered members of USA swimming at the time of competition will not receive official times.</w:t>
      </w:r>
      <w:r>
        <w:rPr>
          <w:shd w:val="clear" w:color="auto" w:fill="FFFF00"/>
        </w:rPr>
        <w:t xml:space="preserve">” </w:t>
      </w:r>
      <w:r w:rsidRPr="00E3319D">
        <w:rPr>
          <w:rFonts w:ascii="Georgia" w:hAnsi="Georgia"/>
          <w:i/>
          <w:color w:val="1F497D" w:themeColor="text2"/>
          <w:shd w:val="clear" w:color="auto" w:fill="FFFF00"/>
        </w:rPr>
        <w:t xml:space="preserve">This statement was offered, agreed to </w:t>
      </w:r>
      <w:proofErr w:type="spellStart"/>
      <w:r w:rsidRPr="00E3319D">
        <w:rPr>
          <w:rFonts w:ascii="Georgia" w:hAnsi="Georgia"/>
          <w:i/>
          <w:color w:val="1F497D" w:themeColor="text2"/>
          <w:shd w:val="clear" w:color="auto" w:fill="FFFF00"/>
        </w:rPr>
        <w:t>and</w:t>
      </w:r>
      <w:proofErr w:type="spellEnd"/>
      <w:r w:rsidRPr="00E3319D">
        <w:rPr>
          <w:rFonts w:ascii="Georgia" w:hAnsi="Georgia"/>
          <w:i/>
          <w:color w:val="1F497D" w:themeColor="text2"/>
          <w:shd w:val="clear" w:color="auto" w:fill="FFFF00"/>
        </w:rPr>
        <w:t xml:space="preserve"> added.</w:t>
      </w:r>
      <w:r>
        <w:rPr>
          <w:rFonts w:ascii="Georgia" w:hAnsi="Georgia"/>
          <w:i/>
          <w:color w:val="1F497D" w:themeColor="text2"/>
          <w:shd w:val="clear" w:color="auto" w:fill="FFFF00"/>
        </w:rPr>
        <w:t xml:space="preserve"> </w:t>
      </w:r>
    </w:p>
    <w:p w:rsidR="008113F1" w:rsidRDefault="00A37153">
      <w:pPr>
        <w:pStyle w:val="ListParagraph"/>
        <w:numPr>
          <w:ilvl w:val="0"/>
          <w:numId w:val="1"/>
        </w:numPr>
        <w:ind w:left="720"/>
      </w:pPr>
      <w:r>
        <w:t>A task force be put together to develop an alternative to Block Party so that we can provide what Block party is promoting but making sure all the current procedures are followed. It could also help in allowing the times to count, maybe in all meets. There have been one or two LSC’s who have developed their own “Block Party” program.</w:t>
      </w:r>
    </w:p>
    <w:p w:rsidR="008113F1" w:rsidRDefault="00A37153">
      <w:r>
        <w:t>Respectfully</w:t>
      </w:r>
    </w:p>
    <w:p w:rsidR="008113F1" w:rsidRDefault="00A37153">
      <w:pPr>
        <w:rPr>
          <w:rFonts w:cs="Calibri"/>
          <w:color w:val="000000"/>
        </w:rPr>
      </w:pPr>
      <w:r>
        <w:rPr>
          <w:rFonts w:cs="Calibri"/>
          <w:color w:val="000000"/>
        </w:rPr>
        <w:t>Sean Redmond</w:t>
      </w:r>
    </w:p>
    <w:p w:rsidR="008113F1" w:rsidRDefault="008113F1">
      <w:pPr>
        <w:rPr>
          <w:rFonts w:cs="Calibri"/>
          <w:color w:val="000000"/>
        </w:rPr>
      </w:pPr>
    </w:p>
    <w:p w:rsidR="002B4CD8" w:rsidRDefault="002B4CD8">
      <w:pPr>
        <w:rPr>
          <w:rFonts w:ascii="Georgia" w:hAnsi="Georgia" w:cs="Calibri"/>
          <w:i/>
          <w:color w:val="1F497D" w:themeColor="text2"/>
        </w:rPr>
      </w:pPr>
      <w:r>
        <w:rPr>
          <w:rFonts w:ascii="Georgia" w:hAnsi="Georgia" w:cs="Calibri"/>
          <w:i/>
          <w:color w:val="1F497D" w:themeColor="text2"/>
        </w:rPr>
        <w:t>MSAP: motion to open a discussion about the Block Party format.</w:t>
      </w:r>
    </w:p>
    <w:p w:rsidR="002B4CD8" w:rsidRDefault="002B4CD8">
      <w:pPr>
        <w:rPr>
          <w:rFonts w:ascii="Georgia" w:hAnsi="Georgia" w:cs="Calibri"/>
          <w:i/>
          <w:color w:val="1F497D" w:themeColor="text2"/>
        </w:rPr>
      </w:pPr>
    </w:p>
    <w:p w:rsidR="002B4CD8" w:rsidRDefault="002B4CD8">
      <w:pPr>
        <w:rPr>
          <w:rFonts w:ascii="Georgia" w:hAnsi="Georgia" w:cs="Calibri"/>
          <w:i/>
          <w:color w:val="1F497D" w:themeColor="text2"/>
        </w:rPr>
      </w:pPr>
      <w:r>
        <w:rPr>
          <w:rFonts w:ascii="Georgia" w:hAnsi="Georgia" w:cs="Calibri"/>
          <w:i/>
          <w:color w:val="1F497D" w:themeColor="text2"/>
        </w:rPr>
        <w:t>Comments made during open discussion:</w:t>
      </w:r>
    </w:p>
    <w:p w:rsidR="002B4CD8" w:rsidRDefault="002B4CD8" w:rsidP="002B4CD8">
      <w:pPr>
        <w:pStyle w:val="ListParagraph"/>
        <w:numPr>
          <w:ilvl w:val="0"/>
          <w:numId w:val="4"/>
        </w:numPr>
        <w:rPr>
          <w:rFonts w:ascii="Georgia" w:hAnsi="Georgia" w:cs="Calibri"/>
          <w:i/>
          <w:color w:val="1F497D" w:themeColor="text2"/>
        </w:rPr>
      </w:pPr>
      <w:r>
        <w:rPr>
          <w:rFonts w:ascii="Georgia" w:hAnsi="Georgia" w:cs="Calibri"/>
          <w:i/>
          <w:color w:val="1F497D" w:themeColor="text2"/>
        </w:rPr>
        <w:t>Minimum of 4 officials are needed</w:t>
      </w:r>
      <w:r w:rsidR="008B6A72">
        <w:rPr>
          <w:rFonts w:ascii="Georgia" w:hAnsi="Georgia" w:cs="Calibri"/>
          <w:i/>
          <w:color w:val="1F497D" w:themeColor="text2"/>
        </w:rPr>
        <w:t>,</w:t>
      </w:r>
      <w:r>
        <w:rPr>
          <w:rFonts w:ascii="Georgia" w:hAnsi="Georgia" w:cs="Calibri"/>
          <w:i/>
          <w:color w:val="1F497D" w:themeColor="text2"/>
        </w:rPr>
        <w:t xml:space="preserve"> with a certified MR/DR and Starter as part of the 4</w:t>
      </w:r>
      <w:r w:rsidR="008B6A72">
        <w:rPr>
          <w:rFonts w:ascii="Georgia" w:hAnsi="Georgia" w:cs="Calibri"/>
          <w:i/>
          <w:color w:val="1F497D" w:themeColor="text2"/>
        </w:rPr>
        <w:t>,</w:t>
      </w:r>
      <w:r>
        <w:rPr>
          <w:rFonts w:ascii="Georgia" w:hAnsi="Georgia" w:cs="Calibri"/>
          <w:i/>
          <w:color w:val="1F497D" w:themeColor="text2"/>
        </w:rPr>
        <w:t xml:space="preserve"> </w:t>
      </w:r>
      <w:r w:rsidR="00881F9F">
        <w:rPr>
          <w:rFonts w:ascii="Georgia" w:hAnsi="Georgia" w:cs="Calibri"/>
          <w:i/>
          <w:color w:val="1F497D" w:themeColor="text2"/>
        </w:rPr>
        <w:t xml:space="preserve">in order </w:t>
      </w:r>
      <w:r>
        <w:rPr>
          <w:rFonts w:ascii="Georgia" w:hAnsi="Georgia" w:cs="Calibri"/>
          <w:i/>
          <w:color w:val="1F497D" w:themeColor="text2"/>
        </w:rPr>
        <w:t xml:space="preserve">for the meet to be considered an OTS meet. </w:t>
      </w:r>
    </w:p>
    <w:p w:rsidR="002B4CD8" w:rsidRDefault="002B4CD8" w:rsidP="002B4CD8">
      <w:pPr>
        <w:pStyle w:val="ListParagraph"/>
        <w:numPr>
          <w:ilvl w:val="0"/>
          <w:numId w:val="4"/>
        </w:numPr>
        <w:rPr>
          <w:rFonts w:ascii="Georgia" w:hAnsi="Georgia" w:cs="Calibri"/>
          <w:i/>
          <w:color w:val="1F497D" w:themeColor="text2"/>
        </w:rPr>
      </w:pPr>
      <w:r>
        <w:rPr>
          <w:rFonts w:ascii="Georgia" w:hAnsi="Georgia" w:cs="Calibri"/>
          <w:i/>
          <w:color w:val="1F497D" w:themeColor="text2"/>
        </w:rPr>
        <w:t xml:space="preserve">This is a new innovative idea that could help get kids participating more and families involved more with swim. These meets are shorter and more fun for families. Overall, Block Parties could help our registration numbers. We should continue to explore/support. </w:t>
      </w:r>
    </w:p>
    <w:p w:rsidR="002B4CD8" w:rsidRDefault="002B4CD8" w:rsidP="002B4CD8">
      <w:pPr>
        <w:pStyle w:val="ListParagraph"/>
        <w:numPr>
          <w:ilvl w:val="0"/>
          <w:numId w:val="4"/>
        </w:numPr>
        <w:rPr>
          <w:rFonts w:ascii="Georgia" w:hAnsi="Georgia" w:cs="Calibri"/>
          <w:i/>
          <w:color w:val="1F497D" w:themeColor="text2"/>
        </w:rPr>
      </w:pPr>
      <w:r>
        <w:rPr>
          <w:rFonts w:ascii="Georgia" w:hAnsi="Georgia" w:cs="Calibri"/>
          <w:i/>
          <w:color w:val="1F497D" w:themeColor="text2"/>
        </w:rPr>
        <w:t xml:space="preserve">USA Swim considers Block Parties to be a pilot program and we need to keep this in mind of how SI moves forward with this. </w:t>
      </w:r>
    </w:p>
    <w:p w:rsidR="004326CC" w:rsidRDefault="002B4CD8" w:rsidP="002B4CD8">
      <w:pPr>
        <w:rPr>
          <w:rFonts w:ascii="Georgia" w:hAnsi="Georgia" w:cs="Calibri"/>
          <w:i/>
          <w:color w:val="1F497D" w:themeColor="text2"/>
        </w:rPr>
      </w:pPr>
      <w:r>
        <w:rPr>
          <w:rFonts w:ascii="Georgia" w:hAnsi="Georgia" w:cs="Calibri"/>
          <w:i/>
          <w:color w:val="1F497D" w:themeColor="text2"/>
        </w:rPr>
        <w:t xml:space="preserve">As it </w:t>
      </w:r>
      <w:r w:rsidR="00B758BA">
        <w:rPr>
          <w:rFonts w:ascii="Georgia" w:hAnsi="Georgia" w:cs="Calibri"/>
          <w:i/>
          <w:color w:val="1F497D" w:themeColor="text2"/>
        </w:rPr>
        <w:t>was clear there was a lot more to discuss a new motion was offered and passed</w:t>
      </w:r>
      <w:r w:rsidRPr="002B4CD8">
        <w:rPr>
          <w:rFonts w:ascii="Georgia" w:hAnsi="Georgia" w:cs="Calibri"/>
          <w:i/>
          <w:color w:val="1F497D" w:themeColor="text2"/>
        </w:rPr>
        <w:t xml:space="preserve"> </w:t>
      </w:r>
      <w:r w:rsidR="004326CC">
        <w:rPr>
          <w:rFonts w:ascii="Georgia" w:hAnsi="Georgia" w:cs="Calibri"/>
          <w:i/>
          <w:color w:val="1F497D" w:themeColor="text2"/>
        </w:rPr>
        <w:t>to table this discussion and move this to a Task Force.</w:t>
      </w:r>
    </w:p>
    <w:p w:rsidR="004326CC" w:rsidRDefault="004326CC" w:rsidP="002B4CD8">
      <w:pPr>
        <w:rPr>
          <w:rFonts w:ascii="Georgia" w:hAnsi="Georgia" w:cs="Calibri"/>
          <w:i/>
          <w:color w:val="1F497D" w:themeColor="text2"/>
        </w:rPr>
      </w:pPr>
    </w:p>
    <w:p w:rsidR="002B4CD8" w:rsidRPr="002B4CD8" w:rsidRDefault="004326CC" w:rsidP="002B4CD8">
      <w:pPr>
        <w:rPr>
          <w:rFonts w:ascii="Georgia" w:hAnsi="Georgia" w:cs="Calibri"/>
          <w:i/>
          <w:color w:val="1F497D" w:themeColor="text2"/>
        </w:rPr>
      </w:pPr>
      <w:r>
        <w:rPr>
          <w:rFonts w:ascii="Georgia" w:hAnsi="Georgia" w:cs="Calibri"/>
          <w:i/>
          <w:color w:val="1F497D" w:themeColor="text2"/>
        </w:rPr>
        <w:t xml:space="preserve">MSAP: Discussion is tabled and will move to a Task Force. If you are interested in joining the task force, reach out to Sean Redmond. </w:t>
      </w:r>
      <w:r w:rsidR="002B4CD8" w:rsidRPr="002B4CD8">
        <w:rPr>
          <w:rFonts w:ascii="Georgia" w:hAnsi="Georgia" w:cs="Calibri"/>
          <w:i/>
          <w:color w:val="1F497D" w:themeColor="text2"/>
        </w:rPr>
        <w:t xml:space="preserve">  </w:t>
      </w:r>
    </w:p>
    <w:p w:rsidR="008113F1" w:rsidRDefault="008113F1">
      <w:pPr>
        <w:rPr>
          <w:rFonts w:cs="Calibri"/>
          <w:color w:val="000000"/>
        </w:rPr>
      </w:pPr>
    </w:p>
    <w:p w:rsidR="004363F1" w:rsidRDefault="004363F1">
      <w:pPr>
        <w:spacing w:line="240" w:lineRule="auto"/>
        <w:rPr>
          <w:rFonts w:ascii="Calibri" w:hAnsi="Calibri" w:cs="Calibri"/>
          <w:b/>
          <w:bCs/>
          <w:color w:val="000000"/>
          <w:sz w:val="32"/>
          <w:szCs w:val="32"/>
          <w:u w:val="single"/>
        </w:rPr>
      </w:pPr>
      <w:r>
        <w:rPr>
          <w:rFonts w:ascii="Calibri" w:hAnsi="Calibri" w:cs="Calibri"/>
          <w:b/>
          <w:bCs/>
          <w:color w:val="000000"/>
          <w:sz w:val="32"/>
          <w:szCs w:val="32"/>
          <w:u w:val="single"/>
        </w:rPr>
        <w:br w:type="page"/>
      </w:r>
    </w:p>
    <w:p w:rsidR="008113F1" w:rsidRDefault="00A37153">
      <w:pPr>
        <w:rPr>
          <w:rFonts w:ascii="Calibri" w:hAnsi="Calibri" w:cs="Calibri"/>
          <w:b/>
          <w:bCs/>
          <w:color w:val="000000"/>
          <w:sz w:val="32"/>
          <w:szCs w:val="32"/>
          <w:u w:val="single"/>
        </w:rPr>
      </w:pPr>
      <w:r>
        <w:rPr>
          <w:rFonts w:ascii="Calibri" w:hAnsi="Calibri" w:cs="Calibri"/>
          <w:b/>
          <w:bCs/>
          <w:color w:val="000000"/>
          <w:sz w:val="32"/>
          <w:szCs w:val="32"/>
          <w:u w:val="single"/>
        </w:rPr>
        <w:lastRenderedPageBreak/>
        <w:t>Registration Report:</w:t>
      </w:r>
    </w:p>
    <w:p w:rsidR="008113F1" w:rsidRDefault="008113F1">
      <w:pPr>
        <w:rPr>
          <w:rFonts w:ascii="Calibri" w:hAnsi="Calibri"/>
          <w:b/>
          <w:bCs/>
          <w:sz w:val="32"/>
          <w:szCs w:val="32"/>
          <w:u w:val="single"/>
        </w:rPr>
      </w:pPr>
    </w:p>
    <w:tbl>
      <w:tblPr>
        <w:tblW w:w="9483" w:type="dxa"/>
        <w:tblInd w:w="-20" w:type="dxa"/>
        <w:tblLayout w:type="fixed"/>
        <w:tblLook w:val="04A0" w:firstRow="1" w:lastRow="0" w:firstColumn="1" w:lastColumn="0" w:noHBand="0" w:noVBand="1"/>
      </w:tblPr>
      <w:tblGrid>
        <w:gridCol w:w="2354"/>
        <w:gridCol w:w="1442"/>
        <w:gridCol w:w="1210"/>
        <w:gridCol w:w="1414"/>
        <w:gridCol w:w="1426"/>
        <w:gridCol w:w="1637"/>
      </w:tblGrid>
      <w:tr w:rsidR="008113F1">
        <w:trPr>
          <w:trHeight w:val="864"/>
        </w:trPr>
        <w:tc>
          <w:tcPr>
            <w:tcW w:w="23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Registration Type</w:t>
            </w:r>
          </w:p>
        </w:tc>
        <w:tc>
          <w:tcPr>
            <w:tcW w:w="1442" w:type="dxa"/>
            <w:tcBorders>
              <w:top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highlight w:val="yellow"/>
              </w:rPr>
            </w:pPr>
            <w:r>
              <w:rPr>
                <w:rFonts w:ascii="Calibri" w:eastAsia="Times New Roman" w:hAnsi="Calibri" w:cs="Calibri"/>
                <w:b/>
                <w:bCs/>
                <w:color w:val="000000"/>
                <w:highlight w:val="yellow"/>
                <w:u w:val="single"/>
              </w:rPr>
              <w:t xml:space="preserve">2025 </w:t>
            </w:r>
            <w:r>
              <w:rPr>
                <w:rFonts w:ascii="Calibri" w:eastAsia="Times New Roman" w:hAnsi="Calibri" w:cs="Calibri"/>
                <w:b/>
                <w:bCs/>
                <w:color w:val="000000"/>
                <w:highlight w:val="yellow"/>
              </w:rPr>
              <w:t>Registrations</w:t>
            </w:r>
          </w:p>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highlight w:val="yellow"/>
              </w:rPr>
              <w:t>090124 thru 112924</w:t>
            </w:r>
          </w:p>
        </w:tc>
        <w:tc>
          <w:tcPr>
            <w:tcW w:w="1210" w:type="dxa"/>
            <w:tcBorders>
              <w:top w:val="single" w:sz="4" w:space="0" w:color="000000"/>
              <w:bottom w:val="single" w:sz="4" w:space="0" w:color="000000"/>
            </w:tcBorders>
          </w:tcPr>
          <w:p w:rsidR="008113F1" w:rsidRDefault="00A37153">
            <w:pPr>
              <w:widowControl w:val="0"/>
              <w:spacing w:line="240" w:lineRule="auto"/>
              <w:rPr>
                <w:rFonts w:ascii="Calibri" w:eastAsia="Times New Roman" w:hAnsi="Calibri" w:cs="Calibri"/>
                <w:b/>
                <w:color w:val="000000"/>
              </w:rPr>
            </w:pPr>
            <w:r>
              <w:rPr>
                <w:rFonts w:ascii="Calibri" w:eastAsia="Times New Roman" w:hAnsi="Calibri" w:cs="Calibri"/>
                <w:b/>
                <w:color w:val="000000"/>
              </w:rPr>
              <w:t>2022 Registrations 090121 thru 083122</w:t>
            </w:r>
          </w:p>
        </w:tc>
        <w:tc>
          <w:tcPr>
            <w:tcW w:w="1414" w:type="dxa"/>
            <w:tcBorders>
              <w:top w:val="single" w:sz="4" w:space="0" w:color="000000"/>
              <w:bottom w:val="single" w:sz="4" w:space="0" w:color="000000"/>
            </w:tcBorders>
          </w:tcPr>
          <w:p w:rsidR="008113F1" w:rsidRDefault="00A37153">
            <w:pPr>
              <w:widowControl w:val="0"/>
              <w:spacing w:line="240" w:lineRule="auto"/>
              <w:rPr>
                <w:rFonts w:ascii="Calibri" w:eastAsia="Times New Roman" w:hAnsi="Calibri" w:cs="Calibri"/>
                <w:b/>
                <w:color w:val="000000"/>
              </w:rPr>
            </w:pPr>
            <w:r>
              <w:rPr>
                <w:rFonts w:ascii="Calibri" w:eastAsia="Times New Roman" w:hAnsi="Calibri" w:cs="Calibri"/>
                <w:b/>
                <w:color w:val="000000"/>
              </w:rPr>
              <w:t>2023</w:t>
            </w:r>
          </w:p>
          <w:p w:rsidR="008113F1" w:rsidRDefault="00A37153">
            <w:pPr>
              <w:widowControl w:val="0"/>
              <w:spacing w:line="240" w:lineRule="auto"/>
              <w:rPr>
                <w:rFonts w:ascii="Calibri" w:eastAsia="Times New Roman" w:hAnsi="Calibri" w:cs="Calibri"/>
                <w:b/>
                <w:color w:val="000000"/>
              </w:rPr>
            </w:pPr>
            <w:r>
              <w:rPr>
                <w:rFonts w:ascii="Calibri" w:eastAsia="Times New Roman" w:hAnsi="Calibri" w:cs="Calibri"/>
                <w:b/>
                <w:color w:val="000000"/>
              </w:rPr>
              <w:t>Registrations</w:t>
            </w:r>
          </w:p>
          <w:p w:rsidR="008113F1" w:rsidRDefault="00A37153">
            <w:pPr>
              <w:widowControl w:val="0"/>
              <w:spacing w:line="240" w:lineRule="auto"/>
              <w:rPr>
                <w:rFonts w:ascii="Calibri" w:eastAsia="Times New Roman" w:hAnsi="Calibri" w:cs="Calibri"/>
                <w:b/>
                <w:color w:val="000000"/>
              </w:rPr>
            </w:pPr>
            <w:r>
              <w:rPr>
                <w:rFonts w:ascii="Calibri" w:eastAsia="Times New Roman" w:hAnsi="Calibri" w:cs="Calibri"/>
                <w:b/>
                <w:color w:val="000000"/>
              </w:rPr>
              <w:t>090122 thru</w:t>
            </w:r>
          </w:p>
          <w:p w:rsidR="008113F1" w:rsidRDefault="00A37153">
            <w:pPr>
              <w:widowControl w:val="0"/>
              <w:spacing w:line="240" w:lineRule="auto"/>
              <w:rPr>
                <w:rFonts w:ascii="Calibri" w:eastAsia="Times New Roman" w:hAnsi="Calibri" w:cs="Calibri"/>
                <w:color w:val="000000"/>
              </w:rPr>
            </w:pPr>
            <w:r>
              <w:rPr>
                <w:rFonts w:ascii="Calibri" w:eastAsia="Times New Roman" w:hAnsi="Calibri" w:cs="Calibri"/>
                <w:b/>
                <w:color w:val="000000"/>
              </w:rPr>
              <w:t>083123</w:t>
            </w:r>
          </w:p>
        </w:tc>
        <w:tc>
          <w:tcPr>
            <w:tcW w:w="1426" w:type="dxa"/>
            <w:tcBorders>
              <w:top w:val="single" w:sz="4" w:space="0" w:color="000000"/>
              <w:bottom w:val="single" w:sz="4" w:space="0" w:color="000000"/>
            </w:tcBorders>
          </w:tcPr>
          <w:p w:rsidR="008113F1" w:rsidRDefault="00A37153">
            <w:pPr>
              <w:widowControl w:val="0"/>
              <w:spacing w:line="240" w:lineRule="auto"/>
              <w:rPr>
                <w:rFonts w:ascii="Calibri" w:eastAsia="Times New Roman" w:hAnsi="Calibri" w:cs="Calibri"/>
                <w:b/>
                <w:color w:val="000000"/>
              </w:rPr>
            </w:pPr>
            <w:r>
              <w:rPr>
                <w:rFonts w:ascii="Calibri" w:eastAsia="Times New Roman" w:hAnsi="Calibri" w:cs="Calibri"/>
                <w:b/>
                <w:color w:val="000000"/>
              </w:rPr>
              <w:t>2024</w:t>
            </w:r>
          </w:p>
          <w:p w:rsidR="008113F1" w:rsidRDefault="00A37153">
            <w:pPr>
              <w:widowControl w:val="0"/>
              <w:spacing w:line="240" w:lineRule="auto"/>
              <w:rPr>
                <w:rFonts w:ascii="Calibri" w:eastAsia="Times New Roman" w:hAnsi="Calibri" w:cs="Calibri"/>
                <w:b/>
                <w:color w:val="000000"/>
              </w:rPr>
            </w:pPr>
            <w:r>
              <w:rPr>
                <w:rFonts w:ascii="Calibri" w:eastAsia="Times New Roman" w:hAnsi="Calibri" w:cs="Calibri"/>
                <w:b/>
                <w:color w:val="000000"/>
              </w:rPr>
              <w:t>Registrations</w:t>
            </w:r>
          </w:p>
          <w:p w:rsidR="008113F1" w:rsidRDefault="00A37153">
            <w:pPr>
              <w:widowControl w:val="0"/>
              <w:spacing w:line="240" w:lineRule="auto"/>
              <w:rPr>
                <w:rFonts w:ascii="Calibri" w:eastAsia="Times New Roman" w:hAnsi="Calibri" w:cs="Calibri"/>
                <w:b/>
                <w:color w:val="000000"/>
              </w:rPr>
            </w:pPr>
            <w:r>
              <w:rPr>
                <w:rFonts w:ascii="Calibri" w:eastAsia="Times New Roman" w:hAnsi="Calibri" w:cs="Calibri"/>
                <w:b/>
                <w:color w:val="000000"/>
              </w:rPr>
              <w:t>090123 thru</w:t>
            </w:r>
          </w:p>
          <w:p w:rsidR="008113F1" w:rsidRDefault="00A37153">
            <w:pPr>
              <w:widowControl w:val="0"/>
              <w:spacing w:line="240" w:lineRule="auto"/>
              <w:rPr>
                <w:rFonts w:ascii="Calibri" w:eastAsia="Times New Roman" w:hAnsi="Calibri" w:cs="Calibri"/>
                <w:b/>
                <w:color w:val="000000"/>
              </w:rPr>
            </w:pPr>
            <w:r>
              <w:rPr>
                <w:rFonts w:ascii="Calibri" w:eastAsia="Times New Roman" w:hAnsi="Calibri" w:cs="Calibri"/>
                <w:b/>
                <w:color w:val="000000"/>
              </w:rPr>
              <w:t>083124</w:t>
            </w:r>
          </w:p>
        </w:tc>
        <w:tc>
          <w:tcPr>
            <w:tcW w:w="1637" w:type="dxa"/>
            <w:tcBorders>
              <w:top w:val="single" w:sz="4" w:space="0" w:color="000000"/>
              <w:bottom w:val="single" w:sz="4" w:space="0" w:color="000000"/>
              <w:right w:val="single" w:sz="4" w:space="0" w:color="000000"/>
            </w:tcBorders>
            <w:shd w:val="clear" w:color="auto" w:fill="auto"/>
            <w:vAlign w:val="bottom"/>
          </w:tcPr>
          <w:p w:rsidR="008113F1" w:rsidRDefault="008113F1">
            <w:pPr>
              <w:widowControl w:val="0"/>
              <w:spacing w:line="240" w:lineRule="auto"/>
              <w:rPr>
                <w:rFonts w:ascii="Calibri" w:eastAsia="Times New Roman" w:hAnsi="Calibri" w:cs="Calibri"/>
                <w:color w:val="000000"/>
              </w:rPr>
            </w:pPr>
          </w:p>
        </w:tc>
      </w:tr>
      <w:tr w:rsidR="008113F1">
        <w:trPr>
          <w:trHeight w:val="350"/>
        </w:trPr>
        <w:tc>
          <w:tcPr>
            <w:tcW w:w="2353" w:type="dxa"/>
            <w:tcBorders>
              <w:left w:val="single" w:sz="4" w:space="0" w:color="000000"/>
              <w:bottom w:val="single" w:sz="4" w:space="0" w:color="000000"/>
              <w:right w:val="single" w:sz="4" w:space="0" w:color="000000"/>
            </w:tcBorders>
            <w:shd w:val="clear" w:color="auto" w:fill="auto"/>
            <w:vAlign w:val="bottom"/>
          </w:tcPr>
          <w:p w:rsidR="008113F1" w:rsidRDefault="008113F1">
            <w:pPr>
              <w:widowControl w:val="0"/>
              <w:spacing w:line="240" w:lineRule="auto"/>
              <w:rPr>
                <w:rFonts w:ascii="Calibri" w:eastAsia="Times New Roman" w:hAnsi="Calibri" w:cs="Calibri"/>
                <w:color w:val="000000"/>
              </w:rPr>
            </w:pPr>
          </w:p>
        </w:tc>
        <w:tc>
          <w:tcPr>
            <w:tcW w:w="1442" w:type="dxa"/>
            <w:tcBorders>
              <w:bottom w:val="single" w:sz="4" w:space="0" w:color="000000"/>
              <w:right w:val="single" w:sz="4" w:space="0" w:color="000000"/>
            </w:tcBorders>
            <w:shd w:val="clear" w:color="auto" w:fill="auto"/>
            <w:vAlign w:val="bottom"/>
          </w:tcPr>
          <w:p w:rsidR="008113F1" w:rsidRDefault="008113F1">
            <w:pPr>
              <w:widowControl w:val="0"/>
              <w:spacing w:line="240" w:lineRule="auto"/>
              <w:rPr>
                <w:rFonts w:ascii="Calibri" w:eastAsia="Times New Roman" w:hAnsi="Calibri" w:cs="Calibri"/>
                <w:b/>
                <w:bCs/>
                <w:color w:val="000000"/>
              </w:rPr>
            </w:pPr>
          </w:p>
        </w:tc>
        <w:tc>
          <w:tcPr>
            <w:tcW w:w="1210" w:type="dxa"/>
            <w:tcBorders>
              <w:bottom w:val="single" w:sz="4" w:space="0" w:color="000000"/>
            </w:tcBorders>
          </w:tcPr>
          <w:p w:rsidR="008113F1" w:rsidRDefault="008113F1">
            <w:pPr>
              <w:widowControl w:val="0"/>
              <w:spacing w:line="240" w:lineRule="auto"/>
              <w:rPr>
                <w:rFonts w:ascii="Calibri" w:eastAsia="Times New Roman" w:hAnsi="Calibri" w:cs="Calibri"/>
                <w:b/>
                <w:bCs/>
                <w:color w:val="000000"/>
              </w:rPr>
            </w:pPr>
          </w:p>
        </w:tc>
        <w:tc>
          <w:tcPr>
            <w:tcW w:w="1414" w:type="dxa"/>
            <w:tcBorders>
              <w:bottom w:val="single" w:sz="4" w:space="0" w:color="000000"/>
            </w:tcBorders>
          </w:tcPr>
          <w:p w:rsidR="008113F1" w:rsidRDefault="008113F1">
            <w:pPr>
              <w:widowControl w:val="0"/>
              <w:spacing w:line="240" w:lineRule="auto"/>
              <w:rPr>
                <w:rFonts w:ascii="Calibri" w:eastAsia="Times New Roman" w:hAnsi="Calibri" w:cs="Calibri"/>
                <w:b/>
                <w:bCs/>
                <w:color w:val="000000"/>
              </w:rPr>
            </w:pPr>
          </w:p>
        </w:tc>
        <w:tc>
          <w:tcPr>
            <w:tcW w:w="1426" w:type="dxa"/>
            <w:tcBorders>
              <w:bottom w:val="single" w:sz="4" w:space="0" w:color="000000"/>
            </w:tcBorders>
          </w:tcPr>
          <w:p w:rsidR="008113F1" w:rsidRDefault="008113F1">
            <w:pPr>
              <w:widowControl w:val="0"/>
              <w:spacing w:line="240" w:lineRule="auto"/>
              <w:rPr>
                <w:rFonts w:ascii="Calibri" w:eastAsia="Times New Roman" w:hAnsi="Calibri" w:cs="Calibri"/>
                <w:b/>
                <w:bCs/>
                <w:color w:val="000000"/>
              </w:rPr>
            </w:pPr>
          </w:p>
        </w:tc>
        <w:tc>
          <w:tcPr>
            <w:tcW w:w="1637" w:type="dxa"/>
            <w:tcBorders>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Member Type</w:t>
            </w:r>
          </w:p>
        </w:tc>
      </w:tr>
      <w:tr w:rsidR="008113F1">
        <w:trPr>
          <w:trHeight w:val="288"/>
        </w:trPr>
        <w:tc>
          <w:tcPr>
            <w:tcW w:w="2353" w:type="dxa"/>
            <w:tcBorders>
              <w:left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Premium (YR)</w:t>
            </w:r>
          </w:p>
        </w:tc>
        <w:tc>
          <w:tcPr>
            <w:tcW w:w="1442" w:type="dxa"/>
            <w:tcBorders>
              <w:bottom w:val="single" w:sz="4" w:space="0" w:color="000000"/>
              <w:right w:val="single" w:sz="4" w:space="0" w:color="000000"/>
            </w:tcBorders>
            <w:shd w:val="clear" w:color="auto" w:fill="FFFF00"/>
            <w:vAlign w:val="bottom"/>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1102</w:t>
            </w:r>
          </w:p>
        </w:tc>
        <w:tc>
          <w:tcPr>
            <w:tcW w:w="1210"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3271</w:t>
            </w:r>
          </w:p>
        </w:tc>
        <w:tc>
          <w:tcPr>
            <w:tcW w:w="1414"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2966</w:t>
            </w:r>
          </w:p>
        </w:tc>
        <w:tc>
          <w:tcPr>
            <w:tcW w:w="1426" w:type="dxa"/>
            <w:tcBorders>
              <w:bottom w:val="single" w:sz="4" w:space="0" w:color="000000"/>
            </w:tcBorders>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2854</w:t>
            </w:r>
          </w:p>
        </w:tc>
        <w:tc>
          <w:tcPr>
            <w:tcW w:w="1637" w:type="dxa"/>
            <w:tcBorders>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8113F1">
        <w:trPr>
          <w:trHeight w:val="288"/>
        </w:trPr>
        <w:tc>
          <w:tcPr>
            <w:tcW w:w="2353" w:type="dxa"/>
            <w:tcBorders>
              <w:left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Seasonal 1</w:t>
            </w:r>
          </w:p>
        </w:tc>
        <w:tc>
          <w:tcPr>
            <w:tcW w:w="1442" w:type="dxa"/>
            <w:tcBorders>
              <w:bottom w:val="single" w:sz="4" w:space="0" w:color="000000"/>
              <w:right w:val="single" w:sz="4" w:space="0" w:color="000000"/>
            </w:tcBorders>
            <w:shd w:val="clear" w:color="auto" w:fill="FFFF00"/>
            <w:vAlign w:val="bottom"/>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NA</w:t>
            </w:r>
          </w:p>
        </w:tc>
        <w:tc>
          <w:tcPr>
            <w:tcW w:w="1210"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117</w:t>
            </w:r>
          </w:p>
        </w:tc>
        <w:tc>
          <w:tcPr>
            <w:tcW w:w="1414"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109</w:t>
            </w:r>
          </w:p>
        </w:tc>
        <w:tc>
          <w:tcPr>
            <w:tcW w:w="1426" w:type="dxa"/>
            <w:tcBorders>
              <w:bottom w:val="single" w:sz="4" w:space="0" w:color="000000"/>
            </w:tcBorders>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82</w:t>
            </w:r>
          </w:p>
        </w:tc>
        <w:tc>
          <w:tcPr>
            <w:tcW w:w="1637" w:type="dxa"/>
            <w:tcBorders>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8113F1">
        <w:trPr>
          <w:trHeight w:val="288"/>
        </w:trPr>
        <w:tc>
          <w:tcPr>
            <w:tcW w:w="2353" w:type="dxa"/>
            <w:tcBorders>
              <w:left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Flex</w:t>
            </w:r>
          </w:p>
        </w:tc>
        <w:tc>
          <w:tcPr>
            <w:tcW w:w="1442" w:type="dxa"/>
            <w:tcBorders>
              <w:bottom w:val="single" w:sz="4" w:space="0" w:color="000000"/>
              <w:right w:val="single" w:sz="4" w:space="0" w:color="000000"/>
            </w:tcBorders>
            <w:shd w:val="clear" w:color="auto" w:fill="FFFF00"/>
            <w:vAlign w:val="bottom"/>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380</w:t>
            </w:r>
          </w:p>
        </w:tc>
        <w:tc>
          <w:tcPr>
            <w:tcW w:w="1210"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1133</w:t>
            </w:r>
          </w:p>
        </w:tc>
        <w:tc>
          <w:tcPr>
            <w:tcW w:w="1414"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672</w:t>
            </w:r>
          </w:p>
        </w:tc>
        <w:tc>
          <w:tcPr>
            <w:tcW w:w="1426" w:type="dxa"/>
            <w:tcBorders>
              <w:bottom w:val="single" w:sz="4" w:space="0" w:color="000000"/>
            </w:tcBorders>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737</w:t>
            </w:r>
          </w:p>
        </w:tc>
        <w:tc>
          <w:tcPr>
            <w:tcW w:w="1637" w:type="dxa"/>
            <w:tcBorders>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8113F1">
        <w:trPr>
          <w:trHeight w:val="288"/>
        </w:trPr>
        <w:tc>
          <w:tcPr>
            <w:tcW w:w="2353" w:type="dxa"/>
            <w:tcBorders>
              <w:left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Outreach</w:t>
            </w:r>
          </w:p>
        </w:tc>
        <w:tc>
          <w:tcPr>
            <w:tcW w:w="1442" w:type="dxa"/>
            <w:tcBorders>
              <w:bottom w:val="single" w:sz="4" w:space="0" w:color="000000"/>
              <w:right w:val="single" w:sz="4" w:space="0" w:color="000000"/>
            </w:tcBorders>
            <w:shd w:val="clear" w:color="auto" w:fill="FFFF00"/>
            <w:vAlign w:val="bottom"/>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20</w:t>
            </w:r>
          </w:p>
        </w:tc>
        <w:tc>
          <w:tcPr>
            <w:tcW w:w="1210"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60</w:t>
            </w:r>
          </w:p>
        </w:tc>
        <w:tc>
          <w:tcPr>
            <w:tcW w:w="1414"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46</w:t>
            </w:r>
          </w:p>
        </w:tc>
        <w:tc>
          <w:tcPr>
            <w:tcW w:w="1426" w:type="dxa"/>
            <w:tcBorders>
              <w:bottom w:val="single" w:sz="4" w:space="0" w:color="000000"/>
            </w:tcBorders>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48</w:t>
            </w:r>
          </w:p>
        </w:tc>
        <w:tc>
          <w:tcPr>
            <w:tcW w:w="1637" w:type="dxa"/>
            <w:tcBorders>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8113F1">
        <w:trPr>
          <w:trHeight w:val="288"/>
        </w:trPr>
        <w:tc>
          <w:tcPr>
            <w:tcW w:w="23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TOTAL ATHLETE REG</w:t>
            </w:r>
          </w:p>
        </w:tc>
        <w:tc>
          <w:tcPr>
            <w:tcW w:w="1442" w:type="dxa"/>
            <w:tcBorders>
              <w:top w:val="single" w:sz="4" w:space="0" w:color="000000"/>
              <w:bottom w:val="single" w:sz="4" w:space="0" w:color="000000"/>
              <w:right w:val="single" w:sz="4" w:space="0" w:color="000000"/>
            </w:tcBorders>
            <w:shd w:val="clear" w:color="auto" w:fill="FFFF00"/>
            <w:vAlign w:val="bottom"/>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1502</w:t>
            </w:r>
          </w:p>
        </w:tc>
        <w:tc>
          <w:tcPr>
            <w:tcW w:w="1210" w:type="dxa"/>
            <w:tcBorders>
              <w:top w:val="single" w:sz="4" w:space="0" w:color="000000"/>
              <w:bottom w:val="single" w:sz="4" w:space="0" w:color="000000"/>
            </w:tcBorders>
            <w:shd w:val="clear" w:color="auto" w:fill="auto"/>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4581</w:t>
            </w:r>
          </w:p>
        </w:tc>
        <w:tc>
          <w:tcPr>
            <w:tcW w:w="1414" w:type="dxa"/>
            <w:tcBorders>
              <w:top w:val="single" w:sz="4" w:space="0" w:color="000000"/>
              <w:bottom w:val="single" w:sz="4" w:space="0" w:color="000000"/>
            </w:tcBorders>
            <w:shd w:val="clear" w:color="auto" w:fill="auto"/>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3793</w:t>
            </w:r>
          </w:p>
        </w:tc>
        <w:tc>
          <w:tcPr>
            <w:tcW w:w="1426" w:type="dxa"/>
            <w:tcBorders>
              <w:top w:val="single" w:sz="4" w:space="0" w:color="000000"/>
              <w:bottom w:val="single" w:sz="4" w:space="0" w:color="000000"/>
            </w:tcBorders>
            <w:shd w:val="clear" w:color="auto" w:fill="auto"/>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3721</w:t>
            </w:r>
          </w:p>
        </w:tc>
        <w:tc>
          <w:tcPr>
            <w:tcW w:w="1637" w:type="dxa"/>
            <w:tcBorders>
              <w:top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8113F1">
        <w:trPr>
          <w:trHeight w:val="288"/>
        </w:trPr>
        <w:tc>
          <w:tcPr>
            <w:tcW w:w="2353" w:type="dxa"/>
            <w:tcBorders>
              <w:left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Individual</w:t>
            </w:r>
          </w:p>
        </w:tc>
        <w:tc>
          <w:tcPr>
            <w:tcW w:w="1442" w:type="dxa"/>
            <w:tcBorders>
              <w:bottom w:val="single" w:sz="4" w:space="0" w:color="000000"/>
              <w:right w:val="single" w:sz="4" w:space="0" w:color="000000"/>
            </w:tcBorders>
            <w:shd w:val="clear" w:color="auto" w:fill="FFFF00"/>
            <w:vAlign w:val="bottom"/>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136</w:t>
            </w:r>
          </w:p>
        </w:tc>
        <w:tc>
          <w:tcPr>
            <w:tcW w:w="1210"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353</w:t>
            </w:r>
          </w:p>
        </w:tc>
        <w:tc>
          <w:tcPr>
            <w:tcW w:w="1414"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438</w:t>
            </w:r>
          </w:p>
        </w:tc>
        <w:tc>
          <w:tcPr>
            <w:tcW w:w="1426" w:type="dxa"/>
            <w:tcBorders>
              <w:bottom w:val="single" w:sz="4" w:space="0" w:color="000000"/>
            </w:tcBorders>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392</w:t>
            </w:r>
          </w:p>
        </w:tc>
        <w:tc>
          <w:tcPr>
            <w:tcW w:w="1637" w:type="dxa"/>
            <w:tcBorders>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Non-Athlete</w:t>
            </w:r>
          </w:p>
        </w:tc>
      </w:tr>
      <w:tr w:rsidR="008113F1">
        <w:trPr>
          <w:trHeight w:val="288"/>
        </w:trPr>
        <w:tc>
          <w:tcPr>
            <w:tcW w:w="2353" w:type="dxa"/>
            <w:tcBorders>
              <w:left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Life</w:t>
            </w:r>
          </w:p>
        </w:tc>
        <w:tc>
          <w:tcPr>
            <w:tcW w:w="1442" w:type="dxa"/>
            <w:tcBorders>
              <w:bottom w:val="single" w:sz="4" w:space="0" w:color="000000"/>
              <w:right w:val="single" w:sz="4" w:space="0" w:color="000000"/>
            </w:tcBorders>
            <w:shd w:val="clear" w:color="auto" w:fill="FFFF00"/>
            <w:vAlign w:val="bottom"/>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210"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414"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426" w:type="dxa"/>
            <w:tcBorders>
              <w:bottom w:val="single" w:sz="4" w:space="0" w:color="000000"/>
            </w:tcBorders>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5</w:t>
            </w:r>
          </w:p>
        </w:tc>
        <w:tc>
          <w:tcPr>
            <w:tcW w:w="1637" w:type="dxa"/>
            <w:tcBorders>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Non-Athlete</w:t>
            </w:r>
          </w:p>
        </w:tc>
      </w:tr>
      <w:tr w:rsidR="008113F1">
        <w:trPr>
          <w:trHeight w:val="288"/>
        </w:trPr>
        <w:tc>
          <w:tcPr>
            <w:tcW w:w="2353" w:type="dxa"/>
            <w:tcBorders>
              <w:left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w:t>
            </w:r>
          </w:p>
        </w:tc>
        <w:tc>
          <w:tcPr>
            <w:tcW w:w="1442" w:type="dxa"/>
            <w:tcBorders>
              <w:right w:val="single" w:sz="4" w:space="0" w:color="000000"/>
            </w:tcBorders>
            <w:shd w:val="clear" w:color="auto" w:fill="FFFF00"/>
            <w:vAlign w:val="bottom"/>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9</w:t>
            </w:r>
          </w:p>
        </w:tc>
        <w:tc>
          <w:tcPr>
            <w:tcW w:w="1210" w:type="dxa"/>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w:t>
            </w:r>
          </w:p>
        </w:tc>
        <w:tc>
          <w:tcPr>
            <w:tcW w:w="1414" w:type="dxa"/>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w:t>
            </w:r>
          </w:p>
        </w:tc>
        <w:tc>
          <w:tcPr>
            <w:tcW w:w="1426" w:type="dxa"/>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30</w:t>
            </w:r>
          </w:p>
        </w:tc>
        <w:tc>
          <w:tcPr>
            <w:tcW w:w="1637" w:type="dxa"/>
            <w:tcBorders>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Clubs</w:t>
            </w:r>
          </w:p>
        </w:tc>
      </w:tr>
      <w:tr w:rsidR="008113F1">
        <w:trPr>
          <w:trHeight w:val="288"/>
        </w:trPr>
        <w:tc>
          <w:tcPr>
            <w:tcW w:w="2353" w:type="dxa"/>
            <w:tcBorders>
              <w:left w:val="single" w:sz="4" w:space="0" w:color="000000"/>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 Seasonal</w:t>
            </w:r>
          </w:p>
        </w:tc>
        <w:tc>
          <w:tcPr>
            <w:tcW w:w="1442" w:type="dxa"/>
            <w:tcBorders>
              <w:bottom w:val="single" w:sz="4" w:space="0" w:color="000000"/>
              <w:right w:val="single" w:sz="4" w:space="0" w:color="000000"/>
            </w:tcBorders>
            <w:shd w:val="clear" w:color="auto" w:fill="FFFF00"/>
            <w:vAlign w:val="bottom"/>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0</w:t>
            </w:r>
          </w:p>
        </w:tc>
        <w:tc>
          <w:tcPr>
            <w:tcW w:w="1210"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0</w:t>
            </w:r>
          </w:p>
        </w:tc>
        <w:tc>
          <w:tcPr>
            <w:tcW w:w="1414" w:type="dxa"/>
            <w:tcBorders>
              <w:bottom w:val="single" w:sz="4" w:space="0" w:color="000000"/>
            </w:tcBorders>
          </w:tcPr>
          <w:p w:rsidR="008113F1" w:rsidRDefault="00A37153">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NA</w:t>
            </w:r>
          </w:p>
        </w:tc>
        <w:tc>
          <w:tcPr>
            <w:tcW w:w="1426" w:type="dxa"/>
            <w:tcBorders>
              <w:bottom w:val="single" w:sz="4" w:space="0" w:color="000000"/>
            </w:tcBorders>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NA</w:t>
            </w:r>
          </w:p>
        </w:tc>
        <w:tc>
          <w:tcPr>
            <w:tcW w:w="1637" w:type="dxa"/>
            <w:tcBorders>
              <w:bottom w:val="single" w:sz="4" w:space="0" w:color="000000"/>
              <w:right w:val="single" w:sz="4" w:space="0" w:color="000000"/>
            </w:tcBorders>
            <w:shd w:val="clear" w:color="auto" w:fill="auto"/>
            <w:vAlign w:val="bottom"/>
          </w:tcPr>
          <w:p w:rsidR="008113F1" w:rsidRDefault="00A37153">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Seasonal Club</w:t>
            </w:r>
          </w:p>
        </w:tc>
      </w:tr>
    </w:tbl>
    <w:p w:rsidR="008113F1" w:rsidRDefault="00A37153">
      <w:pPr>
        <w:pStyle w:val="NoSpacing"/>
        <w:rPr>
          <w:b/>
        </w:rPr>
      </w:pPr>
      <w:r>
        <w:rPr>
          <w:b/>
        </w:rPr>
        <w:t>Total Athlete Registrations 2018:               3929</w:t>
      </w:r>
    </w:p>
    <w:p w:rsidR="008113F1" w:rsidRDefault="00A37153">
      <w:pPr>
        <w:pStyle w:val="NoSpacing"/>
        <w:rPr>
          <w:b/>
        </w:rPr>
      </w:pPr>
      <w:r>
        <w:rPr>
          <w:b/>
        </w:rPr>
        <w:t>Total Athlete Registrations 2019:</w:t>
      </w:r>
      <w:r>
        <w:rPr>
          <w:b/>
        </w:rPr>
        <w:tab/>
        <w:t xml:space="preserve">          4440</w:t>
      </w:r>
    </w:p>
    <w:p w:rsidR="008113F1" w:rsidRDefault="00A37153">
      <w:pPr>
        <w:pStyle w:val="NoSpacing"/>
        <w:rPr>
          <w:b/>
        </w:rPr>
      </w:pPr>
      <w:r>
        <w:rPr>
          <w:b/>
        </w:rPr>
        <w:t>Total Athlete Registrations 2020:</w:t>
      </w:r>
      <w:r>
        <w:rPr>
          <w:b/>
        </w:rPr>
        <w:tab/>
        <w:t xml:space="preserve">          3860</w:t>
      </w:r>
    </w:p>
    <w:p w:rsidR="008113F1" w:rsidRDefault="00A37153">
      <w:pPr>
        <w:pStyle w:val="NoSpacing"/>
        <w:rPr>
          <w:b/>
        </w:rPr>
      </w:pPr>
      <w:r>
        <w:rPr>
          <w:b/>
        </w:rPr>
        <w:t>Total Athlete Registrations 2021:</w:t>
      </w:r>
      <w:r>
        <w:rPr>
          <w:b/>
        </w:rPr>
        <w:tab/>
        <w:t xml:space="preserve">          4228</w:t>
      </w:r>
    </w:p>
    <w:p w:rsidR="008113F1" w:rsidRDefault="00A37153">
      <w:pPr>
        <w:pStyle w:val="NoSpacing"/>
        <w:rPr>
          <w:b/>
        </w:rPr>
      </w:pPr>
      <w:r>
        <w:rPr>
          <w:b/>
        </w:rPr>
        <w:t xml:space="preserve">Total Athlete Registrations 2022: </w:t>
      </w:r>
      <w:r>
        <w:rPr>
          <w:b/>
        </w:rPr>
        <w:tab/>
        <w:t xml:space="preserve">          4581</w:t>
      </w:r>
    </w:p>
    <w:p w:rsidR="008113F1" w:rsidRDefault="00A37153">
      <w:pPr>
        <w:pStyle w:val="NoSpacing"/>
        <w:rPr>
          <w:b/>
        </w:rPr>
      </w:pPr>
      <w:r>
        <w:rPr>
          <w:b/>
        </w:rPr>
        <w:t>Total Athlete Registrations 2023:               3793</w:t>
      </w:r>
    </w:p>
    <w:p w:rsidR="008113F1" w:rsidRDefault="00A37153">
      <w:pPr>
        <w:pStyle w:val="NoSpacing"/>
        <w:rPr>
          <w:b/>
        </w:rPr>
      </w:pPr>
      <w:r>
        <w:rPr>
          <w:b/>
        </w:rPr>
        <w:t>Total Athlete Registrations 2024:</w:t>
      </w:r>
      <w:r>
        <w:rPr>
          <w:b/>
        </w:rPr>
        <w:tab/>
        <w:t xml:space="preserve">          3721</w:t>
      </w:r>
    </w:p>
    <w:p w:rsidR="008113F1" w:rsidRDefault="008113F1">
      <w:pPr>
        <w:pStyle w:val="NoSpacing"/>
        <w:rPr>
          <w:b/>
        </w:rPr>
      </w:pPr>
    </w:p>
    <w:p w:rsidR="008113F1" w:rsidRDefault="00A37153">
      <w:r>
        <w:rPr>
          <w:rFonts w:eastAsia="Times New Roman" w:cs="Times New Roman"/>
          <w:b/>
          <w:bCs/>
          <w:sz w:val="24"/>
          <w:szCs w:val="24"/>
        </w:rPr>
        <w:t>The registrations numbers are through November 29, 2024</w:t>
      </w:r>
    </w:p>
    <w:p w:rsidR="008113F1" w:rsidRDefault="008113F1">
      <w:pPr>
        <w:tabs>
          <w:tab w:val="left" w:pos="1440"/>
          <w:tab w:val="left" w:pos="6480"/>
          <w:tab w:val="left" w:pos="7830"/>
          <w:tab w:val="left" w:pos="10440"/>
          <w:tab w:val="right" w:leader="underscore" w:pos="11340"/>
        </w:tabs>
        <w:spacing w:line="240" w:lineRule="auto"/>
        <w:rPr>
          <w:rFonts w:eastAsia="Times New Roman" w:cs="Times New Roman"/>
          <w:sz w:val="24"/>
          <w:szCs w:val="24"/>
        </w:rPr>
      </w:pPr>
    </w:p>
    <w:p w:rsidR="008113F1" w:rsidRDefault="00A37153">
      <w:pPr>
        <w:tabs>
          <w:tab w:val="left" w:pos="1440"/>
          <w:tab w:val="left" w:pos="6480"/>
          <w:tab w:val="left" w:pos="7830"/>
          <w:tab w:val="left" w:pos="10440"/>
          <w:tab w:val="right" w:leader="underscore" w:pos="11340"/>
        </w:tabs>
        <w:spacing w:line="240" w:lineRule="auto"/>
        <w:rPr>
          <w:rFonts w:eastAsia="Times New Roman" w:cs="Times New Roman"/>
          <w:sz w:val="24"/>
          <w:szCs w:val="24"/>
        </w:rPr>
      </w:pPr>
      <w:proofErr w:type="gramStart"/>
      <w:r>
        <w:rPr>
          <w:rFonts w:eastAsia="Times New Roman" w:cs="Times New Roman"/>
          <w:b/>
          <w:bCs/>
          <w:sz w:val="24"/>
          <w:szCs w:val="24"/>
        </w:rPr>
        <w:t>REMINDER TO REGISTER YOUR CLUB BEFORE DECEMBER 31.</w:t>
      </w:r>
      <w:proofErr w:type="gramEnd"/>
      <w:r>
        <w:rPr>
          <w:rFonts w:eastAsia="Times New Roman" w:cs="Times New Roman"/>
          <w:sz w:val="24"/>
          <w:szCs w:val="24"/>
        </w:rPr>
        <w:t xml:space="preserve">  If your club is not registered by Jan 1, 2025, all your swimmers will become unattached.</w:t>
      </w:r>
      <w:r w:rsidR="00F601A8">
        <w:rPr>
          <w:rFonts w:eastAsia="Times New Roman" w:cs="Times New Roman"/>
          <w:sz w:val="24"/>
          <w:szCs w:val="24"/>
        </w:rPr>
        <w:t xml:space="preserve"> </w:t>
      </w:r>
    </w:p>
    <w:p w:rsidR="00F601A8" w:rsidRDefault="00F601A8">
      <w:pPr>
        <w:tabs>
          <w:tab w:val="left" w:pos="1440"/>
          <w:tab w:val="left" w:pos="6480"/>
          <w:tab w:val="left" w:pos="7830"/>
          <w:tab w:val="left" w:pos="10440"/>
          <w:tab w:val="right" w:leader="underscore" w:pos="11340"/>
        </w:tabs>
        <w:spacing w:line="240" w:lineRule="auto"/>
        <w:rPr>
          <w:rFonts w:ascii="Georgia" w:eastAsia="Times New Roman" w:hAnsi="Georgia" w:cs="Times New Roman"/>
          <w:i/>
          <w:color w:val="1F497D" w:themeColor="text2"/>
          <w:szCs w:val="24"/>
        </w:rPr>
      </w:pPr>
    </w:p>
    <w:p w:rsidR="00F601A8" w:rsidRDefault="00F601A8">
      <w:pPr>
        <w:tabs>
          <w:tab w:val="left" w:pos="1440"/>
          <w:tab w:val="left" w:pos="6480"/>
          <w:tab w:val="left" w:pos="7830"/>
          <w:tab w:val="left" w:pos="10440"/>
          <w:tab w:val="right" w:leader="underscore" w:pos="11340"/>
        </w:tabs>
        <w:spacing w:line="240" w:lineRule="auto"/>
        <w:rPr>
          <w:rFonts w:ascii="Georgia" w:eastAsia="Times New Roman" w:hAnsi="Georgia" w:cs="Times New Roman"/>
          <w:i/>
          <w:color w:val="1F497D" w:themeColor="text2"/>
          <w:szCs w:val="24"/>
        </w:rPr>
      </w:pPr>
      <w:r>
        <w:rPr>
          <w:rFonts w:ascii="Georgia" w:eastAsia="Times New Roman" w:hAnsi="Georgia" w:cs="Times New Roman"/>
          <w:i/>
          <w:color w:val="1F497D" w:themeColor="text2"/>
          <w:szCs w:val="24"/>
        </w:rPr>
        <w:t xml:space="preserve">Just another reminder for teams to register for 2025! </w:t>
      </w:r>
    </w:p>
    <w:p w:rsidR="00F601A8" w:rsidRPr="00F601A8" w:rsidRDefault="00F601A8">
      <w:pPr>
        <w:tabs>
          <w:tab w:val="left" w:pos="1440"/>
          <w:tab w:val="left" w:pos="6480"/>
          <w:tab w:val="left" w:pos="7830"/>
          <w:tab w:val="left" w:pos="10440"/>
          <w:tab w:val="right" w:leader="underscore" w:pos="11340"/>
        </w:tabs>
        <w:spacing w:line="240" w:lineRule="auto"/>
        <w:rPr>
          <w:rFonts w:ascii="Georgia" w:hAnsi="Georgia"/>
          <w:i/>
          <w:color w:val="1F497D" w:themeColor="text2"/>
        </w:rPr>
      </w:pPr>
      <w:r>
        <w:rPr>
          <w:rFonts w:ascii="Georgia" w:eastAsia="Times New Roman" w:hAnsi="Georgia" w:cs="Times New Roman"/>
          <w:i/>
          <w:color w:val="1F497D" w:themeColor="text2"/>
          <w:szCs w:val="24"/>
        </w:rPr>
        <w:t>Question: Did payments from SI to the teams already registered include reimbursement for the registration? Yes</w:t>
      </w:r>
    </w:p>
    <w:p w:rsidR="008113F1" w:rsidRDefault="008113F1">
      <w:pPr>
        <w:tabs>
          <w:tab w:val="left" w:pos="1440"/>
          <w:tab w:val="left" w:pos="6480"/>
          <w:tab w:val="left" w:pos="7830"/>
          <w:tab w:val="left" w:pos="10440"/>
          <w:tab w:val="right" w:leader="underscore" w:pos="11340"/>
        </w:tabs>
        <w:spacing w:line="240" w:lineRule="auto"/>
        <w:rPr>
          <w:rFonts w:eastAsia="Times New Roman" w:cs="Times New Roman"/>
          <w:sz w:val="24"/>
          <w:szCs w:val="24"/>
        </w:rPr>
      </w:pPr>
    </w:p>
    <w:p w:rsidR="008113F1" w:rsidRDefault="00A37153">
      <w:pPr>
        <w:tabs>
          <w:tab w:val="left" w:pos="1440"/>
          <w:tab w:val="left" w:pos="6480"/>
          <w:tab w:val="left" w:pos="7830"/>
          <w:tab w:val="left" w:pos="10440"/>
          <w:tab w:val="right" w:leader="underscore" w:pos="11340"/>
        </w:tabs>
        <w:spacing w:line="240" w:lineRule="auto"/>
        <w:rPr>
          <w:b/>
          <w:bCs/>
        </w:rPr>
      </w:pPr>
      <w:r>
        <w:rPr>
          <w:rFonts w:eastAsia="Times New Roman" w:cs="Times New Roman"/>
          <w:b/>
          <w:bCs/>
          <w:sz w:val="24"/>
          <w:szCs w:val="24"/>
          <w:u w:val="single"/>
        </w:rPr>
        <w:t>Outstanding Fines for lack of officials owed as of 11/29/24</w:t>
      </w:r>
    </w:p>
    <w:p w:rsidR="008113F1" w:rsidRDefault="00A37153">
      <w:pPr>
        <w:tabs>
          <w:tab w:val="left" w:pos="1440"/>
          <w:tab w:val="left" w:pos="6480"/>
          <w:tab w:val="left" w:pos="7830"/>
          <w:tab w:val="left" w:pos="10440"/>
          <w:tab w:val="right" w:leader="underscore" w:pos="11340"/>
        </w:tabs>
        <w:spacing w:line="240" w:lineRule="auto"/>
      </w:pPr>
      <w:r>
        <w:rPr>
          <w:rFonts w:eastAsia="Times New Roman" w:cs="Times New Roman"/>
          <w:sz w:val="24"/>
          <w:szCs w:val="24"/>
        </w:rPr>
        <w:t>RST: $</w:t>
      </w:r>
      <w:proofErr w:type="gramStart"/>
      <w:r>
        <w:rPr>
          <w:rFonts w:eastAsia="Times New Roman" w:cs="Times New Roman"/>
          <w:sz w:val="24"/>
          <w:szCs w:val="24"/>
        </w:rPr>
        <w:t>150  SDSA</w:t>
      </w:r>
      <w:proofErr w:type="gramEnd"/>
      <w:r>
        <w:rPr>
          <w:rFonts w:eastAsia="Times New Roman" w:cs="Times New Roman"/>
          <w:sz w:val="24"/>
          <w:szCs w:val="24"/>
        </w:rPr>
        <w:t xml:space="preserve">: $75  SEA: $75 SOL: $300  </w:t>
      </w:r>
    </w:p>
    <w:p w:rsidR="008113F1" w:rsidRDefault="008113F1">
      <w:pPr>
        <w:tabs>
          <w:tab w:val="left" w:pos="1440"/>
          <w:tab w:val="left" w:pos="6480"/>
          <w:tab w:val="left" w:pos="7830"/>
          <w:tab w:val="left" w:pos="10440"/>
          <w:tab w:val="right" w:leader="underscore" w:pos="11340"/>
        </w:tabs>
        <w:spacing w:line="240" w:lineRule="auto"/>
        <w:rPr>
          <w:rFonts w:eastAsia="Times New Roman" w:cs="Times New Roman"/>
          <w:sz w:val="24"/>
          <w:szCs w:val="24"/>
        </w:rPr>
      </w:pPr>
    </w:p>
    <w:p w:rsidR="008113F1" w:rsidRDefault="008113F1">
      <w:pPr>
        <w:tabs>
          <w:tab w:val="left" w:pos="1440"/>
          <w:tab w:val="left" w:pos="6480"/>
          <w:tab w:val="left" w:pos="7830"/>
          <w:tab w:val="left" w:pos="10440"/>
          <w:tab w:val="right" w:leader="underscore" w:pos="11340"/>
        </w:tabs>
        <w:spacing w:line="240" w:lineRule="auto"/>
        <w:rPr>
          <w:rFonts w:eastAsia="Times New Roman" w:cs="Times New Roman"/>
          <w:sz w:val="24"/>
          <w:szCs w:val="24"/>
        </w:rPr>
      </w:pPr>
    </w:p>
    <w:p w:rsidR="008113F1" w:rsidRDefault="00A37153">
      <w:pPr>
        <w:pBdr>
          <w:top w:val="single" w:sz="4" w:space="1" w:color="000000"/>
          <w:left w:val="single" w:sz="4" w:space="4" w:color="000000"/>
          <w:bottom w:val="single" w:sz="4" w:space="1" w:color="000000"/>
          <w:right w:val="single" w:sz="4" w:space="4" w:color="000000"/>
        </w:pBdr>
        <w:tabs>
          <w:tab w:val="left" w:pos="1440"/>
          <w:tab w:val="left" w:pos="6480"/>
          <w:tab w:val="left" w:pos="7830"/>
          <w:tab w:val="left" w:pos="10440"/>
          <w:tab w:val="right" w:leader="underscore" w:pos="11340"/>
        </w:tabs>
        <w:spacing w:line="240" w:lineRule="auto"/>
      </w:pPr>
      <w:r>
        <w:rPr>
          <w:rFonts w:eastAsia="Times New Roman" w:cs="Times New Roman"/>
          <w:sz w:val="24"/>
          <w:szCs w:val="24"/>
        </w:rPr>
        <w:t xml:space="preserve">Coaches that were registered </w:t>
      </w:r>
      <w:r>
        <w:rPr>
          <w:rFonts w:eastAsia="Times New Roman" w:cs="Times New Roman"/>
          <w:sz w:val="24"/>
          <w:szCs w:val="24"/>
          <w:u w:val="single"/>
        </w:rPr>
        <w:t>before 9/1/22</w:t>
      </w:r>
      <w:r>
        <w:rPr>
          <w:rFonts w:eastAsia="Times New Roman" w:cs="Times New Roman"/>
          <w:sz w:val="24"/>
          <w:szCs w:val="24"/>
        </w:rPr>
        <w:t xml:space="preserve"> will no longer be required to take the following courses as they are grandfathered in:  QFC: Quality Coaching Framework, Welcome to USA Swimming, Rules and Regulations and CORE Certification.  </w:t>
      </w:r>
    </w:p>
    <w:p w:rsidR="008113F1" w:rsidRDefault="00A37153">
      <w:pPr>
        <w:pBdr>
          <w:top w:val="single" w:sz="4" w:space="1" w:color="000000"/>
          <w:left w:val="single" w:sz="4" w:space="4" w:color="000000"/>
          <w:bottom w:val="single" w:sz="4" w:space="1" w:color="000000"/>
          <w:right w:val="single" w:sz="4" w:space="4" w:color="000000"/>
        </w:pBdr>
        <w:tabs>
          <w:tab w:val="left" w:pos="1440"/>
          <w:tab w:val="left" w:pos="6480"/>
          <w:tab w:val="left" w:pos="7830"/>
          <w:tab w:val="left" w:pos="10440"/>
          <w:tab w:val="right" w:leader="underscore" w:pos="11340"/>
        </w:tabs>
        <w:spacing w:line="240" w:lineRule="auto"/>
        <w:rPr>
          <w:rFonts w:eastAsia="Times New Roman" w:cs="Times New Roman"/>
          <w:sz w:val="24"/>
          <w:szCs w:val="24"/>
        </w:rPr>
      </w:pPr>
      <w:r>
        <w:rPr>
          <w:rFonts w:eastAsia="Times New Roman" w:cs="Times New Roman"/>
          <w:sz w:val="24"/>
          <w:szCs w:val="24"/>
        </w:rPr>
        <w:t>All coaches registered for the first time after 9/1/22 will be required to take the courses.</w:t>
      </w:r>
    </w:p>
    <w:p w:rsidR="008113F1" w:rsidRDefault="00A37153">
      <w:pPr>
        <w:tabs>
          <w:tab w:val="left" w:pos="1440"/>
          <w:tab w:val="left" w:pos="6480"/>
          <w:tab w:val="left" w:pos="7830"/>
          <w:tab w:val="left" w:pos="10440"/>
          <w:tab w:val="right" w:leader="underscore" w:pos="11340"/>
        </w:tabs>
        <w:spacing w:line="240" w:lineRule="auto"/>
        <w:rPr>
          <w:rFonts w:eastAsia="Times New Roman" w:cs="Times New Roman"/>
          <w:sz w:val="24"/>
          <w:szCs w:val="24"/>
        </w:rPr>
      </w:pPr>
      <w:r>
        <w:rPr>
          <w:rFonts w:eastAsia="Times New Roman" w:cs="Times New Roman"/>
          <w:sz w:val="24"/>
          <w:szCs w:val="24"/>
        </w:rPr>
        <w:t xml:space="preserve"> </w:t>
      </w:r>
    </w:p>
    <w:p w:rsidR="008113F1" w:rsidRDefault="00A37153">
      <w:pPr>
        <w:tabs>
          <w:tab w:val="left" w:pos="1440"/>
          <w:tab w:val="left" w:pos="6480"/>
          <w:tab w:val="left" w:pos="7830"/>
          <w:tab w:val="left" w:pos="10440"/>
          <w:tab w:val="right" w:leader="underscore" w:pos="11340"/>
        </w:tabs>
        <w:spacing w:line="240" w:lineRule="auto"/>
      </w:pPr>
      <w:r>
        <w:rPr>
          <w:rFonts w:eastAsia="Times New Roman" w:cs="Times New Roman"/>
          <w:sz w:val="24"/>
          <w:szCs w:val="24"/>
          <w:u w:val="single"/>
        </w:rPr>
        <w:t>Clubs:</w:t>
      </w:r>
      <w:r>
        <w:rPr>
          <w:rFonts w:eastAsia="Times New Roman" w:cs="Times New Roman"/>
          <w:sz w:val="24"/>
          <w:szCs w:val="24"/>
        </w:rPr>
        <w:t xml:space="preserve"> There is a new report print button on the Club Staff Requirements.</w:t>
      </w:r>
    </w:p>
    <w:p w:rsidR="008113F1" w:rsidRDefault="00A37153">
      <w:pPr>
        <w:tabs>
          <w:tab w:val="left" w:pos="1440"/>
          <w:tab w:val="left" w:pos="6480"/>
          <w:tab w:val="left" w:pos="7830"/>
          <w:tab w:val="left" w:pos="10440"/>
          <w:tab w:val="right" w:leader="underscore" w:pos="11340"/>
        </w:tabs>
        <w:spacing w:line="240" w:lineRule="auto"/>
      </w:pPr>
      <w:r>
        <w:rPr>
          <w:rFonts w:eastAsia="Times New Roman" w:cs="Times New Roman"/>
          <w:sz w:val="24"/>
          <w:szCs w:val="24"/>
          <w:u w:val="single"/>
        </w:rPr>
        <w:t>Transfers:</w:t>
      </w:r>
      <w:r>
        <w:rPr>
          <w:rFonts w:eastAsia="Times New Roman" w:cs="Times New Roman"/>
          <w:sz w:val="24"/>
          <w:szCs w:val="24"/>
        </w:rPr>
        <w:t xml:space="preserve"> There will be a an email notification to the head coach of previous club when someone initiates a transfer</w:t>
      </w:r>
      <w:bookmarkStart w:id="3" w:name="_GoBack1"/>
      <w:bookmarkEnd w:id="3"/>
    </w:p>
    <w:p w:rsidR="008113F1" w:rsidRDefault="00A37153">
      <w:pPr>
        <w:tabs>
          <w:tab w:val="left" w:pos="1440"/>
          <w:tab w:val="left" w:pos="6480"/>
          <w:tab w:val="left" w:pos="7830"/>
          <w:tab w:val="left" w:pos="10440"/>
          <w:tab w:val="right" w:leader="underscore" w:pos="11340"/>
        </w:tabs>
        <w:spacing w:line="240" w:lineRule="auto"/>
        <w:jc w:val="center"/>
        <w:rPr>
          <w:rFonts w:eastAsia="Times New Roman" w:cs="Times New Roman"/>
          <w:sz w:val="24"/>
          <w:szCs w:val="24"/>
          <w:u w:val="single"/>
        </w:rPr>
      </w:pPr>
      <w:r>
        <w:rPr>
          <w:rFonts w:eastAsia="Times New Roman" w:cs="Times New Roman"/>
          <w:sz w:val="24"/>
          <w:szCs w:val="24"/>
          <w:u w:val="single"/>
        </w:rPr>
        <w:t>2024 Registration Fee Information</w:t>
      </w:r>
    </w:p>
    <w:p w:rsidR="008113F1" w:rsidRDefault="008113F1">
      <w:pPr>
        <w:tabs>
          <w:tab w:val="left" w:pos="1440"/>
          <w:tab w:val="left" w:pos="6480"/>
          <w:tab w:val="left" w:pos="7830"/>
          <w:tab w:val="right" w:leader="underscore" w:pos="11340"/>
        </w:tabs>
        <w:spacing w:line="240" w:lineRule="auto"/>
        <w:jc w:val="center"/>
        <w:rPr>
          <w:rFonts w:eastAsia="Times New Roman" w:cs="Times New Roman"/>
          <w:sz w:val="24"/>
          <w:szCs w:val="24"/>
          <w:u w:val="single"/>
        </w:rPr>
      </w:pPr>
    </w:p>
    <w:p w:rsidR="008113F1" w:rsidRDefault="00A37153">
      <w:pPr>
        <w:tabs>
          <w:tab w:val="left" w:pos="1440"/>
          <w:tab w:val="left" w:pos="6480"/>
          <w:tab w:val="left" w:pos="7830"/>
          <w:tab w:val="right" w:leader="underscore" w:pos="11340"/>
        </w:tabs>
        <w:spacing w:line="240" w:lineRule="auto"/>
        <w:jc w:val="center"/>
        <w:rPr>
          <w:rFonts w:eastAsia="Times New Roman" w:cs="Times New Roman"/>
          <w:sz w:val="24"/>
          <w:szCs w:val="24"/>
          <w:u w:val="single"/>
        </w:rPr>
      </w:pPr>
      <w:r>
        <w:rPr>
          <w:rFonts w:eastAsia="Times New Roman" w:cs="Times New Roman"/>
          <w:sz w:val="24"/>
          <w:szCs w:val="24"/>
          <w:u w:val="single"/>
        </w:rPr>
        <w:t xml:space="preserve">SI fee and outreach information is posted on the SI website </w:t>
      </w:r>
      <w:proofErr w:type="gramStart"/>
      <w:r>
        <w:rPr>
          <w:rFonts w:eastAsia="Times New Roman" w:cs="Times New Roman"/>
          <w:sz w:val="24"/>
          <w:szCs w:val="24"/>
          <w:u w:val="single"/>
        </w:rPr>
        <w:t>Here</w:t>
      </w:r>
      <w:proofErr w:type="gramEnd"/>
    </w:p>
    <w:p w:rsidR="008113F1" w:rsidRDefault="00A37153">
      <w:pPr>
        <w:tabs>
          <w:tab w:val="left" w:pos="1440"/>
          <w:tab w:val="left" w:pos="6480"/>
          <w:tab w:val="left" w:pos="7830"/>
          <w:tab w:val="right" w:leader="underscore" w:pos="11340"/>
        </w:tabs>
        <w:spacing w:line="240" w:lineRule="auto"/>
        <w:jc w:val="center"/>
        <w:rPr>
          <w:rFonts w:eastAsia="Times New Roman" w:cs="Times New Roman"/>
          <w:b/>
          <w:bCs/>
          <w:sz w:val="24"/>
          <w:szCs w:val="24"/>
          <w:u w:val="single"/>
        </w:rPr>
      </w:pPr>
      <w:r>
        <w:rPr>
          <w:rFonts w:eastAsia="Times New Roman" w:cs="Times New Roman"/>
          <w:b/>
          <w:bCs/>
          <w:sz w:val="24"/>
          <w:szCs w:val="24"/>
          <w:u w:val="single"/>
        </w:rPr>
        <w:lastRenderedPageBreak/>
        <w:t>https://www.gomotionapp.com/sandiegoimperial/UserFiles/Image/QuickUpload/2024-si-registration-fees-and-information_071218.pdf</w:t>
      </w:r>
    </w:p>
    <w:p w:rsidR="008113F1" w:rsidRDefault="008113F1">
      <w:pPr>
        <w:tabs>
          <w:tab w:val="left" w:pos="1440"/>
          <w:tab w:val="left" w:pos="6480"/>
          <w:tab w:val="left" w:pos="7830"/>
          <w:tab w:val="right" w:leader="underscore" w:pos="11340"/>
        </w:tabs>
        <w:spacing w:line="240" w:lineRule="auto"/>
        <w:rPr>
          <w:rFonts w:eastAsia="Times New Roman" w:cs="Times New Roman"/>
          <w:b/>
          <w:bCs/>
          <w:sz w:val="24"/>
          <w:szCs w:val="24"/>
        </w:rPr>
      </w:pPr>
    </w:p>
    <w:p w:rsidR="008113F1" w:rsidRDefault="00A37153">
      <w:pPr>
        <w:pBdr>
          <w:top w:val="single" w:sz="4" w:space="1" w:color="000000"/>
          <w:left w:val="single" w:sz="4" w:space="4" w:color="000000"/>
          <w:bottom w:val="single" w:sz="4" w:space="1" w:color="000000"/>
          <w:right w:val="single" w:sz="4" w:space="4" w:color="000000"/>
        </w:pBdr>
        <w:tabs>
          <w:tab w:val="left" w:pos="1440"/>
          <w:tab w:val="left" w:pos="6480"/>
          <w:tab w:val="left" w:pos="7830"/>
          <w:tab w:val="right" w:leader="underscore" w:pos="11340"/>
        </w:tabs>
        <w:spacing w:line="240" w:lineRule="auto"/>
        <w:jc w:val="center"/>
        <w:rPr>
          <w:rFonts w:eastAsia="Times New Roman" w:cs="Times New Roman"/>
          <w:b/>
          <w:bCs/>
          <w:sz w:val="24"/>
          <w:szCs w:val="24"/>
        </w:rPr>
      </w:pPr>
      <w:r>
        <w:rPr>
          <w:rFonts w:eastAsia="Times New Roman" w:cs="Times New Roman"/>
          <w:b/>
          <w:bCs/>
          <w:sz w:val="24"/>
          <w:szCs w:val="24"/>
        </w:rPr>
        <w:t>Registration links:  DO NOT POST REGISTRATION LINKS FOR YOUR CLUB ON YOUR WEBSITE- These are specific to your club.</w:t>
      </w:r>
    </w:p>
    <w:p w:rsidR="008113F1" w:rsidRDefault="008113F1">
      <w:pPr>
        <w:pStyle w:val="NoSpacing"/>
        <w:rPr>
          <w:b/>
        </w:rPr>
      </w:pPr>
    </w:p>
    <w:p w:rsidR="008113F1" w:rsidRDefault="008113F1">
      <w:pPr>
        <w:tabs>
          <w:tab w:val="left" w:pos="1440"/>
          <w:tab w:val="left" w:pos="6480"/>
          <w:tab w:val="left" w:pos="7830"/>
          <w:tab w:val="left" w:pos="10440"/>
          <w:tab w:val="right" w:leader="underscore" w:pos="11340"/>
        </w:tabs>
        <w:spacing w:line="240" w:lineRule="auto"/>
        <w:rPr>
          <w:rFonts w:eastAsia="Times New Roman" w:cs="Times New Roman"/>
          <w:b/>
          <w:bCs/>
          <w:sz w:val="24"/>
          <w:szCs w:val="24"/>
        </w:rPr>
      </w:pPr>
    </w:p>
    <w:p w:rsidR="008113F1" w:rsidRDefault="00E25283">
      <w:pPr>
        <w:tabs>
          <w:tab w:val="left" w:pos="1440"/>
          <w:tab w:val="left" w:pos="6480"/>
          <w:tab w:val="left" w:pos="7830"/>
          <w:tab w:val="left" w:pos="10440"/>
          <w:tab w:val="right" w:leader="underscore" w:pos="11340"/>
        </w:tabs>
        <w:spacing w:line="240" w:lineRule="auto"/>
        <w:rPr>
          <w:rFonts w:ascii="Georgia" w:eastAsia="Times New Roman" w:hAnsi="Georgia" w:cs="Times New Roman"/>
          <w:b/>
          <w:bCs/>
          <w:i/>
          <w:color w:val="1F497D" w:themeColor="text2"/>
          <w:szCs w:val="24"/>
        </w:rPr>
      </w:pPr>
      <w:r>
        <w:rPr>
          <w:rFonts w:ascii="Georgia" w:eastAsia="Times New Roman" w:hAnsi="Georgia" w:cs="Times New Roman"/>
          <w:b/>
          <w:bCs/>
          <w:i/>
          <w:color w:val="1F497D" w:themeColor="text2"/>
          <w:szCs w:val="24"/>
        </w:rPr>
        <w:t>D</w:t>
      </w:r>
      <w:r w:rsidR="00880C9A">
        <w:rPr>
          <w:rFonts w:ascii="Georgia" w:eastAsia="Times New Roman" w:hAnsi="Georgia" w:cs="Times New Roman"/>
          <w:b/>
          <w:bCs/>
          <w:i/>
          <w:color w:val="1F497D" w:themeColor="text2"/>
          <w:szCs w:val="24"/>
        </w:rPr>
        <w:t>EI</w:t>
      </w:r>
      <w:r>
        <w:rPr>
          <w:rFonts w:ascii="Georgia" w:eastAsia="Times New Roman" w:hAnsi="Georgia" w:cs="Times New Roman"/>
          <w:b/>
          <w:bCs/>
          <w:i/>
          <w:color w:val="1F497D" w:themeColor="text2"/>
          <w:szCs w:val="24"/>
        </w:rPr>
        <w:t xml:space="preserve">: </w:t>
      </w:r>
    </w:p>
    <w:p w:rsidR="00F502E6" w:rsidRDefault="00F502E6">
      <w:pPr>
        <w:tabs>
          <w:tab w:val="left" w:pos="1440"/>
          <w:tab w:val="left" w:pos="6480"/>
          <w:tab w:val="left" w:pos="7830"/>
          <w:tab w:val="left" w:pos="10440"/>
          <w:tab w:val="right" w:leader="underscore" w:pos="11340"/>
        </w:tabs>
        <w:spacing w:line="240" w:lineRule="auto"/>
        <w:rPr>
          <w:rFonts w:ascii="Georgia" w:eastAsia="Times New Roman" w:hAnsi="Georgia" w:cs="Times New Roman"/>
          <w:bCs/>
          <w:i/>
          <w:color w:val="1F497D" w:themeColor="text2"/>
          <w:szCs w:val="24"/>
        </w:rPr>
      </w:pPr>
      <w:r>
        <w:rPr>
          <w:rFonts w:ascii="Georgia" w:eastAsia="Times New Roman" w:hAnsi="Georgia" w:cs="Times New Roman"/>
          <w:bCs/>
          <w:i/>
          <w:color w:val="1F497D" w:themeColor="text2"/>
          <w:szCs w:val="24"/>
        </w:rPr>
        <w:t>SI was billed by Western Zone for $739.40</w:t>
      </w:r>
      <w:r w:rsidR="00BF6DCE">
        <w:rPr>
          <w:rFonts w:ascii="Georgia" w:eastAsia="Times New Roman" w:hAnsi="Georgia" w:cs="Times New Roman"/>
          <w:bCs/>
          <w:i/>
          <w:color w:val="1F497D" w:themeColor="text2"/>
          <w:szCs w:val="24"/>
        </w:rPr>
        <w:t xml:space="preserve">. This </w:t>
      </w:r>
      <w:r w:rsidR="00CD554A">
        <w:rPr>
          <w:rFonts w:ascii="Georgia" w:eastAsia="Times New Roman" w:hAnsi="Georgia" w:cs="Times New Roman"/>
          <w:bCs/>
          <w:i/>
          <w:color w:val="1F497D" w:themeColor="text2"/>
          <w:szCs w:val="24"/>
        </w:rPr>
        <w:t xml:space="preserve">is the WZ DEI fee </w:t>
      </w:r>
      <w:r w:rsidR="00BF6DCE">
        <w:rPr>
          <w:rFonts w:ascii="Georgia" w:eastAsia="Times New Roman" w:hAnsi="Georgia" w:cs="Times New Roman"/>
          <w:bCs/>
          <w:i/>
          <w:color w:val="1F497D" w:themeColor="text2"/>
          <w:szCs w:val="24"/>
        </w:rPr>
        <w:t xml:space="preserve">calculated at $0.20/swimmer for our LSC’s 3,697 athletes for the 2024 season.  </w:t>
      </w:r>
    </w:p>
    <w:p w:rsidR="00BF6DCE" w:rsidRDefault="00BF6DCE">
      <w:pPr>
        <w:tabs>
          <w:tab w:val="left" w:pos="1440"/>
          <w:tab w:val="left" w:pos="6480"/>
          <w:tab w:val="left" w:pos="7830"/>
          <w:tab w:val="left" w:pos="10440"/>
          <w:tab w:val="right" w:leader="underscore" w:pos="11340"/>
        </w:tabs>
        <w:spacing w:line="240" w:lineRule="auto"/>
        <w:rPr>
          <w:rFonts w:ascii="Georgia" w:eastAsia="Times New Roman" w:hAnsi="Georgia" w:cs="Times New Roman"/>
          <w:bCs/>
          <w:i/>
          <w:color w:val="1F497D" w:themeColor="text2"/>
          <w:szCs w:val="24"/>
        </w:rPr>
      </w:pPr>
    </w:p>
    <w:p w:rsidR="008113F1" w:rsidRDefault="00A37153">
      <w:pPr>
        <w:rPr>
          <w:rFonts w:ascii="Calibri" w:hAnsi="Calibri" w:cs="Calibri"/>
          <w:b/>
          <w:bCs/>
          <w:color w:val="000000"/>
          <w:sz w:val="32"/>
          <w:szCs w:val="32"/>
          <w:u w:val="single"/>
        </w:rPr>
      </w:pPr>
      <w:r>
        <w:rPr>
          <w:rFonts w:ascii="Calibri" w:hAnsi="Calibri" w:cs="Calibri"/>
          <w:b/>
          <w:bCs/>
          <w:color w:val="000000"/>
          <w:sz w:val="32"/>
          <w:szCs w:val="32"/>
          <w:u w:val="single"/>
        </w:rPr>
        <w:t xml:space="preserve">Coaches Rep Report: </w:t>
      </w:r>
    </w:p>
    <w:p w:rsidR="008113F1" w:rsidRDefault="00A37153">
      <w:pPr>
        <w:rPr>
          <w:rFonts w:ascii="Calibri" w:hAnsi="Calibri" w:cs="Calibri"/>
          <w:color w:val="000000"/>
          <w:sz w:val="21"/>
          <w:szCs w:val="21"/>
        </w:rPr>
      </w:pPr>
      <w:r>
        <w:rPr>
          <w:rFonts w:ascii="Calibri" w:hAnsi="Calibri" w:cs="Calibri"/>
          <w:color w:val="000000"/>
          <w:sz w:val="21"/>
          <w:szCs w:val="21"/>
        </w:rPr>
        <w:t xml:space="preserve">Championship Time Standards are complete through LC 2025 and posted on the SI website. </w:t>
      </w:r>
    </w:p>
    <w:p w:rsidR="008113F1" w:rsidRDefault="008113F1">
      <w:pPr>
        <w:pStyle w:val="LO-normal"/>
        <w:rPr>
          <w:rFonts w:ascii="Calibri" w:hAnsi="Calibri" w:cs="Calibri"/>
          <w:color w:val="000000"/>
          <w:sz w:val="21"/>
          <w:szCs w:val="21"/>
        </w:rPr>
      </w:pPr>
    </w:p>
    <w:p w:rsidR="008113F1" w:rsidRDefault="00A37153">
      <w:pPr>
        <w:rPr>
          <w:rFonts w:ascii="Calibri" w:hAnsi="Calibri" w:cs="Calibri"/>
          <w:b/>
          <w:bCs/>
          <w:color w:val="000000"/>
          <w:sz w:val="32"/>
          <w:szCs w:val="32"/>
          <w:u w:val="single"/>
        </w:rPr>
      </w:pPr>
      <w:r>
        <w:rPr>
          <w:rFonts w:ascii="Calibri" w:hAnsi="Calibri" w:cs="Calibri"/>
          <w:b/>
          <w:bCs/>
          <w:color w:val="000000"/>
          <w:sz w:val="32"/>
          <w:szCs w:val="32"/>
          <w:u w:val="single"/>
        </w:rPr>
        <w:t xml:space="preserve">Next meeting </w:t>
      </w:r>
    </w:p>
    <w:p w:rsidR="008113F1" w:rsidRDefault="00F502E6">
      <w:pPr>
        <w:rPr>
          <w:rFonts w:ascii="Calibri" w:hAnsi="Calibri" w:cs="Calibri"/>
          <w:color w:val="000000"/>
          <w:sz w:val="21"/>
          <w:szCs w:val="21"/>
        </w:rPr>
      </w:pPr>
      <w:r>
        <w:rPr>
          <w:rFonts w:ascii="Calibri" w:hAnsi="Calibri" w:cs="Calibri"/>
          <w:color w:val="000000"/>
          <w:sz w:val="21"/>
          <w:szCs w:val="21"/>
        </w:rPr>
        <w:t>Jan. 19</w:t>
      </w:r>
      <w:r w:rsidRPr="00F502E6">
        <w:rPr>
          <w:rFonts w:ascii="Calibri" w:hAnsi="Calibri" w:cs="Calibri"/>
          <w:color w:val="000000"/>
          <w:sz w:val="21"/>
          <w:szCs w:val="21"/>
          <w:vertAlign w:val="superscript"/>
        </w:rPr>
        <w:t>th</w:t>
      </w:r>
      <w:r>
        <w:rPr>
          <w:rFonts w:ascii="Calibri" w:hAnsi="Calibri" w:cs="Calibri"/>
          <w:color w:val="000000"/>
          <w:sz w:val="21"/>
          <w:szCs w:val="21"/>
        </w:rPr>
        <w:t xml:space="preserve"> 7:00pm w</w:t>
      </w:r>
      <w:r w:rsidR="00A37153">
        <w:rPr>
          <w:rFonts w:ascii="Calibri" w:hAnsi="Calibri" w:cs="Calibri"/>
          <w:color w:val="000000"/>
          <w:sz w:val="21"/>
          <w:szCs w:val="21"/>
        </w:rPr>
        <w:t>ith additional early Jan. Board orientation meeting TBD.</w:t>
      </w:r>
    </w:p>
    <w:p w:rsidR="00F502E6" w:rsidRDefault="00F502E6">
      <w:pPr>
        <w:rPr>
          <w:rFonts w:ascii="Calibri" w:hAnsi="Calibri" w:cs="Calibri"/>
          <w:color w:val="000000"/>
          <w:sz w:val="21"/>
          <w:szCs w:val="21"/>
        </w:rPr>
      </w:pPr>
    </w:p>
    <w:p w:rsidR="00F502E6" w:rsidRDefault="00F502E6">
      <w:pPr>
        <w:rPr>
          <w:rFonts w:ascii="Georgia" w:hAnsi="Georgia" w:cs="Calibri"/>
          <w:i/>
          <w:color w:val="1F497D" w:themeColor="text2"/>
          <w:szCs w:val="21"/>
        </w:rPr>
      </w:pPr>
      <w:r>
        <w:rPr>
          <w:rFonts w:ascii="Georgia" w:hAnsi="Georgia" w:cs="Calibri"/>
          <w:i/>
          <w:color w:val="1F497D" w:themeColor="text2"/>
          <w:szCs w:val="21"/>
        </w:rPr>
        <w:t>Old Business: None</w:t>
      </w:r>
    </w:p>
    <w:p w:rsidR="00F502E6" w:rsidRDefault="00F502E6">
      <w:pPr>
        <w:rPr>
          <w:rFonts w:ascii="Georgia" w:hAnsi="Georgia" w:cs="Calibri"/>
          <w:i/>
          <w:color w:val="1F497D" w:themeColor="text2"/>
          <w:szCs w:val="21"/>
        </w:rPr>
      </w:pPr>
      <w:r>
        <w:rPr>
          <w:rFonts w:ascii="Georgia" w:hAnsi="Georgia" w:cs="Calibri"/>
          <w:i/>
          <w:color w:val="1F497D" w:themeColor="text2"/>
          <w:szCs w:val="21"/>
        </w:rPr>
        <w:t>New Business: None</w:t>
      </w:r>
    </w:p>
    <w:p w:rsidR="00F502E6" w:rsidRDefault="00F502E6">
      <w:pPr>
        <w:rPr>
          <w:rFonts w:ascii="Georgia" w:hAnsi="Georgia" w:cs="Calibri"/>
          <w:i/>
          <w:color w:val="1F497D" w:themeColor="text2"/>
          <w:szCs w:val="21"/>
        </w:rPr>
      </w:pPr>
    </w:p>
    <w:p w:rsidR="00F502E6" w:rsidRPr="00F502E6" w:rsidRDefault="00F502E6">
      <w:pPr>
        <w:rPr>
          <w:rFonts w:ascii="Georgia" w:hAnsi="Georgia"/>
          <w:i/>
          <w:color w:val="1F497D" w:themeColor="text2"/>
        </w:rPr>
      </w:pPr>
      <w:r>
        <w:rPr>
          <w:rFonts w:ascii="Georgia" w:hAnsi="Georgia" w:cs="Calibri"/>
          <w:i/>
          <w:color w:val="1F497D" w:themeColor="text2"/>
          <w:szCs w:val="21"/>
        </w:rPr>
        <w:t>Meeting Adjourned 8:38pm</w:t>
      </w:r>
    </w:p>
    <w:sectPr w:rsidR="00F502E6" w:rsidRPr="00F502E6">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720" w:left="1080" w:header="0" w:footer="0" w:gutter="0"/>
      <w:pgNumType w:start="1"/>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781" w:rsidRDefault="00203781" w:rsidP="00D3522A">
      <w:pPr>
        <w:spacing w:line="240" w:lineRule="auto"/>
      </w:pPr>
      <w:r>
        <w:separator/>
      </w:r>
    </w:p>
  </w:endnote>
  <w:endnote w:type="continuationSeparator" w:id="0">
    <w:p w:rsidR="00203781" w:rsidRDefault="00203781" w:rsidP="00D35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2A" w:rsidRDefault="00D35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2A" w:rsidRDefault="00D352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2A" w:rsidRDefault="00D35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781" w:rsidRDefault="00203781" w:rsidP="00D3522A">
      <w:pPr>
        <w:spacing w:line="240" w:lineRule="auto"/>
      </w:pPr>
      <w:r>
        <w:separator/>
      </w:r>
    </w:p>
  </w:footnote>
  <w:footnote w:type="continuationSeparator" w:id="0">
    <w:p w:rsidR="00203781" w:rsidRDefault="00203781" w:rsidP="00D352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2A" w:rsidRDefault="00D352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754838"/>
      <w:docPartObj>
        <w:docPartGallery w:val="Watermarks"/>
        <w:docPartUnique/>
      </w:docPartObj>
    </w:sdtPr>
    <w:sdtEndPr/>
    <w:sdtContent>
      <w:p w:rsidR="00D3522A" w:rsidRDefault="0020378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2A" w:rsidRDefault="00D35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11D95"/>
    <w:multiLevelType w:val="hybridMultilevel"/>
    <w:tmpl w:val="03A4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D0D3B"/>
    <w:multiLevelType w:val="multilevel"/>
    <w:tmpl w:val="6EA651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99F4116"/>
    <w:multiLevelType w:val="hybridMultilevel"/>
    <w:tmpl w:val="7B0841AE"/>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nsid w:val="62A658B6"/>
    <w:multiLevelType w:val="multilevel"/>
    <w:tmpl w:val="28E0A4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8113F1"/>
    <w:rsid w:val="00064269"/>
    <w:rsid w:val="000B5A57"/>
    <w:rsid w:val="001517CA"/>
    <w:rsid w:val="001A76F9"/>
    <w:rsid w:val="00203781"/>
    <w:rsid w:val="00241537"/>
    <w:rsid w:val="00244FC1"/>
    <w:rsid w:val="0025129C"/>
    <w:rsid w:val="00286439"/>
    <w:rsid w:val="002B4CD8"/>
    <w:rsid w:val="002D3FB7"/>
    <w:rsid w:val="00337464"/>
    <w:rsid w:val="003410DA"/>
    <w:rsid w:val="003C14A5"/>
    <w:rsid w:val="0042470B"/>
    <w:rsid w:val="004326CC"/>
    <w:rsid w:val="004363F1"/>
    <w:rsid w:val="00486C84"/>
    <w:rsid w:val="004A3085"/>
    <w:rsid w:val="004E11DF"/>
    <w:rsid w:val="00504798"/>
    <w:rsid w:val="00531788"/>
    <w:rsid w:val="00552042"/>
    <w:rsid w:val="00554FA4"/>
    <w:rsid w:val="00567E36"/>
    <w:rsid w:val="00590470"/>
    <w:rsid w:val="005956E9"/>
    <w:rsid w:val="00645ECC"/>
    <w:rsid w:val="0074203C"/>
    <w:rsid w:val="007A12D0"/>
    <w:rsid w:val="007A2F41"/>
    <w:rsid w:val="007D7321"/>
    <w:rsid w:val="007F7D93"/>
    <w:rsid w:val="008074C7"/>
    <w:rsid w:val="008113F1"/>
    <w:rsid w:val="00865B97"/>
    <w:rsid w:val="00870F7C"/>
    <w:rsid w:val="00880C9A"/>
    <w:rsid w:val="00881F9F"/>
    <w:rsid w:val="008B6A72"/>
    <w:rsid w:val="008F456A"/>
    <w:rsid w:val="009A5072"/>
    <w:rsid w:val="00A147BF"/>
    <w:rsid w:val="00A1785D"/>
    <w:rsid w:val="00A37153"/>
    <w:rsid w:val="00A8488E"/>
    <w:rsid w:val="00AB529B"/>
    <w:rsid w:val="00AC41EA"/>
    <w:rsid w:val="00AC5A15"/>
    <w:rsid w:val="00B4703F"/>
    <w:rsid w:val="00B758BA"/>
    <w:rsid w:val="00BB0F48"/>
    <w:rsid w:val="00BE2CB4"/>
    <w:rsid w:val="00BF6DCE"/>
    <w:rsid w:val="00CC3E75"/>
    <w:rsid w:val="00CD554A"/>
    <w:rsid w:val="00D3522A"/>
    <w:rsid w:val="00D36881"/>
    <w:rsid w:val="00DB09FC"/>
    <w:rsid w:val="00DB7CC0"/>
    <w:rsid w:val="00DD4329"/>
    <w:rsid w:val="00E25283"/>
    <w:rsid w:val="00E3319D"/>
    <w:rsid w:val="00E854EC"/>
    <w:rsid w:val="00EA0DC8"/>
    <w:rsid w:val="00EF73C8"/>
    <w:rsid w:val="00F502E6"/>
    <w:rsid w:val="00F601A8"/>
    <w:rsid w:val="00F97B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ambria" w:eastAsia="Arial" w:hAnsi="Cambria" w:cs="Arial"/>
      <w:sz w:val="20"/>
      <w:szCs w:val="20"/>
      <w:lang w:val="en-US"/>
    </w:rPr>
  </w:style>
  <w:style w:type="character" w:customStyle="1" w:styleId="CommentSubjectChar">
    <w:name w:val="Comment Subject Char"/>
    <w:basedOn w:val="CommentTextChar"/>
    <w:qFormat/>
    <w:rPr>
      <w:rFonts w:ascii="Cambria" w:eastAsia="Arial" w:hAnsi="Cambria" w:cs="Arial"/>
      <w:b/>
      <w:bCs/>
      <w:sz w:val="20"/>
      <w:szCs w:val="20"/>
      <w:lang w:val="en-US"/>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UnresolvedMention">
    <w:name w:val="Unresolved Mention"/>
    <w:basedOn w:val="DefaultParagraphFont"/>
    <w:qFormat/>
    <w:rPr>
      <w:color w:val="605E5C"/>
      <w:shd w:val="clear" w:color="auto" w:fill="E1DFDD"/>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TOC2">
    <w:name w:val="toc 2"/>
    <w:basedOn w:val="Normal"/>
    <w:next w:val="Normal"/>
    <w:autoRedefine/>
    <w:pPr>
      <w:spacing w:after="100"/>
      <w:ind w:left="220"/>
      <w:jc w:val="center"/>
    </w:pPr>
    <w:rPr>
      <w:sz w:val="24"/>
      <w:szCs w:val="24"/>
    </w:rPr>
  </w:style>
  <w:style w:type="paragraph" w:styleId="TOC3">
    <w:name w:val="toc 3"/>
    <w:basedOn w:val="Normal"/>
    <w:next w:val="Normal"/>
    <w:autoRedefine/>
    <w:pPr>
      <w:spacing w:after="100"/>
      <w:ind w:left="440"/>
    </w:pPr>
  </w:style>
  <w:style w:type="paragraph" w:styleId="ListParagraph">
    <w:name w:val="List Paragraph"/>
    <w:basedOn w:val="Normal"/>
    <w:qFormat/>
    <w:pPr>
      <w:spacing w:line="240" w:lineRule="auto"/>
      <w:ind w:left="720"/>
      <w:contextualSpacing/>
    </w:pPr>
    <w:rPr>
      <w:rFonts w:ascii="Cambria" w:eastAsia="Cambria" w:hAnsi="Cambria"/>
      <w:lang w:val="en-US"/>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val="en-US"/>
    </w:rPr>
  </w:style>
  <w:style w:type="paragraph" w:styleId="NoSpacing">
    <w:name w:val="No Spacing"/>
    <w:qFormat/>
    <w:rPr>
      <w:rFonts w:ascii="Cambria" w:eastAsia="Cambria" w:hAnsi="Cambria"/>
      <w:lang w:val="en-US"/>
    </w:rPr>
  </w:style>
  <w:style w:type="paragraph" w:styleId="TOC1">
    <w:name w:val="toc 1"/>
    <w:basedOn w:val="Normal"/>
    <w:next w:val="Normal"/>
    <w:autoRedefine/>
    <w:pPr>
      <w:spacing w:after="100"/>
    </w:pPr>
  </w:style>
  <w:style w:type="paragraph" w:styleId="BalloonText">
    <w:name w:val="Balloon Text"/>
    <w:basedOn w:val="Normal"/>
    <w:qFormat/>
    <w:pPr>
      <w:spacing w:line="240" w:lineRule="auto"/>
    </w:pPr>
    <w:rPr>
      <w:rFonts w:ascii="Segoe UI" w:hAnsi="Segoe UI" w:cs="Segoe UI"/>
      <w:sz w:val="18"/>
      <w:szCs w:val="18"/>
    </w:rPr>
  </w:style>
  <w:style w:type="paragraph" w:styleId="CommentText">
    <w:name w:val="annotation text"/>
    <w:basedOn w:val="Normal"/>
    <w:qFormat/>
    <w:pPr>
      <w:spacing w:line="240" w:lineRule="auto"/>
    </w:pPr>
    <w:rPr>
      <w:rFonts w:ascii="Cambria" w:hAnsi="Cambria"/>
      <w:sz w:val="20"/>
      <w:szCs w:val="20"/>
      <w:lang w:val="en-US"/>
    </w:rPr>
  </w:style>
  <w:style w:type="paragraph" w:styleId="CommentSubject">
    <w:name w:val="annotation subject"/>
    <w:basedOn w:val="CommentText"/>
    <w:next w:val="CommentText"/>
    <w:qFormat/>
    <w:rPr>
      <w:rFonts w:ascii="Arial" w:hAnsi="Arial"/>
      <w:b/>
      <w:bCs/>
      <w:lang w:val="en"/>
    </w:rPr>
  </w:style>
  <w:style w:type="paragraph" w:styleId="TOC4">
    <w:name w:val="toc 4"/>
    <w:basedOn w:val="Normal"/>
    <w:next w:val="Normal"/>
    <w:autoRedefine/>
    <w:pPr>
      <w:spacing w:after="100"/>
      <w:ind w:left="660"/>
    </w:pPr>
  </w:style>
  <w:style w:type="paragraph" w:customStyle="1" w:styleId="TableParagraph">
    <w:name w:val="Table Paragraph"/>
    <w:basedOn w:val="Normal"/>
    <w:qFormat/>
    <w:pPr>
      <w:widowControl w:val="0"/>
      <w:spacing w:line="224" w:lineRule="exact"/>
      <w:jc w:val="center"/>
    </w:pPr>
    <w:rPr>
      <w:rFonts w:ascii="Cambria" w:eastAsia="Cambria" w:hAnsi="Cambria" w:cs="Cambria"/>
      <w:lang w:val="en-US"/>
    </w:rPr>
  </w:style>
  <w:style w:type="paragraph" w:customStyle="1" w:styleId="Standard">
    <w:name w:val="Standard"/>
    <w:qFormat/>
    <w:pPr>
      <w:textAlignment w:val="baseline"/>
    </w:pPr>
    <w:rPr>
      <w:rFonts w:ascii="Liberation Serif" w:eastAsia="NSimSun" w:hAnsi="Liberation Serif" w:cs="Lucida Sans"/>
      <w:kern w:val="2"/>
      <w:sz w:val="24"/>
      <w:szCs w:val="24"/>
      <w:lang w:val="en-US" w:eastAsia="zh-CN" w:bidi="hi-IN"/>
    </w:rPr>
  </w:style>
  <w:style w:type="paragraph" w:customStyle="1" w:styleId="m1526177823908276852msolistparagraph">
    <w:name w:val="m_1526177823908276852msolistparagraph"/>
    <w:basedOn w:val="Normal"/>
    <w:qFormat/>
    <w:pPr>
      <w:spacing w:before="280" w:after="280" w:line="240" w:lineRule="auto"/>
    </w:pPr>
    <w:rPr>
      <w:rFonts w:ascii="Calibri" w:eastAsia="Cambria" w:hAnsi="Calibri" w:cs="Calibri"/>
      <w:lang w:val="en-US"/>
    </w:rPr>
  </w:style>
  <w:style w:type="paragraph" w:customStyle="1" w:styleId="m-654507447927111261msolistparagraph">
    <w:name w:val="m_-654507447927111261msolistparagraph"/>
    <w:basedOn w:val="Normal"/>
    <w:qFormat/>
    <w:pPr>
      <w:spacing w:before="280" w:after="280" w:line="240" w:lineRule="auto"/>
    </w:pPr>
    <w:rPr>
      <w:rFonts w:ascii="Calibri" w:eastAsia="Cambria" w:hAnsi="Calibri" w:cs="Calibri"/>
      <w:lang w:val="en-US"/>
    </w:rPr>
  </w:style>
  <w:style w:type="paragraph" w:customStyle="1" w:styleId="LO-normal">
    <w:name w:val="LO-normal"/>
    <w:qFormat/>
    <w:pPr>
      <w:spacing w:line="276" w:lineRule="auto"/>
    </w:pPr>
  </w:style>
  <w:style w:type="paragraph" w:customStyle="1" w:styleId="TableContents">
    <w:name w:val="Table Contents"/>
    <w:basedOn w:val="Normal"/>
    <w:qFormat/>
    <w:pPr>
      <w:widowControl w:val="0"/>
      <w:suppressLineNumbers/>
    </w:pPr>
  </w:style>
  <w:style w:type="table" w:styleId="TableGrid">
    <w:name w:val="Table Grid"/>
    <w:basedOn w:val="TableNormal"/>
    <w:uiPriority w:val="59"/>
    <w:rsid w:val="00865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22A"/>
    <w:pPr>
      <w:tabs>
        <w:tab w:val="center" w:pos="4680"/>
        <w:tab w:val="right" w:pos="9360"/>
      </w:tabs>
      <w:spacing w:line="240" w:lineRule="auto"/>
    </w:pPr>
  </w:style>
  <w:style w:type="character" w:customStyle="1" w:styleId="HeaderChar">
    <w:name w:val="Header Char"/>
    <w:basedOn w:val="DefaultParagraphFont"/>
    <w:link w:val="Header"/>
    <w:uiPriority w:val="99"/>
    <w:rsid w:val="00D3522A"/>
  </w:style>
  <w:style w:type="paragraph" w:styleId="Footer">
    <w:name w:val="footer"/>
    <w:basedOn w:val="Normal"/>
    <w:link w:val="FooterChar"/>
    <w:uiPriority w:val="99"/>
    <w:unhideWhenUsed/>
    <w:rsid w:val="00D3522A"/>
    <w:pPr>
      <w:tabs>
        <w:tab w:val="center" w:pos="4680"/>
        <w:tab w:val="right" w:pos="9360"/>
      </w:tabs>
      <w:spacing w:line="240" w:lineRule="auto"/>
    </w:pPr>
  </w:style>
  <w:style w:type="character" w:customStyle="1" w:styleId="FooterChar">
    <w:name w:val="Footer Char"/>
    <w:basedOn w:val="DefaultParagraphFont"/>
    <w:link w:val="Footer"/>
    <w:uiPriority w:val="99"/>
    <w:rsid w:val="00D35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ambria" w:eastAsia="Arial" w:hAnsi="Cambria" w:cs="Arial"/>
      <w:sz w:val="20"/>
      <w:szCs w:val="20"/>
      <w:lang w:val="en-US"/>
    </w:rPr>
  </w:style>
  <w:style w:type="character" w:customStyle="1" w:styleId="CommentSubjectChar">
    <w:name w:val="Comment Subject Char"/>
    <w:basedOn w:val="CommentTextChar"/>
    <w:qFormat/>
    <w:rPr>
      <w:rFonts w:ascii="Cambria" w:eastAsia="Arial" w:hAnsi="Cambria" w:cs="Arial"/>
      <w:b/>
      <w:bCs/>
      <w:sz w:val="20"/>
      <w:szCs w:val="20"/>
      <w:lang w:val="en-US"/>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UnresolvedMention">
    <w:name w:val="Unresolved Mention"/>
    <w:basedOn w:val="DefaultParagraphFont"/>
    <w:qFormat/>
    <w:rPr>
      <w:color w:val="605E5C"/>
      <w:shd w:val="clear" w:color="auto" w:fill="E1DFDD"/>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TOC2">
    <w:name w:val="toc 2"/>
    <w:basedOn w:val="Normal"/>
    <w:next w:val="Normal"/>
    <w:autoRedefine/>
    <w:pPr>
      <w:spacing w:after="100"/>
      <w:ind w:left="220"/>
      <w:jc w:val="center"/>
    </w:pPr>
    <w:rPr>
      <w:sz w:val="24"/>
      <w:szCs w:val="24"/>
    </w:rPr>
  </w:style>
  <w:style w:type="paragraph" w:styleId="TOC3">
    <w:name w:val="toc 3"/>
    <w:basedOn w:val="Normal"/>
    <w:next w:val="Normal"/>
    <w:autoRedefine/>
    <w:pPr>
      <w:spacing w:after="100"/>
      <w:ind w:left="440"/>
    </w:pPr>
  </w:style>
  <w:style w:type="paragraph" w:styleId="ListParagraph">
    <w:name w:val="List Paragraph"/>
    <w:basedOn w:val="Normal"/>
    <w:qFormat/>
    <w:pPr>
      <w:spacing w:line="240" w:lineRule="auto"/>
      <w:ind w:left="720"/>
      <w:contextualSpacing/>
    </w:pPr>
    <w:rPr>
      <w:rFonts w:ascii="Cambria" w:eastAsia="Cambria" w:hAnsi="Cambria"/>
      <w:lang w:val="en-US"/>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val="en-US"/>
    </w:rPr>
  </w:style>
  <w:style w:type="paragraph" w:styleId="NoSpacing">
    <w:name w:val="No Spacing"/>
    <w:qFormat/>
    <w:rPr>
      <w:rFonts w:ascii="Cambria" w:eastAsia="Cambria" w:hAnsi="Cambria"/>
      <w:lang w:val="en-US"/>
    </w:rPr>
  </w:style>
  <w:style w:type="paragraph" w:styleId="TOC1">
    <w:name w:val="toc 1"/>
    <w:basedOn w:val="Normal"/>
    <w:next w:val="Normal"/>
    <w:autoRedefine/>
    <w:pPr>
      <w:spacing w:after="100"/>
    </w:pPr>
  </w:style>
  <w:style w:type="paragraph" w:styleId="BalloonText">
    <w:name w:val="Balloon Text"/>
    <w:basedOn w:val="Normal"/>
    <w:qFormat/>
    <w:pPr>
      <w:spacing w:line="240" w:lineRule="auto"/>
    </w:pPr>
    <w:rPr>
      <w:rFonts w:ascii="Segoe UI" w:hAnsi="Segoe UI" w:cs="Segoe UI"/>
      <w:sz w:val="18"/>
      <w:szCs w:val="18"/>
    </w:rPr>
  </w:style>
  <w:style w:type="paragraph" w:styleId="CommentText">
    <w:name w:val="annotation text"/>
    <w:basedOn w:val="Normal"/>
    <w:qFormat/>
    <w:pPr>
      <w:spacing w:line="240" w:lineRule="auto"/>
    </w:pPr>
    <w:rPr>
      <w:rFonts w:ascii="Cambria" w:hAnsi="Cambria"/>
      <w:sz w:val="20"/>
      <w:szCs w:val="20"/>
      <w:lang w:val="en-US"/>
    </w:rPr>
  </w:style>
  <w:style w:type="paragraph" w:styleId="CommentSubject">
    <w:name w:val="annotation subject"/>
    <w:basedOn w:val="CommentText"/>
    <w:next w:val="CommentText"/>
    <w:qFormat/>
    <w:rPr>
      <w:rFonts w:ascii="Arial" w:hAnsi="Arial"/>
      <w:b/>
      <w:bCs/>
      <w:lang w:val="en"/>
    </w:rPr>
  </w:style>
  <w:style w:type="paragraph" w:styleId="TOC4">
    <w:name w:val="toc 4"/>
    <w:basedOn w:val="Normal"/>
    <w:next w:val="Normal"/>
    <w:autoRedefine/>
    <w:pPr>
      <w:spacing w:after="100"/>
      <w:ind w:left="660"/>
    </w:pPr>
  </w:style>
  <w:style w:type="paragraph" w:customStyle="1" w:styleId="TableParagraph">
    <w:name w:val="Table Paragraph"/>
    <w:basedOn w:val="Normal"/>
    <w:qFormat/>
    <w:pPr>
      <w:widowControl w:val="0"/>
      <w:spacing w:line="224" w:lineRule="exact"/>
      <w:jc w:val="center"/>
    </w:pPr>
    <w:rPr>
      <w:rFonts w:ascii="Cambria" w:eastAsia="Cambria" w:hAnsi="Cambria" w:cs="Cambria"/>
      <w:lang w:val="en-US"/>
    </w:rPr>
  </w:style>
  <w:style w:type="paragraph" w:customStyle="1" w:styleId="Standard">
    <w:name w:val="Standard"/>
    <w:qFormat/>
    <w:pPr>
      <w:textAlignment w:val="baseline"/>
    </w:pPr>
    <w:rPr>
      <w:rFonts w:ascii="Liberation Serif" w:eastAsia="NSimSun" w:hAnsi="Liberation Serif" w:cs="Lucida Sans"/>
      <w:kern w:val="2"/>
      <w:sz w:val="24"/>
      <w:szCs w:val="24"/>
      <w:lang w:val="en-US" w:eastAsia="zh-CN" w:bidi="hi-IN"/>
    </w:rPr>
  </w:style>
  <w:style w:type="paragraph" w:customStyle="1" w:styleId="m1526177823908276852msolistparagraph">
    <w:name w:val="m_1526177823908276852msolistparagraph"/>
    <w:basedOn w:val="Normal"/>
    <w:qFormat/>
    <w:pPr>
      <w:spacing w:before="280" w:after="280" w:line="240" w:lineRule="auto"/>
    </w:pPr>
    <w:rPr>
      <w:rFonts w:ascii="Calibri" w:eastAsia="Cambria" w:hAnsi="Calibri" w:cs="Calibri"/>
      <w:lang w:val="en-US"/>
    </w:rPr>
  </w:style>
  <w:style w:type="paragraph" w:customStyle="1" w:styleId="m-654507447927111261msolistparagraph">
    <w:name w:val="m_-654507447927111261msolistparagraph"/>
    <w:basedOn w:val="Normal"/>
    <w:qFormat/>
    <w:pPr>
      <w:spacing w:before="280" w:after="280" w:line="240" w:lineRule="auto"/>
    </w:pPr>
    <w:rPr>
      <w:rFonts w:ascii="Calibri" w:eastAsia="Cambria" w:hAnsi="Calibri" w:cs="Calibri"/>
      <w:lang w:val="en-US"/>
    </w:rPr>
  </w:style>
  <w:style w:type="paragraph" w:customStyle="1" w:styleId="LO-normal">
    <w:name w:val="LO-normal"/>
    <w:qFormat/>
    <w:pPr>
      <w:spacing w:line="276" w:lineRule="auto"/>
    </w:pPr>
  </w:style>
  <w:style w:type="paragraph" w:customStyle="1" w:styleId="TableContents">
    <w:name w:val="Table Contents"/>
    <w:basedOn w:val="Normal"/>
    <w:qFormat/>
    <w:pPr>
      <w:widowControl w:val="0"/>
      <w:suppressLineNumbers/>
    </w:pPr>
  </w:style>
  <w:style w:type="table" w:styleId="TableGrid">
    <w:name w:val="Table Grid"/>
    <w:basedOn w:val="TableNormal"/>
    <w:uiPriority w:val="59"/>
    <w:rsid w:val="00865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22A"/>
    <w:pPr>
      <w:tabs>
        <w:tab w:val="center" w:pos="4680"/>
        <w:tab w:val="right" w:pos="9360"/>
      </w:tabs>
      <w:spacing w:line="240" w:lineRule="auto"/>
    </w:pPr>
  </w:style>
  <w:style w:type="character" w:customStyle="1" w:styleId="HeaderChar">
    <w:name w:val="Header Char"/>
    <w:basedOn w:val="DefaultParagraphFont"/>
    <w:link w:val="Header"/>
    <w:uiPriority w:val="99"/>
    <w:rsid w:val="00D3522A"/>
  </w:style>
  <w:style w:type="paragraph" w:styleId="Footer">
    <w:name w:val="footer"/>
    <w:basedOn w:val="Normal"/>
    <w:link w:val="FooterChar"/>
    <w:uiPriority w:val="99"/>
    <w:unhideWhenUsed/>
    <w:rsid w:val="00D3522A"/>
    <w:pPr>
      <w:tabs>
        <w:tab w:val="center" w:pos="4680"/>
        <w:tab w:val="right" w:pos="9360"/>
      </w:tabs>
      <w:spacing w:line="240" w:lineRule="auto"/>
    </w:pPr>
  </w:style>
  <w:style w:type="character" w:customStyle="1" w:styleId="FooterChar">
    <w:name w:val="Footer Char"/>
    <w:basedOn w:val="DefaultParagraphFont"/>
    <w:link w:val="Footer"/>
    <w:uiPriority w:val="99"/>
    <w:rsid w:val="00D35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F814-6CCD-48C2-882A-E94DC826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Sapphire Energy</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Taggart</dc:creator>
  <cp:lastModifiedBy>Mary Redmond</cp:lastModifiedBy>
  <cp:revision>2</cp:revision>
  <cp:lastPrinted>2020-01-23T06:02:00Z</cp:lastPrinted>
  <dcterms:created xsi:type="dcterms:W3CDTF">2025-01-16T19:50:00Z</dcterms:created>
  <dcterms:modified xsi:type="dcterms:W3CDTF">2025-01-16T19:50:00Z</dcterms:modified>
  <dc:language>en-US</dc:language>
</cp:coreProperties>
</file>