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footer3.xml" ContentType="application/vnd.openxmlformats-officedocument.wordprocessingml.footer+xml"/>
  <Override PartName="/word/header1.xml" ContentType="application/vnd.openxmlformats-officedocument.wordprocessingml.header+xml"/>
  <Override PartName="/word/media/image1.wmf" ContentType="image/x-wmf"/>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tents2"/>
        <w:tabs>
          <w:tab w:val="clear" w:pos="720"/>
          <w:tab w:val="right" w:pos="10070" w:leader="dot"/>
        </w:tabs>
        <w:rPr/>
      </w:pPr>
      <w:r>
        <w:rPr/>
      </w:r>
    </w:p>
    <w:sdt>
      <w:sdtPr>
        <w:docPartObj>
          <w:docPartGallery w:val="Table of Contents"/>
          <w:docPartUnique w:val="true"/>
        </w:docPartObj>
      </w:sdtPr>
      <w:sdtContent>
        <w:p>
          <w:pPr>
            <w:pStyle w:val="Contents2"/>
            <w:tabs>
              <w:tab w:val="clear" w:pos="720"/>
              <w:tab w:val="right" w:pos="10070" w:leader="dot"/>
            </w:tabs>
            <w:rPr>
              <w:rFonts w:ascii="Calibri" w:hAnsi="Calibri" w:cs="Calibri" w:asciiTheme="majorHAnsi" w:cstheme="majorHAnsi" w:hAnsiTheme="majorHAnsi"/>
              <w:b/>
              <w:b/>
              <w:bCs/>
              <w:sz w:val="32"/>
              <w:szCs w:val="32"/>
            </w:rPr>
          </w:pPr>
          <w:r>
            <w:fldChar w:fldCharType="begin"/>
          </w:r>
          <w:r>
            <w:rPr>
              <w:sz w:val="32"/>
              <w:b/>
              <w:szCs w:val="32"/>
              <w:bCs/>
              <w:rFonts w:cs="Calibri" w:ascii="Calibri" w:hAnsi="Calibri"/>
            </w:rPr>
            <w:instrText> TOC \z \o "1-9" \u \h</w:instrText>
          </w:r>
          <w:r>
            <w:rPr>
              <w:sz w:val="32"/>
              <w:b/>
              <w:szCs w:val="32"/>
              <w:bCs/>
              <w:rFonts w:cs="Calibri" w:ascii="Calibri" w:hAnsi="Calibri"/>
            </w:rPr>
            <w:fldChar w:fldCharType="separate"/>
          </w:r>
          <w:r>
            <w:rPr>
              <w:rFonts w:cs="Calibri" w:cstheme="majorHAnsi" w:ascii="Calibri" w:hAnsi="Calibri"/>
              <w:b/>
              <w:bCs/>
              <w:sz w:val="32"/>
              <w:szCs w:val="32"/>
            </w:rPr>
          </w:r>
        </w:p>
        <w:p>
          <w:pPr>
            <w:pStyle w:val="Contents2"/>
            <w:tabs>
              <w:tab w:val="clear" w:pos="720"/>
              <w:tab w:val="right" w:pos="10070" w:leader="dot"/>
            </w:tabs>
            <w:rPr>
              <w:rFonts w:ascii="Calibri" w:hAnsi="Calibri" w:cs="Calibri" w:cstheme="majorHAnsi"/>
              <w:b/>
              <w:b/>
              <w:bCs/>
              <w:sz w:val="32"/>
              <w:szCs w:val="32"/>
            </w:rPr>
          </w:pPr>
          <w:r>
            <w:rPr>
              <w:rFonts w:cs="Calibri" w:ascii="Calibri" w:hAnsi="Calibri" w:cstheme="majorHAnsi"/>
              <w:b/>
              <w:bCs/>
              <w:sz w:val="32"/>
              <w:szCs w:val="32"/>
            </w:rPr>
            <w:t>Minutes for Special HOD Election Meeting Mar. 17, 2024</w:t>
          </w:r>
        </w:p>
        <w:p>
          <w:pPr>
            <w:pStyle w:val="Contents2"/>
            <w:tabs>
              <w:tab w:val="clear" w:pos="720"/>
              <w:tab w:val="right" w:pos="10070" w:leader="dot"/>
            </w:tabs>
            <w:jc w:val="left"/>
            <w:rPr>
              <w:rFonts w:ascii="Calibri" w:hAnsi="Calibri" w:cs="Calibri" w:cstheme="majorHAnsi"/>
            </w:rPr>
          </w:pPr>
          <w:r>
            <w:rPr>
              <w:rFonts w:cs="Calibri" w:ascii="Calibri" w:hAnsi="Calibri" w:cstheme="majorHAnsi"/>
            </w:rPr>
            <w:t>1) Accept nominations from the floor for nominating committee.</w:t>
          </w:r>
        </w:p>
        <w:p>
          <w:pPr>
            <w:pStyle w:val="Normal"/>
            <w:tabs>
              <w:tab w:val="clear" w:pos="720"/>
              <w:tab w:val="right" w:pos="10070" w:leader="dot"/>
            </w:tabs>
            <w:spacing w:before="0" w:after="100"/>
            <w:ind w:left="220" w:hanging="0"/>
            <w:rPr>
              <w:rFonts w:ascii="Calibri" w:hAnsi="Calibri" w:cs="Calibri" w:cstheme="majorHAnsi"/>
              <w:sz w:val="24"/>
            </w:rPr>
          </w:pPr>
          <w:r>
            <w:rPr>
              <w:rFonts w:cs="Calibri" w:ascii="Calibri" w:hAnsi="Calibri" w:cstheme="majorHAnsi"/>
              <w:sz w:val="24"/>
            </w:rPr>
            <w:t>2) Close nominations.</w:t>
          </w:r>
        </w:p>
        <w:p>
          <w:pPr>
            <w:pStyle w:val="Normal"/>
            <w:tabs>
              <w:tab w:val="clear" w:pos="720"/>
              <w:tab w:val="right" w:pos="10070" w:leader="dot"/>
            </w:tabs>
            <w:spacing w:before="0" w:after="100"/>
            <w:ind w:left="220" w:hanging="0"/>
            <w:rPr>
              <w:rFonts w:ascii="Calibri" w:hAnsi="Calibri" w:cs="Calibri" w:cstheme="majorHAnsi"/>
              <w:sz w:val="24"/>
            </w:rPr>
          </w:pPr>
          <w:r>
            <w:rPr>
              <w:rFonts w:cs="Calibri" w:ascii="Calibri" w:hAnsi="Calibri" w:cstheme="majorHAnsi"/>
              <w:sz w:val="24"/>
            </w:rPr>
            <w:t>3) Conduct vote.</w:t>
          </w:r>
        </w:p>
        <w:p>
          <w:pPr>
            <w:pStyle w:val="Normal"/>
            <w:tabs>
              <w:tab w:val="clear" w:pos="720"/>
              <w:tab w:val="right" w:pos="10070" w:leader="dot"/>
            </w:tabs>
            <w:spacing w:before="0" w:after="100"/>
            <w:ind w:left="220" w:hanging="0"/>
            <w:rPr>
              <w:rFonts w:ascii="Calibri" w:hAnsi="Calibri" w:cs="Calibri" w:cstheme="majorHAnsi"/>
              <w:i/>
              <w:i/>
              <w:color w:val="0070C0"/>
            </w:rPr>
          </w:pPr>
          <w:r>
            <w:rPr>
              <w:rFonts w:cs="Calibri" w:ascii="Calibri" w:hAnsi="Calibri" w:cstheme="majorHAnsi"/>
              <w:i/>
              <w:color w:val="0070C0"/>
            </w:rPr>
            <w:t>Call to Order: 7:03pm</w:t>
          </w:r>
        </w:p>
        <w:p>
          <w:pPr>
            <w:pStyle w:val="Normal"/>
            <w:tabs>
              <w:tab w:val="clear" w:pos="720"/>
              <w:tab w:val="right" w:pos="10070" w:leader="dot"/>
            </w:tabs>
            <w:spacing w:before="0" w:after="100"/>
            <w:ind w:left="220" w:hanging="0"/>
            <w:rPr>
              <w:rFonts w:ascii="Calibri" w:hAnsi="Calibri" w:cs="Calibri" w:cstheme="majorHAnsi"/>
              <w:i/>
              <w:i/>
              <w:color w:val="0070C0"/>
            </w:rPr>
          </w:pPr>
          <w:r>
            <w:rPr>
              <w:rFonts w:cs="Calibri" w:ascii="Calibri" w:hAnsi="Calibri" w:cstheme="majorHAnsi"/>
              <w:i/>
              <w:color w:val="0070C0"/>
            </w:rPr>
            <w:t>New members of the Nominating Committee nominated and voted in are:</w:t>
          </w:r>
        </w:p>
        <w:p>
          <w:pPr>
            <w:pStyle w:val="Normal"/>
            <w:tabs>
              <w:tab w:val="clear" w:pos="720"/>
              <w:tab w:val="right" w:pos="10070" w:leader="dot"/>
            </w:tabs>
            <w:spacing w:before="0" w:after="100"/>
            <w:ind w:left="220" w:hanging="0"/>
            <w:rPr>
              <w:rFonts w:ascii="Calibri" w:hAnsi="Calibri" w:cs="Calibri" w:cstheme="majorHAnsi"/>
              <w:i/>
              <w:i/>
              <w:color w:val="0070C0"/>
            </w:rPr>
          </w:pPr>
          <w:r>
            <w:rPr>
              <w:rFonts w:cs="Calibri" w:ascii="Calibri" w:hAnsi="Calibri" w:cstheme="majorHAnsi"/>
              <w:i/>
              <w:color w:val="0070C0"/>
            </w:rPr>
            <w:t>Kevin Chester, Kevin Eslinger, Sammie Hail, Sean Redmond, Krissy Payton, Ohj Nobles, Scott Lawson, and Isabella Dang (athlete).</w:t>
          </w:r>
        </w:p>
        <w:p>
          <w:pPr>
            <w:pStyle w:val="Normal"/>
            <w:tabs>
              <w:tab w:val="clear" w:pos="720"/>
              <w:tab w:val="right" w:pos="10070" w:leader="dot"/>
            </w:tabs>
            <w:spacing w:before="0" w:after="100"/>
            <w:ind w:left="220" w:hanging="0"/>
            <w:rPr>
              <w:rFonts w:ascii="Calibri" w:hAnsi="Calibri" w:cs="Calibri" w:cstheme="majorHAnsi"/>
              <w:i/>
              <w:i/>
              <w:color w:val="0070C0"/>
            </w:rPr>
          </w:pPr>
          <w:r>
            <w:rPr>
              <w:rFonts w:cs="Calibri" w:ascii="Calibri" w:hAnsi="Calibri" w:cstheme="majorHAnsi"/>
              <w:i/>
              <w:color w:val="0070C0"/>
            </w:rPr>
            <w:t xml:space="preserve">Alex Pletcher (athlete) had been previously voted in November 2023. </w:t>
          </w:r>
        </w:p>
        <w:p>
          <w:pPr>
            <w:pStyle w:val="Normal"/>
            <w:tabs>
              <w:tab w:val="clear" w:pos="720"/>
              <w:tab w:val="right" w:pos="10070" w:leader="dot"/>
            </w:tabs>
            <w:spacing w:before="0" w:after="100"/>
            <w:ind w:left="220" w:hanging="0"/>
            <w:rPr>
              <w:rFonts w:ascii="Calibri" w:hAnsi="Calibri" w:cs="Calibri" w:cstheme="majorHAnsi"/>
              <w:i/>
              <w:i/>
              <w:color w:val="0070C0"/>
            </w:rPr>
          </w:pPr>
          <w:r>
            <w:rPr>
              <w:rFonts w:cs="Calibri" w:ascii="Calibri" w:hAnsi="Calibri" w:cstheme="majorHAnsi"/>
              <w:i/>
              <w:color w:val="0070C0"/>
            </w:rPr>
            <w:t>Adjourned: 7:15pm</w:t>
          </w:r>
        </w:p>
        <w:p>
          <w:pPr>
            <w:pStyle w:val="Normal"/>
            <w:tabs>
              <w:tab w:val="clear" w:pos="720"/>
              <w:tab w:val="right" w:pos="10070" w:leader="dot"/>
            </w:tabs>
            <w:spacing w:before="0" w:after="100"/>
            <w:ind w:left="220" w:hanging="0"/>
            <w:rPr>
              <w:rFonts w:ascii="Calibri" w:hAnsi="Calibri" w:cs="Calibri" w:cstheme="majorHAnsi"/>
            </w:rPr>
          </w:pPr>
          <w:r>
            <w:rPr>
              <w:rFonts w:cs="Calibri" w:cstheme="majorHAnsi" w:ascii="Calibri" w:hAnsi="Calibri"/>
            </w:rPr>
          </w:r>
        </w:p>
        <w:p>
          <w:pPr>
            <w:pStyle w:val="Contents2"/>
            <w:tabs>
              <w:tab w:val="clear" w:pos="720"/>
              <w:tab w:val="right" w:pos="10070" w:leader="dot"/>
            </w:tabs>
            <w:rPr>
              <w:rFonts w:ascii="Calibri" w:hAnsi="Calibri" w:cs="Calibri" w:asciiTheme="majorHAnsi" w:cstheme="majorHAnsi" w:hAnsiTheme="majorHAnsi"/>
              <w:b/>
              <w:b/>
              <w:bCs/>
              <w:sz w:val="32"/>
              <w:szCs w:val="32"/>
            </w:rPr>
          </w:pPr>
          <w:r>
            <w:rPr>
              <w:rFonts w:cs="Calibri" w:ascii="Calibri" w:hAnsi="Calibri" w:cstheme="majorHAnsi"/>
              <w:b/>
              <w:bCs/>
              <w:sz w:val="32"/>
              <w:szCs w:val="32"/>
            </w:rPr>
            <w:t>Minutes for SI BOD Meeting Mar. 17, 2024</w:t>
          </w:r>
        </w:p>
        <w:p>
          <w:pPr>
            <w:pStyle w:val="Normal"/>
            <w:tabs>
              <w:tab w:val="clear" w:pos="720"/>
              <w:tab w:val="right" w:pos="10070" w:leader="dot"/>
            </w:tabs>
            <w:rPr>
              <w:sz w:val="24"/>
              <w:szCs w:val="24"/>
            </w:rPr>
          </w:pPr>
          <w:r>
            <w:rPr>
              <w:rFonts w:cs="Calibri" w:ascii="Calibri" w:hAnsi="Calibri" w:cstheme="majorHAnsi"/>
              <w:sz w:val="24"/>
              <w:szCs w:val="24"/>
            </w:rPr>
            <w:t xml:space="preserve">   </w:t>
          </w:r>
          <w:r>
            <w:rPr>
              <w:rFonts w:cs="Calibri" w:ascii="Calibri" w:hAnsi="Calibri" w:cstheme="majorHAnsi"/>
              <w:sz w:val="24"/>
              <w:szCs w:val="24"/>
            </w:rPr>
            <w:t>1) Review approve previous minutes</w:t>
          </w:r>
        </w:p>
        <w:p>
          <w:pPr>
            <w:pStyle w:val="Normal"/>
            <w:tabs>
              <w:tab w:val="clear" w:pos="720"/>
              <w:tab w:val="right" w:pos="10070" w:leader="dot"/>
            </w:tabs>
            <w:rPr>
              <w:sz w:val="24"/>
              <w:szCs w:val="24"/>
            </w:rPr>
          </w:pPr>
          <w:r>
            <w:rPr>
              <w:rFonts w:cs="Calibri" w:ascii="Calibri" w:hAnsi="Calibri" w:cstheme="majorHAnsi"/>
              <w:sz w:val="24"/>
              <w:szCs w:val="24"/>
            </w:rPr>
            <w:t xml:space="preserve">   </w:t>
          </w:r>
          <w:r>
            <w:rPr>
              <w:rFonts w:cs="Calibri" w:ascii="Calibri" w:hAnsi="Calibri" w:cstheme="majorHAnsi"/>
              <w:sz w:val="24"/>
              <w:szCs w:val="24"/>
            </w:rPr>
            <w:t>2) Consider items in consent agenda</w:t>
          </w:r>
        </w:p>
        <w:p>
          <w:pPr>
            <w:pStyle w:val="Normal"/>
            <w:tabs>
              <w:tab w:val="clear" w:pos="720"/>
              <w:tab w:val="right" w:pos="10070" w:leader="dot"/>
            </w:tabs>
            <w:rPr>
              <w:sz w:val="24"/>
              <w:szCs w:val="24"/>
            </w:rPr>
          </w:pPr>
          <w:r>
            <w:rPr>
              <w:rFonts w:cs="Calibri" w:ascii="Calibri" w:hAnsi="Calibri" w:cstheme="majorHAnsi"/>
              <w:sz w:val="24"/>
              <w:szCs w:val="24"/>
            </w:rPr>
            <w:t xml:space="preserve">   </w:t>
          </w:r>
          <w:r>
            <w:rPr>
              <w:rFonts w:cs="Calibri" w:ascii="Calibri" w:hAnsi="Calibri" w:cstheme="majorHAnsi"/>
              <w:sz w:val="24"/>
              <w:szCs w:val="24"/>
            </w:rPr>
            <w:t>3) Old business</w:t>
          </w:r>
        </w:p>
        <w:p>
          <w:pPr>
            <w:pStyle w:val="Normal"/>
            <w:tabs>
              <w:tab w:val="clear" w:pos="720"/>
              <w:tab w:val="right" w:pos="10070" w:leader="dot"/>
            </w:tabs>
            <w:rPr>
              <w:sz w:val="24"/>
              <w:szCs w:val="24"/>
            </w:rPr>
          </w:pPr>
          <w:r>
            <w:rPr>
              <w:rFonts w:cs="Calibri" w:ascii="Calibri" w:hAnsi="Calibri" w:cstheme="majorHAnsi"/>
              <w:sz w:val="24"/>
              <w:szCs w:val="24"/>
            </w:rPr>
            <w:t xml:space="preserve">   </w:t>
          </w:r>
          <w:r>
            <w:rPr>
              <w:rFonts w:cs="Calibri" w:ascii="Calibri" w:hAnsi="Calibri" w:cstheme="majorHAnsi"/>
              <w:sz w:val="24"/>
              <w:szCs w:val="24"/>
            </w:rPr>
            <w:t>4) New Business</w:t>
          </w:r>
        </w:p>
        <w:p>
          <w:pPr>
            <w:pStyle w:val="Normal"/>
            <w:tabs>
              <w:tab w:val="clear" w:pos="720"/>
              <w:tab w:val="right" w:pos="10070" w:leader="dot"/>
            </w:tabs>
            <w:rPr>
              <w:sz w:val="24"/>
              <w:szCs w:val="24"/>
            </w:rPr>
          </w:pPr>
          <w:r>
            <w:rPr>
              <w:rFonts w:cs="Calibri" w:ascii="Calibri" w:hAnsi="Calibri" w:cstheme="majorHAnsi"/>
              <w:sz w:val="24"/>
              <w:szCs w:val="24"/>
            </w:rPr>
            <w:t xml:space="preserve">   </w:t>
          </w:r>
          <w:r>
            <w:rPr>
              <w:rFonts w:cs="Calibri" w:ascii="Calibri" w:hAnsi="Calibri" w:cstheme="majorHAnsi"/>
              <w:sz w:val="24"/>
              <w:szCs w:val="24"/>
            </w:rPr>
            <w:t>5) Adjournment</w:t>
          </w:r>
        </w:p>
        <w:p>
          <w:pPr>
            <w:pStyle w:val="Normal"/>
            <w:tabs>
              <w:tab w:val="clear" w:pos="720"/>
              <w:tab w:val="right" w:pos="10070" w:leader="dot"/>
            </w:tabs>
            <w:rPr>
              <w:sz w:val="24"/>
              <w:szCs w:val="24"/>
            </w:rPr>
          </w:pPr>
          <w:r>
            <w:rPr>
              <w:sz w:val="24"/>
              <w:szCs w:val="24"/>
            </w:rPr>
          </w:r>
        </w:p>
      </w:sdtContent>
    </w:sdt>
    <w:p>
      <w:pPr>
        <w:pStyle w:val="Normal"/>
        <w:spacing w:lineRule="auto" w:line="240" w:before="86" w:after="0"/>
        <w:rPr>
          <w:rFonts w:ascii="Calibri" w:hAnsi="Calibri" w:cs="Calibri" w:asciiTheme="majorHAnsi" w:cstheme="majorHAnsi" w:hAnsiTheme="majorHAnsi"/>
          <w:sz w:val="24"/>
          <w:szCs w:val="24"/>
        </w:rPr>
      </w:pPr>
      <w:r>
        <w:rPr>
          <w:rFonts w:cs="Calibri" w:ascii="Calibri" w:hAnsi="Calibri" w:cstheme="majorHAnsi"/>
          <w:sz w:val="24"/>
          <w:szCs w:val="24"/>
        </w:rPr>
        <w:t>General Chair Report:    Dave Kilmer</w:t>
      </w:r>
    </w:p>
    <w:p>
      <w:pPr>
        <w:pStyle w:val="Normal"/>
        <w:spacing w:lineRule="auto" w:line="240" w:before="86" w:after="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Admin Chair Report:  Sammie Hail</w:t>
      </w:r>
    </w:p>
    <w:p>
      <w:pPr>
        <w:pStyle w:val="Normal"/>
        <w:spacing w:lineRule="auto" w:line="240" w:before="86" w:after="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Finance Chair Report: Maddie Mohr</w:t>
      </w:r>
    </w:p>
    <w:p>
      <w:pPr>
        <w:pStyle w:val="Normal"/>
        <w:spacing w:lineRule="auto" w:line="240" w:before="86" w:after="0"/>
        <w:rPr>
          <w:rFonts w:ascii="Calibri" w:hAnsi="Calibri" w:cs="Calibri" w:asciiTheme="majorHAnsi" w:cstheme="majorHAnsi" w:hAnsiTheme="majorHAnsi"/>
          <w:sz w:val="24"/>
          <w:szCs w:val="24"/>
        </w:rPr>
      </w:pPr>
      <w:r>
        <w:rPr>
          <w:rFonts w:cs="Calibri" w:ascii="Calibri" w:hAnsi="Calibri" w:cstheme="majorHAnsi"/>
          <w:color w:val="000000"/>
          <w:sz w:val="24"/>
          <w:szCs w:val="24"/>
        </w:rPr>
        <w:t>Treasurer Report:     John McGlynn</w:t>
      </w:r>
    </w:p>
    <w:p>
      <w:pPr>
        <w:pStyle w:val="Normal"/>
        <w:spacing w:lineRule="auto" w:line="240" w:before="86" w:after="0"/>
        <w:rPr>
          <w:rFonts w:ascii="Calibri" w:hAnsi="Calibri" w:cs="Calibri" w:asciiTheme="majorHAnsi" w:cstheme="majorHAnsi" w:hAnsiTheme="majorHAnsi"/>
          <w:sz w:val="24"/>
          <w:szCs w:val="24"/>
        </w:rPr>
      </w:pPr>
      <w:r>
        <w:rPr>
          <w:rFonts w:cs="Calibri" w:ascii="Calibri" w:hAnsi="Calibri" w:cstheme="majorHAnsi"/>
          <w:color w:val="000000"/>
          <w:sz w:val="24"/>
          <w:szCs w:val="24"/>
        </w:rPr>
        <w:t xml:space="preserve">Senior Report: </w:t>
      </w:r>
      <w:r>
        <w:rPr>
          <w:rFonts w:cs="Calibri" w:ascii="Calibri" w:hAnsi="Calibri" w:cstheme="majorHAnsi"/>
          <w:color w:val="000000"/>
          <w:sz w:val="24"/>
          <w:szCs w:val="24"/>
          <w:shd w:fill="FFFF00" w:val="clear"/>
        </w:rPr>
        <w:t>(vote required)</w:t>
      </w:r>
      <w:r>
        <w:rPr>
          <w:rFonts w:cs="Calibri" w:ascii="Calibri" w:hAnsi="Calibri" w:cstheme="majorHAnsi"/>
          <w:color w:val="000000"/>
          <w:sz w:val="24"/>
          <w:szCs w:val="24"/>
        </w:rPr>
        <w:t xml:space="preserve">    Paul Folts</w:t>
      </w:r>
    </w:p>
    <w:p>
      <w:pPr>
        <w:pStyle w:val="Normal"/>
        <w:spacing w:lineRule="auto" w:line="240" w:before="86" w:after="0"/>
        <w:rPr>
          <w:rFonts w:ascii="Calibri" w:hAnsi="Calibri" w:cs="Calibri" w:asciiTheme="majorHAnsi" w:cstheme="majorHAnsi" w:hAnsiTheme="majorHAnsi"/>
          <w:sz w:val="24"/>
          <w:szCs w:val="24"/>
        </w:rPr>
      </w:pPr>
      <w:r>
        <w:rPr>
          <w:rFonts w:cs="Calibri" w:ascii="Calibri" w:hAnsi="Calibri" w:cstheme="majorHAnsi"/>
          <w:color w:val="000000"/>
          <w:sz w:val="24"/>
          <w:szCs w:val="24"/>
        </w:rPr>
        <w:t>Age Group Report:     Sean Redmond</w:t>
      </w:r>
    </w:p>
    <w:p>
      <w:pPr>
        <w:pStyle w:val="Normal"/>
        <w:spacing w:lineRule="auto" w:line="240" w:before="86" w:after="0"/>
        <w:rPr>
          <w:rFonts w:ascii="Calibri" w:hAnsi="Calibri" w:cs="Calibri" w:asciiTheme="majorHAnsi" w:cstheme="majorHAnsi" w:hAnsiTheme="majorHAnsi"/>
          <w:sz w:val="24"/>
          <w:szCs w:val="24"/>
        </w:rPr>
      </w:pPr>
      <w:r>
        <w:rPr>
          <w:rFonts w:cs="Calibri" w:ascii="Calibri" w:hAnsi="Calibri" w:cstheme="majorHAnsi"/>
          <w:color w:val="000000"/>
          <w:sz w:val="24"/>
          <w:szCs w:val="24"/>
        </w:rPr>
        <w:t>Registration Report:   Mary Redmond</w:t>
      </w:r>
    </w:p>
    <w:p>
      <w:pPr>
        <w:pStyle w:val="Normal"/>
        <w:spacing w:lineRule="auto" w:line="240" w:before="86" w:after="0"/>
        <w:rPr>
          <w:rFonts w:ascii="Calibri" w:hAnsi="Calibri" w:cs="Calibri" w:asciiTheme="majorHAnsi" w:cstheme="majorHAnsi" w:hAnsiTheme="majorHAnsi"/>
          <w:sz w:val="24"/>
          <w:szCs w:val="24"/>
        </w:rPr>
      </w:pPr>
      <w:r>
        <w:rPr>
          <w:rFonts w:cs="Calibri" w:ascii="Calibri" w:hAnsi="Calibri" w:cstheme="majorHAnsi"/>
          <w:color w:val="000000"/>
          <w:sz w:val="24"/>
          <w:szCs w:val="24"/>
        </w:rPr>
        <w:t xml:space="preserve">Timing Task Force:   </w:t>
      </w:r>
      <w:r>
        <w:rPr>
          <w:rFonts w:cs="Calibri" w:ascii="Calibri" w:hAnsi="Calibri" w:cstheme="majorHAnsi"/>
          <w:color w:val="000000"/>
          <w:sz w:val="24"/>
          <w:szCs w:val="24"/>
          <w:shd w:fill="FFFF00" w:val="clear"/>
        </w:rPr>
        <w:t xml:space="preserve">(possible vote required) </w:t>
      </w:r>
      <w:r>
        <w:rPr>
          <w:rFonts w:cs="Calibri" w:ascii="Calibri" w:hAnsi="Calibri" w:cstheme="majorHAnsi"/>
          <w:color w:val="000000"/>
          <w:sz w:val="24"/>
          <w:szCs w:val="24"/>
        </w:rPr>
        <w:t>Sean Redmond</w:t>
      </w:r>
    </w:p>
    <w:p>
      <w:pPr>
        <w:pStyle w:val="Normal"/>
        <w:spacing w:lineRule="auto" w:line="240" w:before="86" w:after="0"/>
        <w:rPr>
          <w:rFonts w:ascii="Calibri" w:hAnsi="Calibri" w:cs="Calibri" w:asciiTheme="majorHAnsi" w:cstheme="majorHAnsi" w:hAnsiTheme="majorHAnsi"/>
          <w:sz w:val="28"/>
          <w:szCs w:val="24"/>
        </w:rPr>
      </w:pPr>
      <w:r>
        <w:rPr>
          <w:rFonts w:cs="Calibri" w:ascii="Calibri" w:hAnsi="Calibri" w:cstheme="majorHAnsi"/>
          <w:color w:val="000000"/>
          <w:sz w:val="24"/>
          <w:szCs w:val="24"/>
        </w:rPr>
        <w:t xml:space="preserve">Program Committee:    Paul Mazarelle </w:t>
      </w:r>
      <w:r>
        <w:rPr>
          <w:rFonts w:cs="Calibri" w:ascii="Calibri" w:hAnsi="Calibri" w:cstheme="majorHAnsi"/>
          <w:i/>
          <w:color w:val="0070C0"/>
          <w:szCs w:val="24"/>
        </w:rPr>
        <w:t>(not present)</w:t>
      </w:r>
    </w:p>
    <w:p>
      <w:pPr>
        <w:pStyle w:val="Normal"/>
        <w:tabs>
          <w:tab w:val="clear" w:pos="720"/>
          <w:tab w:val="right" w:pos="10070" w:leader="dot"/>
        </w:tabs>
        <w:spacing w:lineRule="auto" w:line="240" w:before="86" w:after="0"/>
        <w:rPr>
          <w:rFonts w:ascii="Calibri" w:hAnsi="Calibri" w:cs="Calibri" w:asciiTheme="majorHAnsi" w:cstheme="majorHAnsi" w:hAnsiTheme="majorHAnsi"/>
          <w:sz w:val="24"/>
          <w:szCs w:val="24"/>
        </w:rPr>
      </w:pPr>
      <w:r>
        <w:rPr>
          <w:rFonts w:cs="Calibri" w:ascii="Calibri" w:hAnsi="Calibri" w:cstheme="majorHAnsi"/>
          <w:color w:val="000000"/>
          <w:sz w:val="24"/>
          <w:szCs w:val="24"/>
        </w:rPr>
        <w:t>Coaches Rep Report:   Kevin Eslinger</w:t>
      </w:r>
    </w:p>
    <w:p>
      <w:pPr>
        <w:pStyle w:val="Normal"/>
        <w:tabs>
          <w:tab w:val="clear" w:pos="720"/>
          <w:tab w:val="right" w:pos="10070" w:leader="dot"/>
        </w:tabs>
        <w:spacing w:lineRule="auto" w:line="240" w:before="86" w:after="0"/>
        <w:rPr>
          <w:rFonts w:ascii="Calibri" w:hAnsi="Calibri" w:cs="Calibri" w:asciiTheme="majorHAnsi" w:cstheme="majorHAnsi" w:hAnsiTheme="majorHAnsi"/>
          <w:sz w:val="24"/>
          <w:szCs w:val="24"/>
        </w:rPr>
      </w:pPr>
      <w:r>
        <w:rPr>
          <w:rFonts w:cs="Calibri" w:ascii="Calibri" w:hAnsi="Calibri" w:cstheme="majorHAnsi"/>
          <w:color w:val="000000"/>
          <w:sz w:val="24"/>
          <w:szCs w:val="24"/>
        </w:rPr>
        <w:t>DDEI: Maria Davila</w:t>
      </w:r>
    </w:p>
    <w:p>
      <w:pPr>
        <w:pStyle w:val="Normal"/>
        <w:tabs>
          <w:tab w:val="clear" w:pos="720"/>
          <w:tab w:val="right" w:pos="10070" w:leader="dot"/>
        </w:tabs>
        <w:spacing w:lineRule="auto" w:line="240" w:before="86" w:after="0"/>
        <w:rPr>
          <w:rFonts w:ascii="Calibri" w:hAnsi="Calibri" w:cs="Calibri"/>
          <w:color w:val="000000"/>
          <w:sz w:val="21"/>
          <w:szCs w:val="24"/>
        </w:rPr>
      </w:pPr>
      <w:r>
        <w:rPr>
          <w:rFonts w:cs="Calibri" w:ascii="Calibri" w:hAnsi="Calibri"/>
          <w:color w:val="000000"/>
          <w:sz w:val="21"/>
          <w:szCs w:val="24"/>
        </w:rPr>
      </w:r>
    </w:p>
    <w:p>
      <w:pPr>
        <w:pStyle w:val="Normal"/>
        <w:tabs>
          <w:tab w:val="clear" w:pos="720"/>
          <w:tab w:val="right" w:pos="10070" w:leader="dot"/>
        </w:tabs>
        <w:spacing w:lineRule="auto" w:line="240" w:before="86" w:after="0"/>
        <w:rPr>
          <w:sz w:val="24"/>
          <w:szCs w:val="24"/>
        </w:rPr>
      </w:pPr>
      <w:r>
        <w:rPr>
          <w:rFonts w:cs="Calibri" w:ascii="Calibri" w:hAnsi="Calibri"/>
          <w:color w:val="000000"/>
          <w:sz w:val="24"/>
          <w:szCs w:val="24"/>
        </w:rPr>
        <w:t>Nothing to report from:  O</w:t>
      </w:r>
      <w:r>
        <w:rPr>
          <w:rFonts w:ascii="Calibri" w:hAnsi="Calibri"/>
          <w:color w:val="000000"/>
          <w:sz w:val="24"/>
          <w:szCs w:val="24"/>
        </w:rPr>
        <w:t>fficials, Operational risk, safe sport, Athletes Rep, Championship</w:t>
      </w:r>
      <w:r>
        <w:rPr>
          <w:sz w:val="24"/>
          <w:szCs w:val="24"/>
          <w:rFonts w:ascii="Calibri" w:hAnsi="Calibri"/>
          <w:color w:val="000000"/>
        </w:rPr>
        <w:fldChar w:fldCharType="end"/>
      </w:r>
    </w:p>
    <w:p>
      <w:pPr>
        <w:pStyle w:val="Normal"/>
        <w:tabs>
          <w:tab w:val="clear" w:pos="720"/>
          <w:tab w:val="right" w:pos="10070" w:leader="dot"/>
        </w:tabs>
        <w:rPr>
          <w:rFonts w:ascii="Calibri" w:hAnsi="Calibri" w:cs="Calibri"/>
          <w:sz w:val="24"/>
          <w:szCs w:val="24"/>
        </w:rPr>
      </w:pPr>
      <w:r>
        <w:rPr>
          <w:rFonts w:cs="Calibri" w:ascii="Calibri" w:hAnsi="Calibri"/>
          <w:sz w:val="24"/>
          <w:szCs w:val="24"/>
        </w:rPr>
      </w:r>
    </w:p>
    <w:p>
      <w:pPr>
        <w:pStyle w:val="Normal"/>
        <w:tabs>
          <w:tab w:val="clear" w:pos="720"/>
          <w:tab w:val="right" w:pos="10070" w:leader="dot"/>
        </w:tabs>
        <w:rPr>
          <w:rFonts w:ascii="Calibri" w:hAnsi="Calibri" w:cs="Calibri"/>
          <w:i/>
          <w:i/>
          <w:color w:val="0070C0"/>
          <w:szCs w:val="24"/>
        </w:rPr>
      </w:pPr>
      <w:r>
        <w:rPr>
          <w:rFonts w:cs="Calibri" w:ascii="Calibri" w:hAnsi="Calibri"/>
          <w:i/>
          <w:color w:val="0070C0"/>
          <w:szCs w:val="24"/>
        </w:rPr>
        <w:t>Call to Order: 7:17pm</w:t>
      </w:r>
    </w:p>
    <w:p>
      <w:pPr>
        <w:pStyle w:val="Normal"/>
        <w:tabs>
          <w:tab w:val="clear" w:pos="720"/>
          <w:tab w:val="right" w:pos="10070" w:leader="dot"/>
        </w:tabs>
        <w:rPr>
          <w:rFonts w:ascii="Calibri" w:hAnsi="Calibri" w:cs="Calibri"/>
          <w:i/>
          <w:i/>
          <w:color w:val="0070C0"/>
          <w:szCs w:val="24"/>
        </w:rPr>
      </w:pPr>
      <w:r>
        <w:rPr>
          <w:rFonts w:cs="Calibri" w:ascii="Calibri" w:hAnsi="Calibri"/>
          <w:i/>
          <w:color w:val="0070C0"/>
          <w:szCs w:val="24"/>
        </w:rPr>
      </w:r>
    </w:p>
    <w:p>
      <w:pPr>
        <w:pStyle w:val="Normal"/>
        <w:tabs>
          <w:tab w:val="clear" w:pos="720"/>
          <w:tab w:val="right" w:pos="10070" w:leader="dot"/>
        </w:tabs>
        <w:rPr>
          <w:rFonts w:ascii="Calibri" w:hAnsi="Calibri" w:cs="Calibri"/>
          <w:i/>
          <w:i/>
          <w:color w:val="0070C0"/>
          <w:szCs w:val="24"/>
        </w:rPr>
      </w:pPr>
      <w:r>
        <w:rPr>
          <w:rFonts w:cs="Calibri" w:ascii="Calibri" w:hAnsi="Calibri"/>
          <w:i/>
          <w:color w:val="0070C0"/>
          <w:szCs w:val="24"/>
        </w:rPr>
        <w:t>Attendees: Dave Kilmer, Mary Redmond, Joy Cabrera, Sammie Hail, Maria Davila, Kiran Jayasinghe, Bob Horne, Kevin Eslinger, Jeslyn Tran, Sean Redmond, Melissa Eisenhamer, Bradford Hancock, Maddie Mohr, Vinh Dang, Kevin Chester, Isabella Dang, Eric Hughes, Catherine Rowe, Scott Lawson, Anhton Tran, Reid Krebs, Alex Pletcher, Krissy Payton, Hugo Camarillo, John McGlynn, Paul Folts, JJ Brown, Rick Tran</w:t>
      </w:r>
    </w:p>
    <w:p>
      <w:pPr>
        <w:pStyle w:val="Normal"/>
        <w:tabs>
          <w:tab w:val="clear" w:pos="720"/>
          <w:tab w:val="right" w:pos="10070" w:leader="dot"/>
        </w:tabs>
        <w:rPr>
          <w:rFonts w:ascii="Calibri" w:hAnsi="Calibri" w:cs="Calibri"/>
          <w:i/>
          <w:i/>
          <w:color w:val="0070C0"/>
          <w:szCs w:val="24"/>
        </w:rPr>
      </w:pPr>
      <w:r>
        <w:rPr>
          <w:rFonts w:cs="Calibri" w:ascii="Calibri" w:hAnsi="Calibri"/>
          <w:i/>
          <w:color w:val="0070C0"/>
          <w:szCs w:val="24"/>
        </w:rPr>
      </w:r>
    </w:p>
    <w:p>
      <w:pPr>
        <w:pStyle w:val="Normal"/>
        <w:tabs>
          <w:tab w:val="clear" w:pos="720"/>
          <w:tab w:val="right" w:pos="10070" w:leader="dot"/>
        </w:tabs>
        <w:rPr>
          <w:rFonts w:ascii="Calibri" w:hAnsi="Calibri" w:cs="Calibri" w:asciiTheme="majorHAnsi" w:cstheme="majorHAnsi" w:hAnsiTheme="majorHAnsi"/>
          <w:i/>
          <w:i/>
          <w:color w:val="0070C0"/>
          <w:szCs w:val="24"/>
        </w:rPr>
      </w:pPr>
      <w:r>
        <w:rPr>
          <w:rFonts w:cs="Calibri" w:ascii="Calibri" w:hAnsi="Calibri"/>
          <w:i/>
          <w:color w:val="0070C0"/>
          <w:szCs w:val="24"/>
        </w:rPr>
        <w:t xml:space="preserve">M/S/A/P (Motion, Seconded, Approved, Passed) December 2023 BOD Meeting Minutes and January 2024 BOD Meeting Minutes. For reference, all meeting minutes are posted on the SI website under SI Governance to view. </w:t>
      </w:r>
    </w:p>
    <w:p>
      <w:pPr>
        <w:pStyle w:val="Normal"/>
        <w:spacing w:lineRule="auto" w:line="240" w:before="200" w:after="80"/>
        <w:rPr>
          <w:b/>
          <w:b/>
          <w:bCs/>
          <w:sz w:val="32"/>
          <w:szCs w:val="32"/>
          <w:u w:val="single"/>
        </w:rPr>
      </w:pPr>
      <w:bookmarkStart w:id="0" w:name="_Hlk1357214841"/>
      <w:bookmarkStart w:id="1" w:name="_Hlk135721484"/>
      <w:bookmarkEnd w:id="0"/>
      <w:bookmarkEnd w:id="1"/>
      <w:r>
        <w:rPr>
          <w:rFonts w:cs="Calibri" w:ascii="Calibri" w:hAnsi="Calibri" w:cstheme="majorHAnsi"/>
          <w:b/>
          <w:bCs/>
          <w:color w:val="000000"/>
          <w:sz w:val="32"/>
          <w:szCs w:val="32"/>
          <w:u w:val="single"/>
        </w:rPr>
        <w:t>General Chair report: Dave Kilmer</w:t>
      </w:r>
    </w:p>
    <w:p>
      <w:pPr>
        <w:pStyle w:val="Normal"/>
        <w:spacing w:lineRule="auto" w:line="240" w:before="200" w:after="80"/>
        <w:rPr>
          <w:sz w:val="24"/>
          <w:szCs w:val="24"/>
        </w:rPr>
      </w:pPr>
      <w:r>
        <w:rPr>
          <w:rFonts w:cs="Calibri" w:ascii="Calibri" w:hAnsi="Calibri" w:cstheme="majorHAnsi"/>
          <w:color w:val="000000"/>
          <w:sz w:val="24"/>
          <w:szCs w:val="24"/>
        </w:rPr>
        <w:t>In late February I proposed two appointees for the positions of Admin Vice Chair and Finance Vice Chair to the voting board members for the advice and consent process. I received almost unanimous consent for the Admin vice chair position, and unanimous consent for the Finance Vice Chair position. With only one dissent, I went forward with the appointments.</w:t>
      </w:r>
    </w:p>
    <w:p>
      <w:pPr>
        <w:pStyle w:val="Normal"/>
        <w:spacing w:lineRule="auto" w:line="240" w:before="200" w:after="80"/>
        <w:rPr>
          <w:sz w:val="24"/>
          <w:szCs w:val="24"/>
        </w:rPr>
      </w:pPr>
      <w:r>
        <w:rPr>
          <w:rFonts w:cs="Calibri" w:ascii="Calibri" w:hAnsi="Calibri" w:cstheme="majorHAnsi"/>
          <w:color w:val="000000"/>
          <w:sz w:val="24"/>
          <w:szCs w:val="24"/>
        </w:rPr>
        <w:t xml:space="preserve">Welcome to the board for Sammie Hail as Admin Vice Chair and Maddie Mohr as Finance Vice chair.  These appointments will carry a term until the November election, at which time there will be a regular 2-year term with an open election that these two can choose to or not to run for.  </w:t>
      </w:r>
    </w:p>
    <w:p>
      <w:pPr>
        <w:pStyle w:val="Normal"/>
        <w:spacing w:lineRule="auto" w:line="240" w:before="200" w:after="80"/>
        <w:rPr>
          <w:b/>
          <w:b/>
          <w:bCs/>
          <w:sz w:val="24"/>
          <w:szCs w:val="24"/>
        </w:rPr>
      </w:pPr>
      <w:r>
        <w:rPr>
          <w:rFonts w:cs="Calibri" w:ascii="Calibri" w:hAnsi="Calibri" w:cstheme="majorHAnsi"/>
          <w:b/>
          <w:bCs/>
          <w:color w:val="000000"/>
          <w:sz w:val="24"/>
          <w:szCs w:val="24"/>
        </w:rPr>
        <w:t>Remaining 2024 board meeting dates: (meeting times will be 7:00 PM)</w:t>
      </w:r>
    </w:p>
    <w:p>
      <w:pPr>
        <w:pStyle w:val="Normal"/>
        <w:spacing w:lineRule="auto" w:line="240" w:before="200" w:after="80"/>
        <w:rPr>
          <w:sz w:val="24"/>
          <w:szCs w:val="24"/>
          <w:vertAlign w:val="superscript"/>
        </w:rPr>
      </w:pPr>
      <w:r>
        <w:rPr>
          <w:rFonts w:cs="Calibri" w:ascii="Calibri" w:hAnsi="Calibri" w:cstheme="majorHAnsi"/>
          <w:color w:val="000000"/>
          <w:sz w:val="24"/>
          <w:szCs w:val="24"/>
        </w:rPr>
        <w:t>May 19</w:t>
      </w:r>
      <w:r>
        <w:rPr>
          <w:rFonts w:cs="Calibri" w:ascii="Calibri" w:hAnsi="Calibri" w:cstheme="majorHAnsi"/>
          <w:color w:val="000000"/>
          <w:sz w:val="24"/>
          <w:szCs w:val="24"/>
          <w:vertAlign w:val="superscript"/>
        </w:rPr>
        <w:t>th</w:t>
      </w:r>
    </w:p>
    <w:p>
      <w:pPr>
        <w:pStyle w:val="Normal"/>
        <w:spacing w:lineRule="auto" w:line="240" w:before="200" w:after="80"/>
        <w:rPr>
          <w:sz w:val="24"/>
          <w:szCs w:val="24"/>
        </w:rPr>
      </w:pPr>
      <w:r>
        <w:rPr>
          <w:rFonts w:cs="Calibri" w:ascii="Calibri" w:hAnsi="Calibri" w:cstheme="majorHAnsi"/>
          <w:color w:val="000000"/>
          <w:sz w:val="24"/>
          <w:szCs w:val="24"/>
        </w:rPr>
        <w:t>July 21</w:t>
      </w:r>
      <w:r>
        <w:rPr>
          <w:rFonts w:cs="Calibri" w:ascii="Calibri" w:hAnsi="Calibri" w:cstheme="majorHAnsi"/>
          <w:color w:val="000000"/>
          <w:sz w:val="24"/>
          <w:szCs w:val="24"/>
          <w:vertAlign w:val="superscript"/>
        </w:rPr>
        <w:t>st</w:t>
      </w:r>
      <w:r>
        <w:rPr>
          <w:rFonts w:cs="Calibri" w:ascii="Calibri" w:hAnsi="Calibri" w:cstheme="majorHAnsi"/>
          <w:color w:val="000000"/>
          <w:sz w:val="24"/>
          <w:szCs w:val="24"/>
        </w:rPr>
        <w:t xml:space="preserve"> – could be changed to 28</w:t>
      </w:r>
      <w:r>
        <w:rPr>
          <w:rFonts w:cs="Calibri" w:ascii="Calibri" w:hAnsi="Calibri" w:cstheme="majorHAnsi"/>
          <w:color w:val="000000"/>
          <w:sz w:val="24"/>
          <w:szCs w:val="24"/>
          <w:vertAlign w:val="superscript"/>
        </w:rPr>
        <w:t>th</w:t>
      </w:r>
      <w:r>
        <w:rPr>
          <w:rFonts w:cs="Calibri" w:ascii="Calibri" w:hAnsi="Calibri" w:cstheme="majorHAnsi"/>
          <w:color w:val="000000"/>
          <w:sz w:val="24"/>
          <w:szCs w:val="24"/>
        </w:rPr>
        <w:t xml:space="preserve"> if Si LC champs ends up on 21</w:t>
      </w:r>
      <w:r>
        <w:rPr>
          <w:rFonts w:cs="Calibri" w:ascii="Calibri" w:hAnsi="Calibri" w:cstheme="majorHAnsi"/>
          <w:color w:val="000000"/>
          <w:sz w:val="24"/>
          <w:szCs w:val="24"/>
          <w:vertAlign w:val="superscript"/>
        </w:rPr>
        <w:t>st</w:t>
      </w:r>
      <w:r>
        <w:rPr>
          <w:rFonts w:cs="Calibri" w:ascii="Calibri" w:hAnsi="Calibri" w:cstheme="majorHAnsi"/>
          <w:color w:val="000000"/>
          <w:sz w:val="24"/>
          <w:szCs w:val="24"/>
        </w:rPr>
        <w:t xml:space="preserve"> weekend</w:t>
      </w:r>
    </w:p>
    <w:p>
      <w:pPr>
        <w:pStyle w:val="Normal"/>
        <w:spacing w:lineRule="auto" w:line="240" w:before="200" w:after="80"/>
        <w:rPr>
          <w:sz w:val="24"/>
          <w:szCs w:val="24"/>
        </w:rPr>
      </w:pPr>
      <w:r>
        <w:rPr>
          <w:rFonts w:cs="Calibri" w:ascii="Calibri" w:hAnsi="Calibri" w:cstheme="majorHAnsi"/>
          <w:color w:val="000000"/>
          <w:sz w:val="24"/>
          <w:szCs w:val="24"/>
        </w:rPr>
        <w:t>Sept 15</w:t>
      </w:r>
      <w:r>
        <w:rPr>
          <w:rFonts w:cs="Calibri" w:ascii="Calibri" w:hAnsi="Calibri" w:cstheme="majorHAnsi"/>
          <w:color w:val="000000"/>
          <w:sz w:val="24"/>
          <w:szCs w:val="24"/>
          <w:vertAlign w:val="superscript"/>
        </w:rPr>
        <w:t>th</w:t>
      </w:r>
      <w:r>
        <w:rPr>
          <w:rFonts w:cs="Calibri" w:ascii="Calibri" w:hAnsi="Calibri" w:cstheme="majorHAnsi"/>
          <w:color w:val="000000"/>
          <w:sz w:val="24"/>
          <w:szCs w:val="24"/>
        </w:rPr>
        <w:t xml:space="preserve"> or 22</w:t>
      </w:r>
      <w:r>
        <w:rPr>
          <w:rFonts w:cs="Calibri" w:ascii="Calibri" w:hAnsi="Calibri" w:cstheme="majorHAnsi"/>
          <w:color w:val="000000"/>
          <w:sz w:val="24"/>
          <w:szCs w:val="24"/>
          <w:vertAlign w:val="superscript"/>
        </w:rPr>
        <w:t>nd</w:t>
      </w:r>
      <w:r>
        <w:rPr>
          <w:rFonts w:cs="Calibri" w:ascii="Calibri" w:hAnsi="Calibri" w:cstheme="majorHAnsi"/>
          <w:color w:val="000000"/>
          <w:sz w:val="24"/>
          <w:szCs w:val="24"/>
        </w:rPr>
        <w:t xml:space="preserve"> – depending on dates of USA swimming HOD meeting</w:t>
      </w:r>
    </w:p>
    <w:p>
      <w:pPr>
        <w:pStyle w:val="Normal"/>
        <w:spacing w:lineRule="auto" w:line="240" w:before="200" w:after="80"/>
        <w:rPr>
          <w:sz w:val="24"/>
          <w:szCs w:val="24"/>
        </w:rPr>
      </w:pPr>
      <w:r>
        <w:rPr>
          <w:rFonts w:cs="Calibri" w:ascii="Calibri" w:hAnsi="Calibri" w:cstheme="majorHAnsi"/>
          <w:color w:val="000000"/>
          <w:sz w:val="24"/>
          <w:szCs w:val="24"/>
        </w:rPr>
        <w:t>Nov 17</w:t>
      </w:r>
      <w:r>
        <w:rPr>
          <w:rFonts w:cs="Calibri" w:ascii="Calibri" w:hAnsi="Calibri" w:cstheme="majorHAnsi"/>
          <w:color w:val="000000"/>
          <w:sz w:val="24"/>
          <w:szCs w:val="24"/>
          <w:vertAlign w:val="superscript"/>
        </w:rPr>
        <w:t>th</w:t>
      </w:r>
    </w:p>
    <w:p>
      <w:pPr>
        <w:pStyle w:val="Normal"/>
        <w:spacing w:lineRule="auto" w:line="240" w:before="200" w:after="80"/>
        <w:rPr>
          <w:b/>
          <w:b/>
          <w:bCs/>
          <w:sz w:val="24"/>
          <w:szCs w:val="24"/>
        </w:rPr>
      </w:pPr>
      <w:r>
        <w:rPr>
          <w:rFonts w:cs="Calibri" w:ascii="Calibri" w:hAnsi="Calibri" w:cstheme="majorHAnsi"/>
          <w:b/>
          <w:bCs/>
          <w:color w:val="000000"/>
          <w:sz w:val="24"/>
          <w:szCs w:val="24"/>
        </w:rPr>
        <w:t>SI Website</w:t>
      </w:r>
    </w:p>
    <w:p>
      <w:pPr>
        <w:pStyle w:val="Normal"/>
        <w:spacing w:lineRule="auto" w:line="240" w:before="200" w:after="80"/>
        <w:rPr>
          <w:rFonts w:ascii="Calibri" w:hAnsi="Calibri" w:cs="Calibri" w:cstheme="majorHAnsi"/>
          <w:color w:val="000000"/>
          <w:sz w:val="24"/>
          <w:szCs w:val="24"/>
        </w:rPr>
      </w:pPr>
      <w:r>
        <w:rPr>
          <w:rFonts w:cs="Calibri" w:ascii="Calibri" w:hAnsi="Calibri" w:cstheme="majorHAnsi"/>
          <w:color w:val="000000"/>
          <w:sz w:val="24"/>
          <w:szCs w:val="24"/>
        </w:rPr>
        <w:t>You will notice a more active news section on the SI website. If you have newsworthy swimming items to post on the SI site please send them to me (</w:t>
      </w:r>
      <w:hyperlink r:id="rId2">
        <w:r>
          <w:rPr>
            <w:rStyle w:val="InternetLink"/>
            <w:rFonts w:cs="Calibri" w:ascii="Calibri" w:hAnsi="Calibri" w:cstheme="majorHAnsi"/>
            <w:color w:val="000000"/>
            <w:sz w:val="24"/>
            <w:szCs w:val="24"/>
            <w:u w:val="none"/>
          </w:rPr>
          <w:t>davekilmersigc@gmail.com</w:t>
        </w:r>
      </w:hyperlink>
      <w:r>
        <w:rPr>
          <w:rFonts w:cs="Calibri" w:ascii="Calibri" w:hAnsi="Calibri" w:cstheme="majorHAnsi"/>
          <w:color w:val="000000"/>
          <w:sz w:val="24"/>
          <w:szCs w:val="24"/>
        </w:rPr>
        <w:t>) or to the office (</w:t>
      </w:r>
      <w:hyperlink r:id="rId3">
        <w:r>
          <w:rPr>
            <w:rStyle w:val="InternetLink"/>
            <w:rFonts w:cs="Calibri" w:ascii="Calibri" w:hAnsi="Calibri" w:cstheme="majorHAnsi"/>
            <w:color w:val="000000"/>
            <w:sz w:val="24"/>
            <w:szCs w:val="24"/>
            <w:u w:val="none"/>
          </w:rPr>
          <w:t>office@Si-swimming.com</w:t>
        </w:r>
      </w:hyperlink>
      <w:r>
        <w:rPr>
          <w:rFonts w:cs="Calibri" w:ascii="Calibri" w:hAnsi="Calibri" w:cstheme="majorHAnsi"/>
          <w:color w:val="000000"/>
          <w:sz w:val="24"/>
          <w:szCs w:val="24"/>
        </w:rPr>
        <w:t>); and we will review them and consider posting.  Recommendations for postings are swimmer accomplishments (like new SI records, collegiate accomplishments like x swimmer made it to NCAA’s, a list of swimmers who will continue their swimming at colleges they were accepted to, etc.)</w:t>
      </w:r>
    </w:p>
    <w:p>
      <w:pPr>
        <w:pStyle w:val="Normal"/>
        <w:spacing w:lineRule="auto" w:line="240" w:before="200" w:after="80"/>
        <w:rPr>
          <w:rFonts w:ascii="Calibri" w:hAnsi="Calibri" w:cs="Calibri" w:cstheme="majorHAnsi"/>
          <w:color w:val="000000"/>
          <w:sz w:val="21"/>
          <w:szCs w:val="21"/>
        </w:rPr>
      </w:pPr>
      <w:r>
        <w:rPr>
          <w:rFonts w:cs="Calibri" w:ascii="Calibri" w:hAnsi="Calibri" w:cstheme="majorHAnsi"/>
          <w:b/>
          <w:bCs/>
          <w:color w:val="000000"/>
          <w:sz w:val="32"/>
          <w:szCs w:val="32"/>
          <w:u w:val="single"/>
        </w:rPr>
        <w:t>Admin Vice Chair report: Sammie Hail</w:t>
      </w:r>
    </w:p>
    <w:p>
      <w:pPr>
        <w:pStyle w:val="TextBody"/>
        <w:rPr>
          <w:rFonts w:ascii="Calibri" w:hAnsi="Calibri"/>
          <w:sz w:val="24"/>
          <w:szCs w:val="24"/>
        </w:rPr>
      </w:pPr>
      <w:r>
        <w:rPr>
          <w:rFonts w:ascii="Calibri" w:hAnsi="Calibri"/>
          <w:sz w:val="24"/>
          <w:szCs w:val="24"/>
        </w:rPr>
        <w:t xml:space="preserve">Thank you all for the vote of confidence to fill in the Admin Vice Chair position. I’ve made initial contact with all those under the Admin Vice Chair umbrella and have talked to Keith Clemens who held the position before to get a handle on the position. </w:t>
      </w:r>
    </w:p>
    <w:p>
      <w:pPr>
        <w:pStyle w:val="TextBody"/>
        <w:rPr>
          <w:rFonts w:ascii="Calibri" w:hAnsi="Calibri"/>
          <w:sz w:val="24"/>
          <w:szCs w:val="24"/>
        </w:rPr>
      </w:pPr>
      <w:r>
        <w:rPr>
          <w:rFonts w:ascii="Calibri" w:hAnsi="Calibri"/>
          <w:sz w:val="24"/>
          <w:szCs w:val="24"/>
        </w:rPr>
        <w:t>One of the first items I have been tasked to do is to take a complete inventory of all equipment the LSC owns (timing equipment, office equipment, etc.)</w:t>
      </w:r>
    </w:p>
    <w:p>
      <w:pPr>
        <w:pStyle w:val="TextBody"/>
        <w:rPr>
          <w:rFonts w:ascii="Calibri" w:hAnsi="Calibri"/>
          <w:sz w:val="24"/>
          <w:szCs w:val="24"/>
        </w:rPr>
      </w:pPr>
      <w:r>
        <w:rPr>
          <w:rFonts w:ascii="Calibri" w:hAnsi="Calibri"/>
          <w:sz w:val="24"/>
          <w:szCs w:val="24"/>
        </w:rPr>
        <w:t>Currently, the Equipment Committee Chair is vacant which a search will be underway to fill. Additionally, there is an inactive Education Committee that we will look to restart. The plan is to contact USA Swimming to find more information and to get materials together to distribute to teams.</w:t>
      </w:r>
    </w:p>
    <w:p>
      <w:pPr>
        <w:pStyle w:val="TextBody"/>
        <w:spacing w:lineRule="auto" w:line="240" w:before="200" w:after="80"/>
        <w:rPr>
          <w:rFonts w:ascii="Calibri" w:hAnsi="Calibri" w:cs="Calibri" w:cstheme="majorHAnsi"/>
          <w:color w:val="000000"/>
          <w:sz w:val="24"/>
          <w:szCs w:val="24"/>
        </w:rPr>
      </w:pPr>
      <w:r>
        <w:rPr>
          <w:rFonts w:cs="Calibri" w:ascii="Calibri" w:hAnsi="Calibri" w:cstheme="majorHAnsi"/>
          <w:color w:val="000000"/>
          <w:sz w:val="24"/>
          <w:szCs w:val="24"/>
        </w:rPr>
        <w:t xml:space="preserve">I look forward to working with all you of upcoming months. </w:t>
      </w:r>
    </w:p>
    <w:p>
      <w:pPr>
        <w:pStyle w:val="Normal"/>
        <w:spacing w:lineRule="auto" w:line="240"/>
        <w:rPr>
          <w:rFonts w:ascii="Calibri" w:hAnsi="Calibri" w:cs="Calibri" w:cstheme="majorHAnsi"/>
          <w:b/>
          <w:b/>
          <w:bCs/>
          <w:color w:val="000000"/>
          <w:sz w:val="32"/>
          <w:szCs w:val="32"/>
          <w:u w:val="single"/>
        </w:rPr>
      </w:pPr>
      <w:r>
        <w:rPr>
          <w:rFonts w:cs="Calibri" w:cstheme="majorHAnsi" w:ascii="Calibri" w:hAnsi="Calibri"/>
          <w:b/>
          <w:bCs/>
          <w:color w:val="000000"/>
          <w:sz w:val="32"/>
          <w:szCs w:val="32"/>
          <w:u w:val="single"/>
        </w:rPr>
      </w:r>
      <w:r>
        <w:br w:type="page"/>
      </w:r>
    </w:p>
    <w:p>
      <w:pPr>
        <w:pStyle w:val="Normal"/>
        <w:spacing w:lineRule="auto" w:line="240" w:before="200" w:after="80"/>
        <w:rPr>
          <w:rFonts w:ascii="Calibri" w:hAnsi="Calibri" w:cs="Calibri" w:cstheme="majorHAnsi"/>
          <w:color w:val="000000"/>
          <w:sz w:val="21"/>
          <w:szCs w:val="21"/>
        </w:rPr>
      </w:pPr>
      <w:r>
        <w:rPr>
          <w:rFonts w:cs="Calibri" w:ascii="Calibri" w:hAnsi="Calibri" w:cstheme="majorHAnsi"/>
          <w:b/>
          <w:bCs/>
          <w:color w:val="000000"/>
          <w:sz w:val="32"/>
          <w:szCs w:val="32"/>
          <w:u w:val="single"/>
        </w:rPr>
        <w:t>Financial Vice Chair report: Maddie Mohr</w:t>
      </w:r>
    </w:p>
    <w:p>
      <w:pPr>
        <w:pStyle w:val="Normal"/>
        <w:spacing w:lineRule="auto" w:line="240" w:before="200" w:after="80"/>
        <w:rPr>
          <w:rFonts w:ascii="Calibri" w:hAnsi="Calibri" w:cs="Calibri" w:cstheme="majorHAnsi"/>
          <w:color w:val="000000"/>
          <w:sz w:val="24"/>
          <w:szCs w:val="24"/>
        </w:rPr>
      </w:pPr>
      <w:r>
        <w:rPr>
          <w:rFonts w:cs="Calibri" w:ascii="Calibri" w:hAnsi="Calibri" w:cstheme="majorHAnsi"/>
          <w:color w:val="000000"/>
          <w:sz w:val="24"/>
          <w:szCs w:val="24"/>
        </w:rPr>
        <w:t>Thank you for entrusting me as the new Financial Vice -Chair for SI - Swimming. I am the North American Assistant Controller for Cubic Transportation Systems. Some of my primary duties include being responsible for financial reporting, overseeing day to day accounting and finance operations, ensuring compliance with statutory requirements, and the main liaison/ point of contact for internal and external audits. I have accounting experience in industry as well as time serving as an auditor at a nationally recognized public accounting firm.</w:t>
      </w:r>
    </w:p>
    <w:p>
      <w:pPr>
        <w:pStyle w:val="Normal"/>
        <w:rPr>
          <w:sz w:val="24"/>
          <w:szCs w:val="24"/>
        </w:rPr>
      </w:pPr>
      <w:r>
        <w:rPr>
          <w:sz w:val="24"/>
          <w:szCs w:val="24"/>
        </w:rPr>
      </w:r>
    </w:p>
    <w:p>
      <w:pPr>
        <w:pStyle w:val="Normal"/>
        <w:rPr>
          <w:b/>
          <w:b/>
          <w:bCs/>
          <w:sz w:val="24"/>
          <w:szCs w:val="24"/>
        </w:rPr>
      </w:pPr>
      <w:r>
        <w:rPr>
          <w:rFonts w:cs="Calibri" w:ascii="Calibri" w:hAnsi="Calibri" w:cstheme="majorHAnsi"/>
          <w:color w:val="000000"/>
          <w:sz w:val="24"/>
          <w:szCs w:val="24"/>
        </w:rPr>
        <w:t>I recently met with John Mcglynn (Treasurer) to obtain an overview of SI financial operations and will be speaking with Alison Turner &amp; Associates this week. I am excited to get up to speed and look forward to becoming active in the new role and working with you all.</w:t>
      </w:r>
    </w:p>
    <w:p>
      <w:pPr>
        <w:pStyle w:val="Normal"/>
        <w:spacing w:lineRule="auto" w:line="240" w:before="200" w:after="80"/>
        <w:rPr>
          <w:b/>
          <w:b/>
          <w:bCs/>
          <w:sz w:val="32"/>
          <w:szCs w:val="32"/>
          <w:u w:val="single"/>
        </w:rPr>
      </w:pPr>
      <w:r>
        <w:rPr>
          <w:rFonts w:cs="Calibri" w:ascii="Calibri" w:hAnsi="Calibri" w:cstheme="majorHAnsi"/>
          <w:b/>
          <w:bCs/>
          <w:color w:val="000000"/>
          <w:sz w:val="32"/>
          <w:szCs w:val="32"/>
          <w:u w:val="single"/>
        </w:rPr>
        <w:t>Treasurer Report: John McGlynn</w:t>
      </w:r>
    </w:p>
    <w:p>
      <w:pPr>
        <w:pStyle w:val="Normal"/>
        <w:spacing w:lineRule="auto" w:line="240" w:before="200" w:after="80"/>
        <w:rPr>
          <w:b/>
          <w:b/>
          <w:bCs/>
          <w:sz w:val="32"/>
          <w:szCs w:val="32"/>
          <w:u w:val="single"/>
        </w:rPr>
      </w:pPr>
      <w:r>
        <w:rPr>
          <w:rFonts w:cs="Calibri" w:ascii="Calibri" w:hAnsi="Calibri" w:cstheme="majorHAnsi"/>
          <w:b/>
          <w:bCs/>
          <w:color w:val="000000"/>
          <w:sz w:val="32"/>
          <w:szCs w:val="32"/>
          <w:u w:val="single"/>
        </w:rPr>
        <w:t>Jan</w:t>
        <w:tab/>
        <w:tab/>
        <w:tab/>
        <w:tab/>
        <w:tab/>
        <w:t>Mar (</w:t>
      </w:r>
      <w:r>
        <w:rPr>
          <w:rFonts w:cs="Calibri" w:ascii="Calibri" w:hAnsi="Calibri" w:cstheme="majorHAnsi"/>
          <w:color w:val="000000"/>
          <w:sz w:val="24"/>
          <w:szCs w:val="24"/>
          <w:u w:val="single"/>
        </w:rPr>
        <w:t>as of 3-15)</w:t>
      </w:r>
      <w:r>
        <w:rPr>
          <w:rFonts w:cs="Calibri" w:ascii="Calibri" w:hAnsi="Calibri" w:cstheme="majorHAnsi"/>
          <w:b/>
          <w:bCs/>
          <w:color w:val="000000"/>
          <w:sz w:val="32"/>
          <w:szCs w:val="32"/>
          <w:u w:val="single"/>
        </w:rPr>
        <w:tab/>
        <w:tab/>
      </w:r>
    </w:p>
    <w:p>
      <w:pPr>
        <w:pStyle w:val="Normal"/>
        <w:rPr>
          <w:rFonts w:ascii="Calibri" w:hAnsi="Calibri"/>
          <w:color w:val="000000"/>
          <w:sz w:val="24"/>
          <w:szCs w:val="24"/>
        </w:rPr>
      </w:pPr>
      <w:r>
        <w:rPr>
          <w:rFonts w:ascii="Calibri" w:hAnsi="Calibri"/>
          <w:color w:val="000000"/>
          <w:sz w:val="24"/>
          <w:szCs w:val="24"/>
        </w:rPr>
        <w:t xml:space="preserve">Checking - $169,246.50                </w:t>
        <w:tab/>
        <w:t xml:space="preserve">$191,094.80 </w:t>
      </w:r>
    </w:p>
    <w:p>
      <w:pPr>
        <w:pStyle w:val="Normal"/>
        <w:rPr>
          <w:rFonts w:ascii="Calibri" w:hAnsi="Calibri"/>
          <w:color w:val="000000"/>
          <w:sz w:val="24"/>
          <w:szCs w:val="24"/>
        </w:rPr>
      </w:pPr>
      <w:r>
        <w:rPr>
          <w:rFonts w:ascii="Calibri" w:hAnsi="Calibri"/>
          <w:color w:val="000000"/>
          <w:sz w:val="24"/>
          <w:szCs w:val="24"/>
        </w:rPr>
        <w:t>Savings - $75,043.80</w:t>
        <w:tab/>
        <w:tab/>
        <w:tab/>
        <w:t>$75,046.32</w:t>
      </w:r>
    </w:p>
    <w:p>
      <w:pPr>
        <w:pStyle w:val="Normal"/>
        <w:rPr>
          <w:rFonts w:ascii="Calibri" w:hAnsi="Calibri"/>
          <w:color w:val="000000"/>
          <w:sz w:val="24"/>
          <w:szCs w:val="24"/>
        </w:rPr>
      </w:pPr>
      <w:r>
        <w:rPr>
          <w:rFonts w:ascii="Calibri" w:hAnsi="Calibri"/>
          <w:color w:val="000000"/>
          <w:sz w:val="24"/>
          <w:szCs w:val="24"/>
        </w:rPr>
        <w:t>Investment - $530,675.63</w:t>
        <w:tab/>
        <w:tab/>
        <w:t>$552,541.72</w:t>
      </w:r>
    </w:p>
    <w:p>
      <w:pPr>
        <w:pStyle w:val="Normal"/>
        <w:rPr>
          <w:rFonts w:ascii="Calibri" w:hAnsi="Calibri"/>
          <w:color w:val="000000"/>
          <w:sz w:val="24"/>
          <w:szCs w:val="24"/>
        </w:rPr>
      </w:pPr>
      <w:r>
        <w:rPr>
          <w:rFonts w:ascii="Calibri" w:hAnsi="Calibri"/>
          <w:color w:val="000000"/>
          <w:sz w:val="24"/>
          <w:szCs w:val="24"/>
        </w:rPr>
      </w:r>
    </w:p>
    <w:p>
      <w:pPr>
        <w:pStyle w:val="Normal"/>
        <w:rPr>
          <w:rFonts w:ascii="Calibri" w:hAnsi="Calibri"/>
          <w:i/>
          <w:i/>
          <w:color w:val="0070C0"/>
          <w:szCs w:val="20"/>
        </w:rPr>
      </w:pPr>
      <w:r>
        <w:rPr>
          <w:rFonts w:ascii="Calibri" w:hAnsi="Calibri"/>
          <w:color w:val="000000"/>
          <w:sz w:val="24"/>
          <w:szCs w:val="24"/>
        </w:rPr>
        <w:t>Still working on the best format for a P&amp;L report that isn’t too detailed to lose everyone. Not there yet.  But one is linked here</w:t>
      </w:r>
      <w:r>
        <w:rPr>
          <w:rFonts w:ascii="Calibri" w:hAnsi="Calibri"/>
          <w:color w:val="000000"/>
          <w:sz w:val="21"/>
          <w:szCs w:val="21"/>
        </w:rPr>
        <w:t xml:space="preserve"> </w:t>
      </w:r>
      <w:r>
        <w:rPr>
          <w:rFonts w:ascii="Calibri" w:hAnsi="Calibri"/>
          <w:i/>
          <w:color w:val="0070C0"/>
          <w:szCs w:val="20"/>
        </w:rPr>
        <w:t>attach P&amp;L dated 3-16-24 for period Oct 2023-Feb 2024</w:t>
      </w:r>
    </w:p>
    <w:p>
      <w:pPr>
        <w:pStyle w:val="Normal"/>
        <w:rPr>
          <w:rFonts w:ascii="Calibri" w:hAnsi="Calibri"/>
          <w:i/>
          <w:i/>
          <w:color w:val="0070C0"/>
          <w:sz w:val="20"/>
          <w:szCs w:val="20"/>
        </w:rPr>
      </w:pPr>
      <w:r>
        <w:rPr>
          <w:rFonts w:ascii="Calibri" w:hAnsi="Calibri"/>
          <w:i/>
          <w:color w:val="0070C0"/>
          <w:sz w:val="20"/>
          <w:szCs w:val="20"/>
        </w:rPr>
      </w:r>
    </w:p>
    <w:p>
      <w:pPr>
        <w:pStyle w:val="Normal"/>
        <w:rPr>
          <w:rFonts w:ascii="Calibri" w:hAnsi="Calibri"/>
          <w:i/>
          <w:i/>
          <w:color w:val="0070C0"/>
          <w:sz w:val="20"/>
          <w:szCs w:val="20"/>
        </w:rPr>
      </w:pPr>
      <w:r>
        <w:rPr/>
        <w:object>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53.5pt;height:165pt;mso-wrap-distance-right:0pt" filled="f" o:ole="">
            <v:imagedata r:id="rId5" o:title=""/>
          </v:shape>
          <o:OLEObject Type="Embed" ProgID="FoxitReader.Document" ShapeID="ole_rId4" DrawAspect="Icon" ObjectID="_692850832" r:id="rId4"/>
        </w:object>
      </w:r>
    </w:p>
    <w:p>
      <w:pPr>
        <w:pStyle w:val="Normal"/>
        <w:rPr>
          <w:rFonts w:ascii="Calibri" w:hAnsi="Calibri"/>
          <w:b/>
          <w:b/>
          <w:bCs/>
          <w:color w:val="000000"/>
          <w:sz w:val="24"/>
          <w:szCs w:val="24"/>
          <w:u w:val="single"/>
        </w:rPr>
      </w:pPr>
      <w:r>
        <w:rPr>
          <w:rFonts w:ascii="Calibri" w:hAnsi="Calibri"/>
          <w:b/>
          <w:bCs/>
          <w:color w:val="000000"/>
          <w:sz w:val="24"/>
          <w:szCs w:val="24"/>
          <w:u w:val="single"/>
        </w:rPr>
      </w:r>
    </w:p>
    <w:p>
      <w:pPr>
        <w:pStyle w:val="Normal"/>
        <w:spacing w:lineRule="auto" w:line="240"/>
        <w:rPr>
          <w:rFonts w:ascii="Calibri" w:hAnsi="Calibri"/>
          <w:b/>
          <w:b/>
          <w:bCs/>
          <w:color w:val="000000"/>
          <w:sz w:val="32"/>
          <w:szCs w:val="32"/>
          <w:u w:val="single"/>
        </w:rPr>
      </w:pPr>
      <w:r>
        <w:rPr>
          <w:rFonts w:ascii="Calibri" w:hAnsi="Calibri"/>
          <w:b/>
          <w:bCs/>
          <w:color w:val="000000"/>
          <w:sz w:val="32"/>
          <w:szCs w:val="32"/>
          <w:u w:val="single"/>
        </w:rPr>
      </w:r>
      <w:r>
        <w:br w:type="page"/>
      </w:r>
    </w:p>
    <w:p>
      <w:pPr>
        <w:pStyle w:val="Normal"/>
        <w:rPr>
          <w:b/>
          <w:b/>
          <w:bCs/>
          <w:sz w:val="32"/>
          <w:szCs w:val="32"/>
          <w:u w:val="single"/>
        </w:rPr>
      </w:pPr>
      <w:r>
        <w:rPr>
          <w:rFonts w:ascii="Calibri" w:hAnsi="Calibri"/>
          <w:b/>
          <w:bCs/>
          <w:color w:val="000000"/>
          <w:sz w:val="32"/>
          <w:szCs w:val="32"/>
          <w:u w:val="single"/>
        </w:rPr>
        <w:t xml:space="preserve">Senior Report: Paul Folts </w:t>
      </w:r>
      <w:r>
        <w:rPr>
          <w:rFonts w:ascii="Calibri" w:hAnsi="Calibri"/>
          <w:b/>
          <w:bCs/>
          <w:color w:val="000000"/>
          <w:sz w:val="32"/>
          <w:szCs w:val="32"/>
          <w:u w:val="single"/>
          <w:shd w:fill="FFFF00" w:val="clear"/>
        </w:rPr>
        <w:t>(vote required)</w:t>
      </w:r>
    </w:p>
    <w:p>
      <w:pPr>
        <w:pStyle w:val="Normal"/>
        <w:rPr>
          <w:rFonts w:ascii="Calibri" w:hAnsi="Calibri" w:cs="Calibri"/>
          <w:sz w:val="24"/>
        </w:rPr>
      </w:pPr>
      <w:r>
        <w:rPr>
          <w:rFonts w:cs="Calibri" w:ascii="Calibri" w:hAnsi="Calibri"/>
          <w:sz w:val="24"/>
        </w:rPr>
        <w:t xml:space="preserve">Paul will present figures for spring and summer travel, which will need approval. </w:t>
      </w:r>
    </w:p>
    <w:p>
      <w:pPr>
        <w:pStyle w:val="Normal"/>
        <w:rPr/>
      </w:pPr>
      <w:r>
        <w:rPr/>
      </w:r>
    </w:p>
    <w:p>
      <w:pPr>
        <w:pStyle w:val="Normal"/>
        <w:rPr>
          <w:rFonts w:ascii="Calibri" w:hAnsi="Calibri" w:cs="Calibri"/>
          <w:i/>
          <w:i/>
          <w:color w:val="0070C0"/>
        </w:rPr>
      </w:pPr>
      <w:r>
        <w:rPr>
          <w:rFonts w:cs="Calibri" w:ascii="Calibri" w:hAnsi="Calibri"/>
          <w:i/>
          <w:color w:val="0070C0"/>
        </w:rPr>
        <w:t>Copy of Paul’s analysis/estimation of Spring/Summer 2024 travel is below.</w:t>
      </w:r>
      <w:r>
        <w:rPr/>
        <w:drawing>
          <wp:inline distT="0" distB="0" distL="0" distR="0">
            <wp:extent cx="6486525" cy="4186555"/>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6"/>
                    <a:stretch>
                      <a:fillRect/>
                    </a:stretch>
                  </pic:blipFill>
                  <pic:spPr bwMode="auto">
                    <a:xfrm>
                      <a:off x="0" y="0"/>
                      <a:ext cx="6486525" cy="4186555"/>
                    </a:xfrm>
                    <a:prstGeom prst="rect">
                      <a:avLst/>
                    </a:prstGeom>
                  </pic:spPr>
                </pic:pic>
              </a:graphicData>
            </a:graphic>
          </wp:inline>
        </w:drawing>
      </w:r>
    </w:p>
    <w:p>
      <w:pPr>
        <w:pStyle w:val="Normal"/>
        <w:rPr>
          <w:rFonts w:ascii="Calibri" w:hAnsi="Calibri" w:cs="Calibri"/>
          <w:i/>
          <w:i/>
          <w:color w:val="0070C0"/>
        </w:rPr>
      </w:pPr>
      <w:r>
        <w:rPr>
          <w:rFonts w:cs="Calibri" w:ascii="Calibri" w:hAnsi="Calibri"/>
          <w:i/>
          <w:color w:val="0070C0"/>
        </w:rPr>
      </w:r>
    </w:p>
    <w:p>
      <w:pPr>
        <w:pStyle w:val="Normal"/>
        <w:rPr>
          <w:rFonts w:ascii="Calibri" w:hAnsi="Calibri" w:cs="Calibri"/>
          <w:i/>
          <w:i/>
          <w:color w:val="0070C0"/>
        </w:rPr>
      </w:pPr>
      <w:r>
        <w:rPr>
          <w:rFonts w:cs="Calibri" w:ascii="Calibri" w:hAnsi="Calibri"/>
          <w:i/>
          <w:color w:val="0070C0"/>
        </w:rPr>
        <w:t xml:space="preserve">M/S/A/P to accept Senior Travel Proposal for </w:t>
      </w:r>
      <w:r>
        <w:rPr>
          <w:rFonts w:cs="Calibri" w:ascii="Calibri" w:hAnsi="Calibri"/>
          <w:i/>
          <w:color w:val="0070C0"/>
          <w:u w:val="single"/>
        </w:rPr>
        <w:t xml:space="preserve">all meets except for Olympic Trials. </w:t>
      </w:r>
      <w:r>
        <w:rPr>
          <w:rFonts w:cs="Calibri" w:ascii="Calibri" w:hAnsi="Calibri"/>
          <w:i/>
          <w:color w:val="0070C0"/>
        </w:rPr>
        <w:t>Held a separate discussion regarding Trials</w:t>
      </w:r>
    </w:p>
    <w:p>
      <w:pPr>
        <w:pStyle w:val="Normal"/>
        <w:rPr>
          <w:rFonts w:ascii="Calibri" w:hAnsi="Calibri" w:cs="Calibri"/>
          <w:i/>
          <w:i/>
          <w:color w:val="0070C0"/>
        </w:rPr>
      </w:pPr>
      <w:r>
        <w:rPr>
          <w:rFonts w:cs="Calibri" w:ascii="Calibri" w:hAnsi="Calibri"/>
          <w:i/>
          <w:color w:val="0070C0"/>
        </w:rPr>
      </w:r>
    </w:p>
    <w:p>
      <w:pPr>
        <w:pStyle w:val="Normal"/>
        <w:rPr>
          <w:rFonts w:ascii="Calibri" w:hAnsi="Calibri" w:cs="Calibri"/>
          <w:i/>
          <w:i/>
          <w:color w:val="0070C0"/>
        </w:rPr>
      </w:pPr>
      <w:r>
        <w:rPr>
          <w:rFonts w:cs="Calibri" w:ascii="Calibri" w:hAnsi="Calibri"/>
          <w:i/>
          <w:color w:val="0070C0"/>
        </w:rPr>
        <w:t>Olympic Trials - Discussion points regarding the above analysis and SI’s commitment to assisting with funding for travel:</w:t>
      </w:r>
    </w:p>
    <w:p>
      <w:pPr>
        <w:pStyle w:val="Normal"/>
        <w:rPr>
          <w:rFonts w:ascii="Calibri" w:hAnsi="Calibri" w:cs="Calibri"/>
          <w:i/>
          <w:i/>
          <w:color w:val="0070C0"/>
        </w:rPr>
      </w:pPr>
      <w:r>
        <w:rPr>
          <w:rFonts w:cs="Calibri" w:ascii="Calibri" w:hAnsi="Calibri"/>
          <w:i/>
          <w:color w:val="0070C0"/>
        </w:rPr>
      </w:r>
    </w:p>
    <w:p>
      <w:pPr>
        <w:pStyle w:val="ListParagraph"/>
        <w:numPr>
          <w:ilvl w:val="0"/>
          <w:numId w:val="3"/>
        </w:numPr>
        <w:rPr>
          <w:rFonts w:ascii="Calibri" w:hAnsi="Calibri" w:cs="Calibri"/>
          <w:i/>
          <w:i/>
          <w:color w:val="0070C0"/>
        </w:rPr>
      </w:pPr>
      <w:r>
        <w:rPr>
          <w:rFonts w:cs="Calibri" w:ascii="Calibri" w:hAnsi="Calibri"/>
          <w:i/>
          <w:color w:val="0070C0"/>
        </w:rPr>
        <w:t xml:space="preserve">Any SI athletes who are current college students attending Olympic Trials need to represent their SI team to receive financial assistance. </w:t>
      </w:r>
    </w:p>
    <w:p>
      <w:pPr>
        <w:pStyle w:val="ListParagraph"/>
        <w:numPr>
          <w:ilvl w:val="0"/>
          <w:numId w:val="3"/>
        </w:numPr>
        <w:rPr>
          <w:rFonts w:ascii="Calibri" w:hAnsi="Calibri" w:cs="Calibri"/>
          <w:i/>
          <w:i/>
          <w:color w:val="0070C0"/>
        </w:rPr>
      </w:pPr>
      <w:r>
        <w:rPr>
          <w:rFonts w:cs="Calibri" w:ascii="Calibri" w:hAnsi="Calibri"/>
          <w:i/>
          <w:color w:val="0070C0"/>
        </w:rPr>
        <w:t>SI has budgeted $60K-$70K for Trials.</w:t>
      </w:r>
    </w:p>
    <w:p>
      <w:pPr>
        <w:pStyle w:val="ListParagraph"/>
        <w:numPr>
          <w:ilvl w:val="0"/>
          <w:numId w:val="3"/>
        </w:numPr>
        <w:rPr>
          <w:rFonts w:ascii="Calibri" w:hAnsi="Calibri" w:cs="Calibri"/>
          <w:i/>
          <w:i/>
          <w:color w:val="0070C0"/>
        </w:rPr>
      </w:pPr>
      <w:r>
        <w:rPr>
          <w:rFonts w:cs="Calibri" w:ascii="Calibri" w:hAnsi="Calibri"/>
          <w:i/>
          <w:color w:val="0070C0"/>
        </w:rPr>
        <w:t>Question asked if partial funding is available for an athlete if representing both college team &amp; SI team. Partial funding has never been done per Dave. It is ok to represent two teams but if the athlete is not compensated by college, then SI can fund.</w:t>
      </w:r>
    </w:p>
    <w:p>
      <w:pPr>
        <w:pStyle w:val="ListParagraph"/>
        <w:numPr>
          <w:ilvl w:val="0"/>
          <w:numId w:val="3"/>
        </w:numPr>
        <w:rPr>
          <w:rFonts w:ascii="Calibri" w:hAnsi="Calibri" w:cs="Calibri"/>
          <w:i/>
          <w:i/>
          <w:color w:val="0070C0"/>
        </w:rPr>
      </w:pPr>
      <w:r>
        <w:rPr>
          <w:rFonts w:cs="Calibri" w:ascii="Calibri" w:hAnsi="Calibri"/>
          <w:i/>
          <w:color w:val="0070C0"/>
        </w:rPr>
        <w:t xml:space="preserve">How do you verify swimmer is not getting college funding?? Need to avoid more $$ to an athlete than they paid. All agreed receipts needed including copy of airline ticket showing return flight date. Reimbursement only for days present at Trials.  </w:t>
      </w:r>
    </w:p>
    <w:p>
      <w:pPr>
        <w:pStyle w:val="ListParagraph"/>
        <w:numPr>
          <w:ilvl w:val="0"/>
          <w:numId w:val="3"/>
        </w:numPr>
        <w:rPr>
          <w:rFonts w:ascii="Calibri" w:hAnsi="Calibri" w:cs="Calibri"/>
          <w:i/>
          <w:i/>
          <w:color w:val="0070C0"/>
        </w:rPr>
      </w:pPr>
      <w:r>
        <w:rPr>
          <w:rFonts w:cs="Calibri" w:ascii="Calibri" w:hAnsi="Calibri"/>
          <w:i/>
          <w:color w:val="0070C0"/>
        </w:rPr>
        <w:t>Flights to Indianapolis are now closer to $800-$900.</w:t>
      </w:r>
    </w:p>
    <w:p>
      <w:pPr>
        <w:pStyle w:val="ListParagraph"/>
        <w:numPr>
          <w:ilvl w:val="0"/>
          <w:numId w:val="3"/>
        </w:numPr>
        <w:rPr>
          <w:rFonts w:ascii="Calibri" w:hAnsi="Calibri" w:cs="Calibri"/>
          <w:i/>
          <w:i/>
          <w:color w:val="0070C0"/>
        </w:rPr>
      </w:pPr>
      <w:r>
        <w:rPr>
          <w:rFonts w:cs="Calibri" w:ascii="Calibri" w:hAnsi="Calibri"/>
          <w:i/>
          <w:color w:val="0070C0"/>
        </w:rPr>
        <w:t>Paul Folts agreed to draft &amp; circulate an Information Sheet on how Trials will be funded.</w:t>
      </w:r>
    </w:p>
    <w:p>
      <w:pPr>
        <w:pStyle w:val="Normal"/>
        <w:rPr>
          <w:rFonts w:ascii="Calibri" w:hAnsi="Calibri" w:cs="Calibri"/>
          <w:i/>
          <w:i/>
          <w:color w:val="0070C0"/>
        </w:rPr>
      </w:pPr>
      <w:r>
        <w:rPr>
          <w:rFonts w:cs="Calibri" w:ascii="Calibri" w:hAnsi="Calibri"/>
          <w:i/>
          <w:color w:val="0070C0"/>
        </w:rPr>
      </w:r>
    </w:p>
    <w:p>
      <w:pPr>
        <w:pStyle w:val="Normal"/>
        <w:rPr>
          <w:rFonts w:ascii="Calibri" w:hAnsi="Calibri" w:cs="Calibri"/>
          <w:i/>
          <w:i/>
          <w:color w:val="0070C0"/>
        </w:rPr>
      </w:pPr>
      <w:r>
        <w:rPr>
          <w:rFonts w:cs="Calibri" w:ascii="Calibri" w:hAnsi="Calibri"/>
          <w:i/>
          <w:color w:val="0070C0"/>
        </w:rPr>
        <w:t xml:space="preserve"> </w:t>
      </w:r>
      <w:r>
        <w:rPr>
          <w:rFonts w:cs="Calibri" w:ascii="Calibri" w:hAnsi="Calibri"/>
          <w:i/>
          <w:color w:val="0070C0"/>
        </w:rPr>
        <w:t>M/S/A/P to fund Olympic Trials at a minimum of $1,800 plus an additional $150/day for a maximum of $2,700 with airline ticket receipt as proof of number of days at Trials.</w:t>
      </w:r>
    </w:p>
    <w:p>
      <w:pPr>
        <w:pStyle w:val="Normal"/>
        <w:rPr/>
      </w:pPr>
      <w:r>
        <w:rPr/>
      </w:r>
    </w:p>
    <w:p>
      <w:pPr>
        <w:pStyle w:val="Normal"/>
        <w:rPr>
          <w:rFonts w:ascii="Calibri" w:hAnsi="Calibri" w:cs="Calibri" w:cstheme="majorHAnsi"/>
          <w:color w:val="000000"/>
        </w:rPr>
      </w:pPr>
      <w:r>
        <w:rPr>
          <w:rFonts w:cs="Calibri" w:cstheme="majorHAnsi" w:ascii="Calibri" w:hAnsi="Calibri"/>
          <w:color w:val="000000"/>
        </w:rPr>
      </w:r>
    </w:p>
    <w:p>
      <w:pPr>
        <w:pStyle w:val="Normal"/>
        <w:rPr>
          <w:b/>
          <w:b/>
          <w:bCs/>
          <w:sz w:val="32"/>
          <w:szCs w:val="32"/>
          <w:u w:val="single"/>
        </w:rPr>
      </w:pPr>
      <w:r>
        <w:rPr>
          <w:rFonts w:cs="Calibri" w:ascii="Calibri" w:hAnsi="Calibri" w:cstheme="majorHAnsi"/>
          <w:b/>
          <w:bCs/>
          <w:color w:val="000000"/>
          <w:sz w:val="32"/>
          <w:szCs w:val="32"/>
          <w:u w:val="single"/>
        </w:rPr>
        <w:t>Age Group Report: Sean Redmond</w:t>
      </w:r>
    </w:p>
    <w:p>
      <w:pPr>
        <w:pStyle w:val="Normal"/>
        <w:rPr>
          <w:rFonts w:ascii="Calibri" w:hAnsi="Calibri" w:cs="Calibri"/>
          <w:sz w:val="24"/>
          <w:szCs w:val="24"/>
        </w:rPr>
      </w:pPr>
      <w:r>
        <w:rPr>
          <w:rFonts w:cs="Calibri" w:ascii="Calibri" w:hAnsi="Calibri"/>
          <w:sz w:val="24"/>
          <w:szCs w:val="24"/>
        </w:rPr>
        <w:t>At the 2024 Age Group Championships we had 6 new championship records set.</w:t>
      </w:r>
    </w:p>
    <w:p>
      <w:pPr>
        <w:pStyle w:val="Normal"/>
        <w:rPr>
          <w:rFonts w:ascii="Calibri" w:hAnsi="Calibri" w:cs="Calibri"/>
          <w:sz w:val="24"/>
          <w:szCs w:val="24"/>
        </w:rPr>
      </w:pPr>
      <w:r>
        <w:rPr>
          <w:rFonts w:cs="Calibri" w:ascii="Calibri" w:hAnsi="Calibri"/>
          <w:sz w:val="24"/>
          <w:szCs w:val="24"/>
        </w:rPr>
        <w:t>10&amp;U</w:t>
        <w:tab/>
        <w:t>Boys</w:t>
        <w:tab/>
        <w:t>50 Breast</w:t>
        <w:tab/>
        <w:t>33.85</w:t>
        <w:tab/>
        <w:tab/>
        <w:tab/>
        <w:t>Daniel R Corkery</w:t>
        <w:tab/>
        <w:tab/>
        <w:t>South Bay</w:t>
      </w:r>
    </w:p>
    <w:p>
      <w:pPr>
        <w:pStyle w:val="Normal"/>
        <w:rPr>
          <w:rFonts w:ascii="Calibri" w:hAnsi="Calibri" w:cs="Calibri"/>
          <w:sz w:val="24"/>
          <w:szCs w:val="24"/>
        </w:rPr>
      </w:pPr>
      <w:r>
        <w:rPr>
          <w:rFonts w:cs="Calibri" w:ascii="Calibri" w:hAnsi="Calibri"/>
          <w:sz w:val="24"/>
          <w:szCs w:val="24"/>
        </w:rPr>
        <w:t>10&amp;U</w:t>
        <w:tab/>
        <w:t>Boys</w:t>
        <w:tab/>
        <w:t>100 Breast</w:t>
        <w:tab/>
        <w:t>1:13.88</w:t>
        <w:tab/>
        <w:tab/>
        <w:t>Daniel R Corkery</w:t>
        <w:tab/>
        <w:tab/>
        <w:t>South Bay</w:t>
      </w:r>
    </w:p>
    <w:p>
      <w:pPr>
        <w:pStyle w:val="Normal"/>
        <w:rPr>
          <w:rFonts w:ascii="Calibri" w:hAnsi="Calibri" w:cs="Calibri"/>
          <w:sz w:val="24"/>
          <w:szCs w:val="24"/>
        </w:rPr>
      </w:pPr>
      <w:r>
        <w:rPr>
          <w:rFonts w:cs="Calibri" w:ascii="Calibri" w:hAnsi="Calibri"/>
          <w:sz w:val="24"/>
          <w:szCs w:val="24"/>
        </w:rPr>
        <w:t>11-12</w:t>
        <w:tab/>
        <w:t>Boys</w:t>
        <w:tab/>
        <w:t>200 Free</w:t>
        <w:tab/>
        <w:t>1:52.95</w:t>
        <w:tab/>
        <w:tab/>
        <w:t>Tristan G Rousseau</w:t>
        <w:tab/>
        <w:tab/>
        <w:t>Pacific Swim</w:t>
      </w:r>
    </w:p>
    <w:p>
      <w:pPr>
        <w:pStyle w:val="Normal"/>
        <w:rPr>
          <w:rFonts w:ascii="Calibri" w:hAnsi="Calibri" w:cs="Calibri"/>
          <w:sz w:val="24"/>
          <w:szCs w:val="24"/>
        </w:rPr>
      </w:pPr>
      <w:r>
        <w:rPr>
          <w:rFonts w:cs="Calibri" w:ascii="Calibri" w:hAnsi="Calibri"/>
          <w:sz w:val="24"/>
          <w:szCs w:val="24"/>
        </w:rPr>
        <w:t>11-12</w:t>
        <w:tab/>
        <w:t>Boys</w:t>
        <w:tab/>
        <w:t>500 Free</w:t>
        <w:tab/>
        <w:t>4:59.61</w:t>
        <w:tab/>
        <w:tab/>
        <w:t>Tristan G Rousseau</w:t>
        <w:tab/>
        <w:tab/>
        <w:t>Pacific Swim</w:t>
      </w:r>
    </w:p>
    <w:p>
      <w:pPr>
        <w:pStyle w:val="Normal"/>
        <w:rPr>
          <w:rFonts w:ascii="Calibri" w:hAnsi="Calibri" w:cs="Calibri"/>
          <w:sz w:val="24"/>
          <w:szCs w:val="24"/>
        </w:rPr>
      </w:pPr>
      <w:r>
        <w:rPr>
          <w:rFonts w:cs="Calibri" w:ascii="Calibri" w:hAnsi="Calibri"/>
          <w:sz w:val="24"/>
          <w:szCs w:val="24"/>
        </w:rPr>
        <w:t>11-12</w:t>
        <w:tab/>
        <w:t>Boys</w:t>
        <w:tab/>
        <w:t>100 Back</w:t>
        <w:tab/>
        <w:t>58.23</w:t>
        <w:tab/>
        <w:tab/>
        <w:tab/>
        <w:t>Tristan G Rousseau</w:t>
        <w:tab/>
        <w:tab/>
        <w:t>Pacific Swim</w:t>
      </w:r>
    </w:p>
    <w:p>
      <w:pPr>
        <w:pStyle w:val="Normal"/>
        <w:rPr>
          <w:rFonts w:ascii="Calibri" w:hAnsi="Calibri" w:cs="Calibri"/>
          <w:sz w:val="24"/>
          <w:szCs w:val="24"/>
        </w:rPr>
      </w:pPr>
      <w:r>
        <w:rPr>
          <w:rFonts w:cs="Calibri" w:ascii="Calibri" w:hAnsi="Calibri"/>
          <w:sz w:val="24"/>
          <w:szCs w:val="24"/>
        </w:rPr>
        <w:t>13-14</w:t>
        <w:tab/>
        <w:t>Boys</w:t>
        <w:tab/>
        <w:t>200 Breast</w:t>
        <w:tab/>
        <w:t>2:11.16</w:t>
        <w:tab/>
        <w:tab/>
        <w:t>Eric E Yu</w:t>
        <w:tab/>
        <w:tab/>
        <w:tab/>
        <w:t>Pacific Swim</w:t>
      </w:r>
    </w:p>
    <w:p>
      <w:pPr>
        <w:pStyle w:val="Normal"/>
        <w:rPr/>
      </w:pPr>
      <w:r>
        <w:rPr/>
      </w:r>
    </w:p>
    <w:p>
      <w:pPr>
        <w:pStyle w:val="Normal"/>
        <w:rPr>
          <w:rFonts w:ascii="Calibri" w:hAnsi="Calibri"/>
          <w:sz w:val="24"/>
          <w:szCs w:val="21"/>
        </w:rPr>
      </w:pPr>
      <w:r>
        <w:rPr>
          <w:rFonts w:cs="Calibri" w:ascii="Calibri" w:hAnsi="Calibri" w:cstheme="majorHAnsi"/>
          <w:color w:val="000000"/>
          <w:sz w:val="24"/>
          <w:szCs w:val="21"/>
        </w:rPr>
        <w:t xml:space="preserve">We are in the process of selecting a head coach and staff for the 2024 Age Group Zone in Boise this August. If anyone is interested, please contact Sean Redmond or Kevin Eslinger. </w:t>
      </w:r>
    </w:p>
    <w:p>
      <w:pPr>
        <w:pStyle w:val="Normal"/>
        <w:rPr>
          <w:rFonts w:cs="Calibri" w:cstheme="majorHAnsi"/>
          <w:color w:val="000000"/>
        </w:rPr>
      </w:pPr>
      <w:r>
        <w:rPr>
          <w:rFonts w:cs="Calibri" w:cstheme="majorHAnsi"/>
          <w:color w:val="000000"/>
        </w:rPr>
      </w:r>
    </w:p>
    <w:p>
      <w:pPr>
        <w:pStyle w:val="Normal"/>
        <w:spacing w:lineRule="auto" w:line="240"/>
        <w:rPr>
          <w:rFonts w:ascii="Calibri" w:hAnsi="Calibri" w:cs="Calibri" w:cstheme="majorHAnsi"/>
          <w:b/>
          <w:b/>
          <w:bCs/>
          <w:color w:val="000000"/>
          <w:sz w:val="32"/>
          <w:szCs w:val="32"/>
          <w:u w:val="single"/>
        </w:rPr>
      </w:pPr>
      <w:r>
        <w:rPr>
          <w:rFonts w:cs="Calibri" w:ascii="Calibri" w:hAnsi="Calibri" w:cstheme="majorHAnsi"/>
          <w:b/>
          <w:bCs/>
          <w:color w:val="000000"/>
          <w:sz w:val="32"/>
          <w:szCs w:val="32"/>
          <w:u w:val="single"/>
        </w:rPr>
        <w:t>Registration Report: Mary Redmond</w:t>
      </w:r>
    </w:p>
    <w:p>
      <w:pPr>
        <w:pStyle w:val="Normal"/>
        <w:rPr/>
      </w:pPr>
      <w:r>
        <w:rPr/>
      </w:r>
    </w:p>
    <w:tbl>
      <w:tblPr>
        <w:tblW w:w="9708" w:type="dxa"/>
        <w:jc w:val="left"/>
        <w:tblInd w:w="31" w:type="dxa"/>
        <w:tblLayout w:type="fixed"/>
        <w:tblCellMar>
          <w:top w:w="0" w:type="dxa"/>
          <w:left w:w="108" w:type="dxa"/>
          <w:bottom w:w="0" w:type="dxa"/>
          <w:right w:w="108" w:type="dxa"/>
        </w:tblCellMar>
        <w:tblLook w:firstRow="1" w:noVBand="1" w:lastRow="0" w:firstColumn="1" w:lastColumn="0" w:noHBand="0" w:val="04a0"/>
      </w:tblPr>
      <w:tblGrid>
        <w:gridCol w:w="2413"/>
        <w:gridCol w:w="1375"/>
        <w:gridCol w:w="1375"/>
        <w:gridCol w:w="1375"/>
        <w:gridCol w:w="1375"/>
        <w:gridCol w:w="1794"/>
      </w:tblGrid>
      <w:tr>
        <w:trPr>
          <w:trHeight w:val="864" w:hRule="atLeast"/>
        </w:trPr>
        <w:tc>
          <w:tcPr>
            <w:tcW w:w="24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Registration Type</w:t>
            </w:r>
          </w:p>
        </w:tc>
        <w:tc>
          <w:tcPr>
            <w:tcW w:w="137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2021 Registrations</w:t>
            </w:r>
          </w:p>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060120 thru 083121</w:t>
            </w:r>
          </w:p>
        </w:tc>
        <w:tc>
          <w:tcPr>
            <w:tcW w:w="1375" w:type="dxa"/>
            <w:tcBorders>
              <w:top w:val="single" w:sz="4" w:space="0" w:color="000000"/>
              <w:bottom w:val="single" w:sz="4" w:space="0" w:color="000000"/>
            </w:tcBorders>
          </w:tcPr>
          <w:p>
            <w:pPr>
              <w:pStyle w:val="Normal"/>
              <w:widowControl w:val="false"/>
              <w:spacing w:lineRule="auto" w:line="240"/>
              <w:rPr>
                <w:rFonts w:ascii="Calibri" w:hAnsi="Calibri" w:eastAsia="Times New Roman" w:cs="Calibri"/>
                <w:b/>
                <w:b/>
                <w:color w:val="000000"/>
              </w:rPr>
            </w:pPr>
            <w:r>
              <w:rPr>
                <w:rFonts w:eastAsia="Times New Roman" w:cs="Calibri" w:ascii="Calibri" w:hAnsi="Calibri"/>
                <w:b/>
                <w:color w:val="000000"/>
              </w:rPr>
              <w:t>2022 Registrations 090121 thru 083122</w:t>
            </w:r>
          </w:p>
        </w:tc>
        <w:tc>
          <w:tcPr>
            <w:tcW w:w="1375" w:type="dxa"/>
            <w:tcBorders>
              <w:top w:val="single" w:sz="4" w:space="0" w:color="000000"/>
              <w:bottom w:val="single" w:sz="4" w:space="0" w:color="000000"/>
            </w:tcBorders>
          </w:tcPr>
          <w:p>
            <w:pPr>
              <w:pStyle w:val="Normal"/>
              <w:widowControl w:val="false"/>
              <w:spacing w:lineRule="auto" w:line="240"/>
              <w:rPr>
                <w:rFonts w:ascii="Calibri" w:hAnsi="Calibri" w:eastAsia="Times New Roman" w:cs="Calibri"/>
                <w:b/>
                <w:b/>
                <w:color w:val="000000"/>
              </w:rPr>
            </w:pPr>
            <w:r>
              <w:rPr>
                <w:rFonts w:eastAsia="Times New Roman" w:cs="Calibri" w:ascii="Calibri" w:hAnsi="Calibri"/>
                <w:b/>
                <w:color w:val="000000"/>
              </w:rPr>
              <w:t>2023</w:t>
            </w:r>
          </w:p>
          <w:p>
            <w:pPr>
              <w:pStyle w:val="Normal"/>
              <w:widowControl w:val="false"/>
              <w:spacing w:lineRule="auto" w:line="240"/>
              <w:rPr>
                <w:rFonts w:ascii="Calibri" w:hAnsi="Calibri" w:eastAsia="Times New Roman" w:cs="Calibri"/>
                <w:b/>
                <w:b/>
                <w:color w:val="000000"/>
              </w:rPr>
            </w:pPr>
            <w:r>
              <w:rPr>
                <w:rFonts w:eastAsia="Times New Roman" w:cs="Calibri" w:ascii="Calibri" w:hAnsi="Calibri"/>
                <w:b/>
                <w:color w:val="000000"/>
              </w:rPr>
              <w:t>Registrations</w:t>
            </w:r>
          </w:p>
          <w:p>
            <w:pPr>
              <w:pStyle w:val="Normal"/>
              <w:widowControl w:val="false"/>
              <w:spacing w:lineRule="auto" w:line="240"/>
              <w:rPr>
                <w:rFonts w:ascii="Calibri" w:hAnsi="Calibri" w:eastAsia="Times New Roman" w:cs="Calibri"/>
                <w:b/>
                <w:b/>
                <w:color w:val="000000"/>
              </w:rPr>
            </w:pPr>
            <w:r>
              <w:rPr>
                <w:rFonts w:eastAsia="Times New Roman" w:cs="Calibri" w:ascii="Calibri" w:hAnsi="Calibri"/>
                <w:b/>
                <w:color w:val="000000"/>
              </w:rPr>
              <w:t>090122 thru</w:t>
            </w:r>
          </w:p>
          <w:p>
            <w:pPr>
              <w:pStyle w:val="Normal"/>
              <w:widowControl w:val="false"/>
              <w:spacing w:lineRule="auto" w:line="240"/>
              <w:rPr>
                <w:rFonts w:ascii="Calibri" w:hAnsi="Calibri" w:eastAsia="Times New Roman" w:cs="Calibri"/>
                <w:color w:val="000000"/>
              </w:rPr>
            </w:pPr>
            <w:r>
              <w:rPr>
                <w:rFonts w:eastAsia="Times New Roman" w:cs="Calibri" w:ascii="Calibri" w:hAnsi="Calibri"/>
                <w:b/>
                <w:color w:val="000000"/>
              </w:rPr>
              <w:t>083123</w:t>
            </w:r>
          </w:p>
        </w:tc>
        <w:tc>
          <w:tcPr>
            <w:tcW w:w="1375" w:type="dxa"/>
            <w:tcBorders>
              <w:top w:val="single" w:sz="4" w:space="0" w:color="000000"/>
              <w:bottom w:val="single" w:sz="4" w:space="0" w:color="000000"/>
            </w:tcBorders>
          </w:tcPr>
          <w:p>
            <w:pPr>
              <w:pStyle w:val="Normal"/>
              <w:widowControl w:val="false"/>
              <w:spacing w:lineRule="auto" w:line="240"/>
              <w:rPr>
                <w:rFonts w:ascii="Calibri" w:hAnsi="Calibri" w:eastAsia="Times New Roman" w:cs="Calibri"/>
                <w:b/>
                <w:b/>
                <w:color w:val="000000"/>
              </w:rPr>
            </w:pPr>
            <w:r>
              <w:rPr>
                <w:rFonts w:eastAsia="Times New Roman" w:cs="Calibri" w:ascii="Calibri" w:hAnsi="Calibri"/>
                <w:b/>
                <w:color w:val="000000"/>
              </w:rPr>
              <w:t>2024</w:t>
            </w:r>
          </w:p>
          <w:p>
            <w:pPr>
              <w:pStyle w:val="Normal"/>
              <w:widowControl w:val="false"/>
              <w:spacing w:lineRule="auto" w:line="240"/>
              <w:rPr>
                <w:rFonts w:ascii="Calibri" w:hAnsi="Calibri" w:eastAsia="Times New Roman" w:cs="Calibri"/>
                <w:b/>
                <w:b/>
                <w:color w:val="000000"/>
              </w:rPr>
            </w:pPr>
            <w:r>
              <w:rPr>
                <w:rFonts w:eastAsia="Times New Roman" w:cs="Calibri" w:ascii="Calibri" w:hAnsi="Calibri"/>
                <w:b/>
                <w:color w:val="000000"/>
              </w:rPr>
              <w:t>Registrations</w:t>
            </w:r>
          </w:p>
          <w:p>
            <w:pPr>
              <w:pStyle w:val="Normal"/>
              <w:widowControl w:val="false"/>
              <w:spacing w:lineRule="auto" w:line="240"/>
              <w:rPr>
                <w:rFonts w:ascii="Calibri" w:hAnsi="Calibri" w:eastAsia="Times New Roman" w:cs="Calibri"/>
                <w:b/>
                <w:b/>
                <w:color w:val="000000"/>
              </w:rPr>
            </w:pPr>
            <w:r>
              <w:rPr>
                <w:rFonts w:eastAsia="Times New Roman" w:cs="Calibri" w:ascii="Calibri" w:hAnsi="Calibri"/>
                <w:b/>
                <w:color w:val="000000"/>
              </w:rPr>
              <w:t>090123 thru</w:t>
            </w:r>
          </w:p>
          <w:p>
            <w:pPr>
              <w:pStyle w:val="Normal"/>
              <w:widowControl w:val="false"/>
              <w:spacing w:lineRule="auto" w:line="240"/>
              <w:rPr>
                <w:rFonts w:ascii="Calibri" w:hAnsi="Calibri" w:eastAsia="Times New Roman" w:cs="Calibri"/>
                <w:b/>
                <w:b/>
                <w:color w:val="000000"/>
              </w:rPr>
            </w:pPr>
            <w:r>
              <w:rPr>
                <w:rFonts w:eastAsia="Times New Roman" w:cs="Calibri" w:ascii="Calibri" w:hAnsi="Calibri"/>
                <w:b/>
                <w:color w:val="000000"/>
              </w:rPr>
              <w:t>083124</w:t>
            </w:r>
          </w:p>
        </w:tc>
        <w:tc>
          <w:tcPr>
            <w:tcW w:w="179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rPr>
            </w:pPr>
            <w:r>
              <w:rPr>
                <w:rFonts w:eastAsia="Times New Roman" w:cs="Calibri" w:ascii="Calibri" w:hAnsi="Calibri"/>
                <w:color w:val="000000"/>
              </w:rPr>
            </w:r>
          </w:p>
        </w:tc>
      </w:tr>
      <w:tr>
        <w:trPr>
          <w:trHeight w:val="350" w:hRule="atLeast"/>
        </w:trPr>
        <w:tc>
          <w:tcPr>
            <w:tcW w:w="241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rPr>
            </w:pPr>
            <w:r>
              <w:rPr>
                <w:rFonts w:eastAsia="Times New Roman" w:cs="Calibri" w:ascii="Calibri" w:hAnsi="Calibri"/>
                <w:color w:val="000000"/>
              </w:rPr>
            </w:r>
          </w:p>
        </w:tc>
        <w:tc>
          <w:tcPr>
            <w:tcW w:w="1375"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r>
          </w:p>
        </w:tc>
        <w:tc>
          <w:tcPr>
            <w:tcW w:w="1375" w:type="dxa"/>
            <w:tcBorders>
              <w:bottom w:val="single" w:sz="4" w:space="0" w:color="000000"/>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r>
          </w:p>
        </w:tc>
        <w:tc>
          <w:tcPr>
            <w:tcW w:w="1375" w:type="dxa"/>
            <w:tcBorders>
              <w:bottom w:val="single" w:sz="4" w:space="0" w:color="000000"/>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r>
          </w:p>
        </w:tc>
        <w:tc>
          <w:tcPr>
            <w:tcW w:w="1375" w:type="dxa"/>
            <w:tcBorders>
              <w:bottom w:val="single" w:sz="4" w:space="0" w:color="000000"/>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r>
          </w:p>
        </w:tc>
        <w:tc>
          <w:tcPr>
            <w:tcW w:w="1794"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Member Type</w:t>
            </w:r>
          </w:p>
        </w:tc>
      </w:tr>
      <w:tr>
        <w:trPr>
          <w:trHeight w:val="288" w:hRule="atLeast"/>
        </w:trPr>
        <w:tc>
          <w:tcPr>
            <w:tcW w:w="241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Athlete Premium (YR)</w:t>
            </w:r>
          </w:p>
        </w:tc>
        <w:tc>
          <w:tcPr>
            <w:tcW w:w="137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2693</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3271</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2966</w:t>
            </w:r>
          </w:p>
        </w:tc>
        <w:tc>
          <w:tcPr>
            <w:tcW w:w="1375" w:type="dxa"/>
            <w:tcBorders>
              <w:bottom w:val="single" w:sz="4" w:space="0" w:color="000000"/>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2577</w:t>
            </w:r>
          </w:p>
        </w:tc>
        <w:tc>
          <w:tcPr>
            <w:tcW w:w="1794"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Athlete</w:t>
            </w:r>
          </w:p>
        </w:tc>
      </w:tr>
      <w:tr>
        <w:trPr>
          <w:trHeight w:val="288" w:hRule="atLeast"/>
        </w:trPr>
        <w:tc>
          <w:tcPr>
            <w:tcW w:w="241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Athlete Seasonal 1</w:t>
            </w:r>
          </w:p>
        </w:tc>
        <w:tc>
          <w:tcPr>
            <w:tcW w:w="137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21</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117</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109</w:t>
            </w:r>
          </w:p>
        </w:tc>
        <w:tc>
          <w:tcPr>
            <w:tcW w:w="1375" w:type="dxa"/>
            <w:tcBorders>
              <w:bottom w:val="single" w:sz="4" w:space="0" w:color="000000"/>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NA</w:t>
            </w:r>
          </w:p>
        </w:tc>
        <w:tc>
          <w:tcPr>
            <w:tcW w:w="1794"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Athlete</w:t>
            </w:r>
          </w:p>
        </w:tc>
      </w:tr>
      <w:tr>
        <w:trPr>
          <w:trHeight w:val="288" w:hRule="atLeast"/>
        </w:trPr>
        <w:tc>
          <w:tcPr>
            <w:tcW w:w="241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Athlete Flex</w:t>
            </w:r>
          </w:p>
        </w:tc>
        <w:tc>
          <w:tcPr>
            <w:tcW w:w="137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1453</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1133</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672</w:t>
            </w:r>
          </w:p>
        </w:tc>
        <w:tc>
          <w:tcPr>
            <w:tcW w:w="1375" w:type="dxa"/>
            <w:tcBorders>
              <w:bottom w:val="single" w:sz="4" w:space="0" w:color="000000"/>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487</w:t>
            </w:r>
          </w:p>
        </w:tc>
        <w:tc>
          <w:tcPr>
            <w:tcW w:w="1794"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Athlete</w:t>
            </w:r>
          </w:p>
        </w:tc>
      </w:tr>
      <w:tr>
        <w:trPr>
          <w:trHeight w:val="288" w:hRule="atLeast"/>
        </w:trPr>
        <w:tc>
          <w:tcPr>
            <w:tcW w:w="241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Athlete Outreach</w:t>
            </w:r>
          </w:p>
        </w:tc>
        <w:tc>
          <w:tcPr>
            <w:tcW w:w="137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61</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60</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46</w:t>
            </w:r>
          </w:p>
        </w:tc>
        <w:tc>
          <w:tcPr>
            <w:tcW w:w="1375" w:type="dxa"/>
            <w:tcBorders>
              <w:bottom w:val="single" w:sz="4" w:space="0" w:color="000000"/>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44</w:t>
            </w:r>
          </w:p>
        </w:tc>
        <w:tc>
          <w:tcPr>
            <w:tcW w:w="1794"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Athlete</w:t>
            </w:r>
          </w:p>
        </w:tc>
      </w:tr>
      <w:tr>
        <w:trPr>
          <w:trHeight w:val="288" w:hRule="atLeast"/>
        </w:trPr>
        <w:tc>
          <w:tcPr>
            <w:tcW w:w="2413" w:type="dxa"/>
            <w:tcBorders>
              <w:top w:val="single" w:sz="4" w:space="0" w:color="000000"/>
              <w:left w:val="single" w:sz="4" w:space="0" w:color="000000"/>
              <w:bottom w:val="single" w:sz="4" w:space="0" w:color="000000"/>
              <w:right w:val="single" w:sz="4" w:space="0" w:color="000000"/>
            </w:tcBorders>
            <w:shd w:color="auto" w:fill="FFFF00"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TOTAL ATHLETE REG</w:t>
            </w:r>
          </w:p>
        </w:tc>
        <w:tc>
          <w:tcPr>
            <w:tcW w:w="1375" w:type="dxa"/>
            <w:tcBorders>
              <w:top w:val="single" w:sz="4" w:space="0" w:color="000000"/>
              <w:bottom w:val="single" w:sz="4" w:space="0" w:color="000000"/>
              <w:right w:val="single" w:sz="4" w:space="0" w:color="000000"/>
            </w:tcBorders>
            <w:shd w:color="auto" w:fill="FFFF00" w:val="clear"/>
            <w:vAlign w:val="bottom"/>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4228</w:t>
            </w:r>
          </w:p>
        </w:tc>
        <w:tc>
          <w:tcPr>
            <w:tcW w:w="1375" w:type="dxa"/>
            <w:tcBorders>
              <w:top w:val="single" w:sz="4" w:space="0" w:color="000000"/>
              <w:bottom w:val="single" w:sz="4" w:space="0" w:color="000000"/>
            </w:tcBorders>
            <w:shd w:color="auto" w:fill="FFFF00" w:val="clear"/>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4581</w:t>
            </w:r>
          </w:p>
        </w:tc>
        <w:tc>
          <w:tcPr>
            <w:tcW w:w="1375" w:type="dxa"/>
            <w:tcBorders>
              <w:top w:val="single" w:sz="4" w:space="0" w:color="000000"/>
              <w:bottom w:val="single" w:sz="4" w:space="0" w:color="000000"/>
            </w:tcBorders>
            <w:shd w:color="auto" w:fill="FFFF00" w:val="clear"/>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3793</w:t>
            </w:r>
          </w:p>
        </w:tc>
        <w:tc>
          <w:tcPr>
            <w:tcW w:w="1375" w:type="dxa"/>
            <w:tcBorders>
              <w:top w:val="single" w:sz="4" w:space="0" w:color="000000"/>
              <w:bottom w:val="single" w:sz="4" w:space="0" w:color="000000"/>
            </w:tcBorders>
            <w:shd w:color="auto" w:fill="FFFF00" w:val="clear"/>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3108</w:t>
            </w:r>
          </w:p>
        </w:tc>
        <w:tc>
          <w:tcPr>
            <w:tcW w:w="1794" w:type="dxa"/>
            <w:tcBorders>
              <w:top w:val="single" w:sz="4" w:space="0" w:color="000000"/>
              <w:bottom w:val="single" w:sz="4" w:space="0" w:color="000000"/>
              <w:right w:val="single" w:sz="4" w:space="0" w:color="000000"/>
            </w:tcBorders>
            <w:shd w:color="auto" w:fill="FFFF00"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Athlete</w:t>
            </w:r>
          </w:p>
        </w:tc>
      </w:tr>
      <w:tr>
        <w:trPr>
          <w:trHeight w:val="288" w:hRule="atLeast"/>
        </w:trPr>
        <w:tc>
          <w:tcPr>
            <w:tcW w:w="241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Individual</w:t>
            </w:r>
          </w:p>
        </w:tc>
        <w:tc>
          <w:tcPr>
            <w:tcW w:w="137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307</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353</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438</w:t>
            </w:r>
          </w:p>
        </w:tc>
        <w:tc>
          <w:tcPr>
            <w:tcW w:w="1375" w:type="dxa"/>
            <w:tcBorders>
              <w:bottom w:val="single" w:sz="4" w:space="0" w:color="000000"/>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343</w:t>
            </w:r>
          </w:p>
        </w:tc>
        <w:tc>
          <w:tcPr>
            <w:tcW w:w="1794"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Non-Athlete</w:t>
            </w:r>
          </w:p>
        </w:tc>
      </w:tr>
      <w:tr>
        <w:trPr>
          <w:trHeight w:val="288" w:hRule="atLeast"/>
        </w:trPr>
        <w:tc>
          <w:tcPr>
            <w:tcW w:w="241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Life</w:t>
            </w:r>
          </w:p>
        </w:tc>
        <w:tc>
          <w:tcPr>
            <w:tcW w:w="137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5</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5</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5</w:t>
            </w:r>
          </w:p>
        </w:tc>
        <w:tc>
          <w:tcPr>
            <w:tcW w:w="1375" w:type="dxa"/>
            <w:tcBorders>
              <w:bottom w:val="single" w:sz="4" w:space="0" w:color="000000"/>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5</w:t>
            </w:r>
          </w:p>
        </w:tc>
        <w:tc>
          <w:tcPr>
            <w:tcW w:w="1794"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Non-Athlete</w:t>
            </w:r>
          </w:p>
        </w:tc>
      </w:tr>
      <w:tr>
        <w:trPr>
          <w:trHeight w:val="288" w:hRule="atLeast"/>
        </w:trPr>
        <w:tc>
          <w:tcPr>
            <w:tcW w:w="2413" w:type="dxa"/>
            <w:tcBorders>
              <w:left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Club</w:t>
            </w:r>
          </w:p>
        </w:tc>
        <w:tc>
          <w:tcPr>
            <w:tcW w:w="1375" w:type="dxa"/>
            <w:tcBorders>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27</w:t>
            </w:r>
          </w:p>
        </w:tc>
        <w:tc>
          <w:tcPr>
            <w:tcW w:w="1375" w:type="dxa"/>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29</w:t>
            </w:r>
          </w:p>
        </w:tc>
        <w:tc>
          <w:tcPr>
            <w:tcW w:w="1375" w:type="dxa"/>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29</w:t>
            </w:r>
          </w:p>
        </w:tc>
        <w:tc>
          <w:tcPr>
            <w:tcW w:w="1375" w:type="dxa"/>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27</w:t>
            </w:r>
          </w:p>
        </w:tc>
        <w:tc>
          <w:tcPr>
            <w:tcW w:w="1794" w:type="dxa"/>
            <w:tcBorders>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Clubs</w:t>
            </w:r>
          </w:p>
        </w:tc>
      </w:tr>
      <w:tr>
        <w:trPr>
          <w:trHeight w:val="288" w:hRule="atLeast"/>
        </w:trPr>
        <w:tc>
          <w:tcPr>
            <w:tcW w:w="241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Club Seasonal</w:t>
            </w:r>
          </w:p>
        </w:tc>
        <w:tc>
          <w:tcPr>
            <w:tcW w:w="137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0</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0</w:t>
            </w:r>
          </w:p>
        </w:tc>
        <w:tc>
          <w:tcPr>
            <w:tcW w:w="1375" w:type="dxa"/>
            <w:tcBorders>
              <w:bottom w:val="single" w:sz="4" w:space="0" w:color="000000"/>
            </w:tcBorders>
          </w:tcPr>
          <w:p>
            <w:pPr>
              <w:pStyle w:val="Normal"/>
              <w:widowControl w:val="false"/>
              <w:spacing w:lineRule="auto" w:line="240"/>
              <w:jc w:val="right"/>
              <w:rPr>
                <w:rFonts w:ascii="Calibri" w:hAnsi="Calibri" w:eastAsia="Times New Roman" w:cs="Calibri"/>
                <w:b/>
                <w:b/>
                <w:bCs/>
                <w:color w:val="000000"/>
              </w:rPr>
            </w:pPr>
            <w:r>
              <w:rPr>
                <w:rFonts w:eastAsia="Times New Roman" w:cs="Calibri" w:ascii="Calibri" w:hAnsi="Calibri"/>
                <w:b/>
                <w:bCs/>
                <w:color w:val="000000"/>
              </w:rPr>
              <w:t>NA</w:t>
            </w:r>
          </w:p>
        </w:tc>
        <w:tc>
          <w:tcPr>
            <w:tcW w:w="1375" w:type="dxa"/>
            <w:tcBorders>
              <w:bottom w:val="single" w:sz="4" w:space="0" w:color="000000"/>
            </w:tcBorders>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NA</w:t>
            </w:r>
          </w:p>
        </w:tc>
        <w:tc>
          <w:tcPr>
            <w:tcW w:w="1794"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rPr>
            </w:pPr>
            <w:r>
              <w:rPr>
                <w:rFonts w:eastAsia="Times New Roman" w:cs="Calibri" w:ascii="Calibri" w:hAnsi="Calibri"/>
                <w:b/>
                <w:bCs/>
                <w:color w:val="000000"/>
              </w:rPr>
              <w:t>Seasonal Club</w:t>
            </w:r>
          </w:p>
        </w:tc>
      </w:tr>
    </w:tbl>
    <w:p>
      <w:pPr>
        <w:pStyle w:val="NoSpacing"/>
        <w:rPr>
          <w:b/>
          <w:b/>
        </w:rPr>
      </w:pPr>
      <w:r>
        <w:rPr>
          <w:b/>
        </w:rPr>
      </w:r>
    </w:p>
    <w:p>
      <w:pPr>
        <w:pStyle w:val="NoSpacing"/>
        <w:rPr>
          <w:b/>
          <w:b/>
        </w:rPr>
      </w:pPr>
      <w:r>
        <w:rPr>
          <w:b/>
        </w:rPr>
        <w:t>Total Athlete Registrations 2018:               3929</w:t>
      </w:r>
    </w:p>
    <w:p>
      <w:pPr>
        <w:pStyle w:val="NoSpacing"/>
        <w:rPr>
          <w:b/>
          <w:b/>
        </w:rPr>
      </w:pPr>
      <w:r>
        <w:rPr>
          <w:b/>
        </w:rPr>
        <w:t>Total Athlete Registrations 2019:</w:t>
        <w:tab/>
        <w:t xml:space="preserve">          4440</w:t>
      </w:r>
    </w:p>
    <w:p>
      <w:pPr>
        <w:pStyle w:val="NoSpacing"/>
        <w:rPr>
          <w:b/>
          <w:b/>
        </w:rPr>
      </w:pPr>
      <w:r>
        <w:rPr>
          <w:b/>
        </w:rPr>
        <w:t>Total Athlete Registrations 2020:</w:t>
        <w:tab/>
        <w:t xml:space="preserve">          3860</w:t>
      </w:r>
    </w:p>
    <w:p>
      <w:pPr>
        <w:pStyle w:val="NoSpacing"/>
        <w:rPr>
          <w:b/>
          <w:b/>
        </w:rPr>
      </w:pPr>
      <w:r>
        <w:rPr>
          <w:b/>
        </w:rPr>
        <w:t>Total Athlete Registrations 2021:</w:t>
        <w:tab/>
        <w:t xml:space="preserve">          4228</w:t>
      </w:r>
    </w:p>
    <w:p>
      <w:pPr>
        <w:pStyle w:val="NoSpacing"/>
        <w:rPr>
          <w:b/>
          <w:b/>
        </w:rPr>
      </w:pPr>
      <w:r>
        <w:rPr>
          <w:b/>
        </w:rPr>
        <w:t xml:space="preserve">Total Athlete Registrations 2022: </w:t>
        <w:tab/>
        <w:t xml:space="preserve">          4581</w:t>
      </w:r>
    </w:p>
    <w:p>
      <w:pPr>
        <w:pStyle w:val="NoSpacing"/>
        <w:rPr>
          <w:b/>
          <w:b/>
        </w:rPr>
      </w:pPr>
      <w:r>
        <w:rPr>
          <w:b/>
        </w:rPr>
        <w:t>Total Athlete Registrations 2023:               3793</w:t>
      </w:r>
    </w:p>
    <w:p>
      <w:pPr>
        <w:pStyle w:val="NoSpacing"/>
        <w:rPr>
          <w:b/>
          <w:b/>
        </w:rPr>
      </w:pPr>
      <w:r>
        <w:rPr>
          <w:b/>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eastAsia="Times New Roman" w:cs="Times New Roman"/>
          <w:b/>
          <w:b/>
          <w:bCs/>
          <w:sz w:val="24"/>
          <w:szCs w:val="24"/>
        </w:rPr>
      </w:pPr>
      <w:r>
        <w:rPr>
          <w:rFonts w:eastAsia="Times New Roman" w:cs="Times New Roman"/>
          <w:b/>
          <w:bCs/>
          <w:sz w:val="24"/>
          <w:szCs w:val="24"/>
        </w:rPr>
        <w:t>The registrations numbers are through March 12, 2024</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eastAsia="Times New Roman" w:cs="Times New Roman"/>
          <w:b/>
          <w:b/>
          <w:bCs/>
          <w:sz w:val="24"/>
          <w:szCs w:val="24"/>
        </w:rPr>
      </w:pPr>
      <w:r>
        <w:rPr>
          <w:rFonts w:eastAsia="Times New Roman" w:cs="Times New Roman"/>
          <w:b/>
          <w:bCs/>
          <w:sz w:val="24"/>
          <w:szCs w:val="24"/>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pPr>
      <w:r>
        <w:rPr>
          <w:rFonts w:eastAsia="Times New Roman" w:cs="Times New Roman"/>
          <w:sz w:val="24"/>
          <w:szCs w:val="24"/>
        </w:rPr>
        <w:t>There are 5 apprentice officials registered but there is no fee until they pay their registration fee after they complete their shadowing. They are not counted in the registration numbers.</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eastAsia="Times New Roman" w:cs="Times New Roman"/>
          <w:sz w:val="24"/>
          <w:szCs w:val="24"/>
        </w:rPr>
      </w:pPr>
      <w:r>
        <w:rPr>
          <w:rFonts w:eastAsia="Times New Roman" w:cs="Times New Roman"/>
          <w:sz w:val="24"/>
          <w:szCs w:val="24"/>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pPr>
      <w:r>
        <w:rPr>
          <w:rFonts w:eastAsia="Times New Roman" w:cs="Times New Roman"/>
          <w:sz w:val="24"/>
          <w:szCs w:val="24"/>
          <w:u w:val="single"/>
        </w:rPr>
        <w:t>Outstanding Fines owed through 2/19/24</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pPr>
      <w:r>
        <w:rPr>
          <w:rFonts w:eastAsia="Times New Roman" w:cs="Times New Roman"/>
          <w:sz w:val="24"/>
          <w:szCs w:val="24"/>
        </w:rPr>
        <w:t xml:space="preserve">BAY $75  CSTE: $225  NCA  $75  SDSA  $150  </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eastAsia="Times New Roman" w:cs="Times New Roman"/>
          <w:sz w:val="24"/>
          <w:szCs w:val="24"/>
        </w:rPr>
      </w:pPr>
      <w:r>
        <w:rPr>
          <w:rFonts w:eastAsia="Times New Roman" w:cs="Times New Roman"/>
          <w:sz w:val="24"/>
          <w:szCs w:val="24"/>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pPr>
      <w:r>
        <w:rPr>
          <w:rFonts w:eastAsia="Times New Roman" w:cs="Times New Roman"/>
          <w:sz w:val="24"/>
          <w:szCs w:val="24"/>
          <w:u w:val="single"/>
        </w:rPr>
        <w:t>Update from USA Swimming:</w:t>
      </w:r>
      <w:r>
        <w:rPr>
          <w:rFonts w:eastAsia="Times New Roman" w:cs="Times New Roman"/>
          <w:sz w:val="24"/>
          <w:szCs w:val="24"/>
        </w:rPr>
        <w:t xml:space="preserve">  Coaches will now see all certs listed on their card.  If is a course is not currently required it will state as such. </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pPr>
      <w:r>
        <w:rPr>
          <w:rFonts w:eastAsia="Times New Roman" w:cs="Times New Roman"/>
          <w:sz w:val="24"/>
          <w:szCs w:val="24"/>
        </w:rPr>
        <w:t>If a course states that a course is not completed, the coach is required to take the course to be in good standing.</w:t>
      </w:r>
    </w:p>
    <w:p>
      <w:pPr>
        <w:pStyle w:val="Normal"/>
        <w:pBdr>
          <w:top w:val="single" w:sz="4" w:space="1" w:color="000000"/>
          <w:left w:val="single" w:sz="4" w:space="4" w:color="000000"/>
          <w:bottom w:val="single" w:sz="4" w:space="1" w:color="000000"/>
          <w:right w:val="single" w:sz="4" w:space="4" w:color="000000"/>
        </w:pBdr>
        <w:tabs>
          <w:tab w:val="clear" w:pos="720"/>
          <w:tab w:val="left" w:pos="1440" w:leader="none"/>
          <w:tab w:val="left" w:pos="6480" w:leader="none"/>
          <w:tab w:val="left" w:pos="7830" w:leader="none"/>
          <w:tab w:val="left" w:pos="10440" w:leader="none"/>
          <w:tab w:val="right" w:pos="11340" w:leader="underscore"/>
        </w:tabs>
        <w:spacing w:lineRule="auto" w:line="240"/>
        <w:rPr/>
      </w:pPr>
      <w:r>
        <w:rPr>
          <w:rFonts w:eastAsia="Times New Roman" w:cs="Times New Roman"/>
          <w:sz w:val="24"/>
          <w:szCs w:val="24"/>
        </w:rPr>
        <w:t xml:space="preserve">Coaches that were registered </w:t>
      </w:r>
      <w:r>
        <w:rPr>
          <w:rFonts w:eastAsia="Times New Roman" w:cs="Times New Roman"/>
          <w:sz w:val="24"/>
          <w:szCs w:val="24"/>
          <w:u w:val="single"/>
        </w:rPr>
        <w:t>before 9/1/22</w:t>
      </w:r>
      <w:r>
        <w:rPr>
          <w:rFonts w:eastAsia="Times New Roman" w:cs="Times New Roman"/>
          <w:sz w:val="24"/>
          <w:szCs w:val="24"/>
        </w:rPr>
        <w:t xml:space="preserve"> will no longer be required to take the following courses as they are grandfathered in:  QFC: Quality Coaching Framework, Welcome to USA Swimming, Rules and Regulations and CORE Certification.  </w:t>
      </w:r>
    </w:p>
    <w:p>
      <w:pPr>
        <w:pStyle w:val="Normal"/>
        <w:pBdr>
          <w:top w:val="single" w:sz="4" w:space="1" w:color="000000"/>
          <w:left w:val="single" w:sz="4" w:space="4" w:color="000000"/>
          <w:bottom w:val="single" w:sz="4" w:space="1" w:color="000000"/>
          <w:right w:val="single" w:sz="4" w:space="4" w:color="000000"/>
        </w:pBdr>
        <w:tabs>
          <w:tab w:val="clear" w:pos="720"/>
          <w:tab w:val="left" w:pos="1440" w:leader="none"/>
          <w:tab w:val="left" w:pos="6480" w:leader="none"/>
          <w:tab w:val="left" w:pos="7830" w:leader="none"/>
          <w:tab w:val="left" w:pos="10440" w:leader="none"/>
          <w:tab w:val="right" w:pos="11340" w:leader="underscore"/>
        </w:tabs>
        <w:spacing w:lineRule="auto" w:line="240"/>
        <w:rPr/>
      </w:pPr>
      <w:r>
        <w:rPr>
          <w:rFonts w:eastAsia="Times New Roman" w:cs="Times New Roman"/>
          <w:sz w:val="24"/>
          <w:szCs w:val="24"/>
        </w:rPr>
        <w:t>All coaches registered for the first time after 9/1/22 will be required to take the courses.</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eastAsia="Times New Roman" w:cs="Times New Roman"/>
          <w:sz w:val="24"/>
          <w:szCs w:val="24"/>
        </w:rPr>
      </w:pPr>
      <w:r>
        <w:rPr>
          <w:rFonts w:eastAsia="Times New Roman" w:cs="Times New Roman"/>
          <w:sz w:val="24"/>
          <w:szCs w:val="24"/>
        </w:rPr>
        <w:t xml:space="preserve"> </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pPr>
      <w:r>
        <w:rPr>
          <w:rFonts w:eastAsia="Times New Roman" w:cs="Times New Roman"/>
          <w:sz w:val="24"/>
          <w:szCs w:val="24"/>
          <w:u w:val="single"/>
        </w:rPr>
        <w:t>Clubs:</w:t>
      </w:r>
      <w:r>
        <w:rPr>
          <w:rFonts w:eastAsia="Times New Roman" w:cs="Times New Roman"/>
          <w:sz w:val="24"/>
          <w:szCs w:val="24"/>
        </w:rPr>
        <w:t xml:space="preserve"> There is a new report print button on the Club Staff Requirements.</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pPr>
      <w:r>
        <w:rPr>
          <w:rFonts w:eastAsia="Times New Roman" w:cs="Times New Roman"/>
          <w:sz w:val="24"/>
          <w:szCs w:val="24"/>
          <w:u w:val="single"/>
        </w:rPr>
        <w:t>Transfers:</w:t>
      </w:r>
      <w:r>
        <w:rPr>
          <w:rFonts w:eastAsia="Times New Roman" w:cs="Times New Roman"/>
          <w:sz w:val="24"/>
          <w:szCs w:val="24"/>
        </w:rPr>
        <w:t xml:space="preserve"> There will be an email notification to the head coach of previous club when someone initiates a transfer</w:t>
      </w:r>
      <w:bookmarkStart w:id="2" w:name="_GoBack1"/>
      <w:bookmarkEnd w:id="2"/>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jc w:val="center"/>
        <w:rPr/>
      </w:pPr>
      <w:r>
        <w:rPr>
          <w:rFonts w:eastAsia="Times New Roman" w:cs="Times New Roman"/>
          <w:sz w:val="24"/>
          <w:szCs w:val="24"/>
          <w:u w:val="single"/>
        </w:rPr>
        <w:t>2024 Registration Fee Information</w:t>
      </w:r>
    </w:p>
    <w:p>
      <w:pPr>
        <w:pStyle w:val="Normal"/>
        <w:tabs>
          <w:tab w:val="clear" w:pos="720"/>
          <w:tab w:val="left" w:pos="1440" w:leader="none"/>
          <w:tab w:val="left" w:pos="6480" w:leader="none"/>
          <w:tab w:val="left" w:pos="7830" w:leader="none"/>
          <w:tab w:val="right" w:pos="11340" w:leader="underscore"/>
        </w:tabs>
        <w:spacing w:lineRule="auto" w:line="240"/>
        <w:jc w:val="center"/>
        <w:rPr>
          <w:rFonts w:eastAsia="Times New Roman" w:cs="Times New Roman"/>
          <w:sz w:val="24"/>
          <w:szCs w:val="24"/>
          <w:u w:val="single"/>
        </w:rPr>
      </w:pPr>
      <w:r>
        <w:rPr>
          <w:rFonts w:eastAsia="Times New Roman" w:cs="Times New Roman"/>
          <w:sz w:val="24"/>
          <w:szCs w:val="24"/>
          <w:u w:val="single"/>
        </w:rPr>
      </w:r>
    </w:p>
    <w:p>
      <w:pPr>
        <w:pStyle w:val="Normal"/>
        <w:tabs>
          <w:tab w:val="clear" w:pos="720"/>
          <w:tab w:val="left" w:pos="1440" w:leader="none"/>
          <w:tab w:val="left" w:pos="6480" w:leader="none"/>
          <w:tab w:val="left" w:pos="7830" w:leader="none"/>
          <w:tab w:val="right" w:pos="11340" w:leader="underscore"/>
        </w:tabs>
        <w:spacing w:lineRule="auto" w:line="240"/>
        <w:jc w:val="center"/>
        <w:rPr>
          <w:rFonts w:eastAsia="Times New Roman" w:cs="Times New Roman"/>
          <w:sz w:val="24"/>
          <w:szCs w:val="24"/>
        </w:rPr>
      </w:pPr>
      <w:r>
        <w:rPr>
          <w:rFonts w:eastAsia="Times New Roman" w:cs="Times New Roman"/>
          <w:sz w:val="24"/>
          <w:szCs w:val="24"/>
          <w:u w:val="single"/>
        </w:rPr>
        <w:t>SI fee and outreach information is posted on the SI website Here</w:t>
      </w:r>
    </w:p>
    <w:p>
      <w:pPr>
        <w:pStyle w:val="Normal"/>
        <w:tabs>
          <w:tab w:val="clear" w:pos="720"/>
          <w:tab w:val="left" w:pos="1440" w:leader="none"/>
          <w:tab w:val="left" w:pos="6480" w:leader="none"/>
          <w:tab w:val="left" w:pos="7830" w:leader="none"/>
          <w:tab w:val="right" w:pos="11340" w:leader="underscore"/>
        </w:tabs>
        <w:spacing w:lineRule="auto" w:line="240"/>
        <w:jc w:val="center"/>
        <w:rPr>
          <w:rFonts w:eastAsia="Times New Roman" w:cs="Times New Roman"/>
          <w:b/>
          <w:b/>
          <w:bCs/>
          <w:sz w:val="24"/>
          <w:szCs w:val="24"/>
          <w:u w:val="single"/>
        </w:rPr>
      </w:pPr>
      <w:r>
        <w:rPr>
          <w:rFonts w:eastAsia="Times New Roman" w:cs="Times New Roman"/>
          <w:b/>
          <w:bCs/>
          <w:sz w:val="24"/>
          <w:szCs w:val="24"/>
          <w:u w:val="single"/>
        </w:rPr>
        <w:t>https://www.gomotionapp.com/sandiegoimperial/UserFiles/Image/QuickUpload/2024-si-registration-fees-and-information_071218.pdf</w:t>
      </w:r>
    </w:p>
    <w:p>
      <w:pPr>
        <w:pStyle w:val="Normal"/>
        <w:tabs>
          <w:tab w:val="clear" w:pos="720"/>
          <w:tab w:val="left" w:pos="1440" w:leader="none"/>
          <w:tab w:val="left" w:pos="6480" w:leader="none"/>
          <w:tab w:val="left" w:pos="7830" w:leader="none"/>
          <w:tab w:val="right" w:pos="11340" w:leader="underscore"/>
        </w:tabs>
        <w:spacing w:lineRule="auto" w:line="240"/>
        <w:rPr>
          <w:rFonts w:eastAsia="Times New Roman" w:cs="Times New Roman"/>
          <w:b/>
          <w:b/>
          <w:bCs/>
          <w:sz w:val="24"/>
          <w:szCs w:val="24"/>
        </w:rPr>
      </w:pPr>
      <w:r>
        <w:rPr>
          <w:rFonts w:eastAsia="Times New Roman" w:cs="Times New Roman"/>
          <w:b/>
          <w:bCs/>
          <w:sz w:val="24"/>
          <w:szCs w:val="24"/>
        </w:rPr>
      </w:r>
    </w:p>
    <w:p>
      <w:pPr>
        <w:pStyle w:val="Normal"/>
        <w:pBdr>
          <w:top w:val="single" w:sz="4" w:space="1" w:color="000000"/>
          <w:left w:val="single" w:sz="4" w:space="4" w:color="000000"/>
          <w:bottom w:val="single" w:sz="4" w:space="1" w:color="000000"/>
          <w:right w:val="single" w:sz="4" w:space="4" w:color="000000"/>
        </w:pBdr>
        <w:tabs>
          <w:tab w:val="clear" w:pos="720"/>
          <w:tab w:val="left" w:pos="1440" w:leader="none"/>
          <w:tab w:val="left" w:pos="6480" w:leader="none"/>
          <w:tab w:val="left" w:pos="7830" w:leader="none"/>
          <w:tab w:val="right" w:pos="11340" w:leader="underscore"/>
        </w:tabs>
        <w:spacing w:lineRule="auto" w:line="240"/>
        <w:jc w:val="center"/>
        <w:rPr>
          <w:rFonts w:eastAsia="Times New Roman" w:cs="Times New Roman"/>
          <w:b/>
          <w:b/>
          <w:bCs/>
          <w:sz w:val="24"/>
          <w:szCs w:val="24"/>
        </w:rPr>
      </w:pPr>
      <w:r>
        <w:rPr>
          <w:rFonts w:eastAsia="Times New Roman" w:cs="Times New Roman"/>
          <w:b/>
          <w:bCs/>
          <w:sz w:val="24"/>
          <w:szCs w:val="24"/>
        </w:rPr>
        <w:t>Registration links:  DO NOT POST REGISTRATION LINKS FOR YOUR CLUB ON YOUR WEBSITE- These are specific to your club.</w:t>
      </w:r>
    </w:p>
    <w:p>
      <w:pPr>
        <w:pStyle w:val="NoSpacing"/>
        <w:rPr>
          <w:b/>
          <w:b/>
        </w:rPr>
      </w:pPr>
      <w:r>
        <w:rPr>
          <w:b/>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eastAsia="Times New Roman" w:cs="Times New Roman"/>
          <w:b/>
          <w:b/>
          <w:bCs/>
          <w:sz w:val="24"/>
          <w:szCs w:val="24"/>
        </w:rPr>
      </w:pPr>
      <w:r>
        <w:rPr>
          <w:rFonts w:eastAsia="Times New Roman" w:cs="Times New Roman"/>
          <w:b/>
          <w:bCs/>
          <w:sz w:val="24"/>
          <w:szCs w:val="24"/>
        </w:rPr>
      </w:r>
    </w:p>
    <w:p>
      <w:pPr>
        <w:pStyle w:val="Normal"/>
        <w:rPr>
          <w:rFonts w:ascii="Calibri" w:hAnsi="Calibri"/>
          <w:b/>
          <w:b/>
          <w:bCs/>
          <w:sz w:val="32"/>
          <w:szCs w:val="32"/>
          <w:u w:val="single"/>
        </w:rPr>
      </w:pPr>
      <w:r>
        <w:rPr>
          <w:rFonts w:cs="Calibri" w:ascii="Calibri" w:hAnsi="Calibri" w:cstheme="majorHAnsi"/>
          <w:b/>
          <w:bCs/>
          <w:color w:val="000000"/>
          <w:sz w:val="32"/>
          <w:szCs w:val="32"/>
          <w:u w:val="single"/>
        </w:rPr>
        <w:t>Timing Task Force:</w:t>
      </w:r>
      <w:r>
        <w:rPr>
          <w:rFonts w:cs="Calibri" w:ascii="Calibri" w:hAnsi="Calibri" w:cstheme="majorHAnsi"/>
          <w:b/>
          <w:bCs/>
          <w:color w:val="000000"/>
          <w:sz w:val="32"/>
          <w:szCs w:val="32"/>
          <w:u w:val="single"/>
          <w:shd w:fill="FFFF00" w:val="clear"/>
        </w:rPr>
        <w:t xml:space="preserve"> Sean Redmond (May require vote)</w:t>
      </w:r>
    </w:p>
    <w:p>
      <w:pPr>
        <w:pStyle w:val="Normal"/>
        <w:rPr>
          <w:rFonts w:ascii="Calibri" w:hAnsi="Calibri" w:cs="Calibri"/>
          <w:sz w:val="24"/>
          <w:szCs w:val="24"/>
        </w:rPr>
      </w:pPr>
      <w:r>
        <w:rPr>
          <w:rFonts w:cs="Calibri" w:ascii="Calibri" w:hAnsi="Calibri"/>
          <w:sz w:val="24"/>
          <w:szCs w:val="24"/>
        </w:rPr>
        <w:t>The task force met and decided to recommend that the LSC should purchase timing equipment that can be rented to teams in the LSC that are hosting meets and do not have access to timing equipment for their meet. We have sent a survey out to teams to see if they would be interested in using/renting equipment from the LSC. This will help to determine if we need purchase one set or two sets of equipment. We do not recommend purchasing tarps/canopies to be rented to teams; we recommend purchasing some tarps for the LSC to use over the CTS at LSC hosted meets.</w:t>
      </w:r>
    </w:p>
    <w:p>
      <w:pPr>
        <w:pStyle w:val="Normal"/>
        <w:rPr>
          <w:i/>
          <w:i/>
          <w:color w:val="0070C0"/>
          <w:sz w:val="20"/>
          <w:szCs w:val="20"/>
        </w:rPr>
      </w:pPr>
      <w:r>
        <w:rPr>
          <w:rFonts w:cs="Calibri" w:ascii="Calibri" w:hAnsi="Calibri"/>
          <w:sz w:val="24"/>
          <w:szCs w:val="24"/>
        </w:rPr>
        <w:t>We are looking at the cost of everything and waiting to hear back from some vendors on pricing. Currently Colorado has about a 10-11 month backup on their pad orders. We are looking at another option.</w:t>
      </w:r>
      <w:r>
        <w:rPr/>
        <w:t xml:space="preserve"> </w:t>
      </w:r>
      <w:r>
        <w:rPr>
          <w:rFonts w:cs="Calibri" w:ascii="Calibri" w:hAnsi="Calibri"/>
          <w:i/>
          <w:color w:val="0070C0"/>
          <w:szCs w:val="20"/>
        </w:rPr>
        <w:t>The other option is Omega.</w:t>
      </w:r>
    </w:p>
    <w:p>
      <w:pPr>
        <w:pStyle w:val="Normal"/>
        <w:rPr/>
      </w:pPr>
      <w:r>
        <w:rPr/>
      </w:r>
    </w:p>
    <w:p>
      <w:pPr>
        <w:pStyle w:val="Normal"/>
        <w:rPr>
          <w:rFonts w:ascii="Calibri" w:hAnsi="Calibri" w:cs="Calibri"/>
          <w:sz w:val="24"/>
        </w:rPr>
      </w:pPr>
      <w:r>
        <w:rPr>
          <w:rFonts w:cs="Calibri" w:ascii="Calibri" w:hAnsi="Calibri"/>
          <w:sz w:val="24"/>
        </w:rPr>
        <w:t>At this time, I would recommend a minimum purchase for the summer – this would allow us to help with the current long course season that is about to start.</w:t>
      </w:r>
    </w:p>
    <w:p>
      <w:pPr>
        <w:pStyle w:val="ListParagraph"/>
        <w:numPr>
          <w:ilvl w:val="0"/>
          <w:numId w:val="1"/>
        </w:numPr>
        <w:rPr>
          <w:rFonts w:ascii="Calibri" w:hAnsi="Calibri" w:cs="Calibri"/>
          <w:sz w:val="24"/>
          <w:szCs w:val="24"/>
        </w:rPr>
      </w:pPr>
      <w:r>
        <w:rPr>
          <w:rFonts w:cs="Calibri" w:ascii="Calibri" w:hAnsi="Calibri"/>
          <w:sz w:val="24"/>
          <w:szCs w:val="24"/>
        </w:rPr>
        <w:t xml:space="preserve">Long course; 50 meters; harness extension so that both ends of the pool can communicate to the CTS. </w:t>
      </w:r>
      <w:r>
        <w:rPr>
          <w:rFonts w:cs="Calibri" w:ascii="Calibri" w:hAnsi="Calibri"/>
          <w:i/>
          <w:color w:val="0070C0"/>
          <w:szCs w:val="24"/>
        </w:rPr>
        <w:t>Quote from Lincoln Aquatics is $1,400.</w:t>
      </w:r>
    </w:p>
    <w:p>
      <w:pPr>
        <w:pStyle w:val="ListParagraph"/>
        <w:numPr>
          <w:ilvl w:val="0"/>
          <w:numId w:val="1"/>
        </w:numPr>
        <w:rPr/>
      </w:pPr>
      <w:r>
        <w:rPr>
          <w:rFonts w:cs="Calibri" w:ascii="Calibri" w:hAnsi="Calibri"/>
          <w:sz w:val="24"/>
        </w:rPr>
        <w:t>50 meters microphone cable.</w:t>
      </w:r>
      <w:r>
        <w:rPr>
          <w:sz w:val="24"/>
        </w:rPr>
        <w:t xml:space="preserve"> </w:t>
      </w:r>
      <w:r>
        <w:rPr>
          <w:rFonts w:cs="Calibri" w:ascii="Calibri" w:hAnsi="Calibri"/>
          <w:i/>
          <w:color w:val="0070C0"/>
        </w:rPr>
        <w:t>Still researching price because we can only find this in 100 ft. length only. 100 ft. costs $230. Estimate $500 for a cable long enough.</w:t>
      </w:r>
      <w:r>
        <w:rPr>
          <w:color w:val="0070C0"/>
        </w:rPr>
        <w:t xml:space="preserve"> </w:t>
      </w:r>
    </w:p>
    <w:p>
      <w:pPr>
        <w:pStyle w:val="ListParagraph"/>
        <w:numPr>
          <w:ilvl w:val="0"/>
          <w:numId w:val="1"/>
        </w:numPr>
        <w:rPr>
          <w:rFonts w:ascii="Calibri" w:hAnsi="Calibri" w:cs="Calibri"/>
          <w:i/>
          <w:i/>
          <w:color w:val="0070C0"/>
        </w:rPr>
      </w:pPr>
      <w:r>
        <w:rPr>
          <w:rFonts w:cs="Calibri" w:ascii="Calibri" w:hAnsi="Calibri"/>
          <w:sz w:val="24"/>
        </w:rPr>
        <w:t>Have a CTS Tech come and look at our scoreboard and see what it will take to fix it. My understanding is that their fee is $200 per hour/min of 2 hours plus the cost of parts.</w:t>
      </w:r>
      <w:r>
        <w:rPr>
          <w:sz w:val="24"/>
        </w:rPr>
        <w:t xml:space="preserve"> </w:t>
      </w:r>
      <w:r>
        <w:rPr>
          <w:rFonts w:cs="Calibri" w:ascii="Calibri" w:hAnsi="Calibri"/>
          <w:i/>
          <w:color w:val="0070C0"/>
        </w:rPr>
        <w:t>$400 minimum labor charge plus parts estimated at $600 for total of $1,000.</w:t>
      </w:r>
    </w:p>
    <w:p>
      <w:pPr>
        <w:pStyle w:val="ListParagraph"/>
        <w:numPr>
          <w:ilvl w:val="0"/>
          <w:numId w:val="1"/>
        </w:numPr>
        <w:rPr>
          <w:rFonts w:ascii="Calibri" w:hAnsi="Calibri" w:cs="Calibri"/>
          <w:i/>
          <w:i/>
          <w:color w:val="0070C0"/>
        </w:rPr>
      </w:pPr>
      <w:r>
        <w:rPr>
          <w:rFonts w:cs="Calibri" w:ascii="Calibri" w:hAnsi="Calibri"/>
          <w:i/>
          <w:color w:val="0070C0"/>
        </w:rPr>
        <w:t>Total amount requested $3,000</w:t>
      </w:r>
    </w:p>
    <w:p>
      <w:pPr>
        <w:pStyle w:val="Normal"/>
        <w:rPr>
          <w:i/>
          <w:i/>
          <w:color w:val="0070C0"/>
          <w:sz w:val="20"/>
        </w:rPr>
      </w:pPr>
      <w:r>
        <w:rPr>
          <w:i/>
          <w:color w:val="0070C0"/>
          <w:sz w:val="20"/>
        </w:rPr>
      </w:r>
    </w:p>
    <w:p>
      <w:pPr>
        <w:pStyle w:val="Normal"/>
        <w:rPr>
          <w:rFonts w:ascii="Calibri" w:hAnsi="Calibri" w:cs="Calibri"/>
          <w:i/>
          <w:i/>
          <w:color w:val="0070C0"/>
        </w:rPr>
      </w:pPr>
      <w:r>
        <w:rPr>
          <w:rFonts w:cs="Calibri" w:ascii="Calibri" w:hAnsi="Calibri"/>
          <w:i/>
          <w:color w:val="0070C0"/>
        </w:rPr>
        <w:t>M/S/A/P $3,000 to allow Sean and the Timing Task Force to make these purchases for our LC summer season. Dave &amp; Sammie to work on getting funds to Sean and Timing Task Force.</w:t>
      </w:r>
    </w:p>
    <w:p>
      <w:pPr>
        <w:pStyle w:val="Normal"/>
        <w:rPr>
          <w:rFonts w:ascii="Calibri" w:hAnsi="Calibri" w:cs="Calibri"/>
          <w:i/>
          <w:i/>
          <w:color w:val="0070C0"/>
        </w:rPr>
      </w:pPr>
      <w:r>
        <w:rPr>
          <w:rFonts w:cs="Calibri" w:ascii="Calibri" w:hAnsi="Calibri"/>
          <w:i/>
          <w:color w:val="0070C0"/>
        </w:rPr>
      </w:r>
    </w:p>
    <w:p>
      <w:pPr>
        <w:pStyle w:val="Normal"/>
        <w:rPr>
          <w:rFonts w:ascii="Calibri" w:hAnsi="Calibri" w:cs="Calibri"/>
          <w:i/>
          <w:i/>
          <w:color w:val="0070C0"/>
        </w:rPr>
      </w:pPr>
      <w:r>
        <w:rPr>
          <w:rFonts w:cs="Calibri" w:ascii="Calibri" w:hAnsi="Calibri"/>
          <w:i/>
          <w:color w:val="0070C0"/>
        </w:rPr>
        <w:t>Members of the Timing Task Force: Sean Redmond, Carlos Davila, Brian Davis, Kevin Chester, Scott Lawson, and Isabella Dang.</w:t>
      </w:r>
    </w:p>
    <w:p>
      <w:pPr>
        <w:pStyle w:val="Normal"/>
        <w:rPr>
          <w:rFonts w:ascii="Calibri" w:hAnsi="Calibri" w:cs="Calibri" w:cstheme="majorHAnsi"/>
          <w:b/>
          <w:b/>
          <w:bCs/>
          <w:color w:val="000000"/>
          <w:sz w:val="32"/>
          <w:szCs w:val="32"/>
          <w:u w:val="single"/>
        </w:rPr>
      </w:pPr>
      <w:r>
        <w:rPr>
          <w:rFonts w:cs="Calibri" w:cstheme="majorHAnsi" w:ascii="Calibri" w:hAnsi="Calibri"/>
          <w:b/>
          <w:bCs/>
          <w:color w:val="000000"/>
          <w:sz w:val="32"/>
          <w:szCs w:val="32"/>
          <w:u w:val="single"/>
        </w:rPr>
      </w:r>
    </w:p>
    <w:p>
      <w:pPr>
        <w:pStyle w:val="Normal"/>
        <w:rPr>
          <w:b/>
          <w:b/>
          <w:bCs/>
          <w:sz w:val="32"/>
          <w:szCs w:val="32"/>
          <w:u w:val="single"/>
        </w:rPr>
      </w:pPr>
      <w:r>
        <w:rPr>
          <w:rFonts w:cs="Calibri" w:ascii="Calibri" w:hAnsi="Calibri" w:cstheme="majorHAnsi"/>
          <w:b/>
          <w:bCs/>
          <w:color w:val="000000"/>
          <w:sz w:val="32"/>
          <w:szCs w:val="32"/>
          <w:u w:val="single"/>
        </w:rPr>
        <w:t>Program Committee: Mary Redmond</w:t>
      </w:r>
    </w:p>
    <w:p>
      <w:pPr>
        <w:pStyle w:val="Normal"/>
        <w:rPr>
          <w:rFonts w:ascii="Calibri" w:hAnsi="Calibri" w:cs="Calibri" w:cstheme="majorHAnsi"/>
          <w:color w:val="000000"/>
          <w:sz w:val="24"/>
          <w:szCs w:val="24"/>
        </w:rPr>
      </w:pPr>
      <w:r>
        <w:rPr>
          <w:rFonts w:cs="Calibri" w:ascii="Calibri" w:hAnsi="Calibri" w:cstheme="majorHAnsi"/>
          <w:color w:val="000000"/>
          <w:sz w:val="24"/>
          <w:szCs w:val="24"/>
        </w:rPr>
        <w:t>The approved Summer Schedule with hosts is now posted on the SI site</w:t>
      </w:r>
    </w:p>
    <w:p>
      <w:pPr>
        <w:pStyle w:val="Normal"/>
        <w:rPr>
          <w:rFonts w:ascii="Calibri" w:hAnsi="Calibri" w:cs="Calibri" w:cstheme="majorHAnsi"/>
          <w:color w:val="000000"/>
          <w:sz w:val="21"/>
          <w:szCs w:val="21"/>
        </w:rPr>
      </w:pPr>
      <w:r>
        <w:rPr>
          <w:rFonts w:cs="Calibri" w:cstheme="majorHAnsi" w:ascii="Calibri" w:hAnsi="Calibri"/>
          <w:color w:val="000000"/>
          <w:sz w:val="21"/>
          <w:szCs w:val="21"/>
        </w:rPr>
      </w:r>
    </w:p>
    <w:p>
      <w:pPr>
        <w:pStyle w:val="Normal"/>
        <w:rPr>
          <w:rFonts w:ascii="Calibri" w:hAnsi="Calibri" w:cs="Calibri"/>
          <w:i/>
          <w:i/>
          <w:color w:val="0070C0"/>
          <w:szCs w:val="21"/>
        </w:rPr>
      </w:pPr>
      <w:r>
        <w:rPr>
          <w:rFonts w:cs="Calibri" w:ascii="Calibri" w:hAnsi="Calibri"/>
          <w:i/>
          <w:color w:val="0070C0"/>
          <w:szCs w:val="21"/>
        </w:rPr>
        <w:t>Two pending items:</w:t>
      </w:r>
    </w:p>
    <w:p>
      <w:pPr>
        <w:pStyle w:val="ListParagraph"/>
        <w:numPr>
          <w:ilvl w:val="0"/>
          <w:numId w:val="2"/>
        </w:numPr>
        <w:rPr>
          <w:rFonts w:ascii="Calibri" w:hAnsi="Calibri" w:cs="Calibri"/>
          <w:i/>
          <w:i/>
          <w:color w:val="0070C0"/>
          <w:szCs w:val="21"/>
        </w:rPr>
      </w:pPr>
      <w:r>
        <w:rPr>
          <w:rFonts w:cs="Calibri" w:ascii="Calibri" w:hAnsi="Calibri"/>
          <w:i/>
          <w:color w:val="0070C0"/>
          <w:szCs w:val="21"/>
        </w:rPr>
        <w:t>Awaiting surcharge fees from a few teams for upcoming LC meets to finalize meet announcements</w:t>
      </w:r>
    </w:p>
    <w:p>
      <w:pPr>
        <w:pStyle w:val="ListParagraph"/>
        <w:numPr>
          <w:ilvl w:val="0"/>
          <w:numId w:val="2"/>
        </w:numPr>
        <w:rPr>
          <w:rFonts w:ascii="Calibri" w:hAnsi="Calibri" w:cs="Calibri"/>
          <w:i/>
          <w:i/>
          <w:color w:val="0070C0"/>
          <w:szCs w:val="21"/>
        </w:rPr>
      </w:pPr>
      <w:r>
        <w:rPr>
          <w:rFonts w:cs="Calibri" w:ascii="Calibri" w:hAnsi="Calibri"/>
          <w:i/>
          <w:color w:val="0070C0"/>
          <w:szCs w:val="21"/>
        </w:rPr>
        <w:t xml:space="preserve">Following up on the prior request made at the last BOD meeting in Jan 2024 to increase the surcharge fee for Splash &amp; Dash, LC Champs, and WAGS from $15 to $20 to cover the increased cost of pool rentals. </w:t>
      </w:r>
    </w:p>
    <w:p>
      <w:pPr>
        <w:pStyle w:val="Normal"/>
        <w:rPr>
          <w:rFonts w:ascii="Calibri" w:hAnsi="Calibri" w:cs="Calibri"/>
          <w:i/>
          <w:i/>
          <w:color w:val="0070C0"/>
          <w:szCs w:val="21"/>
        </w:rPr>
      </w:pPr>
      <w:r>
        <w:rPr>
          <w:rFonts w:cs="Calibri" w:ascii="Calibri" w:hAnsi="Calibri"/>
          <w:i/>
          <w:color w:val="0070C0"/>
          <w:szCs w:val="21"/>
        </w:rPr>
      </w:r>
    </w:p>
    <w:p>
      <w:pPr>
        <w:pStyle w:val="Normal"/>
        <w:rPr>
          <w:rFonts w:ascii="Calibri" w:hAnsi="Calibri" w:cs="Calibri"/>
          <w:i/>
          <w:i/>
          <w:color w:val="0070C0"/>
          <w:szCs w:val="21"/>
        </w:rPr>
      </w:pPr>
      <w:r>
        <w:rPr>
          <w:rFonts w:cs="Calibri" w:ascii="Calibri" w:hAnsi="Calibri"/>
          <w:i/>
          <w:color w:val="0070C0"/>
          <w:szCs w:val="21"/>
        </w:rPr>
        <w:t>M/S/A/P to increase surcharges for these meets to $20.</w:t>
      </w:r>
    </w:p>
    <w:p>
      <w:pPr>
        <w:pStyle w:val="Normal"/>
        <w:rPr>
          <w:rFonts w:ascii="Calibri" w:hAnsi="Calibri" w:cs="Calibri" w:cstheme="majorHAnsi"/>
          <w:color w:val="000000"/>
        </w:rPr>
      </w:pPr>
      <w:r>
        <w:rPr>
          <w:rFonts w:cs="Calibri" w:cstheme="majorHAnsi" w:ascii="Calibri" w:hAnsi="Calibri"/>
          <w:color w:val="000000"/>
        </w:rPr>
      </w:r>
    </w:p>
    <w:p>
      <w:pPr>
        <w:pStyle w:val="Normal"/>
        <w:rPr>
          <w:b/>
          <w:b/>
          <w:bCs/>
          <w:sz w:val="32"/>
          <w:szCs w:val="32"/>
          <w:u w:val="single"/>
        </w:rPr>
      </w:pPr>
      <w:r>
        <w:rPr>
          <w:rFonts w:cs="Calibri" w:ascii="Calibri" w:hAnsi="Calibri" w:cstheme="majorHAnsi"/>
          <w:b/>
          <w:bCs/>
          <w:color w:val="000000"/>
          <w:sz w:val="32"/>
          <w:szCs w:val="32"/>
          <w:u w:val="single"/>
        </w:rPr>
        <w:t xml:space="preserve">Coaches Rep Report: Kevin Eslinger </w:t>
      </w:r>
    </w:p>
    <w:p>
      <w:pPr>
        <w:pStyle w:val="Normal"/>
        <w:rPr>
          <w:rFonts w:ascii="Calibri" w:hAnsi="Calibri" w:cs="Calibri" w:cstheme="majorHAnsi"/>
          <w:color w:val="000000"/>
          <w:sz w:val="24"/>
          <w:szCs w:val="24"/>
        </w:rPr>
      </w:pPr>
      <w:r>
        <w:rPr>
          <w:rFonts w:cs="Calibri" w:ascii="Calibri" w:hAnsi="Calibri" w:cstheme="majorHAnsi"/>
          <w:color w:val="000000"/>
          <w:sz w:val="24"/>
          <w:szCs w:val="24"/>
        </w:rPr>
        <w:t>No report due to General Chair asking him to further evaluate things. Kevin Eslinger sent out a request for feedback on championship meet relay issues and got so many responses, that I (general chair) ask that he convene a zoom meeting in the next two weeks to hash out issues surrounding championship relays as well as time stds for Summer Championships. He will pull a meeting together and we will have to send out the resulting proposal to the board for an e-mail vote.  The great thing is that his discussion thread quickly included responses from more than 10 coaches / teams.</w:t>
      </w:r>
    </w:p>
    <w:p>
      <w:pPr>
        <w:pStyle w:val="Normal"/>
        <w:rPr>
          <w:rFonts w:ascii="Calibri" w:hAnsi="Calibri" w:cs="Calibri" w:cstheme="majorHAnsi"/>
          <w:i/>
          <w:i/>
          <w:color w:val="0070C0"/>
          <w:szCs w:val="21"/>
        </w:rPr>
      </w:pPr>
      <w:r>
        <w:rPr>
          <w:rFonts w:cs="Calibri" w:cstheme="majorHAnsi" w:ascii="Calibri" w:hAnsi="Calibri"/>
          <w:i/>
          <w:color w:val="0070C0"/>
          <w:szCs w:val="21"/>
        </w:rPr>
      </w:r>
    </w:p>
    <w:p>
      <w:pPr>
        <w:pStyle w:val="Normal"/>
        <w:rPr>
          <w:rFonts w:ascii="Calibri" w:hAnsi="Calibri" w:cs="Calibri" w:cstheme="majorHAnsi"/>
          <w:i/>
          <w:i/>
          <w:color w:val="0070C0"/>
          <w:szCs w:val="21"/>
        </w:rPr>
      </w:pPr>
      <w:r>
        <w:rPr>
          <w:rFonts w:cs="Calibri" w:ascii="Calibri" w:hAnsi="Calibri" w:cstheme="majorHAnsi"/>
          <w:i/>
          <w:color w:val="0070C0"/>
          <w:szCs w:val="21"/>
        </w:rPr>
        <w:t xml:space="preserve">Plan is to hold this Zoom meeting sometime in the next few weeks. BOD will vote via email on the proposed time standards and who can swim. Information will need to be up on SI website before April. </w:t>
      </w:r>
    </w:p>
    <w:p>
      <w:pPr>
        <w:pStyle w:val="Normal"/>
        <w:rPr>
          <w:rFonts w:ascii="Calibri" w:hAnsi="Calibri" w:cs="Calibri" w:cstheme="majorHAnsi"/>
          <w:color w:val="000000"/>
          <w:sz w:val="21"/>
          <w:szCs w:val="21"/>
        </w:rPr>
      </w:pPr>
      <w:r>
        <w:rPr>
          <w:rFonts w:cs="Calibri" w:cstheme="majorHAnsi" w:ascii="Calibri" w:hAnsi="Calibri"/>
          <w:color w:val="000000"/>
          <w:sz w:val="21"/>
          <w:szCs w:val="21"/>
        </w:rPr>
      </w:r>
    </w:p>
    <w:p>
      <w:pPr>
        <w:pStyle w:val="Normal"/>
        <w:rPr/>
      </w:pPr>
      <w:r>
        <w:rPr>
          <w:rFonts w:cs="Calibri" w:ascii="Calibri" w:hAnsi="Calibri" w:cstheme="majorHAnsi"/>
          <w:b/>
          <w:bCs/>
          <w:color w:val="000000"/>
          <w:sz w:val="32"/>
          <w:szCs w:val="32"/>
          <w:u w:val="single"/>
        </w:rPr>
        <w:t>DDEI Report:</w:t>
      </w:r>
      <w:r>
        <w:rPr>
          <w:b/>
        </w:rPr>
        <w:t xml:space="preserve"> Diversity, Disability, Equity, &amp; Inclusion Committee Report </w:t>
      </w:r>
    </w:p>
    <w:p>
      <w:pPr>
        <w:pStyle w:val="LOnormal"/>
        <w:jc w:val="center"/>
        <w:rPr>
          <w:b/>
          <w:b/>
        </w:rPr>
      </w:pPr>
      <w:r>
        <w:rPr>
          <w:b/>
        </w:rPr>
        <w:t xml:space="preserve">March 12, 2024 </w:t>
      </w:r>
    </w:p>
    <w:p>
      <w:pPr>
        <w:pStyle w:val="LOnormal"/>
        <w:jc w:val="center"/>
        <w:rPr/>
      </w:pPr>
      <w:r>
        <w:rPr/>
        <w:t xml:space="preserve">Submitted by Maria Davila, Chair </w:t>
      </w:r>
    </w:p>
    <w:p>
      <w:pPr>
        <w:pStyle w:val="LOnormal"/>
        <w:rPr/>
      </w:pPr>
      <w:r>
        <w:rPr/>
      </w:r>
    </w:p>
    <w:p>
      <w:pPr>
        <w:pStyle w:val="LOnormal"/>
        <w:numPr>
          <w:ilvl w:val="0"/>
          <w:numId w:val="1"/>
        </w:numPr>
        <w:ind w:left="720" w:hanging="360"/>
        <w:rPr>
          <w:b/>
          <w:b/>
        </w:rPr>
      </w:pPr>
      <w:r>
        <w:rPr>
          <w:b/>
        </w:rPr>
        <w:t xml:space="preserve">2024 WZ DEI Camp </w:t>
      </w:r>
    </w:p>
    <w:p>
      <w:pPr>
        <w:pStyle w:val="LOnormal"/>
        <w:numPr>
          <w:ilvl w:val="1"/>
          <w:numId w:val="1"/>
        </w:numPr>
        <w:ind w:left="1440" w:hanging="360"/>
        <w:rPr>
          <w:highlight w:val="yellow"/>
        </w:rPr>
      </w:pPr>
      <w:r>
        <w:rPr>
          <w:highlight w:val="yellow"/>
        </w:rPr>
        <w:t xml:space="preserve">Remaining fees due to the WZ ($200/participant; $800 total) must be received by Lisa Vetterlain no later than 3/20 or SI will lose our spots for the camp </w:t>
      </w:r>
      <w:r>
        <w:rPr>
          <w:rFonts w:cs="Calibri" w:ascii="Calibri" w:hAnsi="Calibri"/>
          <w:i/>
          <w:color w:val="0070C0"/>
          <w:highlight w:val="yellow"/>
        </w:rPr>
        <w:t>Maria to provide John with information to cut this check and where to send payment ASAP.</w:t>
      </w:r>
    </w:p>
    <w:p>
      <w:pPr>
        <w:pStyle w:val="LOnormal"/>
        <w:numPr>
          <w:ilvl w:val="2"/>
          <w:numId w:val="1"/>
        </w:numPr>
        <w:ind w:left="2160" w:hanging="360"/>
        <w:rPr/>
      </w:pPr>
      <w:r>
        <w:rPr/>
        <w:t xml:space="preserve">Funding was approved as part of the DEI budget so should get pulled from that account. </w:t>
      </w:r>
    </w:p>
    <w:p>
      <w:pPr>
        <w:pStyle w:val="LOnormal"/>
        <w:numPr>
          <w:ilvl w:val="2"/>
          <w:numId w:val="1"/>
        </w:numPr>
        <w:ind w:left="2160" w:hanging="360"/>
        <w:rPr/>
      </w:pPr>
      <w:r>
        <w:rPr/>
        <w:t>If our alternate gets a spot, their full participant fee ($425) will be due after we are notified by the WZ</w:t>
      </w:r>
    </w:p>
    <w:p>
      <w:pPr>
        <w:pStyle w:val="LOnormal"/>
        <w:numPr>
          <w:ilvl w:val="1"/>
          <w:numId w:val="1"/>
        </w:numPr>
        <w:ind w:left="1440" w:hanging="360"/>
        <w:rPr/>
      </w:pPr>
      <w:r>
        <w:rPr/>
        <w:t xml:space="preserve">Flights need to be booked ASAP </w:t>
      </w:r>
    </w:p>
    <w:p>
      <w:pPr>
        <w:pStyle w:val="LOnormal"/>
        <w:numPr>
          <w:ilvl w:val="2"/>
          <w:numId w:val="1"/>
        </w:numPr>
        <w:ind w:left="2160" w:hanging="360"/>
        <w:rPr/>
      </w:pPr>
      <w:r>
        <w:rPr>
          <w:rFonts w:cs="Calibri" w:ascii="Calibri" w:hAnsi="Calibri" w:cstheme="majorHAnsi"/>
          <w:color w:val="000000"/>
          <w:sz w:val="21"/>
          <w:szCs w:val="21"/>
        </w:rPr>
        <w:t xml:space="preserve">Southwest not possible due to conflicting arrival times with camp schedule (either way too early or too late) </w:t>
      </w:r>
      <w:r>
        <w:rPr/>
        <w:drawing>
          <wp:inline distT="0" distB="0" distL="0" distR="0">
            <wp:extent cx="4366895" cy="304800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7"/>
                    <a:stretch>
                      <a:fillRect/>
                    </a:stretch>
                  </pic:blipFill>
                  <pic:spPr bwMode="auto">
                    <a:xfrm>
                      <a:off x="0" y="0"/>
                      <a:ext cx="4366895" cy="3048000"/>
                    </a:xfrm>
                    <a:prstGeom prst="rect">
                      <a:avLst/>
                    </a:prstGeom>
                  </pic:spPr>
                </pic:pic>
              </a:graphicData>
            </a:graphic>
          </wp:inline>
        </w:drawing>
      </w:r>
    </w:p>
    <w:p>
      <w:pPr>
        <w:pStyle w:val="Normal"/>
        <w:rPr>
          <w:rFonts w:ascii="Calibri" w:hAnsi="Calibri" w:cs="Calibri" w:cstheme="majorHAnsi"/>
          <w:color w:val="000000"/>
          <w:sz w:val="21"/>
          <w:szCs w:val="21"/>
        </w:rPr>
      </w:pPr>
      <w:r>
        <w:rPr>
          <w:rFonts w:cs="Calibri" w:cstheme="majorHAnsi" w:ascii="Calibri" w:hAnsi="Calibri"/>
          <w:color w:val="000000"/>
          <w:sz w:val="21"/>
          <w:szCs w:val="21"/>
        </w:rPr>
      </w:r>
    </w:p>
    <w:p>
      <w:pPr>
        <w:pStyle w:val="Normal"/>
        <w:numPr>
          <w:ilvl w:val="2"/>
          <w:numId w:val="1"/>
        </w:numPr>
        <w:ind w:left="2160" w:hanging="360"/>
        <w:rPr/>
      </w:pPr>
      <w:r>
        <w:rPr/>
      </w:r>
    </w:p>
    <w:p>
      <w:pPr>
        <w:pStyle w:val="LOnormal"/>
        <w:ind w:left="2160" w:hanging="0"/>
        <w:rPr/>
      </w:pPr>
      <w:r>
        <w:rPr/>
        <w:drawing>
          <wp:inline distT="0" distB="0" distL="0" distR="0">
            <wp:extent cx="4290695" cy="296799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8"/>
                    <a:stretch>
                      <a:fillRect/>
                    </a:stretch>
                  </pic:blipFill>
                  <pic:spPr bwMode="auto">
                    <a:xfrm>
                      <a:off x="0" y="0"/>
                      <a:ext cx="4290695" cy="2967990"/>
                    </a:xfrm>
                    <a:prstGeom prst="rect">
                      <a:avLst/>
                    </a:prstGeom>
                  </pic:spPr>
                </pic:pic>
              </a:graphicData>
            </a:graphic>
          </wp:inline>
        </w:drawing>
      </w:r>
    </w:p>
    <w:p>
      <w:pPr>
        <w:pStyle w:val="LOnormal"/>
        <w:numPr>
          <w:ilvl w:val="2"/>
          <w:numId w:val="1"/>
        </w:numPr>
        <w:ind w:left="2160" w:hanging="360"/>
        <w:rPr>
          <w:highlight w:val="yellow"/>
        </w:rPr>
      </w:pPr>
      <w:r>
        <w:rPr>
          <w:highlight w:val="yellow"/>
        </w:rPr>
        <w:t>Options will need to be a red-eye departing June 16 PM to arrive June 17 AM</w:t>
      </w:r>
    </w:p>
    <w:p>
      <w:pPr>
        <w:pStyle w:val="LOnormal"/>
        <w:numPr>
          <w:ilvl w:val="3"/>
          <w:numId w:val="1"/>
        </w:numPr>
        <w:ind w:left="2880" w:hanging="360"/>
        <w:rPr/>
      </w:pPr>
      <w:r>
        <w:rPr>
          <w:b/>
        </w:rPr>
        <w:t>DELTA - TOTAL COST 1 ADULT + 2 ATHLETES RT - $2,526</w:t>
      </w:r>
      <w:r>
        <w:rPr/>
        <w:t xml:space="preserve"> </w:t>
      </w:r>
    </w:p>
    <w:p>
      <w:pPr>
        <w:pStyle w:val="LOnormal"/>
        <w:numPr>
          <w:ilvl w:val="4"/>
          <w:numId w:val="1"/>
        </w:numPr>
        <w:ind w:left="3600" w:hanging="360"/>
        <w:rPr/>
      </w:pPr>
      <w:r>
        <w:rPr/>
        <w:t>Outbound June 16 @ 9:59PM SAN; arrives June 17 @ 8:50AM IND</w:t>
      </w:r>
    </w:p>
    <w:p>
      <w:pPr>
        <w:pStyle w:val="LOnormal"/>
        <w:numPr>
          <w:ilvl w:val="5"/>
          <w:numId w:val="1"/>
        </w:numPr>
        <w:ind w:left="4320" w:hanging="360"/>
        <w:rPr/>
      </w:pPr>
      <w:r>
        <w:rPr/>
        <w:t>DL712; 2hr layover ATL; DL3125</w:t>
      </w:r>
    </w:p>
    <w:p>
      <w:pPr>
        <w:pStyle w:val="LOnormal"/>
        <w:numPr>
          <w:ilvl w:val="6"/>
          <w:numId w:val="1"/>
        </w:numPr>
        <w:ind w:left="5040" w:hanging="360"/>
        <w:rPr/>
      </w:pPr>
      <w:r>
        <w:rPr/>
        <w:t>Boeing 737 for both</w:t>
      </w:r>
    </w:p>
    <w:p>
      <w:pPr>
        <w:pStyle w:val="LOnormal"/>
        <w:numPr>
          <w:ilvl w:val="4"/>
          <w:numId w:val="1"/>
        </w:numPr>
        <w:ind w:left="3600" w:hanging="360"/>
        <w:rPr/>
      </w:pPr>
      <w:r>
        <w:rPr/>
        <w:t xml:space="preserve">Outbound June 20 @ 11:41AM IND; arrives 5:54PM @ SAN  </w:t>
      </w:r>
    </w:p>
    <w:p>
      <w:pPr>
        <w:pStyle w:val="LOnormal"/>
        <w:numPr>
          <w:ilvl w:val="5"/>
          <w:numId w:val="1"/>
        </w:numPr>
        <w:ind w:left="4320" w:hanging="360"/>
        <w:rPr/>
      </w:pPr>
      <w:r>
        <w:rPr/>
        <w:t>DL2952; 3hr layover ATL; DL947</w:t>
      </w:r>
    </w:p>
    <w:p>
      <w:pPr>
        <w:pStyle w:val="LOnormal"/>
        <w:numPr>
          <w:ilvl w:val="6"/>
          <w:numId w:val="1"/>
        </w:numPr>
        <w:ind w:left="5040" w:hanging="360"/>
        <w:rPr/>
      </w:pPr>
      <w:r>
        <w:rPr/>
        <w:t>Boeing 737 for both</w:t>
      </w:r>
    </w:p>
    <w:p>
      <w:pPr>
        <w:pStyle w:val="LOnormal"/>
        <w:numPr>
          <w:ilvl w:val="3"/>
          <w:numId w:val="1"/>
        </w:numPr>
        <w:ind w:left="2880" w:hanging="360"/>
        <w:rPr/>
      </w:pPr>
      <w:r>
        <w:rPr>
          <w:b/>
        </w:rPr>
        <w:t>AMERICAN - TOTAL COST 1 ADULT + 2 ATHLETES RT - $1,917.60</w:t>
      </w:r>
    </w:p>
    <w:p>
      <w:pPr>
        <w:pStyle w:val="LOnormal"/>
        <w:numPr>
          <w:ilvl w:val="4"/>
          <w:numId w:val="1"/>
        </w:numPr>
        <w:ind w:left="3600" w:hanging="360"/>
        <w:rPr/>
      </w:pPr>
      <w:r>
        <w:rPr/>
        <w:t>Outbound June 16 @ 10:15PM SAN; arrives June 17 @ 11:15AM IND</w:t>
      </w:r>
    </w:p>
    <w:p>
      <w:pPr>
        <w:pStyle w:val="LOnormal"/>
        <w:numPr>
          <w:ilvl w:val="5"/>
          <w:numId w:val="1"/>
        </w:numPr>
        <w:ind w:left="4320" w:hanging="360"/>
        <w:rPr/>
      </w:pPr>
      <w:r>
        <w:rPr/>
        <w:t xml:space="preserve">AA2056; 3 hr 19 min layover CLT; AA683 </w:t>
      </w:r>
    </w:p>
    <w:p>
      <w:pPr>
        <w:pStyle w:val="LOnormal"/>
        <w:numPr>
          <w:ilvl w:val="6"/>
          <w:numId w:val="1"/>
        </w:numPr>
        <w:ind w:left="5040" w:hanging="360"/>
        <w:rPr/>
      </w:pPr>
      <w:r>
        <w:rPr/>
        <w:t>Airbus A321, Boeing 737</w:t>
      </w:r>
    </w:p>
    <w:p>
      <w:pPr>
        <w:pStyle w:val="LOnormal"/>
        <w:numPr>
          <w:ilvl w:val="4"/>
          <w:numId w:val="1"/>
        </w:numPr>
        <w:ind w:left="3600" w:hanging="360"/>
        <w:rPr/>
      </w:pPr>
      <w:r>
        <w:rPr/>
        <w:t>Outbound June 20 @ 3:45PM IND; arrives 10:42PM SAN</w:t>
      </w:r>
    </w:p>
    <w:p>
      <w:pPr>
        <w:pStyle w:val="LOnormal"/>
        <w:numPr>
          <w:ilvl w:val="5"/>
          <w:numId w:val="1"/>
        </w:numPr>
        <w:ind w:left="4320" w:hanging="360"/>
        <w:rPr/>
      </w:pPr>
      <w:r>
        <w:rPr/>
        <w:t xml:space="preserve">AA2215; 3hr21min layover CLT; AA2647 </w:t>
      </w:r>
    </w:p>
    <w:p>
      <w:pPr>
        <w:pStyle w:val="LOnormal"/>
        <w:numPr>
          <w:ilvl w:val="6"/>
          <w:numId w:val="1"/>
        </w:numPr>
        <w:ind w:left="5040" w:hanging="360"/>
        <w:rPr/>
      </w:pPr>
      <w:r>
        <w:rPr/>
        <w:t>Airbus A321 for both</w:t>
      </w:r>
    </w:p>
    <w:p>
      <w:pPr>
        <w:pStyle w:val="LOnormal"/>
        <w:numPr>
          <w:ilvl w:val="3"/>
          <w:numId w:val="1"/>
        </w:numPr>
        <w:ind w:left="2880" w:hanging="360"/>
        <w:rPr/>
      </w:pPr>
      <w:r>
        <w:rPr/>
        <w:t xml:space="preserve">2-3 other potential flights, 2 American, 1 Delta. Pricing between $2,300 - 2,800 RT </w:t>
      </w:r>
    </w:p>
    <w:p>
      <w:pPr>
        <w:pStyle w:val="LOnormal"/>
        <w:ind w:left="1440" w:hanging="0"/>
        <w:rPr/>
      </w:pPr>
      <w:r>
        <w:rPr>
          <w:color w:val="222222"/>
          <w:highlight w:val="white"/>
        </w:rPr>
        <w:t xml:space="preserve">Goal is to get everyone on the same flight. It’s possible Maria might not be flying out of San Diego &amp; will have to meet everyone there, but at minimum athletes will be accompanied by the other non-athlete so that we don't have to go through the unaccompanied minors process/paperwork. </w:t>
      </w:r>
    </w:p>
    <w:p>
      <w:pPr>
        <w:pStyle w:val="LOnormal"/>
        <w:numPr>
          <w:ilvl w:val="1"/>
          <w:numId w:val="1"/>
        </w:numPr>
        <w:ind w:left="1440" w:hanging="360"/>
        <w:rPr/>
      </w:pPr>
      <w:r>
        <w:rPr/>
        <w:t xml:space="preserve">Attendees </w:t>
      </w:r>
    </w:p>
    <w:p>
      <w:pPr>
        <w:pStyle w:val="LOnormal"/>
        <w:numPr>
          <w:ilvl w:val="2"/>
          <w:numId w:val="1"/>
        </w:numPr>
        <w:ind w:left="2160" w:hanging="360"/>
        <w:rPr/>
      </w:pPr>
      <w:r>
        <w:rPr/>
        <w:t>Athletes: 4 athletes have filled out the app - we have 2 athlete slots + 1 alternate</w:t>
      </w:r>
    </w:p>
    <w:p>
      <w:pPr>
        <w:pStyle w:val="LOnormal"/>
        <w:numPr>
          <w:ilvl w:val="3"/>
          <w:numId w:val="1"/>
        </w:numPr>
        <w:ind w:left="2880" w:hanging="360"/>
        <w:rPr/>
      </w:pPr>
      <w:r>
        <w:rPr/>
        <w:t xml:space="preserve">Closing </w:t>
      </w:r>
      <w:hyperlink r:id="rId9">
        <w:r>
          <w:rPr>
            <w:color w:val="1155CC"/>
            <w:u w:val="single"/>
          </w:rPr>
          <w:t>apps</w:t>
        </w:r>
      </w:hyperlink>
      <w:r>
        <w:rPr/>
        <w:t xml:space="preserve"> 3/17 @ 11:59PM PST</w:t>
      </w:r>
    </w:p>
    <w:p>
      <w:pPr>
        <w:pStyle w:val="LOnormal"/>
        <w:ind w:left="2880" w:hanging="0"/>
        <w:rPr/>
      </w:pPr>
      <w:r>
        <w:rPr/>
        <w:t xml:space="preserve"> </w:t>
      </w:r>
      <w:r>
        <w:rPr/>
        <w:drawing>
          <wp:inline distT="0" distB="0" distL="0" distR="0">
            <wp:extent cx="827405" cy="843280"/>
            <wp:effectExtent l="0" t="0" r="0" b="0"/>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0"/>
                    <a:stretch>
                      <a:fillRect/>
                    </a:stretch>
                  </pic:blipFill>
                  <pic:spPr bwMode="auto">
                    <a:xfrm>
                      <a:off x="0" y="0"/>
                      <a:ext cx="827405" cy="843280"/>
                    </a:xfrm>
                    <a:prstGeom prst="rect">
                      <a:avLst/>
                    </a:prstGeom>
                  </pic:spPr>
                </pic:pic>
              </a:graphicData>
            </a:graphic>
          </wp:inline>
        </w:drawing>
      </w:r>
    </w:p>
    <w:p>
      <w:pPr>
        <w:pStyle w:val="LOnormal"/>
        <w:numPr>
          <w:ilvl w:val="3"/>
          <w:numId w:val="1"/>
        </w:numPr>
        <w:ind w:left="2880" w:hanging="360"/>
        <w:rPr/>
      </w:pPr>
      <w:r>
        <w:rPr/>
        <w:t xml:space="preserve">SI DEI Committee will meet on March 18 to deliberate. Selections will be sent to the Board that same night &amp; notifications will go out to athletes (&amp; other non-athlete) the morning of the 19th. </w:t>
      </w:r>
    </w:p>
    <w:p>
      <w:pPr>
        <w:pStyle w:val="LOnormal"/>
        <w:numPr>
          <w:ilvl w:val="2"/>
          <w:numId w:val="1"/>
        </w:numPr>
        <w:ind w:left="2160" w:hanging="360"/>
        <w:rPr/>
      </w:pPr>
      <w:r>
        <w:rPr/>
        <w:t>Non-athletes: DEI Chair + 1 additional slot</w:t>
      </w:r>
    </w:p>
    <w:p>
      <w:pPr>
        <w:pStyle w:val="LOnormal"/>
        <w:numPr>
          <w:ilvl w:val="3"/>
          <w:numId w:val="1"/>
        </w:numPr>
        <w:ind w:left="2880" w:hanging="360"/>
        <w:rPr/>
      </w:pPr>
      <w:r>
        <w:rPr/>
        <w:t xml:space="preserve">Krissy Payton has indicated interest in going. If no one else emails me by 3/17 @ 11:59PM PST she will get the 2nd non-athlete spot. </w:t>
      </w:r>
    </w:p>
    <w:p>
      <w:pPr>
        <w:pStyle w:val="LOnormal"/>
        <w:numPr>
          <w:ilvl w:val="1"/>
          <w:numId w:val="1"/>
        </w:numPr>
        <w:ind w:left="1440" w:hanging="360"/>
        <w:rPr/>
      </w:pPr>
      <w:r>
        <w:rPr/>
        <w:t xml:space="preserve">Schedule </w:t>
      </w:r>
    </w:p>
    <w:p>
      <w:pPr>
        <w:pStyle w:val="LOnormal"/>
        <w:numPr>
          <w:ilvl w:val="2"/>
          <w:numId w:val="1"/>
        </w:numPr>
        <w:shd w:val="clear" w:color="auto" w:fill="FFFFFF"/>
        <w:spacing w:lineRule="auto" w:line="240"/>
        <w:ind w:left="2160" w:hanging="360"/>
        <w:rPr>
          <w:color w:val="222222"/>
        </w:rPr>
      </w:pPr>
      <w:r>
        <w:rPr>
          <w:color w:val="222222"/>
        </w:rPr>
        <w:t xml:space="preserve">We were asked to try to get flights arriving to Indy in the morning as opposed to the afternoon so we don't miss the check-in window + to make airport pick-up more efficient. </w:t>
      </w:r>
    </w:p>
    <w:p>
      <w:pPr>
        <w:pStyle w:val="LOnormal"/>
        <w:numPr>
          <w:ilvl w:val="2"/>
          <w:numId w:val="1"/>
        </w:numPr>
        <w:shd w:val="clear" w:color="auto" w:fill="FFFFFF"/>
        <w:spacing w:lineRule="auto" w:line="240"/>
        <w:ind w:left="2160" w:hanging="360"/>
        <w:rPr>
          <w:color w:val="222222"/>
        </w:rPr>
      </w:pPr>
      <w:r>
        <w:rPr>
          <w:color w:val="222222"/>
        </w:rPr>
        <w:t>We can leave anytime on the 20th, but were asked to keep in mind that lunch would not be provided on that final day &amp; to plan accordingly.</w:t>
      </w:r>
    </w:p>
    <w:p>
      <w:pPr>
        <w:pStyle w:val="LOnormal"/>
        <w:numPr>
          <w:ilvl w:val="2"/>
          <w:numId w:val="1"/>
        </w:numPr>
        <w:shd w:val="clear" w:color="auto" w:fill="FFFFFF"/>
        <w:spacing w:lineRule="auto" w:line="240"/>
        <w:ind w:left="2160" w:hanging="360"/>
        <w:rPr>
          <w:color w:val="222222"/>
        </w:rPr>
      </w:pPr>
      <w:r>
        <w:rPr>
          <w:color w:val="222222"/>
        </w:rPr>
        <w:t xml:space="preserve">Practice on the first day of the camp (June 17th) is expected to be at 3pm </w:t>
      </w:r>
    </w:p>
    <w:p>
      <w:pPr>
        <w:pStyle w:val="LOnormal"/>
        <w:numPr>
          <w:ilvl w:val="2"/>
          <w:numId w:val="1"/>
        </w:numPr>
        <w:shd w:val="clear" w:color="auto" w:fill="FFFFFF"/>
        <w:spacing w:lineRule="auto" w:line="240"/>
        <w:ind w:left="2160" w:hanging="360"/>
        <w:rPr>
          <w:color w:val="222222"/>
        </w:rPr>
      </w:pPr>
      <w:r>
        <w:rPr>
          <w:color w:val="222222"/>
        </w:rPr>
        <w:t>There will be a 2-hr window for check-in at the university on the 17th, time TBD but most likely to be around 12pm</w:t>
      </w:r>
    </w:p>
    <w:p>
      <w:pPr>
        <w:pStyle w:val="LOnormal"/>
        <w:numPr>
          <w:ilvl w:val="2"/>
          <w:numId w:val="1"/>
        </w:numPr>
        <w:shd w:val="clear" w:color="auto" w:fill="FFFFFF"/>
        <w:spacing w:lineRule="auto" w:line="240"/>
        <w:ind w:left="2160" w:hanging="360"/>
        <w:rPr>
          <w:color w:val="222222"/>
        </w:rPr>
      </w:pPr>
      <w:r>
        <w:rPr>
          <w:color w:val="222222"/>
        </w:rPr>
        <w:t xml:space="preserve">The WZ will be providing transportation from &amp; to the airport on the first &amp; last day of the camp. </w:t>
      </w:r>
    </w:p>
    <w:p>
      <w:pPr>
        <w:pStyle w:val="LOnormal"/>
        <w:numPr>
          <w:ilvl w:val="2"/>
          <w:numId w:val="1"/>
        </w:numPr>
        <w:shd w:val="clear" w:color="auto" w:fill="FFFFFF"/>
        <w:spacing w:lineRule="auto" w:line="240"/>
        <w:ind w:left="2160" w:hanging="360"/>
        <w:rPr>
          <w:color w:val="222222"/>
        </w:rPr>
      </w:pPr>
      <w:r>
        <w:rPr>
          <w:i/>
          <w:color w:val="222222"/>
        </w:rPr>
        <w:t>Re: Olympic Trials Incentive:</w:t>
      </w:r>
      <w:r>
        <w:rPr>
          <w:color w:val="222222"/>
        </w:rPr>
        <w:t xml:space="preserve"> </w:t>
      </w:r>
      <w:r>
        <w:rPr>
          <w:b/>
          <w:color w:val="222222"/>
        </w:rPr>
        <w:t>We have official confirmation that we will be attending the finals session on Wednesday, June 19th.</w:t>
      </w:r>
      <w:r>
        <w:rPr>
          <w:color w:val="222222"/>
        </w:rPr>
        <w:t xml:space="preserve"> Events that session are:</w:t>
      </w:r>
    </w:p>
    <w:p>
      <w:pPr>
        <w:pStyle w:val="LOnormal"/>
        <w:numPr>
          <w:ilvl w:val="3"/>
          <w:numId w:val="1"/>
        </w:numPr>
        <w:spacing w:lineRule="auto" w:line="240"/>
        <w:ind w:left="2880" w:hanging="360"/>
        <w:rPr>
          <w:color w:val="222222"/>
        </w:rPr>
      </w:pPr>
      <w:r>
        <w:rPr>
          <w:color w:val="222222"/>
        </w:rPr>
        <w:t>W - 100 free final</w:t>
      </w:r>
    </w:p>
    <w:p>
      <w:pPr>
        <w:pStyle w:val="LOnormal"/>
        <w:numPr>
          <w:ilvl w:val="3"/>
          <w:numId w:val="1"/>
        </w:numPr>
        <w:spacing w:lineRule="auto" w:line="240"/>
        <w:ind w:left="2880" w:hanging="360"/>
        <w:rPr>
          <w:color w:val="222222"/>
        </w:rPr>
      </w:pPr>
      <w:r>
        <w:rPr>
          <w:color w:val="222222"/>
        </w:rPr>
        <w:t xml:space="preserve">M - 200 fly final </w:t>
      </w:r>
    </w:p>
    <w:p>
      <w:pPr>
        <w:pStyle w:val="LOnormal"/>
        <w:numPr>
          <w:ilvl w:val="3"/>
          <w:numId w:val="1"/>
        </w:numPr>
        <w:spacing w:lineRule="auto" w:line="240"/>
        <w:ind w:left="2880" w:hanging="360"/>
        <w:rPr>
          <w:color w:val="222222"/>
        </w:rPr>
      </w:pPr>
      <w:r>
        <w:rPr>
          <w:color w:val="222222"/>
        </w:rPr>
        <w:t xml:space="preserve">W - 200 fly semi </w:t>
      </w:r>
    </w:p>
    <w:p>
      <w:pPr>
        <w:pStyle w:val="LOnormal"/>
        <w:numPr>
          <w:ilvl w:val="3"/>
          <w:numId w:val="1"/>
        </w:numPr>
        <w:spacing w:lineRule="auto" w:line="240"/>
        <w:ind w:left="2880" w:hanging="360"/>
        <w:rPr>
          <w:color w:val="222222"/>
        </w:rPr>
      </w:pPr>
      <w:r>
        <w:rPr>
          <w:color w:val="222222"/>
        </w:rPr>
        <w:t xml:space="preserve">W - 1500 final </w:t>
      </w:r>
    </w:p>
    <w:p>
      <w:pPr>
        <w:pStyle w:val="LOnormal"/>
        <w:numPr>
          <w:ilvl w:val="3"/>
          <w:numId w:val="1"/>
        </w:numPr>
        <w:spacing w:lineRule="auto" w:line="240"/>
        <w:ind w:left="2880" w:hanging="360"/>
        <w:rPr>
          <w:color w:val="222222"/>
        </w:rPr>
      </w:pPr>
      <w:r>
        <w:rPr>
          <w:color w:val="222222"/>
        </w:rPr>
        <w:t>M - 200 back semi</w:t>
      </w:r>
    </w:p>
    <w:p>
      <w:pPr>
        <w:pStyle w:val="LOnormal"/>
        <w:numPr>
          <w:ilvl w:val="3"/>
          <w:numId w:val="1"/>
        </w:numPr>
        <w:spacing w:lineRule="auto" w:line="240"/>
        <w:ind w:left="2880" w:hanging="360"/>
        <w:rPr>
          <w:color w:val="222222"/>
        </w:rPr>
      </w:pPr>
      <w:r>
        <w:rPr>
          <w:color w:val="222222"/>
        </w:rPr>
        <w:t>W - 200 brst semi</w:t>
      </w:r>
    </w:p>
    <w:p>
      <w:pPr>
        <w:pStyle w:val="LOnormal"/>
        <w:numPr>
          <w:ilvl w:val="3"/>
          <w:numId w:val="1"/>
        </w:numPr>
        <w:spacing w:lineRule="auto" w:line="240"/>
        <w:ind w:left="2880" w:hanging="360"/>
        <w:rPr>
          <w:color w:val="222222"/>
        </w:rPr>
      </w:pPr>
      <w:r>
        <w:rPr>
          <w:color w:val="222222"/>
        </w:rPr>
        <w:t>M - 200 brst final</w:t>
      </w:r>
    </w:p>
    <w:p>
      <w:pPr>
        <w:pStyle w:val="LOnormal"/>
        <w:numPr>
          <w:ilvl w:val="3"/>
          <w:numId w:val="1"/>
        </w:numPr>
        <w:spacing w:lineRule="auto" w:line="240"/>
        <w:ind w:left="2880" w:hanging="360"/>
        <w:rPr>
          <w:color w:val="222222"/>
        </w:rPr>
      </w:pPr>
      <w:r>
        <w:rPr>
          <w:color w:val="222222"/>
        </w:rPr>
        <w:t>M - 100 free final</w:t>
      </w:r>
    </w:p>
    <w:p>
      <w:pPr>
        <w:pStyle w:val="LOnormal"/>
        <w:spacing w:lineRule="auto" w:line="240"/>
        <w:rPr>
          <w:color w:val="222222"/>
        </w:rPr>
      </w:pPr>
      <w:r>
        <w:rPr>
          <w:color w:val="222222"/>
        </w:rPr>
      </w:r>
    </w:p>
    <w:p>
      <w:pPr>
        <w:pStyle w:val="Normal"/>
        <w:spacing w:lineRule="auto" w:line="240"/>
        <w:rPr>
          <w:rFonts w:ascii="Calibri" w:hAnsi="Calibri" w:cs="Calibri"/>
          <w:i/>
          <w:i/>
          <w:color w:val="0070C0"/>
        </w:rPr>
      </w:pPr>
      <w:r>
        <w:rPr>
          <w:rFonts w:cs="Calibri" w:ascii="Calibri" w:hAnsi="Calibri"/>
          <w:i/>
          <w:color w:val="0070C0"/>
        </w:rPr>
      </w:r>
      <w:r>
        <w:br w:type="page"/>
      </w:r>
    </w:p>
    <w:p>
      <w:pPr>
        <w:pStyle w:val="LOnormal"/>
        <w:spacing w:lineRule="auto" w:line="240"/>
        <w:rPr>
          <w:rFonts w:ascii="Calibri" w:hAnsi="Calibri" w:cs="Calibri"/>
          <w:i/>
          <w:i/>
          <w:color w:val="0070C0"/>
        </w:rPr>
      </w:pPr>
      <w:r>
        <w:rPr>
          <w:rFonts w:cs="Calibri" w:ascii="Calibri" w:hAnsi="Calibri"/>
          <w:i/>
          <w:color w:val="0070C0"/>
        </w:rPr>
        <w:t>NOTE: Subsequent to BOD Meeting, DDEI committee met and formally announced the attendees for the WZ DEI Camp:</w:t>
      </w:r>
    </w:p>
    <w:p>
      <w:pPr>
        <w:pStyle w:val="Normal"/>
        <w:numPr>
          <w:ilvl w:val="0"/>
          <w:numId w:val="4"/>
        </w:numPr>
        <w:shd w:val="clear" w:color="auto" w:fill="FFFFFF"/>
        <w:suppressAutoHyphens w:val="false"/>
        <w:spacing w:lineRule="auto" w:line="240" w:beforeAutospacing="1" w:after="0"/>
        <w:ind w:left="945" w:hanging="360"/>
        <w:rPr>
          <w:rFonts w:ascii="Calibri" w:hAnsi="Calibri" w:eastAsia="Times New Roman" w:cs="Calibri"/>
          <w:i/>
          <w:i/>
          <w:color w:val="0070C0"/>
          <w:szCs w:val="24"/>
          <w:lang w:val="en-US"/>
        </w:rPr>
      </w:pPr>
      <w:r>
        <w:rPr>
          <w:rFonts w:eastAsia="Times New Roman" w:cs="Calibri" w:ascii="Calibri" w:hAnsi="Calibri"/>
          <w:i/>
          <w:color w:val="0070C0"/>
          <w:szCs w:val="24"/>
          <w:lang w:val="en-US"/>
        </w:rPr>
        <w:t>Mateo Camarillo Moran, </w:t>
      </w:r>
      <w:r>
        <w:rPr>
          <w:rFonts w:eastAsia="Times New Roman" w:cs="Calibri" w:ascii="Calibri" w:hAnsi="Calibri"/>
          <w:i/>
          <w:iCs/>
          <w:color w:val="0070C0"/>
          <w:szCs w:val="24"/>
          <w:lang w:val="en-US"/>
        </w:rPr>
        <w:t>SBA </w:t>
      </w:r>
      <w:r>
        <w:rPr>
          <w:rFonts w:eastAsia="Times New Roman" w:cs="Calibri" w:ascii="Calibri" w:hAnsi="Calibri"/>
          <w:i/>
          <w:color w:val="0070C0"/>
          <w:szCs w:val="24"/>
          <w:lang w:val="en-US"/>
        </w:rPr>
        <w:t>(athlete) </w:t>
      </w:r>
    </w:p>
    <w:p>
      <w:pPr>
        <w:pStyle w:val="Normal"/>
        <w:numPr>
          <w:ilvl w:val="0"/>
          <w:numId w:val="4"/>
        </w:numPr>
        <w:shd w:val="clear" w:color="auto" w:fill="FFFFFF"/>
        <w:suppressAutoHyphens w:val="false"/>
        <w:spacing w:lineRule="auto" w:line="240" w:before="0" w:after="0"/>
        <w:ind w:left="945" w:hanging="360"/>
        <w:rPr>
          <w:rFonts w:ascii="Calibri" w:hAnsi="Calibri" w:eastAsia="Times New Roman" w:cs="Calibri"/>
          <w:i/>
          <w:i/>
          <w:color w:val="0070C0"/>
          <w:szCs w:val="24"/>
          <w:lang w:val="en-US"/>
        </w:rPr>
      </w:pPr>
      <w:r>
        <w:rPr>
          <w:rFonts w:eastAsia="Times New Roman" w:cs="Calibri" w:ascii="Calibri" w:hAnsi="Calibri"/>
          <w:i/>
          <w:color w:val="0070C0"/>
          <w:szCs w:val="24"/>
          <w:lang w:val="en-US"/>
        </w:rPr>
        <w:t>Maia Hideg, </w:t>
      </w:r>
      <w:r>
        <w:rPr>
          <w:rFonts w:eastAsia="Times New Roman" w:cs="Calibri" w:ascii="Calibri" w:hAnsi="Calibri"/>
          <w:i/>
          <w:iCs/>
          <w:color w:val="0070C0"/>
          <w:szCs w:val="24"/>
          <w:lang w:val="en-US"/>
        </w:rPr>
        <w:t>RSD </w:t>
      </w:r>
      <w:r>
        <w:rPr>
          <w:rFonts w:eastAsia="Times New Roman" w:cs="Calibri" w:ascii="Calibri" w:hAnsi="Calibri"/>
          <w:i/>
          <w:color w:val="0070C0"/>
          <w:szCs w:val="24"/>
          <w:lang w:val="en-US"/>
        </w:rPr>
        <w:t>(athlete) </w:t>
      </w:r>
    </w:p>
    <w:p>
      <w:pPr>
        <w:pStyle w:val="Normal"/>
        <w:numPr>
          <w:ilvl w:val="0"/>
          <w:numId w:val="4"/>
        </w:numPr>
        <w:shd w:val="clear" w:color="auto" w:fill="FFFFFF"/>
        <w:suppressAutoHyphens w:val="false"/>
        <w:spacing w:lineRule="auto" w:line="240" w:before="0" w:afterAutospacing="1"/>
        <w:ind w:left="945" w:hanging="360"/>
        <w:rPr>
          <w:rFonts w:ascii="Calibri" w:hAnsi="Calibri" w:eastAsia="Times New Roman" w:cs="Calibri"/>
          <w:i/>
          <w:i/>
          <w:color w:val="0070C0"/>
          <w:szCs w:val="24"/>
          <w:lang w:val="en-US"/>
        </w:rPr>
      </w:pPr>
      <w:r>
        <w:rPr>
          <w:rFonts w:eastAsia="Times New Roman" w:cs="Calibri" w:ascii="Calibri" w:hAnsi="Calibri"/>
          <w:i/>
          <w:color w:val="0070C0"/>
          <w:szCs w:val="24"/>
          <w:lang w:val="en-US"/>
        </w:rPr>
        <w:t>Krissy Payton, </w:t>
      </w:r>
      <w:r>
        <w:rPr>
          <w:rFonts w:eastAsia="Times New Roman" w:cs="Calibri" w:ascii="Calibri" w:hAnsi="Calibri"/>
          <w:i/>
          <w:iCs/>
          <w:color w:val="0070C0"/>
          <w:szCs w:val="24"/>
          <w:lang w:val="en-US"/>
        </w:rPr>
        <w:t>TAQ </w:t>
      </w:r>
      <w:r>
        <w:rPr>
          <w:rFonts w:eastAsia="Times New Roman" w:cs="Calibri" w:ascii="Calibri" w:hAnsi="Calibri"/>
          <w:i/>
          <w:color w:val="0070C0"/>
          <w:szCs w:val="24"/>
          <w:lang w:val="en-US"/>
        </w:rPr>
        <w:t>(non-athlete &amp; BOD At-Large rep) </w:t>
      </w:r>
    </w:p>
    <w:p>
      <w:pPr>
        <w:pStyle w:val="Normal"/>
        <w:shd w:val="clear" w:color="auto" w:fill="FFFFFF"/>
        <w:suppressAutoHyphens w:val="false"/>
        <w:spacing w:lineRule="auto" w:line="240"/>
        <w:rPr>
          <w:rFonts w:ascii="Calibri" w:hAnsi="Calibri" w:eastAsia="Times New Roman" w:cs="Calibri"/>
          <w:i/>
          <w:i/>
          <w:color w:val="0070C0"/>
          <w:szCs w:val="24"/>
          <w:lang w:val="en-US"/>
        </w:rPr>
      </w:pPr>
      <w:r>
        <w:rPr>
          <w:rFonts w:eastAsia="Times New Roman" w:cs="Calibri" w:ascii="Calibri" w:hAnsi="Calibri"/>
          <w:b/>
          <w:bCs/>
          <w:i/>
          <w:color w:val="0070C0"/>
          <w:szCs w:val="24"/>
          <w:lang w:val="en-US"/>
        </w:rPr>
        <w:t>The Committee also</w:t>
      </w:r>
      <w:r>
        <w:rPr>
          <w:rFonts w:eastAsia="Times New Roman" w:cs="Calibri" w:ascii="Calibri" w:hAnsi="Calibri"/>
          <w:i/>
          <w:color w:val="0070C0"/>
          <w:szCs w:val="24"/>
          <w:lang w:val="en-US"/>
        </w:rPr>
        <w:t> </w:t>
      </w:r>
      <w:r>
        <w:rPr>
          <w:rFonts w:eastAsia="Times New Roman" w:cs="Calibri" w:ascii="Calibri" w:hAnsi="Calibri"/>
          <w:b/>
          <w:bCs/>
          <w:i/>
          <w:color w:val="0070C0"/>
          <w:szCs w:val="24"/>
          <w:lang w:val="en-US"/>
        </w:rPr>
        <w:t>designated the following individuals as our alternates: </w:t>
      </w:r>
    </w:p>
    <w:p>
      <w:pPr>
        <w:pStyle w:val="Normal"/>
        <w:numPr>
          <w:ilvl w:val="0"/>
          <w:numId w:val="5"/>
        </w:numPr>
        <w:shd w:val="clear" w:color="auto" w:fill="FFFFFF"/>
        <w:suppressAutoHyphens w:val="false"/>
        <w:spacing w:lineRule="auto" w:line="240" w:beforeAutospacing="1" w:after="0"/>
        <w:ind w:left="945" w:hanging="360"/>
        <w:rPr>
          <w:rFonts w:ascii="Calibri" w:hAnsi="Calibri" w:eastAsia="Times New Roman" w:cs="Calibri"/>
          <w:i/>
          <w:i/>
          <w:color w:val="0070C0"/>
          <w:szCs w:val="24"/>
          <w:lang w:val="en-US"/>
        </w:rPr>
      </w:pPr>
      <w:r>
        <w:rPr>
          <w:rFonts w:eastAsia="Times New Roman" w:cs="Calibri" w:ascii="Calibri" w:hAnsi="Calibri"/>
          <w:i/>
          <w:color w:val="0070C0"/>
          <w:szCs w:val="24"/>
          <w:lang w:val="en-US"/>
        </w:rPr>
        <w:t>Iker Davila, </w:t>
      </w:r>
      <w:r>
        <w:rPr>
          <w:rFonts w:eastAsia="Times New Roman" w:cs="Calibri" w:ascii="Calibri" w:hAnsi="Calibri"/>
          <w:i/>
          <w:iCs/>
          <w:color w:val="0070C0"/>
          <w:szCs w:val="24"/>
          <w:lang w:val="en-US"/>
        </w:rPr>
        <w:t>RSD </w:t>
      </w:r>
      <w:r>
        <w:rPr>
          <w:rFonts w:eastAsia="Times New Roman" w:cs="Calibri" w:ascii="Calibri" w:hAnsi="Calibri"/>
          <w:i/>
          <w:color w:val="0070C0"/>
          <w:szCs w:val="24"/>
          <w:lang w:val="en-US"/>
        </w:rPr>
        <w:t>(1st athlete alternate) </w:t>
      </w:r>
    </w:p>
    <w:p>
      <w:pPr>
        <w:pStyle w:val="Normal"/>
        <w:numPr>
          <w:ilvl w:val="0"/>
          <w:numId w:val="5"/>
        </w:numPr>
        <w:shd w:val="clear" w:color="auto" w:fill="FFFFFF"/>
        <w:suppressAutoHyphens w:val="false"/>
        <w:spacing w:lineRule="auto" w:line="240" w:before="0" w:after="0"/>
        <w:ind w:left="945" w:hanging="360"/>
        <w:rPr>
          <w:rFonts w:ascii="Calibri" w:hAnsi="Calibri" w:eastAsia="Times New Roman" w:cs="Calibri"/>
          <w:i/>
          <w:i/>
          <w:color w:val="0070C0"/>
          <w:szCs w:val="24"/>
          <w:lang w:val="en-US"/>
        </w:rPr>
      </w:pPr>
      <w:r>
        <w:rPr>
          <w:rFonts w:eastAsia="Times New Roman" w:cs="Calibri" w:ascii="Calibri" w:hAnsi="Calibri"/>
          <w:i/>
          <w:color w:val="0070C0"/>
          <w:szCs w:val="24"/>
          <w:lang w:val="en-US"/>
        </w:rPr>
        <w:t>Catherine Rowe, </w:t>
      </w:r>
      <w:r>
        <w:rPr>
          <w:rFonts w:eastAsia="Times New Roman" w:cs="Calibri" w:ascii="Calibri" w:hAnsi="Calibri"/>
          <w:i/>
          <w:iCs/>
          <w:color w:val="0070C0"/>
          <w:szCs w:val="24"/>
          <w:lang w:val="en-US"/>
        </w:rPr>
        <w:t>PS </w:t>
      </w:r>
      <w:r>
        <w:rPr>
          <w:rFonts w:eastAsia="Times New Roman" w:cs="Calibri" w:ascii="Calibri" w:hAnsi="Calibri"/>
          <w:i/>
          <w:color w:val="0070C0"/>
          <w:szCs w:val="24"/>
          <w:lang w:val="en-US"/>
        </w:rPr>
        <w:t>(2nd athlete alternate &amp; BOD Athlete Rep)</w:t>
      </w:r>
    </w:p>
    <w:p>
      <w:pPr>
        <w:pStyle w:val="Normal"/>
        <w:numPr>
          <w:ilvl w:val="0"/>
          <w:numId w:val="5"/>
        </w:numPr>
        <w:shd w:val="clear" w:color="auto" w:fill="FFFFFF"/>
        <w:suppressAutoHyphens w:val="false"/>
        <w:spacing w:lineRule="auto" w:line="240" w:before="0" w:afterAutospacing="1"/>
        <w:ind w:left="945" w:hanging="360"/>
        <w:rPr>
          <w:rFonts w:ascii="Calibri" w:hAnsi="Calibri" w:eastAsia="Times New Roman" w:cs="Calibri"/>
          <w:i/>
          <w:i/>
          <w:color w:val="0070C0"/>
          <w:szCs w:val="24"/>
          <w:lang w:val="en-US"/>
        </w:rPr>
      </w:pPr>
      <w:r>
        <w:rPr>
          <w:rFonts w:eastAsia="Times New Roman" w:cs="Calibri" w:ascii="Calibri" w:hAnsi="Calibri"/>
          <w:i/>
          <w:color w:val="0070C0"/>
          <w:szCs w:val="24"/>
          <w:lang w:val="en-US"/>
        </w:rPr>
        <w:t>Hugo Camarillo (non-athlete alternate)</w:t>
      </w:r>
    </w:p>
    <w:p>
      <w:pPr>
        <w:pStyle w:val="LOnormal"/>
        <w:spacing w:lineRule="auto" w:line="240"/>
        <w:rPr>
          <w:color w:val="222222"/>
        </w:rPr>
      </w:pPr>
      <w:r>
        <w:rPr>
          <w:color w:val="222222"/>
        </w:rPr>
      </w:r>
    </w:p>
    <w:p>
      <w:pPr>
        <w:pStyle w:val="LOnormal"/>
        <w:numPr>
          <w:ilvl w:val="0"/>
          <w:numId w:val="1"/>
        </w:numPr>
        <w:spacing w:lineRule="auto" w:line="240"/>
        <w:ind w:left="720" w:hanging="360"/>
        <w:rPr>
          <w:color w:val="222222"/>
        </w:rPr>
      </w:pPr>
      <w:r>
        <w:rPr>
          <w:b/>
          <w:color w:val="222222"/>
        </w:rPr>
        <w:t>2024 Don Watkinds Scholarship</w:t>
      </w:r>
      <w:r>
        <w:rPr>
          <w:color w:val="222222"/>
        </w:rPr>
        <w:t xml:space="preserve"> </w:t>
      </w:r>
    </w:p>
    <w:p>
      <w:pPr>
        <w:pStyle w:val="LOnormal"/>
        <w:numPr>
          <w:ilvl w:val="1"/>
          <w:numId w:val="1"/>
        </w:numPr>
        <w:spacing w:lineRule="auto" w:line="240"/>
        <w:ind w:left="1440" w:hanging="360"/>
        <w:rPr>
          <w:color w:val="222222"/>
        </w:rPr>
      </w:pPr>
      <w:r>
        <w:rPr>
          <w:color w:val="222222"/>
        </w:rPr>
        <w:t xml:space="preserve">Because it’s an Olympic year, my thought is to push our normal timeline back a few months to line up awards with the post-Olympic surge of new athletes. </w:t>
      </w:r>
    </w:p>
    <w:p>
      <w:pPr>
        <w:pStyle w:val="LOnormal"/>
        <w:numPr>
          <w:ilvl w:val="2"/>
          <w:numId w:val="1"/>
        </w:numPr>
        <w:spacing w:lineRule="auto" w:line="240"/>
        <w:ind w:left="2160" w:hanging="360"/>
        <w:rPr>
          <w:color w:val="222222"/>
        </w:rPr>
      </w:pPr>
      <w:r>
        <w:rPr>
          <w:color w:val="222222"/>
        </w:rPr>
        <w:t>SI DEI Committee will meet in the coming weeks to discuss timeline &amp; selection criteria</w:t>
      </w:r>
    </w:p>
    <w:p>
      <w:pPr>
        <w:pStyle w:val="LOnormal"/>
        <w:numPr>
          <w:ilvl w:val="2"/>
          <w:numId w:val="1"/>
        </w:numPr>
        <w:spacing w:lineRule="auto" w:line="240" w:before="0" w:after="200"/>
        <w:ind w:left="2160" w:hanging="360"/>
        <w:rPr>
          <w:color w:val="222222"/>
        </w:rPr>
      </w:pPr>
      <w:r>
        <w:rPr>
          <w:color w:val="222222"/>
        </w:rPr>
        <w:t>Application itself will be the same format as last year (Google Form info + Personal Statement submission)</w:t>
      </w:r>
    </w:p>
    <w:p>
      <w:pPr>
        <w:pStyle w:val="LOnormal"/>
        <w:rPr>
          <w:rFonts w:ascii="Calibri" w:hAnsi="Calibri" w:cs="Calibri" w:cstheme="majorHAnsi"/>
          <w:i/>
          <w:i/>
          <w:color w:val="0070C0"/>
        </w:rPr>
      </w:pPr>
      <w:r>
        <w:rPr>
          <w:rFonts w:cs="Calibri" w:ascii="Calibri" w:hAnsi="Calibri" w:cstheme="majorHAnsi"/>
          <w:i/>
          <w:color w:val="0070C0"/>
        </w:rPr>
        <w:t xml:space="preserve">M/S/A/P will announce Don Watkinds scholarship at LC Championships. </w:t>
      </w:r>
    </w:p>
    <w:p>
      <w:pPr>
        <w:pStyle w:val="LOnormal"/>
        <w:rPr>
          <w:rFonts w:ascii="Calibri" w:hAnsi="Calibri" w:cs="Calibri" w:cstheme="majorHAnsi"/>
          <w:i/>
          <w:i/>
          <w:color w:val="0070C0"/>
        </w:rPr>
      </w:pPr>
      <w:r>
        <w:rPr>
          <w:rFonts w:cs="Calibri" w:cstheme="majorHAnsi" w:ascii="Calibri" w:hAnsi="Calibri"/>
          <w:i/>
          <w:color w:val="0070C0"/>
        </w:rPr>
      </w:r>
    </w:p>
    <w:p>
      <w:pPr>
        <w:pStyle w:val="LOnormal"/>
        <w:rPr>
          <w:rFonts w:ascii="Calibri" w:hAnsi="Calibri" w:cs="Calibri" w:cstheme="majorHAnsi"/>
          <w:i/>
          <w:i/>
          <w:color w:val="0070C0"/>
        </w:rPr>
      </w:pPr>
      <w:r>
        <w:rPr>
          <w:rFonts w:cs="Calibri" w:ascii="Calibri" w:hAnsi="Calibri" w:cstheme="majorHAnsi"/>
          <w:i/>
          <w:color w:val="0070C0"/>
        </w:rPr>
        <w:t>Old Business: None</w:t>
      </w:r>
    </w:p>
    <w:p>
      <w:pPr>
        <w:pStyle w:val="LOnormal"/>
        <w:rPr>
          <w:rFonts w:ascii="Calibri" w:hAnsi="Calibri" w:cs="Calibri" w:cstheme="majorHAnsi"/>
          <w:i/>
          <w:i/>
          <w:color w:val="0070C0"/>
        </w:rPr>
      </w:pPr>
      <w:r>
        <w:rPr>
          <w:rFonts w:cs="Calibri" w:ascii="Calibri" w:hAnsi="Calibri" w:cstheme="majorHAnsi"/>
          <w:i/>
          <w:color w:val="0070C0"/>
        </w:rPr>
        <w:t>New Business: None</w:t>
      </w:r>
    </w:p>
    <w:p>
      <w:pPr>
        <w:pStyle w:val="LOnormal"/>
        <w:rPr>
          <w:rFonts w:ascii="Calibri" w:hAnsi="Calibri" w:cs="Calibri" w:cstheme="majorHAnsi"/>
          <w:i/>
          <w:i/>
          <w:color w:val="0070C0"/>
        </w:rPr>
      </w:pPr>
      <w:r>
        <w:rPr>
          <w:rFonts w:cs="Calibri" w:cstheme="majorHAnsi" w:ascii="Calibri" w:hAnsi="Calibri"/>
          <w:i/>
          <w:color w:val="0070C0"/>
        </w:rPr>
      </w:r>
    </w:p>
    <w:p>
      <w:pPr>
        <w:pStyle w:val="LOnormal"/>
        <w:rPr>
          <w:rFonts w:ascii="Calibri" w:hAnsi="Calibri" w:cs="Calibri" w:cstheme="majorHAnsi"/>
          <w:i/>
          <w:i/>
          <w:color w:val="0070C0"/>
        </w:rPr>
      </w:pPr>
      <w:r>
        <w:rPr>
          <w:rFonts w:cs="Calibri" w:ascii="Calibri" w:hAnsi="Calibri" w:cstheme="majorHAnsi"/>
          <w:i/>
          <w:color w:val="0070C0"/>
        </w:rPr>
        <w:t>Meeting Adjourned 8:23pm</w:t>
      </w:r>
    </w:p>
    <w:p>
      <w:pPr>
        <w:pStyle w:val="LOnormal"/>
        <w:rPr>
          <w:rFonts w:ascii="Calibri" w:hAnsi="Calibri" w:cs="Calibri" w:cstheme="majorHAnsi"/>
          <w:i/>
          <w:i/>
          <w:color w:val="0070C0"/>
        </w:rPr>
      </w:pPr>
      <w:r>
        <w:rPr>
          <w:rFonts w:cs="Calibri" w:cstheme="majorHAnsi" w:ascii="Calibri" w:hAnsi="Calibri"/>
          <w:i/>
          <w:color w:val="0070C0"/>
        </w:rPr>
      </w:r>
    </w:p>
    <w:p>
      <w:pPr>
        <w:pStyle w:val="Normal"/>
        <w:rPr>
          <w:rFonts w:ascii="Calibri" w:hAnsi="Calibri" w:cs="Calibri" w:cstheme="majorHAnsi"/>
          <w:b/>
          <w:b/>
          <w:bCs/>
          <w:color w:val="000000"/>
          <w:sz w:val="32"/>
          <w:szCs w:val="32"/>
          <w:u w:val="single"/>
        </w:rPr>
      </w:pPr>
      <w:r>
        <w:rPr>
          <w:rFonts w:cs="Calibri" w:ascii="Calibri" w:hAnsi="Calibri" w:cstheme="majorHAnsi"/>
          <w:b/>
          <w:bCs/>
          <w:color w:val="000000"/>
          <w:sz w:val="32"/>
          <w:szCs w:val="32"/>
          <w:u w:val="single"/>
        </w:rPr>
        <w:t xml:space="preserve">Next meeting </w:t>
      </w:r>
    </w:p>
    <w:p>
      <w:pPr>
        <w:pStyle w:val="Normal"/>
        <w:rPr>
          <w:rFonts w:ascii="Calibri" w:hAnsi="Calibri" w:cs="Calibri" w:cstheme="majorHAnsi"/>
          <w:color w:val="000000"/>
          <w:sz w:val="24"/>
          <w:szCs w:val="24"/>
        </w:rPr>
      </w:pPr>
      <w:r>
        <w:rPr>
          <w:rFonts w:cs="Calibri" w:ascii="Calibri" w:hAnsi="Calibri" w:cstheme="majorHAnsi"/>
          <w:color w:val="000000"/>
          <w:sz w:val="24"/>
          <w:szCs w:val="24"/>
          <w:shd w:fill="FFFF00" w:val="clear"/>
        </w:rPr>
        <w:t>May 19</w:t>
      </w:r>
      <w:r>
        <w:rPr>
          <w:rFonts w:cs="Calibri" w:ascii="Calibri" w:hAnsi="Calibri" w:cstheme="majorHAnsi"/>
          <w:color w:val="000000"/>
          <w:sz w:val="24"/>
          <w:szCs w:val="24"/>
          <w:shd w:fill="FFFF00" w:val="clear"/>
          <w:vertAlign w:val="superscript"/>
        </w:rPr>
        <w:t>th</w:t>
      </w:r>
      <w:r>
        <w:rPr>
          <w:rFonts w:cs="Calibri" w:ascii="Calibri" w:hAnsi="Calibri" w:cstheme="majorHAnsi"/>
          <w:color w:val="000000"/>
          <w:sz w:val="24"/>
          <w:szCs w:val="24"/>
          <w:shd w:fill="FFFF00" w:val="clear"/>
        </w:rPr>
        <w:t xml:space="preserve"> 7:00 PM</w:t>
      </w:r>
    </w:p>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080" w:right="1080" w:gutter="0" w:header="0" w:top="720" w:footer="0" w:bottom="72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mbria">
    <w:charset w:val="00"/>
    <w:family w:val="roman"/>
    <w:pitch w:val="variable"/>
  </w:font>
  <w:font w:name="Liberation Sans">
    <w:altName w:val="Arial"/>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54568913"/>
    </w:sdtPr>
    <w:sdtContent>
      <w:p>
        <w:pPr>
          <w:pStyle w:val="Footer"/>
          <w:jc w:val="right"/>
          <w:rPr/>
        </w:pPr>
        <w:r>
          <w:rPr/>
          <w:fldChar w:fldCharType="begin"/>
        </w:r>
        <w:r>
          <w:rPr/>
          <w:instrText> PAGE </w:instrText>
        </w:r>
        <w:r>
          <w:rPr/>
          <w:fldChar w:fldCharType="separate"/>
        </w:r>
        <w:r>
          <w:rPr/>
          <w:t>11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84617757"/>
    </w:sdtPr>
    <w:sdtContent>
      <w:p>
        <w:pPr>
          <w:pStyle w:val="Footer"/>
          <w:jc w:val="right"/>
          <w:rPr/>
        </w:pPr>
        <w:r>
          <w:rPr/>
          <w:fldChar w:fldCharType="begin"/>
        </w:r>
        <w:r>
          <w:rPr/>
          <w:instrText> PAGE </w:instrText>
        </w:r>
        <w:r>
          <w:rPr/>
          <w:fldChar w:fldCharType="separate"/>
        </w:r>
        <w:r>
          <w:rPr/>
          <w:t>11</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Watermarks"/>
        <w:docPartUnique w:val="true"/>
      </w:docPartObj>
      <w:id w:val="1376093173"/>
    </w:sdtPr>
    <w:sdtContent>
      <w:p>
        <w:pPr>
          <w:pStyle w:val="Header"/>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57870517" o:spid="shape_0" fillcolor="silver" stroked="f" o:allowincell="f" style="position:absolute;margin-left:18pt;margin-top:272.9pt;width:467.95pt;height:174.1pt;mso-wrap-style:none;v-text-anchor:middle;mso-position-horizontal:center;mso-position-horizontal-relative:margin;mso-position-vertical:center;mso-position-vertical-relative:margin" type="_x0000_t136">
              <v:path textpathok="t"/>
              <v:textpath on="t" fitshape="t" string="DRAFT" trim="t" style="font-family:&quot;Calibri&quot;;font-size:1pt"/>
              <v:fill o:detectmouseclick="t" type="solid" color2="#3f3f3f" opacity="0.5"/>
              <v:stroke color="#3465a4" joinstyle="round" endcap="flat"/>
              <w10:wrap type="none"/>
            </v:shape>
          </w:pict>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Watermarks"/>
        <w:docPartUnique w:val="true"/>
      </w:docPartObj>
      <w:id w:val="800215192"/>
    </w:sdtPr>
    <w:sdtContent>
      <w:p>
        <w:pPr>
          <w:pStyle w:val="Header"/>
          <w:rPr/>
        </w:pPr>
        <w:r>
          <w:rPr/>
          <w:pict>
            <v:shape id="PowerPlusWaterMarkObject357870517" o:spid="shape_0" fillcolor="silver" stroked="f" o:allowincell="f" style="position:absolute;margin-left:18pt;margin-top:272.9pt;width:467.95pt;height:174.1pt;mso-wrap-style:none;v-text-anchor:middle;mso-position-horizontal:center;mso-position-horizontal-relative:margin;mso-position-vertical:center;mso-position-vertical-relative:margin" type="_x0000_t136">
              <v:path textpathok="t"/>
              <v:textpath on="t" fitshape="t" string="DRAFT" trim="t" style="font-family:&quot;Calibri&quot;;font-size:1pt"/>
              <v:fill o:detectmouseclick="t" type="solid" color2="#3f3f3f" opacity="0.5"/>
              <v:stroke color="#3465a4" joinstyle="round" endcap="flat"/>
              <w10:wrap type="none"/>
            </v:shape>
          </w:pict>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rFonts w:ascii="Calibri" w:hAnsi="Calibri" w:cs="Calibri" w:cstheme="maj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en-US" w:bidi="ar-SA"/>
    </w:rPr>
  </w:style>
  <w:style w:type="paragraph" w:styleId="Heading1">
    <w:name w:val="Heading 1"/>
    <w:basedOn w:val="Normal"/>
    <w:next w:val="Normal"/>
    <w:qFormat/>
    <w:pPr>
      <w:keepNext w:val="true"/>
      <w:keepLines/>
      <w:spacing w:before="400" w:after="120"/>
      <w:outlineLvl w:val="0"/>
    </w:pPr>
    <w:rPr>
      <w:sz w:val="40"/>
      <w:szCs w:val="40"/>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a2214a"/>
    <w:rPr>
      <w:color w:val="0000FF" w:themeColor="hyperlink"/>
      <w:u w:val="single"/>
    </w:rPr>
  </w:style>
  <w:style w:type="character" w:styleId="BalloonTextChar" w:customStyle="1">
    <w:name w:val="Balloon Text Char"/>
    <w:basedOn w:val="DefaultParagraphFont"/>
    <w:link w:val="BalloonText"/>
    <w:uiPriority w:val="99"/>
    <w:semiHidden/>
    <w:qFormat/>
    <w:rsid w:val="009f6966"/>
    <w:rPr>
      <w:rFonts w:ascii="Segoe UI" w:hAnsi="Segoe UI" w:cs="Segoe UI"/>
      <w:sz w:val="18"/>
      <w:szCs w:val="18"/>
    </w:rPr>
  </w:style>
  <w:style w:type="character" w:styleId="Annotationreference">
    <w:name w:val="annotation reference"/>
    <w:basedOn w:val="DefaultParagraphFont"/>
    <w:uiPriority w:val="99"/>
    <w:semiHidden/>
    <w:unhideWhenUsed/>
    <w:qFormat/>
    <w:rsid w:val="00927417"/>
    <w:rPr>
      <w:sz w:val="16"/>
      <w:szCs w:val="16"/>
    </w:rPr>
  </w:style>
  <w:style w:type="character" w:styleId="CommentTextChar" w:customStyle="1">
    <w:name w:val="Comment Text Char"/>
    <w:basedOn w:val="DefaultParagraphFont"/>
    <w:link w:val="CommentText"/>
    <w:uiPriority w:val="99"/>
    <w:semiHidden/>
    <w:qFormat/>
    <w:rsid w:val="00927417"/>
    <w:rPr>
      <w:rFonts w:ascii="Cambria" w:hAnsi="Cambria" w:eastAsia="" w:cs="" w:asciiTheme="minorHAnsi" w:cstheme="minorBidi" w:eastAsiaTheme="minorEastAsia" w:hAnsiTheme="minorHAnsi"/>
      <w:sz w:val="20"/>
      <w:szCs w:val="20"/>
      <w:lang w:val="en-US"/>
    </w:rPr>
  </w:style>
  <w:style w:type="character" w:styleId="CommentSubjectChar" w:customStyle="1">
    <w:name w:val="Comment Subject Char"/>
    <w:basedOn w:val="CommentTextChar"/>
    <w:link w:val="CommentSubject"/>
    <w:uiPriority w:val="99"/>
    <w:semiHidden/>
    <w:qFormat/>
    <w:rsid w:val="00927417"/>
    <w:rPr>
      <w:rFonts w:ascii="Cambria" w:hAnsi="Cambria" w:eastAsia="" w:cs="" w:asciiTheme="minorHAnsi" w:cstheme="minorBidi" w:eastAsiaTheme="minorEastAsia" w:hAnsiTheme="minorHAnsi"/>
      <w:b/>
      <w:bCs/>
      <w:sz w:val="20"/>
      <w:szCs w:val="20"/>
      <w:lang w:val="en-US"/>
    </w:rPr>
  </w:style>
  <w:style w:type="character" w:styleId="Emphasis">
    <w:name w:val="Emphasis"/>
    <w:basedOn w:val="DefaultParagraphFont"/>
    <w:uiPriority w:val="20"/>
    <w:qFormat/>
    <w:rsid w:val="00e84ffa"/>
    <w:rPr>
      <w:i/>
      <w:iCs/>
    </w:rPr>
  </w:style>
  <w:style w:type="character" w:styleId="Strong">
    <w:name w:val="Strong"/>
    <w:basedOn w:val="DefaultParagraphFont"/>
    <w:uiPriority w:val="22"/>
    <w:qFormat/>
    <w:rsid w:val="00e84ffa"/>
    <w:rPr>
      <w:b/>
      <w:bCs/>
    </w:rPr>
  </w:style>
  <w:style w:type="character" w:styleId="UnresolvedMention" w:customStyle="1">
    <w:name w:val="Unresolved Mention"/>
    <w:basedOn w:val="DefaultParagraphFont"/>
    <w:uiPriority w:val="99"/>
    <w:semiHidden/>
    <w:unhideWhenUsed/>
    <w:qFormat/>
    <w:rsid w:val="00504f0c"/>
    <w:rPr>
      <w:color w:val="605E5C"/>
      <w:shd w:fill="E1DFDD" w:val="clear"/>
    </w:rPr>
  </w:style>
  <w:style w:type="character" w:styleId="IndexLink" w:customStyle="1">
    <w:name w:val="Index Link"/>
    <w:qFormat/>
    <w:rPr/>
  </w:style>
  <w:style w:type="character" w:styleId="HeaderChar" w:customStyle="1">
    <w:name w:val="Header Char"/>
    <w:basedOn w:val="DefaultParagraphFont"/>
    <w:link w:val="Header"/>
    <w:uiPriority w:val="99"/>
    <w:qFormat/>
    <w:rsid w:val="00b066b2"/>
    <w:rPr/>
  </w:style>
  <w:style w:type="character" w:styleId="FooterChar" w:customStyle="1">
    <w:name w:val="Footer Char"/>
    <w:basedOn w:val="DefaultParagraphFont"/>
    <w:link w:val="Footer"/>
    <w:uiPriority w:val="99"/>
    <w:qFormat/>
    <w:rsid w:val="00b066b2"/>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Contents2">
    <w:name w:val="TOC 2"/>
    <w:basedOn w:val="Normal"/>
    <w:next w:val="Normal"/>
    <w:autoRedefine/>
    <w:uiPriority w:val="39"/>
    <w:unhideWhenUsed/>
    <w:rsid w:val="00a2214a"/>
    <w:pPr>
      <w:spacing w:before="0" w:after="100"/>
      <w:ind w:left="220" w:hanging="0"/>
      <w:jc w:val="center"/>
    </w:pPr>
    <w:rPr>
      <w:sz w:val="24"/>
      <w:szCs w:val="24"/>
    </w:rPr>
  </w:style>
  <w:style w:type="paragraph" w:styleId="Contents3">
    <w:name w:val="TOC 3"/>
    <w:basedOn w:val="Normal"/>
    <w:next w:val="Normal"/>
    <w:autoRedefine/>
    <w:uiPriority w:val="39"/>
    <w:unhideWhenUsed/>
    <w:rsid w:val="00a2214a"/>
    <w:pPr>
      <w:spacing w:before="0" w:after="100"/>
      <w:ind w:left="440" w:hanging="0"/>
    </w:pPr>
    <w:rPr/>
  </w:style>
  <w:style w:type="paragraph" w:styleId="ListParagraph">
    <w:name w:val="List Paragraph"/>
    <w:basedOn w:val="Normal"/>
    <w:uiPriority w:val="34"/>
    <w:qFormat/>
    <w:rsid w:val="005a0049"/>
    <w:pPr>
      <w:spacing w:lineRule="auto" w:line="240" w:before="0" w:after="0"/>
      <w:ind w:left="720" w:hanging="0"/>
      <w:contextualSpacing/>
    </w:pPr>
    <w:rPr>
      <w:rFonts w:ascii="Cambria" w:hAnsi="Cambria" w:eastAsia="Cambria" w:cs="" w:asciiTheme="minorHAnsi" w:cstheme="minorBidi" w:eastAsiaTheme="minorHAnsi" w:hAnsiTheme="minorHAnsi"/>
      <w:lang w:val="en-US"/>
    </w:rPr>
  </w:style>
  <w:style w:type="paragraph" w:styleId="NormalWeb">
    <w:name w:val="Normal (Web)"/>
    <w:basedOn w:val="Normal"/>
    <w:uiPriority w:val="99"/>
    <w:unhideWhenUsed/>
    <w:qFormat/>
    <w:rsid w:val="005a0049"/>
    <w:pPr>
      <w:spacing w:lineRule="auto" w:line="240" w:beforeAutospacing="1" w:afterAutospacing="1"/>
    </w:pPr>
    <w:rPr>
      <w:rFonts w:ascii="Times New Roman" w:hAnsi="Times New Roman" w:eastAsia="Times New Roman" w:cs="Times New Roman"/>
      <w:sz w:val="24"/>
      <w:szCs w:val="24"/>
      <w:lang w:val="en-US"/>
    </w:rPr>
  </w:style>
  <w:style w:type="paragraph" w:styleId="NoSpacing">
    <w:name w:val="No Spacing"/>
    <w:uiPriority w:val="1"/>
    <w:qFormat/>
    <w:rsid w:val="006a11ef"/>
    <w:pPr>
      <w:widowControl/>
      <w:suppressAutoHyphens w:val="true"/>
      <w:bidi w:val="0"/>
      <w:spacing w:before="0" w:after="0"/>
      <w:jc w:val="left"/>
    </w:pPr>
    <w:rPr>
      <w:rFonts w:ascii="Cambria" w:hAnsi="Cambria" w:eastAsia="Cambria" w:cs="" w:asciiTheme="minorHAnsi" w:cstheme="minorBidi" w:eastAsiaTheme="minorHAnsi" w:hAnsiTheme="minorHAnsi"/>
      <w:color w:val="auto"/>
      <w:kern w:val="0"/>
      <w:sz w:val="22"/>
      <w:szCs w:val="22"/>
      <w:lang w:val="en-US" w:eastAsia="en-US" w:bidi="ar-SA"/>
    </w:rPr>
  </w:style>
  <w:style w:type="paragraph" w:styleId="Contents1">
    <w:name w:val="TOC 1"/>
    <w:basedOn w:val="Normal"/>
    <w:next w:val="Normal"/>
    <w:autoRedefine/>
    <w:uiPriority w:val="39"/>
    <w:unhideWhenUsed/>
    <w:rsid w:val="00a33560"/>
    <w:pPr>
      <w:spacing w:before="0" w:after="100"/>
    </w:pPr>
    <w:rPr/>
  </w:style>
  <w:style w:type="paragraph" w:styleId="BalloonText">
    <w:name w:val="Balloon Text"/>
    <w:basedOn w:val="Normal"/>
    <w:link w:val="BalloonTextChar"/>
    <w:uiPriority w:val="99"/>
    <w:semiHidden/>
    <w:unhideWhenUsed/>
    <w:qFormat/>
    <w:rsid w:val="009f6966"/>
    <w:pPr>
      <w:spacing w:lineRule="auto" w:line="240"/>
    </w:pPr>
    <w:rPr>
      <w:rFonts w:ascii="Segoe UI" w:hAnsi="Segoe UI" w:cs="Segoe UI"/>
      <w:sz w:val="18"/>
      <w:szCs w:val="18"/>
    </w:rPr>
  </w:style>
  <w:style w:type="paragraph" w:styleId="Annotationtext">
    <w:name w:val="annotation text"/>
    <w:basedOn w:val="Normal"/>
    <w:link w:val="CommentTextChar"/>
    <w:uiPriority w:val="99"/>
    <w:semiHidden/>
    <w:unhideWhenUsed/>
    <w:qFormat/>
    <w:rsid w:val="00927417"/>
    <w:pPr>
      <w:spacing w:lineRule="auto" w:line="240"/>
    </w:pPr>
    <w:rPr>
      <w:rFonts w:ascii="Cambria" w:hAnsi="Cambria" w:eastAsia="" w:cs="" w:asciiTheme="minorHAnsi" w:cstheme="minorBidi" w:eastAsiaTheme="minorEastAsia" w:hAnsiTheme="minorHAnsi"/>
      <w:sz w:val="20"/>
      <w:szCs w:val="20"/>
      <w:lang w:val="en-US"/>
    </w:rPr>
  </w:style>
  <w:style w:type="paragraph" w:styleId="Annotationsubject">
    <w:name w:val="annotation subject"/>
    <w:basedOn w:val="Annotationtext"/>
    <w:next w:val="Annotationtext"/>
    <w:link w:val="CommentSubjectChar"/>
    <w:uiPriority w:val="99"/>
    <w:semiHidden/>
    <w:unhideWhenUsed/>
    <w:qFormat/>
    <w:rsid w:val="00927417"/>
    <w:pPr/>
    <w:rPr>
      <w:rFonts w:ascii="Arial" w:hAnsi="Arial" w:eastAsia="Arial" w:cs="Arial"/>
      <w:b/>
      <w:bCs/>
      <w:lang w:val="en"/>
    </w:rPr>
  </w:style>
  <w:style w:type="paragraph" w:styleId="Contents4">
    <w:name w:val="TOC 4"/>
    <w:basedOn w:val="Normal"/>
    <w:next w:val="Normal"/>
    <w:autoRedefine/>
    <w:uiPriority w:val="39"/>
    <w:unhideWhenUsed/>
    <w:rsid w:val="00007bcb"/>
    <w:pPr>
      <w:spacing w:before="0" w:after="100"/>
      <w:ind w:left="660" w:hanging="0"/>
    </w:pPr>
    <w:rPr/>
  </w:style>
  <w:style w:type="paragraph" w:styleId="TableParagraph" w:customStyle="1">
    <w:name w:val="Table Paragraph"/>
    <w:basedOn w:val="Normal"/>
    <w:uiPriority w:val="1"/>
    <w:qFormat/>
    <w:rsid w:val="00686581"/>
    <w:pPr>
      <w:widowControl w:val="false"/>
      <w:spacing w:lineRule="exact" w:line="224"/>
      <w:jc w:val="center"/>
    </w:pPr>
    <w:rPr>
      <w:rFonts w:ascii="Cambria" w:hAnsi="Cambria" w:eastAsia="Cambria" w:cs="Cambria"/>
      <w:lang w:val="en-US"/>
    </w:rPr>
  </w:style>
  <w:style w:type="paragraph" w:styleId="Standard" w:customStyle="1">
    <w:name w:val="Standard"/>
    <w:qFormat/>
    <w:rsid w:val="00c83637"/>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en-US" w:eastAsia="zh-CN" w:bidi="hi-IN"/>
    </w:rPr>
  </w:style>
  <w:style w:type="paragraph" w:styleId="M1526177823908276852msolistparagraph" w:customStyle="1">
    <w:name w:val="m_1526177823908276852msolistparagraph"/>
    <w:basedOn w:val="Normal"/>
    <w:qFormat/>
    <w:rsid w:val="005f4990"/>
    <w:pPr>
      <w:spacing w:lineRule="auto" w:line="240" w:beforeAutospacing="1" w:afterAutospacing="1"/>
    </w:pPr>
    <w:rPr>
      <w:rFonts w:ascii="Calibri" w:hAnsi="Calibri" w:eastAsia="Cambria" w:cs="Calibri" w:eastAsiaTheme="minorHAnsi"/>
      <w:lang w:val="en-US"/>
    </w:rPr>
  </w:style>
  <w:style w:type="paragraph" w:styleId="M654507447927111261msolistparagraph" w:customStyle="1">
    <w:name w:val="m_-654507447927111261msolistparagraph"/>
    <w:basedOn w:val="Normal"/>
    <w:qFormat/>
    <w:rsid w:val="004e5a7e"/>
    <w:pPr>
      <w:spacing w:lineRule="auto" w:line="240" w:beforeAutospacing="1" w:afterAutospacing="1"/>
    </w:pPr>
    <w:rPr>
      <w:rFonts w:ascii="Calibri" w:hAnsi="Calibri" w:eastAsia="Cambria" w:cs="Calibri" w:eastAsiaTheme="minorHAnsi"/>
      <w:lang w:val="en-US"/>
    </w:rPr>
  </w:style>
  <w:style w:type="paragraph" w:styleId="LOnormal" w:customStyle="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b066b2"/>
    <w:pPr>
      <w:tabs>
        <w:tab w:val="clear" w:pos="720"/>
        <w:tab w:val="center" w:pos="4680" w:leader="none"/>
        <w:tab w:val="right" w:pos="9360" w:leader="none"/>
      </w:tabs>
      <w:spacing w:lineRule="auto" w:line="240"/>
    </w:pPr>
    <w:rPr/>
  </w:style>
  <w:style w:type="paragraph" w:styleId="Footer">
    <w:name w:val="Footer"/>
    <w:basedOn w:val="Normal"/>
    <w:link w:val="FooterChar"/>
    <w:uiPriority w:val="99"/>
    <w:unhideWhenUsed/>
    <w:rsid w:val="00b066b2"/>
    <w:pPr>
      <w:tabs>
        <w:tab w:val="clear" w:pos="720"/>
        <w:tab w:val="center" w:pos="4680" w:leader="none"/>
        <w:tab w:val="right" w:pos="9360" w:leader="none"/>
      </w:tabs>
      <w:spacing w:lineRule="auto" w:line="24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d45b9"/>
    <w:rPr>
      <w:rFonts w:asciiTheme="minorHAnsi" w:hAnsiTheme="minorHAnsi" w:eastAsiaTheme="minorHAnsi" w:cstheme="minorBidi"/>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rsid w:val="008d58ad"/>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ekilmersigc@gmail.com" TargetMode="External"/><Relationship Id="rId3" Type="http://schemas.openxmlformats.org/officeDocument/2006/relationships/hyperlink" Target="mailto:office@Si-swimming.com" TargetMode="External"/><Relationship Id="rId4" Type="http://schemas.openxmlformats.org/officeDocument/2006/relationships/oleObject" Target="embeddings/oleObject1.bin"/><Relationship Id="rId5" Type="http://schemas.openxmlformats.org/officeDocument/2006/relationships/image" Target="media/image1.wmf"/><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s://forms.gle/WUGJJDzU854RP48A8" TargetMode="External"/><Relationship Id="rId10" Type="http://schemas.openxmlformats.org/officeDocument/2006/relationships/image" Target="media/image5.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98894-359C-4100-8C96-FB35860E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5638</TotalTime>
  <Application>LibreOffice/7.2.0.4$Windows_X86_64 LibreOffice_project/9a9c6381e3f7a62afc1329bd359cc48accb6435b</Application>
  <AppVersion>15.0000</AppVersion>
  <Pages>14</Pages>
  <Words>2895</Words>
  <Characters>13947</Characters>
  <CharactersWithSpaces>16750</CharactersWithSpaces>
  <Paragraphs>253</Paragraphs>
  <Company>Sapphire Energy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2024-03-18T20:25:00Z</dcterms:created>
  <dc:creator>Sally Taggart</dc:creator>
  <dc:description/>
  <dc:language>en-US</dc:language>
  <cp:lastModifiedBy>Joy</cp:lastModifiedBy>
  <cp:lastPrinted>2020-01-23T06:02:00Z</cp:lastPrinted>
  <dcterms:modified xsi:type="dcterms:W3CDTF">2024-04-18T03:44:00Z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