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98" w:rsidRDefault="002E5898">
      <w:pPr>
        <w:pStyle w:val="Heading1"/>
        <w:spacing w:before="40"/>
        <w:ind w:left="2185" w:right="88"/>
        <w:rPr>
          <w:u w:val="single" w:color="000000"/>
        </w:rPr>
      </w:pPr>
      <w:r>
        <w:rPr>
          <w:noProof/>
        </w:rPr>
        <w:drawing>
          <wp:inline distT="0" distB="0" distL="0" distR="0" wp14:anchorId="712D221A" wp14:editId="6B822678">
            <wp:extent cx="3685540" cy="1333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3685540" cy="1333500"/>
                    </a:xfrm>
                    <a:prstGeom prst="rect">
                      <a:avLst/>
                    </a:prstGeom>
                  </pic:spPr>
                </pic:pic>
              </a:graphicData>
            </a:graphic>
          </wp:inline>
        </w:drawing>
      </w:r>
    </w:p>
    <w:p w:rsidR="004171F0" w:rsidRPr="002E5898" w:rsidRDefault="002E5898">
      <w:pPr>
        <w:pStyle w:val="Heading1"/>
        <w:spacing w:before="40"/>
        <w:ind w:left="2185" w:right="88"/>
        <w:rPr>
          <w:b w:val="0"/>
          <w:bCs w:val="0"/>
          <w:sz w:val="28"/>
          <w:szCs w:val="28"/>
        </w:rPr>
      </w:pPr>
      <w:r w:rsidRPr="002E5898">
        <w:rPr>
          <w:sz w:val="28"/>
          <w:szCs w:val="28"/>
          <w:u w:val="single" w:color="000000"/>
        </w:rPr>
        <w:t>Dakota</w:t>
      </w:r>
      <w:r w:rsidRPr="002E5898">
        <w:rPr>
          <w:spacing w:val="-6"/>
          <w:sz w:val="28"/>
          <w:szCs w:val="28"/>
          <w:u w:val="single" w:color="000000"/>
        </w:rPr>
        <w:t xml:space="preserve"> </w:t>
      </w:r>
      <w:r w:rsidRPr="002E5898">
        <w:rPr>
          <w:sz w:val="28"/>
          <w:szCs w:val="28"/>
          <w:u w:val="single" w:color="000000"/>
        </w:rPr>
        <w:t>Riptide</w:t>
      </w:r>
      <w:r w:rsidRPr="002E5898">
        <w:rPr>
          <w:spacing w:val="-6"/>
          <w:sz w:val="28"/>
          <w:szCs w:val="28"/>
          <w:u w:val="single" w:color="000000"/>
        </w:rPr>
        <w:t xml:space="preserve"> </w:t>
      </w:r>
      <w:r w:rsidRPr="002E5898">
        <w:rPr>
          <w:sz w:val="28"/>
          <w:szCs w:val="28"/>
          <w:u w:val="single" w:color="000000"/>
        </w:rPr>
        <w:t>Code</w:t>
      </w:r>
      <w:r w:rsidRPr="002E5898">
        <w:rPr>
          <w:spacing w:val="-6"/>
          <w:sz w:val="28"/>
          <w:szCs w:val="28"/>
          <w:u w:val="single" w:color="000000"/>
        </w:rPr>
        <w:t xml:space="preserve"> </w:t>
      </w:r>
      <w:r w:rsidRPr="002E5898">
        <w:rPr>
          <w:sz w:val="28"/>
          <w:szCs w:val="28"/>
          <w:u w:val="single" w:color="000000"/>
        </w:rPr>
        <w:t>of</w:t>
      </w:r>
      <w:r w:rsidRPr="002E5898">
        <w:rPr>
          <w:spacing w:val="-6"/>
          <w:sz w:val="28"/>
          <w:szCs w:val="28"/>
          <w:u w:val="single" w:color="000000"/>
        </w:rPr>
        <w:t xml:space="preserve"> </w:t>
      </w:r>
      <w:r w:rsidRPr="002E5898">
        <w:rPr>
          <w:sz w:val="28"/>
          <w:szCs w:val="28"/>
          <w:u w:val="single" w:color="000000"/>
        </w:rPr>
        <w:t>Conduct,</w:t>
      </w:r>
      <w:r w:rsidRPr="002E5898">
        <w:rPr>
          <w:spacing w:val="-6"/>
          <w:sz w:val="28"/>
          <w:szCs w:val="28"/>
          <w:u w:val="single" w:color="000000"/>
        </w:rPr>
        <w:t xml:space="preserve"> </w:t>
      </w:r>
      <w:r w:rsidRPr="002E5898">
        <w:rPr>
          <w:sz w:val="28"/>
          <w:szCs w:val="28"/>
          <w:u w:val="single" w:color="000000"/>
        </w:rPr>
        <w:t>Disciplinary</w:t>
      </w:r>
      <w:r w:rsidRPr="002E5898">
        <w:rPr>
          <w:spacing w:val="-6"/>
          <w:sz w:val="28"/>
          <w:szCs w:val="28"/>
          <w:u w:val="single" w:color="000000"/>
        </w:rPr>
        <w:t xml:space="preserve"> </w:t>
      </w:r>
      <w:r w:rsidRPr="002E5898">
        <w:rPr>
          <w:sz w:val="28"/>
          <w:szCs w:val="28"/>
          <w:u w:val="single" w:color="000000"/>
        </w:rPr>
        <w:t>Procedures</w:t>
      </w:r>
    </w:p>
    <w:p w:rsidR="004171F0" w:rsidRDefault="004171F0">
      <w:pPr>
        <w:spacing w:before="9"/>
        <w:rPr>
          <w:rFonts w:ascii="Calibri" w:eastAsia="Calibri" w:hAnsi="Calibri" w:cs="Calibri"/>
          <w:b/>
          <w:bCs/>
        </w:rPr>
      </w:pPr>
    </w:p>
    <w:p w:rsidR="004171F0" w:rsidRDefault="002E5898">
      <w:pPr>
        <w:ind w:left="100" w:right="88"/>
        <w:rPr>
          <w:rFonts w:ascii="Calibri" w:eastAsia="Calibri" w:hAnsi="Calibri" w:cs="Calibri"/>
        </w:rPr>
      </w:pPr>
      <w:r>
        <w:rPr>
          <w:rFonts w:ascii="Calibri"/>
          <w:b/>
        </w:rPr>
        <w:t xml:space="preserve">Code of Conduct: </w:t>
      </w:r>
      <w:r>
        <w:rPr>
          <w:rFonts w:ascii="Calibri"/>
          <w:b/>
          <w:spacing w:val="32"/>
        </w:rPr>
        <w:t xml:space="preserve"> </w:t>
      </w:r>
      <w:r>
        <w:rPr>
          <w:rFonts w:ascii="Calibri"/>
          <w:b/>
        </w:rPr>
        <w:t>Athletes</w:t>
      </w:r>
      <w:bookmarkStart w:id="0" w:name="_GoBack"/>
      <w:bookmarkEnd w:id="0"/>
    </w:p>
    <w:p w:rsidR="004171F0" w:rsidRDefault="004171F0">
      <w:pPr>
        <w:spacing w:before="3"/>
        <w:rPr>
          <w:rFonts w:ascii="Calibri" w:eastAsia="Calibri" w:hAnsi="Calibri" w:cs="Calibri"/>
          <w:b/>
          <w:bCs/>
        </w:rPr>
      </w:pPr>
    </w:p>
    <w:p w:rsidR="004171F0" w:rsidRDefault="002E5898">
      <w:pPr>
        <w:pStyle w:val="BodyText"/>
        <w:ind w:right="88"/>
      </w:pPr>
      <w:r>
        <w:t>Whereas</w:t>
      </w:r>
      <w:r>
        <w:rPr>
          <w:spacing w:val="-4"/>
        </w:rPr>
        <w:t xml:space="preserve"> </w:t>
      </w:r>
      <w:r>
        <w:t>the</w:t>
      </w:r>
      <w:r>
        <w:rPr>
          <w:spacing w:val="-4"/>
        </w:rPr>
        <w:t xml:space="preserve"> </w:t>
      </w:r>
      <w:r>
        <w:t>Dakota</w:t>
      </w:r>
      <w:r>
        <w:rPr>
          <w:spacing w:val="-4"/>
        </w:rPr>
        <w:t xml:space="preserve"> </w:t>
      </w:r>
      <w:r>
        <w:t>Riptide</w:t>
      </w:r>
      <w:r>
        <w:rPr>
          <w:spacing w:val="-4"/>
        </w:rPr>
        <w:t xml:space="preserve"> </w:t>
      </w:r>
      <w:r>
        <w:t>is</w:t>
      </w:r>
      <w:r>
        <w:rPr>
          <w:spacing w:val="-4"/>
        </w:rPr>
        <w:t xml:space="preserve"> </w:t>
      </w:r>
      <w:r>
        <w:t>established</w:t>
      </w:r>
      <w:r>
        <w:rPr>
          <w:spacing w:val="-4"/>
        </w:rPr>
        <w:t xml:space="preserve"> </w:t>
      </w:r>
      <w:r>
        <w:t>to</w:t>
      </w:r>
      <w:r>
        <w:rPr>
          <w:spacing w:val="-4"/>
        </w:rPr>
        <w:t xml:space="preserve"> </w:t>
      </w:r>
      <w:r>
        <w:t>promote</w:t>
      </w:r>
      <w:r>
        <w:rPr>
          <w:spacing w:val="-4"/>
        </w:rPr>
        <w:t xml:space="preserve"> </w:t>
      </w:r>
      <w:r>
        <w:t>the</w:t>
      </w:r>
      <w:r>
        <w:rPr>
          <w:spacing w:val="-4"/>
        </w:rPr>
        <w:t xml:space="preserve"> </w:t>
      </w:r>
      <w:r>
        <w:t>sport</w:t>
      </w:r>
      <w:r>
        <w:rPr>
          <w:spacing w:val="-4"/>
        </w:rPr>
        <w:t xml:space="preserve"> </w:t>
      </w:r>
      <w:r>
        <w:t>of</w:t>
      </w:r>
      <w:r>
        <w:rPr>
          <w:spacing w:val="-4"/>
        </w:rPr>
        <w:t xml:space="preserve"> </w:t>
      </w:r>
      <w:r>
        <w:t>swimming</w:t>
      </w:r>
      <w:r>
        <w:rPr>
          <w:spacing w:val="-4"/>
        </w:rPr>
        <w:t xml:space="preserve"> </w:t>
      </w:r>
      <w:r>
        <w:t>and</w:t>
      </w:r>
      <w:r>
        <w:rPr>
          <w:spacing w:val="-4"/>
        </w:rPr>
        <w:t xml:space="preserve"> </w:t>
      </w:r>
      <w:r>
        <w:t>in</w:t>
      </w:r>
      <w:r>
        <w:rPr>
          <w:spacing w:val="-4"/>
        </w:rPr>
        <w:t xml:space="preserve"> </w:t>
      </w:r>
      <w:r>
        <w:t>the</w:t>
      </w:r>
      <w:r>
        <w:rPr>
          <w:spacing w:val="-4"/>
        </w:rPr>
        <w:t xml:space="preserve"> </w:t>
      </w:r>
      <w:r>
        <w:t>process</w:t>
      </w:r>
      <w:r>
        <w:rPr>
          <w:spacing w:val="-4"/>
        </w:rPr>
        <w:t xml:space="preserve"> </w:t>
      </w:r>
      <w:r>
        <w:t>help</w:t>
      </w:r>
      <w:r>
        <w:rPr>
          <w:spacing w:val="-4"/>
        </w:rPr>
        <w:t xml:space="preserve"> </w:t>
      </w:r>
      <w:r>
        <w:t>to develop the character of the individual</w:t>
      </w:r>
      <w:r>
        <w:rPr>
          <w:spacing w:val="-32"/>
        </w:rPr>
        <w:t xml:space="preserve"> </w:t>
      </w:r>
      <w:r>
        <w:t>swimmers,</w:t>
      </w:r>
    </w:p>
    <w:p w:rsidR="004171F0" w:rsidRDefault="004171F0">
      <w:pPr>
        <w:spacing w:before="3"/>
        <w:rPr>
          <w:rFonts w:ascii="Calibri" w:eastAsia="Calibri" w:hAnsi="Calibri" w:cs="Calibri"/>
        </w:rPr>
      </w:pPr>
    </w:p>
    <w:p w:rsidR="004171F0" w:rsidRDefault="002E5898">
      <w:pPr>
        <w:pStyle w:val="BodyText"/>
        <w:ind w:right="88"/>
      </w:pPr>
      <w:r>
        <w:t>Whereas,</w:t>
      </w:r>
      <w:r>
        <w:rPr>
          <w:spacing w:val="-5"/>
        </w:rPr>
        <w:t xml:space="preserve"> </w:t>
      </w:r>
      <w:r>
        <w:t>for</w:t>
      </w:r>
      <w:r>
        <w:rPr>
          <w:spacing w:val="-5"/>
        </w:rPr>
        <w:t xml:space="preserve"> </w:t>
      </w:r>
      <w:r>
        <w:t>the</w:t>
      </w:r>
      <w:r>
        <w:rPr>
          <w:spacing w:val="-5"/>
        </w:rPr>
        <w:t xml:space="preserve"> </w:t>
      </w:r>
      <w:r>
        <w:t>orderly</w:t>
      </w:r>
      <w:r>
        <w:rPr>
          <w:spacing w:val="-5"/>
        </w:rPr>
        <w:t xml:space="preserve"> </w:t>
      </w:r>
      <w:r>
        <w:t>operation</w:t>
      </w:r>
      <w:r>
        <w:rPr>
          <w:spacing w:val="-5"/>
        </w:rPr>
        <w:t xml:space="preserve"> </w:t>
      </w:r>
      <w:r>
        <w:t>of</w:t>
      </w:r>
      <w:r>
        <w:rPr>
          <w:spacing w:val="-5"/>
        </w:rPr>
        <w:t xml:space="preserve"> </w:t>
      </w:r>
      <w:r>
        <w:t>the</w:t>
      </w:r>
      <w:r>
        <w:rPr>
          <w:spacing w:val="-5"/>
        </w:rPr>
        <w:t xml:space="preserve"> </w:t>
      </w:r>
      <w:r>
        <w:t>Dakota</w:t>
      </w:r>
      <w:r>
        <w:rPr>
          <w:spacing w:val="-5"/>
        </w:rPr>
        <w:t xml:space="preserve"> </w:t>
      </w:r>
      <w:r>
        <w:t>Riptide</w:t>
      </w:r>
      <w:r>
        <w:rPr>
          <w:spacing w:val="-5"/>
        </w:rPr>
        <w:t xml:space="preserve"> </w:t>
      </w:r>
      <w:r>
        <w:t>certain</w:t>
      </w:r>
      <w:r>
        <w:rPr>
          <w:spacing w:val="-5"/>
        </w:rPr>
        <w:t xml:space="preserve"> </w:t>
      </w:r>
      <w:r>
        <w:t>rules</w:t>
      </w:r>
      <w:r>
        <w:rPr>
          <w:spacing w:val="-5"/>
        </w:rPr>
        <w:t xml:space="preserve"> </w:t>
      </w:r>
      <w:r>
        <w:t>and</w:t>
      </w:r>
      <w:r>
        <w:rPr>
          <w:spacing w:val="-5"/>
        </w:rPr>
        <w:t xml:space="preserve"> </w:t>
      </w:r>
      <w:r>
        <w:t>regulations</w:t>
      </w:r>
      <w:r>
        <w:rPr>
          <w:spacing w:val="-5"/>
        </w:rPr>
        <w:t xml:space="preserve"> </w:t>
      </w:r>
      <w:r>
        <w:t>and</w:t>
      </w:r>
      <w:r>
        <w:rPr>
          <w:spacing w:val="-5"/>
        </w:rPr>
        <w:t xml:space="preserve"> </w:t>
      </w:r>
      <w:r>
        <w:t>procedures for enforcing same must be</w:t>
      </w:r>
      <w:r>
        <w:rPr>
          <w:spacing w:val="-26"/>
        </w:rPr>
        <w:t xml:space="preserve"> </w:t>
      </w:r>
      <w:r>
        <w:t>established,</w:t>
      </w:r>
    </w:p>
    <w:p w:rsidR="004171F0" w:rsidRDefault="004171F0">
      <w:pPr>
        <w:spacing w:before="3"/>
        <w:rPr>
          <w:rFonts w:ascii="Calibri" w:eastAsia="Calibri" w:hAnsi="Calibri" w:cs="Calibri"/>
        </w:rPr>
      </w:pPr>
    </w:p>
    <w:p w:rsidR="004171F0" w:rsidRDefault="002E5898">
      <w:pPr>
        <w:pStyle w:val="BodyText"/>
        <w:ind w:right="88"/>
      </w:pPr>
      <w:r>
        <w:t>Whereas,</w:t>
      </w:r>
      <w:r>
        <w:rPr>
          <w:spacing w:val="-4"/>
        </w:rPr>
        <w:t xml:space="preserve"> </w:t>
      </w:r>
      <w:r>
        <w:t>it</w:t>
      </w:r>
      <w:r>
        <w:rPr>
          <w:spacing w:val="-4"/>
        </w:rPr>
        <w:t xml:space="preserve"> </w:t>
      </w:r>
      <w:r>
        <w:t>is</w:t>
      </w:r>
      <w:r>
        <w:rPr>
          <w:spacing w:val="-4"/>
        </w:rPr>
        <w:t xml:space="preserve"> </w:t>
      </w:r>
      <w:r>
        <w:t>the</w:t>
      </w:r>
      <w:r>
        <w:rPr>
          <w:spacing w:val="-4"/>
        </w:rPr>
        <w:t xml:space="preserve"> </w:t>
      </w:r>
      <w:r>
        <w:t>expressed</w:t>
      </w:r>
      <w:r>
        <w:rPr>
          <w:spacing w:val="-4"/>
        </w:rPr>
        <w:t xml:space="preserve"> </w:t>
      </w:r>
      <w:r>
        <w:t>intention</w:t>
      </w:r>
      <w:r>
        <w:rPr>
          <w:spacing w:val="-4"/>
        </w:rPr>
        <w:t xml:space="preserve"> </w:t>
      </w:r>
      <w:r>
        <w:t>of</w:t>
      </w:r>
      <w:r>
        <w:rPr>
          <w:spacing w:val="-4"/>
        </w:rPr>
        <w:t xml:space="preserve"> </w:t>
      </w:r>
      <w:r>
        <w:t>the</w:t>
      </w:r>
      <w:r>
        <w:rPr>
          <w:spacing w:val="-4"/>
        </w:rPr>
        <w:t xml:space="preserve"> </w:t>
      </w:r>
      <w:r>
        <w:t>Dakota</w:t>
      </w:r>
      <w:r>
        <w:rPr>
          <w:spacing w:val="-4"/>
        </w:rPr>
        <w:t xml:space="preserve"> </w:t>
      </w:r>
      <w:r>
        <w:t>Riptide</w:t>
      </w:r>
      <w:r>
        <w:rPr>
          <w:spacing w:val="-4"/>
        </w:rPr>
        <w:t xml:space="preserve"> </w:t>
      </w:r>
      <w:r>
        <w:t>to</w:t>
      </w:r>
      <w:r>
        <w:rPr>
          <w:spacing w:val="-4"/>
        </w:rPr>
        <w:t xml:space="preserve"> </w:t>
      </w:r>
      <w:r>
        <w:t>set</w:t>
      </w:r>
      <w:r>
        <w:rPr>
          <w:spacing w:val="-4"/>
        </w:rPr>
        <w:t xml:space="preserve"> </w:t>
      </w:r>
      <w:r>
        <w:t>forth</w:t>
      </w:r>
      <w:r>
        <w:rPr>
          <w:spacing w:val="-4"/>
        </w:rPr>
        <w:t xml:space="preserve"> </w:t>
      </w:r>
      <w:r>
        <w:t>procedures</w:t>
      </w:r>
      <w:r>
        <w:rPr>
          <w:spacing w:val="-4"/>
        </w:rPr>
        <w:t xml:space="preserve"> </w:t>
      </w:r>
      <w:r>
        <w:t>that</w:t>
      </w:r>
      <w:r>
        <w:rPr>
          <w:spacing w:val="-4"/>
        </w:rPr>
        <w:t xml:space="preserve"> </w:t>
      </w:r>
      <w:r>
        <w:t>will</w:t>
      </w:r>
      <w:r>
        <w:rPr>
          <w:spacing w:val="-4"/>
        </w:rPr>
        <w:t xml:space="preserve"> </w:t>
      </w:r>
      <w:r>
        <w:t>aid</w:t>
      </w:r>
      <w:r>
        <w:rPr>
          <w:spacing w:val="-4"/>
        </w:rPr>
        <w:t xml:space="preserve"> </w:t>
      </w:r>
      <w:r>
        <w:t xml:space="preserve">in </w:t>
      </w:r>
      <w:r>
        <w:t>identifying behavior the club finds undesirable and define a process for addressing an alleged occurrence.</w:t>
      </w:r>
    </w:p>
    <w:p w:rsidR="004171F0" w:rsidRDefault="004171F0">
      <w:pPr>
        <w:spacing w:before="3"/>
        <w:rPr>
          <w:rFonts w:ascii="Calibri" w:eastAsia="Calibri" w:hAnsi="Calibri" w:cs="Calibri"/>
        </w:rPr>
      </w:pPr>
    </w:p>
    <w:p w:rsidR="004171F0" w:rsidRDefault="002E5898">
      <w:pPr>
        <w:pStyle w:val="BodyText"/>
        <w:ind w:right="88"/>
      </w:pPr>
      <w:r>
        <w:t>Therefore,</w:t>
      </w:r>
      <w:r>
        <w:rPr>
          <w:spacing w:val="-5"/>
        </w:rPr>
        <w:t xml:space="preserve"> </w:t>
      </w:r>
      <w:r>
        <w:t>be</w:t>
      </w:r>
      <w:r>
        <w:rPr>
          <w:spacing w:val="-5"/>
        </w:rPr>
        <w:t xml:space="preserve"> </w:t>
      </w:r>
      <w:r>
        <w:t>it</w:t>
      </w:r>
      <w:r>
        <w:rPr>
          <w:spacing w:val="-5"/>
        </w:rPr>
        <w:t xml:space="preserve"> </w:t>
      </w:r>
      <w:r>
        <w:t>resolved</w:t>
      </w:r>
      <w:r>
        <w:rPr>
          <w:spacing w:val="-5"/>
        </w:rPr>
        <w:t xml:space="preserve"> </w:t>
      </w:r>
      <w:r>
        <w:t>that</w:t>
      </w:r>
      <w:r>
        <w:rPr>
          <w:spacing w:val="-5"/>
        </w:rPr>
        <w:t xml:space="preserve"> </w:t>
      </w:r>
      <w:r>
        <w:t>the</w:t>
      </w:r>
      <w:r>
        <w:rPr>
          <w:spacing w:val="-5"/>
        </w:rPr>
        <w:t xml:space="preserve"> </w:t>
      </w:r>
      <w:r>
        <w:t>following</w:t>
      </w:r>
      <w:r>
        <w:rPr>
          <w:spacing w:val="-5"/>
        </w:rPr>
        <w:t xml:space="preserve"> </w:t>
      </w:r>
      <w:r>
        <w:t>shall</w:t>
      </w:r>
      <w:r>
        <w:rPr>
          <w:spacing w:val="-5"/>
        </w:rPr>
        <w:t xml:space="preserve"> </w:t>
      </w:r>
      <w:r>
        <w:t>be</w:t>
      </w:r>
      <w:r>
        <w:rPr>
          <w:spacing w:val="-5"/>
        </w:rPr>
        <w:t xml:space="preserve"> </w:t>
      </w:r>
      <w:r>
        <w:t>the</w:t>
      </w:r>
      <w:r>
        <w:rPr>
          <w:spacing w:val="-5"/>
        </w:rPr>
        <w:t xml:space="preserve"> </w:t>
      </w:r>
      <w:r>
        <w:t>Disciplinary</w:t>
      </w:r>
      <w:r>
        <w:rPr>
          <w:spacing w:val="-5"/>
        </w:rPr>
        <w:t xml:space="preserve"> </w:t>
      </w:r>
      <w:r>
        <w:t>Code</w:t>
      </w:r>
      <w:r>
        <w:rPr>
          <w:spacing w:val="-5"/>
        </w:rPr>
        <w:t xml:space="preserve"> </w:t>
      </w:r>
      <w:r>
        <w:t>and</w:t>
      </w:r>
      <w:r>
        <w:rPr>
          <w:spacing w:val="-5"/>
        </w:rPr>
        <w:t xml:space="preserve"> </w:t>
      </w:r>
      <w:r>
        <w:t>Procedures:</w:t>
      </w:r>
    </w:p>
    <w:p w:rsidR="004171F0" w:rsidRDefault="004171F0">
      <w:pPr>
        <w:spacing w:before="3"/>
        <w:rPr>
          <w:rFonts w:ascii="Calibri" w:eastAsia="Calibri" w:hAnsi="Calibri" w:cs="Calibri"/>
        </w:rPr>
      </w:pPr>
    </w:p>
    <w:p w:rsidR="004171F0" w:rsidRDefault="002E5898">
      <w:pPr>
        <w:pStyle w:val="BodyText"/>
        <w:ind w:right="88"/>
      </w:pPr>
      <w:r>
        <w:t>This</w:t>
      </w:r>
      <w:r>
        <w:rPr>
          <w:spacing w:val="-4"/>
        </w:rPr>
        <w:t xml:space="preserve"> </w:t>
      </w:r>
      <w:r>
        <w:t>Disciplinary</w:t>
      </w:r>
      <w:r>
        <w:rPr>
          <w:spacing w:val="-4"/>
        </w:rPr>
        <w:t xml:space="preserve"> </w:t>
      </w:r>
      <w:r>
        <w:t>Code</w:t>
      </w:r>
      <w:r>
        <w:rPr>
          <w:spacing w:val="-4"/>
        </w:rPr>
        <w:t xml:space="preserve"> </w:t>
      </w:r>
      <w:r>
        <w:t>shall</w:t>
      </w:r>
      <w:r>
        <w:rPr>
          <w:spacing w:val="-4"/>
        </w:rPr>
        <w:t xml:space="preserve"> </w:t>
      </w:r>
      <w:r>
        <w:t>apply</w:t>
      </w:r>
      <w:r>
        <w:rPr>
          <w:spacing w:val="-4"/>
        </w:rPr>
        <w:t xml:space="preserve"> </w:t>
      </w:r>
      <w:r>
        <w:t>to</w:t>
      </w:r>
      <w:r>
        <w:rPr>
          <w:spacing w:val="-4"/>
        </w:rPr>
        <w:t xml:space="preserve"> </w:t>
      </w:r>
      <w:r>
        <w:t>all</w:t>
      </w:r>
      <w:r>
        <w:rPr>
          <w:spacing w:val="-4"/>
        </w:rPr>
        <w:t xml:space="preserve"> </w:t>
      </w:r>
      <w:r>
        <w:t>behavior</w:t>
      </w:r>
      <w:r>
        <w:rPr>
          <w:spacing w:val="-4"/>
        </w:rPr>
        <w:t xml:space="preserve"> </w:t>
      </w:r>
      <w:r>
        <w:t>occurring</w:t>
      </w:r>
      <w:r>
        <w:rPr>
          <w:spacing w:val="-4"/>
        </w:rPr>
        <w:t xml:space="preserve"> </w:t>
      </w:r>
      <w:r>
        <w:t>or</w:t>
      </w:r>
      <w:r>
        <w:rPr>
          <w:spacing w:val="-4"/>
        </w:rPr>
        <w:t xml:space="preserve"> </w:t>
      </w:r>
      <w:r>
        <w:t>at</w:t>
      </w:r>
      <w:r>
        <w:rPr>
          <w:spacing w:val="-4"/>
        </w:rPr>
        <w:t xml:space="preserve"> </w:t>
      </w:r>
      <w:r>
        <w:t>an</w:t>
      </w:r>
      <w:r>
        <w:rPr>
          <w:spacing w:val="-4"/>
        </w:rPr>
        <w:t xml:space="preserve"> </w:t>
      </w:r>
      <w:r>
        <w:t>activity</w:t>
      </w:r>
      <w:r>
        <w:rPr>
          <w:spacing w:val="-4"/>
        </w:rPr>
        <w:t xml:space="preserve"> </w:t>
      </w:r>
      <w:r>
        <w:t>or</w:t>
      </w:r>
      <w:r>
        <w:rPr>
          <w:spacing w:val="-4"/>
        </w:rPr>
        <w:t xml:space="preserve"> </w:t>
      </w:r>
      <w:r>
        <w:t>function</w:t>
      </w:r>
      <w:r>
        <w:rPr>
          <w:spacing w:val="-4"/>
        </w:rPr>
        <w:t xml:space="preserve"> </w:t>
      </w:r>
      <w:r>
        <w:t>that</w:t>
      </w:r>
      <w:r>
        <w:rPr>
          <w:spacing w:val="-4"/>
        </w:rPr>
        <w:t xml:space="preserve"> </w:t>
      </w:r>
      <w:r>
        <w:t>is</w:t>
      </w:r>
      <w:r>
        <w:rPr>
          <w:spacing w:val="-4"/>
        </w:rPr>
        <w:t xml:space="preserve"> </w:t>
      </w:r>
      <w:r>
        <w:t xml:space="preserve">associated with the Dakota Riptide including but not limited to: swim practice, swim meets, team trips, team outings, or individual group outings and addresses objectionable behavior by members of the Dakota </w:t>
      </w:r>
      <w:r>
        <w:t>Riptide occurring outside of club</w:t>
      </w:r>
      <w:r>
        <w:rPr>
          <w:spacing w:val="-25"/>
        </w:rPr>
        <w:t xml:space="preserve"> </w:t>
      </w:r>
      <w:r>
        <w:t>activities.</w:t>
      </w:r>
    </w:p>
    <w:p w:rsidR="004171F0" w:rsidRDefault="004171F0">
      <w:pPr>
        <w:spacing w:before="3"/>
        <w:rPr>
          <w:rFonts w:ascii="Calibri" w:eastAsia="Calibri" w:hAnsi="Calibri" w:cs="Calibri"/>
        </w:rPr>
      </w:pPr>
    </w:p>
    <w:p w:rsidR="004171F0" w:rsidRDefault="002E5898">
      <w:pPr>
        <w:pStyle w:val="BodyText"/>
        <w:ind w:right="88"/>
      </w:pPr>
      <w:r>
        <w:t>The</w:t>
      </w:r>
      <w:r>
        <w:rPr>
          <w:spacing w:val="-5"/>
        </w:rPr>
        <w:t xml:space="preserve"> </w:t>
      </w:r>
      <w:r>
        <w:t>types</w:t>
      </w:r>
      <w:r>
        <w:rPr>
          <w:spacing w:val="-5"/>
        </w:rPr>
        <w:t xml:space="preserve"> </w:t>
      </w:r>
      <w:r>
        <w:t>of</w:t>
      </w:r>
      <w:r>
        <w:rPr>
          <w:spacing w:val="-5"/>
        </w:rPr>
        <w:t xml:space="preserve"> </w:t>
      </w:r>
      <w:r>
        <w:t>objectionable</w:t>
      </w:r>
      <w:r>
        <w:rPr>
          <w:spacing w:val="-5"/>
        </w:rPr>
        <w:t xml:space="preserve"> </w:t>
      </w:r>
      <w:r>
        <w:t>behavior</w:t>
      </w:r>
      <w:r>
        <w:rPr>
          <w:spacing w:val="-5"/>
        </w:rPr>
        <w:t xml:space="preserve"> </w:t>
      </w:r>
      <w:r>
        <w:t>shall</w:t>
      </w:r>
      <w:r>
        <w:rPr>
          <w:spacing w:val="-5"/>
        </w:rPr>
        <w:t xml:space="preserve"> </w:t>
      </w:r>
      <w:r>
        <w:t>be</w:t>
      </w:r>
      <w:r>
        <w:rPr>
          <w:spacing w:val="-5"/>
        </w:rPr>
        <w:t xml:space="preserve"> </w:t>
      </w:r>
      <w:r>
        <w:t>divided</w:t>
      </w:r>
      <w:r>
        <w:rPr>
          <w:spacing w:val="-5"/>
        </w:rPr>
        <w:t xml:space="preserve"> </w:t>
      </w:r>
      <w:r>
        <w:t>into</w:t>
      </w:r>
      <w:r>
        <w:rPr>
          <w:spacing w:val="-5"/>
        </w:rPr>
        <w:t xml:space="preserve"> </w:t>
      </w:r>
      <w:r>
        <w:t>three</w:t>
      </w:r>
      <w:r>
        <w:rPr>
          <w:spacing w:val="-5"/>
        </w:rPr>
        <w:t xml:space="preserve"> </w:t>
      </w:r>
      <w:r>
        <w:t>(3)</w:t>
      </w:r>
      <w:r>
        <w:rPr>
          <w:spacing w:val="-5"/>
        </w:rPr>
        <w:t xml:space="preserve"> </w:t>
      </w:r>
      <w:r>
        <w:t>classifications:</w:t>
      </w:r>
    </w:p>
    <w:p w:rsidR="004171F0" w:rsidRDefault="004171F0">
      <w:pPr>
        <w:spacing w:before="3"/>
        <w:rPr>
          <w:rFonts w:ascii="Calibri" w:eastAsia="Calibri" w:hAnsi="Calibri" w:cs="Calibri"/>
        </w:rPr>
      </w:pPr>
    </w:p>
    <w:p w:rsidR="004171F0" w:rsidRDefault="002E5898">
      <w:pPr>
        <w:pStyle w:val="BodyText"/>
        <w:ind w:right="88"/>
      </w:pPr>
      <w:r>
        <w:rPr>
          <w:b/>
        </w:rPr>
        <w:t xml:space="preserve">CLASS I - </w:t>
      </w:r>
      <w:r>
        <w:t>Shall deal with the behavior that is considered very severe and disruptive, possibly life threatening and/or in d</w:t>
      </w:r>
      <w:r>
        <w:t>irect violation of governmental laws. These are actions that are so detrimental that</w:t>
      </w:r>
      <w:r>
        <w:rPr>
          <w:spacing w:val="-4"/>
        </w:rPr>
        <w:t xml:space="preserve"> </w:t>
      </w:r>
      <w:r>
        <w:t>it</w:t>
      </w:r>
      <w:r>
        <w:rPr>
          <w:spacing w:val="-4"/>
        </w:rPr>
        <w:t xml:space="preserve"> </w:t>
      </w:r>
      <w:r>
        <w:t>is</w:t>
      </w:r>
      <w:r>
        <w:rPr>
          <w:spacing w:val="-4"/>
        </w:rPr>
        <w:t xml:space="preserve"> </w:t>
      </w:r>
      <w:r>
        <w:t>not</w:t>
      </w:r>
      <w:r>
        <w:rPr>
          <w:spacing w:val="-4"/>
        </w:rPr>
        <w:t xml:space="preserve"> </w:t>
      </w:r>
      <w:r>
        <w:t>desirable</w:t>
      </w:r>
      <w:r>
        <w:rPr>
          <w:spacing w:val="-4"/>
        </w:rPr>
        <w:t xml:space="preserve"> </w:t>
      </w:r>
      <w:r>
        <w:t>to</w:t>
      </w:r>
      <w:r>
        <w:rPr>
          <w:spacing w:val="-4"/>
        </w:rPr>
        <w:t xml:space="preserve"> </w:t>
      </w:r>
      <w:r>
        <w:t>have</w:t>
      </w:r>
      <w:r>
        <w:rPr>
          <w:spacing w:val="-4"/>
        </w:rPr>
        <w:t xml:space="preserve"> </w:t>
      </w:r>
      <w:r>
        <w:t>such</w:t>
      </w:r>
      <w:r>
        <w:rPr>
          <w:spacing w:val="-4"/>
        </w:rPr>
        <w:t xml:space="preserve"> </w:t>
      </w:r>
      <w:r>
        <w:t>a</w:t>
      </w:r>
      <w:r>
        <w:rPr>
          <w:spacing w:val="-4"/>
        </w:rPr>
        <w:t xml:space="preserve"> </w:t>
      </w:r>
      <w:r>
        <w:t>person</w:t>
      </w:r>
      <w:r>
        <w:rPr>
          <w:spacing w:val="-4"/>
        </w:rPr>
        <w:t xml:space="preserve"> </w:t>
      </w:r>
      <w:r>
        <w:t>associated</w:t>
      </w:r>
      <w:r>
        <w:rPr>
          <w:spacing w:val="-4"/>
        </w:rPr>
        <w:t xml:space="preserve"> </w:t>
      </w:r>
      <w:r>
        <w:t>with</w:t>
      </w:r>
      <w:r>
        <w:rPr>
          <w:spacing w:val="-4"/>
        </w:rPr>
        <w:t xml:space="preserve"> </w:t>
      </w:r>
      <w:r>
        <w:t>the</w:t>
      </w:r>
      <w:r>
        <w:rPr>
          <w:spacing w:val="-4"/>
        </w:rPr>
        <w:t xml:space="preserve"> </w:t>
      </w:r>
      <w:r>
        <w:t>team.</w:t>
      </w:r>
    </w:p>
    <w:p w:rsidR="004171F0" w:rsidRDefault="004171F0">
      <w:pPr>
        <w:spacing w:before="3"/>
        <w:rPr>
          <w:rFonts w:ascii="Calibri" w:eastAsia="Calibri" w:hAnsi="Calibri" w:cs="Calibri"/>
        </w:rPr>
      </w:pPr>
    </w:p>
    <w:p w:rsidR="004171F0" w:rsidRDefault="002E5898">
      <w:pPr>
        <w:pStyle w:val="BodyText"/>
        <w:ind w:right="271"/>
        <w:jc w:val="both"/>
      </w:pPr>
      <w:r>
        <w:rPr>
          <w:rFonts w:cs="Calibri"/>
          <w:b/>
          <w:bCs/>
        </w:rPr>
        <w:t xml:space="preserve">CLASS II - </w:t>
      </w:r>
      <w:r>
        <w:t>Shall deal with behavior that is considered disruptive; having a detrimental effect on one’s self,</w:t>
      </w:r>
      <w:r>
        <w:rPr>
          <w:spacing w:val="-4"/>
        </w:rPr>
        <w:t xml:space="preserve"> </w:t>
      </w:r>
      <w:r>
        <w:t>other</w:t>
      </w:r>
      <w:r>
        <w:rPr>
          <w:spacing w:val="-4"/>
        </w:rPr>
        <w:t xml:space="preserve"> </w:t>
      </w:r>
      <w:r>
        <w:t>members</w:t>
      </w:r>
      <w:r>
        <w:rPr>
          <w:spacing w:val="-4"/>
        </w:rPr>
        <w:t xml:space="preserve"> </w:t>
      </w:r>
      <w:r>
        <w:t>of</w:t>
      </w:r>
      <w:r>
        <w:rPr>
          <w:spacing w:val="-4"/>
        </w:rPr>
        <w:t xml:space="preserve"> </w:t>
      </w:r>
      <w:r>
        <w:t>the</w:t>
      </w:r>
      <w:r>
        <w:rPr>
          <w:spacing w:val="-4"/>
        </w:rPr>
        <w:t xml:space="preserve"> </w:t>
      </w:r>
      <w:r>
        <w:t>team,</w:t>
      </w:r>
      <w:r>
        <w:rPr>
          <w:spacing w:val="-4"/>
        </w:rPr>
        <w:t xml:space="preserve"> </w:t>
      </w:r>
      <w:r>
        <w:t>or</w:t>
      </w:r>
      <w:r>
        <w:rPr>
          <w:spacing w:val="-4"/>
        </w:rPr>
        <w:t xml:space="preserve"> </w:t>
      </w:r>
      <w:r>
        <w:t>the</w:t>
      </w:r>
      <w:r>
        <w:rPr>
          <w:spacing w:val="-4"/>
        </w:rPr>
        <w:t xml:space="preserve"> </w:t>
      </w:r>
      <w:r>
        <w:t>general</w:t>
      </w:r>
      <w:r>
        <w:rPr>
          <w:spacing w:val="-4"/>
        </w:rPr>
        <w:t xml:space="preserve"> </w:t>
      </w:r>
      <w:r>
        <w:t>public;</w:t>
      </w:r>
      <w:r>
        <w:rPr>
          <w:spacing w:val="-4"/>
        </w:rPr>
        <w:t xml:space="preserve"> </w:t>
      </w:r>
      <w:r>
        <w:t>causes</w:t>
      </w:r>
      <w:r>
        <w:rPr>
          <w:spacing w:val="-4"/>
        </w:rPr>
        <w:t xml:space="preserve"> </w:t>
      </w:r>
      <w:r>
        <w:t>significant</w:t>
      </w:r>
      <w:r>
        <w:rPr>
          <w:spacing w:val="-4"/>
        </w:rPr>
        <w:t xml:space="preserve"> </w:t>
      </w:r>
      <w:r>
        <w:t>damage</w:t>
      </w:r>
      <w:r>
        <w:rPr>
          <w:spacing w:val="-4"/>
        </w:rPr>
        <w:t xml:space="preserve"> </w:t>
      </w:r>
      <w:r>
        <w:t>to</w:t>
      </w:r>
      <w:r>
        <w:rPr>
          <w:spacing w:val="-4"/>
        </w:rPr>
        <w:t xml:space="preserve"> </w:t>
      </w:r>
      <w:r>
        <w:t>the</w:t>
      </w:r>
      <w:r>
        <w:rPr>
          <w:spacing w:val="-4"/>
        </w:rPr>
        <w:t xml:space="preserve"> </w:t>
      </w:r>
      <w:r>
        <w:t>reputation</w:t>
      </w:r>
      <w:r>
        <w:rPr>
          <w:spacing w:val="-4"/>
        </w:rPr>
        <w:t xml:space="preserve"> </w:t>
      </w:r>
      <w:r>
        <w:t>of the</w:t>
      </w:r>
      <w:r>
        <w:rPr>
          <w:spacing w:val="-5"/>
        </w:rPr>
        <w:t xml:space="preserve"> </w:t>
      </w:r>
      <w:r>
        <w:t>club</w:t>
      </w:r>
      <w:r>
        <w:rPr>
          <w:spacing w:val="-5"/>
        </w:rPr>
        <w:t xml:space="preserve"> </w:t>
      </w:r>
      <w:r>
        <w:t>and/or</w:t>
      </w:r>
      <w:r>
        <w:rPr>
          <w:spacing w:val="-5"/>
        </w:rPr>
        <w:t xml:space="preserve"> </w:t>
      </w:r>
      <w:r>
        <w:t>their</w:t>
      </w:r>
      <w:r>
        <w:rPr>
          <w:spacing w:val="-5"/>
        </w:rPr>
        <w:t xml:space="preserve"> </w:t>
      </w:r>
      <w:r>
        <w:t>coaches;</w:t>
      </w:r>
      <w:r>
        <w:rPr>
          <w:spacing w:val="-5"/>
        </w:rPr>
        <w:t xml:space="preserve"> </w:t>
      </w:r>
      <w:r>
        <w:t>leading</w:t>
      </w:r>
      <w:r>
        <w:rPr>
          <w:spacing w:val="-5"/>
        </w:rPr>
        <w:t xml:space="preserve"> </w:t>
      </w:r>
      <w:r>
        <w:t>to</w:t>
      </w:r>
      <w:r>
        <w:rPr>
          <w:spacing w:val="-5"/>
        </w:rPr>
        <w:t xml:space="preserve"> </w:t>
      </w:r>
      <w:r>
        <w:t>possible</w:t>
      </w:r>
      <w:r>
        <w:rPr>
          <w:spacing w:val="-5"/>
        </w:rPr>
        <w:t xml:space="preserve"> </w:t>
      </w:r>
      <w:r>
        <w:t>injury</w:t>
      </w:r>
      <w:r>
        <w:rPr>
          <w:spacing w:val="-5"/>
        </w:rPr>
        <w:t xml:space="preserve"> </w:t>
      </w:r>
      <w:r>
        <w:t>of</w:t>
      </w:r>
      <w:r>
        <w:rPr>
          <w:spacing w:val="-5"/>
        </w:rPr>
        <w:t xml:space="preserve"> </w:t>
      </w:r>
      <w:r>
        <w:t>self</w:t>
      </w:r>
      <w:r>
        <w:rPr>
          <w:spacing w:val="-5"/>
        </w:rPr>
        <w:t xml:space="preserve"> </w:t>
      </w:r>
      <w:r>
        <w:t>or</w:t>
      </w:r>
      <w:r>
        <w:rPr>
          <w:spacing w:val="-5"/>
        </w:rPr>
        <w:t xml:space="preserve"> </w:t>
      </w:r>
      <w:r>
        <w:t>other</w:t>
      </w:r>
      <w:r>
        <w:rPr>
          <w:spacing w:val="-5"/>
        </w:rPr>
        <w:t xml:space="preserve"> </w:t>
      </w:r>
      <w:r>
        <w:t>persons.</w:t>
      </w:r>
    </w:p>
    <w:p w:rsidR="004171F0" w:rsidRDefault="004171F0">
      <w:pPr>
        <w:spacing w:before="3"/>
        <w:rPr>
          <w:rFonts w:ascii="Calibri" w:eastAsia="Calibri" w:hAnsi="Calibri" w:cs="Calibri"/>
        </w:rPr>
      </w:pPr>
    </w:p>
    <w:p w:rsidR="004171F0" w:rsidRPr="002E5898" w:rsidRDefault="002E5898" w:rsidP="002E5898">
      <w:pPr>
        <w:pStyle w:val="BodyText"/>
        <w:ind w:right="88"/>
      </w:pPr>
      <w:r>
        <w:rPr>
          <w:b/>
        </w:rPr>
        <w:t xml:space="preserve">CLASS III </w:t>
      </w:r>
      <w:proofErr w:type="gramStart"/>
      <w:r>
        <w:rPr>
          <w:b/>
        </w:rPr>
        <w:t xml:space="preserve">-  </w:t>
      </w:r>
      <w:r>
        <w:t>Shall</w:t>
      </w:r>
      <w:proofErr w:type="gramEnd"/>
      <w:r>
        <w:t xml:space="preserve"> deal with behavior that is somewhat disruptive; does not portray the Dakota Riptide in a good light; and other actions that are not in compliance for good behavior as a member of a team or society in</w:t>
      </w:r>
      <w:r>
        <w:rPr>
          <w:spacing w:val="-11"/>
        </w:rPr>
        <w:t xml:space="preserve"> </w:t>
      </w:r>
      <w:r>
        <w:t>general.</w:t>
      </w:r>
    </w:p>
    <w:p w:rsidR="004171F0" w:rsidRDefault="004171F0">
      <w:pPr>
        <w:spacing w:before="7"/>
        <w:rPr>
          <w:rFonts w:ascii="Calibri" w:eastAsia="Calibri" w:hAnsi="Calibri" w:cs="Calibri"/>
        </w:rPr>
      </w:pPr>
    </w:p>
    <w:p w:rsidR="004171F0" w:rsidRDefault="002E5898">
      <w:pPr>
        <w:pStyle w:val="Heading2"/>
        <w:ind w:right="88"/>
        <w:rPr>
          <w:rFonts w:cs="Calibri"/>
          <w:b w:val="0"/>
          <w:bCs w:val="0"/>
          <w:i w:val="0"/>
        </w:rPr>
      </w:pPr>
      <w:r>
        <w:rPr>
          <w:u w:val="single" w:color="000000"/>
        </w:rPr>
        <w:t xml:space="preserve">CLASS </w:t>
      </w:r>
      <w:proofErr w:type="gramStart"/>
      <w:r>
        <w:rPr>
          <w:u w:val="single" w:color="000000"/>
        </w:rPr>
        <w:t>I</w:t>
      </w:r>
      <w:proofErr w:type="gramEnd"/>
      <w:r>
        <w:rPr>
          <w:u w:val="single" w:color="000000"/>
        </w:rPr>
        <w:t xml:space="preserve"> Objectionable</w:t>
      </w:r>
      <w:r>
        <w:rPr>
          <w:spacing w:val="-22"/>
          <w:u w:val="single" w:color="000000"/>
        </w:rPr>
        <w:t xml:space="preserve"> </w:t>
      </w:r>
      <w:r>
        <w:rPr>
          <w:u w:val="single" w:color="000000"/>
        </w:rPr>
        <w:t>Behavior</w:t>
      </w:r>
      <w:r>
        <w:rPr>
          <w:i w:val="0"/>
        </w:rPr>
        <w:t>:</w:t>
      </w:r>
    </w:p>
    <w:p w:rsidR="004171F0" w:rsidRDefault="004171F0">
      <w:pPr>
        <w:spacing w:before="3"/>
        <w:rPr>
          <w:rFonts w:ascii="Calibri" w:eastAsia="Calibri" w:hAnsi="Calibri" w:cs="Calibri"/>
          <w:b/>
          <w:bCs/>
        </w:rPr>
      </w:pPr>
    </w:p>
    <w:p w:rsidR="004171F0" w:rsidRDefault="002E5898">
      <w:pPr>
        <w:pStyle w:val="BodyText"/>
        <w:ind w:right="88"/>
      </w:pPr>
      <w:r>
        <w:t>Unacceptable Behavior (including, but not limited to): Sale or distribution of illegal drugs, conviction of felony and fighting that results in the severe bodily injury of any person (regardless of whether or not this behavior takes place at a club</w:t>
      </w:r>
      <w:r>
        <w:rPr>
          <w:spacing w:val="-27"/>
        </w:rPr>
        <w:t xml:space="preserve"> </w:t>
      </w:r>
      <w:r>
        <w:t>activit</w:t>
      </w:r>
      <w:r>
        <w:t>y).</w:t>
      </w:r>
    </w:p>
    <w:p w:rsidR="004171F0" w:rsidRDefault="004171F0">
      <w:pPr>
        <w:sectPr w:rsidR="004171F0">
          <w:type w:val="continuous"/>
          <w:pgSz w:w="12240" w:h="15840"/>
          <w:pgMar w:top="1400" w:right="1420" w:bottom="280" w:left="1340" w:header="720" w:footer="720" w:gutter="0"/>
          <w:cols w:space="720"/>
        </w:sectPr>
      </w:pPr>
    </w:p>
    <w:p w:rsidR="004171F0" w:rsidRDefault="002E5898">
      <w:pPr>
        <w:pStyle w:val="Heading1"/>
        <w:spacing w:before="40"/>
        <w:rPr>
          <w:b w:val="0"/>
          <w:bCs w:val="0"/>
        </w:rPr>
      </w:pPr>
      <w:r>
        <w:lastRenderedPageBreak/>
        <w:t>Disciplinary</w:t>
      </w:r>
      <w:r>
        <w:rPr>
          <w:spacing w:val="-14"/>
        </w:rPr>
        <w:t xml:space="preserve"> </w:t>
      </w:r>
      <w:r>
        <w:t>Procedure:</w:t>
      </w:r>
    </w:p>
    <w:p w:rsidR="004171F0" w:rsidRDefault="004171F0">
      <w:pPr>
        <w:spacing w:before="3"/>
        <w:rPr>
          <w:rFonts w:ascii="Calibri" w:eastAsia="Calibri" w:hAnsi="Calibri" w:cs="Calibri"/>
          <w:b/>
          <w:bCs/>
        </w:rPr>
      </w:pPr>
    </w:p>
    <w:p w:rsidR="004171F0" w:rsidRDefault="002E5898">
      <w:pPr>
        <w:pStyle w:val="ListParagraph"/>
        <w:numPr>
          <w:ilvl w:val="0"/>
          <w:numId w:val="2"/>
        </w:numPr>
        <w:tabs>
          <w:tab w:val="left" w:pos="1180"/>
        </w:tabs>
        <w:rPr>
          <w:rFonts w:ascii="Calibri" w:eastAsia="Calibri" w:hAnsi="Calibri" w:cs="Calibri"/>
        </w:rPr>
      </w:pPr>
      <w:r>
        <w:pict>
          <v:group id="_x0000_s1026" style="position:absolute;left:0;text-align:left;margin-left:527.25pt;margin-top:7.1pt;width:3pt;height:.1pt;z-index:-251658240;mso-position-horizontal-relative:page" coordorigin="10545,142" coordsize="60,2">
            <v:shape id="_x0000_s1027" style="position:absolute;left:10545;top:142;width:60;height:2" coordorigin="10545,142" coordsize="60,0" path="m10545,142r60,e" filled="f">
              <v:path arrowok="t"/>
            </v:shape>
            <w10:wrap anchorx="page"/>
          </v:group>
        </w:pict>
      </w:r>
      <w:r>
        <w:rPr>
          <w:rFonts w:ascii="Calibri"/>
        </w:rPr>
        <w:t>Board</w:t>
      </w:r>
      <w:r>
        <w:rPr>
          <w:rFonts w:ascii="Calibri"/>
          <w:spacing w:val="-5"/>
        </w:rPr>
        <w:t xml:space="preserve"> </w:t>
      </w:r>
      <w:r>
        <w:rPr>
          <w:rFonts w:ascii="Calibri"/>
        </w:rPr>
        <w:t>shall</w:t>
      </w:r>
      <w:r>
        <w:rPr>
          <w:rFonts w:ascii="Calibri"/>
          <w:spacing w:val="-5"/>
        </w:rPr>
        <w:t xml:space="preserve"> </w:t>
      </w:r>
      <w:r>
        <w:rPr>
          <w:rFonts w:ascii="Calibri"/>
        </w:rPr>
        <w:t>send</w:t>
      </w:r>
      <w:r>
        <w:rPr>
          <w:rFonts w:ascii="Calibri"/>
          <w:spacing w:val="-5"/>
        </w:rPr>
        <w:t xml:space="preserve"> </w:t>
      </w:r>
      <w:r>
        <w:rPr>
          <w:rFonts w:ascii="Calibri"/>
        </w:rPr>
        <w:t>notice</w:t>
      </w:r>
      <w:r>
        <w:rPr>
          <w:rFonts w:ascii="Calibri"/>
          <w:spacing w:val="-5"/>
        </w:rPr>
        <w:t xml:space="preserve"> </w:t>
      </w:r>
      <w:r>
        <w:rPr>
          <w:rFonts w:ascii="Calibri"/>
        </w:rPr>
        <w:t>of</w:t>
      </w:r>
      <w:r>
        <w:rPr>
          <w:rFonts w:ascii="Calibri"/>
          <w:spacing w:val="-5"/>
        </w:rPr>
        <w:t xml:space="preserve"> </w:t>
      </w:r>
      <w:r>
        <w:rPr>
          <w:rFonts w:ascii="Calibri"/>
        </w:rPr>
        <w:t>disciplinary</w:t>
      </w:r>
      <w:r>
        <w:rPr>
          <w:rFonts w:ascii="Calibri"/>
          <w:spacing w:val="-5"/>
        </w:rPr>
        <w:t xml:space="preserve"> </w:t>
      </w:r>
      <w:r>
        <w:rPr>
          <w:rFonts w:ascii="Calibri"/>
        </w:rPr>
        <w:t>hearing</w:t>
      </w:r>
      <w:r>
        <w:rPr>
          <w:rFonts w:ascii="Calibri"/>
          <w:spacing w:val="-5"/>
        </w:rPr>
        <w:t xml:space="preserve"> </w:t>
      </w:r>
      <w:r>
        <w:rPr>
          <w:rFonts w:ascii="Calibri"/>
        </w:rPr>
        <w:t>to</w:t>
      </w:r>
      <w:r>
        <w:rPr>
          <w:rFonts w:ascii="Calibri"/>
          <w:spacing w:val="-5"/>
        </w:rPr>
        <w:t xml:space="preserve"> </w:t>
      </w:r>
      <w:r>
        <w:rPr>
          <w:rFonts w:ascii="Calibri"/>
        </w:rPr>
        <w:t>parent/guardian</w:t>
      </w:r>
      <w:r>
        <w:rPr>
          <w:rFonts w:ascii="Calibri"/>
          <w:spacing w:val="-5"/>
        </w:rPr>
        <w:t xml:space="preserve"> </w:t>
      </w:r>
      <w:r>
        <w:rPr>
          <w:rFonts w:ascii="Calibri"/>
        </w:rPr>
        <w:t>and</w:t>
      </w:r>
      <w:r>
        <w:rPr>
          <w:rFonts w:ascii="Calibri"/>
          <w:spacing w:val="-5"/>
        </w:rPr>
        <w:t xml:space="preserve"> </w:t>
      </w:r>
      <w:r>
        <w:rPr>
          <w:rFonts w:ascii="Calibri"/>
        </w:rPr>
        <w:t>swimmer</w:t>
      </w:r>
      <w:r>
        <w:rPr>
          <w:rFonts w:ascii="Calibri"/>
          <w:spacing w:val="-5"/>
        </w:rPr>
        <w:t xml:space="preserve"> </w:t>
      </w:r>
      <w:r>
        <w:rPr>
          <w:rFonts w:ascii="Calibri"/>
        </w:rPr>
        <w:t>via</w:t>
      </w:r>
      <w:r>
        <w:rPr>
          <w:rFonts w:ascii="Calibri"/>
          <w:spacing w:val="-5"/>
        </w:rPr>
        <w:t xml:space="preserve"> </w:t>
      </w:r>
      <w:r>
        <w:rPr>
          <w:rFonts w:ascii="Calibri"/>
        </w:rPr>
        <w:t>e-mail.</w:t>
      </w:r>
    </w:p>
    <w:p w:rsidR="004171F0" w:rsidRDefault="002E5898">
      <w:pPr>
        <w:pStyle w:val="ListParagraph"/>
        <w:numPr>
          <w:ilvl w:val="0"/>
          <w:numId w:val="2"/>
        </w:numPr>
        <w:tabs>
          <w:tab w:val="left" w:pos="1180"/>
        </w:tabs>
        <w:spacing w:before="1"/>
        <w:ind w:right="453"/>
        <w:rPr>
          <w:rFonts w:ascii="Calibri" w:eastAsia="Calibri" w:hAnsi="Calibri" w:cs="Calibri"/>
        </w:rPr>
      </w:pPr>
      <w:r>
        <w:rPr>
          <w:rFonts w:ascii="Calibri"/>
        </w:rPr>
        <w:t>Following a Class I accusation, dependent on an individual case by case basis, a hearing before</w:t>
      </w:r>
      <w:r>
        <w:rPr>
          <w:rFonts w:ascii="Calibri"/>
          <w:spacing w:val="-5"/>
        </w:rPr>
        <w:t xml:space="preserve"> </w:t>
      </w:r>
      <w:r>
        <w:rPr>
          <w:rFonts w:ascii="Calibri"/>
        </w:rPr>
        <w:t>quorum</w:t>
      </w:r>
      <w:r>
        <w:rPr>
          <w:rFonts w:ascii="Calibri"/>
          <w:spacing w:val="-5"/>
        </w:rPr>
        <w:t xml:space="preserve"> </w:t>
      </w:r>
      <w:r>
        <w:rPr>
          <w:rFonts w:ascii="Calibri"/>
        </w:rPr>
        <w:t>of</w:t>
      </w:r>
      <w:r>
        <w:rPr>
          <w:rFonts w:ascii="Calibri"/>
          <w:spacing w:val="-5"/>
        </w:rPr>
        <w:t xml:space="preserve"> </w:t>
      </w:r>
      <w:r>
        <w:rPr>
          <w:rFonts w:ascii="Calibri"/>
        </w:rPr>
        <w:t>Board</w:t>
      </w:r>
      <w:r>
        <w:rPr>
          <w:rFonts w:ascii="Calibri"/>
          <w:spacing w:val="-5"/>
        </w:rPr>
        <w:t xml:space="preserve"> </w:t>
      </w:r>
      <w:r>
        <w:rPr>
          <w:rFonts w:ascii="Calibri"/>
        </w:rPr>
        <w:t>of</w:t>
      </w:r>
      <w:r>
        <w:rPr>
          <w:rFonts w:ascii="Calibri"/>
          <w:spacing w:val="-5"/>
        </w:rPr>
        <w:t xml:space="preserve"> </w:t>
      </w:r>
      <w:r>
        <w:rPr>
          <w:rFonts w:ascii="Calibri"/>
        </w:rPr>
        <w:t>Directo</w:t>
      </w:r>
      <w:r>
        <w:rPr>
          <w:rFonts w:ascii="Calibri"/>
        </w:rPr>
        <w:t>rs</w:t>
      </w:r>
      <w:r>
        <w:rPr>
          <w:rFonts w:ascii="Calibri"/>
          <w:spacing w:val="-5"/>
        </w:rPr>
        <w:t xml:space="preserve"> </w:t>
      </w:r>
      <w:r>
        <w:rPr>
          <w:rFonts w:ascii="Calibri"/>
        </w:rPr>
        <w:t>with</w:t>
      </w:r>
      <w:r>
        <w:rPr>
          <w:rFonts w:ascii="Calibri"/>
          <w:spacing w:val="-5"/>
        </w:rPr>
        <w:t xml:space="preserve"> </w:t>
      </w:r>
      <w:r>
        <w:rPr>
          <w:rFonts w:ascii="Calibri"/>
        </w:rPr>
        <w:t>parent/guardian</w:t>
      </w:r>
      <w:r>
        <w:rPr>
          <w:rFonts w:ascii="Calibri"/>
          <w:spacing w:val="-5"/>
        </w:rPr>
        <w:t xml:space="preserve"> </w:t>
      </w:r>
      <w:r>
        <w:rPr>
          <w:rFonts w:ascii="Calibri"/>
        </w:rPr>
        <w:t>and</w:t>
      </w:r>
      <w:r>
        <w:rPr>
          <w:rFonts w:ascii="Calibri"/>
          <w:spacing w:val="-5"/>
        </w:rPr>
        <w:t xml:space="preserve"> </w:t>
      </w:r>
      <w:r>
        <w:rPr>
          <w:rFonts w:ascii="Calibri"/>
        </w:rPr>
        <w:t>swimmer</w:t>
      </w:r>
      <w:r>
        <w:rPr>
          <w:rFonts w:ascii="Calibri"/>
          <w:spacing w:val="-5"/>
        </w:rPr>
        <w:t xml:space="preserve"> </w:t>
      </w:r>
      <w:r>
        <w:rPr>
          <w:rFonts w:ascii="Calibri"/>
        </w:rPr>
        <w:t>being</w:t>
      </w:r>
      <w:r>
        <w:rPr>
          <w:rFonts w:ascii="Calibri"/>
          <w:spacing w:val="-5"/>
        </w:rPr>
        <w:t xml:space="preserve"> </w:t>
      </w:r>
      <w:r>
        <w:rPr>
          <w:rFonts w:ascii="Calibri"/>
        </w:rPr>
        <w:t>given</w:t>
      </w:r>
      <w:r>
        <w:rPr>
          <w:rFonts w:ascii="Calibri"/>
          <w:spacing w:val="-5"/>
        </w:rPr>
        <w:t xml:space="preserve"> </w:t>
      </w:r>
      <w:r>
        <w:rPr>
          <w:rFonts w:ascii="Calibri"/>
        </w:rPr>
        <w:t>the opportunity to be present; the facts shall be presented by the Board President or his/her designee;</w:t>
      </w:r>
      <w:r>
        <w:rPr>
          <w:rFonts w:ascii="Calibri"/>
          <w:spacing w:val="-5"/>
        </w:rPr>
        <w:t xml:space="preserve"> </w:t>
      </w:r>
      <w:r>
        <w:rPr>
          <w:rFonts w:ascii="Calibri"/>
        </w:rPr>
        <w:t>Head</w:t>
      </w:r>
      <w:r>
        <w:rPr>
          <w:rFonts w:ascii="Calibri"/>
          <w:spacing w:val="-5"/>
        </w:rPr>
        <w:t xml:space="preserve"> </w:t>
      </w:r>
      <w:r>
        <w:rPr>
          <w:rFonts w:ascii="Calibri"/>
        </w:rPr>
        <w:t>Coach</w:t>
      </w:r>
      <w:r>
        <w:rPr>
          <w:rFonts w:ascii="Calibri"/>
          <w:spacing w:val="-5"/>
        </w:rPr>
        <w:t xml:space="preserve"> </w:t>
      </w:r>
      <w:r>
        <w:rPr>
          <w:rFonts w:ascii="Calibri"/>
        </w:rPr>
        <w:t>shall</w:t>
      </w:r>
      <w:r>
        <w:rPr>
          <w:rFonts w:ascii="Calibri"/>
          <w:spacing w:val="-5"/>
        </w:rPr>
        <w:t xml:space="preserve"> </w:t>
      </w:r>
      <w:r>
        <w:rPr>
          <w:rFonts w:ascii="Calibri"/>
        </w:rPr>
        <w:t>be</w:t>
      </w:r>
      <w:r>
        <w:rPr>
          <w:rFonts w:ascii="Calibri"/>
          <w:spacing w:val="-5"/>
        </w:rPr>
        <w:t xml:space="preserve"> </w:t>
      </w:r>
      <w:r>
        <w:rPr>
          <w:rFonts w:ascii="Calibri"/>
        </w:rPr>
        <w:t>present</w:t>
      </w:r>
      <w:r>
        <w:rPr>
          <w:rFonts w:ascii="Calibri"/>
          <w:spacing w:val="-5"/>
        </w:rPr>
        <w:t xml:space="preserve"> </w:t>
      </w:r>
      <w:r>
        <w:rPr>
          <w:rFonts w:ascii="Calibri"/>
        </w:rPr>
        <w:t>in</w:t>
      </w:r>
      <w:r>
        <w:rPr>
          <w:rFonts w:ascii="Calibri"/>
          <w:spacing w:val="-5"/>
        </w:rPr>
        <w:t xml:space="preserve"> </w:t>
      </w:r>
      <w:r>
        <w:rPr>
          <w:rFonts w:ascii="Calibri"/>
        </w:rPr>
        <w:t>advisory</w:t>
      </w:r>
      <w:r>
        <w:rPr>
          <w:rFonts w:ascii="Calibri"/>
          <w:spacing w:val="-5"/>
        </w:rPr>
        <w:t xml:space="preserve"> </w:t>
      </w:r>
      <w:r>
        <w:rPr>
          <w:rFonts w:ascii="Calibri"/>
        </w:rPr>
        <w:t>role.</w:t>
      </w:r>
    </w:p>
    <w:p w:rsidR="004171F0" w:rsidRDefault="002E5898">
      <w:pPr>
        <w:pStyle w:val="ListParagraph"/>
        <w:numPr>
          <w:ilvl w:val="0"/>
          <w:numId w:val="2"/>
        </w:numPr>
        <w:tabs>
          <w:tab w:val="left" w:pos="1180"/>
        </w:tabs>
        <w:spacing w:before="1"/>
        <w:ind w:right="204"/>
        <w:rPr>
          <w:rFonts w:ascii="Calibri" w:eastAsia="Calibri" w:hAnsi="Calibri" w:cs="Calibri"/>
        </w:rPr>
      </w:pPr>
      <w:r>
        <w:rPr>
          <w:rFonts w:ascii="Calibri"/>
        </w:rPr>
        <w:t>Board</w:t>
      </w:r>
      <w:r>
        <w:rPr>
          <w:rFonts w:ascii="Calibri"/>
          <w:spacing w:val="-4"/>
        </w:rPr>
        <w:t xml:space="preserve"> </w:t>
      </w:r>
      <w:r>
        <w:rPr>
          <w:rFonts w:ascii="Calibri"/>
        </w:rPr>
        <w:t>decision</w:t>
      </w:r>
      <w:r>
        <w:rPr>
          <w:rFonts w:ascii="Calibri"/>
          <w:spacing w:val="-4"/>
        </w:rPr>
        <w:t xml:space="preserve"> </w:t>
      </w:r>
      <w:r>
        <w:rPr>
          <w:rFonts w:ascii="Calibri"/>
        </w:rPr>
        <w:t>to</w:t>
      </w:r>
      <w:r>
        <w:rPr>
          <w:rFonts w:ascii="Calibri"/>
          <w:spacing w:val="-4"/>
        </w:rPr>
        <w:t xml:space="preserve"> </w:t>
      </w:r>
      <w:r>
        <w:rPr>
          <w:rFonts w:ascii="Calibri"/>
        </w:rPr>
        <w:t>be</w:t>
      </w:r>
      <w:r>
        <w:rPr>
          <w:rFonts w:ascii="Calibri"/>
          <w:spacing w:val="-4"/>
        </w:rPr>
        <w:t xml:space="preserve"> </w:t>
      </w:r>
      <w:r>
        <w:rPr>
          <w:rFonts w:ascii="Calibri"/>
        </w:rPr>
        <w:t>sent</w:t>
      </w:r>
      <w:r>
        <w:rPr>
          <w:rFonts w:ascii="Calibri"/>
          <w:spacing w:val="-4"/>
        </w:rPr>
        <w:t xml:space="preserve"> </w:t>
      </w:r>
      <w:r>
        <w:rPr>
          <w:rFonts w:ascii="Calibri"/>
        </w:rPr>
        <w:t>via</w:t>
      </w:r>
      <w:r>
        <w:rPr>
          <w:rFonts w:ascii="Calibri"/>
          <w:spacing w:val="-4"/>
        </w:rPr>
        <w:t xml:space="preserve"> </w:t>
      </w:r>
      <w:r>
        <w:rPr>
          <w:rFonts w:ascii="Calibri"/>
        </w:rPr>
        <w:t>certified</w:t>
      </w:r>
      <w:r>
        <w:rPr>
          <w:rFonts w:ascii="Calibri"/>
          <w:spacing w:val="-4"/>
        </w:rPr>
        <w:t xml:space="preserve"> </w:t>
      </w:r>
      <w:r>
        <w:rPr>
          <w:rFonts w:ascii="Calibri"/>
        </w:rPr>
        <w:t>mail</w:t>
      </w:r>
      <w:r>
        <w:rPr>
          <w:rFonts w:ascii="Calibri"/>
          <w:spacing w:val="-4"/>
        </w:rPr>
        <w:t xml:space="preserve"> </w:t>
      </w:r>
      <w:r>
        <w:rPr>
          <w:rFonts w:ascii="Calibri"/>
        </w:rPr>
        <w:t>to</w:t>
      </w:r>
      <w:r>
        <w:rPr>
          <w:rFonts w:ascii="Calibri"/>
          <w:spacing w:val="-4"/>
        </w:rPr>
        <w:t xml:space="preserve"> </w:t>
      </w:r>
      <w:r>
        <w:rPr>
          <w:rFonts w:ascii="Calibri"/>
        </w:rPr>
        <w:t>the</w:t>
      </w:r>
      <w:r>
        <w:rPr>
          <w:rFonts w:ascii="Calibri"/>
          <w:spacing w:val="-4"/>
        </w:rPr>
        <w:t xml:space="preserve"> </w:t>
      </w:r>
      <w:r>
        <w:rPr>
          <w:rFonts w:ascii="Calibri"/>
        </w:rPr>
        <w:t>parent/guardian</w:t>
      </w:r>
      <w:r>
        <w:rPr>
          <w:rFonts w:ascii="Calibri"/>
          <w:spacing w:val="-4"/>
        </w:rPr>
        <w:t xml:space="preserve"> </w:t>
      </w:r>
      <w:r>
        <w:rPr>
          <w:rFonts w:ascii="Calibri"/>
        </w:rPr>
        <w:t>and</w:t>
      </w:r>
      <w:r>
        <w:rPr>
          <w:rFonts w:ascii="Calibri"/>
          <w:spacing w:val="-4"/>
        </w:rPr>
        <w:t xml:space="preserve"> </w:t>
      </w:r>
      <w:r>
        <w:rPr>
          <w:rFonts w:ascii="Calibri"/>
        </w:rPr>
        <w:t>swimmer</w:t>
      </w:r>
      <w:r>
        <w:rPr>
          <w:rFonts w:ascii="Calibri"/>
          <w:spacing w:val="-4"/>
        </w:rPr>
        <w:t xml:space="preserve"> </w:t>
      </w:r>
      <w:r>
        <w:rPr>
          <w:rFonts w:ascii="Calibri"/>
        </w:rPr>
        <w:t>within</w:t>
      </w:r>
      <w:r>
        <w:rPr>
          <w:rFonts w:ascii="Calibri"/>
          <w:spacing w:val="-4"/>
        </w:rPr>
        <w:t xml:space="preserve"> </w:t>
      </w:r>
      <w:r>
        <w:rPr>
          <w:rFonts w:ascii="Calibri"/>
        </w:rPr>
        <w:t>one to two weeks following the disciplinary</w:t>
      </w:r>
      <w:r>
        <w:rPr>
          <w:rFonts w:ascii="Calibri"/>
          <w:spacing w:val="-27"/>
        </w:rPr>
        <w:t xml:space="preserve"> </w:t>
      </w:r>
      <w:r>
        <w:rPr>
          <w:rFonts w:ascii="Calibri"/>
        </w:rPr>
        <w:t>hearing.</w:t>
      </w:r>
    </w:p>
    <w:p w:rsidR="004171F0" w:rsidRDefault="002E5898">
      <w:pPr>
        <w:pStyle w:val="ListParagraph"/>
        <w:numPr>
          <w:ilvl w:val="0"/>
          <w:numId w:val="2"/>
        </w:numPr>
        <w:tabs>
          <w:tab w:val="left" w:pos="1180"/>
        </w:tabs>
        <w:spacing w:before="1"/>
        <w:rPr>
          <w:rFonts w:ascii="Calibri" w:eastAsia="Calibri" w:hAnsi="Calibri" w:cs="Calibri"/>
        </w:rPr>
      </w:pPr>
      <w:r>
        <w:rPr>
          <w:rFonts w:ascii="Calibri"/>
        </w:rPr>
        <w:t>During</w:t>
      </w:r>
      <w:r>
        <w:rPr>
          <w:rFonts w:ascii="Calibri"/>
          <w:spacing w:val="-5"/>
        </w:rPr>
        <w:t xml:space="preserve"> </w:t>
      </w:r>
      <w:r>
        <w:rPr>
          <w:rFonts w:ascii="Calibri"/>
        </w:rPr>
        <w:t>this</w:t>
      </w:r>
      <w:r>
        <w:rPr>
          <w:rFonts w:ascii="Calibri"/>
          <w:spacing w:val="-5"/>
        </w:rPr>
        <w:t xml:space="preserve"> </w:t>
      </w:r>
      <w:r>
        <w:rPr>
          <w:rFonts w:ascii="Calibri"/>
        </w:rPr>
        <w:t>process,</w:t>
      </w:r>
      <w:r>
        <w:rPr>
          <w:rFonts w:ascii="Calibri"/>
          <w:spacing w:val="-5"/>
        </w:rPr>
        <w:t xml:space="preserve"> </w:t>
      </w:r>
      <w:r>
        <w:rPr>
          <w:rFonts w:ascii="Calibri"/>
        </w:rPr>
        <w:t>the</w:t>
      </w:r>
      <w:r>
        <w:rPr>
          <w:rFonts w:ascii="Calibri"/>
          <w:spacing w:val="-5"/>
        </w:rPr>
        <w:t xml:space="preserve"> </w:t>
      </w:r>
      <w:r>
        <w:rPr>
          <w:rFonts w:ascii="Calibri"/>
        </w:rPr>
        <w:t>swimmer</w:t>
      </w:r>
      <w:r>
        <w:rPr>
          <w:rFonts w:ascii="Calibri"/>
          <w:spacing w:val="-5"/>
        </w:rPr>
        <w:t xml:space="preserve"> </w:t>
      </w:r>
      <w:r>
        <w:rPr>
          <w:rFonts w:ascii="Calibri"/>
        </w:rPr>
        <w:t>could</w:t>
      </w:r>
      <w:r>
        <w:rPr>
          <w:rFonts w:ascii="Calibri"/>
          <w:spacing w:val="-5"/>
        </w:rPr>
        <w:t xml:space="preserve"> </w:t>
      </w:r>
      <w:r>
        <w:rPr>
          <w:rFonts w:ascii="Calibri"/>
        </w:rPr>
        <w:t>be</w:t>
      </w:r>
      <w:r>
        <w:rPr>
          <w:rFonts w:ascii="Calibri"/>
          <w:spacing w:val="-5"/>
        </w:rPr>
        <w:t xml:space="preserve"> </w:t>
      </w:r>
      <w:r>
        <w:rPr>
          <w:rFonts w:ascii="Calibri"/>
        </w:rPr>
        <w:t>suspended</w:t>
      </w:r>
      <w:r>
        <w:rPr>
          <w:rFonts w:ascii="Calibri"/>
          <w:spacing w:val="-5"/>
        </w:rPr>
        <w:t xml:space="preserve"> </w:t>
      </w:r>
      <w:r>
        <w:rPr>
          <w:rFonts w:ascii="Calibri"/>
        </w:rPr>
        <w:t>from</w:t>
      </w:r>
      <w:r>
        <w:rPr>
          <w:rFonts w:ascii="Calibri"/>
          <w:spacing w:val="-5"/>
        </w:rPr>
        <w:t xml:space="preserve"> </w:t>
      </w:r>
      <w:r>
        <w:rPr>
          <w:rFonts w:ascii="Calibri"/>
        </w:rPr>
        <w:t>some</w:t>
      </w:r>
      <w:r>
        <w:rPr>
          <w:rFonts w:ascii="Calibri"/>
          <w:spacing w:val="-5"/>
        </w:rPr>
        <w:t xml:space="preserve"> </w:t>
      </w:r>
      <w:r>
        <w:rPr>
          <w:rFonts w:ascii="Calibri"/>
        </w:rPr>
        <w:t>or</w:t>
      </w:r>
      <w:r>
        <w:rPr>
          <w:rFonts w:ascii="Calibri"/>
          <w:spacing w:val="-5"/>
        </w:rPr>
        <w:t xml:space="preserve"> </w:t>
      </w:r>
      <w:r>
        <w:rPr>
          <w:rFonts w:ascii="Calibri"/>
        </w:rPr>
        <w:t>all</w:t>
      </w:r>
      <w:r>
        <w:rPr>
          <w:rFonts w:ascii="Calibri"/>
          <w:spacing w:val="-5"/>
        </w:rPr>
        <w:t xml:space="preserve"> </w:t>
      </w:r>
      <w:r>
        <w:rPr>
          <w:rFonts w:ascii="Calibri"/>
        </w:rPr>
        <w:t>club</w:t>
      </w:r>
      <w:r>
        <w:rPr>
          <w:rFonts w:ascii="Calibri"/>
          <w:spacing w:val="-5"/>
        </w:rPr>
        <w:t xml:space="preserve"> </w:t>
      </w:r>
      <w:r>
        <w:rPr>
          <w:rFonts w:ascii="Calibri"/>
        </w:rPr>
        <w:t>activities.</w:t>
      </w:r>
    </w:p>
    <w:p w:rsidR="004171F0" w:rsidRDefault="004171F0">
      <w:pPr>
        <w:spacing w:before="3"/>
        <w:rPr>
          <w:rFonts w:ascii="Calibri" w:eastAsia="Calibri" w:hAnsi="Calibri" w:cs="Calibri"/>
        </w:rPr>
      </w:pPr>
    </w:p>
    <w:p w:rsidR="004171F0" w:rsidRDefault="002E5898">
      <w:pPr>
        <w:pStyle w:val="Heading1"/>
        <w:rPr>
          <w:b w:val="0"/>
          <w:bCs w:val="0"/>
        </w:rPr>
      </w:pPr>
      <w:r>
        <w:t>Recommended</w:t>
      </w:r>
      <w:r>
        <w:rPr>
          <w:spacing w:val="-17"/>
        </w:rPr>
        <w:t xml:space="preserve"> </w:t>
      </w:r>
      <w:r>
        <w:t>Discipline:</w:t>
      </w:r>
    </w:p>
    <w:p w:rsidR="004171F0" w:rsidRDefault="004171F0">
      <w:pPr>
        <w:spacing w:before="3"/>
        <w:rPr>
          <w:rFonts w:ascii="Calibri" w:eastAsia="Calibri" w:hAnsi="Calibri" w:cs="Calibri"/>
          <w:b/>
          <w:bCs/>
        </w:rPr>
      </w:pPr>
    </w:p>
    <w:p w:rsidR="004171F0" w:rsidRDefault="002E5898">
      <w:pPr>
        <w:pStyle w:val="BodyText"/>
      </w:pPr>
      <w:r>
        <w:t>May</w:t>
      </w:r>
      <w:r>
        <w:rPr>
          <w:spacing w:val="-5"/>
        </w:rPr>
        <w:t xml:space="preserve"> </w:t>
      </w:r>
      <w:r>
        <w:t>result</w:t>
      </w:r>
      <w:r>
        <w:rPr>
          <w:spacing w:val="-5"/>
        </w:rPr>
        <w:t xml:space="preserve"> </w:t>
      </w:r>
      <w:r>
        <w:t>in</w:t>
      </w:r>
      <w:r>
        <w:rPr>
          <w:spacing w:val="-5"/>
        </w:rPr>
        <w:t xml:space="preserve"> </w:t>
      </w:r>
      <w:r>
        <w:t>membership</w:t>
      </w:r>
      <w:r>
        <w:rPr>
          <w:spacing w:val="-5"/>
        </w:rPr>
        <w:t xml:space="preserve"> </w:t>
      </w:r>
      <w:r>
        <w:t>termination</w:t>
      </w:r>
      <w:r>
        <w:rPr>
          <w:spacing w:val="-5"/>
        </w:rPr>
        <w:t xml:space="preserve"> </w:t>
      </w:r>
      <w:r>
        <w:t>or</w:t>
      </w:r>
      <w:r>
        <w:rPr>
          <w:spacing w:val="-5"/>
        </w:rPr>
        <w:t xml:space="preserve"> </w:t>
      </w:r>
      <w:r>
        <w:t>other</w:t>
      </w:r>
      <w:r>
        <w:rPr>
          <w:spacing w:val="-5"/>
        </w:rPr>
        <w:t xml:space="preserve"> </w:t>
      </w:r>
      <w:r>
        <w:t>action</w:t>
      </w:r>
      <w:r>
        <w:rPr>
          <w:spacing w:val="-5"/>
        </w:rPr>
        <w:t xml:space="preserve"> </w:t>
      </w:r>
      <w:r>
        <w:t>as</w:t>
      </w:r>
      <w:r>
        <w:rPr>
          <w:spacing w:val="-5"/>
        </w:rPr>
        <w:t xml:space="preserve"> </w:t>
      </w:r>
      <w:r>
        <w:t>determined</w:t>
      </w:r>
      <w:r>
        <w:rPr>
          <w:spacing w:val="-5"/>
        </w:rPr>
        <w:t xml:space="preserve"> </w:t>
      </w:r>
      <w:r>
        <w:t>by</w:t>
      </w:r>
      <w:r>
        <w:rPr>
          <w:spacing w:val="-5"/>
        </w:rPr>
        <w:t xml:space="preserve"> </w:t>
      </w:r>
      <w:r>
        <w:t>the</w:t>
      </w:r>
      <w:r>
        <w:rPr>
          <w:spacing w:val="-5"/>
        </w:rPr>
        <w:t xml:space="preserve"> </w:t>
      </w:r>
      <w:r>
        <w:t>Board</w:t>
      </w:r>
      <w:r>
        <w:rPr>
          <w:spacing w:val="-5"/>
        </w:rPr>
        <w:t xml:space="preserve"> </w:t>
      </w:r>
      <w:r>
        <w:t>of</w:t>
      </w:r>
      <w:r>
        <w:rPr>
          <w:spacing w:val="-5"/>
        </w:rPr>
        <w:t xml:space="preserve"> </w:t>
      </w:r>
      <w:r>
        <w:t>Directors.</w:t>
      </w:r>
    </w:p>
    <w:p w:rsidR="004171F0" w:rsidRDefault="004171F0">
      <w:pPr>
        <w:spacing w:before="3"/>
        <w:rPr>
          <w:rFonts w:ascii="Calibri" w:eastAsia="Calibri" w:hAnsi="Calibri" w:cs="Calibri"/>
        </w:rPr>
      </w:pPr>
    </w:p>
    <w:p w:rsidR="004171F0" w:rsidRDefault="002E5898">
      <w:pPr>
        <w:pStyle w:val="Heading2"/>
        <w:rPr>
          <w:rFonts w:cs="Calibri"/>
          <w:b w:val="0"/>
          <w:bCs w:val="0"/>
          <w:i w:val="0"/>
        </w:rPr>
      </w:pPr>
      <w:r>
        <w:rPr>
          <w:u w:val="single" w:color="000000"/>
        </w:rPr>
        <w:t>CLASS II Objectionable</w:t>
      </w:r>
      <w:r>
        <w:rPr>
          <w:spacing w:val="-21"/>
          <w:u w:val="single" w:color="000000"/>
        </w:rPr>
        <w:t xml:space="preserve"> </w:t>
      </w:r>
      <w:r>
        <w:rPr>
          <w:u w:val="single" w:color="000000"/>
        </w:rPr>
        <w:t>Behavior</w:t>
      </w:r>
      <w:r>
        <w:rPr>
          <w:i w:val="0"/>
        </w:rPr>
        <w:t>:</w:t>
      </w:r>
    </w:p>
    <w:p w:rsidR="004171F0" w:rsidRDefault="004171F0">
      <w:pPr>
        <w:spacing w:before="3"/>
        <w:rPr>
          <w:rFonts w:ascii="Calibri" w:eastAsia="Calibri" w:hAnsi="Calibri" w:cs="Calibri"/>
          <w:b/>
          <w:bCs/>
        </w:rPr>
      </w:pPr>
    </w:p>
    <w:p w:rsidR="004171F0" w:rsidRDefault="002E5898">
      <w:pPr>
        <w:pStyle w:val="BodyText"/>
      </w:pPr>
      <w:r>
        <w:t>Unacceptable behavior as a member of the Dakota Riptide at team functions, practices, and meets. This behavior would include, but not limited to: Physical assault of any persons, possession or use of illegal drugs,</w:t>
      </w:r>
      <w:r>
        <w:rPr>
          <w:spacing w:val="-6"/>
        </w:rPr>
        <w:t xml:space="preserve"> </w:t>
      </w:r>
      <w:r>
        <w:t>alcohol</w:t>
      </w:r>
      <w:r>
        <w:rPr>
          <w:spacing w:val="-6"/>
        </w:rPr>
        <w:t xml:space="preserve"> </w:t>
      </w:r>
      <w:r>
        <w:t>or</w:t>
      </w:r>
      <w:r>
        <w:rPr>
          <w:spacing w:val="-6"/>
        </w:rPr>
        <w:t xml:space="preserve"> </w:t>
      </w:r>
      <w:r>
        <w:t>tobacco,</w:t>
      </w:r>
      <w:r>
        <w:rPr>
          <w:spacing w:val="-6"/>
        </w:rPr>
        <w:t xml:space="preserve"> </w:t>
      </w:r>
      <w:r>
        <w:t>theft,</w:t>
      </w:r>
      <w:r>
        <w:rPr>
          <w:spacing w:val="-6"/>
        </w:rPr>
        <w:t xml:space="preserve"> </w:t>
      </w:r>
      <w:r>
        <w:t>or</w:t>
      </w:r>
      <w:r>
        <w:rPr>
          <w:spacing w:val="-6"/>
        </w:rPr>
        <w:t xml:space="preserve"> </w:t>
      </w:r>
      <w:r>
        <w:t>significant</w:t>
      </w:r>
      <w:r>
        <w:rPr>
          <w:spacing w:val="-6"/>
        </w:rPr>
        <w:t xml:space="preserve"> </w:t>
      </w:r>
      <w:r>
        <w:t>vandalism.</w:t>
      </w:r>
    </w:p>
    <w:p w:rsidR="004171F0" w:rsidRDefault="004171F0">
      <w:pPr>
        <w:spacing w:before="3"/>
        <w:rPr>
          <w:rFonts w:ascii="Calibri" w:eastAsia="Calibri" w:hAnsi="Calibri" w:cs="Calibri"/>
        </w:rPr>
      </w:pPr>
    </w:p>
    <w:p w:rsidR="004171F0" w:rsidRDefault="002E5898">
      <w:pPr>
        <w:pStyle w:val="Heading1"/>
        <w:rPr>
          <w:b w:val="0"/>
          <w:bCs w:val="0"/>
        </w:rPr>
      </w:pPr>
      <w:r>
        <w:t>Disciplinary</w:t>
      </w:r>
      <w:r>
        <w:rPr>
          <w:spacing w:val="-14"/>
        </w:rPr>
        <w:t xml:space="preserve"> </w:t>
      </w:r>
      <w:r>
        <w:t>Procedure:</w:t>
      </w:r>
    </w:p>
    <w:p w:rsidR="004171F0" w:rsidRDefault="004171F0">
      <w:pPr>
        <w:spacing w:before="3"/>
        <w:rPr>
          <w:rFonts w:ascii="Calibri" w:eastAsia="Calibri" w:hAnsi="Calibri" w:cs="Calibri"/>
          <w:b/>
          <w:bCs/>
        </w:rPr>
      </w:pPr>
    </w:p>
    <w:p w:rsidR="004171F0" w:rsidRDefault="002E5898">
      <w:pPr>
        <w:pStyle w:val="ListParagraph"/>
        <w:numPr>
          <w:ilvl w:val="0"/>
          <w:numId w:val="1"/>
        </w:numPr>
        <w:tabs>
          <w:tab w:val="left" w:pos="1180"/>
        </w:tabs>
        <w:ind w:right="612"/>
        <w:rPr>
          <w:rFonts w:ascii="Calibri" w:eastAsia="Calibri" w:hAnsi="Calibri" w:cs="Calibri"/>
        </w:rPr>
      </w:pPr>
      <w:r>
        <w:rPr>
          <w:rFonts w:ascii="Calibri"/>
        </w:rPr>
        <w:t>Hearing</w:t>
      </w:r>
      <w:r>
        <w:rPr>
          <w:rFonts w:ascii="Calibri"/>
          <w:spacing w:val="-5"/>
        </w:rPr>
        <w:t xml:space="preserve"> </w:t>
      </w:r>
      <w:r>
        <w:rPr>
          <w:rFonts w:ascii="Calibri"/>
        </w:rPr>
        <w:t>before</w:t>
      </w:r>
      <w:r>
        <w:rPr>
          <w:rFonts w:ascii="Calibri"/>
          <w:spacing w:val="-5"/>
        </w:rPr>
        <w:t xml:space="preserve"> </w:t>
      </w:r>
      <w:r>
        <w:rPr>
          <w:rFonts w:ascii="Calibri"/>
        </w:rPr>
        <w:t>Disciplinary</w:t>
      </w:r>
      <w:r>
        <w:rPr>
          <w:rFonts w:ascii="Calibri"/>
          <w:spacing w:val="-5"/>
        </w:rPr>
        <w:t xml:space="preserve"> </w:t>
      </w:r>
      <w:r>
        <w:rPr>
          <w:rFonts w:ascii="Calibri"/>
        </w:rPr>
        <w:t>Committee</w:t>
      </w:r>
      <w:r>
        <w:rPr>
          <w:rFonts w:ascii="Calibri"/>
          <w:spacing w:val="-5"/>
        </w:rPr>
        <w:t xml:space="preserve"> </w:t>
      </w:r>
      <w:r>
        <w:rPr>
          <w:rFonts w:ascii="Calibri"/>
        </w:rPr>
        <w:t>consisting</w:t>
      </w:r>
      <w:r>
        <w:rPr>
          <w:rFonts w:ascii="Calibri"/>
          <w:spacing w:val="-5"/>
        </w:rPr>
        <w:t xml:space="preserve"> </w:t>
      </w:r>
      <w:r>
        <w:rPr>
          <w:rFonts w:ascii="Calibri"/>
        </w:rPr>
        <w:t>of</w:t>
      </w:r>
      <w:r>
        <w:rPr>
          <w:rFonts w:ascii="Calibri"/>
          <w:spacing w:val="-5"/>
        </w:rPr>
        <w:t xml:space="preserve"> </w:t>
      </w:r>
      <w:r>
        <w:rPr>
          <w:rFonts w:ascii="Calibri"/>
        </w:rPr>
        <w:t>three</w:t>
      </w:r>
      <w:r>
        <w:rPr>
          <w:rFonts w:ascii="Calibri"/>
          <w:spacing w:val="-5"/>
        </w:rPr>
        <w:t xml:space="preserve"> </w:t>
      </w:r>
      <w:r>
        <w:rPr>
          <w:rFonts w:ascii="Calibri"/>
        </w:rPr>
        <w:t>(3)</w:t>
      </w:r>
      <w:r>
        <w:rPr>
          <w:rFonts w:ascii="Calibri"/>
          <w:spacing w:val="-5"/>
        </w:rPr>
        <w:t xml:space="preserve"> </w:t>
      </w:r>
      <w:r>
        <w:rPr>
          <w:rFonts w:ascii="Calibri"/>
        </w:rPr>
        <w:t>members</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5"/>
        </w:rPr>
        <w:t xml:space="preserve"> </w:t>
      </w:r>
      <w:r>
        <w:rPr>
          <w:rFonts w:ascii="Calibri"/>
        </w:rPr>
        <w:t>Board</w:t>
      </w:r>
      <w:r>
        <w:rPr>
          <w:rFonts w:ascii="Calibri"/>
          <w:spacing w:val="-5"/>
        </w:rPr>
        <w:t xml:space="preserve"> </w:t>
      </w:r>
      <w:r>
        <w:rPr>
          <w:rFonts w:ascii="Calibri"/>
        </w:rPr>
        <w:t>of Directors chosen by a majority of the</w:t>
      </w:r>
      <w:r>
        <w:rPr>
          <w:rFonts w:ascii="Calibri"/>
          <w:spacing w:val="-27"/>
        </w:rPr>
        <w:t xml:space="preserve"> </w:t>
      </w:r>
      <w:r>
        <w:rPr>
          <w:rFonts w:ascii="Calibri"/>
        </w:rPr>
        <w:t>Board.</w:t>
      </w:r>
    </w:p>
    <w:p w:rsidR="004171F0" w:rsidRDefault="002E5898">
      <w:pPr>
        <w:pStyle w:val="ListParagraph"/>
        <w:numPr>
          <w:ilvl w:val="0"/>
          <w:numId w:val="1"/>
        </w:numPr>
        <w:tabs>
          <w:tab w:val="left" w:pos="1180"/>
        </w:tabs>
        <w:spacing w:before="1"/>
        <w:ind w:right="371"/>
        <w:rPr>
          <w:rFonts w:ascii="Calibri" w:eastAsia="Calibri" w:hAnsi="Calibri" w:cs="Calibri"/>
        </w:rPr>
      </w:pPr>
      <w:r>
        <w:rPr>
          <w:rFonts w:ascii="Calibri"/>
        </w:rPr>
        <w:t>Committee</w:t>
      </w:r>
      <w:r>
        <w:rPr>
          <w:rFonts w:ascii="Calibri"/>
          <w:spacing w:val="-5"/>
        </w:rPr>
        <w:t xml:space="preserve"> </w:t>
      </w:r>
      <w:r>
        <w:rPr>
          <w:rFonts w:ascii="Calibri"/>
        </w:rPr>
        <w:t>shall</w:t>
      </w:r>
      <w:r>
        <w:rPr>
          <w:rFonts w:ascii="Calibri"/>
          <w:spacing w:val="-5"/>
        </w:rPr>
        <w:t xml:space="preserve"> </w:t>
      </w:r>
      <w:r>
        <w:rPr>
          <w:rFonts w:ascii="Calibri"/>
        </w:rPr>
        <w:t>send</w:t>
      </w:r>
      <w:r>
        <w:rPr>
          <w:rFonts w:ascii="Calibri"/>
          <w:spacing w:val="-5"/>
        </w:rPr>
        <w:t xml:space="preserve"> </w:t>
      </w:r>
      <w:r>
        <w:rPr>
          <w:rFonts w:ascii="Calibri"/>
        </w:rPr>
        <w:t>notice</w:t>
      </w:r>
      <w:r>
        <w:rPr>
          <w:rFonts w:ascii="Calibri"/>
          <w:spacing w:val="-5"/>
        </w:rPr>
        <w:t xml:space="preserve"> </w:t>
      </w:r>
      <w:r>
        <w:rPr>
          <w:rFonts w:ascii="Calibri"/>
        </w:rPr>
        <w:t>of</w:t>
      </w:r>
      <w:r>
        <w:rPr>
          <w:rFonts w:ascii="Calibri"/>
          <w:spacing w:val="-5"/>
        </w:rPr>
        <w:t xml:space="preserve"> </w:t>
      </w:r>
      <w:r>
        <w:rPr>
          <w:rFonts w:ascii="Calibri"/>
        </w:rPr>
        <w:t>hearing</w:t>
      </w:r>
      <w:r>
        <w:rPr>
          <w:rFonts w:ascii="Calibri"/>
          <w:spacing w:val="-5"/>
        </w:rPr>
        <w:t xml:space="preserve"> </w:t>
      </w:r>
      <w:r>
        <w:rPr>
          <w:rFonts w:ascii="Calibri"/>
        </w:rPr>
        <w:t>to</w:t>
      </w:r>
      <w:r>
        <w:rPr>
          <w:rFonts w:ascii="Calibri"/>
          <w:spacing w:val="-5"/>
        </w:rPr>
        <w:t xml:space="preserve"> </w:t>
      </w:r>
      <w:r>
        <w:rPr>
          <w:rFonts w:ascii="Calibri"/>
        </w:rPr>
        <w:t>the</w:t>
      </w:r>
      <w:r>
        <w:rPr>
          <w:rFonts w:ascii="Calibri"/>
          <w:spacing w:val="-5"/>
        </w:rPr>
        <w:t xml:space="preserve"> </w:t>
      </w:r>
      <w:r>
        <w:rPr>
          <w:rFonts w:ascii="Calibri"/>
        </w:rPr>
        <w:t>Parent/Guardian</w:t>
      </w:r>
      <w:r>
        <w:rPr>
          <w:rFonts w:ascii="Calibri"/>
          <w:spacing w:val="-5"/>
        </w:rPr>
        <w:t xml:space="preserve"> </w:t>
      </w:r>
      <w:r>
        <w:rPr>
          <w:rFonts w:ascii="Calibri"/>
        </w:rPr>
        <w:t>and</w:t>
      </w:r>
      <w:r>
        <w:rPr>
          <w:rFonts w:ascii="Calibri"/>
          <w:spacing w:val="-5"/>
        </w:rPr>
        <w:t xml:space="preserve"> </w:t>
      </w:r>
      <w:r>
        <w:rPr>
          <w:rFonts w:ascii="Calibri"/>
        </w:rPr>
        <w:t>swimmer</w:t>
      </w:r>
      <w:r>
        <w:rPr>
          <w:rFonts w:ascii="Calibri"/>
          <w:spacing w:val="-5"/>
        </w:rPr>
        <w:t xml:space="preserve"> </w:t>
      </w:r>
      <w:r>
        <w:rPr>
          <w:rFonts w:ascii="Calibri"/>
        </w:rPr>
        <w:t>via</w:t>
      </w:r>
      <w:r>
        <w:rPr>
          <w:rFonts w:ascii="Calibri"/>
          <w:spacing w:val="-5"/>
        </w:rPr>
        <w:t xml:space="preserve"> </w:t>
      </w:r>
      <w:r>
        <w:rPr>
          <w:rFonts w:ascii="Calibri"/>
        </w:rPr>
        <w:t>certified mail</w:t>
      </w:r>
      <w:r>
        <w:rPr>
          <w:rFonts w:ascii="Calibri"/>
          <w:spacing w:val="-5"/>
        </w:rPr>
        <w:t xml:space="preserve"> </w:t>
      </w:r>
      <w:r>
        <w:rPr>
          <w:rFonts w:ascii="Calibri"/>
        </w:rPr>
        <w:t>with</w:t>
      </w:r>
      <w:r>
        <w:rPr>
          <w:rFonts w:ascii="Calibri"/>
          <w:spacing w:val="-5"/>
        </w:rPr>
        <w:t xml:space="preserve"> </w:t>
      </w:r>
      <w:r>
        <w:rPr>
          <w:rFonts w:ascii="Calibri"/>
        </w:rPr>
        <w:t>the</w:t>
      </w:r>
      <w:r>
        <w:rPr>
          <w:rFonts w:ascii="Calibri"/>
          <w:spacing w:val="-5"/>
        </w:rPr>
        <w:t xml:space="preserve"> </w:t>
      </w:r>
      <w:r>
        <w:rPr>
          <w:rFonts w:ascii="Calibri"/>
        </w:rPr>
        <w:t>parent/guardian</w:t>
      </w:r>
      <w:r>
        <w:rPr>
          <w:rFonts w:ascii="Calibri"/>
          <w:spacing w:val="-5"/>
        </w:rPr>
        <w:t xml:space="preserve"> </w:t>
      </w:r>
      <w:r>
        <w:rPr>
          <w:rFonts w:ascii="Calibri"/>
        </w:rPr>
        <w:t>and</w:t>
      </w:r>
      <w:r>
        <w:rPr>
          <w:rFonts w:ascii="Calibri"/>
          <w:spacing w:val="-5"/>
        </w:rPr>
        <w:t xml:space="preserve"> </w:t>
      </w:r>
      <w:r>
        <w:rPr>
          <w:rFonts w:ascii="Calibri"/>
        </w:rPr>
        <w:t>swimmer</w:t>
      </w:r>
      <w:r>
        <w:rPr>
          <w:rFonts w:ascii="Calibri"/>
          <w:spacing w:val="-5"/>
        </w:rPr>
        <w:t xml:space="preserve"> </w:t>
      </w:r>
      <w:r>
        <w:rPr>
          <w:rFonts w:ascii="Calibri"/>
        </w:rPr>
        <w:t>being</w:t>
      </w:r>
      <w:r>
        <w:rPr>
          <w:rFonts w:ascii="Calibri"/>
          <w:spacing w:val="-5"/>
        </w:rPr>
        <w:t xml:space="preserve"> </w:t>
      </w:r>
      <w:r>
        <w:rPr>
          <w:rFonts w:ascii="Calibri"/>
        </w:rPr>
        <w:t>given</w:t>
      </w:r>
      <w:r>
        <w:rPr>
          <w:rFonts w:ascii="Calibri"/>
          <w:spacing w:val="-5"/>
        </w:rPr>
        <w:t xml:space="preserve"> </w:t>
      </w:r>
      <w:r>
        <w:rPr>
          <w:rFonts w:ascii="Calibri"/>
        </w:rPr>
        <w:t>the</w:t>
      </w:r>
      <w:r>
        <w:rPr>
          <w:rFonts w:ascii="Calibri"/>
          <w:spacing w:val="-5"/>
        </w:rPr>
        <w:t xml:space="preserve"> </w:t>
      </w:r>
      <w:r>
        <w:rPr>
          <w:rFonts w:ascii="Calibri"/>
        </w:rPr>
        <w:t>opportunity</w:t>
      </w:r>
      <w:r>
        <w:rPr>
          <w:rFonts w:ascii="Calibri"/>
          <w:spacing w:val="-5"/>
        </w:rPr>
        <w:t xml:space="preserve"> </w:t>
      </w:r>
      <w:r>
        <w:rPr>
          <w:rFonts w:ascii="Calibri"/>
        </w:rPr>
        <w:t>to</w:t>
      </w:r>
      <w:r>
        <w:rPr>
          <w:rFonts w:ascii="Calibri"/>
          <w:spacing w:val="-5"/>
        </w:rPr>
        <w:t xml:space="preserve"> </w:t>
      </w:r>
      <w:r>
        <w:rPr>
          <w:rFonts w:ascii="Calibri"/>
        </w:rPr>
        <w:t>be</w:t>
      </w:r>
      <w:r>
        <w:rPr>
          <w:rFonts w:ascii="Calibri"/>
          <w:spacing w:val="-5"/>
        </w:rPr>
        <w:t xml:space="preserve"> </w:t>
      </w:r>
      <w:r>
        <w:rPr>
          <w:rFonts w:ascii="Calibri"/>
        </w:rPr>
        <w:t>present.</w:t>
      </w:r>
    </w:p>
    <w:p w:rsidR="004171F0" w:rsidRDefault="002E5898">
      <w:pPr>
        <w:pStyle w:val="ListParagraph"/>
        <w:numPr>
          <w:ilvl w:val="0"/>
          <w:numId w:val="1"/>
        </w:numPr>
        <w:tabs>
          <w:tab w:val="left" w:pos="1180"/>
        </w:tabs>
        <w:spacing w:before="1"/>
        <w:ind w:right="483"/>
        <w:rPr>
          <w:rFonts w:ascii="Calibri" w:eastAsia="Calibri" w:hAnsi="Calibri" w:cs="Calibri"/>
        </w:rPr>
      </w:pPr>
      <w:r>
        <w:rPr>
          <w:rFonts w:ascii="Calibri"/>
        </w:rPr>
        <w:t>The</w:t>
      </w:r>
      <w:r>
        <w:rPr>
          <w:rFonts w:ascii="Calibri"/>
          <w:spacing w:val="-5"/>
        </w:rPr>
        <w:t xml:space="preserve"> </w:t>
      </w:r>
      <w:r>
        <w:rPr>
          <w:rFonts w:ascii="Calibri"/>
        </w:rPr>
        <w:t>facts</w:t>
      </w:r>
      <w:r>
        <w:rPr>
          <w:rFonts w:ascii="Calibri"/>
          <w:spacing w:val="-5"/>
        </w:rPr>
        <w:t xml:space="preserve"> </w:t>
      </w:r>
      <w:r>
        <w:rPr>
          <w:rFonts w:ascii="Calibri"/>
        </w:rPr>
        <w:t>shall</w:t>
      </w:r>
      <w:r>
        <w:rPr>
          <w:rFonts w:ascii="Calibri"/>
          <w:spacing w:val="-5"/>
        </w:rPr>
        <w:t xml:space="preserve"> </w:t>
      </w:r>
      <w:r>
        <w:rPr>
          <w:rFonts w:ascii="Calibri"/>
        </w:rPr>
        <w:t>be</w:t>
      </w:r>
      <w:r>
        <w:rPr>
          <w:rFonts w:ascii="Calibri"/>
          <w:spacing w:val="-5"/>
        </w:rPr>
        <w:t xml:space="preserve"> </w:t>
      </w:r>
      <w:r>
        <w:rPr>
          <w:rFonts w:ascii="Calibri"/>
        </w:rPr>
        <w:t>presented</w:t>
      </w:r>
      <w:r>
        <w:rPr>
          <w:rFonts w:ascii="Calibri"/>
          <w:spacing w:val="-5"/>
        </w:rPr>
        <w:t xml:space="preserve"> </w:t>
      </w:r>
      <w:r>
        <w:rPr>
          <w:rFonts w:ascii="Calibri"/>
        </w:rPr>
        <w:t>by</w:t>
      </w:r>
      <w:r>
        <w:rPr>
          <w:rFonts w:ascii="Calibri"/>
          <w:spacing w:val="-5"/>
        </w:rPr>
        <w:t xml:space="preserve"> </w:t>
      </w:r>
      <w:r>
        <w:rPr>
          <w:rFonts w:ascii="Calibri"/>
        </w:rPr>
        <w:t>the</w:t>
      </w:r>
      <w:r>
        <w:rPr>
          <w:rFonts w:ascii="Calibri"/>
          <w:spacing w:val="-5"/>
        </w:rPr>
        <w:t xml:space="preserve"> </w:t>
      </w:r>
      <w:r>
        <w:rPr>
          <w:rFonts w:ascii="Calibri"/>
        </w:rPr>
        <w:t>Board</w:t>
      </w:r>
      <w:r>
        <w:rPr>
          <w:rFonts w:ascii="Calibri"/>
          <w:spacing w:val="-5"/>
        </w:rPr>
        <w:t xml:space="preserve"> </w:t>
      </w:r>
      <w:r>
        <w:rPr>
          <w:rFonts w:ascii="Calibri"/>
        </w:rPr>
        <w:t>President</w:t>
      </w:r>
      <w:r>
        <w:rPr>
          <w:rFonts w:ascii="Calibri"/>
          <w:spacing w:val="-5"/>
        </w:rPr>
        <w:t xml:space="preserve"> </w:t>
      </w:r>
      <w:r>
        <w:rPr>
          <w:rFonts w:ascii="Calibri"/>
        </w:rPr>
        <w:t>or</w:t>
      </w:r>
      <w:r>
        <w:rPr>
          <w:rFonts w:ascii="Calibri"/>
          <w:spacing w:val="-5"/>
        </w:rPr>
        <w:t xml:space="preserve"> </w:t>
      </w:r>
      <w:r>
        <w:rPr>
          <w:rFonts w:ascii="Calibri"/>
        </w:rPr>
        <w:t>his/her</w:t>
      </w:r>
      <w:r>
        <w:rPr>
          <w:rFonts w:ascii="Calibri"/>
          <w:spacing w:val="-5"/>
        </w:rPr>
        <w:t xml:space="preserve"> </w:t>
      </w:r>
      <w:r>
        <w:rPr>
          <w:rFonts w:ascii="Calibri"/>
        </w:rPr>
        <w:t>designee;</w:t>
      </w:r>
      <w:r>
        <w:rPr>
          <w:rFonts w:ascii="Calibri"/>
          <w:spacing w:val="-5"/>
        </w:rPr>
        <w:t xml:space="preserve"> </w:t>
      </w:r>
      <w:r>
        <w:rPr>
          <w:rFonts w:ascii="Calibri"/>
        </w:rPr>
        <w:t>the</w:t>
      </w:r>
      <w:r>
        <w:rPr>
          <w:rFonts w:ascii="Calibri"/>
          <w:spacing w:val="-5"/>
        </w:rPr>
        <w:t xml:space="preserve"> </w:t>
      </w:r>
      <w:r>
        <w:rPr>
          <w:rFonts w:ascii="Calibri"/>
        </w:rPr>
        <w:t>Head</w:t>
      </w:r>
      <w:r>
        <w:rPr>
          <w:rFonts w:ascii="Calibri"/>
          <w:spacing w:val="-5"/>
        </w:rPr>
        <w:t xml:space="preserve"> </w:t>
      </w:r>
      <w:r>
        <w:rPr>
          <w:rFonts w:ascii="Calibri"/>
        </w:rPr>
        <w:t>Coach shall be present in an advisory</w:t>
      </w:r>
      <w:r>
        <w:rPr>
          <w:rFonts w:ascii="Calibri"/>
          <w:spacing w:val="-25"/>
        </w:rPr>
        <w:t xml:space="preserve"> </w:t>
      </w:r>
      <w:r>
        <w:rPr>
          <w:rFonts w:ascii="Calibri"/>
        </w:rPr>
        <w:t>role.</w:t>
      </w:r>
    </w:p>
    <w:p w:rsidR="004171F0" w:rsidRDefault="002E5898">
      <w:pPr>
        <w:pStyle w:val="ListParagraph"/>
        <w:numPr>
          <w:ilvl w:val="0"/>
          <w:numId w:val="1"/>
        </w:numPr>
        <w:tabs>
          <w:tab w:val="left" w:pos="1180"/>
        </w:tabs>
        <w:spacing w:before="1"/>
        <w:ind w:right="204"/>
        <w:rPr>
          <w:rFonts w:ascii="Calibri" w:eastAsia="Calibri" w:hAnsi="Calibri" w:cs="Calibri"/>
        </w:rPr>
      </w:pPr>
      <w:r>
        <w:rPr>
          <w:rFonts w:ascii="Calibri"/>
        </w:rPr>
        <w:t>Board</w:t>
      </w:r>
      <w:r>
        <w:rPr>
          <w:rFonts w:ascii="Calibri"/>
          <w:spacing w:val="-4"/>
        </w:rPr>
        <w:t xml:space="preserve"> </w:t>
      </w:r>
      <w:r>
        <w:rPr>
          <w:rFonts w:ascii="Calibri"/>
        </w:rPr>
        <w:t>decision</w:t>
      </w:r>
      <w:r>
        <w:rPr>
          <w:rFonts w:ascii="Calibri"/>
          <w:spacing w:val="-4"/>
        </w:rPr>
        <w:t xml:space="preserve"> </w:t>
      </w:r>
      <w:r>
        <w:rPr>
          <w:rFonts w:ascii="Calibri"/>
        </w:rPr>
        <w:t>to</w:t>
      </w:r>
      <w:r>
        <w:rPr>
          <w:rFonts w:ascii="Calibri"/>
          <w:spacing w:val="-4"/>
        </w:rPr>
        <w:t xml:space="preserve"> </w:t>
      </w:r>
      <w:r>
        <w:rPr>
          <w:rFonts w:ascii="Calibri"/>
        </w:rPr>
        <w:t>be</w:t>
      </w:r>
      <w:r>
        <w:rPr>
          <w:rFonts w:ascii="Calibri"/>
          <w:spacing w:val="-4"/>
        </w:rPr>
        <w:t xml:space="preserve"> </w:t>
      </w:r>
      <w:r>
        <w:rPr>
          <w:rFonts w:ascii="Calibri"/>
        </w:rPr>
        <w:t>sent</w:t>
      </w:r>
      <w:r>
        <w:rPr>
          <w:rFonts w:ascii="Calibri"/>
          <w:spacing w:val="-4"/>
        </w:rPr>
        <w:t xml:space="preserve"> </w:t>
      </w:r>
      <w:r>
        <w:rPr>
          <w:rFonts w:ascii="Calibri"/>
        </w:rPr>
        <w:t>via</w:t>
      </w:r>
      <w:r>
        <w:rPr>
          <w:rFonts w:ascii="Calibri"/>
          <w:spacing w:val="-4"/>
        </w:rPr>
        <w:t xml:space="preserve"> </w:t>
      </w:r>
      <w:r>
        <w:rPr>
          <w:rFonts w:ascii="Calibri"/>
        </w:rPr>
        <w:t>certified</w:t>
      </w:r>
      <w:r>
        <w:rPr>
          <w:rFonts w:ascii="Calibri"/>
          <w:spacing w:val="-4"/>
        </w:rPr>
        <w:t xml:space="preserve"> </w:t>
      </w:r>
      <w:r>
        <w:rPr>
          <w:rFonts w:ascii="Calibri"/>
        </w:rPr>
        <w:t>mail</w:t>
      </w:r>
      <w:r>
        <w:rPr>
          <w:rFonts w:ascii="Calibri"/>
          <w:spacing w:val="-4"/>
        </w:rPr>
        <w:t xml:space="preserve"> </w:t>
      </w:r>
      <w:r>
        <w:rPr>
          <w:rFonts w:ascii="Calibri"/>
        </w:rPr>
        <w:t>to</w:t>
      </w:r>
      <w:r>
        <w:rPr>
          <w:rFonts w:ascii="Calibri"/>
          <w:spacing w:val="-4"/>
        </w:rPr>
        <w:t xml:space="preserve"> </w:t>
      </w:r>
      <w:r>
        <w:rPr>
          <w:rFonts w:ascii="Calibri"/>
        </w:rPr>
        <w:t>the</w:t>
      </w:r>
      <w:r>
        <w:rPr>
          <w:rFonts w:ascii="Calibri"/>
          <w:spacing w:val="-4"/>
        </w:rPr>
        <w:t xml:space="preserve"> </w:t>
      </w:r>
      <w:r>
        <w:rPr>
          <w:rFonts w:ascii="Calibri"/>
        </w:rPr>
        <w:t>parent/guardian</w:t>
      </w:r>
      <w:r>
        <w:rPr>
          <w:rFonts w:ascii="Calibri"/>
          <w:spacing w:val="-4"/>
        </w:rPr>
        <w:t xml:space="preserve"> </w:t>
      </w:r>
      <w:r>
        <w:rPr>
          <w:rFonts w:ascii="Calibri"/>
        </w:rPr>
        <w:t>and</w:t>
      </w:r>
      <w:r>
        <w:rPr>
          <w:rFonts w:ascii="Calibri"/>
          <w:spacing w:val="-4"/>
        </w:rPr>
        <w:t xml:space="preserve"> </w:t>
      </w:r>
      <w:r>
        <w:rPr>
          <w:rFonts w:ascii="Calibri"/>
        </w:rPr>
        <w:t>swimmer</w:t>
      </w:r>
      <w:r>
        <w:rPr>
          <w:rFonts w:ascii="Calibri"/>
          <w:spacing w:val="-4"/>
        </w:rPr>
        <w:t xml:space="preserve"> </w:t>
      </w:r>
      <w:r>
        <w:rPr>
          <w:rFonts w:ascii="Calibri"/>
        </w:rPr>
        <w:t>within</w:t>
      </w:r>
      <w:r>
        <w:rPr>
          <w:rFonts w:ascii="Calibri"/>
          <w:spacing w:val="-4"/>
        </w:rPr>
        <w:t xml:space="preserve"> </w:t>
      </w:r>
      <w:r>
        <w:rPr>
          <w:rFonts w:ascii="Calibri"/>
        </w:rPr>
        <w:t>one week.</w:t>
      </w:r>
    </w:p>
    <w:p w:rsidR="004171F0" w:rsidRDefault="004171F0">
      <w:pPr>
        <w:spacing w:before="3"/>
        <w:rPr>
          <w:rFonts w:ascii="Calibri" w:eastAsia="Calibri" w:hAnsi="Calibri" w:cs="Calibri"/>
        </w:rPr>
      </w:pPr>
    </w:p>
    <w:p w:rsidR="004171F0" w:rsidRDefault="002E5898">
      <w:pPr>
        <w:pStyle w:val="Heading1"/>
        <w:rPr>
          <w:b w:val="0"/>
          <w:bCs w:val="0"/>
        </w:rPr>
      </w:pPr>
      <w:r>
        <w:t>Recommended</w:t>
      </w:r>
      <w:r>
        <w:rPr>
          <w:spacing w:val="-17"/>
        </w:rPr>
        <w:t xml:space="preserve"> </w:t>
      </w:r>
      <w:r>
        <w:t>Discipline:</w:t>
      </w:r>
    </w:p>
    <w:p w:rsidR="004171F0" w:rsidRDefault="004171F0">
      <w:pPr>
        <w:spacing w:before="11"/>
        <w:rPr>
          <w:rFonts w:ascii="Calibri" w:eastAsia="Calibri" w:hAnsi="Calibri" w:cs="Calibri"/>
          <w:b/>
          <w:bCs/>
          <w:sz w:val="21"/>
          <w:szCs w:val="21"/>
        </w:rPr>
      </w:pPr>
    </w:p>
    <w:p w:rsidR="004171F0" w:rsidRDefault="002E5898">
      <w:pPr>
        <w:pStyle w:val="BodyText"/>
      </w:pPr>
      <w:r>
        <w:rPr>
          <w:rFonts w:cs="Calibri"/>
          <w:i/>
        </w:rPr>
        <w:t>1</w:t>
      </w:r>
      <w:proofErr w:type="spellStart"/>
      <w:r>
        <w:rPr>
          <w:rFonts w:cs="Calibri"/>
          <w:i/>
          <w:position w:val="9"/>
          <w:sz w:val="13"/>
          <w:szCs w:val="13"/>
        </w:rPr>
        <w:t>st</w:t>
      </w:r>
      <w:proofErr w:type="spellEnd"/>
      <w:r>
        <w:rPr>
          <w:rFonts w:cs="Calibri"/>
          <w:i/>
          <w:spacing w:val="17"/>
          <w:position w:val="9"/>
          <w:sz w:val="13"/>
          <w:szCs w:val="13"/>
        </w:rPr>
        <w:t xml:space="preserve"> </w:t>
      </w:r>
      <w:r>
        <w:rPr>
          <w:rFonts w:cs="Calibri"/>
          <w:i/>
        </w:rPr>
        <w:t>Offense</w:t>
      </w:r>
      <w:r>
        <w:rPr>
          <w:rFonts w:cs="Calibri"/>
          <w:i/>
          <w:spacing w:val="-4"/>
        </w:rPr>
        <w:t xml:space="preserve"> </w:t>
      </w:r>
      <w:r>
        <w:t>–</w:t>
      </w:r>
      <w:r>
        <w:rPr>
          <w:spacing w:val="-4"/>
        </w:rPr>
        <w:t xml:space="preserve"> </w:t>
      </w:r>
      <w:r>
        <w:t>Suspension</w:t>
      </w:r>
      <w:r>
        <w:rPr>
          <w:spacing w:val="-4"/>
        </w:rPr>
        <w:t xml:space="preserve"> </w:t>
      </w:r>
      <w:r>
        <w:t>*</w:t>
      </w:r>
      <w:r>
        <w:rPr>
          <w:spacing w:val="-4"/>
        </w:rPr>
        <w:t xml:space="preserve"> </w:t>
      </w:r>
      <w:r>
        <w:t>from</w:t>
      </w:r>
      <w:r>
        <w:rPr>
          <w:spacing w:val="-4"/>
        </w:rPr>
        <w:t xml:space="preserve"> </w:t>
      </w:r>
      <w:r>
        <w:t>the</w:t>
      </w:r>
      <w:r>
        <w:rPr>
          <w:spacing w:val="-4"/>
        </w:rPr>
        <w:t xml:space="preserve"> </w:t>
      </w:r>
      <w:r>
        <w:t>team</w:t>
      </w:r>
      <w:r>
        <w:rPr>
          <w:spacing w:val="-4"/>
        </w:rPr>
        <w:t xml:space="preserve"> </w:t>
      </w:r>
      <w:r>
        <w:t>for</w:t>
      </w:r>
      <w:r>
        <w:rPr>
          <w:spacing w:val="-4"/>
        </w:rPr>
        <w:t xml:space="preserve"> </w:t>
      </w:r>
      <w:r>
        <w:t>a</w:t>
      </w:r>
      <w:r>
        <w:rPr>
          <w:spacing w:val="-4"/>
        </w:rPr>
        <w:t xml:space="preserve"> </w:t>
      </w:r>
      <w:r>
        <w:t>minimum</w:t>
      </w:r>
      <w:r>
        <w:rPr>
          <w:spacing w:val="-4"/>
        </w:rPr>
        <w:t xml:space="preserve"> </w:t>
      </w:r>
      <w:r>
        <w:t>period</w:t>
      </w:r>
      <w:r>
        <w:rPr>
          <w:spacing w:val="-4"/>
        </w:rPr>
        <w:t xml:space="preserve"> </w:t>
      </w:r>
      <w:r>
        <w:t>of</w:t>
      </w:r>
      <w:r>
        <w:rPr>
          <w:spacing w:val="-4"/>
        </w:rPr>
        <w:t xml:space="preserve"> </w:t>
      </w:r>
      <w:r>
        <w:t>ten</w:t>
      </w:r>
      <w:r>
        <w:rPr>
          <w:spacing w:val="-4"/>
        </w:rPr>
        <w:t xml:space="preserve"> </w:t>
      </w:r>
      <w:r>
        <w:t>(10)</w:t>
      </w:r>
      <w:r>
        <w:rPr>
          <w:spacing w:val="-4"/>
        </w:rPr>
        <w:t xml:space="preserve"> </w:t>
      </w:r>
      <w:r>
        <w:t>to</w:t>
      </w:r>
      <w:r>
        <w:rPr>
          <w:spacing w:val="-4"/>
        </w:rPr>
        <w:t xml:space="preserve"> </w:t>
      </w:r>
      <w:r>
        <w:t>maximum</w:t>
      </w:r>
      <w:r>
        <w:rPr>
          <w:spacing w:val="-4"/>
        </w:rPr>
        <w:t xml:space="preserve"> </w:t>
      </w:r>
      <w:r>
        <w:t>period</w:t>
      </w:r>
      <w:r>
        <w:rPr>
          <w:spacing w:val="-4"/>
        </w:rPr>
        <w:t xml:space="preserve"> </w:t>
      </w:r>
      <w:r>
        <w:t>of</w:t>
      </w:r>
      <w:r>
        <w:rPr>
          <w:spacing w:val="-4"/>
        </w:rPr>
        <w:t xml:space="preserve"> </w:t>
      </w:r>
      <w:r>
        <w:t>thirty</w:t>
      </w:r>
    </w:p>
    <w:p w:rsidR="004171F0" w:rsidRDefault="002E5898">
      <w:pPr>
        <w:pStyle w:val="BodyText"/>
        <w:spacing w:before="1"/>
      </w:pPr>
      <w:r>
        <w:t>(30)</w:t>
      </w:r>
      <w:r>
        <w:rPr>
          <w:spacing w:val="-4"/>
        </w:rPr>
        <w:t xml:space="preserve"> </w:t>
      </w:r>
      <w:proofErr w:type="gramStart"/>
      <w:r>
        <w:t>calendar</w:t>
      </w:r>
      <w:proofErr w:type="gramEnd"/>
      <w:r>
        <w:rPr>
          <w:spacing w:val="-4"/>
        </w:rPr>
        <w:t xml:space="preserve"> </w:t>
      </w:r>
      <w:r>
        <w:t>days</w:t>
      </w:r>
      <w:r>
        <w:rPr>
          <w:spacing w:val="-4"/>
        </w:rPr>
        <w:t xml:space="preserve"> </w:t>
      </w:r>
      <w:r>
        <w:t>of</w:t>
      </w:r>
      <w:r>
        <w:rPr>
          <w:spacing w:val="-4"/>
        </w:rPr>
        <w:t xml:space="preserve"> </w:t>
      </w:r>
      <w:r>
        <w:t>the</w:t>
      </w:r>
      <w:r>
        <w:rPr>
          <w:spacing w:val="-4"/>
        </w:rPr>
        <w:t xml:space="preserve"> </w:t>
      </w:r>
      <w:r>
        <w:t>swimmer’s</w:t>
      </w:r>
      <w:r>
        <w:rPr>
          <w:spacing w:val="-4"/>
        </w:rPr>
        <w:t xml:space="preserve"> </w:t>
      </w:r>
      <w:r>
        <w:t>season</w:t>
      </w:r>
      <w:r>
        <w:rPr>
          <w:spacing w:val="-4"/>
        </w:rPr>
        <w:t xml:space="preserve"> </w:t>
      </w:r>
      <w:r>
        <w:t>(these</w:t>
      </w:r>
      <w:r>
        <w:rPr>
          <w:spacing w:val="-4"/>
        </w:rPr>
        <w:t xml:space="preserve"> </w:t>
      </w:r>
      <w:r>
        <w:t>days</w:t>
      </w:r>
      <w:r>
        <w:rPr>
          <w:spacing w:val="-4"/>
        </w:rPr>
        <w:t xml:space="preserve"> </w:t>
      </w:r>
      <w:r>
        <w:t>may</w:t>
      </w:r>
      <w:r>
        <w:rPr>
          <w:spacing w:val="-4"/>
        </w:rPr>
        <w:t xml:space="preserve"> </w:t>
      </w:r>
      <w:r>
        <w:t>extend</w:t>
      </w:r>
      <w:r>
        <w:rPr>
          <w:spacing w:val="-4"/>
        </w:rPr>
        <w:t xml:space="preserve"> </w:t>
      </w:r>
      <w:r>
        <w:t>into</w:t>
      </w:r>
      <w:r>
        <w:rPr>
          <w:spacing w:val="-4"/>
        </w:rPr>
        <w:t xml:space="preserve"> </w:t>
      </w:r>
      <w:r>
        <w:t>the</w:t>
      </w:r>
      <w:r>
        <w:rPr>
          <w:spacing w:val="-4"/>
        </w:rPr>
        <w:t xml:space="preserve"> </w:t>
      </w:r>
      <w:r>
        <w:t>swimmer’s</w:t>
      </w:r>
      <w:r>
        <w:rPr>
          <w:spacing w:val="-4"/>
        </w:rPr>
        <w:t xml:space="preserve"> </w:t>
      </w:r>
      <w:r>
        <w:t>next</w:t>
      </w:r>
      <w:r>
        <w:rPr>
          <w:spacing w:val="-4"/>
        </w:rPr>
        <w:t xml:space="preserve"> </w:t>
      </w:r>
      <w:r>
        <w:t>season,</w:t>
      </w:r>
      <w:r>
        <w:rPr>
          <w:spacing w:val="-4"/>
        </w:rPr>
        <w:t xml:space="preserve"> </w:t>
      </w:r>
      <w:r>
        <w:t>if needed).</w:t>
      </w:r>
    </w:p>
    <w:p w:rsidR="004171F0" w:rsidRDefault="004171F0">
      <w:pPr>
        <w:spacing w:before="11"/>
        <w:rPr>
          <w:rFonts w:ascii="Calibri" w:eastAsia="Calibri" w:hAnsi="Calibri" w:cs="Calibri"/>
          <w:sz w:val="21"/>
          <w:szCs w:val="21"/>
        </w:rPr>
      </w:pPr>
    </w:p>
    <w:p w:rsidR="004171F0" w:rsidRDefault="002E5898">
      <w:pPr>
        <w:pStyle w:val="BodyText"/>
        <w:ind w:right="250"/>
      </w:pPr>
      <w:r>
        <w:rPr>
          <w:rFonts w:cs="Calibri"/>
          <w:i/>
        </w:rPr>
        <w:t>2</w:t>
      </w:r>
      <w:proofErr w:type="spellStart"/>
      <w:r>
        <w:rPr>
          <w:rFonts w:cs="Calibri"/>
          <w:i/>
          <w:position w:val="9"/>
          <w:sz w:val="13"/>
          <w:szCs w:val="13"/>
        </w:rPr>
        <w:t>nd</w:t>
      </w:r>
      <w:proofErr w:type="spellEnd"/>
      <w:r>
        <w:rPr>
          <w:rFonts w:cs="Calibri"/>
          <w:i/>
          <w:position w:val="9"/>
          <w:sz w:val="13"/>
          <w:szCs w:val="13"/>
        </w:rPr>
        <w:t xml:space="preserve"> </w:t>
      </w:r>
      <w:r>
        <w:rPr>
          <w:rFonts w:cs="Calibri"/>
          <w:i/>
        </w:rPr>
        <w:t xml:space="preserve">Offense – </w:t>
      </w:r>
      <w:r>
        <w:t>Shall be considered a violation of Class I Objectionable Behavior and handled according to the</w:t>
      </w:r>
      <w:r>
        <w:rPr>
          <w:spacing w:val="-6"/>
        </w:rPr>
        <w:t xml:space="preserve"> </w:t>
      </w:r>
      <w:r>
        <w:t>disciplinary</w:t>
      </w:r>
      <w:r>
        <w:rPr>
          <w:spacing w:val="-6"/>
        </w:rPr>
        <w:t xml:space="preserve"> </w:t>
      </w:r>
      <w:r>
        <w:t>proceedings</w:t>
      </w:r>
      <w:r>
        <w:rPr>
          <w:spacing w:val="-6"/>
        </w:rPr>
        <w:t xml:space="preserve"> </w:t>
      </w:r>
      <w:r>
        <w:t>of</w:t>
      </w:r>
      <w:r>
        <w:rPr>
          <w:spacing w:val="-6"/>
        </w:rPr>
        <w:t xml:space="preserve"> </w:t>
      </w:r>
      <w:r>
        <w:t>Class</w:t>
      </w:r>
      <w:r>
        <w:rPr>
          <w:spacing w:val="-6"/>
        </w:rPr>
        <w:t xml:space="preserve"> </w:t>
      </w:r>
      <w:r>
        <w:t>I</w:t>
      </w:r>
      <w:r>
        <w:rPr>
          <w:spacing w:val="-6"/>
        </w:rPr>
        <w:t xml:space="preserve"> </w:t>
      </w:r>
      <w:r>
        <w:t>Objectionable</w:t>
      </w:r>
      <w:r>
        <w:rPr>
          <w:spacing w:val="-6"/>
        </w:rPr>
        <w:t xml:space="preserve"> </w:t>
      </w:r>
      <w:r>
        <w:t>Behavior.</w:t>
      </w:r>
    </w:p>
    <w:p w:rsidR="004171F0" w:rsidRDefault="004171F0">
      <w:pPr>
        <w:spacing w:before="3"/>
        <w:rPr>
          <w:rFonts w:ascii="Calibri" w:eastAsia="Calibri" w:hAnsi="Calibri" w:cs="Calibri"/>
        </w:rPr>
      </w:pPr>
    </w:p>
    <w:p w:rsidR="004171F0" w:rsidRDefault="002E5898">
      <w:pPr>
        <w:pStyle w:val="BodyText"/>
        <w:ind w:right="104"/>
      </w:pPr>
      <w:r>
        <w:t xml:space="preserve">*Terms of suspension shall be spelled out by the Board of Directors and must be adhered to by the swimmer/parents in order to be reinstated by the Board at the end of the suspension period. During the </w:t>
      </w:r>
      <w:proofErr w:type="gramStart"/>
      <w:r>
        <w:t>periods</w:t>
      </w:r>
      <w:proofErr w:type="gramEnd"/>
      <w:r>
        <w:t xml:space="preserve"> of suspension, swimmers remain a member of the </w:t>
      </w:r>
      <w:r>
        <w:t>Dakota Riptide and thereby all dues and fees are still due in full from the swimmer.  The swimmer cannot be reinstated until any fees and/or dues that are in arrears are paid in</w:t>
      </w:r>
      <w:r>
        <w:rPr>
          <w:spacing w:val="-17"/>
        </w:rPr>
        <w:t xml:space="preserve"> </w:t>
      </w:r>
      <w:r>
        <w:t>full.</w:t>
      </w:r>
    </w:p>
    <w:p w:rsidR="004171F0" w:rsidRDefault="004171F0">
      <w:pPr>
        <w:sectPr w:rsidR="004171F0">
          <w:pgSz w:w="12240" w:h="15840"/>
          <w:pgMar w:top="1400" w:right="1340" w:bottom="280" w:left="1340" w:header="720" w:footer="720" w:gutter="0"/>
          <w:cols w:space="720"/>
        </w:sectPr>
      </w:pPr>
    </w:p>
    <w:p w:rsidR="004171F0" w:rsidRDefault="002E5898">
      <w:pPr>
        <w:pStyle w:val="Heading2"/>
        <w:spacing w:before="40"/>
        <w:ind w:right="131"/>
        <w:rPr>
          <w:b w:val="0"/>
          <w:bCs w:val="0"/>
          <w:i w:val="0"/>
        </w:rPr>
      </w:pPr>
      <w:r>
        <w:rPr>
          <w:u w:val="single" w:color="000000"/>
        </w:rPr>
        <w:lastRenderedPageBreak/>
        <w:t>CLASS III Objectionable</w:t>
      </w:r>
      <w:r>
        <w:rPr>
          <w:spacing w:val="-22"/>
          <w:u w:val="single" w:color="000000"/>
        </w:rPr>
        <w:t xml:space="preserve"> </w:t>
      </w:r>
      <w:r>
        <w:rPr>
          <w:u w:val="single" w:color="000000"/>
        </w:rPr>
        <w:t>Behavior:</w:t>
      </w:r>
    </w:p>
    <w:p w:rsidR="004171F0" w:rsidRDefault="004171F0">
      <w:pPr>
        <w:spacing w:before="3"/>
        <w:rPr>
          <w:rFonts w:ascii="Calibri" w:eastAsia="Calibri" w:hAnsi="Calibri" w:cs="Calibri"/>
          <w:b/>
          <w:bCs/>
          <w:i/>
        </w:rPr>
      </w:pPr>
    </w:p>
    <w:p w:rsidR="004171F0" w:rsidRDefault="002E5898">
      <w:pPr>
        <w:pStyle w:val="BodyText"/>
        <w:ind w:right="131"/>
      </w:pPr>
      <w:r>
        <w:t>Unacceptable</w:t>
      </w:r>
      <w:r>
        <w:rPr>
          <w:spacing w:val="-6"/>
        </w:rPr>
        <w:t xml:space="preserve"> </w:t>
      </w:r>
      <w:r>
        <w:t>behavior</w:t>
      </w:r>
      <w:r>
        <w:rPr>
          <w:spacing w:val="-6"/>
        </w:rPr>
        <w:t xml:space="preserve"> </w:t>
      </w:r>
      <w:r>
        <w:t>at</w:t>
      </w:r>
      <w:r>
        <w:rPr>
          <w:spacing w:val="-6"/>
        </w:rPr>
        <w:t xml:space="preserve"> </w:t>
      </w:r>
      <w:r>
        <w:t>Dakota</w:t>
      </w:r>
      <w:r>
        <w:rPr>
          <w:spacing w:val="-6"/>
        </w:rPr>
        <w:t xml:space="preserve"> </w:t>
      </w:r>
      <w:r>
        <w:t>Riptide</w:t>
      </w:r>
      <w:r>
        <w:rPr>
          <w:spacing w:val="-6"/>
        </w:rPr>
        <w:t xml:space="preserve"> </w:t>
      </w:r>
      <w:r>
        <w:t>practices,</w:t>
      </w:r>
      <w:r>
        <w:rPr>
          <w:spacing w:val="-6"/>
        </w:rPr>
        <w:t xml:space="preserve"> </w:t>
      </w:r>
      <w:r>
        <w:t>competitions</w:t>
      </w:r>
      <w:r>
        <w:rPr>
          <w:spacing w:val="-6"/>
        </w:rPr>
        <w:t xml:space="preserve"> </w:t>
      </w:r>
      <w:r>
        <w:t>and</w:t>
      </w:r>
      <w:r>
        <w:rPr>
          <w:spacing w:val="-6"/>
        </w:rPr>
        <w:t xml:space="preserve"> </w:t>
      </w:r>
      <w:r>
        <w:t>team</w:t>
      </w:r>
      <w:r>
        <w:rPr>
          <w:spacing w:val="-6"/>
        </w:rPr>
        <w:t xml:space="preserve"> </w:t>
      </w:r>
      <w:r>
        <w:t>functions</w:t>
      </w:r>
      <w:r>
        <w:rPr>
          <w:spacing w:val="-6"/>
        </w:rPr>
        <w:t xml:space="preserve"> </w:t>
      </w:r>
      <w:r>
        <w:t>that</w:t>
      </w:r>
      <w:r>
        <w:rPr>
          <w:spacing w:val="-6"/>
        </w:rPr>
        <w:t xml:space="preserve"> </w:t>
      </w:r>
      <w:r>
        <w:t>include,</w:t>
      </w:r>
      <w:r>
        <w:rPr>
          <w:spacing w:val="-6"/>
        </w:rPr>
        <w:t xml:space="preserve"> </w:t>
      </w:r>
      <w:r>
        <w:t>but are not limited to: minor vandalism, being disruptive in practices or meets, abusive language or behavior, insubordination to members of the coaching staff, chaperones or others, o</w:t>
      </w:r>
      <w:r>
        <w:t>ther acts of misconduct as determined by the coaching</w:t>
      </w:r>
      <w:r>
        <w:rPr>
          <w:spacing w:val="-31"/>
        </w:rPr>
        <w:t xml:space="preserve"> </w:t>
      </w:r>
      <w:r>
        <w:t>staff.</w:t>
      </w:r>
    </w:p>
    <w:p w:rsidR="004171F0" w:rsidRDefault="004171F0">
      <w:pPr>
        <w:spacing w:before="3"/>
        <w:rPr>
          <w:rFonts w:ascii="Calibri" w:eastAsia="Calibri" w:hAnsi="Calibri" w:cs="Calibri"/>
        </w:rPr>
      </w:pPr>
    </w:p>
    <w:p w:rsidR="004171F0" w:rsidRDefault="002E5898">
      <w:pPr>
        <w:pStyle w:val="Heading1"/>
        <w:ind w:right="131"/>
        <w:rPr>
          <w:b w:val="0"/>
          <w:bCs w:val="0"/>
        </w:rPr>
      </w:pPr>
      <w:r>
        <w:t>Disciplinary</w:t>
      </w:r>
      <w:r>
        <w:rPr>
          <w:spacing w:val="-14"/>
        </w:rPr>
        <w:t xml:space="preserve"> </w:t>
      </w:r>
      <w:r>
        <w:t>procedure:</w:t>
      </w:r>
    </w:p>
    <w:p w:rsidR="004171F0" w:rsidRDefault="004171F0">
      <w:pPr>
        <w:spacing w:before="3"/>
        <w:rPr>
          <w:rFonts w:ascii="Calibri" w:eastAsia="Calibri" w:hAnsi="Calibri" w:cs="Calibri"/>
          <w:b/>
          <w:bCs/>
        </w:rPr>
      </w:pPr>
    </w:p>
    <w:p w:rsidR="004171F0" w:rsidRDefault="002E5898">
      <w:pPr>
        <w:pStyle w:val="BodyText"/>
        <w:tabs>
          <w:tab w:val="left" w:pos="1179"/>
        </w:tabs>
        <w:ind w:left="820" w:right="131"/>
      </w:pPr>
      <w:r>
        <w:t>-</w:t>
      </w:r>
      <w:r>
        <w:tab/>
        <w:t>Handled</w:t>
      </w:r>
      <w:r>
        <w:rPr>
          <w:spacing w:val="-5"/>
        </w:rPr>
        <w:t xml:space="preserve"> </w:t>
      </w:r>
      <w:r>
        <w:t>by</w:t>
      </w:r>
      <w:r>
        <w:rPr>
          <w:spacing w:val="-5"/>
        </w:rPr>
        <w:t xml:space="preserve"> </w:t>
      </w:r>
      <w:r>
        <w:t>the</w:t>
      </w:r>
      <w:r>
        <w:rPr>
          <w:spacing w:val="-5"/>
        </w:rPr>
        <w:t xml:space="preserve"> </w:t>
      </w:r>
      <w:r>
        <w:t>Coaching</w:t>
      </w:r>
      <w:r>
        <w:rPr>
          <w:spacing w:val="-5"/>
        </w:rPr>
        <w:t xml:space="preserve"> </w:t>
      </w:r>
      <w:r>
        <w:t>staff</w:t>
      </w:r>
      <w:r>
        <w:rPr>
          <w:spacing w:val="-5"/>
        </w:rPr>
        <w:t xml:space="preserve"> </w:t>
      </w:r>
      <w:r>
        <w:t>(Parents</w:t>
      </w:r>
      <w:r>
        <w:rPr>
          <w:spacing w:val="-5"/>
        </w:rPr>
        <w:t xml:space="preserve"> </w:t>
      </w:r>
      <w:r>
        <w:t>will</w:t>
      </w:r>
      <w:r>
        <w:rPr>
          <w:spacing w:val="-5"/>
        </w:rPr>
        <w:t xml:space="preserve"> </w:t>
      </w:r>
      <w:r>
        <w:t>be</w:t>
      </w:r>
      <w:r>
        <w:rPr>
          <w:spacing w:val="-5"/>
        </w:rPr>
        <w:t xml:space="preserve"> </w:t>
      </w:r>
      <w:r>
        <w:t>notified</w:t>
      </w:r>
      <w:r>
        <w:rPr>
          <w:spacing w:val="-5"/>
        </w:rPr>
        <w:t xml:space="preserve"> </w:t>
      </w:r>
      <w:r>
        <w:t>of</w:t>
      </w:r>
      <w:r>
        <w:rPr>
          <w:spacing w:val="-5"/>
        </w:rPr>
        <w:t xml:space="preserve"> </w:t>
      </w:r>
      <w:r>
        <w:t>repeated</w:t>
      </w:r>
      <w:r>
        <w:rPr>
          <w:spacing w:val="-5"/>
        </w:rPr>
        <w:t xml:space="preserve"> </w:t>
      </w:r>
      <w:r>
        <w:t>incidents</w:t>
      </w:r>
      <w:r>
        <w:rPr>
          <w:spacing w:val="-5"/>
        </w:rPr>
        <w:t xml:space="preserve"> </w:t>
      </w:r>
      <w:r>
        <w:t>of</w:t>
      </w:r>
      <w:r>
        <w:rPr>
          <w:spacing w:val="-5"/>
        </w:rPr>
        <w:t xml:space="preserve"> </w:t>
      </w:r>
      <w:r>
        <w:t>misconduct).</w:t>
      </w:r>
    </w:p>
    <w:p w:rsidR="004171F0" w:rsidRDefault="004171F0">
      <w:pPr>
        <w:spacing w:before="3"/>
        <w:rPr>
          <w:rFonts w:ascii="Calibri" w:eastAsia="Calibri" w:hAnsi="Calibri" w:cs="Calibri"/>
        </w:rPr>
      </w:pPr>
    </w:p>
    <w:p w:rsidR="004171F0" w:rsidRDefault="002E5898">
      <w:pPr>
        <w:pStyle w:val="Heading1"/>
        <w:ind w:right="131"/>
        <w:rPr>
          <w:b w:val="0"/>
          <w:bCs w:val="0"/>
        </w:rPr>
      </w:pPr>
      <w:r>
        <w:t>Recommended</w:t>
      </w:r>
      <w:r>
        <w:rPr>
          <w:spacing w:val="-17"/>
        </w:rPr>
        <w:t xml:space="preserve"> </w:t>
      </w:r>
      <w:r>
        <w:t>Discipline:</w:t>
      </w:r>
    </w:p>
    <w:p w:rsidR="004171F0" w:rsidRDefault="004171F0">
      <w:pPr>
        <w:spacing w:before="3"/>
        <w:rPr>
          <w:rFonts w:ascii="Calibri" w:eastAsia="Calibri" w:hAnsi="Calibri" w:cs="Calibri"/>
          <w:b/>
          <w:bCs/>
        </w:rPr>
      </w:pPr>
    </w:p>
    <w:p w:rsidR="004171F0" w:rsidRDefault="002E5898">
      <w:pPr>
        <w:pStyle w:val="BodyText"/>
        <w:ind w:right="141"/>
      </w:pPr>
      <w:r>
        <w:t xml:space="preserve">As determined by the coaching staff (including but not limited to, duties as assigned by the coaching staff, suspensions from practice, and/or suspension from meet(s). Suspensions may range from 1-10 days with written notification from the </w:t>
      </w:r>
      <w:proofErr w:type="gramStart"/>
      <w:r>
        <w:t>coach(</w:t>
      </w:r>
      <w:proofErr w:type="spellStart"/>
      <w:proofErr w:type="gramEnd"/>
      <w:r>
        <w:t>es</w:t>
      </w:r>
      <w:proofErr w:type="spellEnd"/>
      <w:r>
        <w:t>) to the</w:t>
      </w:r>
      <w:r>
        <w:t xml:space="preserve"> parent(s) and board president. Repeated Class III</w:t>
      </w:r>
      <w:r>
        <w:rPr>
          <w:spacing w:val="-5"/>
        </w:rPr>
        <w:t xml:space="preserve"> </w:t>
      </w:r>
      <w:r>
        <w:t>offenses</w:t>
      </w:r>
      <w:r>
        <w:rPr>
          <w:spacing w:val="-5"/>
        </w:rPr>
        <w:t xml:space="preserve"> </w:t>
      </w:r>
      <w:r>
        <w:t>may</w:t>
      </w:r>
      <w:r>
        <w:rPr>
          <w:spacing w:val="-5"/>
        </w:rPr>
        <w:t xml:space="preserve"> </w:t>
      </w:r>
      <w:r>
        <w:t>result</w:t>
      </w:r>
      <w:r>
        <w:rPr>
          <w:spacing w:val="-5"/>
        </w:rPr>
        <w:t xml:space="preserve"> </w:t>
      </w:r>
      <w:r>
        <w:t>in</w:t>
      </w:r>
      <w:r>
        <w:rPr>
          <w:spacing w:val="-5"/>
        </w:rPr>
        <w:t xml:space="preserve"> </w:t>
      </w:r>
      <w:r>
        <w:t>the</w:t>
      </w:r>
      <w:r>
        <w:rPr>
          <w:spacing w:val="-5"/>
        </w:rPr>
        <w:t xml:space="preserve"> </w:t>
      </w:r>
      <w:r>
        <w:t>offense</w:t>
      </w:r>
      <w:r>
        <w:rPr>
          <w:spacing w:val="-5"/>
        </w:rPr>
        <w:t xml:space="preserve"> </w:t>
      </w:r>
      <w:r>
        <w:t>being</w:t>
      </w:r>
      <w:r>
        <w:rPr>
          <w:spacing w:val="-5"/>
        </w:rPr>
        <w:t xml:space="preserve"> </w:t>
      </w:r>
      <w:r>
        <w:t>considered</w:t>
      </w:r>
      <w:r>
        <w:rPr>
          <w:spacing w:val="-5"/>
        </w:rPr>
        <w:t xml:space="preserve"> </w:t>
      </w:r>
      <w:r>
        <w:t>a</w:t>
      </w:r>
      <w:r>
        <w:rPr>
          <w:spacing w:val="-5"/>
        </w:rPr>
        <w:t xml:space="preserve"> </w:t>
      </w:r>
      <w:r>
        <w:t>Class</w:t>
      </w:r>
      <w:r>
        <w:rPr>
          <w:spacing w:val="-5"/>
        </w:rPr>
        <w:t xml:space="preserve"> </w:t>
      </w:r>
      <w:r>
        <w:t>II</w:t>
      </w:r>
      <w:r>
        <w:rPr>
          <w:spacing w:val="-5"/>
        </w:rPr>
        <w:t xml:space="preserve"> </w:t>
      </w:r>
      <w:r>
        <w:t>Objectionable</w:t>
      </w:r>
      <w:r>
        <w:rPr>
          <w:spacing w:val="-5"/>
        </w:rPr>
        <w:t xml:space="preserve"> </w:t>
      </w:r>
      <w:r>
        <w:t>Behavior.</w:t>
      </w:r>
    </w:p>
    <w:p w:rsidR="004171F0" w:rsidRDefault="004171F0">
      <w:pPr>
        <w:spacing w:before="3"/>
        <w:rPr>
          <w:rFonts w:ascii="Calibri" w:eastAsia="Calibri" w:hAnsi="Calibri" w:cs="Calibri"/>
        </w:rPr>
      </w:pPr>
    </w:p>
    <w:p w:rsidR="004171F0" w:rsidRDefault="002E5898">
      <w:pPr>
        <w:pStyle w:val="BodyText"/>
        <w:ind w:right="131"/>
      </w:pPr>
      <w:r>
        <w:t>During</w:t>
      </w:r>
      <w:r>
        <w:rPr>
          <w:spacing w:val="-4"/>
        </w:rPr>
        <w:t xml:space="preserve"> </w:t>
      </w:r>
      <w:r>
        <w:t>all</w:t>
      </w:r>
      <w:r>
        <w:rPr>
          <w:spacing w:val="-4"/>
        </w:rPr>
        <w:t xml:space="preserve"> </w:t>
      </w:r>
      <w:r>
        <w:t>investigations</w:t>
      </w:r>
      <w:r>
        <w:rPr>
          <w:spacing w:val="-4"/>
        </w:rPr>
        <w:t xml:space="preserve"> </w:t>
      </w:r>
      <w:r>
        <w:t>into</w:t>
      </w:r>
      <w:r>
        <w:rPr>
          <w:spacing w:val="-4"/>
        </w:rPr>
        <w:t xml:space="preserve"> </w:t>
      </w:r>
      <w:r>
        <w:t>allegations</w:t>
      </w:r>
      <w:r>
        <w:rPr>
          <w:spacing w:val="-4"/>
        </w:rPr>
        <w:t xml:space="preserve"> </w:t>
      </w:r>
      <w:r>
        <w:t>of</w:t>
      </w:r>
      <w:r>
        <w:rPr>
          <w:spacing w:val="-4"/>
        </w:rPr>
        <w:t xml:space="preserve"> </w:t>
      </w:r>
      <w:r>
        <w:t>Class</w:t>
      </w:r>
      <w:r>
        <w:rPr>
          <w:spacing w:val="-4"/>
        </w:rPr>
        <w:t xml:space="preserve"> </w:t>
      </w:r>
      <w:r>
        <w:t>I</w:t>
      </w:r>
      <w:r>
        <w:rPr>
          <w:spacing w:val="-4"/>
        </w:rPr>
        <w:t xml:space="preserve"> </w:t>
      </w:r>
      <w:r>
        <w:t>&amp;</w:t>
      </w:r>
      <w:r>
        <w:rPr>
          <w:spacing w:val="-4"/>
        </w:rPr>
        <w:t xml:space="preserve"> </w:t>
      </w:r>
      <w:r>
        <w:t>II</w:t>
      </w:r>
      <w:r>
        <w:rPr>
          <w:spacing w:val="-4"/>
        </w:rPr>
        <w:t xml:space="preserve"> </w:t>
      </w:r>
      <w:r>
        <w:t>offenses</w:t>
      </w:r>
      <w:r>
        <w:rPr>
          <w:spacing w:val="-4"/>
        </w:rPr>
        <w:t xml:space="preserve"> </w:t>
      </w:r>
      <w:r>
        <w:t>involving</w:t>
      </w:r>
      <w:r>
        <w:rPr>
          <w:spacing w:val="-4"/>
        </w:rPr>
        <w:t xml:space="preserve"> </w:t>
      </w:r>
      <w:r>
        <w:t>questioning</w:t>
      </w:r>
      <w:r>
        <w:rPr>
          <w:spacing w:val="-4"/>
        </w:rPr>
        <w:t xml:space="preserve"> </w:t>
      </w:r>
      <w:r>
        <w:t>or</w:t>
      </w:r>
      <w:r>
        <w:rPr>
          <w:spacing w:val="-4"/>
        </w:rPr>
        <w:t xml:space="preserve"> </w:t>
      </w:r>
      <w:r>
        <w:t>interviewing</w:t>
      </w:r>
      <w:r>
        <w:rPr>
          <w:spacing w:val="-4"/>
        </w:rPr>
        <w:t xml:space="preserve"> </w:t>
      </w:r>
      <w:r>
        <w:t>of the</w:t>
      </w:r>
      <w:r>
        <w:rPr>
          <w:spacing w:val="-5"/>
        </w:rPr>
        <w:t xml:space="preserve"> </w:t>
      </w:r>
      <w:r>
        <w:t>subject</w:t>
      </w:r>
      <w:r>
        <w:rPr>
          <w:spacing w:val="-5"/>
        </w:rPr>
        <w:t xml:space="preserve"> </w:t>
      </w:r>
      <w:r>
        <w:t>swimmer,</w:t>
      </w:r>
      <w:r>
        <w:rPr>
          <w:spacing w:val="-5"/>
        </w:rPr>
        <w:t xml:space="preserve"> </w:t>
      </w:r>
      <w:r>
        <w:t>a</w:t>
      </w:r>
      <w:r>
        <w:rPr>
          <w:spacing w:val="-5"/>
        </w:rPr>
        <w:t xml:space="preserve"> </w:t>
      </w:r>
      <w:r>
        <w:t>parent</w:t>
      </w:r>
      <w:r>
        <w:rPr>
          <w:spacing w:val="-5"/>
        </w:rPr>
        <w:t xml:space="preserve"> </w:t>
      </w:r>
      <w:r>
        <w:t>or</w:t>
      </w:r>
      <w:r>
        <w:rPr>
          <w:spacing w:val="-5"/>
        </w:rPr>
        <w:t xml:space="preserve"> </w:t>
      </w:r>
      <w:r>
        <w:t>guardian</w:t>
      </w:r>
      <w:r>
        <w:rPr>
          <w:spacing w:val="-5"/>
        </w:rPr>
        <w:t xml:space="preserve"> </w:t>
      </w:r>
      <w:r>
        <w:t>of</w:t>
      </w:r>
      <w:r>
        <w:rPr>
          <w:spacing w:val="-5"/>
        </w:rPr>
        <w:t xml:space="preserve"> </w:t>
      </w:r>
      <w:r>
        <w:t>such</w:t>
      </w:r>
      <w:r>
        <w:rPr>
          <w:spacing w:val="-5"/>
        </w:rPr>
        <w:t xml:space="preserve"> </w:t>
      </w:r>
      <w:r>
        <w:t>swimmer</w:t>
      </w:r>
      <w:r>
        <w:rPr>
          <w:spacing w:val="-5"/>
        </w:rPr>
        <w:t xml:space="preserve"> </w:t>
      </w:r>
      <w:r>
        <w:t>shall</w:t>
      </w:r>
      <w:r>
        <w:rPr>
          <w:spacing w:val="-5"/>
        </w:rPr>
        <w:t xml:space="preserve"> </w:t>
      </w:r>
      <w:r>
        <w:t>be</w:t>
      </w:r>
      <w:r>
        <w:rPr>
          <w:spacing w:val="-5"/>
        </w:rPr>
        <w:t xml:space="preserve"> </w:t>
      </w:r>
      <w:r>
        <w:t>present.</w:t>
      </w:r>
    </w:p>
    <w:sectPr w:rsidR="004171F0">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11AE4"/>
    <w:multiLevelType w:val="hybridMultilevel"/>
    <w:tmpl w:val="C5E8DF20"/>
    <w:lvl w:ilvl="0" w:tplc="8F16D952">
      <w:start w:val="1"/>
      <w:numFmt w:val="bullet"/>
      <w:lvlText w:val="-"/>
      <w:lvlJc w:val="left"/>
      <w:pPr>
        <w:ind w:left="1180" w:hanging="360"/>
      </w:pPr>
      <w:rPr>
        <w:rFonts w:ascii="Calibri" w:eastAsia="Calibri" w:hAnsi="Calibri" w:hint="default"/>
        <w:spacing w:val="-1"/>
        <w:w w:val="100"/>
        <w:sz w:val="22"/>
        <w:szCs w:val="22"/>
      </w:rPr>
    </w:lvl>
    <w:lvl w:ilvl="1" w:tplc="BCEC2AEA">
      <w:start w:val="1"/>
      <w:numFmt w:val="bullet"/>
      <w:lvlText w:val="•"/>
      <w:lvlJc w:val="left"/>
      <w:pPr>
        <w:ind w:left="2018" w:hanging="360"/>
      </w:pPr>
      <w:rPr>
        <w:rFonts w:hint="default"/>
      </w:rPr>
    </w:lvl>
    <w:lvl w:ilvl="2" w:tplc="BE7C4BAC">
      <w:start w:val="1"/>
      <w:numFmt w:val="bullet"/>
      <w:lvlText w:val="•"/>
      <w:lvlJc w:val="left"/>
      <w:pPr>
        <w:ind w:left="2856" w:hanging="360"/>
      </w:pPr>
      <w:rPr>
        <w:rFonts w:hint="default"/>
      </w:rPr>
    </w:lvl>
    <w:lvl w:ilvl="3" w:tplc="6088B0D2">
      <w:start w:val="1"/>
      <w:numFmt w:val="bullet"/>
      <w:lvlText w:val="•"/>
      <w:lvlJc w:val="left"/>
      <w:pPr>
        <w:ind w:left="3694" w:hanging="360"/>
      </w:pPr>
      <w:rPr>
        <w:rFonts w:hint="default"/>
      </w:rPr>
    </w:lvl>
    <w:lvl w:ilvl="4" w:tplc="0EE8448E">
      <w:start w:val="1"/>
      <w:numFmt w:val="bullet"/>
      <w:lvlText w:val="•"/>
      <w:lvlJc w:val="left"/>
      <w:pPr>
        <w:ind w:left="4532" w:hanging="360"/>
      </w:pPr>
      <w:rPr>
        <w:rFonts w:hint="default"/>
      </w:rPr>
    </w:lvl>
    <w:lvl w:ilvl="5" w:tplc="6D7E1632">
      <w:start w:val="1"/>
      <w:numFmt w:val="bullet"/>
      <w:lvlText w:val="•"/>
      <w:lvlJc w:val="left"/>
      <w:pPr>
        <w:ind w:left="5370" w:hanging="360"/>
      </w:pPr>
      <w:rPr>
        <w:rFonts w:hint="default"/>
      </w:rPr>
    </w:lvl>
    <w:lvl w:ilvl="6" w:tplc="E912D642">
      <w:start w:val="1"/>
      <w:numFmt w:val="bullet"/>
      <w:lvlText w:val="•"/>
      <w:lvlJc w:val="left"/>
      <w:pPr>
        <w:ind w:left="6208" w:hanging="360"/>
      </w:pPr>
      <w:rPr>
        <w:rFonts w:hint="default"/>
      </w:rPr>
    </w:lvl>
    <w:lvl w:ilvl="7" w:tplc="5E1A9F44">
      <w:start w:val="1"/>
      <w:numFmt w:val="bullet"/>
      <w:lvlText w:val="•"/>
      <w:lvlJc w:val="left"/>
      <w:pPr>
        <w:ind w:left="7046" w:hanging="360"/>
      </w:pPr>
      <w:rPr>
        <w:rFonts w:hint="default"/>
      </w:rPr>
    </w:lvl>
    <w:lvl w:ilvl="8" w:tplc="8DEE6BB2">
      <w:start w:val="1"/>
      <w:numFmt w:val="bullet"/>
      <w:lvlText w:val="•"/>
      <w:lvlJc w:val="left"/>
      <w:pPr>
        <w:ind w:left="7884" w:hanging="360"/>
      </w:pPr>
      <w:rPr>
        <w:rFonts w:hint="default"/>
      </w:rPr>
    </w:lvl>
  </w:abstractNum>
  <w:abstractNum w:abstractNumId="1" w15:restartNumberingAfterBreak="0">
    <w:nsid w:val="7EF672FF"/>
    <w:multiLevelType w:val="hybridMultilevel"/>
    <w:tmpl w:val="D4123038"/>
    <w:lvl w:ilvl="0" w:tplc="5024CC96">
      <w:start w:val="1"/>
      <w:numFmt w:val="bullet"/>
      <w:lvlText w:val="-"/>
      <w:lvlJc w:val="left"/>
      <w:pPr>
        <w:ind w:left="1180" w:hanging="360"/>
      </w:pPr>
      <w:rPr>
        <w:rFonts w:ascii="Calibri" w:eastAsia="Calibri" w:hAnsi="Calibri" w:hint="default"/>
        <w:spacing w:val="-1"/>
        <w:w w:val="100"/>
        <w:sz w:val="22"/>
        <w:szCs w:val="22"/>
      </w:rPr>
    </w:lvl>
    <w:lvl w:ilvl="1" w:tplc="237219C4">
      <w:start w:val="1"/>
      <w:numFmt w:val="bullet"/>
      <w:lvlText w:val="•"/>
      <w:lvlJc w:val="left"/>
      <w:pPr>
        <w:ind w:left="2018" w:hanging="360"/>
      </w:pPr>
      <w:rPr>
        <w:rFonts w:hint="default"/>
      </w:rPr>
    </w:lvl>
    <w:lvl w:ilvl="2" w:tplc="E9947288">
      <w:start w:val="1"/>
      <w:numFmt w:val="bullet"/>
      <w:lvlText w:val="•"/>
      <w:lvlJc w:val="left"/>
      <w:pPr>
        <w:ind w:left="2856" w:hanging="360"/>
      </w:pPr>
      <w:rPr>
        <w:rFonts w:hint="default"/>
      </w:rPr>
    </w:lvl>
    <w:lvl w:ilvl="3" w:tplc="3CF27AE6">
      <w:start w:val="1"/>
      <w:numFmt w:val="bullet"/>
      <w:lvlText w:val="•"/>
      <w:lvlJc w:val="left"/>
      <w:pPr>
        <w:ind w:left="3694" w:hanging="360"/>
      </w:pPr>
      <w:rPr>
        <w:rFonts w:hint="default"/>
      </w:rPr>
    </w:lvl>
    <w:lvl w:ilvl="4" w:tplc="5044CFF4">
      <w:start w:val="1"/>
      <w:numFmt w:val="bullet"/>
      <w:lvlText w:val="•"/>
      <w:lvlJc w:val="left"/>
      <w:pPr>
        <w:ind w:left="4532" w:hanging="360"/>
      </w:pPr>
      <w:rPr>
        <w:rFonts w:hint="default"/>
      </w:rPr>
    </w:lvl>
    <w:lvl w:ilvl="5" w:tplc="6FB4CF54">
      <w:start w:val="1"/>
      <w:numFmt w:val="bullet"/>
      <w:lvlText w:val="•"/>
      <w:lvlJc w:val="left"/>
      <w:pPr>
        <w:ind w:left="5370" w:hanging="360"/>
      </w:pPr>
      <w:rPr>
        <w:rFonts w:hint="default"/>
      </w:rPr>
    </w:lvl>
    <w:lvl w:ilvl="6" w:tplc="78E8D33C">
      <w:start w:val="1"/>
      <w:numFmt w:val="bullet"/>
      <w:lvlText w:val="•"/>
      <w:lvlJc w:val="left"/>
      <w:pPr>
        <w:ind w:left="6208" w:hanging="360"/>
      </w:pPr>
      <w:rPr>
        <w:rFonts w:hint="default"/>
      </w:rPr>
    </w:lvl>
    <w:lvl w:ilvl="7" w:tplc="40AC7326">
      <w:start w:val="1"/>
      <w:numFmt w:val="bullet"/>
      <w:lvlText w:val="•"/>
      <w:lvlJc w:val="left"/>
      <w:pPr>
        <w:ind w:left="7046" w:hanging="360"/>
      </w:pPr>
      <w:rPr>
        <w:rFonts w:hint="default"/>
      </w:rPr>
    </w:lvl>
    <w:lvl w:ilvl="8" w:tplc="EFAE89F8">
      <w:start w:val="1"/>
      <w:numFmt w:val="bullet"/>
      <w:lvlText w:val="•"/>
      <w:lvlJc w:val="left"/>
      <w:pPr>
        <w:ind w:left="788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171F0"/>
    <w:rsid w:val="002E5898"/>
    <w:rsid w:val="0041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5A83612-AB91-483F-B327-5FB92594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paragraph" w:styleId="Heading2">
    <w:name w:val="heading 2"/>
    <w:basedOn w:val="Normal"/>
    <w:uiPriority w:val="1"/>
    <w:qFormat/>
    <w:pPr>
      <w:ind w:left="100"/>
      <w:outlineLvl w:val="1"/>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Grajkowske</cp:lastModifiedBy>
  <cp:revision>2</cp:revision>
  <dcterms:created xsi:type="dcterms:W3CDTF">2021-11-22T07:46:00Z</dcterms:created>
  <dcterms:modified xsi:type="dcterms:W3CDTF">2021-11-22T13:47:00Z</dcterms:modified>
</cp:coreProperties>
</file>