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81FA" w14:textId="32A1DE03" w:rsidR="003D0550" w:rsidRDefault="003D0550" w:rsidP="003D0550">
      <w:pPr>
        <w:shd w:val="clear" w:color="auto" w:fill="FFFFFF"/>
        <w:spacing w:line="336" w:lineRule="atLeast"/>
        <w:jc w:val="center"/>
        <w:textAlignment w:val="baseline"/>
        <w:rPr>
          <w:rFonts w:ascii="Rubik" w:eastAsia="Times New Roman" w:hAnsi="Rubik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D0550">
        <w:rPr>
          <w:rFonts w:ascii="Rubik" w:eastAsia="Times New Roman" w:hAnsi="Rubik" w:cs="Times New Roman"/>
          <w:b/>
          <w:bCs/>
          <w:color w:val="000000"/>
          <w:sz w:val="48"/>
          <w:szCs w:val="48"/>
          <w:bdr w:val="none" w:sz="0" w:space="0" w:color="auto" w:frame="1"/>
        </w:rPr>
        <w:t>6 STEPS TO BEING WELL-HYDRATED</w:t>
      </w:r>
      <w:r w:rsidRPr="003D0550">
        <w:rPr>
          <w:rFonts w:ascii="Rubik" w:eastAsia="Times New Roman" w:hAnsi="Rubik" w:cs="Times New Roman"/>
          <w:b/>
          <w:bCs/>
          <w:color w:val="000000"/>
          <w:sz w:val="48"/>
          <w:szCs w:val="48"/>
          <w:bdr w:val="none" w:sz="0" w:space="0" w:color="auto" w:frame="1"/>
        </w:rPr>
        <w:br/>
      </w:r>
      <w:r>
        <w:rPr>
          <w:rFonts w:ascii="Rubik" w:eastAsia="Times New Roman" w:hAnsi="Rubik" w:cs="Times New Roman"/>
          <w:b/>
          <w:bCs/>
          <w:color w:val="000000"/>
          <w:sz w:val="26"/>
          <w:szCs w:val="26"/>
          <w:bdr w:val="none" w:sz="0" w:space="0" w:color="auto" w:frame="1"/>
        </w:rPr>
        <w:t>compliments of Fitter &amp; Faster</w:t>
      </w:r>
    </w:p>
    <w:p w14:paraId="6161DF6E" w14:textId="77777777" w:rsidR="003D0550" w:rsidRDefault="003D0550" w:rsidP="003D0550">
      <w:pPr>
        <w:shd w:val="clear" w:color="auto" w:fill="FFFFFF"/>
        <w:spacing w:line="336" w:lineRule="atLeast"/>
        <w:jc w:val="center"/>
        <w:textAlignment w:val="baseline"/>
        <w:rPr>
          <w:rFonts w:ascii="Rubik" w:eastAsia="Times New Roman" w:hAnsi="Rubik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05E30B6A" w14:textId="7FBF1A53" w:rsidR="003D0550" w:rsidRPr="003D0550" w:rsidRDefault="003D0550" w:rsidP="003D0550">
      <w:pPr>
        <w:shd w:val="clear" w:color="auto" w:fill="FFFFFF"/>
        <w:spacing w:line="336" w:lineRule="atLeast"/>
        <w:jc w:val="center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b/>
          <w:bCs/>
          <w:color w:val="000000"/>
          <w:sz w:val="26"/>
          <w:szCs w:val="26"/>
          <w:bdr w:val="none" w:sz="0" w:space="0" w:color="auto" w:frame="1"/>
        </w:rPr>
        <w:t>An athlete’s hydration status can have resonating effects on performance in practices and during competition. The human body is made up of over 60% water, and fluid carries essential nutrients throughout the body. Here are some steps to becoming fitter and faster with proper hydration!</w:t>
      </w:r>
    </w:p>
    <w:p w14:paraId="72398865" w14:textId="77777777" w:rsidR="003D0550" w:rsidRPr="003D0550" w:rsidRDefault="003D0550" w:rsidP="003D0550">
      <w:pPr>
        <w:rPr>
          <w:rFonts w:ascii="Times New Roman" w:eastAsia="Times New Roman" w:hAnsi="Times New Roman" w:cs="Times New Roman"/>
          <w:sz w:val="24"/>
          <w:szCs w:val="24"/>
        </w:rPr>
      </w:pPr>
      <w:r w:rsidRPr="003D0550">
        <w:rPr>
          <w:rFonts w:ascii="Times New Roman" w:eastAsia="Times New Roman" w:hAnsi="Times New Roman" w:cs="Times New Roman"/>
          <w:sz w:val="24"/>
          <w:szCs w:val="24"/>
        </w:rPr>
        <w:pict w14:anchorId="2F5BEBC0">
          <v:rect id="_x0000_i1025" style="width:0;height:1.5pt" o:hralign="center" o:hrstd="t" o:hrnoshade="t" o:hr="t" fillcolor="black" stroked="f"/>
        </w:pict>
      </w:r>
    </w:p>
    <w:p w14:paraId="24326EF3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1. BEGIN EXERCISE WELL HYDRATED.</w:t>
      </w:r>
    </w:p>
    <w:p w14:paraId="3DD71541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Drink 16 oz about 2 hours before practice and another 8 to 16 oz about 15-20 minutes before practice.</w:t>
      </w:r>
    </w:p>
    <w:p w14:paraId="7F572232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2. WEIGH YOURSELF BEFORE YOU GET IN THE POOL.</w:t>
      </w:r>
    </w:p>
    <w:p w14:paraId="4CC7D239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3. DURING EXERCISE:</w:t>
      </w:r>
    </w:p>
    <w:p w14:paraId="28D8AA80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If less than 60 minutes, drink 6 to 12 oz of water every 20 minutes</w:t>
      </w:r>
    </w:p>
    <w:p w14:paraId="1B11C984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If more than 60 minutes drink 6 to 12 oz of a 6 to 8% carbohydrate solution  drink (</w:t>
      </w:r>
      <w:proofErr w:type="spellStart"/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ie</w:t>
      </w:r>
      <w:proofErr w:type="spellEnd"/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 xml:space="preserve"> Gatorade) every 20 minutes</w:t>
      </w:r>
    </w:p>
    <w:p w14:paraId="146C9EB4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4. WEIGH YOURSELF AFTER TO CALCULATE SWEAT RATE.</w:t>
      </w:r>
    </w:p>
    <w:p w14:paraId="26111963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For every pound you lose, drink 16-24 oz of fluid.</w:t>
      </w:r>
    </w:p>
    <w:p w14:paraId="7907B511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5. DRINK WATER WITH EVERY MEAL</w:t>
      </w:r>
    </w:p>
    <w:p w14:paraId="37BA3FAB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Ensure pale yellow colored urine to indicate you are hydrated (check out the hydration chart).</w:t>
      </w:r>
    </w:p>
    <w:p w14:paraId="7F294B93" w14:textId="77777777" w:rsidR="003D0550" w:rsidRPr="003D0550" w:rsidRDefault="003D0550" w:rsidP="003D0550">
      <w:pPr>
        <w:shd w:val="clear" w:color="auto" w:fill="FFFFFF"/>
        <w:spacing w:after="240" w:line="312" w:lineRule="atLeast"/>
        <w:outlineLvl w:val="0"/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kern w:val="36"/>
          <w:sz w:val="32"/>
          <w:szCs w:val="32"/>
        </w:rPr>
        <w:t>6. AFTER EXERCISE, DRINK WATER WITH CARBOHYDRATES TO SPEED UP THE RECOVERY PROCESS.</w:t>
      </w:r>
    </w:p>
    <w:p w14:paraId="6E45390A" w14:textId="77777777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Thirst lags behind the body’s need. Prevent yourself from becoming thirsty because if you’re thirsty, then you are already dehydrated.</w:t>
      </w:r>
    </w:p>
    <w:p w14:paraId="70AA3189" w14:textId="20746371" w:rsidR="003D0550" w:rsidRPr="003D0550" w:rsidRDefault="003D0550" w:rsidP="003D0550">
      <w:pPr>
        <w:shd w:val="clear" w:color="auto" w:fill="FFFFFF"/>
        <w:spacing w:after="300" w:line="336" w:lineRule="atLeast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746FF3A6" wp14:editId="399B9373">
            <wp:extent cx="5161915" cy="5993765"/>
            <wp:effectExtent l="0" t="0" r="635" b="6985"/>
            <wp:docPr id="465147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59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4D2E" w14:textId="77777777" w:rsidR="003D0550" w:rsidRPr="003D0550" w:rsidRDefault="003D0550" w:rsidP="003D0550">
      <w:pPr>
        <w:shd w:val="clear" w:color="auto" w:fill="FFFFFF"/>
        <w:spacing w:after="150" w:line="312" w:lineRule="atLeast"/>
        <w:jc w:val="center"/>
        <w:outlineLvl w:val="2"/>
        <w:rPr>
          <w:rFonts w:ascii="Rubik" w:eastAsia="Times New Roman" w:hAnsi="Rubik" w:cs="Times New Roman"/>
          <w:b/>
          <w:bCs/>
          <w:caps/>
          <w:color w:val="404040"/>
          <w:sz w:val="36"/>
          <w:szCs w:val="36"/>
        </w:rPr>
      </w:pPr>
      <w:r w:rsidRPr="003D0550">
        <w:rPr>
          <w:rFonts w:ascii="Rubik" w:eastAsia="Times New Roman" w:hAnsi="Rubik" w:cs="Times New Roman"/>
          <w:b/>
          <w:bCs/>
          <w:caps/>
          <w:color w:val="404040"/>
          <w:sz w:val="36"/>
          <w:szCs w:val="36"/>
        </w:rPr>
        <w:t>THIS URINE COLOR CHART IS A SIMPLE TOOL YOU CAN USE TO ASSESS IF YOU ARE DRINKING ENOUGH FLUIDS THROUGHOUT THE DAY TO STAY HYDRATED.</w:t>
      </w:r>
    </w:p>
    <w:p w14:paraId="1A0CB3A8" w14:textId="77777777" w:rsidR="003D0550" w:rsidRPr="003D0550" w:rsidRDefault="003D0550" w:rsidP="003D0550">
      <w:pPr>
        <w:numPr>
          <w:ilvl w:val="0"/>
          <w:numId w:val="24"/>
        </w:numPr>
        <w:shd w:val="clear" w:color="auto" w:fill="FFFFFF"/>
        <w:ind w:left="1080"/>
        <w:textAlignment w:val="baseline"/>
        <w:rPr>
          <w:rFonts w:ascii="Rubik" w:eastAsia="Times New Roman" w:hAnsi="Rubik" w:cs="Times New Roman"/>
          <w:color w:val="000000"/>
          <w:sz w:val="21"/>
          <w:szCs w:val="21"/>
        </w:rPr>
      </w:pPr>
      <w:r w:rsidRPr="003D0550">
        <w:rPr>
          <w:rFonts w:ascii="Rubik" w:eastAsia="Times New Roman" w:hAnsi="Rubik" w:cs="Times New Roman"/>
          <w:color w:val="000000"/>
          <w:sz w:val="21"/>
          <w:szCs w:val="21"/>
        </w:rPr>
        <w:t>If your urine matches the colors numbered </w:t>
      </w:r>
      <w:r w:rsidRPr="003D0550">
        <w:rPr>
          <w:rFonts w:ascii="Rubik" w:eastAsia="Times New Roman" w:hAnsi="Rubik" w:cs="Times New Roman"/>
          <w:b/>
          <w:bCs/>
          <w:color w:val="000000"/>
          <w:sz w:val="21"/>
          <w:szCs w:val="21"/>
          <w:bdr w:val="none" w:sz="0" w:space="0" w:color="auto" w:frame="1"/>
        </w:rPr>
        <w:t>1, 2, or 3 you are hydrated.</w:t>
      </w:r>
    </w:p>
    <w:p w14:paraId="7454F49E" w14:textId="77777777" w:rsidR="003D0550" w:rsidRPr="003D0550" w:rsidRDefault="003D0550" w:rsidP="003D0550">
      <w:pPr>
        <w:numPr>
          <w:ilvl w:val="0"/>
          <w:numId w:val="24"/>
        </w:numPr>
        <w:shd w:val="clear" w:color="auto" w:fill="FFFFFF"/>
        <w:ind w:left="1080"/>
        <w:textAlignment w:val="baseline"/>
        <w:rPr>
          <w:rFonts w:ascii="Rubik" w:eastAsia="Times New Roman" w:hAnsi="Rubik" w:cs="Times New Roman"/>
          <w:color w:val="000000"/>
          <w:sz w:val="21"/>
          <w:szCs w:val="21"/>
        </w:rPr>
      </w:pPr>
      <w:r w:rsidRPr="003D0550">
        <w:rPr>
          <w:rFonts w:ascii="Rubik" w:eastAsia="Times New Roman" w:hAnsi="Rubik" w:cs="Times New Roman"/>
          <w:color w:val="000000"/>
          <w:sz w:val="21"/>
          <w:szCs w:val="21"/>
        </w:rPr>
        <w:t>If your urine matches the colors numbered </w:t>
      </w:r>
      <w:r w:rsidRPr="003D0550">
        <w:rPr>
          <w:rFonts w:ascii="Rubik" w:eastAsia="Times New Roman" w:hAnsi="Rubik" w:cs="Times New Roman"/>
          <w:b/>
          <w:bCs/>
          <w:color w:val="000000"/>
          <w:sz w:val="21"/>
          <w:szCs w:val="21"/>
          <w:bdr w:val="none" w:sz="0" w:space="0" w:color="auto" w:frame="1"/>
        </w:rPr>
        <w:t>4 through 8 you are dehydrated</w:t>
      </w:r>
      <w:r w:rsidRPr="003D0550">
        <w:rPr>
          <w:rFonts w:ascii="Rubik" w:eastAsia="Times New Roman" w:hAnsi="Rubik" w:cs="Times New Roman"/>
          <w:color w:val="000000"/>
          <w:sz w:val="21"/>
          <w:szCs w:val="21"/>
        </w:rPr>
        <w:t> and need to drink more fluid.</w:t>
      </w:r>
    </w:p>
    <w:p w14:paraId="799233E5" w14:textId="2928E6B8" w:rsidR="00A9204E" w:rsidRPr="003D0550" w:rsidRDefault="003D0550" w:rsidP="003D0550">
      <w:pPr>
        <w:shd w:val="clear" w:color="auto" w:fill="FFFFFF"/>
        <w:spacing w:line="336" w:lineRule="atLeast"/>
        <w:jc w:val="center"/>
        <w:textAlignment w:val="baseline"/>
        <w:rPr>
          <w:rFonts w:ascii="Rubik" w:eastAsia="Times New Roman" w:hAnsi="Rubik" w:cs="Times New Roman"/>
          <w:color w:val="000000"/>
          <w:sz w:val="26"/>
          <w:szCs w:val="26"/>
        </w:rPr>
      </w:pPr>
      <w:r w:rsidRPr="003D0550">
        <w:rPr>
          <w:rFonts w:ascii="Rubik" w:eastAsia="Times New Roman" w:hAnsi="Rubik" w:cs="Times New Roman"/>
          <w:b/>
          <w:bCs/>
          <w:color w:val="000000"/>
          <w:sz w:val="26"/>
          <w:szCs w:val="26"/>
          <w:bdr w:val="none" w:sz="0" w:space="0" w:color="auto" w:frame="1"/>
        </w:rPr>
        <w:t>Be aware!</w:t>
      </w:r>
      <w:r w:rsidRPr="003D0550">
        <w:rPr>
          <w:rFonts w:ascii="Rubik" w:eastAsia="Times New Roman" w:hAnsi="Rubik" w:cs="Times New Roman"/>
          <w:color w:val="000000"/>
          <w:sz w:val="26"/>
          <w:szCs w:val="26"/>
        </w:rPr>
        <w:t> If you are taking single vitamin supplements or a multivitamin supplement, some of the vitamins in the supplements can change the color of your urine for a few hours, making it bright yellow or discolored.</w:t>
      </w:r>
    </w:p>
    <w:sectPr w:rsidR="00A9204E" w:rsidRPr="003D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0D26A4"/>
    <w:multiLevelType w:val="multilevel"/>
    <w:tmpl w:val="26A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57325">
    <w:abstractNumId w:val="20"/>
  </w:num>
  <w:num w:numId="2" w16cid:durableId="719598532">
    <w:abstractNumId w:val="12"/>
  </w:num>
  <w:num w:numId="3" w16cid:durableId="1940719109">
    <w:abstractNumId w:val="10"/>
  </w:num>
  <w:num w:numId="4" w16cid:durableId="2078628782">
    <w:abstractNumId w:val="22"/>
  </w:num>
  <w:num w:numId="5" w16cid:durableId="136580280">
    <w:abstractNumId w:val="14"/>
  </w:num>
  <w:num w:numId="6" w16cid:durableId="787745728">
    <w:abstractNumId w:val="17"/>
  </w:num>
  <w:num w:numId="7" w16cid:durableId="765614343">
    <w:abstractNumId w:val="19"/>
  </w:num>
  <w:num w:numId="8" w16cid:durableId="1913544650">
    <w:abstractNumId w:val="9"/>
  </w:num>
  <w:num w:numId="9" w16cid:durableId="1675063339">
    <w:abstractNumId w:val="7"/>
  </w:num>
  <w:num w:numId="10" w16cid:durableId="1983582010">
    <w:abstractNumId w:val="6"/>
  </w:num>
  <w:num w:numId="11" w16cid:durableId="2007400024">
    <w:abstractNumId w:val="5"/>
  </w:num>
  <w:num w:numId="12" w16cid:durableId="1978366634">
    <w:abstractNumId w:val="4"/>
  </w:num>
  <w:num w:numId="13" w16cid:durableId="1321546114">
    <w:abstractNumId w:val="8"/>
  </w:num>
  <w:num w:numId="14" w16cid:durableId="1822766571">
    <w:abstractNumId w:val="3"/>
  </w:num>
  <w:num w:numId="15" w16cid:durableId="342316502">
    <w:abstractNumId w:val="2"/>
  </w:num>
  <w:num w:numId="16" w16cid:durableId="2057774704">
    <w:abstractNumId w:val="1"/>
  </w:num>
  <w:num w:numId="17" w16cid:durableId="2082942387">
    <w:abstractNumId w:val="0"/>
  </w:num>
  <w:num w:numId="18" w16cid:durableId="943145649">
    <w:abstractNumId w:val="15"/>
  </w:num>
  <w:num w:numId="19" w16cid:durableId="1933512133">
    <w:abstractNumId w:val="16"/>
  </w:num>
  <w:num w:numId="20" w16cid:durableId="1744570074">
    <w:abstractNumId w:val="21"/>
  </w:num>
  <w:num w:numId="21" w16cid:durableId="178859297">
    <w:abstractNumId w:val="18"/>
  </w:num>
  <w:num w:numId="22" w16cid:durableId="1353190654">
    <w:abstractNumId w:val="11"/>
  </w:num>
  <w:num w:numId="23" w16cid:durableId="1028794871">
    <w:abstractNumId w:val="23"/>
  </w:num>
  <w:num w:numId="24" w16cid:durableId="1181817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0"/>
    <w:rsid w:val="003D0550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3055"/>
  <w15:chartTrackingRefBased/>
  <w15:docId w15:val="{AC4753B2-1EA4-448B-9309-232F69F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3D05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ENV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ENVY</dc:creator>
  <cp:keywords/>
  <dc:description/>
  <cp:lastModifiedBy>Chris C</cp:lastModifiedBy>
  <cp:revision>1</cp:revision>
  <dcterms:created xsi:type="dcterms:W3CDTF">2023-08-08T20:01:00Z</dcterms:created>
  <dcterms:modified xsi:type="dcterms:W3CDTF">2023-08-08T20:04:00Z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