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1E" w:rsidRDefault="0013403E">
      <w:bookmarkStart w:id="0" w:name="_GoBack"/>
      <w:bookmarkEnd w:id="0"/>
      <w:r>
        <w:t>College Recruiting Resources</w:t>
      </w:r>
    </w:p>
    <w:p w:rsidR="0013403E" w:rsidRDefault="0057395A">
      <w:hyperlink r:id="rId5" w:history="1">
        <w:r w:rsidR="0013403E" w:rsidRPr="005F6206">
          <w:rPr>
            <w:rStyle w:val="Hyperlink"/>
          </w:rPr>
          <w:t>http://lemonaidrecruiting.com/</w:t>
        </w:r>
      </w:hyperlink>
      <w:r w:rsidR="0013403E">
        <w:t xml:space="preserve"> - (free) App created by former swimmer to assist swimmers with their recruiting and to spread their profile to prospective college coaches</w:t>
      </w:r>
    </w:p>
    <w:p w:rsidR="0013403E" w:rsidRDefault="0057395A">
      <w:hyperlink r:id="rId6" w:history="1">
        <w:r w:rsidR="0013403E" w:rsidRPr="005F6206">
          <w:rPr>
            <w:rStyle w:val="Hyperlink"/>
          </w:rPr>
          <w:t>https://web3.ncaa.org/ecwr3/</w:t>
        </w:r>
      </w:hyperlink>
      <w:r w:rsidR="0013403E">
        <w:t xml:space="preserve"> - $65; NCAA registration all athletes need to complete prior to starting the recruiting process (DI and DII) to verify their amateur status</w:t>
      </w:r>
    </w:p>
    <w:p w:rsidR="0013403E" w:rsidRDefault="0057395A">
      <w:hyperlink r:id="rId7" w:history="1">
        <w:r w:rsidR="0013403E" w:rsidRPr="005F6206">
          <w:rPr>
            <w:rStyle w:val="Hyperlink"/>
          </w:rPr>
          <w:t>https://www.teamunify.com/SubTabGeneric.jsp?team=nifast&amp;_stabid_=134822</w:t>
        </w:r>
      </w:hyperlink>
      <w:r w:rsidR="0013403E">
        <w:t xml:space="preserve"> – (free) FAST swim team webpage with a good summary of the recruiting process</w:t>
      </w:r>
    </w:p>
    <w:p w:rsidR="0013403E" w:rsidRDefault="0013403E">
      <w:r>
        <w:t>Some other things to consider:</w:t>
      </w:r>
    </w:p>
    <w:p w:rsidR="0013403E" w:rsidRDefault="0013403E" w:rsidP="0013403E">
      <w:pPr>
        <w:pStyle w:val="ListParagraph"/>
        <w:numPr>
          <w:ilvl w:val="0"/>
          <w:numId w:val="1"/>
        </w:numPr>
      </w:pPr>
      <w:r>
        <w:t>How big are the graduating classes compared to the recruiting classes? If the recruiting classes are huge and graduating classes are tiny, swimmers are quitting.</w:t>
      </w:r>
    </w:p>
    <w:p w:rsidR="0013403E" w:rsidRDefault="0013403E" w:rsidP="0013403E">
      <w:pPr>
        <w:pStyle w:val="ListParagraph"/>
        <w:numPr>
          <w:ilvl w:val="0"/>
          <w:numId w:val="1"/>
        </w:numPr>
      </w:pPr>
      <w:r>
        <w:t>Even in DIII, there’s always money if the coach wants the swimmer (just not athletic money).</w:t>
      </w:r>
      <w:r w:rsidR="00BE6A26">
        <w:t xml:space="preserve"> Don’t be afraid to bring this up with the coach during any conversation/meeting.</w:t>
      </w:r>
    </w:p>
    <w:p w:rsidR="0013403E" w:rsidRDefault="0013403E" w:rsidP="0013403E">
      <w:pPr>
        <w:pStyle w:val="ListParagraph"/>
        <w:numPr>
          <w:ilvl w:val="0"/>
          <w:numId w:val="1"/>
        </w:numPr>
      </w:pPr>
      <w:r>
        <w:t>A coach is going to want a swimmer who can come in and score points in the Conf. Champ meet. Look at that team’s conference championship meet results to see what time it takes to place 8</w:t>
      </w:r>
      <w:r w:rsidRPr="0013403E">
        <w:rPr>
          <w:vertAlign w:val="superscript"/>
        </w:rPr>
        <w:t>th</w:t>
      </w:r>
      <w:r>
        <w:t xml:space="preserve"> and 16</w:t>
      </w:r>
      <w:r w:rsidRPr="0013403E">
        <w:rPr>
          <w:vertAlign w:val="superscript"/>
        </w:rPr>
        <w:t>th</w:t>
      </w:r>
      <w:r>
        <w:t xml:space="preserve"> in the swimmer’s best events.</w:t>
      </w:r>
    </w:p>
    <w:p w:rsidR="00BE6A26" w:rsidRDefault="002D63D2" w:rsidP="0013403E">
      <w:pPr>
        <w:pStyle w:val="ListParagraph"/>
        <w:numPr>
          <w:ilvl w:val="0"/>
          <w:numId w:val="1"/>
        </w:numPr>
      </w:pPr>
      <w:r>
        <w:t>Official recruiting trips are vital to figuring out if you (the swimmer) fit in with the team. This will be your family for 4 years. If you don’t get a good vibe, that probably won’t change when you get there.</w:t>
      </w:r>
    </w:p>
    <w:p w:rsidR="002D63D2" w:rsidRDefault="002D63D2" w:rsidP="0013403E">
      <w:pPr>
        <w:pStyle w:val="ListParagraph"/>
        <w:numPr>
          <w:ilvl w:val="0"/>
          <w:numId w:val="1"/>
        </w:numPr>
      </w:pPr>
      <w:r>
        <w:t>On a phone conversation that I had with a veteran, DI coach, he asked if the swimmer had a drive to be as good as she could possibly be and how she liked racing, esp. in season. All coaches are going to want swimmers who are internally driven to get better (that’s hard to coach/create), and the in-season racing is important because dual meet record (team results) matter more than individual performance/best times.</w:t>
      </w:r>
    </w:p>
    <w:p w:rsidR="00F8616D" w:rsidRDefault="00F8616D" w:rsidP="0013403E">
      <w:pPr>
        <w:pStyle w:val="ListParagraph"/>
        <w:numPr>
          <w:ilvl w:val="0"/>
          <w:numId w:val="1"/>
        </w:numPr>
      </w:pPr>
      <w:r>
        <w:t>While coaches always want fast(</w:t>
      </w:r>
      <w:proofErr w:type="spellStart"/>
      <w:r>
        <w:t>er</w:t>
      </w:r>
      <w:proofErr w:type="spellEnd"/>
      <w:r>
        <w:t xml:space="preserve">) swimmers, they’ll also recruit according to need. You can project this by 1) looking at how you fall in their rankings of your best event(s) and 2) checking to see what year the swimmers who rank above you are. In other words, if a school’s best </w:t>
      </w:r>
      <w:proofErr w:type="spellStart"/>
      <w:r>
        <w:t>backstrokers</w:t>
      </w:r>
      <w:proofErr w:type="spellEnd"/>
      <w:r>
        <w:t xml:space="preserve"> are a </w:t>
      </w:r>
      <w:proofErr w:type="gramStart"/>
      <w:r>
        <w:t>Freshman</w:t>
      </w:r>
      <w:proofErr w:type="gramEnd"/>
      <w:r>
        <w:t xml:space="preserve"> and Sophomore, they’re probably not going to take many, if any, </w:t>
      </w:r>
      <w:proofErr w:type="spellStart"/>
      <w:r>
        <w:t>backstrokers</w:t>
      </w:r>
      <w:proofErr w:type="spellEnd"/>
      <w:r>
        <w:t xml:space="preserve"> in the next class.</w:t>
      </w:r>
    </w:p>
    <w:sectPr w:rsidR="00F8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501D3"/>
    <w:multiLevelType w:val="hybridMultilevel"/>
    <w:tmpl w:val="4A3C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3E"/>
    <w:rsid w:val="0013403E"/>
    <w:rsid w:val="002C48A2"/>
    <w:rsid w:val="002D63D2"/>
    <w:rsid w:val="0057395A"/>
    <w:rsid w:val="00BE6A26"/>
    <w:rsid w:val="00C45BED"/>
    <w:rsid w:val="00D96255"/>
    <w:rsid w:val="00F8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B0A1E-EE93-4813-AB49-552F602C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03E"/>
    <w:rPr>
      <w:color w:val="0000FF" w:themeColor="hyperlink"/>
      <w:u w:val="single"/>
    </w:rPr>
  </w:style>
  <w:style w:type="paragraph" w:styleId="ListParagraph">
    <w:name w:val="List Paragraph"/>
    <w:basedOn w:val="Normal"/>
    <w:uiPriority w:val="34"/>
    <w:qFormat/>
    <w:rsid w:val="00134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munify.com/SubTabGeneric.jsp?team=nifast&amp;_stabid_=1348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3.ncaa.org/ecwr3/" TargetMode="External"/><Relationship Id="rId5" Type="http://schemas.openxmlformats.org/officeDocument/2006/relationships/hyperlink" Target="http://lemonaidrecruit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cityofbartlett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O'Reilly</dc:creator>
  <cp:lastModifiedBy>Scott O'Reilly</cp:lastModifiedBy>
  <cp:revision>2</cp:revision>
  <dcterms:created xsi:type="dcterms:W3CDTF">2023-08-28T23:48:00Z</dcterms:created>
  <dcterms:modified xsi:type="dcterms:W3CDTF">2023-08-28T23:48:00Z</dcterms:modified>
</cp:coreProperties>
</file>