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74" w:rsidRPr="009C7C72" w:rsidRDefault="00111374">
      <w:pPr>
        <w:rPr>
          <w:sz w:val="18"/>
          <w:szCs w:val="18"/>
        </w:rPr>
      </w:pPr>
      <w:r w:rsidRPr="009C7C72">
        <w:rPr>
          <w:sz w:val="18"/>
          <w:szCs w:val="18"/>
        </w:rPr>
        <w:t>NO team fundraising events</w:t>
      </w:r>
      <w:r w:rsidR="006B30F5" w:rsidRPr="009C7C72">
        <w:rPr>
          <w:sz w:val="18"/>
          <w:szCs w:val="18"/>
        </w:rPr>
        <w:t xml:space="preserve">.   </w:t>
      </w:r>
      <w:r w:rsidRPr="009C7C72">
        <w:rPr>
          <w:sz w:val="18"/>
          <w:szCs w:val="18"/>
        </w:rPr>
        <w:t>NO volunteer service requirement</w:t>
      </w:r>
    </w:p>
    <w:p w:rsidR="00111374" w:rsidRPr="009C7C72" w:rsidRDefault="00111374">
      <w:pPr>
        <w:rPr>
          <w:sz w:val="18"/>
          <w:szCs w:val="18"/>
        </w:rPr>
      </w:pPr>
      <w:r w:rsidRPr="00AC677C">
        <w:rPr>
          <w:sz w:val="18"/>
          <w:szCs w:val="18"/>
          <w:highlight w:val="yellow"/>
        </w:rPr>
        <w:t>Cullman Swim Association bills on a monthly cycle September through February.  When you register your swimmer, you are committing to paying the program fees un</w:t>
      </w:r>
      <w:r w:rsidR="000337B2" w:rsidRPr="00AC677C">
        <w:rPr>
          <w:sz w:val="18"/>
          <w:szCs w:val="18"/>
          <w:highlight w:val="yellow"/>
        </w:rPr>
        <w:t>less a 2 week</w:t>
      </w:r>
      <w:r w:rsidRPr="00AC677C">
        <w:rPr>
          <w:sz w:val="18"/>
          <w:szCs w:val="18"/>
          <w:highlight w:val="yellow"/>
        </w:rPr>
        <w:t xml:space="preserve"> notice is given to end participation.</w:t>
      </w:r>
      <w:r w:rsidR="009C7C72" w:rsidRPr="009C7C72">
        <w:rPr>
          <w:sz w:val="18"/>
          <w:szCs w:val="18"/>
        </w:rPr>
        <w:t xml:space="preserve"> </w:t>
      </w:r>
    </w:p>
    <w:p w:rsidR="006B30F5" w:rsidRDefault="006B30F5">
      <w:pPr>
        <w:rPr>
          <w:sz w:val="18"/>
          <w:szCs w:val="18"/>
        </w:rPr>
      </w:pPr>
      <w:r w:rsidRPr="009C7C72">
        <w:rPr>
          <w:sz w:val="18"/>
          <w:szCs w:val="18"/>
        </w:rPr>
        <w:t>Returning families must have a zero balance in their account to register.  Registration fees are non-refundable.</w:t>
      </w:r>
      <w:r w:rsidR="009E1A1F" w:rsidRPr="009C7C72">
        <w:rPr>
          <w:sz w:val="18"/>
          <w:szCs w:val="18"/>
        </w:rPr>
        <w:t xml:space="preserve"> </w:t>
      </w:r>
      <w:r w:rsidR="00597F6D">
        <w:rPr>
          <w:sz w:val="18"/>
          <w:szCs w:val="18"/>
        </w:rPr>
        <w:t xml:space="preserve"> </w:t>
      </w:r>
      <w:r w:rsidR="00597F6D" w:rsidRPr="001E4BD2">
        <w:rPr>
          <w:sz w:val="18"/>
          <w:szCs w:val="18"/>
          <w:highlight w:val="yellow"/>
        </w:rPr>
        <w:t>A 3% service charge will be applied to all credit card charges.</w:t>
      </w:r>
    </w:p>
    <w:tbl>
      <w:tblPr>
        <w:tblStyle w:val="TableGrid"/>
        <w:tblW w:w="0" w:type="auto"/>
        <w:tblLook w:val="04A0"/>
      </w:tblPr>
      <w:tblGrid>
        <w:gridCol w:w="1727"/>
        <w:gridCol w:w="2058"/>
        <w:gridCol w:w="1377"/>
        <w:gridCol w:w="1578"/>
        <w:gridCol w:w="1517"/>
        <w:gridCol w:w="1319"/>
      </w:tblGrid>
      <w:tr w:rsidR="006457C3" w:rsidTr="00432DE2">
        <w:trPr>
          <w:trHeight w:val="1178"/>
        </w:trPr>
        <w:tc>
          <w:tcPr>
            <w:tcW w:w="1727" w:type="dxa"/>
          </w:tcPr>
          <w:p w:rsidR="006457C3" w:rsidRPr="007D38A4" w:rsidRDefault="00805795" w:rsidP="00AC677C">
            <w:pPr>
              <w:jc w:val="center"/>
              <w:rPr>
                <w:b/>
              </w:rPr>
            </w:pPr>
            <w:r>
              <w:rPr>
                <w:b/>
              </w:rPr>
              <w:t>PRACTICE</w:t>
            </w:r>
            <w:r w:rsidR="00EA31F2">
              <w:rPr>
                <w:b/>
              </w:rPr>
              <w:t xml:space="preserve"> G</w:t>
            </w:r>
            <w:r w:rsidR="00673250">
              <w:rPr>
                <w:b/>
              </w:rPr>
              <w:t>R</w:t>
            </w:r>
            <w:r w:rsidR="006457C3" w:rsidRPr="007D38A4">
              <w:rPr>
                <w:b/>
              </w:rPr>
              <w:t>OUP</w:t>
            </w:r>
          </w:p>
        </w:tc>
        <w:tc>
          <w:tcPr>
            <w:tcW w:w="2058" w:type="dxa"/>
          </w:tcPr>
          <w:p w:rsidR="006457C3" w:rsidRPr="007D38A4" w:rsidRDefault="006457C3" w:rsidP="00E25C01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Pr="007D38A4">
              <w:rPr>
                <w:b/>
              </w:rPr>
              <w:t>REGISTRATION FEE</w:t>
            </w:r>
            <w:r w:rsidR="00432DE2">
              <w:rPr>
                <w:b/>
              </w:rPr>
              <w:t xml:space="preserve"> 1</w:t>
            </w:r>
            <w:r w:rsidR="00432DE2" w:rsidRPr="00432DE2">
              <w:rPr>
                <w:b/>
                <w:vertAlign w:val="superscript"/>
              </w:rPr>
              <w:t>st</w:t>
            </w:r>
            <w:r w:rsidR="00E25C01">
              <w:rPr>
                <w:b/>
              </w:rPr>
              <w:t>&amp;2</w:t>
            </w:r>
            <w:r w:rsidR="00E25C01" w:rsidRPr="00E25C01">
              <w:rPr>
                <w:b/>
                <w:vertAlign w:val="superscript"/>
              </w:rPr>
              <w:t>nd</w:t>
            </w:r>
            <w:r w:rsidR="00E25C01">
              <w:rPr>
                <w:b/>
              </w:rPr>
              <w:t xml:space="preserve"> </w:t>
            </w:r>
            <w:r w:rsidR="00432DE2">
              <w:rPr>
                <w:b/>
              </w:rPr>
              <w:t>sw</w:t>
            </w:r>
            <w:r w:rsidR="00E25C01">
              <w:rPr>
                <w:b/>
              </w:rPr>
              <w:t xml:space="preserve">immer in a </w:t>
            </w:r>
            <w:r w:rsidR="00432DE2">
              <w:rPr>
                <w:b/>
              </w:rPr>
              <w:t>family/</w:t>
            </w:r>
            <w:r w:rsidR="00E25C01">
              <w:rPr>
                <w:b/>
              </w:rPr>
              <w:t>3</w:t>
            </w:r>
            <w:r w:rsidR="00E25C01" w:rsidRPr="00E25C01">
              <w:rPr>
                <w:b/>
                <w:vertAlign w:val="superscript"/>
              </w:rPr>
              <w:t>rd</w:t>
            </w:r>
            <w:r w:rsidR="00E25C01">
              <w:rPr>
                <w:b/>
              </w:rPr>
              <w:t xml:space="preserve"> and more swimmers</w:t>
            </w:r>
          </w:p>
        </w:tc>
        <w:tc>
          <w:tcPr>
            <w:tcW w:w="1377" w:type="dxa"/>
          </w:tcPr>
          <w:p w:rsidR="006457C3" w:rsidRPr="007D38A4" w:rsidRDefault="006457C3" w:rsidP="00AC677C">
            <w:pPr>
              <w:jc w:val="center"/>
              <w:rPr>
                <w:b/>
              </w:rPr>
            </w:pPr>
            <w:r w:rsidRPr="007D38A4">
              <w:rPr>
                <w:b/>
              </w:rPr>
              <w:t>*</w:t>
            </w:r>
            <w:r>
              <w:rPr>
                <w:b/>
              </w:rPr>
              <w:t>*</w:t>
            </w:r>
            <w:r w:rsidRPr="007D38A4">
              <w:rPr>
                <w:b/>
              </w:rPr>
              <w:t>MONTHLY DUES</w:t>
            </w:r>
          </w:p>
        </w:tc>
        <w:tc>
          <w:tcPr>
            <w:tcW w:w="1578" w:type="dxa"/>
          </w:tcPr>
          <w:p w:rsidR="006457C3" w:rsidRPr="007D38A4" w:rsidRDefault="006457C3" w:rsidP="00AC677C">
            <w:pPr>
              <w:jc w:val="center"/>
              <w:rPr>
                <w:b/>
              </w:rPr>
            </w:pPr>
            <w:r>
              <w:rPr>
                <w:b/>
              </w:rPr>
              <w:t>***USA SWIMMING REGISTRATION</w:t>
            </w:r>
          </w:p>
        </w:tc>
        <w:tc>
          <w:tcPr>
            <w:tcW w:w="1517" w:type="dxa"/>
          </w:tcPr>
          <w:p w:rsidR="006457C3" w:rsidRDefault="006457C3" w:rsidP="00AC677C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Pr="007D38A4">
              <w:rPr>
                <w:b/>
              </w:rPr>
              <w:t>**</w:t>
            </w:r>
            <w:r>
              <w:rPr>
                <w:b/>
              </w:rPr>
              <w:t>*Monthly</w:t>
            </w:r>
          </w:p>
          <w:p w:rsidR="006457C3" w:rsidRPr="007D38A4" w:rsidRDefault="006457C3" w:rsidP="00AC677C">
            <w:pPr>
              <w:jc w:val="center"/>
              <w:rPr>
                <w:b/>
              </w:rPr>
            </w:pPr>
            <w:r w:rsidRPr="007D38A4">
              <w:rPr>
                <w:b/>
              </w:rPr>
              <w:t>CWAC NON-MEMBER FEE</w:t>
            </w:r>
          </w:p>
        </w:tc>
        <w:tc>
          <w:tcPr>
            <w:tcW w:w="1319" w:type="dxa"/>
          </w:tcPr>
          <w:p w:rsidR="006457C3" w:rsidRPr="007D38A4" w:rsidRDefault="006457C3" w:rsidP="00AC677C">
            <w:pPr>
              <w:jc w:val="center"/>
              <w:rPr>
                <w:b/>
              </w:rPr>
            </w:pPr>
            <w:r w:rsidRPr="007D38A4">
              <w:rPr>
                <w:b/>
              </w:rPr>
              <w:t>APPROX MEET FEES</w:t>
            </w:r>
            <w:r>
              <w:rPr>
                <w:b/>
              </w:rPr>
              <w:t>*****</w:t>
            </w:r>
          </w:p>
        </w:tc>
      </w:tr>
      <w:tr w:rsidR="00EA31F2" w:rsidTr="00432DE2">
        <w:trPr>
          <w:trHeight w:val="548"/>
        </w:trPr>
        <w:tc>
          <w:tcPr>
            <w:tcW w:w="1727" w:type="dxa"/>
          </w:tcPr>
          <w:p w:rsidR="00EA31F2" w:rsidRPr="007D38A4" w:rsidRDefault="00AC677C" w:rsidP="00EA31F2">
            <w:pPr>
              <w:rPr>
                <w:b/>
                <w:i/>
              </w:rPr>
            </w:pPr>
            <w:r>
              <w:rPr>
                <w:b/>
                <w:i/>
              </w:rPr>
              <w:t>BLUE</w:t>
            </w:r>
          </w:p>
        </w:tc>
        <w:tc>
          <w:tcPr>
            <w:tcW w:w="2058" w:type="dxa"/>
          </w:tcPr>
          <w:p w:rsidR="00EA31F2" w:rsidRDefault="00EA31F2" w:rsidP="00E25C01">
            <w:pPr>
              <w:jc w:val="center"/>
            </w:pPr>
            <w:r>
              <w:t>$60/</w:t>
            </w:r>
            <w:r w:rsidR="00E25C01">
              <w:t>30</w:t>
            </w:r>
          </w:p>
        </w:tc>
        <w:tc>
          <w:tcPr>
            <w:tcW w:w="1377" w:type="dxa"/>
          </w:tcPr>
          <w:p w:rsidR="00EA31F2" w:rsidRDefault="00EA31F2" w:rsidP="00E25C01">
            <w:pPr>
              <w:jc w:val="center"/>
            </w:pPr>
            <w:r>
              <w:t>$40</w:t>
            </w:r>
          </w:p>
        </w:tc>
        <w:tc>
          <w:tcPr>
            <w:tcW w:w="1578" w:type="dxa"/>
          </w:tcPr>
          <w:p w:rsidR="00EA31F2" w:rsidRDefault="00EA31F2" w:rsidP="00E25C01">
            <w:pPr>
              <w:jc w:val="center"/>
            </w:pPr>
            <w:r>
              <w:t>$20-4</w:t>
            </w:r>
            <w:r w:rsidR="00AC677C">
              <w:t>4</w:t>
            </w:r>
          </w:p>
        </w:tc>
        <w:tc>
          <w:tcPr>
            <w:tcW w:w="1517" w:type="dxa"/>
          </w:tcPr>
          <w:p w:rsidR="00EA31F2" w:rsidRDefault="00EA31F2" w:rsidP="00E25C01">
            <w:pPr>
              <w:jc w:val="center"/>
            </w:pPr>
          </w:p>
        </w:tc>
        <w:tc>
          <w:tcPr>
            <w:tcW w:w="1319" w:type="dxa"/>
          </w:tcPr>
          <w:p w:rsidR="00EA31F2" w:rsidRDefault="00EA31F2" w:rsidP="00E25C01">
            <w:pPr>
              <w:jc w:val="center"/>
            </w:pPr>
          </w:p>
        </w:tc>
      </w:tr>
      <w:tr w:rsidR="006457C3" w:rsidTr="00432DE2">
        <w:trPr>
          <w:trHeight w:val="548"/>
        </w:trPr>
        <w:tc>
          <w:tcPr>
            <w:tcW w:w="1727" w:type="dxa"/>
          </w:tcPr>
          <w:p w:rsidR="006457C3" w:rsidRPr="007D38A4" w:rsidRDefault="006457C3" w:rsidP="00EA31F2">
            <w:pPr>
              <w:rPr>
                <w:b/>
                <w:i/>
              </w:rPr>
            </w:pPr>
            <w:r w:rsidRPr="007D38A4">
              <w:rPr>
                <w:b/>
                <w:i/>
              </w:rPr>
              <w:t>BRONZE</w:t>
            </w:r>
          </w:p>
        </w:tc>
        <w:tc>
          <w:tcPr>
            <w:tcW w:w="2058" w:type="dxa"/>
          </w:tcPr>
          <w:p w:rsidR="006457C3" w:rsidRDefault="00374709" w:rsidP="00E25C01">
            <w:pPr>
              <w:jc w:val="center"/>
            </w:pPr>
            <w:r>
              <w:t>$60/</w:t>
            </w:r>
            <w:r w:rsidR="00E25C01">
              <w:t>30</w:t>
            </w:r>
          </w:p>
        </w:tc>
        <w:tc>
          <w:tcPr>
            <w:tcW w:w="1377" w:type="dxa"/>
          </w:tcPr>
          <w:p w:rsidR="006457C3" w:rsidRDefault="006457C3" w:rsidP="00E25C01">
            <w:pPr>
              <w:jc w:val="center"/>
            </w:pPr>
            <w:r>
              <w:t>$60</w:t>
            </w:r>
          </w:p>
        </w:tc>
        <w:tc>
          <w:tcPr>
            <w:tcW w:w="1578" w:type="dxa"/>
          </w:tcPr>
          <w:p w:rsidR="006457C3" w:rsidRDefault="00AC677C" w:rsidP="00E25C01">
            <w:pPr>
              <w:jc w:val="center"/>
            </w:pPr>
            <w:r>
              <w:t>$44</w:t>
            </w:r>
            <w:r w:rsidR="006457C3">
              <w:t>-8</w:t>
            </w:r>
            <w:r>
              <w:t>6</w:t>
            </w:r>
          </w:p>
        </w:tc>
        <w:tc>
          <w:tcPr>
            <w:tcW w:w="1517" w:type="dxa"/>
          </w:tcPr>
          <w:p w:rsidR="006457C3" w:rsidRDefault="006457C3" w:rsidP="00E25C01">
            <w:pPr>
              <w:jc w:val="center"/>
            </w:pPr>
            <w:r>
              <w:t>$25 per family</w:t>
            </w:r>
          </w:p>
        </w:tc>
        <w:tc>
          <w:tcPr>
            <w:tcW w:w="1319" w:type="dxa"/>
          </w:tcPr>
          <w:p w:rsidR="006457C3" w:rsidRDefault="00D60184" w:rsidP="00E25C01">
            <w:pPr>
              <w:jc w:val="center"/>
            </w:pPr>
            <w:r>
              <w:t>$3</w:t>
            </w:r>
            <w:r w:rsidR="006457C3">
              <w:t>5-70</w:t>
            </w:r>
          </w:p>
        </w:tc>
      </w:tr>
      <w:tr w:rsidR="006457C3" w:rsidTr="00432DE2">
        <w:trPr>
          <w:trHeight w:val="530"/>
        </w:trPr>
        <w:tc>
          <w:tcPr>
            <w:tcW w:w="1727" w:type="dxa"/>
          </w:tcPr>
          <w:p w:rsidR="006457C3" w:rsidRPr="007D38A4" w:rsidRDefault="006457C3" w:rsidP="00EA31F2">
            <w:pPr>
              <w:rPr>
                <w:b/>
                <w:i/>
              </w:rPr>
            </w:pPr>
            <w:r w:rsidRPr="007D38A4">
              <w:rPr>
                <w:b/>
                <w:i/>
              </w:rPr>
              <w:t>SILVER I</w:t>
            </w:r>
          </w:p>
        </w:tc>
        <w:tc>
          <w:tcPr>
            <w:tcW w:w="2058" w:type="dxa"/>
          </w:tcPr>
          <w:p w:rsidR="006457C3" w:rsidRDefault="00374709" w:rsidP="00E25C01">
            <w:pPr>
              <w:jc w:val="center"/>
            </w:pPr>
            <w:r>
              <w:t>$60/</w:t>
            </w:r>
            <w:r w:rsidR="00E25C01">
              <w:t>30</w:t>
            </w:r>
          </w:p>
        </w:tc>
        <w:tc>
          <w:tcPr>
            <w:tcW w:w="1377" w:type="dxa"/>
          </w:tcPr>
          <w:p w:rsidR="006457C3" w:rsidRDefault="006457C3" w:rsidP="00E25C01">
            <w:pPr>
              <w:jc w:val="center"/>
            </w:pPr>
            <w:r>
              <w:t>$6</w:t>
            </w:r>
            <w:r w:rsidR="00432DE2">
              <w:t>9</w:t>
            </w:r>
          </w:p>
        </w:tc>
        <w:tc>
          <w:tcPr>
            <w:tcW w:w="1578" w:type="dxa"/>
          </w:tcPr>
          <w:p w:rsidR="006457C3" w:rsidRDefault="00AC677C" w:rsidP="00E25C01">
            <w:pPr>
              <w:jc w:val="center"/>
            </w:pPr>
            <w:r>
              <w:t>$44</w:t>
            </w:r>
            <w:r w:rsidR="006457C3">
              <w:t>-8</w:t>
            </w:r>
            <w:r>
              <w:t>6</w:t>
            </w:r>
          </w:p>
        </w:tc>
        <w:tc>
          <w:tcPr>
            <w:tcW w:w="1517" w:type="dxa"/>
          </w:tcPr>
          <w:p w:rsidR="006457C3" w:rsidRDefault="006457C3" w:rsidP="00E25C01">
            <w:pPr>
              <w:jc w:val="center"/>
            </w:pPr>
            <w:r>
              <w:t>$25 per family</w:t>
            </w:r>
          </w:p>
        </w:tc>
        <w:tc>
          <w:tcPr>
            <w:tcW w:w="1319" w:type="dxa"/>
          </w:tcPr>
          <w:p w:rsidR="006457C3" w:rsidRDefault="006457C3" w:rsidP="00E25C01">
            <w:pPr>
              <w:jc w:val="center"/>
            </w:pPr>
            <w:r>
              <w:t>$40-75</w:t>
            </w:r>
          </w:p>
        </w:tc>
      </w:tr>
      <w:tr w:rsidR="006457C3" w:rsidTr="00432DE2">
        <w:trPr>
          <w:trHeight w:val="521"/>
        </w:trPr>
        <w:tc>
          <w:tcPr>
            <w:tcW w:w="1727" w:type="dxa"/>
          </w:tcPr>
          <w:p w:rsidR="006457C3" w:rsidRPr="007D38A4" w:rsidRDefault="006457C3" w:rsidP="00EA31F2">
            <w:pPr>
              <w:rPr>
                <w:b/>
                <w:i/>
              </w:rPr>
            </w:pPr>
            <w:r w:rsidRPr="007D38A4">
              <w:rPr>
                <w:b/>
                <w:i/>
              </w:rPr>
              <w:t>SILVER II</w:t>
            </w:r>
          </w:p>
        </w:tc>
        <w:tc>
          <w:tcPr>
            <w:tcW w:w="2058" w:type="dxa"/>
          </w:tcPr>
          <w:p w:rsidR="006457C3" w:rsidRDefault="00374709" w:rsidP="00E25C01">
            <w:pPr>
              <w:jc w:val="center"/>
            </w:pPr>
            <w:r>
              <w:t>$60/</w:t>
            </w:r>
            <w:r w:rsidR="00E25C01">
              <w:t>30</w:t>
            </w:r>
          </w:p>
        </w:tc>
        <w:tc>
          <w:tcPr>
            <w:tcW w:w="1377" w:type="dxa"/>
          </w:tcPr>
          <w:p w:rsidR="006457C3" w:rsidRDefault="006457C3" w:rsidP="00E25C01">
            <w:pPr>
              <w:jc w:val="center"/>
            </w:pPr>
            <w:r>
              <w:t>$</w:t>
            </w:r>
            <w:r w:rsidR="00594AC3">
              <w:t>84</w:t>
            </w:r>
          </w:p>
        </w:tc>
        <w:tc>
          <w:tcPr>
            <w:tcW w:w="1578" w:type="dxa"/>
          </w:tcPr>
          <w:p w:rsidR="006457C3" w:rsidRDefault="00AC677C" w:rsidP="00E25C01">
            <w:pPr>
              <w:jc w:val="center"/>
            </w:pPr>
            <w:r>
              <w:t>$44</w:t>
            </w:r>
            <w:r w:rsidR="006457C3">
              <w:t>-8</w:t>
            </w:r>
            <w:r>
              <w:t>6</w:t>
            </w:r>
          </w:p>
        </w:tc>
        <w:tc>
          <w:tcPr>
            <w:tcW w:w="1517" w:type="dxa"/>
          </w:tcPr>
          <w:p w:rsidR="006457C3" w:rsidRDefault="006457C3" w:rsidP="00E25C01">
            <w:pPr>
              <w:jc w:val="center"/>
            </w:pPr>
            <w:r>
              <w:t>$25 per family</w:t>
            </w:r>
          </w:p>
        </w:tc>
        <w:tc>
          <w:tcPr>
            <w:tcW w:w="1319" w:type="dxa"/>
          </w:tcPr>
          <w:p w:rsidR="006457C3" w:rsidRDefault="006457C3" w:rsidP="00E25C01">
            <w:pPr>
              <w:jc w:val="center"/>
            </w:pPr>
            <w:r>
              <w:t>$40-75</w:t>
            </w:r>
          </w:p>
        </w:tc>
      </w:tr>
      <w:tr w:rsidR="006457C3" w:rsidTr="00432DE2">
        <w:trPr>
          <w:trHeight w:val="539"/>
        </w:trPr>
        <w:tc>
          <w:tcPr>
            <w:tcW w:w="1727" w:type="dxa"/>
          </w:tcPr>
          <w:p w:rsidR="006457C3" w:rsidRPr="007D38A4" w:rsidRDefault="006457C3" w:rsidP="00EA31F2">
            <w:pPr>
              <w:rPr>
                <w:b/>
                <w:i/>
              </w:rPr>
            </w:pPr>
            <w:r w:rsidRPr="007D38A4">
              <w:rPr>
                <w:b/>
                <w:i/>
              </w:rPr>
              <w:t>GOLD</w:t>
            </w:r>
          </w:p>
        </w:tc>
        <w:tc>
          <w:tcPr>
            <w:tcW w:w="2058" w:type="dxa"/>
          </w:tcPr>
          <w:p w:rsidR="006457C3" w:rsidRDefault="00374709" w:rsidP="00E25C01">
            <w:pPr>
              <w:jc w:val="center"/>
            </w:pPr>
            <w:r>
              <w:t>$60/</w:t>
            </w:r>
            <w:r w:rsidR="00E25C01">
              <w:t>30</w:t>
            </w:r>
          </w:p>
        </w:tc>
        <w:tc>
          <w:tcPr>
            <w:tcW w:w="1377" w:type="dxa"/>
          </w:tcPr>
          <w:p w:rsidR="006457C3" w:rsidRDefault="00805795" w:rsidP="00E25C01">
            <w:pPr>
              <w:jc w:val="center"/>
            </w:pPr>
            <w:r>
              <w:t>$</w:t>
            </w:r>
            <w:r w:rsidR="00AC677C">
              <w:t>9</w:t>
            </w:r>
            <w:r w:rsidR="002D3769">
              <w:t>4</w:t>
            </w:r>
          </w:p>
        </w:tc>
        <w:tc>
          <w:tcPr>
            <w:tcW w:w="1578" w:type="dxa"/>
          </w:tcPr>
          <w:p w:rsidR="006457C3" w:rsidRDefault="00AC677C" w:rsidP="00E25C01">
            <w:pPr>
              <w:jc w:val="center"/>
            </w:pPr>
            <w:r>
              <w:t>$44</w:t>
            </w:r>
            <w:r w:rsidR="006457C3">
              <w:t>-8</w:t>
            </w:r>
            <w:r>
              <w:t>6</w:t>
            </w:r>
          </w:p>
        </w:tc>
        <w:tc>
          <w:tcPr>
            <w:tcW w:w="1517" w:type="dxa"/>
          </w:tcPr>
          <w:p w:rsidR="006457C3" w:rsidRDefault="006457C3" w:rsidP="00E25C01">
            <w:pPr>
              <w:jc w:val="center"/>
            </w:pPr>
            <w:r>
              <w:t>$25 per family</w:t>
            </w:r>
          </w:p>
        </w:tc>
        <w:tc>
          <w:tcPr>
            <w:tcW w:w="1319" w:type="dxa"/>
          </w:tcPr>
          <w:p w:rsidR="006457C3" w:rsidRDefault="006457C3" w:rsidP="00E25C01">
            <w:pPr>
              <w:jc w:val="center"/>
            </w:pPr>
            <w:r>
              <w:t>$40-75</w:t>
            </w:r>
          </w:p>
        </w:tc>
      </w:tr>
      <w:tr w:rsidR="006457C3" w:rsidTr="00432DE2">
        <w:tc>
          <w:tcPr>
            <w:tcW w:w="1727" w:type="dxa"/>
          </w:tcPr>
          <w:p w:rsidR="006457C3" w:rsidRPr="007D38A4" w:rsidRDefault="006457C3" w:rsidP="007D38A4">
            <w:pPr>
              <w:jc w:val="center"/>
              <w:rPr>
                <w:b/>
                <w:i/>
              </w:rPr>
            </w:pPr>
            <w:r w:rsidRPr="006457C3">
              <w:rPr>
                <w:b/>
              </w:rPr>
              <w:t>#</w:t>
            </w:r>
            <w:r w:rsidRPr="007D38A4">
              <w:rPr>
                <w:b/>
                <w:i/>
              </w:rPr>
              <w:t>HIGH SCHOOL SUPPLEMENTAL</w:t>
            </w:r>
          </w:p>
        </w:tc>
        <w:tc>
          <w:tcPr>
            <w:tcW w:w="2058" w:type="dxa"/>
          </w:tcPr>
          <w:p w:rsidR="006457C3" w:rsidRDefault="006457C3" w:rsidP="00E25C01">
            <w:pPr>
              <w:jc w:val="center"/>
            </w:pPr>
            <w:r>
              <w:t>$</w:t>
            </w:r>
            <w:r w:rsidR="00E318D3">
              <w:t>30</w:t>
            </w:r>
            <w:r w:rsidR="00E25C01">
              <w:t>/30</w:t>
            </w:r>
          </w:p>
        </w:tc>
        <w:tc>
          <w:tcPr>
            <w:tcW w:w="1377" w:type="dxa"/>
          </w:tcPr>
          <w:p w:rsidR="006457C3" w:rsidRDefault="00374709" w:rsidP="00E25C01">
            <w:pPr>
              <w:jc w:val="center"/>
            </w:pPr>
            <w:r>
              <w:t>$</w:t>
            </w:r>
            <w:r w:rsidR="00E318D3">
              <w:t>24</w:t>
            </w:r>
          </w:p>
        </w:tc>
        <w:tc>
          <w:tcPr>
            <w:tcW w:w="1578" w:type="dxa"/>
          </w:tcPr>
          <w:p w:rsidR="006457C3" w:rsidRDefault="00AC677C" w:rsidP="00E25C01">
            <w:pPr>
              <w:jc w:val="center"/>
            </w:pPr>
            <w:r>
              <w:t>$44</w:t>
            </w:r>
            <w:r w:rsidR="006457C3">
              <w:t>-8</w:t>
            </w:r>
            <w:r>
              <w:t>6</w:t>
            </w:r>
          </w:p>
        </w:tc>
        <w:tc>
          <w:tcPr>
            <w:tcW w:w="1517" w:type="dxa"/>
          </w:tcPr>
          <w:p w:rsidR="006457C3" w:rsidRDefault="006457C3" w:rsidP="00E25C01">
            <w:pPr>
              <w:jc w:val="center"/>
            </w:pPr>
            <w:r>
              <w:t>$25 per family</w:t>
            </w:r>
          </w:p>
        </w:tc>
        <w:tc>
          <w:tcPr>
            <w:tcW w:w="1319" w:type="dxa"/>
          </w:tcPr>
          <w:p w:rsidR="006457C3" w:rsidRDefault="006457C3" w:rsidP="00E25C01">
            <w:pPr>
              <w:jc w:val="center"/>
            </w:pPr>
            <w:r>
              <w:t>$40-75</w:t>
            </w:r>
          </w:p>
        </w:tc>
      </w:tr>
    </w:tbl>
    <w:p w:rsidR="006457C3" w:rsidRPr="009C7C72" w:rsidRDefault="00BB2D4F">
      <w:pPr>
        <w:rPr>
          <w:sz w:val="18"/>
          <w:szCs w:val="18"/>
        </w:rPr>
      </w:pPr>
      <w:r w:rsidRPr="00E25C01">
        <w:rPr>
          <w:sz w:val="18"/>
          <w:szCs w:val="18"/>
        </w:rPr>
        <w:t>#High School Supplemental is a</w:t>
      </w:r>
      <w:r w:rsidR="00805795" w:rsidRPr="00E25C01">
        <w:rPr>
          <w:sz w:val="18"/>
          <w:szCs w:val="18"/>
        </w:rPr>
        <w:t>n</w:t>
      </w:r>
      <w:r w:rsidRPr="00E25C01">
        <w:rPr>
          <w:sz w:val="18"/>
          <w:szCs w:val="18"/>
        </w:rPr>
        <w:t xml:space="preserve"> </w:t>
      </w:r>
      <w:r w:rsidR="006457C3" w:rsidRPr="00E25C01">
        <w:rPr>
          <w:sz w:val="18"/>
          <w:szCs w:val="18"/>
        </w:rPr>
        <w:t>option for s</w:t>
      </w:r>
      <w:r w:rsidRPr="00E25C01">
        <w:rPr>
          <w:sz w:val="18"/>
          <w:szCs w:val="18"/>
        </w:rPr>
        <w:t>tudents participating in a High School</w:t>
      </w:r>
      <w:r w:rsidR="006457C3" w:rsidRPr="00E25C01">
        <w:rPr>
          <w:sz w:val="18"/>
          <w:szCs w:val="18"/>
        </w:rPr>
        <w:t xml:space="preserve"> sport during swim </w:t>
      </w:r>
      <w:r w:rsidR="00374709" w:rsidRPr="00E25C01">
        <w:rPr>
          <w:sz w:val="18"/>
          <w:szCs w:val="18"/>
        </w:rPr>
        <w:t>season on Wednesday evening.</w:t>
      </w:r>
    </w:p>
    <w:p w:rsidR="00BB2D4F" w:rsidRPr="009C7C72" w:rsidRDefault="00BB2D4F">
      <w:pPr>
        <w:rPr>
          <w:i/>
          <w:sz w:val="18"/>
          <w:szCs w:val="18"/>
        </w:rPr>
      </w:pPr>
      <w:r w:rsidRPr="009C7C72">
        <w:rPr>
          <w:i/>
          <w:sz w:val="18"/>
          <w:szCs w:val="18"/>
        </w:rPr>
        <w:t>*</w:t>
      </w:r>
      <w:r w:rsidR="009C7C72">
        <w:rPr>
          <w:i/>
          <w:sz w:val="18"/>
          <w:szCs w:val="18"/>
        </w:rPr>
        <w:t>This is o</w:t>
      </w:r>
      <w:r w:rsidR="00432DE2" w:rsidRPr="009C7C72">
        <w:rPr>
          <w:i/>
          <w:sz w:val="18"/>
          <w:szCs w:val="18"/>
        </w:rPr>
        <w:t xml:space="preserve">nce per season </w:t>
      </w:r>
      <w:r w:rsidR="006B30F5" w:rsidRPr="009C7C72">
        <w:rPr>
          <w:i/>
          <w:sz w:val="18"/>
          <w:szCs w:val="18"/>
        </w:rPr>
        <w:t xml:space="preserve">CSA </w:t>
      </w:r>
      <w:r w:rsidR="009C7C72">
        <w:rPr>
          <w:i/>
          <w:sz w:val="18"/>
          <w:szCs w:val="18"/>
        </w:rPr>
        <w:t>Registration,</w:t>
      </w:r>
      <w:r w:rsidRPr="009C7C72">
        <w:rPr>
          <w:i/>
          <w:sz w:val="18"/>
          <w:szCs w:val="18"/>
        </w:rPr>
        <w:t xml:space="preserve"> achieved through our Team Unify</w:t>
      </w:r>
      <w:r w:rsidR="00F05486" w:rsidRPr="009C7C72">
        <w:rPr>
          <w:i/>
          <w:sz w:val="18"/>
          <w:szCs w:val="18"/>
        </w:rPr>
        <w:t xml:space="preserve"> online</w:t>
      </w:r>
      <w:r w:rsidRPr="009C7C72">
        <w:rPr>
          <w:i/>
          <w:sz w:val="18"/>
          <w:szCs w:val="18"/>
        </w:rPr>
        <w:t xml:space="preserve"> platform.  Every swimmer must register and then be p</w:t>
      </w:r>
      <w:r w:rsidR="006B30F5" w:rsidRPr="009C7C72">
        <w:rPr>
          <w:i/>
          <w:sz w:val="18"/>
          <w:szCs w:val="18"/>
        </w:rPr>
        <w:t>laced in a training</w:t>
      </w:r>
      <w:r w:rsidRPr="009C7C72">
        <w:rPr>
          <w:i/>
          <w:sz w:val="18"/>
          <w:szCs w:val="18"/>
        </w:rPr>
        <w:t xml:space="preserve"> group. A team shirt is included for your swimmer when you register. The </w:t>
      </w:r>
      <w:r w:rsidR="00EA31F2">
        <w:rPr>
          <w:i/>
          <w:sz w:val="18"/>
          <w:szCs w:val="18"/>
        </w:rPr>
        <w:t xml:space="preserve">first </w:t>
      </w:r>
      <w:r w:rsidR="00E25C01">
        <w:rPr>
          <w:i/>
          <w:sz w:val="18"/>
          <w:szCs w:val="18"/>
        </w:rPr>
        <w:t xml:space="preserve">and second </w:t>
      </w:r>
      <w:r w:rsidR="00EA31F2">
        <w:rPr>
          <w:i/>
          <w:sz w:val="18"/>
          <w:szCs w:val="18"/>
        </w:rPr>
        <w:t>swimmer in a family is $60</w:t>
      </w:r>
      <w:r w:rsidR="00E25C01">
        <w:rPr>
          <w:i/>
          <w:sz w:val="18"/>
          <w:szCs w:val="18"/>
        </w:rPr>
        <w:t>, and subsequent swimmers are $3</w:t>
      </w:r>
      <w:r w:rsidR="00D60184" w:rsidRPr="009C7C72">
        <w:rPr>
          <w:i/>
          <w:sz w:val="18"/>
          <w:szCs w:val="18"/>
        </w:rPr>
        <w:t>0</w:t>
      </w:r>
      <w:r w:rsidRPr="009C7C72">
        <w:rPr>
          <w:i/>
          <w:sz w:val="18"/>
          <w:szCs w:val="18"/>
        </w:rPr>
        <w:t xml:space="preserve"> each.</w:t>
      </w:r>
    </w:p>
    <w:p w:rsidR="009C7C72" w:rsidRPr="009C7C72" w:rsidRDefault="00BB2D4F" w:rsidP="009C7C72">
      <w:pPr>
        <w:rPr>
          <w:sz w:val="18"/>
          <w:szCs w:val="18"/>
        </w:rPr>
      </w:pPr>
      <w:r w:rsidRPr="009C7C72">
        <w:rPr>
          <w:sz w:val="18"/>
          <w:szCs w:val="18"/>
        </w:rPr>
        <w:t xml:space="preserve">**Monthly dues are </w:t>
      </w:r>
      <w:r w:rsidR="00F05486" w:rsidRPr="009C7C72">
        <w:rPr>
          <w:sz w:val="18"/>
          <w:szCs w:val="18"/>
        </w:rPr>
        <w:t xml:space="preserve">billed through your secure Team Unify account created during registration September through February.  Each monthly draft will also include any meet fees or merchandise purchased from the previous month. </w:t>
      </w:r>
      <w:r w:rsidR="000337B2" w:rsidRPr="009C7C72">
        <w:rPr>
          <w:sz w:val="18"/>
          <w:szCs w:val="18"/>
        </w:rPr>
        <w:t>The preferred method of payment is a stored credit or debit card in your secure account.  Late fee is applied if payment is not received by the 5</w:t>
      </w:r>
      <w:r w:rsidR="000337B2" w:rsidRPr="009C7C72">
        <w:rPr>
          <w:sz w:val="18"/>
          <w:szCs w:val="18"/>
          <w:vertAlign w:val="superscript"/>
        </w:rPr>
        <w:t>th</w:t>
      </w:r>
      <w:r w:rsidR="000337B2" w:rsidRPr="009C7C72">
        <w:rPr>
          <w:sz w:val="18"/>
          <w:szCs w:val="18"/>
        </w:rPr>
        <w:t xml:space="preserve"> of the month.</w:t>
      </w:r>
      <w:r w:rsidR="002D4942" w:rsidRPr="009C7C72">
        <w:rPr>
          <w:sz w:val="18"/>
          <w:szCs w:val="18"/>
        </w:rPr>
        <w:t xml:space="preserve"> Multiple </w:t>
      </w:r>
      <w:r w:rsidR="004909B9" w:rsidRPr="009C7C72">
        <w:rPr>
          <w:sz w:val="18"/>
          <w:szCs w:val="18"/>
        </w:rPr>
        <w:t>swimmers in</w:t>
      </w:r>
      <w:r w:rsidR="002D4942" w:rsidRPr="009C7C72">
        <w:rPr>
          <w:sz w:val="18"/>
          <w:szCs w:val="18"/>
        </w:rPr>
        <w:t xml:space="preserve"> a family </w:t>
      </w:r>
      <w:r w:rsidR="004909B9" w:rsidRPr="009C7C72">
        <w:rPr>
          <w:sz w:val="18"/>
          <w:szCs w:val="18"/>
        </w:rPr>
        <w:t xml:space="preserve">will </w:t>
      </w:r>
      <w:r w:rsidR="002D4942" w:rsidRPr="009C7C72">
        <w:rPr>
          <w:sz w:val="18"/>
          <w:szCs w:val="18"/>
        </w:rPr>
        <w:t>rec</w:t>
      </w:r>
      <w:r w:rsidR="009C7C72">
        <w:rPr>
          <w:sz w:val="18"/>
          <w:szCs w:val="18"/>
        </w:rPr>
        <w:t>eive a discount on monthly dues</w:t>
      </w:r>
      <w:r w:rsidR="009E1A1F" w:rsidRPr="009C7C72">
        <w:rPr>
          <w:sz w:val="18"/>
          <w:szCs w:val="18"/>
        </w:rPr>
        <w:t>.</w:t>
      </w:r>
      <w:r w:rsidR="009C7C72" w:rsidRPr="009C7C72">
        <w:rPr>
          <w:sz w:val="18"/>
          <w:szCs w:val="18"/>
        </w:rPr>
        <w:t xml:space="preserve"> </w:t>
      </w:r>
    </w:p>
    <w:p w:rsidR="000337B2" w:rsidRPr="009C7C72" w:rsidRDefault="000337B2">
      <w:pPr>
        <w:rPr>
          <w:i/>
          <w:sz w:val="18"/>
          <w:szCs w:val="18"/>
        </w:rPr>
      </w:pPr>
      <w:r w:rsidRPr="009C7C72">
        <w:rPr>
          <w:i/>
          <w:sz w:val="18"/>
          <w:szCs w:val="18"/>
        </w:rPr>
        <w:t>***USA swimming registration is now done by parents.  There are several options available, from the Outreach program</w:t>
      </w:r>
      <w:r w:rsidR="006B30F5" w:rsidRPr="009C7C72">
        <w:rPr>
          <w:i/>
          <w:sz w:val="18"/>
          <w:szCs w:val="18"/>
        </w:rPr>
        <w:t>-$5 to</w:t>
      </w:r>
      <w:r w:rsidRPr="009C7C72">
        <w:rPr>
          <w:i/>
          <w:sz w:val="18"/>
          <w:szCs w:val="18"/>
        </w:rPr>
        <w:t xml:space="preserve"> Premium membership</w:t>
      </w:r>
      <w:r w:rsidR="00AC677C">
        <w:rPr>
          <w:i/>
          <w:sz w:val="18"/>
          <w:szCs w:val="18"/>
        </w:rPr>
        <w:t>-$86</w:t>
      </w:r>
      <w:r w:rsidRPr="009C7C72">
        <w:rPr>
          <w:i/>
          <w:sz w:val="18"/>
          <w:szCs w:val="18"/>
        </w:rPr>
        <w:t>.  These options will be addressed when it’s time to register or renew.  Non-renewals will not be allowed on deck, in accordance with USA Swimming guidelines.</w:t>
      </w:r>
      <w:r w:rsidR="009C7C72" w:rsidRPr="009C7C72">
        <w:rPr>
          <w:i/>
          <w:sz w:val="18"/>
          <w:szCs w:val="18"/>
        </w:rPr>
        <w:t xml:space="preserve"> Outreach swimmers have ½ price monthly dues</w:t>
      </w:r>
      <w:r w:rsidR="00AC677C">
        <w:rPr>
          <w:i/>
          <w:sz w:val="18"/>
          <w:szCs w:val="18"/>
        </w:rPr>
        <w:t xml:space="preserve"> with CSA.</w:t>
      </w:r>
    </w:p>
    <w:p w:rsidR="000337B2" w:rsidRPr="009C7C72" w:rsidRDefault="000337B2">
      <w:pPr>
        <w:rPr>
          <w:sz w:val="18"/>
          <w:szCs w:val="18"/>
        </w:rPr>
      </w:pPr>
      <w:r w:rsidRPr="009C7C72">
        <w:rPr>
          <w:sz w:val="18"/>
          <w:szCs w:val="18"/>
        </w:rPr>
        <w:t>****CWAC non-member families pay $25/month in addition to the monthly fees.</w:t>
      </w:r>
    </w:p>
    <w:p w:rsidR="00AC677C" w:rsidRDefault="000337B2">
      <w:pPr>
        <w:rPr>
          <w:i/>
          <w:sz w:val="18"/>
          <w:szCs w:val="18"/>
        </w:rPr>
      </w:pPr>
      <w:r w:rsidRPr="00B15ACF">
        <w:rPr>
          <w:i/>
          <w:sz w:val="18"/>
          <w:szCs w:val="18"/>
        </w:rPr>
        <w:t>*****Meet fees vary from mee</w:t>
      </w:r>
      <w:r w:rsidR="0082720A" w:rsidRPr="00B15ACF">
        <w:rPr>
          <w:i/>
          <w:sz w:val="18"/>
          <w:szCs w:val="18"/>
        </w:rPr>
        <w:t>t to meet. We also add a coaches’</w:t>
      </w:r>
      <w:r w:rsidR="00AC677C">
        <w:rPr>
          <w:i/>
          <w:sz w:val="18"/>
          <w:szCs w:val="18"/>
        </w:rPr>
        <w:t xml:space="preserve"> fee of $20/swimmer ($24</w:t>
      </w:r>
      <w:r w:rsidRPr="00B15ACF">
        <w:rPr>
          <w:i/>
          <w:sz w:val="18"/>
          <w:szCs w:val="18"/>
        </w:rPr>
        <w:t>/swimmer for 3 day or prelim/finals meets)</w:t>
      </w:r>
      <w:r w:rsidR="006B30F5" w:rsidRPr="00B15ACF">
        <w:rPr>
          <w:i/>
          <w:sz w:val="18"/>
          <w:szCs w:val="18"/>
        </w:rPr>
        <w:t>.</w:t>
      </w:r>
      <w:r w:rsidR="00B15ACF">
        <w:rPr>
          <w:i/>
          <w:sz w:val="18"/>
          <w:szCs w:val="18"/>
        </w:rPr>
        <w:t xml:space="preserve"> </w:t>
      </w:r>
      <w:r w:rsidR="00AC677C">
        <w:rPr>
          <w:i/>
          <w:sz w:val="18"/>
          <w:szCs w:val="18"/>
        </w:rPr>
        <w:t xml:space="preserve">Championship meets (SES, Best of the South, NCSA) will have a $35 Coaches fee to offset the travel expenses. </w:t>
      </w:r>
    </w:p>
    <w:p w:rsidR="00AC677C" w:rsidRDefault="00AC677C">
      <w:pPr>
        <w:rPr>
          <w:i/>
          <w:sz w:val="18"/>
          <w:szCs w:val="18"/>
        </w:rPr>
      </w:pPr>
    </w:p>
    <w:p w:rsidR="00EC55BE" w:rsidRDefault="00EC55BE">
      <w:pPr>
        <w:rPr>
          <w:i/>
          <w:sz w:val="18"/>
          <w:szCs w:val="18"/>
        </w:rPr>
      </w:pPr>
    </w:p>
    <w:p w:rsidR="00BB2D4F" w:rsidRPr="00B15ACF" w:rsidRDefault="00AC677C">
      <w:pPr>
        <w:rPr>
          <w:i/>
          <w:sz w:val="18"/>
          <w:szCs w:val="18"/>
        </w:rPr>
      </w:pPr>
      <w:r>
        <w:rPr>
          <w:i/>
          <w:sz w:val="18"/>
          <w:szCs w:val="18"/>
        </w:rPr>
        <w:t>#</w:t>
      </w:r>
      <w:r w:rsidR="00B15ACF">
        <w:rPr>
          <w:i/>
          <w:sz w:val="18"/>
          <w:szCs w:val="18"/>
        </w:rPr>
        <w:t>Participation in meets is expected but not required.</w:t>
      </w:r>
    </w:p>
    <w:p w:rsidR="00B15ACF" w:rsidRPr="009C7C72" w:rsidRDefault="00B15ACF">
      <w:pPr>
        <w:rPr>
          <w:sz w:val="18"/>
          <w:szCs w:val="18"/>
        </w:rPr>
      </w:pPr>
    </w:p>
    <w:sectPr w:rsidR="00B15ACF" w:rsidRPr="009C7C72" w:rsidSect="00EA31F2">
      <w:headerReference w:type="default" r:id="rId6"/>
      <w:pgSz w:w="12240" w:h="15840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562" w:rsidRDefault="00CA7562" w:rsidP="00111374">
      <w:pPr>
        <w:spacing w:after="0" w:line="240" w:lineRule="auto"/>
      </w:pPr>
      <w:r>
        <w:separator/>
      </w:r>
    </w:p>
  </w:endnote>
  <w:endnote w:type="continuationSeparator" w:id="1">
    <w:p w:rsidR="00CA7562" w:rsidRDefault="00CA7562" w:rsidP="0011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562" w:rsidRDefault="00CA7562" w:rsidP="00111374">
      <w:pPr>
        <w:spacing w:after="0" w:line="240" w:lineRule="auto"/>
      </w:pPr>
      <w:r>
        <w:separator/>
      </w:r>
    </w:p>
  </w:footnote>
  <w:footnote w:type="continuationSeparator" w:id="1">
    <w:p w:rsidR="00CA7562" w:rsidRDefault="00CA7562" w:rsidP="00111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color w:val="1F497D" w:themeColor="text2"/>
        <w:sz w:val="44"/>
        <w:szCs w:val="44"/>
      </w:rPr>
      <w:alias w:val="Title"/>
      <w:id w:val="77738743"/>
      <w:placeholder>
        <w:docPart w:val="F35F1B64546F4EC8895DEF4F0156476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11374" w:rsidRDefault="0011137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111374">
          <w:rPr>
            <w:rFonts w:asciiTheme="majorHAnsi" w:eastAsiaTheme="majorEastAsia" w:hAnsiTheme="majorHAnsi" w:cstheme="majorBidi"/>
            <w:b/>
            <w:color w:val="1F497D" w:themeColor="text2"/>
            <w:sz w:val="44"/>
            <w:szCs w:val="44"/>
          </w:rPr>
          <w:t>Financial Obligations for CSA families</w:t>
        </w:r>
      </w:p>
    </w:sdtContent>
  </w:sdt>
  <w:p w:rsidR="00111374" w:rsidRDefault="001113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374"/>
    <w:rsid w:val="000337B2"/>
    <w:rsid w:val="000C20CB"/>
    <w:rsid w:val="00111374"/>
    <w:rsid w:val="00170B5F"/>
    <w:rsid w:val="001E2C40"/>
    <w:rsid w:val="001E4BD2"/>
    <w:rsid w:val="002D3769"/>
    <w:rsid w:val="002D4942"/>
    <w:rsid w:val="00374709"/>
    <w:rsid w:val="00385011"/>
    <w:rsid w:val="00386637"/>
    <w:rsid w:val="003F05E5"/>
    <w:rsid w:val="003F4340"/>
    <w:rsid w:val="004221B5"/>
    <w:rsid w:val="00432DE2"/>
    <w:rsid w:val="00456EBE"/>
    <w:rsid w:val="004730A8"/>
    <w:rsid w:val="004834AD"/>
    <w:rsid w:val="004909B9"/>
    <w:rsid w:val="004D0B1B"/>
    <w:rsid w:val="00594AC3"/>
    <w:rsid w:val="00597F6D"/>
    <w:rsid w:val="006457C3"/>
    <w:rsid w:val="00673250"/>
    <w:rsid w:val="006B30F5"/>
    <w:rsid w:val="007D38A4"/>
    <w:rsid w:val="007E440D"/>
    <w:rsid w:val="00805795"/>
    <w:rsid w:val="0082720A"/>
    <w:rsid w:val="0089757B"/>
    <w:rsid w:val="00951292"/>
    <w:rsid w:val="009903B4"/>
    <w:rsid w:val="009C7C72"/>
    <w:rsid w:val="009E1A1F"/>
    <w:rsid w:val="00A50BE7"/>
    <w:rsid w:val="00A9291E"/>
    <w:rsid w:val="00AC677C"/>
    <w:rsid w:val="00B15ACF"/>
    <w:rsid w:val="00BB2D4F"/>
    <w:rsid w:val="00BC3AB4"/>
    <w:rsid w:val="00CA7562"/>
    <w:rsid w:val="00CD0A98"/>
    <w:rsid w:val="00CF409E"/>
    <w:rsid w:val="00D60184"/>
    <w:rsid w:val="00D67AB2"/>
    <w:rsid w:val="00D9489A"/>
    <w:rsid w:val="00DD19C8"/>
    <w:rsid w:val="00E224C9"/>
    <w:rsid w:val="00E25C01"/>
    <w:rsid w:val="00E318D3"/>
    <w:rsid w:val="00E80DDE"/>
    <w:rsid w:val="00E90B47"/>
    <w:rsid w:val="00E937A0"/>
    <w:rsid w:val="00EA31F2"/>
    <w:rsid w:val="00EC55BE"/>
    <w:rsid w:val="00F05486"/>
    <w:rsid w:val="00F2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74"/>
  </w:style>
  <w:style w:type="paragraph" w:styleId="Footer">
    <w:name w:val="footer"/>
    <w:basedOn w:val="Normal"/>
    <w:link w:val="FooterChar"/>
    <w:uiPriority w:val="99"/>
    <w:semiHidden/>
    <w:unhideWhenUsed/>
    <w:rsid w:val="00111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1374"/>
  </w:style>
  <w:style w:type="paragraph" w:styleId="BalloonText">
    <w:name w:val="Balloon Text"/>
    <w:basedOn w:val="Normal"/>
    <w:link w:val="BalloonTextChar"/>
    <w:uiPriority w:val="99"/>
    <w:semiHidden/>
    <w:unhideWhenUsed/>
    <w:rsid w:val="00111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3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3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35F1B64546F4EC8895DEF4F01564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48215-F501-4709-9064-D1BDD5E5442A}"/>
      </w:docPartPr>
      <w:docPartBody>
        <w:p w:rsidR="00DF0F0C" w:rsidRDefault="007950AC" w:rsidP="007950AC">
          <w:pPr>
            <w:pStyle w:val="F35F1B64546F4EC8895DEF4F0156476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950AC"/>
    <w:rsid w:val="00034930"/>
    <w:rsid w:val="000C07D0"/>
    <w:rsid w:val="00276263"/>
    <w:rsid w:val="00355D0E"/>
    <w:rsid w:val="003677EC"/>
    <w:rsid w:val="005C1176"/>
    <w:rsid w:val="0066771E"/>
    <w:rsid w:val="0079199F"/>
    <w:rsid w:val="007950AC"/>
    <w:rsid w:val="008E42B1"/>
    <w:rsid w:val="00B214C7"/>
    <w:rsid w:val="00DF0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5F1B64546F4EC8895DEF4F0156476E">
    <w:name w:val="F35F1B64546F4EC8895DEF4F0156476E"/>
    <w:rsid w:val="007950A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Obligations for CSA families</vt:lpstr>
    </vt:vector>
  </TitlesOfParts>
  <Company>HP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Obligations for CSA families</dc:title>
  <dc:creator>Claire Pilcher</dc:creator>
  <cp:lastModifiedBy>Claire</cp:lastModifiedBy>
  <cp:revision>2</cp:revision>
  <cp:lastPrinted>2025-08-03T22:39:00Z</cp:lastPrinted>
  <dcterms:created xsi:type="dcterms:W3CDTF">2025-11-17T02:05:00Z</dcterms:created>
  <dcterms:modified xsi:type="dcterms:W3CDTF">2025-11-17T02:05:00Z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