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sz w:val="28"/>
          <w:szCs w:val="28"/>
        </w:rPr>
      </w:pPr>
      <w:r w:rsidDel="00000000" w:rsidR="00000000" w:rsidRPr="00000000">
        <w:rPr>
          <w:b w:val="1"/>
          <w:sz w:val="28"/>
          <w:szCs w:val="28"/>
          <w:rtl w:val="0"/>
        </w:rPr>
        <w:t xml:space="preserve">Madison Swimming Association</w:t>
      </w:r>
      <w:r w:rsidDel="00000000" w:rsidR="00000000" w:rsidRPr="00000000">
        <w:drawing>
          <wp:anchor allowOverlap="1" behindDoc="0" distB="0" distT="0" distL="114300" distR="114300" hidden="0" layoutInCell="1" locked="0" relativeHeight="0" simplePos="0">
            <wp:simplePos x="0" y="0"/>
            <wp:positionH relativeFrom="column">
              <wp:posOffset>4867275</wp:posOffset>
            </wp:positionH>
            <wp:positionV relativeFrom="paragraph">
              <wp:posOffset>9525</wp:posOffset>
            </wp:positionV>
            <wp:extent cx="838200" cy="8382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8200" cy="838200"/>
                    </a:xfrm>
                    <a:prstGeom prst="rect"/>
                    <a:ln/>
                  </pic:spPr>
                </pic:pic>
              </a:graphicData>
            </a:graphic>
          </wp:anchor>
        </w:drawing>
      </w:r>
    </w:p>
    <w:p w:rsidR="00000000" w:rsidDel="00000000" w:rsidP="00000000" w:rsidRDefault="00000000" w:rsidRPr="00000000" w14:paraId="00000002">
      <w:pPr>
        <w:spacing w:after="0" w:line="240" w:lineRule="auto"/>
        <w:rPr>
          <w:sz w:val="28"/>
          <w:szCs w:val="28"/>
        </w:rPr>
      </w:pPr>
      <w:r w:rsidDel="00000000" w:rsidR="00000000" w:rsidRPr="00000000">
        <w:rPr>
          <w:sz w:val="28"/>
          <w:szCs w:val="28"/>
          <w:rtl w:val="0"/>
        </w:rPr>
        <w:t xml:space="preserve">8324 Madison Pike</w:t>
      </w:r>
    </w:p>
    <w:p w:rsidR="00000000" w:rsidDel="00000000" w:rsidP="00000000" w:rsidRDefault="00000000" w:rsidRPr="00000000" w14:paraId="00000003">
      <w:pPr>
        <w:spacing w:after="0" w:line="240" w:lineRule="auto"/>
        <w:rPr>
          <w:sz w:val="28"/>
          <w:szCs w:val="28"/>
        </w:rPr>
      </w:pPr>
      <w:r w:rsidDel="00000000" w:rsidR="00000000" w:rsidRPr="00000000">
        <w:rPr>
          <w:sz w:val="28"/>
          <w:szCs w:val="28"/>
          <w:rtl w:val="0"/>
        </w:rPr>
        <w:t xml:space="preserve">Madison, AL 35758</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Madison Swimming Association (MSA) would like to invite you to be a sponsor for the upcoming 2025-2026 season!  </w:t>
      </w:r>
      <w:r w:rsidDel="00000000" w:rsidR="00000000" w:rsidRPr="00000000">
        <w:rPr>
          <w:rFonts w:ascii="Times New Roman" w:cs="Times New Roman" w:eastAsia="Times New Roman" w:hAnsi="Times New Roman"/>
          <w:sz w:val="24"/>
          <w:szCs w:val="24"/>
          <w:highlight w:val="white"/>
          <w:rtl w:val="0"/>
        </w:rPr>
        <w:t xml:space="preserve">The Madison Swimming Association, a 501(3) (c) organization, is a member of USA Swimming, which is the national governing body for the sport of swimming in the United States. The MSA team offers high quality professional coaching to our local community children ranging from 6 to 18 years old. </w:t>
      </w:r>
    </w:p>
    <w:p w:rsidR="00000000" w:rsidDel="00000000" w:rsidP="00000000" w:rsidRDefault="00000000" w:rsidRPr="00000000" w14:paraId="0000000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MSA was established in 1997</w:t>
      </w:r>
      <w:r w:rsidDel="00000000" w:rsidR="00000000" w:rsidRPr="00000000">
        <w:rPr>
          <w:rFonts w:ascii="Times New Roman" w:cs="Times New Roman" w:eastAsia="Times New Roman" w:hAnsi="Times New Roman"/>
          <w:color w:val="000000"/>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currently trains at Dublin Park in Madison, AL. Our program is focused on developing local swimmers in competitive swimming so that they can compete at the next levels including high school, college, and the Olympics! All of our swimmers have an opportunity to improve swimming skills and achieve success at his or her level of ability. Throughout the years, numerous athletes from MSA have gone on to compete in collegiate level swim on scholarships and competed at the Olympic swim trials. MSA trains over</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150</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athletes each year and sees continued growth year after year!</w:t>
      </w:r>
    </w:p>
    <w:p w:rsidR="00000000" w:rsidDel="00000000" w:rsidP="00000000" w:rsidRDefault="00000000" w:rsidRPr="00000000" w14:paraId="0000000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Our continued growth is a measure of our success which is only possible through the support of our community. Each year, our team has significant operating costs. These costs include but are not limited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Host swim meets for our local athletes to compete with athletes across the region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Dublin Park facility usage fees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Improve training equipment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Upgrade/replenish existing meet equipment</w:t>
      </w:r>
    </w:p>
    <w:p w:rsidR="00000000" w:rsidDel="00000000" w:rsidP="00000000" w:rsidRDefault="00000000" w:rsidRPr="00000000" w14:paraId="0000000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hope you are willing to become a team sponsor this year! This will allow our team to continue to thrive and develop future generations of swimmers that represent our community. As a sponsor, you will have multiple advertising opportunities with your logos displayed at every home meet and links to your website on our homepage!</w:t>
      </w:r>
    </w:p>
    <w:p w:rsidR="00000000" w:rsidDel="00000000" w:rsidP="00000000" w:rsidRDefault="00000000" w:rsidRPr="00000000" w14:paraId="0000000D">
      <w:pPr>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make a contribution or if you have any questions, simply contact: </w:t>
        <w:br w:type="textWrapping"/>
      </w:r>
      <w:r w:rsidDel="00000000" w:rsidR="00000000" w:rsidRPr="00000000">
        <w:rPr>
          <w:rFonts w:ascii="Times New Roman" w:cs="Times New Roman" w:eastAsia="Times New Roman" w:hAnsi="Times New Roman"/>
          <w:b w:val="1"/>
          <w:sz w:val="24"/>
          <w:szCs w:val="24"/>
          <w:highlight w:val="white"/>
          <w:rtl w:val="0"/>
        </w:rPr>
        <w:t xml:space="preserve">Kimberly Lancaster at </w:t>
      </w:r>
      <w:hyperlink r:id="rId8">
        <w:r w:rsidDel="00000000" w:rsidR="00000000" w:rsidRPr="00000000">
          <w:rPr>
            <w:rFonts w:ascii="Times New Roman" w:cs="Times New Roman" w:eastAsia="Times New Roman" w:hAnsi="Times New Roman"/>
            <w:b w:val="1"/>
            <w:color w:val="000000"/>
            <w:sz w:val="24"/>
            <w:szCs w:val="24"/>
            <w:highlight w:val="white"/>
            <w:u w:val="single"/>
            <w:rtl w:val="0"/>
          </w:rPr>
          <w:t xml:space="preserve">Madison</w:t>
        </w:r>
      </w:hyperlink>
      <w:hyperlink r:id="rId9">
        <w:r w:rsidDel="00000000" w:rsidR="00000000" w:rsidRPr="00000000">
          <w:rPr>
            <w:rFonts w:ascii="Times New Roman" w:cs="Times New Roman" w:eastAsia="Times New Roman" w:hAnsi="Times New Roman"/>
            <w:b w:val="1"/>
            <w:sz w:val="24"/>
            <w:szCs w:val="24"/>
            <w:highlight w:val="white"/>
            <w:u w:val="single"/>
            <w:rtl w:val="0"/>
          </w:rPr>
          <w:t xml:space="preserve">S</w:t>
        </w:r>
      </w:hyperlink>
      <w:hyperlink r:id="rId10">
        <w:r w:rsidDel="00000000" w:rsidR="00000000" w:rsidRPr="00000000">
          <w:rPr>
            <w:rFonts w:ascii="Times New Roman" w:cs="Times New Roman" w:eastAsia="Times New Roman" w:hAnsi="Times New Roman"/>
            <w:b w:val="1"/>
            <w:color w:val="000000"/>
            <w:sz w:val="24"/>
            <w:szCs w:val="24"/>
            <w:highlight w:val="white"/>
            <w:u w:val="single"/>
            <w:rtl w:val="0"/>
          </w:rPr>
          <w:t xml:space="preserve">wim</w:t>
        </w:r>
      </w:hyperlink>
      <w:hyperlink r:id="rId11">
        <w:r w:rsidDel="00000000" w:rsidR="00000000" w:rsidRPr="00000000">
          <w:rPr>
            <w:rFonts w:ascii="Times New Roman" w:cs="Times New Roman" w:eastAsia="Times New Roman" w:hAnsi="Times New Roman"/>
            <w:b w:val="1"/>
            <w:sz w:val="24"/>
            <w:szCs w:val="24"/>
            <w:highlight w:val="white"/>
            <w:u w:val="single"/>
            <w:rtl w:val="0"/>
          </w:rPr>
          <w:t xml:space="preserve">A</w:t>
        </w:r>
      </w:hyperlink>
      <w:hyperlink r:id="rId12">
        <w:r w:rsidDel="00000000" w:rsidR="00000000" w:rsidRPr="00000000">
          <w:rPr>
            <w:rFonts w:ascii="Times New Roman" w:cs="Times New Roman" w:eastAsia="Times New Roman" w:hAnsi="Times New Roman"/>
            <w:b w:val="1"/>
            <w:color w:val="000000"/>
            <w:sz w:val="24"/>
            <w:szCs w:val="24"/>
            <w:highlight w:val="white"/>
            <w:u w:val="single"/>
            <w:rtl w:val="0"/>
          </w:rPr>
          <w:t xml:space="preserve">ssoc@gmail.com</w:t>
        </w:r>
      </w:hyperlink>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br w:type="textWrapping"/>
        <w:br w:type="textWrapping"/>
      </w:r>
      <w:r w:rsidDel="00000000" w:rsidR="00000000" w:rsidRPr="00000000">
        <w:rPr>
          <w:rFonts w:ascii="Times New Roman" w:cs="Times New Roman" w:eastAsia="Times New Roman" w:hAnsi="Times New Roman"/>
          <w:sz w:val="24"/>
          <w:szCs w:val="24"/>
          <w:highlight w:val="white"/>
          <w:rtl w:val="0"/>
        </w:rPr>
        <w:t xml:space="preserve">Checks should be made payable to: </w:t>
      </w:r>
      <w:r w:rsidDel="00000000" w:rsidR="00000000" w:rsidRPr="00000000">
        <w:rPr>
          <w:rFonts w:ascii="Times New Roman" w:cs="Times New Roman" w:eastAsia="Times New Roman" w:hAnsi="Times New Roman"/>
          <w:b w:val="1"/>
          <w:i w:val="1"/>
          <w:sz w:val="24"/>
          <w:szCs w:val="24"/>
          <w:highlight w:val="white"/>
          <w:rtl w:val="0"/>
        </w:rPr>
        <w:t xml:space="preserve">Madison Swimming Association</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and can be mailed to:</w:t>
        <w:br w:type="textWrapping"/>
      </w:r>
      <w:r w:rsidDel="00000000" w:rsidR="00000000" w:rsidRPr="00000000">
        <w:rPr>
          <w:rFonts w:ascii="Times New Roman" w:cs="Times New Roman" w:eastAsia="Times New Roman" w:hAnsi="Times New Roman"/>
          <w:b w:val="1"/>
          <w:i w:val="1"/>
          <w:sz w:val="24"/>
          <w:szCs w:val="24"/>
          <w:highlight w:val="white"/>
          <w:rtl w:val="0"/>
        </w:rPr>
        <w:t xml:space="preserve">120 Rushing Brook Drive, Madison, AL 35756</w:t>
      </w:r>
      <w:r w:rsidDel="00000000" w:rsidR="00000000" w:rsidRPr="00000000">
        <w:rPr>
          <w:rFonts w:ascii="Times New Roman" w:cs="Times New Roman" w:eastAsia="Times New Roman" w:hAnsi="Times New Roman"/>
          <w:sz w:val="24"/>
          <w:szCs w:val="24"/>
          <w:highlight w:val="white"/>
          <w:rtl w:val="0"/>
        </w:rPr>
        <w:t xml:space="preserve">.  We will be sure to give you a receipt reflecting your charitable donation, which will include our 501c3 number.</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look forward to partnering with you this season! We hope that you are able to contribute and thank you for your consideration.</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Sincerely,</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Kimberly Lancaster</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MSA Sponsorship </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40"/>
          <w:szCs w:val="40"/>
          <w:highlight w:val="white"/>
        </w:rPr>
      </w:pPr>
      <w:r w:rsidDel="00000000" w:rsidR="00000000" w:rsidRPr="00000000">
        <w:rPr>
          <w:rFonts w:ascii="Times New Roman" w:cs="Times New Roman" w:eastAsia="Times New Roman" w:hAnsi="Times New Roman"/>
          <w:b w:val="1"/>
          <w:sz w:val="40"/>
          <w:szCs w:val="40"/>
          <w:highlight w:val="white"/>
          <w:rtl w:val="0"/>
        </w:rPr>
        <w:t xml:space="preserve">Sponsorship Packages</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tbl>
      <w:tblPr>
        <w:tblStyle w:val="Table1"/>
        <w:tblW w:w="8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1151"/>
        <w:gridCol w:w="988"/>
        <w:gridCol w:w="831"/>
        <w:gridCol w:w="962"/>
        <w:tblGridChange w:id="0">
          <w:tblGrid>
            <w:gridCol w:w="4675"/>
            <w:gridCol w:w="1151"/>
            <w:gridCol w:w="988"/>
            <w:gridCol w:w="831"/>
            <w:gridCol w:w="962"/>
          </w:tblGrid>
        </w:tblGridChange>
      </w:tblGrid>
      <w:tr>
        <w:trPr>
          <w:cantSplit w:val="0"/>
          <w:trHeight w:val="300" w:hRule="atLeast"/>
          <w:tblHeader w:val="0"/>
        </w:trPr>
        <w:tc>
          <w:tcPr>
            <w:vMerge w:val="restart"/>
            <w:vAlign w:val="center"/>
          </w:tcPr>
          <w:p w:rsidR="00000000" w:rsidDel="00000000" w:rsidP="00000000" w:rsidRDefault="00000000" w:rsidRPr="00000000" w14:paraId="00000015">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Benefits</w:t>
            </w:r>
          </w:p>
        </w:tc>
        <w:tc>
          <w:tcPr>
            <w:vAlign w:val="center"/>
          </w:tcPr>
          <w:p w:rsidR="00000000" w:rsidDel="00000000" w:rsidP="00000000" w:rsidRDefault="00000000" w:rsidRPr="00000000" w14:paraId="00000016">
            <w:pPr>
              <w:jc w:val="center"/>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Platinum</w:t>
            </w:r>
          </w:p>
        </w:tc>
        <w:tc>
          <w:tcPr>
            <w:vAlign w:val="center"/>
          </w:tcPr>
          <w:p w:rsidR="00000000" w:rsidDel="00000000" w:rsidP="00000000" w:rsidRDefault="00000000" w:rsidRPr="00000000" w14:paraId="00000017">
            <w:pPr>
              <w:jc w:val="center"/>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Gold</w:t>
            </w:r>
          </w:p>
        </w:tc>
        <w:tc>
          <w:tcPr>
            <w:vAlign w:val="center"/>
          </w:tcPr>
          <w:p w:rsidR="00000000" w:rsidDel="00000000" w:rsidP="00000000" w:rsidRDefault="00000000" w:rsidRPr="00000000" w14:paraId="00000018">
            <w:pPr>
              <w:jc w:val="center"/>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Silver</w:t>
            </w:r>
          </w:p>
        </w:tc>
        <w:tc>
          <w:tcPr>
            <w:vAlign w:val="center"/>
          </w:tcPr>
          <w:p w:rsidR="00000000" w:rsidDel="00000000" w:rsidP="00000000" w:rsidRDefault="00000000" w:rsidRPr="00000000" w14:paraId="00000019">
            <w:pPr>
              <w:jc w:val="center"/>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Bronze</w:t>
            </w:r>
          </w:p>
        </w:tc>
      </w:tr>
      <w:tr>
        <w:trPr>
          <w:cantSplit w:val="0"/>
          <w:trHeight w:val="300"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vAlign w:val="center"/>
          </w:tcPr>
          <w:p w:rsidR="00000000" w:rsidDel="00000000" w:rsidP="00000000" w:rsidRDefault="00000000" w:rsidRPr="00000000" w14:paraId="0000001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$2,500</w:t>
            </w:r>
          </w:p>
        </w:tc>
        <w:tc>
          <w:tcPr>
            <w:vAlign w:val="center"/>
          </w:tcPr>
          <w:p w:rsidR="00000000" w:rsidDel="00000000" w:rsidP="00000000" w:rsidRDefault="00000000" w:rsidRPr="00000000" w14:paraId="0000001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$1,000</w:t>
            </w:r>
          </w:p>
        </w:tc>
        <w:tc>
          <w:tcPr>
            <w:vAlign w:val="center"/>
          </w:tcPr>
          <w:p w:rsidR="00000000" w:rsidDel="00000000" w:rsidP="00000000" w:rsidRDefault="00000000" w:rsidRPr="00000000" w14:paraId="0000001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$500</w:t>
            </w:r>
          </w:p>
        </w:tc>
        <w:tc>
          <w:tcPr>
            <w:vAlign w:val="center"/>
          </w:tcPr>
          <w:p w:rsidR="00000000" w:rsidDel="00000000" w:rsidP="00000000" w:rsidRDefault="00000000" w:rsidRPr="00000000" w14:paraId="0000001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$250</w:t>
            </w:r>
          </w:p>
        </w:tc>
      </w:tr>
      <w:tr>
        <w:trPr>
          <w:cantSplit w:val="0"/>
          <w:trHeight w:val="885" w:hRule="atLeast"/>
          <w:tblHeader w:val="0"/>
        </w:trPr>
        <w:tc>
          <w:tcPr>
            <w:vAlign w:val="center"/>
          </w:tcPr>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Naming Rights for one home meet with the company name and logo displayed on the entrance to Dublin Park, and listed on all event meet documentation</w:t>
            </w:r>
          </w:p>
        </w:tc>
        <w:tc>
          <w:tcPr>
            <w:vAlign w:val="center"/>
          </w:tcPr>
          <w:p w:rsidR="00000000" w:rsidDel="00000000" w:rsidP="00000000" w:rsidRDefault="00000000" w:rsidRPr="00000000" w14:paraId="0000002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21">
            <w:pPr>
              <w:jc w:val="cente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22">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99" w:hRule="atLeast"/>
          <w:tblHeader w:val="0"/>
        </w:trPr>
        <w:tc>
          <w:tcPr>
            <w:vAlign w:val="center"/>
          </w:tcPr>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rtl w:val="0"/>
              </w:rPr>
              <w:t xml:space="preserve">Recognition by our meet announcer at all of the MSA meets, thanking your company for its support</w:t>
            </w:r>
          </w:p>
        </w:tc>
        <w:tc>
          <w:tcPr>
            <w:vAlign w:val="center"/>
          </w:tcPr>
          <w:p w:rsidR="00000000" w:rsidDel="00000000" w:rsidP="00000000" w:rsidRDefault="00000000" w:rsidRPr="00000000" w14:paraId="0000002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2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27">
            <w:pPr>
              <w:jc w:val="cente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2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99" w:hRule="atLeast"/>
          <w:tblHeader w:val="0"/>
        </w:trPr>
        <w:tc>
          <w:tcPr>
            <w:vAlign w:val="center"/>
          </w:tcPr>
          <w:p w:rsidR="00000000" w:rsidDel="00000000" w:rsidP="00000000" w:rsidRDefault="00000000" w:rsidRPr="00000000" w14:paraId="00000029">
            <w:pPr>
              <w:rPr>
                <w:rFonts w:ascii="Calibri" w:cs="Calibri" w:eastAsia="Calibri" w:hAnsi="Calibri"/>
                <w:color w:val="000000"/>
              </w:rPr>
            </w:pPr>
            <w:r w:rsidDel="00000000" w:rsidR="00000000" w:rsidRPr="00000000">
              <w:rPr>
                <w:rFonts w:ascii="Calibri" w:cs="Calibri" w:eastAsia="Calibri" w:hAnsi="Calibri"/>
                <w:color w:val="000000"/>
                <w:rtl w:val="0"/>
              </w:rPr>
              <w:t xml:space="preserve">Banner displayed inside the pool area at all home meets</w:t>
            </w:r>
          </w:p>
        </w:tc>
        <w:tc>
          <w:tcPr>
            <w:vAlign w:val="center"/>
          </w:tcPr>
          <w:p w:rsidR="00000000" w:rsidDel="00000000" w:rsidP="00000000" w:rsidRDefault="00000000" w:rsidRPr="00000000" w14:paraId="0000002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2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2C">
            <w:pPr>
              <w:jc w:val="cente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02D">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99" w:hRule="atLeast"/>
          <w:tblHeader w:val="0"/>
        </w:trPr>
        <w:tc>
          <w:tcPr>
            <w:vAlign w:val="center"/>
          </w:tcPr>
          <w:p w:rsidR="00000000" w:rsidDel="00000000" w:rsidP="00000000" w:rsidRDefault="00000000" w:rsidRPr="00000000" w14:paraId="0000002E">
            <w:pPr>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 banner displayed in the gym for all home meets</w:t>
            </w:r>
          </w:p>
        </w:tc>
        <w:tc>
          <w:tcPr>
            <w:vAlign w:val="center"/>
          </w:tcPr>
          <w:p w:rsidR="00000000" w:rsidDel="00000000" w:rsidP="00000000" w:rsidRDefault="00000000" w:rsidRPr="00000000" w14:paraId="0000002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2">
            <w:pPr>
              <w:jc w:val="center"/>
              <w:rPr>
                <w:rFonts w:ascii="Calibri" w:cs="Calibri" w:eastAsia="Calibri" w:hAnsi="Calibri"/>
                <w:color w:val="000000"/>
              </w:rPr>
            </w:pPr>
            <w:r w:rsidDel="00000000" w:rsidR="00000000" w:rsidRPr="00000000">
              <w:rPr>
                <w:rtl w:val="0"/>
              </w:rPr>
            </w:r>
          </w:p>
        </w:tc>
      </w:tr>
      <w:tr>
        <w:trPr>
          <w:cantSplit w:val="0"/>
          <w:trHeight w:val="799" w:hRule="atLeast"/>
          <w:tblHeader w:val="0"/>
        </w:trPr>
        <w:tc>
          <w:tcPr>
            <w:vAlign w:val="center"/>
          </w:tcPr>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color w:val="000000"/>
                <w:rtl w:val="0"/>
              </w:rPr>
              <w:t xml:space="preserve">Logo displayed on “our sponsors” banner inside the gym for all home meets</w:t>
            </w:r>
          </w:p>
        </w:tc>
        <w:tc>
          <w:tcPr>
            <w:vAlign w:val="center"/>
          </w:tcPr>
          <w:p w:rsidR="00000000" w:rsidDel="00000000" w:rsidP="00000000" w:rsidRDefault="00000000" w:rsidRPr="00000000" w14:paraId="0000003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799" w:hRule="atLeast"/>
          <w:tblHeader w:val="0"/>
        </w:trPr>
        <w:tc>
          <w:tcPr>
            <w:vAlign w:val="center"/>
          </w:tcPr>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Logo displayed on the MSA bulletin board located at Dublin Park</w:t>
            </w:r>
          </w:p>
        </w:tc>
        <w:tc>
          <w:tcPr>
            <w:vAlign w:val="center"/>
          </w:tcPr>
          <w:p w:rsidR="00000000" w:rsidDel="00000000" w:rsidP="00000000" w:rsidRDefault="00000000" w:rsidRPr="00000000" w14:paraId="0000003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799" w:hRule="atLeast"/>
          <w:tblHeader w:val="0"/>
        </w:trPr>
        <w:tc>
          <w:tcPr>
            <w:vAlign w:val="center"/>
          </w:tcPr>
          <w:p w:rsidR="00000000" w:rsidDel="00000000" w:rsidP="00000000" w:rsidRDefault="00000000" w:rsidRPr="00000000" w14:paraId="0000003D">
            <w:pPr>
              <w:rPr>
                <w:rFonts w:ascii="Calibri" w:cs="Calibri" w:eastAsia="Calibri" w:hAnsi="Calibri"/>
                <w:color w:val="000000"/>
              </w:rPr>
            </w:pPr>
            <w:r w:rsidDel="00000000" w:rsidR="00000000" w:rsidRPr="00000000">
              <w:rPr>
                <w:rFonts w:ascii="Calibri" w:cs="Calibri" w:eastAsia="Calibri" w:hAnsi="Calibri"/>
                <w:color w:val="000000"/>
                <w:rtl w:val="0"/>
              </w:rPr>
              <w:t xml:space="preserve">Home page advertisement on the team's website, with links to your website</w:t>
            </w:r>
          </w:p>
        </w:tc>
        <w:tc>
          <w:tcPr>
            <w:vAlign w:val="center"/>
          </w:tcPr>
          <w:p w:rsidR="00000000" w:rsidDel="00000000" w:rsidP="00000000" w:rsidRDefault="00000000" w:rsidRPr="00000000" w14:paraId="0000003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3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4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vAlign w:val="center"/>
          </w:tcPr>
          <w:p w:rsidR="00000000" w:rsidDel="00000000" w:rsidP="00000000" w:rsidRDefault="00000000" w:rsidRPr="00000000" w14:paraId="0000004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bl>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bottom w:color="000000" w:space="1" w:sz="6"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detach and mail this form and payment to </w:t>
      </w:r>
      <w:r w:rsidDel="00000000" w:rsidR="00000000" w:rsidRPr="00000000">
        <w:rPr>
          <w:rFonts w:ascii="Times New Roman" w:cs="Times New Roman" w:eastAsia="Times New Roman" w:hAnsi="Times New Roman"/>
          <w:b w:val="1"/>
          <w:i w:val="1"/>
          <w:sz w:val="24"/>
          <w:szCs w:val="24"/>
          <w:highlight w:val="white"/>
          <w:rtl w:val="0"/>
        </w:rPr>
        <w:t xml:space="preserve">120 Rushing Brook Drive, Madison, AL 35756</w:t>
      </w:r>
      <w:r w:rsidDel="00000000" w:rsidR="00000000" w:rsidRPr="00000000">
        <w:rPr>
          <w:rFonts w:ascii="Times New Roman" w:cs="Times New Roman" w:eastAsia="Times New Roman" w:hAnsi="Times New Roman"/>
          <w:sz w:val="24"/>
          <w:szCs w:val="24"/>
          <w:rtl w:val="0"/>
        </w:rPr>
        <w:t xml:space="preserve">.  Checks should be made payable to </w:t>
      </w:r>
      <w:r w:rsidDel="00000000" w:rsidR="00000000" w:rsidRPr="00000000">
        <w:rPr>
          <w:rFonts w:ascii="Times New Roman" w:cs="Times New Roman" w:eastAsia="Times New Roman" w:hAnsi="Times New Roman"/>
          <w:b w:val="1"/>
          <w:i w:val="1"/>
          <w:sz w:val="24"/>
          <w:szCs w:val="24"/>
          <w:rtl w:val="0"/>
        </w:rPr>
        <w:t xml:space="preserve">Madison Swimming Association</w:t>
      </w:r>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Name: ____________________________________________________________________</w:t>
      </w:r>
    </w:p>
    <w:p w:rsidR="00000000" w:rsidDel="00000000" w:rsidP="00000000" w:rsidRDefault="00000000" w:rsidRPr="00000000" w14:paraId="0000004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Person:  _____________________    Address: ______________________________________</w:t>
      </w:r>
    </w:p>
    <w:p w:rsidR="00000000" w:rsidDel="00000000" w:rsidP="00000000" w:rsidRDefault="00000000" w:rsidRPr="00000000" w14:paraId="0000004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Number: _____________________     Email: ________________________________________</w:t>
      </w:r>
    </w:p>
    <w:p w:rsidR="00000000" w:rsidDel="00000000" w:rsidP="00000000" w:rsidRDefault="00000000" w:rsidRPr="00000000" w14:paraId="0000004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Choose Package:</w:t>
        <w:tab/>
        <w:t xml:space="preserve">_____ Platinum      _____ Gold     _____ Silver     _____Bronze</w:t>
      </w:r>
    </w:p>
    <w:sectPr>
      <w:pgSz w:h="15840" w:w="12240" w:orient="portrait"/>
      <w:pgMar w:bottom="1296"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943BD"/>
    <w:rPr>
      <w:color w:val="0563c1" w:themeColor="hyperlink"/>
      <w:u w:val="single"/>
    </w:rPr>
  </w:style>
  <w:style w:type="character" w:styleId="UnresolvedMention">
    <w:name w:val="Unresolved Mention"/>
    <w:basedOn w:val="DefaultParagraphFont"/>
    <w:uiPriority w:val="99"/>
    <w:semiHidden w:val="1"/>
    <w:unhideWhenUsed w:val="1"/>
    <w:rsid w:val="000943BD"/>
    <w:rPr>
      <w:color w:val="605e5c"/>
      <w:shd w:color="auto" w:fill="e1dfdd" w:val="clear"/>
    </w:rPr>
  </w:style>
  <w:style w:type="paragraph" w:styleId="ListParagraph">
    <w:name w:val="List Paragraph"/>
    <w:basedOn w:val="Normal"/>
    <w:uiPriority w:val="34"/>
    <w:qFormat w:val="1"/>
    <w:rsid w:val="004C7079"/>
    <w:pPr>
      <w:ind w:left="720"/>
      <w:contextualSpacing w:val="1"/>
    </w:pPr>
  </w:style>
  <w:style w:type="table" w:styleId="TableGrid">
    <w:name w:val="Table Grid"/>
    <w:basedOn w:val="TableNormal"/>
    <w:uiPriority w:val="39"/>
    <w:rsid w:val="00EB47E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disonswimassoc@gmail.com" TargetMode="External"/><Relationship Id="rId10" Type="http://schemas.openxmlformats.org/officeDocument/2006/relationships/hyperlink" Target="mailto:Madisonswimassoc@gmail.com" TargetMode="External"/><Relationship Id="rId12" Type="http://schemas.openxmlformats.org/officeDocument/2006/relationships/hyperlink" Target="mailto:Madisonswimassoc@gmail.com" TargetMode="External"/><Relationship Id="rId9" Type="http://schemas.openxmlformats.org/officeDocument/2006/relationships/hyperlink" Target="mailto:Madisonswimassoc@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disonswimasso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mIpTPlX2KB8e9Pb6Qg5xP3chA==">CgMxLjA4AHIhMXIwYlhrY2tWeGVVbUxKRXpqam9YMFpXQkNZd2w2U3hu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2023-07-15T16:43:00Z</dcterms:created>
  <dc:creator>Adam Hart</dc:creator>
</cp:coreProperties>
</file>