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47F54" w:rsidRDefault="00D530E6">
      <w:r>
        <w:rPr>
          <w:b/>
        </w:rPr>
        <w:t>Vacaville Swim Club</w:t>
      </w:r>
      <w:bookmarkStart w:id="0" w:name="_GoBack"/>
      <w:bookmarkEnd w:id="0"/>
      <w:r w:rsidR="00440EDF">
        <w:rPr>
          <w:b/>
        </w:rPr>
        <w:t xml:space="preserve">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7F54"/>
    <w:rsid w:val="00440EDF"/>
    <w:rsid w:val="00D530E6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32B9"/>
  <w15:docId w15:val="{527CAE98-DFAA-42BA-B6DF-1818E4A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VACAVILLE SWIM CLUB</cp:lastModifiedBy>
  <cp:revision>3</cp:revision>
  <dcterms:created xsi:type="dcterms:W3CDTF">2015-03-11T16:12:00Z</dcterms:created>
  <dcterms:modified xsi:type="dcterms:W3CDTF">2020-04-07T19:38:00Z</dcterms:modified>
</cp:coreProperties>
</file>