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131B" w:rsidRDefault="00000000">
      <w:pPr>
        <w:rPr>
          <w:rFonts w:ascii="Arial" w:eastAsia="Arial" w:hAnsi="Arial" w:cs="Arial"/>
          <w:b/>
        </w:rPr>
      </w:pPr>
      <w:r>
        <w:rPr>
          <w:rFonts w:ascii="Arial" w:eastAsia="Arial" w:hAnsi="Arial" w:cs="Arial"/>
          <w:b/>
        </w:rPr>
        <w:t xml:space="preserve">Border Swimming Technical Planning Policy: </w:t>
      </w:r>
    </w:p>
    <w:p w14:paraId="00000003" w14:textId="0F966E8A" w:rsidR="0006131B" w:rsidRDefault="00000000" w:rsidP="00B84700">
      <w:pPr>
        <w:rPr>
          <w:rFonts w:ascii="Arial" w:eastAsia="Arial" w:hAnsi="Arial" w:cs="Arial"/>
        </w:rPr>
      </w:pPr>
      <w:r>
        <w:rPr>
          <w:rFonts w:ascii="Arial" w:eastAsia="Arial" w:hAnsi="Arial" w:cs="Arial"/>
        </w:rPr>
        <w:t>The Technical Planning Committee will be composed of the Technical Planning Chair, a head coach, or senior coach from each team, the two Border athlete representatives, or if a coach is not able to be present, a senior board member from the respective team will suffice.</w:t>
      </w:r>
    </w:p>
    <w:p w14:paraId="00000004" w14:textId="77777777" w:rsidR="0006131B" w:rsidRDefault="00000000">
      <w:pPr>
        <w:spacing w:after="0" w:line="240" w:lineRule="auto"/>
        <w:rPr>
          <w:rFonts w:ascii="Arial" w:eastAsia="Arial" w:hAnsi="Arial" w:cs="Arial"/>
        </w:rPr>
      </w:pPr>
      <w:r>
        <w:rPr>
          <w:rFonts w:ascii="Arial" w:eastAsia="Arial" w:hAnsi="Arial" w:cs="Arial"/>
        </w:rPr>
        <w:t xml:space="preserve">The Technical Planning Committee shall develop a framework for the appropriate future </w:t>
      </w:r>
      <w:proofErr w:type="gramStart"/>
      <w:r>
        <w:rPr>
          <w:rFonts w:ascii="Arial" w:eastAsia="Arial" w:hAnsi="Arial" w:cs="Arial"/>
        </w:rPr>
        <w:t>season</w:t>
      </w:r>
      <w:proofErr w:type="gramEnd"/>
    </w:p>
    <w:p w14:paraId="00000005" w14:textId="77777777" w:rsidR="0006131B" w:rsidRDefault="00000000">
      <w:pPr>
        <w:spacing w:after="0" w:line="240" w:lineRule="auto"/>
        <w:rPr>
          <w:rFonts w:ascii="Arial" w:eastAsia="Arial" w:hAnsi="Arial" w:cs="Arial"/>
        </w:rPr>
      </w:pPr>
      <w:r>
        <w:rPr>
          <w:rFonts w:ascii="Arial" w:eastAsia="Arial" w:hAnsi="Arial" w:cs="Arial"/>
        </w:rPr>
        <w:t>schedule. The framework shall include target dates for all swim meets at all levels of Border Swimming and protected dates. The framework shall begin with national, zone, and sectional meet dates and provide for logical progressions toward season culminating events for all levels of Border swimmers.</w:t>
      </w:r>
    </w:p>
    <w:p w14:paraId="00000006" w14:textId="77777777" w:rsidR="0006131B" w:rsidRDefault="0006131B">
      <w:pPr>
        <w:spacing w:after="0" w:line="240" w:lineRule="auto"/>
        <w:rPr>
          <w:rFonts w:ascii="Arial" w:eastAsia="Arial" w:hAnsi="Arial" w:cs="Arial"/>
        </w:rPr>
      </w:pPr>
    </w:p>
    <w:p w14:paraId="00000007" w14:textId="77777777" w:rsidR="0006131B" w:rsidRDefault="00000000">
      <w:pPr>
        <w:spacing w:after="0" w:line="240" w:lineRule="auto"/>
        <w:rPr>
          <w:rFonts w:ascii="Arial" w:eastAsia="Arial" w:hAnsi="Arial" w:cs="Arial"/>
        </w:rPr>
      </w:pPr>
      <w:r>
        <w:rPr>
          <w:rFonts w:ascii="Arial" w:eastAsia="Arial" w:hAnsi="Arial" w:cs="Arial"/>
        </w:rPr>
        <w:t>The Technical Planning Committee will liaise with City, County and School District officials and coordinate venue availability and dates.</w:t>
      </w:r>
    </w:p>
    <w:p w14:paraId="00000008" w14:textId="77777777" w:rsidR="0006131B" w:rsidRDefault="0006131B">
      <w:pPr>
        <w:spacing w:after="0" w:line="240" w:lineRule="auto"/>
        <w:rPr>
          <w:rFonts w:ascii="Arial" w:eastAsia="Arial" w:hAnsi="Arial" w:cs="Arial"/>
        </w:rPr>
      </w:pPr>
    </w:p>
    <w:p w14:paraId="00000009" w14:textId="77777777" w:rsidR="0006131B" w:rsidRDefault="00000000">
      <w:pPr>
        <w:spacing w:after="0" w:line="240" w:lineRule="auto"/>
        <w:rPr>
          <w:rFonts w:ascii="Arial" w:eastAsia="Arial" w:hAnsi="Arial" w:cs="Arial"/>
        </w:rPr>
      </w:pPr>
      <w:r>
        <w:rPr>
          <w:rFonts w:ascii="Arial" w:eastAsia="Arial" w:hAnsi="Arial" w:cs="Arial"/>
        </w:rPr>
        <w:t>The Technical Planning Committee shall post the scheduling framework to the Border Swimming website 15 days prior to the upcoming House of Delegates meeting.</w:t>
      </w:r>
    </w:p>
    <w:p w14:paraId="0000000A" w14:textId="77777777" w:rsidR="0006131B" w:rsidRDefault="0006131B">
      <w:pPr>
        <w:spacing w:after="0" w:line="240" w:lineRule="auto"/>
        <w:rPr>
          <w:rFonts w:ascii="Arial" w:eastAsia="Arial" w:hAnsi="Arial" w:cs="Arial"/>
        </w:rPr>
      </w:pPr>
    </w:p>
    <w:p w14:paraId="0000000B" w14:textId="77777777" w:rsidR="0006131B" w:rsidRDefault="00000000">
      <w:pPr>
        <w:spacing w:after="0" w:line="240" w:lineRule="auto"/>
        <w:rPr>
          <w:rFonts w:ascii="Arial" w:eastAsia="Arial" w:hAnsi="Arial" w:cs="Arial"/>
        </w:rPr>
      </w:pPr>
      <w:r>
        <w:rPr>
          <w:rFonts w:ascii="Arial" w:eastAsia="Arial" w:hAnsi="Arial" w:cs="Arial"/>
        </w:rPr>
        <w:t>For a meet that has been properly bid to remain on the schedule and sent to the House of</w:t>
      </w:r>
    </w:p>
    <w:p w14:paraId="0000000C" w14:textId="77777777" w:rsidR="0006131B" w:rsidRDefault="00000000">
      <w:pPr>
        <w:rPr>
          <w:rFonts w:ascii="Arial" w:eastAsia="Arial" w:hAnsi="Arial" w:cs="Arial"/>
        </w:rPr>
      </w:pPr>
      <w:r>
        <w:rPr>
          <w:rFonts w:ascii="Arial" w:eastAsia="Arial" w:hAnsi="Arial" w:cs="Arial"/>
        </w:rPr>
        <w:t>Delegates, a representative of the host club, must be present at the Technical Planning meetings.</w:t>
      </w:r>
    </w:p>
    <w:p w14:paraId="0000000D" w14:textId="77777777" w:rsidR="0006131B" w:rsidRDefault="00000000">
      <w:pPr>
        <w:rPr>
          <w:rFonts w:ascii="Arial" w:eastAsia="Arial" w:hAnsi="Arial" w:cs="Arial"/>
          <w:u w:val="single"/>
        </w:rPr>
      </w:pPr>
      <w:r>
        <w:rPr>
          <w:rFonts w:ascii="Arial" w:eastAsia="Arial" w:hAnsi="Arial" w:cs="Arial"/>
          <w:u w:val="single"/>
        </w:rPr>
        <w:t>Key Dates</w:t>
      </w:r>
    </w:p>
    <w:p w14:paraId="0000000E" w14:textId="77777777" w:rsidR="0006131B" w:rsidRDefault="00000000">
      <w:pPr>
        <w:rPr>
          <w:rFonts w:ascii="Arial" w:eastAsia="Arial" w:hAnsi="Arial" w:cs="Arial"/>
        </w:rPr>
      </w:pPr>
      <w:r>
        <w:rPr>
          <w:rFonts w:ascii="Arial" w:eastAsia="Arial" w:hAnsi="Arial" w:cs="Arial"/>
        </w:rPr>
        <w:t>July 15</w:t>
      </w:r>
      <w:r>
        <w:rPr>
          <w:rFonts w:ascii="Arial" w:eastAsia="Arial" w:hAnsi="Arial" w:cs="Arial"/>
          <w:vertAlign w:val="superscript"/>
        </w:rPr>
        <w:t>th</w:t>
      </w:r>
      <w:r>
        <w:rPr>
          <w:rFonts w:ascii="Arial" w:eastAsia="Arial" w:hAnsi="Arial" w:cs="Arial"/>
        </w:rPr>
        <w:t xml:space="preserve">- Draft SC Meets due to Technical Planning Committee </w:t>
      </w:r>
    </w:p>
    <w:p w14:paraId="0000000F" w14:textId="77777777" w:rsidR="0006131B" w:rsidRDefault="00000000">
      <w:pPr>
        <w:rPr>
          <w:rFonts w:ascii="Arial" w:eastAsia="Arial" w:hAnsi="Arial" w:cs="Arial"/>
        </w:rPr>
      </w:pPr>
      <w:r>
        <w:rPr>
          <w:rFonts w:ascii="Arial" w:eastAsia="Arial" w:hAnsi="Arial" w:cs="Arial"/>
        </w:rPr>
        <w:t>August 1</w:t>
      </w:r>
      <w:r>
        <w:rPr>
          <w:rFonts w:ascii="Arial" w:eastAsia="Arial" w:hAnsi="Arial" w:cs="Arial"/>
          <w:vertAlign w:val="superscript"/>
        </w:rPr>
        <w:t>st</w:t>
      </w:r>
      <w:r>
        <w:rPr>
          <w:rFonts w:ascii="Arial" w:eastAsia="Arial" w:hAnsi="Arial" w:cs="Arial"/>
        </w:rPr>
        <w:t xml:space="preserve">- Draft SC Sanctions and events are approved and need to be submitted to the Sanction chair. </w:t>
      </w:r>
    </w:p>
    <w:p w14:paraId="00000010" w14:textId="77777777" w:rsidR="0006131B" w:rsidRDefault="00000000">
      <w:pPr>
        <w:rPr>
          <w:rFonts w:ascii="Arial" w:eastAsia="Arial" w:hAnsi="Arial" w:cs="Arial"/>
        </w:rPr>
      </w:pPr>
      <w:r>
        <w:rPr>
          <w:rFonts w:ascii="Arial" w:eastAsia="Arial" w:hAnsi="Arial" w:cs="Arial"/>
        </w:rPr>
        <w:t>February 15</w:t>
      </w:r>
      <w:r>
        <w:rPr>
          <w:rFonts w:ascii="Arial" w:eastAsia="Arial" w:hAnsi="Arial" w:cs="Arial"/>
          <w:vertAlign w:val="superscript"/>
        </w:rPr>
        <w:t>th</w:t>
      </w:r>
      <w:r>
        <w:rPr>
          <w:rFonts w:ascii="Arial" w:eastAsia="Arial" w:hAnsi="Arial" w:cs="Arial"/>
        </w:rPr>
        <w:t>- Draft LC Sanctions due to Technical Planning Committee</w:t>
      </w:r>
    </w:p>
    <w:p w14:paraId="00000011" w14:textId="77777777" w:rsidR="0006131B" w:rsidRDefault="00000000">
      <w:pPr>
        <w:rPr>
          <w:rFonts w:ascii="Arial" w:eastAsia="Arial" w:hAnsi="Arial" w:cs="Arial"/>
        </w:rPr>
      </w:pPr>
      <w:r>
        <w:rPr>
          <w:rFonts w:ascii="Arial" w:eastAsia="Arial" w:hAnsi="Arial" w:cs="Arial"/>
        </w:rPr>
        <w:t>March 15</w:t>
      </w:r>
      <w:r>
        <w:rPr>
          <w:rFonts w:ascii="Arial" w:eastAsia="Arial" w:hAnsi="Arial" w:cs="Arial"/>
          <w:vertAlign w:val="superscript"/>
        </w:rPr>
        <w:t>th</w:t>
      </w:r>
      <w:r>
        <w:rPr>
          <w:rFonts w:ascii="Arial" w:eastAsia="Arial" w:hAnsi="Arial" w:cs="Arial"/>
        </w:rPr>
        <w:t>- Draft LC Sanctions and events are approved and need to be submitted to the Sanction Chair.</w:t>
      </w:r>
    </w:p>
    <w:p w14:paraId="00000012" w14:textId="77777777" w:rsidR="0006131B" w:rsidRDefault="00000000">
      <w:pPr>
        <w:rPr>
          <w:rFonts w:ascii="Arial" w:eastAsia="Arial" w:hAnsi="Arial" w:cs="Arial"/>
        </w:rPr>
      </w:pPr>
      <w:r>
        <w:rPr>
          <w:rFonts w:ascii="Arial" w:eastAsia="Arial" w:hAnsi="Arial" w:cs="Arial"/>
        </w:rPr>
        <w:t>Teams must be in good standing with Border Swimming, USA Swimming and Safe Sport to submit a draft sanction and qualify for a sanctioned meet. A team not in compliance, or who falls out of compliance prior to the swim meet is subject to sanctions as determined by the Border Swimming Executive Committee.</w:t>
      </w:r>
    </w:p>
    <w:p w14:paraId="00000013" w14:textId="74922EC9" w:rsidR="0006131B" w:rsidRDefault="00000000">
      <w:pPr>
        <w:rPr>
          <w:rFonts w:ascii="Arial" w:eastAsia="Arial" w:hAnsi="Arial" w:cs="Arial"/>
        </w:rPr>
      </w:pPr>
      <w:r>
        <w:rPr>
          <w:rFonts w:ascii="Arial" w:eastAsia="Arial" w:hAnsi="Arial" w:cs="Arial"/>
        </w:rPr>
        <w:t xml:space="preserve">Teams must meet the minimum requirements of the number of officials and meet operations personnel as recommended by the Official Committee to host a swim meet. </w:t>
      </w:r>
    </w:p>
    <w:p w14:paraId="41BC6C43" w14:textId="4B60EF9D" w:rsidR="00893ED8" w:rsidRDefault="00893ED8">
      <w:pPr>
        <w:rPr>
          <w:rFonts w:ascii="Arial" w:eastAsia="Arial" w:hAnsi="Arial" w:cs="Arial"/>
        </w:rPr>
      </w:pPr>
      <w:r>
        <w:rPr>
          <w:rFonts w:ascii="Arial" w:eastAsia="Arial" w:hAnsi="Arial" w:cs="Arial"/>
        </w:rPr>
        <w:t>Failure to meet the requirements</w:t>
      </w:r>
      <w:r w:rsidR="00B84700">
        <w:rPr>
          <w:rFonts w:ascii="Arial" w:eastAsia="Arial" w:hAnsi="Arial" w:cs="Arial"/>
        </w:rPr>
        <w:t xml:space="preserve"> and deadlines</w:t>
      </w:r>
      <w:r>
        <w:rPr>
          <w:rFonts w:ascii="Arial" w:eastAsia="Arial" w:hAnsi="Arial" w:cs="Arial"/>
        </w:rPr>
        <w:t xml:space="preserve"> may result, but is not limited to, the loss of swim meet sanction, the loss of being in Good Standing with Border Swimming, or additional measure</w:t>
      </w:r>
      <w:r w:rsidR="002D319F">
        <w:rPr>
          <w:rFonts w:ascii="Arial" w:eastAsia="Arial" w:hAnsi="Arial" w:cs="Arial"/>
        </w:rPr>
        <w:t>s</w:t>
      </w:r>
      <w:r>
        <w:rPr>
          <w:rFonts w:ascii="Arial" w:eastAsia="Arial" w:hAnsi="Arial" w:cs="Arial"/>
        </w:rPr>
        <w:t xml:space="preserve"> to be decided and voted on by the Board.</w:t>
      </w:r>
    </w:p>
    <w:p w14:paraId="00000014" w14:textId="77777777" w:rsidR="0006131B" w:rsidRDefault="00000000">
      <w:pPr>
        <w:rPr>
          <w:rFonts w:ascii="Arial" w:eastAsia="Arial" w:hAnsi="Arial" w:cs="Arial"/>
        </w:rPr>
      </w:pPr>
      <w:r>
        <w:rPr>
          <w:rFonts w:ascii="Arial" w:eastAsia="Arial" w:hAnsi="Arial" w:cs="Arial"/>
          <w:u w:val="single"/>
        </w:rPr>
        <w:t>Lane Allocation:</w:t>
      </w:r>
    </w:p>
    <w:p w14:paraId="00000015" w14:textId="77777777" w:rsidR="0006131B" w:rsidRDefault="00000000">
      <w:pPr>
        <w:spacing w:after="0" w:line="240" w:lineRule="auto"/>
        <w:rPr>
          <w:rFonts w:ascii="Arial" w:eastAsia="Arial" w:hAnsi="Arial" w:cs="Arial"/>
        </w:rPr>
      </w:pPr>
      <w:r>
        <w:rPr>
          <w:rFonts w:ascii="Arial" w:eastAsia="Arial" w:hAnsi="Arial" w:cs="Arial"/>
        </w:rPr>
        <w:t>The Technical Planning Committee is responsible for organizing and structuring the lane allocations with the City and County officials for each respective short course and long course seasons.</w:t>
      </w:r>
    </w:p>
    <w:p w14:paraId="00000016" w14:textId="77777777" w:rsidR="0006131B" w:rsidRDefault="0006131B">
      <w:pPr>
        <w:spacing w:after="0" w:line="240" w:lineRule="auto"/>
        <w:rPr>
          <w:rFonts w:ascii="Arial" w:eastAsia="Arial" w:hAnsi="Arial" w:cs="Arial"/>
        </w:rPr>
      </w:pPr>
    </w:p>
    <w:p w14:paraId="00000017" w14:textId="77777777" w:rsidR="0006131B" w:rsidRDefault="00000000">
      <w:pPr>
        <w:spacing w:after="0" w:line="240" w:lineRule="auto"/>
        <w:rPr>
          <w:rFonts w:ascii="Arial" w:eastAsia="Arial" w:hAnsi="Arial" w:cs="Arial"/>
        </w:rPr>
      </w:pPr>
      <w:r>
        <w:rPr>
          <w:rFonts w:ascii="Arial" w:eastAsia="Arial" w:hAnsi="Arial" w:cs="Arial"/>
        </w:rPr>
        <w:lastRenderedPageBreak/>
        <w:t>All technical planning representatives must be present and provide preliminary lane requests a week prior to meeting with City and or County officials, to be able to provide the City and County with our comprehensive lane requests at one time.</w:t>
      </w:r>
    </w:p>
    <w:p w14:paraId="00000018" w14:textId="77777777" w:rsidR="0006131B" w:rsidRDefault="0006131B">
      <w:pPr>
        <w:spacing w:after="0" w:line="240" w:lineRule="auto"/>
        <w:rPr>
          <w:rFonts w:ascii="Arial" w:eastAsia="Arial" w:hAnsi="Arial" w:cs="Arial"/>
        </w:rPr>
      </w:pPr>
    </w:p>
    <w:p w14:paraId="00000019" w14:textId="23B7C439" w:rsidR="0006131B" w:rsidRPr="009D0BB5" w:rsidRDefault="00000000">
      <w:pPr>
        <w:spacing w:after="0" w:line="240" w:lineRule="auto"/>
        <w:rPr>
          <w:rFonts w:ascii="Arial" w:eastAsia="Arial" w:hAnsi="Arial" w:cs="Arial"/>
          <w:strike/>
          <w:color w:val="FF0000"/>
        </w:rPr>
      </w:pPr>
      <w:r>
        <w:rPr>
          <w:rFonts w:ascii="Arial" w:eastAsia="Arial" w:hAnsi="Arial" w:cs="Arial"/>
        </w:rPr>
        <w:t xml:space="preserve">The </w:t>
      </w:r>
      <w:r w:rsidR="009D0BB5" w:rsidRPr="009D0BB5">
        <w:rPr>
          <w:rFonts w:ascii="Arial" w:eastAsia="Arial" w:hAnsi="Arial" w:cs="Arial"/>
          <w:color w:val="0000FF"/>
        </w:rPr>
        <w:t xml:space="preserve">Technical Planning Chair will lead the </w:t>
      </w:r>
      <w:r w:rsidRPr="009D0BB5">
        <w:rPr>
          <w:rFonts w:ascii="Arial" w:eastAsia="Arial" w:hAnsi="Arial" w:cs="Arial"/>
          <w:color w:val="0000FF"/>
        </w:rPr>
        <w:t>lane allocation committee</w:t>
      </w:r>
      <w:r w:rsidR="009D0BB5" w:rsidRPr="009D0BB5">
        <w:rPr>
          <w:rFonts w:ascii="Arial" w:eastAsia="Arial" w:hAnsi="Arial" w:cs="Arial"/>
          <w:color w:val="0000FF"/>
        </w:rPr>
        <w:t xml:space="preserve"> for the duration of their elected term</w:t>
      </w:r>
      <w:r w:rsidR="009D0BB5">
        <w:rPr>
          <w:rFonts w:ascii="Arial" w:eastAsia="Arial" w:hAnsi="Arial" w:cs="Arial"/>
        </w:rPr>
        <w:t>.</w:t>
      </w:r>
      <w:r>
        <w:rPr>
          <w:rFonts w:ascii="Arial" w:eastAsia="Arial" w:hAnsi="Arial" w:cs="Arial"/>
        </w:rPr>
        <w:t xml:space="preserve"> </w:t>
      </w:r>
      <w:r w:rsidRPr="009D0BB5">
        <w:rPr>
          <w:rFonts w:ascii="Arial" w:eastAsia="Arial" w:hAnsi="Arial" w:cs="Arial"/>
          <w:strike/>
          <w:color w:val="FF0000"/>
        </w:rPr>
        <w:t>will be led by one technical planning committee member on a revolving 2-year basis. SWAT led the committee for the years 2020-2022, the technical planning committee will vote on the next team to “lead</w:t>
      </w:r>
      <w:r w:rsidRPr="009D0BB5">
        <w:rPr>
          <w:rFonts w:ascii="Arial" w:eastAsia="Arial" w:hAnsi="Arial" w:cs="Arial"/>
          <w:color w:val="FF0000"/>
        </w:rPr>
        <w:t xml:space="preserve">” </w:t>
      </w:r>
      <w:r w:rsidRPr="009D0BB5">
        <w:rPr>
          <w:rFonts w:ascii="Arial" w:eastAsia="Arial" w:hAnsi="Arial" w:cs="Arial"/>
          <w:strike/>
          <w:color w:val="FF0000"/>
        </w:rPr>
        <w:t>starting Long Course 2023 through Short Course 2025, no later than February 20th.</w:t>
      </w:r>
    </w:p>
    <w:p w14:paraId="0000001A" w14:textId="77777777" w:rsidR="0006131B" w:rsidRDefault="0006131B">
      <w:pPr>
        <w:spacing w:after="0" w:line="240" w:lineRule="auto"/>
        <w:rPr>
          <w:rFonts w:ascii="Arial" w:eastAsia="Arial" w:hAnsi="Arial" w:cs="Arial"/>
        </w:rPr>
      </w:pPr>
    </w:p>
    <w:sectPr w:rsidR="000613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1B"/>
    <w:rsid w:val="0006131B"/>
    <w:rsid w:val="000F60FE"/>
    <w:rsid w:val="002D319F"/>
    <w:rsid w:val="00521750"/>
    <w:rsid w:val="00893ED8"/>
    <w:rsid w:val="009A260A"/>
    <w:rsid w:val="009D0BB5"/>
    <w:rsid w:val="00B8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3F51"/>
  <w15:docId w15:val="{ABCEDE1A-34C7-4B87-AB15-677FF79B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IoSQIFoiIkOOggrdWFsZJnpSuQ==">AMUW2mW46wJTI5tNcc27aTevWg7OG8BICD8BdMkj5DbCZOhu9oz0gN5dfQaq+YVx/+zAxUfYxGxIfPH9t4MyOsrinphoF8kVQHqzxRUR8l3fizPEObzIX6c=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Valles</dc:creator>
  <cp:lastModifiedBy>Isaac  Valles</cp:lastModifiedBy>
  <cp:revision>6</cp:revision>
  <dcterms:created xsi:type="dcterms:W3CDTF">2023-02-07T15:29:00Z</dcterms:created>
  <dcterms:modified xsi:type="dcterms:W3CDTF">2023-02-08T16:02:00Z</dcterms:modified>
</cp:coreProperties>
</file>