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2A4F" w14:textId="4F2406A4" w:rsidR="00906211" w:rsidRPr="00C0444E" w:rsidRDefault="00906211">
      <w:pPr>
        <w:rPr>
          <w:b/>
          <w:bCs/>
        </w:rPr>
      </w:pPr>
      <w:r w:rsidRPr="00C0444E">
        <w:rPr>
          <w:b/>
          <w:bCs/>
        </w:rPr>
        <w:t>MEET ANNOUNCEMENT</w:t>
      </w:r>
      <w:r w:rsidR="00EA093C" w:rsidRPr="00C0444E">
        <w:rPr>
          <w:b/>
          <w:bCs/>
        </w:rPr>
        <w:t xml:space="preserve"> </w:t>
      </w:r>
      <w:r w:rsidRPr="00C0444E">
        <w:rPr>
          <w:b/>
          <w:bCs/>
        </w:rPr>
        <w:t>CHECKLIST</w:t>
      </w:r>
    </w:p>
    <w:p w14:paraId="7546D770" w14:textId="3FFFB9FA" w:rsidR="00BC0B6A" w:rsidRPr="00C0444E" w:rsidRDefault="00BC0B6A">
      <w:pPr>
        <w:rPr>
          <w:sz w:val="20"/>
          <w:szCs w:val="20"/>
        </w:rPr>
      </w:pPr>
      <w:r w:rsidRPr="00C0444E">
        <w:rPr>
          <w:sz w:val="20"/>
          <w:szCs w:val="20"/>
        </w:rPr>
        <w:t>Application for sanction must be accompanied by a copy of the complete meet announcement which must include the following</w:t>
      </w:r>
      <w:r w:rsidR="00906211" w:rsidRPr="00C0444E">
        <w:rPr>
          <w:sz w:val="20"/>
          <w:szCs w:val="20"/>
        </w:rPr>
        <w:t xml:space="preserve">. </w:t>
      </w:r>
    </w:p>
    <w:p w14:paraId="2692BF42" w14:textId="4749EAC9" w:rsidR="00EA093C" w:rsidRPr="00C0444E" w:rsidRDefault="00EA093C">
      <w:pPr>
        <w:rPr>
          <w:sz w:val="20"/>
          <w:szCs w:val="20"/>
        </w:rPr>
      </w:pPr>
      <w:r w:rsidRPr="00C0444E">
        <w:rPr>
          <w:sz w:val="20"/>
          <w:szCs w:val="20"/>
        </w:rPr>
        <w:t xml:space="preserve">Section 2255 - If the required Kentucky Swimming sanction information is not received or postmarked 45 days prior to the first day of the meet, then a $25.00 per day fine will be imposed until such information is received. The maximum fine will be $250.00. Any requests for sanction that </w:t>
      </w:r>
      <w:r w:rsidR="00B27D5F" w:rsidRPr="00C0444E">
        <w:rPr>
          <w:sz w:val="20"/>
          <w:szCs w:val="20"/>
        </w:rPr>
        <w:t>are</w:t>
      </w:r>
      <w:r w:rsidRPr="00C0444E">
        <w:rPr>
          <w:sz w:val="20"/>
          <w:szCs w:val="20"/>
        </w:rPr>
        <w:t xml:space="preserve"> not received at least 10 days prior to the first day of the meet, will not be approved (Section 1620 Sanction Request).  </w:t>
      </w:r>
    </w:p>
    <w:p w14:paraId="355D919C" w14:textId="77777777" w:rsidR="00906211" w:rsidRPr="00C0444E" w:rsidRDefault="00906211" w:rsidP="00906211">
      <w:pPr>
        <w:pStyle w:val="ListParagraph"/>
        <w:numPr>
          <w:ilvl w:val="0"/>
          <w:numId w:val="1"/>
        </w:numPr>
        <w:ind w:hanging="540"/>
        <w:rPr>
          <w:color w:val="FF0000"/>
          <w:sz w:val="20"/>
          <w:szCs w:val="20"/>
        </w:rPr>
      </w:pPr>
      <w:r w:rsidRPr="00C0444E">
        <w:rPr>
          <w:sz w:val="20"/>
          <w:szCs w:val="20"/>
        </w:rPr>
        <w:t>SWIMMERS WITH A DISABILITY (optional but highly recommended)</w:t>
      </w:r>
    </w:p>
    <w:p w14:paraId="50C2A3C1" w14:textId="320CB72F" w:rsidR="00090E28" w:rsidRDefault="00906211" w:rsidP="00906211">
      <w:pPr>
        <w:pStyle w:val="NoSpacing"/>
        <w:ind w:left="720"/>
        <w:rPr>
          <w:rFonts w:ascii="Calibri" w:hAnsi="Calibri" w:cs="Calibri"/>
          <w:sz w:val="20"/>
          <w:szCs w:val="20"/>
        </w:rPr>
      </w:pPr>
      <w:r w:rsidRPr="00C0444E">
        <w:rPr>
          <w:rFonts w:ascii="Calibri" w:hAnsi="Calibri" w:cs="Calibri"/>
          <w:b/>
          <w:sz w:val="20"/>
          <w:szCs w:val="20"/>
        </w:rPr>
        <w:t xml:space="preserve">SWIMMERS </w:t>
      </w:r>
      <w:r w:rsidR="00090E28">
        <w:rPr>
          <w:rFonts w:ascii="Calibri" w:hAnsi="Calibri" w:cs="Calibri"/>
          <w:b/>
          <w:sz w:val="20"/>
          <w:szCs w:val="20"/>
        </w:rPr>
        <w:t xml:space="preserve">WITH </w:t>
      </w:r>
      <w:proofErr w:type="gramStart"/>
      <w:r w:rsidR="00090E28">
        <w:rPr>
          <w:rFonts w:ascii="Calibri" w:hAnsi="Calibri" w:cs="Calibri"/>
          <w:b/>
          <w:sz w:val="20"/>
          <w:szCs w:val="20"/>
        </w:rPr>
        <w:t xml:space="preserve">A </w:t>
      </w:r>
      <w:r w:rsidR="00090E28" w:rsidRPr="00C0444E">
        <w:rPr>
          <w:rFonts w:ascii="Calibri" w:hAnsi="Calibri" w:cs="Calibri"/>
          <w:b/>
          <w:sz w:val="20"/>
          <w:szCs w:val="20"/>
        </w:rPr>
        <w:t>DISABILITY</w:t>
      </w:r>
      <w:proofErr w:type="gramEnd"/>
      <w:r w:rsidRPr="00C0444E">
        <w:rPr>
          <w:rFonts w:ascii="Calibri" w:hAnsi="Calibri" w:cs="Calibri"/>
          <w:b/>
          <w:sz w:val="20"/>
          <w:szCs w:val="20"/>
        </w:rPr>
        <w:t xml:space="preserve"> (SWAD)</w:t>
      </w:r>
    </w:p>
    <w:p w14:paraId="61A7CD82" w14:textId="47997B27" w:rsidR="00906211" w:rsidRPr="00C0444E" w:rsidRDefault="00090E28" w:rsidP="00906211">
      <w:pPr>
        <w:pStyle w:val="NoSpacing"/>
        <w:ind w:left="720"/>
        <w:rPr>
          <w:rFonts w:ascii="Calibri" w:hAnsi="Calibri" w:cs="Calibri"/>
          <w:sz w:val="20"/>
          <w:szCs w:val="20"/>
        </w:rPr>
      </w:pPr>
      <w:r>
        <w:rPr>
          <w:rFonts w:ascii="Calibri" w:hAnsi="Calibri" w:cs="Calibri"/>
          <w:sz w:val="20"/>
          <w:szCs w:val="20"/>
        </w:rPr>
        <w:t xml:space="preserve">Recommended Procedure: </w:t>
      </w:r>
      <w:r w:rsidR="00906211" w:rsidRPr="00C0444E">
        <w:rPr>
          <w:rFonts w:ascii="Calibri" w:hAnsi="Calibri" w:cs="Calibri"/>
          <w:sz w:val="20"/>
          <w:szCs w:val="20"/>
        </w:rPr>
        <w:t>Entries for swimmers with a disability should be handled in the following manner.</w:t>
      </w:r>
    </w:p>
    <w:p w14:paraId="7D83EB22" w14:textId="77777777" w:rsidR="00906211" w:rsidRPr="00C0444E" w:rsidRDefault="00906211" w:rsidP="00906211">
      <w:pPr>
        <w:pStyle w:val="NoSpacing"/>
        <w:numPr>
          <w:ilvl w:val="0"/>
          <w:numId w:val="2"/>
        </w:numPr>
        <w:ind w:left="1440"/>
        <w:rPr>
          <w:rFonts w:ascii="Calibri" w:hAnsi="Calibri" w:cs="Calibri"/>
          <w:sz w:val="20"/>
          <w:szCs w:val="20"/>
        </w:rPr>
      </w:pPr>
      <w:r w:rsidRPr="00C0444E">
        <w:rPr>
          <w:rFonts w:ascii="Calibri" w:hAnsi="Calibri" w:cs="Calibri"/>
          <w:sz w:val="20"/>
          <w:szCs w:val="20"/>
        </w:rPr>
        <w:t>Enter the swimmer in the Hy-Tek database.</w:t>
      </w:r>
    </w:p>
    <w:p w14:paraId="48E081AB" w14:textId="77777777" w:rsidR="00906211" w:rsidRPr="00C0444E" w:rsidRDefault="00906211" w:rsidP="00906211">
      <w:pPr>
        <w:pStyle w:val="NoSpacing"/>
        <w:numPr>
          <w:ilvl w:val="0"/>
          <w:numId w:val="2"/>
        </w:numPr>
        <w:ind w:left="1440"/>
        <w:rPr>
          <w:rFonts w:ascii="Calibri" w:hAnsi="Calibri" w:cs="Calibri"/>
          <w:sz w:val="20"/>
          <w:szCs w:val="20"/>
        </w:rPr>
      </w:pPr>
      <w:r w:rsidRPr="00C0444E">
        <w:rPr>
          <w:rFonts w:ascii="Calibri" w:hAnsi="Calibri" w:cs="Calibri"/>
          <w:sz w:val="20"/>
          <w:szCs w:val="20"/>
        </w:rPr>
        <w:t xml:space="preserve">Complete and submit with entries the </w:t>
      </w:r>
      <w:r w:rsidRPr="00C0444E">
        <w:rPr>
          <w:rFonts w:ascii="Calibri" w:hAnsi="Calibri" w:cs="Calibri"/>
          <w:b/>
          <w:bCs/>
          <w:sz w:val="20"/>
          <w:szCs w:val="20"/>
        </w:rPr>
        <w:t xml:space="preserve">Swimmers with a Disability Coach and Meet Referee Communication Form </w:t>
      </w:r>
      <w:hyperlink r:id="rId5" w:history="1">
        <w:r w:rsidRPr="00C0444E">
          <w:rPr>
            <w:rStyle w:val="Hyperlink"/>
            <w:rFonts w:ascii="Calibri" w:hAnsi="Calibri" w:cs="Calibri"/>
            <w:sz w:val="20"/>
            <w:szCs w:val="20"/>
          </w:rPr>
          <w:t>https://www.gomotionapp.com/team/szkyslsc/page/kylsc-meets</w:t>
        </w:r>
      </w:hyperlink>
      <w:r w:rsidRPr="00C0444E">
        <w:rPr>
          <w:rFonts w:ascii="Calibri" w:hAnsi="Calibri" w:cs="Calibri"/>
          <w:sz w:val="20"/>
          <w:szCs w:val="20"/>
        </w:rPr>
        <w:t>.</w:t>
      </w:r>
    </w:p>
    <w:p w14:paraId="67DB62F2" w14:textId="77777777" w:rsidR="00906211" w:rsidRPr="00C0444E" w:rsidRDefault="00906211" w:rsidP="00906211">
      <w:pPr>
        <w:pStyle w:val="NoSpacing"/>
        <w:numPr>
          <w:ilvl w:val="0"/>
          <w:numId w:val="2"/>
        </w:numPr>
        <w:ind w:left="1440"/>
        <w:rPr>
          <w:rFonts w:ascii="Calibri" w:hAnsi="Calibri" w:cs="Calibri"/>
          <w:sz w:val="20"/>
          <w:szCs w:val="20"/>
        </w:rPr>
      </w:pPr>
      <w:r w:rsidRPr="00C0444E">
        <w:rPr>
          <w:rFonts w:ascii="Calibri" w:hAnsi="Calibri" w:cs="Calibri"/>
          <w:sz w:val="20"/>
          <w:szCs w:val="20"/>
        </w:rPr>
        <w:t xml:space="preserve">Provide any information about special accommodations needed by the swimmer. </w:t>
      </w:r>
    </w:p>
    <w:p w14:paraId="666FD858" w14:textId="77777777" w:rsidR="00906211" w:rsidRPr="00C0444E" w:rsidRDefault="00906211" w:rsidP="00906211">
      <w:pPr>
        <w:pStyle w:val="NoSpacing"/>
        <w:ind w:left="720"/>
        <w:rPr>
          <w:rFonts w:ascii="Calibri" w:hAnsi="Calibri" w:cs="Calibri"/>
          <w:sz w:val="20"/>
          <w:szCs w:val="20"/>
        </w:rPr>
      </w:pPr>
    </w:p>
    <w:p w14:paraId="6BCBA087" w14:textId="77777777" w:rsidR="00906211" w:rsidRPr="00C0444E" w:rsidRDefault="00906211" w:rsidP="00906211">
      <w:pPr>
        <w:pStyle w:val="NoSpacing"/>
        <w:ind w:left="720"/>
        <w:rPr>
          <w:rFonts w:ascii="Calibri" w:hAnsi="Calibri" w:cs="Calibri"/>
          <w:sz w:val="20"/>
          <w:szCs w:val="20"/>
        </w:rPr>
      </w:pPr>
      <w:r w:rsidRPr="00C0444E">
        <w:rPr>
          <w:rFonts w:ascii="Calibri" w:hAnsi="Calibri" w:cs="Calibri"/>
          <w:sz w:val="20"/>
          <w:szCs w:val="20"/>
        </w:rPr>
        <w:t>The final determination of seeding will be made by the Meet Referee after consultation with the swimmer and his/her coach.</w:t>
      </w:r>
    </w:p>
    <w:p w14:paraId="100BF25D" w14:textId="77777777" w:rsidR="00906211" w:rsidRPr="00C0444E" w:rsidRDefault="00906211">
      <w:pPr>
        <w:rPr>
          <w:sz w:val="20"/>
          <w:szCs w:val="20"/>
        </w:rPr>
      </w:pPr>
    </w:p>
    <w:p w14:paraId="5A999B8E" w14:textId="390DB944" w:rsidR="00DD6F9C" w:rsidRPr="00C0444E" w:rsidRDefault="00DD6F9C" w:rsidP="00DD6F9C">
      <w:pPr>
        <w:pStyle w:val="ListParagraph"/>
        <w:numPr>
          <w:ilvl w:val="0"/>
          <w:numId w:val="1"/>
        </w:numPr>
        <w:ind w:hanging="540"/>
        <w:rPr>
          <w:sz w:val="20"/>
          <w:szCs w:val="20"/>
        </w:rPr>
      </w:pPr>
      <w:r w:rsidRPr="00C0444E">
        <w:rPr>
          <w:sz w:val="20"/>
          <w:szCs w:val="20"/>
        </w:rPr>
        <w:t xml:space="preserve">The following statement: </w:t>
      </w:r>
      <w:r w:rsidRPr="00C0444E">
        <w:rPr>
          <w:sz w:val="20"/>
          <w:szCs w:val="20"/>
        </w:rPr>
        <w:br/>
      </w:r>
      <w:r w:rsidRPr="00090E28">
        <w:rPr>
          <w:color w:val="2E74B5" w:themeColor="accent5" w:themeShade="BF"/>
          <w:sz w:val="20"/>
          <w:szCs w:val="20"/>
        </w:rPr>
        <w:t>Held under the sanction of USA Swimming.</w:t>
      </w:r>
      <w:r w:rsidRPr="00090E28">
        <w:rPr>
          <w:color w:val="2E74B5" w:themeColor="accent5" w:themeShade="BF"/>
          <w:sz w:val="20"/>
          <w:szCs w:val="20"/>
        </w:rPr>
        <w:br/>
      </w:r>
    </w:p>
    <w:p w14:paraId="00691A28" w14:textId="3DD2730B" w:rsidR="00DD6F9C" w:rsidRPr="00C0444E" w:rsidRDefault="00DD6F9C" w:rsidP="00DD6F9C">
      <w:pPr>
        <w:pStyle w:val="ListParagraph"/>
        <w:numPr>
          <w:ilvl w:val="0"/>
          <w:numId w:val="1"/>
        </w:numPr>
        <w:ind w:hanging="540"/>
        <w:rPr>
          <w:sz w:val="20"/>
          <w:szCs w:val="20"/>
        </w:rPr>
      </w:pPr>
      <w:r w:rsidRPr="00C0444E">
        <w:rPr>
          <w:sz w:val="20"/>
          <w:szCs w:val="20"/>
        </w:rPr>
        <w:t xml:space="preserve">Information about </w:t>
      </w:r>
      <w:r w:rsidRPr="00090E28">
        <w:rPr>
          <w:color w:val="2E74B5" w:themeColor="accent5" w:themeShade="BF"/>
          <w:sz w:val="20"/>
          <w:szCs w:val="20"/>
        </w:rPr>
        <w:t xml:space="preserve">water depth </w:t>
      </w:r>
      <w:r w:rsidRPr="00C0444E">
        <w:rPr>
          <w:sz w:val="20"/>
          <w:szCs w:val="20"/>
        </w:rPr>
        <w:t xml:space="preserve">measured for a distance of </w:t>
      </w:r>
      <w:r w:rsidR="00906211" w:rsidRPr="00C0444E">
        <w:rPr>
          <w:sz w:val="20"/>
          <w:szCs w:val="20"/>
        </w:rPr>
        <w:t>______</w:t>
      </w:r>
      <w:r w:rsidRPr="00C0444E">
        <w:rPr>
          <w:sz w:val="20"/>
          <w:szCs w:val="20"/>
        </w:rPr>
        <w:t xml:space="preserve"> inches to </w:t>
      </w:r>
      <w:r w:rsidR="00906211" w:rsidRPr="00C0444E">
        <w:rPr>
          <w:sz w:val="20"/>
          <w:szCs w:val="20"/>
        </w:rPr>
        <w:t>______</w:t>
      </w:r>
      <w:r w:rsidRPr="00C0444E">
        <w:rPr>
          <w:sz w:val="20"/>
          <w:szCs w:val="20"/>
        </w:rPr>
        <w:t xml:space="preserve"> from both end walls.</w:t>
      </w:r>
      <w:r w:rsidRPr="00C0444E">
        <w:rPr>
          <w:sz w:val="20"/>
          <w:szCs w:val="20"/>
        </w:rPr>
        <w:br/>
      </w:r>
    </w:p>
    <w:p w14:paraId="6977FA9F" w14:textId="3868F6C8" w:rsidR="004F69FC" w:rsidRPr="006361ED" w:rsidRDefault="00EA5A88" w:rsidP="006361ED">
      <w:pPr>
        <w:pStyle w:val="ListParagraph"/>
        <w:numPr>
          <w:ilvl w:val="0"/>
          <w:numId w:val="1"/>
        </w:numPr>
        <w:ind w:hanging="540"/>
        <w:rPr>
          <w:sz w:val="20"/>
          <w:szCs w:val="20"/>
        </w:rPr>
      </w:pPr>
      <w:r w:rsidRPr="00EA5A88">
        <w:rPr>
          <w:sz w:val="20"/>
          <w:szCs w:val="20"/>
        </w:rPr>
        <w:t xml:space="preserve">A statement </w:t>
      </w:r>
      <w:proofErr w:type="gramStart"/>
      <w:r w:rsidRPr="00EA5A88">
        <w:rPr>
          <w:sz w:val="20"/>
          <w:szCs w:val="20"/>
        </w:rPr>
        <w:t>indicating</w:t>
      </w:r>
      <w:proofErr w:type="gramEnd"/>
      <w:r w:rsidRPr="00EA5A88">
        <w:rPr>
          <w:sz w:val="20"/>
          <w:szCs w:val="20"/>
        </w:rPr>
        <w:t xml:space="preserve"> that the host will ensure the required course dimensions. </w:t>
      </w:r>
    </w:p>
    <w:p w14:paraId="3AD68BF7" w14:textId="77777777" w:rsidR="004F69FC" w:rsidRPr="004F69FC" w:rsidRDefault="004F69FC" w:rsidP="004F69FC">
      <w:pPr>
        <w:pStyle w:val="ListParagraph"/>
        <w:rPr>
          <w:sz w:val="20"/>
          <w:szCs w:val="20"/>
        </w:rPr>
      </w:pPr>
    </w:p>
    <w:p w14:paraId="19FF37F8" w14:textId="527EE730" w:rsidR="00BC0B6A" w:rsidRPr="00C0444E" w:rsidRDefault="00BC0B6A" w:rsidP="00BC0B6A">
      <w:pPr>
        <w:pStyle w:val="ListParagraph"/>
        <w:numPr>
          <w:ilvl w:val="0"/>
          <w:numId w:val="1"/>
        </w:numPr>
        <w:ind w:hanging="540"/>
        <w:rPr>
          <w:sz w:val="20"/>
          <w:szCs w:val="20"/>
        </w:rPr>
      </w:pPr>
      <w:r w:rsidRPr="00C0444E">
        <w:rPr>
          <w:sz w:val="20"/>
          <w:szCs w:val="20"/>
        </w:rPr>
        <w:t xml:space="preserve">The following statement: </w:t>
      </w:r>
      <w:r w:rsidRPr="00C0444E">
        <w:rPr>
          <w:sz w:val="20"/>
          <w:szCs w:val="20"/>
        </w:rPr>
        <w:br/>
      </w:r>
      <w:r w:rsidRPr="00090E28">
        <w:rPr>
          <w:color w:val="2E74B5" w:themeColor="accent5" w:themeShade="BF"/>
          <w:sz w:val="20"/>
          <w:szCs w:val="20"/>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r w:rsidRPr="00090E28">
        <w:rPr>
          <w:color w:val="2E74B5" w:themeColor="accent5" w:themeShade="BF"/>
          <w:sz w:val="20"/>
          <w:szCs w:val="20"/>
        </w:rPr>
        <w:br/>
      </w:r>
    </w:p>
    <w:p w14:paraId="638BF9A2" w14:textId="76AF641A" w:rsidR="00BC0B6A" w:rsidRPr="00C0444E" w:rsidRDefault="00BC0B6A" w:rsidP="00BC0B6A">
      <w:pPr>
        <w:pStyle w:val="ListParagraph"/>
        <w:numPr>
          <w:ilvl w:val="0"/>
          <w:numId w:val="1"/>
        </w:numPr>
        <w:ind w:hanging="540"/>
        <w:rPr>
          <w:rFonts w:cstheme="minorHAnsi"/>
          <w:sz w:val="20"/>
          <w:szCs w:val="20"/>
        </w:rPr>
      </w:pPr>
      <w:r w:rsidRPr="00090E28">
        <w:rPr>
          <w:rFonts w:cstheme="minorHAnsi"/>
          <w:color w:val="222222"/>
          <w:sz w:val="20"/>
          <w:szCs w:val="20"/>
          <w:shd w:val="clear" w:color="auto" w:fill="FFFFFF"/>
        </w:rPr>
        <w:t>The following statement:</w:t>
      </w:r>
      <w:r w:rsidRPr="00C0444E">
        <w:rPr>
          <w:rFonts w:cstheme="minorHAnsi"/>
          <w:color w:val="222222"/>
          <w:sz w:val="20"/>
          <w:szCs w:val="20"/>
          <w:shd w:val="clear" w:color="auto" w:fill="FFFFFF"/>
        </w:rPr>
        <w:br/>
      </w:r>
      <w:r w:rsidRPr="00090E28">
        <w:rPr>
          <w:rFonts w:cstheme="minorHAnsi"/>
          <w:color w:val="2E74B5" w:themeColor="accent5" w:themeShade="BF"/>
          <w:sz w:val="20"/>
          <w:szCs w:val="20"/>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Pr="00090E28">
        <w:rPr>
          <w:rFonts w:cstheme="minorHAnsi"/>
          <w:color w:val="2E74B5" w:themeColor="accent5" w:themeShade="BF"/>
          <w:sz w:val="20"/>
          <w:szCs w:val="20"/>
          <w:shd w:val="clear" w:color="auto" w:fill="FFFFFF"/>
        </w:rPr>
        <w:br/>
      </w:r>
      <w:r w:rsidRPr="00C0444E">
        <w:rPr>
          <w:rFonts w:cstheme="minorHAnsi"/>
          <w:color w:val="222222"/>
          <w:sz w:val="20"/>
          <w:szCs w:val="20"/>
          <w:shd w:val="clear" w:color="auto" w:fill="FFFFFF"/>
        </w:rPr>
        <w:t>   </w:t>
      </w:r>
    </w:p>
    <w:p w14:paraId="6C1B344E" w14:textId="2B0E17B6" w:rsidR="00DD6F9C" w:rsidRPr="00C0444E" w:rsidRDefault="00BC0B6A" w:rsidP="00BC0B6A">
      <w:pPr>
        <w:pStyle w:val="ListParagraph"/>
        <w:numPr>
          <w:ilvl w:val="0"/>
          <w:numId w:val="1"/>
        </w:numPr>
        <w:ind w:hanging="540"/>
        <w:rPr>
          <w:sz w:val="20"/>
          <w:szCs w:val="20"/>
        </w:rPr>
      </w:pPr>
      <w:r w:rsidRPr="00090E28">
        <w:rPr>
          <w:sz w:val="20"/>
          <w:szCs w:val="20"/>
        </w:rPr>
        <w:t xml:space="preserve">The following </w:t>
      </w:r>
      <w:r w:rsidR="00DD6F9C" w:rsidRPr="00090E28">
        <w:rPr>
          <w:sz w:val="20"/>
          <w:szCs w:val="20"/>
        </w:rPr>
        <w:t>information</w:t>
      </w:r>
      <w:r w:rsidRPr="00090E28">
        <w:rPr>
          <w:sz w:val="20"/>
          <w:szCs w:val="20"/>
        </w:rPr>
        <w:t>:</w:t>
      </w:r>
      <w:r w:rsidR="00DD6F9C" w:rsidRPr="00C0444E">
        <w:rPr>
          <w:sz w:val="20"/>
          <w:szCs w:val="20"/>
        </w:rPr>
        <w:br/>
      </w:r>
      <w:r w:rsidR="00DD6F9C" w:rsidRPr="00C0444E">
        <w:rPr>
          <w:rFonts w:cstheme="minorHAnsi"/>
          <w:sz w:val="20"/>
          <w:szCs w:val="20"/>
          <w:shd w:val="clear" w:color="auto" w:fill="FFFFFF"/>
        </w:rPr>
        <w:t>A description of the medical supervision (e.g., lifeguards, EMT, AED device, etc.) available to athletes participating in the meet must be listed in the announcement.</w:t>
      </w:r>
      <w:r w:rsidR="00DD6F9C" w:rsidRPr="00C0444E">
        <w:rPr>
          <w:rFonts w:ascii="Arial" w:hAnsi="Arial" w:cs="Arial"/>
          <w:sz w:val="20"/>
          <w:szCs w:val="20"/>
          <w:shd w:val="clear" w:color="auto" w:fill="FFFFFF"/>
        </w:rPr>
        <w:br/>
      </w:r>
    </w:p>
    <w:p w14:paraId="18C75246" w14:textId="77777777" w:rsidR="00DD6F9C" w:rsidRPr="00C0444E" w:rsidRDefault="00DD6F9C" w:rsidP="00DD6F9C">
      <w:pPr>
        <w:pStyle w:val="ListParagraph"/>
        <w:numPr>
          <w:ilvl w:val="0"/>
          <w:numId w:val="1"/>
        </w:numPr>
        <w:ind w:hanging="540"/>
        <w:rPr>
          <w:sz w:val="20"/>
          <w:szCs w:val="20"/>
        </w:rPr>
      </w:pPr>
      <w:r w:rsidRPr="00C0444E">
        <w:rPr>
          <w:sz w:val="20"/>
          <w:szCs w:val="20"/>
        </w:rPr>
        <w:t>The following statement:</w:t>
      </w:r>
      <w:r w:rsidRPr="00C0444E">
        <w:rPr>
          <w:sz w:val="20"/>
          <w:szCs w:val="20"/>
        </w:rPr>
        <w:br/>
      </w:r>
      <w:r w:rsidRPr="00090E28">
        <w:rPr>
          <w:color w:val="2E74B5" w:themeColor="accent5" w:themeShade="BF"/>
          <w:sz w:val="20"/>
          <w:szCs w:val="20"/>
        </w:rPr>
        <w:t>Use of audio or visual recording devices, including a cell phone, is not permitted in changing areas, restrooms or locker rooms.</w:t>
      </w:r>
      <w:r w:rsidRPr="00090E28">
        <w:rPr>
          <w:color w:val="2E74B5" w:themeColor="accent5" w:themeShade="BF"/>
          <w:sz w:val="20"/>
          <w:szCs w:val="20"/>
        </w:rPr>
        <w:br/>
      </w:r>
    </w:p>
    <w:p w14:paraId="31AC06F8" w14:textId="77777777" w:rsidR="00DD6F9C" w:rsidRPr="00C0444E" w:rsidRDefault="00DD6F9C" w:rsidP="00DD6F9C">
      <w:pPr>
        <w:pStyle w:val="ListParagraph"/>
        <w:numPr>
          <w:ilvl w:val="0"/>
          <w:numId w:val="1"/>
        </w:numPr>
        <w:ind w:hanging="540"/>
        <w:rPr>
          <w:sz w:val="20"/>
          <w:szCs w:val="20"/>
        </w:rPr>
      </w:pPr>
      <w:r w:rsidRPr="00C0444E">
        <w:rPr>
          <w:sz w:val="20"/>
          <w:szCs w:val="20"/>
        </w:rPr>
        <w:t>The following statement:</w:t>
      </w:r>
      <w:r w:rsidRPr="00C0444E">
        <w:rPr>
          <w:sz w:val="20"/>
          <w:szCs w:val="20"/>
        </w:rPr>
        <w:br/>
      </w:r>
      <w:r w:rsidRPr="00090E28">
        <w:rPr>
          <w:color w:val="2E74B5" w:themeColor="accent5" w:themeShade="BF"/>
          <w:sz w:val="20"/>
          <w:szCs w:val="20"/>
        </w:rPr>
        <w:t>Deck changes are prohibited.</w:t>
      </w:r>
      <w:r w:rsidRPr="00C0444E">
        <w:rPr>
          <w:color w:val="FF0000"/>
          <w:sz w:val="20"/>
          <w:szCs w:val="20"/>
        </w:rPr>
        <w:br/>
      </w:r>
    </w:p>
    <w:p w14:paraId="66565352" w14:textId="2CC5FC58" w:rsidR="00DD6F9C" w:rsidRPr="00C0444E" w:rsidRDefault="00DD6F9C" w:rsidP="00DD6F9C">
      <w:pPr>
        <w:pStyle w:val="ListParagraph"/>
        <w:numPr>
          <w:ilvl w:val="0"/>
          <w:numId w:val="1"/>
        </w:numPr>
        <w:ind w:hanging="540"/>
        <w:rPr>
          <w:sz w:val="20"/>
          <w:szCs w:val="20"/>
        </w:rPr>
      </w:pPr>
      <w:r w:rsidRPr="00C0444E">
        <w:rPr>
          <w:sz w:val="20"/>
          <w:szCs w:val="20"/>
        </w:rPr>
        <w:t>The following statement:</w:t>
      </w:r>
      <w:r w:rsidRPr="00C0444E">
        <w:rPr>
          <w:sz w:val="20"/>
          <w:szCs w:val="20"/>
        </w:rPr>
        <w:br/>
      </w:r>
      <w:r w:rsidRPr="00090E28">
        <w:rPr>
          <w:color w:val="2E74B5" w:themeColor="accent5" w:themeShade="BF"/>
          <w:sz w:val="20"/>
          <w:szCs w:val="20"/>
        </w:rPr>
        <w:t>Operation of a drone, or any other flying apparatus, is prohibited over the venue (pools, athlete/coach areas, spectator areas and open-ceiling locker rooms) any time athletes, coaches, officials and/or spectators are present.</w:t>
      </w:r>
      <w:r w:rsidRPr="00090E28">
        <w:rPr>
          <w:color w:val="2E74B5" w:themeColor="accent5" w:themeShade="BF"/>
          <w:sz w:val="20"/>
          <w:szCs w:val="20"/>
        </w:rPr>
        <w:br/>
        <w:t xml:space="preserve">Exceptions may be granted with prior written approval by the Program &amp; Events Committee Coordinator (or his/her </w:t>
      </w:r>
      <w:r w:rsidRPr="00090E28">
        <w:rPr>
          <w:color w:val="2E74B5" w:themeColor="accent5" w:themeShade="BF"/>
          <w:sz w:val="20"/>
          <w:szCs w:val="20"/>
        </w:rPr>
        <w:lastRenderedPageBreak/>
        <w:t>designee).</w:t>
      </w:r>
      <w:r w:rsidRPr="00090E28">
        <w:rPr>
          <w:color w:val="2E74B5" w:themeColor="accent5" w:themeShade="BF"/>
          <w:sz w:val="20"/>
          <w:szCs w:val="20"/>
        </w:rPr>
        <w:br/>
      </w:r>
    </w:p>
    <w:p w14:paraId="4624BF82" w14:textId="034AEE41" w:rsidR="00DD6F9C" w:rsidRPr="00C0444E" w:rsidRDefault="00DD6F9C" w:rsidP="00BC0B6A">
      <w:pPr>
        <w:pStyle w:val="ListParagraph"/>
        <w:numPr>
          <w:ilvl w:val="0"/>
          <w:numId w:val="1"/>
        </w:numPr>
        <w:ind w:hanging="540"/>
        <w:rPr>
          <w:sz w:val="20"/>
          <w:szCs w:val="20"/>
        </w:rPr>
      </w:pPr>
      <w:r w:rsidRPr="00C0444E">
        <w:rPr>
          <w:sz w:val="20"/>
          <w:szCs w:val="20"/>
        </w:rPr>
        <w:t xml:space="preserve">A </w:t>
      </w:r>
      <w:r w:rsidRPr="00C0444E">
        <w:rPr>
          <w:sz w:val="20"/>
          <w:szCs w:val="20"/>
          <w:highlight w:val="yellow"/>
        </w:rPr>
        <w:t>complete schedule</w:t>
      </w:r>
      <w:r w:rsidRPr="00C0444E">
        <w:rPr>
          <w:sz w:val="20"/>
          <w:szCs w:val="20"/>
        </w:rPr>
        <w:t xml:space="preserve"> for </w:t>
      </w:r>
      <w:r w:rsidRPr="00C0444E">
        <w:rPr>
          <w:sz w:val="20"/>
          <w:szCs w:val="20"/>
          <w:highlight w:val="yellow"/>
        </w:rPr>
        <w:t xml:space="preserve">warm-up </w:t>
      </w:r>
      <w:r w:rsidR="00906211" w:rsidRPr="00C0444E">
        <w:rPr>
          <w:sz w:val="20"/>
          <w:szCs w:val="20"/>
          <w:highlight w:val="yellow"/>
        </w:rPr>
        <w:t>and start times</w:t>
      </w:r>
      <w:r w:rsidRPr="00C0444E">
        <w:rPr>
          <w:sz w:val="20"/>
          <w:szCs w:val="20"/>
        </w:rPr>
        <w:t xml:space="preserve"> which must be adhered to by all participants.</w:t>
      </w:r>
      <w:r w:rsidRPr="00C0444E">
        <w:rPr>
          <w:sz w:val="20"/>
          <w:szCs w:val="20"/>
        </w:rPr>
        <w:br/>
      </w:r>
    </w:p>
    <w:p w14:paraId="0CFB9AA3" w14:textId="272EB6BA" w:rsidR="00DD6F9C" w:rsidRPr="00C0444E" w:rsidRDefault="00BC0B6A" w:rsidP="00BC0B6A">
      <w:pPr>
        <w:pStyle w:val="ListParagraph"/>
        <w:numPr>
          <w:ilvl w:val="0"/>
          <w:numId w:val="1"/>
        </w:numPr>
        <w:ind w:hanging="540"/>
        <w:rPr>
          <w:sz w:val="20"/>
          <w:szCs w:val="20"/>
        </w:rPr>
      </w:pPr>
      <w:r w:rsidRPr="00C0444E">
        <w:rPr>
          <w:sz w:val="20"/>
          <w:szCs w:val="20"/>
        </w:rPr>
        <w:t>A statement indicating whether on-deck registration will be permitted and under what conditions.</w:t>
      </w:r>
      <w:r w:rsidR="00DD6F9C" w:rsidRPr="00C0444E">
        <w:rPr>
          <w:sz w:val="20"/>
          <w:szCs w:val="20"/>
        </w:rPr>
        <w:br/>
      </w:r>
    </w:p>
    <w:p w14:paraId="0094803E" w14:textId="2B6820DB" w:rsidR="00BC0B6A" w:rsidRPr="00C0444E" w:rsidRDefault="00DD6F9C" w:rsidP="00BC0B6A">
      <w:pPr>
        <w:pStyle w:val="ListParagraph"/>
        <w:numPr>
          <w:ilvl w:val="0"/>
          <w:numId w:val="1"/>
        </w:numPr>
        <w:ind w:hanging="540"/>
        <w:rPr>
          <w:sz w:val="20"/>
          <w:szCs w:val="20"/>
        </w:rPr>
      </w:pPr>
      <w:r w:rsidRPr="00C0444E">
        <w:rPr>
          <w:sz w:val="20"/>
          <w:szCs w:val="20"/>
        </w:rPr>
        <w:t>A statement of the nature of prizes to be awarded.</w:t>
      </w:r>
      <w:r w:rsidR="00BC0B6A" w:rsidRPr="00C0444E">
        <w:rPr>
          <w:sz w:val="20"/>
          <w:szCs w:val="20"/>
        </w:rPr>
        <w:br/>
      </w:r>
    </w:p>
    <w:p w14:paraId="7DFFF62C" w14:textId="211669D7" w:rsidR="00BC0B6A" w:rsidRPr="00C0444E" w:rsidRDefault="00BC0B6A" w:rsidP="00DD6F9C">
      <w:pPr>
        <w:pStyle w:val="ListParagraph"/>
        <w:numPr>
          <w:ilvl w:val="0"/>
          <w:numId w:val="1"/>
        </w:numPr>
        <w:ind w:hanging="540"/>
        <w:rPr>
          <w:color w:val="FF0000"/>
          <w:sz w:val="20"/>
          <w:szCs w:val="20"/>
        </w:rPr>
      </w:pPr>
      <w:r w:rsidRPr="00C0444E">
        <w:rPr>
          <w:sz w:val="20"/>
          <w:szCs w:val="20"/>
        </w:rPr>
        <w:t xml:space="preserve">The following statement: </w:t>
      </w:r>
      <w:r w:rsidRPr="00C0444E">
        <w:rPr>
          <w:sz w:val="20"/>
          <w:szCs w:val="20"/>
        </w:rPr>
        <w:br/>
      </w:r>
      <w:r w:rsidRPr="00090E28">
        <w:rPr>
          <w:color w:val="2E74B5" w:themeColor="accent5" w:themeShade="BF"/>
          <w:sz w:val="20"/>
          <w:szCs w:val="20"/>
        </w:rPr>
        <w:t xml:space="preserve">It is understood and agreed that USA Swimming </w:t>
      </w:r>
      <w:r w:rsidR="003E33BA" w:rsidRPr="00090E28">
        <w:rPr>
          <w:color w:val="2E74B5" w:themeColor="accent5" w:themeShade="BF"/>
          <w:sz w:val="20"/>
          <w:szCs w:val="20"/>
        </w:rPr>
        <w:t xml:space="preserve">and Kentucky Swimming, Inc. </w:t>
      </w:r>
      <w:r w:rsidRPr="00090E28">
        <w:rPr>
          <w:color w:val="2E74B5" w:themeColor="accent5" w:themeShade="BF"/>
          <w:sz w:val="20"/>
          <w:szCs w:val="20"/>
        </w:rPr>
        <w:t>shall be free from any liabilities or claims for damages arising by reason of injuries to anyone during the conduct of the event.</w:t>
      </w:r>
      <w:r w:rsidR="00DD6F9C" w:rsidRPr="00C0444E">
        <w:rPr>
          <w:color w:val="FF0000"/>
          <w:sz w:val="20"/>
          <w:szCs w:val="20"/>
        </w:rPr>
        <w:br/>
      </w:r>
    </w:p>
    <w:p w14:paraId="7AEEFDC4" w14:textId="77777777" w:rsidR="00751A68" w:rsidRPr="00C0444E" w:rsidRDefault="00DD6F9C" w:rsidP="00906211">
      <w:pPr>
        <w:pStyle w:val="ListParagraph"/>
        <w:numPr>
          <w:ilvl w:val="0"/>
          <w:numId w:val="1"/>
        </w:numPr>
        <w:ind w:hanging="540"/>
        <w:rPr>
          <w:color w:val="FF0000"/>
          <w:sz w:val="20"/>
          <w:szCs w:val="20"/>
        </w:rPr>
      </w:pPr>
      <w:r w:rsidRPr="00C0444E">
        <w:rPr>
          <w:sz w:val="20"/>
          <w:szCs w:val="20"/>
        </w:rPr>
        <w:t>The following statement:</w:t>
      </w:r>
      <w:r w:rsidRPr="00C0444E">
        <w:rPr>
          <w:sz w:val="20"/>
          <w:szCs w:val="20"/>
        </w:rPr>
        <w:br/>
      </w:r>
      <w:r w:rsidRPr="00090E28">
        <w:rPr>
          <w:color w:val="2E74B5" w:themeColor="accent5" w:themeShade="BF"/>
          <w:sz w:val="20"/>
          <w:szCs w:val="20"/>
        </w:rPr>
        <w:t>No swimmer will be permitted to compete unless the swimmer is a member as provided in Article 302.</w:t>
      </w:r>
      <w:r w:rsidR="00906211" w:rsidRPr="00C0444E">
        <w:rPr>
          <w:color w:val="FF0000"/>
          <w:sz w:val="20"/>
          <w:szCs w:val="20"/>
        </w:rPr>
        <w:br/>
      </w:r>
    </w:p>
    <w:p w14:paraId="11A63019" w14:textId="5C566F0C" w:rsidR="00906211" w:rsidRPr="00C0444E" w:rsidRDefault="00906211" w:rsidP="00751A68">
      <w:pPr>
        <w:ind w:left="180"/>
        <w:rPr>
          <w:color w:val="FF0000"/>
          <w:sz w:val="20"/>
          <w:szCs w:val="20"/>
        </w:rPr>
      </w:pPr>
      <w:r w:rsidRPr="00C0444E">
        <w:rPr>
          <w:b/>
          <w:bCs/>
          <w:sz w:val="20"/>
          <w:szCs w:val="20"/>
        </w:rPr>
        <w:t>PRE-MEET REQUIREMENTS</w:t>
      </w:r>
      <w:r w:rsidR="00EA093C" w:rsidRPr="00C0444E">
        <w:rPr>
          <w:sz w:val="20"/>
          <w:szCs w:val="20"/>
        </w:rPr>
        <w:t xml:space="preserve"> (45 days before the meet)</w:t>
      </w:r>
    </w:p>
    <w:p w14:paraId="74019A03" w14:textId="667BFEDC" w:rsidR="00906211" w:rsidRPr="00C0444E" w:rsidRDefault="00906211" w:rsidP="00906211">
      <w:pPr>
        <w:pStyle w:val="ListParagraph"/>
        <w:numPr>
          <w:ilvl w:val="0"/>
          <w:numId w:val="3"/>
        </w:numPr>
        <w:rPr>
          <w:sz w:val="20"/>
          <w:szCs w:val="20"/>
        </w:rPr>
      </w:pPr>
      <w:r w:rsidRPr="00C0444E">
        <w:rPr>
          <w:sz w:val="20"/>
          <w:szCs w:val="20"/>
        </w:rPr>
        <w:t>Complete the online sanction application</w:t>
      </w:r>
      <w:r w:rsidR="00090E28">
        <w:rPr>
          <w:sz w:val="20"/>
          <w:szCs w:val="20"/>
        </w:rPr>
        <w:t xml:space="preserve"> through a club admin’s SWIMS club portal.</w:t>
      </w:r>
    </w:p>
    <w:p w14:paraId="605CDFF3" w14:textId="581EB9B5" w:rsidR="00906211" w:rsidRPr="00C0444E" w:rsidRDefault="00906211" w:rsidP="00906211">
      <w:pPr>
        <w:pStyle w:val="ListParagraph"/>
        <w:numPr>
          <w:ilvl w:val="0"/>
          <w:numId w:val="3"/>
        </w:numPr>
        <w:rPr>
          <w:sz w:val="20"/>
          <w:szCs w:val="20"/>
        </w:rPr>
      </w:pPr>
      <w:r w:rsidRPr="00C0444E">
        <w:rPr>
          <w:sz w:val="20"/>
          <w:szCs w:val="20"/>
        </w:rPr>
        <w:t>Pay sanction fee by check or Venmo</w:t>
      </w:r>
      <w:r w:rsidR="00EA093C" w:rsidRPr="00C0444E">
        <w:rPr>
          <w:sz w:val="20"/>
          <w:szCs w:val="20"/>
        </w:rPr>
        <w:t>.</w:t>
      </w:r>
      <w:r w:rsidR="00EA093C" w:rsidRPr="00C0444E">
        <w:rPr>
          <w:sz w:val="20"/>
          <w:szCs w:val="20"/>
        </w:rPr>
        <w:br/>
        <w:t>Kentucky Swimming – PO Box 163 – Wilmore, KY 40390</w:t>
      </w:r>
      <w:r w:rsidR="00EA093C" w:rsidRPr="00C0444E">
        <w:rPr>
          <w:sz w:val="20"/>
          <w:szCs w:val="20"/>
        </w:rPr>
        <w:br/>
        <w:t>Venmo: Kentucky-Swimming (9091)</w:t>
      </w:r>
    </w:p>
    <w:p w14:paraId="00488482" w14:textId="59FD1C36" w:rsidR="00EA093C" w:rsidRPr="00C0444E" w:rsidRDefault="00EA093C" w:rsidP="00906211">
      <w:pPr>
        <w:pStyle w:val="ListParagraph"/>
        <w:numPr>
          <w:ilvl w:val="0"/>
          <w:numId w:val="3"/>
        </w:numPr>
        <w:rPr>
          <w:sz w:val="20"/>
          <w:szCs w:val="20"/>
        </w:rPr>
      </w:pPr>
      <w:r w:rsidRPr="00C0444E">
        <w:rPr>
          <w:sz w:val="20"/>
          <w:szCs w:val="20"/>
        </w:rPr>
        <w:t>Submit meet announcement for approval.</w:t>
      </w:r>
    </w:p>
    <w:p w14:paraId="79062ABB" w14:textId="27A3BA05" w:rsidR="00EA093C" w:rsidRPr="00C0444E" w:rsidRDefault="00EA093C" w:rsidP="00906211">
      <w:pPr>
        <w:pStyle w:val="ListParagraph"/>
        <w:numPr>
          <w:ilvl w:val="0"/>
          <w:numId w:val="3"/>
        </w:numPr>
        <w:rPr>
          <w:sz w:val="20"/>
          <w:szCs w:val="20"/>
        </w:rPr>
      </w:pPr>
      <w:r w:rsidRPr="00C0444E">
        <w:rPr>
          <w:sz w:val="20"/>
          <w:szCs w:val="20"/>
        </w:rPr>
        <w:t>Submit events</w:t>
      </w:r>
      <w:r w:rsidR="00090E28">
        <w:rPr>
          <w:sz w:val="20"/>
          <w:szCs w:val="20"/>
        </w:rPr>
        <w:t xml:space="preserve"> zipped</w:t>
      </w:r>
      <w:r w:rsidRPr="00C0444E">
        <w:rPr>
          <w:sz w:val="20"/>
          <w:szCs w:val="20"/>
        </w:rPr>
        <w:t xml:space="preserve"> file for posting.</w:t>
      </w:r>
    </w:p>
    <w:p w14:paraId="5FA67EC4" w14:textId="0A8E82FD" w:rsidR="00EA093C" w:rsidRPr="00C0444E" w:rsidRDefault="00EA093C" w:rsidP="00906211">
      <w:pPr>
        <w:pStyle w:val="ListParagraph"/>
        <w:numPr>
          <w:ilvl w:val="0"/>
          <w:numId w:val="3"/>
        </w:numPr>
        <w:rPr>
          <w:sz w:val="20"/>
          <w:szCs w:val="20"/>
        </w:rPr>
      </w:pPr>
      <w:r w:rsidRPr="00C0444E">
        <w:rPr>
          <w:sz w:val="20"/>
          <w:szCs w:val="20"/>
        </w:rPr>
        <w:t>Submit USA-S Registration export file the Monday before the meet.</w:t>
      </w:r>
    </w:p>
    <w:p w14:paraId="1AB7B2A2" w14:textId="1C2EE84D" w:rsidR="00EA093C" w:rsidRPr="00C0444E" w:rsidRDefault="00EA093C" w:rsidP="00EA093C">
      <w:pPr>
        <w:rPr>
          <w:sz w:val="20"/>
          <w:szCs w:val="20"/>
        </w:rPr>
      </w:pPr>
      <w:r w:rsidRPr="00C0444E">
        <w:rPr>
          <w:b/>
          <w:bCs/>
          <w:sz w:val="20"/>
          <w:szCs w:val="20"/>
        </w:rPr>
        <w:t xml:space="preserve">POST-MEET REQUIREMENTS </w:t>
      </w:r>
      <w:r w:rsidRPr="00C0444E">
        <w:rPr>
          <w:sz w:val="20"/>
          <w:szCs w:val="20"/>
        </w:rPr>
        <w:t>(within 15 days of conclusion of meet)</w:t>
      </w:r>
    </w:p>
    <w:p w14:paraId="4C1A6387" w14:textId="41244FF1" w:rsidR="00EA093C" w:rsidRPr="00C0444E" w:rsidRDefault="00EA093C" w:rsidP="00751A68">
      <w:pPr>
        <w:ind w:left="360"/>
        <w:rPr>
          <w:sz w:val="20"/>
          <w:szCs w:val="20"/>
        </w:rPr>
      </w:pPr>
      <w:r w:rsidRPr="00C0444E">
        <w:rPr>
          <w:sz w:val="20"/>
          <w:szCs w:val="20"/>
        </w:rPr>
        <w:t>Email the KY Swimming office the following.</w:t>
      </w:r>
    </w:p>
    <w:p w14:paraId="68B0C084" w14:textId="18738087" w:rsidR="00EA093C" w:rsidRPr="00C0444E" w:rsidRDefault="00EA093C" w:rsidP="00EA093C">
      <w:pPr>
        <w:pStyle w:val="ListParagraph"/>
        <w:numPr>
          <w:ilvl w:val="2"/>
          <w:numId w:val="5"/>
        </w:numPr>
        <w:ind w:left="1080"/>
        <w:rPr>
          <w:sz w:val="20"/>
          <w:szCs w:val="20"/>
        </w:rPr>
      </w:pPr>
      <w:r w:rsidRPr="00C0444E">
        <w:rPr>
          <w:sz w:val="20"/>
          <w:szCs w:val="20"/>
        </w:rPr>
        <w:t>Meet backup file</w:t>
      </w:r>
    </w:p>
    <w:p w14:paraId="694173EC" w14:textId="3ADE81DE" w:rsidR="00EA093C" w:rsidRPr="00C0444E" w:rsidRDefault="00EA093C" w:rsidP="00EA093C">
      <w:pPr>
        <w:pStyle w:val="ListParagraph"/>
        <w:numPr>
          <w:ilvl w:val="2"/>
          <w:numId w:val="5"/>
        </w:numPr>
        <w:ind w:left="1080"/>
        <w:rPr>
          <w:sz w:val="20"/>
          <w:szCs w:val="20"/>
        </w:rPr>
      </w:pPr>
      <w:r w:rsidRPr="00C0444E">
        <w:rPr>
          <w:sz w:val="20"/>
          <w:szCs w:val="20"/>
        </w:rPr>
        <w:t>Meet results zipped file</w:t>
      </w:r>
    </w:p>
    <w:p w14:paraId="42DA9E44" w14:textId="40E36C9D" w:rsidR="00EA093C" w:rsidRPr="00C0444E" w:rsidRDefault="00EA093C" w:rsidP="00EA093C">
      <w:pPr>
        <w:pStyle w:val="ListParagraph"/>
        <w:numPr>
          <w:ilvl w:val="2"/>
          <w:numId w:val="5"/>
        </w:numPr>
        <w:ind w:left="1080"/>
        <w:rPr>
          <w:sz w:val="20"/>
          <w:szCs w:val="20"/>
        </w:rPr>
      </w:pPr>
      <w:r w:rsidRPr="00C0444E">
        <w:rPr>
          <w:sz w:val="20"/>
          <w:szCs w:val="20"/>
        </w:rPr>
        <w:t>Meet results pdf</w:t>
      </w:r>
    </w:p>
    <w:p w14:paraId="48BAC886" w14:textId="5EB97444" w:rsidR="00EA093C" w:rsidRPr="00C0444E" w:rsidRDefault="00EA093C" w:rsidP="00EA093C">
      <w:pPr>
        <w:pStyle w:val="ListParagraph"/>
        <w:numPr>
          <w:ilvl w:val="2"/>
          <w:numId w:val="5"/>
        </w:numPr>
        <w:ind w:left="1080"/>
        <w:rPr>
          <w:sz w:val="20"/>
          <w:szCs w:val="20"/>
        </w:rPr>
      </w:pPr>
      <w:r w:rsidRPr="00C0444E">
        <w:rPr>
          <w:sz w:val="20"/>
          <w:szCs w:val="20"/>
        </w:rPr>
        <w:t>Team Entry Count Report</w:t>
      </w:r>
      <w:r w:rsidRPr="00C0444E">
        <w:rPr>
          <w:sz w:val="20"/>
          <w:szCs w:val="20"/>
        </w:rPr>
        <w:br/>
        <w:t>REPORTS</w:t>
      </w:r>
    </w:p>
    <w:p w14:paraId="68169B6B" w14:textId="2064B549" w:rsidR="00EA093C" w:rsidRDefault="00EA093C" w:rsidP="00EA093C">
      <w:pPr>
        <w:pStyle w:val="ListParagraph"/>
        <w:ind w:left="1080"/>
        <w:rPr>
          <w:sz w:val="20"/>
          <w:szCs w:val="20"/>
        </w:rPr>
      </w:pPr>
      <w:r w:rsidRPr="00C0444E">
        <w:rPr>
          <w:sz w:val="20"/>
          <w:szCs w:val="20"/>
        </w:rPr>
        <w:t>Team Report</w:t>
      </w:r>
      <w:r w:rsidRPr="00C0444E">
        <w:rPr>
          <w:sz w:val="20"/>
          <w:szCs w:val="20"/>
        </w:rPr>
        <w:br/>
        <w:t>Team Roster Tab</w:t>
      </w:r>
      <w:r w:rsidRPr="00C0444E">
        <w:rPr>
          <w:sz w:val="20"/>
          <w:szCs w:val="20"/>
        </w:rPr>
        <w:br/>
        <w:t>Check Athlete Entry Count</w:t>
      </w:r>
      <w:r w:rsidRPr="00C0444E">
        <w:rPr>
          <w:sz w:val="20"/>
          <w:szCs w:val="20"/>
        </w:rPr>
        <w:br/>
        <w:t>Create Report</w:t>
      </w:r>
    </w:p>
    <w:p w14:paraId="4C3E1ED5" w14:textId="77777777" w:rsidR="00EA5A88" w:rsidRDefault="00EA5A88" w:rsidP="00EA093C">
      <w:pPr>
        <w:pStyle w:val="ListParagraph"/>
        <w:ind w:left="1080"/>
        <w:rPr>
          <w:sz w:val="20"/>
          <w:szCs w:val="20"/>
        </w:rPr>
      </w:pPr>
    </w:p>
    <w:p w14:paraId="738E2B7D" w14:textId="77777777" w:rsidR="00EA5A88" w:rsidRDefault="00EA5A88" w:rsidP="00EA5A88">
      <w:pPr>
        <w:pStyle w:val="ListParagraph"/>
        <w:ind w:left="0"/>
        <w:rPr>
          <w:sz w:val="20"/>
          <w:szCs w:val="20"/>
        </w:rPr>
      </w:pPr>
      <w:r w:rsidRPr="00EA5A88">
        <w:rPr>
          <w:sz w:val="20"/>
          <w:szCs w:val="20"/>
        </w:rPr>
        <w:t xml:space="preserve">The issuing LSC shall receive the following information regarding finances from every organization receiving a sanction except for events sponsored by USA Swimming: </w:t>
      </w:r>
    </w:p>
    <w:p w14:paraId="6EB842C8" w14:textId="77777777" w:rsidR="00EA5A88" w:rsidRDefault="00EA5A88" w:rsidP="00EA5A88">
      <w:pPr>
        <w:pStyle w:val="ListParagraph"/>
        <w:ind w:left="0"/>
        <w:rPr>
          <w:sz w:val="20"/>
          <w:szCs w:val="20"/>
        </w:rPr>
      </w:pPr>
      <w:proofErr w:type="gramStart"/>
      <w:r w:rsidRPr="00EA5A88">
        <w:rPr>
          <w:sz w:val="20"/>
          <w:szCs w:val="20"/>
        </w:rPr>
        <w:t>A  The</w:t>
      </w:r>
      <w:proofErr w:type="gramEnd"/>
      <w:r w:rsidRPr="00EA5A88">
        <w:rPr>
          <w:sz w:val="20"/>
          <w:szCs w:val="20"/>
        </w:rPr>
        <w:t xml:space="preserve"> LSC shall require the organization to which a sanction has been granted to file, within 45 days after the event, a financial statement setting forth all receipts and dis- </w:t>
      </w:r>
      <w:proofErr w:type="spellStart"/>
      <w:r w:rsidRPr="00EA5A88">
        <w:rPr>
          <w:sz w:val="20"/>
          <w:szCs w:val="20"/>
        </w:rPr>
        <w:t>bursements</w:t>
      </w:r>
      <w:proofErr w:type="spellEnd"/>
      <w:r w:rsidRPr="00EA5A88">
        <w:rPr>
          <w:sz w:val="20"/>
          <w:szCs w:val="20"/>
        </w:rPr>
        <w:t xml:space="preserve"> in connection with the sanctioned event. </w:t>
      </w:r>
    </w:p>
    <w:p w14:paraId="0B8A8717" w14:textId="77777777" w:rsidR="00EA5A88" w:rsidRDefault="00EA5A88" w:rsidP="00EA5A88">
      <w:pPr>
        <w:pStyle w:val="ListParagraph"/>
        <w:ind w:left="0"/>
        <w:rPr>
          <w:sz w:val="20"/>
          <w:szCs w:val="20"/>
        </w:rPr>
      </w:pPr>
      <w:r w:rsidRPr="00EA5A88">
        <w:rPr>
          <w:sz w:val="20"/>
          <w:szCs w:val="20"/>
        </w:rPr>
        <w:t xml:space="preserve">B The LSC may at any time require the organization to furnish, within 15 days after writ- ten </w:t>
      </w:r>
      <w:proofErr w:type="gramStart"/>
      <w:r w:rsidRPr="00EA5A88">
        <w:rPr>
          <w:sz w:val="20"/>
          <w:szCs w:val="20"/>
        </w:rPr>
        <w:t>request</w:t>
      </w:r>
      <w:proofErr w:type="gramEnd"/>
      <w:r w:rsidRPr="00EA5A88">
        <w:rPr>
          <w:sz w:val="20"/>
          <w:szCs w:val="20"/>
        </w:rPr>
        <w:t xml:space="preserve">, all receipts and vouchers relating to the sanctioned event. </w:t>
      </w:r>
    </w:p>
    <w:p w14:paraId="3D9311B6" w14:textId="2DE6D51D" w:rsidR="00EA5A88" w:rsidRPr="00C0444E" w:rsidRDefault="00EA5A88" w:rsidP="00EA5A88">
      <w:pPr>
        <w:pStyle w:val="ListParagraph"/>
        <w:ind w:left="0"/>
        <w:rPr>
          <w:sz w:val="20"/>
          <w:szCs w:val="20"/>
        </w:rPr>
      </w:pPr>
      <w:r w:rsidRPr="00EA5A88">
        <w:rPr>
          <w:sz w:val="20"/>
          <w:szCs w:val="20"/>
        </w:rPr>
        <w:t xml:space="preserve">C No sanction to hold any athletic event of any kind shall thereafter be issued to an </w:t>
      </w:r>
      <w:proofErr w:type="spellStart"/>
      <w:r w:rsidRPr="00EA5A88">
        <w:rPr>
          <w:sz w:val="20"/>
          <w:szCs w:val="20"/>
        </w:rPr>
        <w:t>orga</w:t>
      </w:r>
      <w:proofErr w:type="spellEnd"/>
      <w:r w:rsidRPr="00EA5A88">
        <w:rPr>
          <w:sz w:val="20"/>
          <w:szCs w:val="20"/>
        </w:rPr>
        <w:t xml:space="preserve">- </w:t>
      </w:r>
      <w:proofErr w:type="spellStart"/>
      <w:r w:rsidRPr="00EA5A88">
        <w:rPr>
          <w:sz w:val="20"/>
          <w:szCs w:val="20"/>
        </w:rPr>
        <w:t>nization</w:t>
      </w:r>
      <w:proofErr w:type="spellEnd"/>
      <w:r w:rsidRPr="00EA5A88">
        <w:rPr>
          <w:sz w:val="20"/>
          <w:szCs w:val="20"/>
        </w:rPr>
        <w:t xml:space="preserve"> who has failed or refused to file with the LSC any statement or affidavit required under any subdivision of this section, until the statement or affidavit is filed, or until such time as the LSC may determine.</w:t>
      </w:r>
    </w:p>
    <w:sectPr w:rsidR="00EA5A88" w:rsidRPr="00C0444E" w:rsidSect="00C0444E">
      <w:pgSz w:w="12240" w:h="15840"/>
      <w:pgMar w:top="90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7B"/>
    <w:multiLevelType w:val="hybridMultilevel"/>
    <w:tmpl w:val="F586DE44"/>
    <w:lvl w:ilvl="0" w:tplc="7B26E40C">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2BEE"/>
    <w:multiLevelType w:val="hybridMultilevel"/>
    <w:tmpl w:val="134EE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109F0"/>
    <w:multiLevelType w:val="hybridMultilevel"/>
    <w:tmpl w:val="E9A2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31E8B"/>
    <w:multiLevelType w:val="hybridMultilevel"/>
    <w:tmpl w:val="CF6E3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439D8"/>
    <w:multiLevelType w:val="hybridMultilevel"/>
    <w:tmpl w:val="BE2631EC"/>
    <w:lvl w:ilvl="0" w:tplc="7B26E4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291289">
    <w:abstractNumId w:val="4"/>
  </w:num>
  <w:num w:numId="2" w16cid:durableId="1805002794">
    <w:abstractNumId w:val="3"/>
  </w:num>
  <w:num w:numId="3" w16cid:durableId="347801199">
    <w:abstractNumId w:val="1"/>
  </w:num>
  <w:num w:numId="4" w16cid:durableId="1979993330">
    <w:abstractNumId w:val="2"/>
  </w:num>
  <w:num w:numId="5" w16cid:durableId="90819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6A"/>
    <w:rsid w:val="00090E28"/>
    <w:rsid w:val="00112226"/>
    <w:rsid w:val="003E33BA"/>
    <w:rsid w:val="004F69FC"/>
    <w:rsid w:val="006361ED"/>
    <w:rsid w:val="00751A68"/>
    <w:rsid w:val="00821A53"/>
    <w:rsid w:val="00906211"/>
    <w:rsid w:val="00B27D5F"/>
    <w:rsid w:val="00BC0B6A"/>
    <w:rsid w:val="00C0444E"/>
    <w:rsid w:val="00DD6F9C"/>
    <w:rsid w:val="00EA093C"/>
    <w:rsid w:val="00EA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39C2"/>
  <w15:chartTrackingRefBased/>
  <w15:docId w15:val="{F94C3E60-4F63-4136-A341-79EFB68E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6A"/>
    <w:pPr>
      <w:ind w:left="720"/>
      <w:contextualSpacing/>
    </w:pPr>
  </w:style>
  <w:style w:type="paragraph" w:styleId="NoSpacing">
    <w:name w:val="No Spacing"/>
    <w:link w:val="NoSpacingChar"/>
    <w:uiPriority w:val="1"/>
    <w:qFormat/>
    <w:rsid w:val="00906211"/>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90621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211"/>
    <w:rPr>
      <w:color w:val="0563C1" w:themeColor="hyperlink"/>
      <w:u w:val="single"/>
    </w:rPr>
  </w:style>
  <w:style w:type="character" w:styleId="UnresolvedMention">
    <w:name w:val="Unresolved Mention"/>
    <w:basedOn w:val="DefaultParagraphFont"/>
    <w:uiPriority w:val="99"/>
    <w:semiHidden/>
    <w:unhideWhenUsed/>
    <w:rsid w:val="0090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motionapp.com/team/szkyslsc/page/kylsc-mee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Kentucky Swimming</dc:creator>
  <cp:keywords/>
  <dc:description/>
  <cp:lastModifiedBy>Maureen Swimming</cp:lastModifiedBy>
  <cp:revision>2</cp:revision>
  <cp:lastPrinted>2023-12-27T16:50:00Z</cp:lastPrinted>
  <dcterms:created xsi:type="dcterms:W3CDTF">2025-08-07T12:59:00Z</dcterms:created>
  <dcterms:modified xsi:type="dcterms:W3CDTF">2025-08-07T12:59:00Z</dcterms:modified>
</cp:coreProperties>
</file>