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8784" w14:textId="77777777" w:rsidR="006A606A" w:rsidRPr="006A606A" w:rsidRDefault="006A606A" w:rsidP="006A606A">
      <w:pPr>
        <w:spacing w:after="0" w:line="240" w:lineRule="auto"/>
        <w:outlineLvl w:val="1"/>
        <w:rPr>
          <w:rFonts w:ascii="Times New Roman" w:eastAsia="Times New Roman" w:hAnsi="Times New Roman" w:cs="Times New Roman"/>
          <w:b/>
          <w:bCs/>
          <w:color w:val="000000"/>
          <w:kern w:val="0"/>
          <w:sz w:val="36"/>
          <w:szCs w:val="36"/>
          <w14:ligatures w14:val="none"/>
        </w:rPr>
      </w:pPr>
      <w:r w:rsidRPr="006A606A">
        <w:rPr>
          <w:rFonts w:ascii="Times New Roman" w:eastAsia="Times New Roman" w:hAnsi="Times New Roman" w:cs="Times New Roman"/>
          <w:b/>
          <w:bCs/>
          <w:color w:val="000000"/>
          <w:kern w:val="0"/>
          <w:sz w:val="36"/>
          <w:szCs w:val="36"/>
          <w14:ligatures w14:val="none"/>
        </w:rPr>
        <w:t>Quick recap</w:t>
      </w:r>
    </w:p>
    <w:p w14:paraId="1DC5A155" w14:textId="77777777" w:rsidR="006A606A" w:rsidRPr="006A606A" w:rsidRDefault="006A606A" w:rsidP="006A606A">
      <w:pPr>
        <w:spacing w:after="0" w:line="240" w:lineRule="auto"/>
        <w:rPr>
          <w:rFonts w:ascii="Times New Roman" w:eastAsia="Times New Roman" w:hAnsi="Times New Roman" w:cs="Times New Roman"/>
          <w:color w:val="000000"/>
          <w:kern w:val="0"/>
          <w14:ligatures w14:val="none"/>
        </w:rPr>
      </w:pPr>
      <w:r w:rsidRPr="006A606A">
        <w:rPr>
          <w:rFonts w:ascii="Times New Roman" w:eastAsia="Times New Roman" w:hAnsi="Times New Roman" w:cs="Times New Roman"/>
          <w:color w:val="000000"/>
          <w:kern w:val="0"/>
          <w14:ligatures w14:val="none"/>
        </w:rPr>
        <w:t>The House of Delegates meeting was opened by Jason, the General Chair, who reviewed the LSC's vision and mission while noting the absence of Scott Ellis. Financial updates were presented, showing a revenue surplus of $33,000 above budget, though expenses were slightly over budget resulting in a net deficit of $5,500. The meeting covered various administrative matters including the Volunteer of the Year nominations, time standards adjustments, and legislative changes, while also discussing potential changes to the fall HOD meeting and the proposed split of the P&amp;P manual into separate documents.</w:t>
      </w:r>
    </w:p>
    <w:p w14:paraId="41CAED34" w14:textId="77777777" w:rsidR="006A606A" w:rsidRPr="006A606A" w:rsidRDefault="006A606A" w:rsidP="006A606A">
      <w:pPr>
        <w:spacing w:after="0" w:line="240" w:lineRule="auto"/>
        <w:outlineLvl w:val="1"/>
        <w:rPr>
          <w:rFonts w:ascii="Times New Roman" w:eastAsia="Times New Roman" w:hAnsi="Times New Roman" w:cs="Times New Roman"/>
          <w:b/>
          <w:bCs/>
          <w:color w:val="000000"/>
          <w:kern w:val="0"/>
          <w:sz w:val="36"/>
          <w:szCs w:val="36"/>
          <w14:ligatures w14:val="none"/>
        </w:rPr>
      </w:pPr>
      <w:r w:rsidRPr="006A606A">
        <w:rPr>
          <w:rFonts w:ascii="Times New Roman" w:eastAsia="Times New Roman" w:hAnsi="Times New Roman" w:cs="Times New Roman"/>
          <w:b/>
          <w:bCs/>
          <w:color w:val="000000"/>
          <w:kern w:val="0"/>
          <w:sz w:val="36"/>
          <w:szCs w:val="36"/>
          <w14:ligatures w14:val="none"/>
        </w:rPr>
        <w:t>Next steps</w:t>
      </w:r>
    </w:p>
    <w:p w14:paraId="20FACDFE" w14:textId="77777777" w:rsidR="006A606A" w:rsidRPr="006A606A" w:rsidRDefault="006A606A" w:rsidP="006A606A">
      <w:pPr>
        <w:numPr>
          <w:ilvl w:val="0"/>
          <w:numId w:val="1"/>
        </w:numPr>
        <w:spacing w:after="0" w:line="240" w:lineRule="auto"/>
        <w:ind w:left="360"/>
        <w:rPr>
          <w:rFonts w:ascii="Times New Roman" w:eastAsia="Times New Roman" w:hAnsi="Times New Roman" w:cs="Times New Roman"/>
          <w:color w:val="000000"/>
          <w:kern w:val="0"/>
          <w14:ligatures w14:val="none"/>
        </w:rPr>
      </w:pPr>
      <w:r w:rsidRPr="006A606A">
        <w:rPr>
          <w:rFonts w:ascii="Times New Roman" w:eastAsia="Times New Roman" w:hAnsi="Times New Roman" w:cs="Times New Roman"/>
          <w:color w:val="000000"/>
          <w:kern w:val="0"/>
          <w14:ligatures w14:val="none"/>
        </w:rPr>
        <w:t>Time Standards Committee to update and publish the relaxed time standards for LSC Championships, specifically for 11-12 and 13-14 age groups.</w:t>
      </w:r>
    </w:p>
    <w:p w14:paraId="50BD448B" w14:textId="77777777" w:rsidR="006A606A" w:rsidRPr="006A606A" w:rsidRDefault="006A606A" w:rsidP="006A606A">
      <w:pPr>
        <w:numPr>
          <w:ilvl w:val="0"/>
          <w:numId w:val="1"/>
        </w:numPr>
        <w:spacing w:after="0" w:line="240" w:lineRule="auto"/>
        <w:ind w:left="360"/>
        <w:rPr>
          <w:rFonts w:ascii="Times New Roman" w:eastAsia="Times New Roman" w:hAnsi="Times New Roman" w:cs="Times New Roman"/>
          <w:color w:val="000000"/>
          <w:kern w:val="0"/>
          <w14:ligatures w14:val="none"/>
        </w:rPr>
      </w:pPr>
      <w:r w:rsidRPr="006A606A">
        <w:rPr>
          <w:rFonts w:ascii="Times New Roman" w:eastAsia="Times New Roman" w:hAnsi="Times New Roman" w:cs="Times New Roman"/>
          <w:color w:val="000000"/>
          <w:kern w:val="0"/>
          <w14:ligatures w14:val="none"/>
        </w:rPr>
        <w:t>Governance Committee to proceed with splitting the P&amp;P into separate policy and procedures manuals.</w:t>
      </w:r>
    </w:p>
    <w:p w14:paraId="07FB55FA" w14:textId="77777777" w:rsidR="006A606A" w:rsidRPr="006A606A" w:rsidRDefault="006A606A" w:rsidP="006A606A">
      <w:pPr>
        <w:numPr>
          <w:ilvl w:val="0"/>
          <w:numId w:val="1"/>
        </w:numPr>
        <w:spacing w:after="0" w:line="240" w:lineRule="auto"/>
        <w:ind w:left="360"/>
        <w:rPr>
          <w:rFonts w:ascii="Times New Roman" w:eastAsia="Times New Roman" w:hAnsi="Times New Roman" w:cs="Times New Roman"/>
          <w:color w:val="000000"/>
          <w:kern w:val="0"/>
          <w14:ligatures w14:val="none"/>
        </w:rPr>
      </w:pPr>
      <w:r w:rsidRPr="006A606A">
        <w:rPr>
          <w:rFonts w:ascii="Times New Roman" w:eastAsia="Times New Roman" w:hAnsi="Times New Roman" w:cs="Times New Roman"/>
          <w:color w:val="000000"/>
          <w:kern w:val="0"/>
          <w14:ligatures w14:val="none"/>
        </w:rPr>
        <w:t>Age Group Committee to establish the selection process for age group zone teams.</w:t>
      </w:r>
    </w:p>
    <w:p w14:paraId="501E0441" w14:textId="77777777" w:rsidR="006A606A" w:rsidRPr="006A606A" w:rsidRDefault="006A606A" w:rsidP="006A606A">
      <w:pPr>
        <w:numPr>
          <w:ilvl w:val="0"/>
          <w:numId w:val="1"/>
        </w:numPr>
        <w:spacing w:after="0" w:line="240" w:lineRule="auto"/>
        <w:ind w:left="360"/>
        <w:rPr>
          <w:rFonts w:ascii="Times New Roman" w:eastAsia="Times New Roman" w:hAnsi="Times New Roman" w:cs="Times New Roman"/>
          <w:color w:val="000000"/>
          <w:kern w:val="0"/>
          <w14:ligatures w14:val="none"/>
        </w:rPr>
      </w:pPr>
      <w:r w:rsidRPr="006A606A">
        <w:rPr>
          <w:rFonts w:ascii="Times New Roman" w:eastAsia="Times New Roman" w:hAnsi="Times New Roman" w:cs="Times New Roman"/>
          <w:color w:val="000000"/>
          <w:kern w:val="0"/>
          <w14:ligatures w14:val="none"/>
        </w:rPr>
        <w:t>Open Water Committee to establish the selection process for open water zone teams.</w:t>
      </w:r>
    </w:p>
    <w:p w14:paraId="2A960071" w14:textId="77777777" w:rsidR="006A606A" w:rsidRPr="006A606A" w:rsidRDefault="006A606A" w:rsidP="006A606A">
      <w:pPr>
        <w:numPr>
          <w:ilvl w:val="0"/>
          <w:numId w:val="1"/>
        </w:numPr>
        <w:spacing w:after="0" w:line="240" w:lineRule="auto"/>
        <w:ind w:left="360"/>
        <w:rPr>
          <w:rFonts w:ascii="Times New Roman" w:eastAsia="Times New Roman" w:hAnsi="Times New Roman" w:cs="Times New Roman"/>
          <w:color w:val="000000"/>
          <w:kern w:val="0"/>
          <w14:ligatures w14:val="none"/>
        </w:rPr>
      </w:pPr>
      <w:r w:rsidRPr="006A606A">
        <w:rPr>
          <w:rFonts w:ascii="Times New Roman" w:eastAsia="Times New Roman" w:hAnsi="Times New Roman" w:cs="Times New Roman"/>
          <w:color w:val="000000"/>
          <w:kern w:val="0"/>
          <w14:ligatures w14:val="none"/>
        </w:rPr>
        <w:t>Amy Anuska to finalize the sign-up genius for the LSC grant committee.</w:t>
      </w:r>
    </w:p>
    <w:p w14:paraId="579BA5D2" w14:textId="77777777" w:rsidR="006A606A" w:rsidRPr="006A606A" w:rsidRDefault="006A606A" w:rsidP="006A606A">
      <w:pPr>
        <w:numPr>
          <w:ilvl w:val="0"/>
          <w:numId w:val="1"/>
        </w:numPr>
        <w:spacing w:after="0" w:line="240" w:lineRule="auto"/>
        <w:ind w:left="360"/>
        <w:rPr>
          <w:rFonts w:ascii="Times New Roman" w:eastAsia="Times New Roman" w:hAnsi="Times New Roman" w:cs="Times New Roman"/>
          <w:color w:val="000000"/>
          <w:kern w:val="0"/>
          <w14:ligatures w14:val="none"/>
        </w:rPr>
      </w:pPr>
      <w:r w:rsidRPr="006A606A">
        <w:rPr>
          <w:rFonts w:ascii="Times New Roman" w:eastAsia="Times New Roman" w:hAnsi="Times New Roman" w:cs="Times New Roman"/>
          <w:color w:val="000000"/>
          <w:kern w:val="0"/>
          <w14:ligatures w14:val="none"/>
        </w:rPr>
        <w:t>Finance Committee to implement the LSC grant program to distribute $12,000-$15,000 per year to clubs.</w:t>
      </w:r>
    </w:p>
    <w:p w14:paraId="09356107" w14:textId="77777777" w:rsidR="006A606A" w:rsidRPr="006A606A" w:rsidRDefault="006A606A" w:rsidP="006A606A">
      <w:pPr>
        <w:numPr>
          <w:ilvl w:val="0"/>
          <w:numId w:val="1"/>
        </w:numPr>
        <w:spacing w:after="0" w:line="240" w:lineRule="auto"/>
        <w:ind w:left="360"/>
        <w:rPr>
          <w:rFonts w:ascii="Times New Roman" w:eastAsia="Times New Roman" w:hAnsi="Times New Roman" w:cs="Times New Roman"/>
          <w:color w:val="000000"/>
          <w:kern w:val="0"/>
          <w14:ligatures w14:val="none"/>
        </w:rPr>
      </w:pPr>
      <w:r w:rsidRPr="006A606A">
        <w:rPr>
          <w:rFonts w:ascii="Times New Roman" w:eastAsia="Times New Roman" w:hAnsi="Times New Roman" w:cs="Times New Roman"/>
          <w:color w:val="000000"/>
          <w:kern w:val="0"/>
          <w14:ligatures w14:val="none"/>
        </w:rPr>
        <w:t>Board to prepare a formal proposal for eliminating the fall HOD meeting for vote at the spring HOD meeting.</w:t>
      </w:r>
    </w:p>
    <w:p w14:paraId="5FD8070F" w14:textId="77777777" w:rsidR="006A606A" w:rsidRPr="006A606A" w:rsidRDefault="006A606A" w:rsidP="006A606A">
      <w:pPr>
        <w:spacing w:after="0" w:line="240" w:lineRule="auto"/>
        <w:outlineLvl w:val="1"/>
        <w:rPr>
          <w:rFonts w:ascii="Times New Roman" w:eastAsia="Times New Roman" w:hAnsi="Times New Roman" w:cs="Times New Roman"/>
          <w:b/>
          <w:bCs/>
          <w:color w:val="000000"/>
          <w:kern w:val="0"/>
          <w:sz w:val="36"/>
          <w:szCs w:val="36"/>
          <w14:ligatures w14:val="none"/>
        </w:rPr>
      </w:pPr>
      <w:r w:rsidRPr="006A606A">
        <w:rPr>
          <w:rFonts w:ascii="Times New Roman" w:eastAsia="Times New Roman" w:hAnsi="Times New Roman" w:cs="Times New Roman"/>
          <w:b/>
          <w:bCs/>
          <w:color w:val="000000"/>
          <w:kern w:val="0"/>
          <w:sz w:val="36"/>
          <w:szCs w:val="36"/>
          <w14:ligatures w14:val="none"/>
        </w:rPr>
        <w:t>Summary</w:t>
      </w:r>
    </w:p>
    <w:p w14:paraId="7D93A928" w14:textId="77777777" w:rsidR="006A606A" w:rsidRPr="006A606A" w:rsidRDefault="006A606A" w:rsidP="006A606A">
      <w:pPr>
        <w:spacing w:after="0" w:line="240" w:lineRule="auto"/>
        <w:outlineLvl w:val="2"/>
        <w:rPr>
          <w:rFonts w:ascii="Times New Roman" w:eastAsia="Times New Roman" w:hAnsi="Times New Roman" w:cs="Times New Roman"/>
          <w:b/>
          <w:bCs/>
          <w:color w:val="000000"/>
          <w:kern w:val="0"/>
          <w:sz w:val="27"/>
          <w:szCs w:val="27"/>
          <w14:ligatures w14:val="none"/>
        </w:rPr>
      </w:pPr>
      <w:r w:rsidRPr="006A606A">
        <w:rPr>
          <w:rFonts w:ascii="Times New Roman" w:eastAsia="Times New Roman" w:hAnsi="Times New Roman" w:cs="Times New Roman"/>
          <w:b/>
          <w:bCs/>
          <w:color w:val="000000"/>
          <w:kern w:val="0"/>
          <w:sz w:val="27"/>
          <w:szCs w:val="27"/>
          <w14:ligatures w14:val="none"/>
        </w:rPr>
        <w:t>LSC House of Delegates Meeting</w:t>
      </w:r>
    </w:p>
    <w:p w14:paraId="24CD5427" w14:textId="77777777" w:rsidR="006A606A" w:rsidRPr="006A606A" w:rsidRDefault="006A606A" w:rsidP="006A606A">
      <w:pPr>
        <w:spacing w:after="0" w:line="240" w:lineRule="auto"/>
        <w:rPr>
          <w:rFonts w:ascii="Times New Roman" w:eastAsia="Times New Roman" w:hAnsi="Times New Roman" w:cs="Times New Roman"/>
          <w:color w:val="000000"/>
          <w:kern w:val="0"/>
          <w14:ligatures w14:val="none"/>
        </w:rPr>
      </w:pPr>
      <w:r w:rsidRPr="006A606A">
        <w:rPr>
          <w:rFonts w:ascii="Times New Roman" w:eastAsia="Times New Roman" w:hAnsi="Times New Roman" w:cs="Times New Roman"/>
          <w:color w:val="000000"/>
          <w:kern w:val="0"/>
          <w14:ligatures w14:val="none"/>
        </w:rPr>
        <w:t>Jason, the General Chair of the LSC, opened the House of Delegates meeting, noting the absence of Scott Ellis due to a family emergency. Jason emphasized the importance of signing in for attendance records and mentioned the use of AI for transcription. He reviewed the LSC's vision, mission, and goals, and moved on to the correction of meeting minutes from the previous HOT meeting in April. The minutes were adopted unanimously without any corrections.</w:t>
      </w:r>
    </w:p>
    <w:p w14:paraId="74220FF1" w14:textId="77777777" w:rsidR="006A606A" w:rsidRPr="006A606A" w:rsidRDefault="006A606A" w:rsidP="006A606A">
      <w:pPr>
        <w:spacing w:after="0" w:line="240" w:lineRule="auto"/>
        <w:outlineLvl w:val="2"/>
        <w:rPr>
          <w:rFonts w:ascii="Times New Roman" w:eastAsia="Times New Roman" w:hAnsi="Times New Roman" w:cs="Times New Roman"/>
          <w:b/>
          <w:bCs/>
          <w:color w:val="000000"/>
          <w:kern w:val="0"/>
          <w:sz w:val="27"/>
          <w:szCs w:val="27"/>
          <w14:ligatures w14:val="none"/>
        </w:rPr>
      </w:pPr>
      <w:r w:rsidRPr="006A606A">
        <w:rPr>
          <w:rFonts w:ascii="Times New Roman" w:eastAsia="Times New Roman" w:hAnsi="Times New Roman" w:cs="Times New Roman"/>
          <w:b/>
          <w:bCs/>
          <w:color w:val="000000"/>
          <w:kern w:val="0"/>
          <w:sz w:val="27"/>
          <w:szCs w:val="27"/>
          <w14:ligatures w14:val="none"/>
        </w:rPr>
        <w:t>USA Swimming Summit Update</w:t>
      </w:r>
    </w:p>
    <w:p w14:paraId="59CA7E18" w14:textId="77777777" w:rsidR="006A606A" w:rsidRPr="006A606A" w:rsidRDefault="006A606A" w:rsidP="006A606A">
      <w:pPr>
        <w:spacing w:after="0" w:line="240" w:lineRule="auto"/>
        <w:rPr>
          <w:rFonts w:ascii="Times New Roman" w:eastAsia="Times New Roman" w:hAnsi="Times New Roman" w:cs="Times New Roman"/>
          <w:color w:val="000000"/>
          <w:kern w:val="0"/>
          <w14:ligatures w14:val="none"/>
        </w:rPr>
      </w:pPr>
      <w:r w:rsidRPr="006A606A">
        <w:rPr>
          <w:rFonts w:ascii="Times New Roman" w:eastAsia="Times New Roman" w:hAnsi="Times New Roman" w:cs="Times New Roman"/>
          <w:color w:val="000000"/>
          <w:kern w:val="0"/>
          <w14:ligatures w14:val="none"/>
        </w:rPr>
        <w:t>Jason reported on the annual USA Swimming summit in Denver, where he attended the general chair track and found that their LSC is in good financial and service condition compared to others. He noted that Alex McGargle was voted to represent the Southern Zone Board and received an Impact Award for organizing a virtual athlete summit. The conversation ended with an update on 20 athletes heading to the OTC for level 6 coaching, with Chip and other coaches preparing a full schedule of training activities.</w:t>
      </w:r>
    </w:p>
    <w:p w14:paraId="48544DFD" w14:textId="77777777" w:rsidR="006A606A" w:rsidRPr="006A606A" w:rsidRDefault="006A606A" w:rsidP="006A606A">
      <w:pPr>
        <w:spacing w:after="0" w:line="240" w:lineRule="auto"/>
        <w:outlineLvl w:val="2"/>
        <w:rPr>
          <w:rFonts w:ascii="Times New Roman" w:eastAsia="Times New Roman" w:hAnsi="Times New Roman" w:cs="Times New Roman"/>
          <w:b/>
          <w:bCs/>
          <w:color w:val="000000"/>
          <w:kern w:val="0"/>
          <w:sz w:val="27"/>
          <w:szCs w:val="27"/>
          <w14:ligatures w14:val="none"/>
        </w:rPr>
      </w:pPr>
      <w:r w:rsidRPr="006A606A">
        <w:rPr>
          <w:rFonts w:ascii="Times New Roman" w:eastAsia="Times New Roman" w:hAnsi="Times New Roman" w:cs="Times New Roman"/>
          <w:b/>
          <w:bCs/>
          <w:color w:val="000000"/>
          <w:kern w:val="0"/>
          <w:sz w:val="27"/>
          <w:szCs w:val="27"/>
          <w14:ligatures w14:val="none"/>
        </w:rPr>
        <w:t>New IM Events Added</w:t>
      </w:r>
    </w:p>
    <w:p w14:paraId="6540B2A2" w14:textId="77777777" w:rsidR="006A606A" w:rsidRPr="006A606A" w:rsidRDefault="006A606A" w:rsidP="006A606A">
      <w:pPr>
        <w:spacing w:after="0" w:line="240" w:lineRule="auto"/>
        <w:rPr>
          <w:rFonts w:ascii="Times New Roman" w:eastAsia="Times New Roman" w:hAnsi="Times New Roman" w:cs="Times New Roman"/>
          <w:color w:val="000000"/>
          <w:kern w:val="0"/>
          <w14:ligatures w14:val="none"/>
        </w:rPr>
      </w:pPr>
      <w:r w:rsidRPr="006A606A">
        <w:rPr>
          <w:rFonts w:ascii="Times New Roman" w:eastAsia="Times New Roman" w:hAnsi="Times New Roman" w:cs="Times New Roman"/>
          <w:color w:val="000000"/>
          <w:kern w:val="0"/>
          <w14:ligatures w14:val="none"/>
        </w:rPr>
        <w:t>Brian discussed the addition of a 100 IM time final event on Thursday night, replacing the usual 10-minute break between the distance event and the 800. He explained that athletes must use their 200 IM time for seeding in this event. Jenna also mentioned the addition of a 13-14 100 IM event on Saturday, which will be held as prelims-finals. Jason noted that USA Swimming's House of Delegates did pass legislation to officially add 50s of stroke and 100 IM to national programs, but time standards and motivational times for these events will be developed as data comes in from LSCs.</w:t>
      </w:r>
    </w:p>
    <w:p w14:paraId="7E11D4E1" w14:textId="77777777" w:rsidR="006A606A" w:rsidRPr="006A606A" w:rsidRDefault="006A606A" w:rsidP="006A606A">
      <w:pPr>
        <w:spacing w:after="0" w:line="240" w:lineRule="auto"/>
        <w:outlineLvl w:val="2"/>
        <w:rPr>
          <w:rFonts w:ascii="Times New Roman" w:eastAsia="Times New Roman" w:hAnsi="Times New Roman" w:cs="Times New Roman"/>
          <w:b/>
          <w:bCs/>
          <w:color w:val="000000"/>
          <w:kern w:val="0"/>
          <w:sz w:val="27"/>
          <w:szCs w:val="27"/>
          <w14:ligatures w14:val="none"/>
        </w:rPr>
      </w:pPr>
      <w:r w:rsidRPr="006A606A">
        <w:rPr>
          <w:rFonts w:ascii="Times New Roman" w:eastAsia="Times New Roman" w:hAnsi="Times New Roman" w:cs="Times New Roman"/>
          <w:b/>
          <w:bCs/>
          <w:color w:val="000000"/>
          <w:kern w:val="0"/>
          <w:sz w:val="27"/>
          <w:szCs w:val="27"/>
          <w14:ligatures w14:val="none"/>
        </w:rPr>
        <w:t>Volunteer Nominations and Financial Report</w:t>
      </w:r>
    </w:p>
    <w:p w14:paraId="0D20A863" w14:textId="77777777" w:rsidR="006A606A" w:rsidRPr="006A606A" w:rsidRDefault="006A606A" w:rsidP="006A606A">
      <w:pPr>
        <w:spacing w:after="0" w:line="240" w:lineRule="auto"/>
        <w:rPr>
          <w:rFonts w:ascii="Times New Roman" w:eastAsia="Times New Roman" w:hAnsi="Times New Roman" w:cs="Times New Roman"/>
          <w:color w:val="000000"/>
          <w:kern w:val="0"/>
          <w14:ligatures w14:val="none"/>
        </w:rPr>
      </w:pPr>
      <w:r w:rsidRPr="006A606A">
        <w:rPr>
          <w:rFonts w:ascii="Times New Roman" w:eastAsia="Times New Roman" w:hAnsi="Times New Roman" w:cs="Times New Roman"/>
          <w:color w:val="000000"/>
          <w:kern w:val="0"/>
          <w14:ligatures w14:val="none"/>
        </w:rPr>
        <w:lastRenderedPageBreak/>
        <w:t>The meeting began with a discussion about the Volunteer of the Year award, where nominations were made for Amy Anuska and Natalie Penel, with no additional nominations received. The financial report was then announced to be presented by Mike O'Shaughnessy, who was asked to come forward to give the report.</w:t>
      </w:r>
    </w:p>
    <w:p w14:paraId="38E89FFA" w14:textId="77777777" w:rsidR="006A606A" w:rsidRPr="006A606A" w:rsidRDefault="006A606A" w:rsidP="006A606A">
      <w:pPr>
        <w:spacing w:after="0" w:line="240" w:lineRule="auto"/>
        <w:outlineLvl w:val="2"/>
        <w:rPr>
          <w:rFonts w:ascii="Times New Roman" w:eastAsia="Times New Roman" w:hAnsi="Times New Roman" w:cs="Times New Roman"/>
          <w:b/>
          <w:bCs/>
          <w:color w:val="000000"/>
          <w:kern w:val="0"/>
          <w:sz w:val="27"/>
          <w:szCs w:val="27"/>
          <w14:ligatures w14:val="none"/>
        </w:rPr>
      </w:pPr>
      <w:r w:rsidRPr="006A606A">
        <w:rPr>
          <w:rFonts w:ascii="Times New Roman" w:eastAsia="Times New Roman" w:hAnsi="Times New Roman" w:cs="Times New Roman"/>
          <w:b/>
          <w:bCs/>
          <w:color w:val="000000"/>
          <w:kern w:val="0"/>
          <w:sz w:val="27"/>
          <w:szCs w:val="27"/>
          <w14:ligatures w14:val="none"/>
        </w:rPr>
        <w:t>Fiscal Year 2024-2025 Financial Review</w:t>
      </w:r>
    </w:p>
    <w:p w14:paraId="4F4E14A2" w14:textId="77777777" w:rsidR="006A606A" w:rsidRPr="006A606A" w:rsidRDefault="006A606A" w:rsidP="006A606A">
      <w:pPr>
        <w:spacing w:after="0" w:line="240" w:lineRule="auto"/>
        <w:rPr>
          <w:rFonts w:ascii="Times New Roman" w:eastAsia="Times New Roman" w:hAnsi="Times New Roman" w:cs="Times New Roman"/>
          <w:color w:val="000000"/>
          <w:kern w:val="0"/>
          <w14:ligatures w14:val="none"/>
        </w:rPr>
      </w:pPr>
      <w:r w:rsidRPr="006A606A">
        <w:rPr>
          <w:rFonts w:ascii="Times New Roman" w:eastAsia="Times New Roman" w:hAnsi="Times New Roman" w:cs="Times New Roman"/>
          <w:color w:val="000000"/>
          <w:kern w:val="0"/>
          <w14:ligatures w14:val="none"/>
        </w:rPr>
        <w:t>Mike presented the financial results for the fiscal year 2024-2025, highlighting a revenue of $374,000, which was $33,000 above budget and $26,000 above the previous year. He noted that the increased participation fees in open water and southern zones contributed to this revenue surplus, though there was a 3.5% reduction in meet and registration revenue. The expenses were about $7,000 over budget, resulting in a net deficit of $5,500, which was an improvement from the previous year's $23,000 deficit. Looking ahead, the committee aims to maintain this trend with revenue expectations of just under $400,000 and expenses just over $400,000, resulting in a net deficit of $7,000. Mike also mentioned the establishment of an LSC grant program to utilize the accumulated financial surplus.</w:t>
      </w:r>
    </w:p>
    <w:p w14:paraId="017A6A64" w14:textId="77777777" w:rsidR="006A606A" w:rsidRPr="006A606A" w:rsidRDefault="006A606A" w:rsidP="006A606A">
      <w:pPr>
        <w:spacing w:after="0" w:line="240" w:lineRule="auto"/>
        <w:outlineLvl w:val="2"/>
        <w:rPr>
          <w:rFonts w:ascii="Times New Roman" w:eastAsia="Times New Roman" w:hAnsi="Times New Roman" w:cs="Times New Roman"/>
          <w:b/>
          <w:bCs/>
          <w:color w:val="000000"/>
          <w:kern w:val="0"/>
          <w:sz w:val="27"/>
          <w:szCs w:val="27"/>
          <w14:ligatures w14:val="none"/>
        </w:rPr>
      </w:pPr>
      <w:r w:rsidRPr="006A606A">
        <w:rPr>
          <w:rFonts w:ascii="Times New Roman" w:eastAsia="Times New Roman" w:hAnsi="Times New Roman" w:cs="Times New Roman"/>
          <w:b/>
          <w:bCs/>
          <w:color w:val="000000"/>
          <w:kern w:val="0"/>
          <w:sz w:val="27"/>
          <w:szCs w:val="27"/>
          <w14:ligatures w14:val="none"/>
        </w:rPr>
        <w:t>LSC Governance and Competition Updates</w:t>
      </w:r>
    </w:p>
    <w:p w14:paraId="50502225" w14:textId="77777777" w:rsidR="006A606A" w:rsidRPr="006A606A" w:rsidRDefault="006A606A" w:rsidP="006A606A">
      <w:pPr>
        <w:spacing w:after="0" w:line="240" w:lineRule="auto"/>
        <w:rPr>
          <w:rFonts w:ascii="Times New Roman" w:eastAsia="Times New Roman" w:hAnsi="Times New Roman" w:cs="Times New Roman"/>
          <w:color w:val="000000"/>
          <w:kern w:val="0"/>
          <w14:ligatures w14:val="none"/>
        </w:rPr>
      </w:pPr>
      <w:r w:rsidRPr="006A606A">
        <w:rPr>
          <w:rFonts w:ascii="Times New Roman" w:eastAsia="Times New Roman" w:hAnsi="Times New Roman" w:cs="Times New Roman"/>
          <w:color w:val="000000"/>
          <w:kern w:val="0"/>
          <w14:ligatures w14:val="none"/>
        </w:rPr>
        <w:t>The meeting covered several key topics, including the establishment of a grant committee to oversee income from mutual funds for LSC programs, with Amy leading efforts to recruit coaches. Time standards for LSC Championships were discussed, with minor adjustments made to age group standards to increase qualification numbers. Two pieces of legislation were approved regarding the process for selecting age group and open water zone teams, which will be reviewed every four years. The board also discussed potentially eliminating the fall HOD meeting, with a vote to be held at the spring HOD meeting. Additionally, the Governance Committee's proposal to split the P&amp;P into policy and procedure manuals was mentioned, following the example of other LSCs.</w:t>
      </w:r>
    </w:p>
    <w:p w14:paraId="2D3AB88A" w14:textId="77777777" w:rsidR="006A606A" w:rsidRPr="006A606A" w:rsidRDefault="006A606A" w:rsidP="006A606A">
      <w:pPr>
        <w:spacing w:after="0" w:line="240" w:lineRule="auto"/>
        <w:rPr>
          <w:rFonts w:ascii="Times New Roman" w:eastAsia="Times New Roman" w:hAnsi="Times New Roman" w:cs="Times New Roman"/>
          <w:color w:val="000000"/>
          <w:kern w:val="0"/>
          <w14:ligatures w14:val="none"/>
        </w:rPr>
      </w:pPr>
      <w:r w:rsidRPr="006A606A">
        <w:rPr>
          <w:rFonts w:ascii="Times New Roman" w:eastAsia="Times New Roman" w:hAnsi="Times New Roman" w:cs="Times New Roman"/>
          <w:color w:val="000000"/>
          <w:kern w:val="0"/>
          <w14:ligatures w14:val="none"/>
        </w:rPr>
        <w:t>Meeting was adjourned at 3:05 pm.</w:t>
      </w:r>
    </w:p>
    <w:p w14:paraId="576AC6C6" w14:textId="77777777" w:rsidR="00000B7A" w:rsidRDefault="00000B7A"/>
    <w:sectPr w:rsidR="00000B7A" w:rsidSect="00D94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07984"/>
    <w:multiLevelType w:val="multilevel"/>
    <w:tmpl w:val="27FE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638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06A"/>
    <w:rsid w:val="00000B7A"/>
    <w:rsid w:val="00022A55"/>
    <w:rsid w:val="000234E4"/>
    <w:rsid w:val="0003259A"/>
    <w:rsid w:val="000414BD"/>
    <w:rsid w:val="00062F5A"/>
    <w:rsid w:val="00082A0C"/>
    <w:rsid w:val="000847F9"/>
    <w:rsid w:val="00097D97"/>
    <w:rsid w:val="000C16B9"/>
    <w:rsid w:val="000C2AC6"/>
    <w:rsid w:val="000C374D"/>
    <w:rsid w:val="000D222D"/>
    <w:rsid w:val="000E039A"/>
    <w:rsid w:val="000F5313"/>
    <w:rsid w:val="001122FE"/>
    <w:rsid w:val="0011725D"/>
    <w:rsid w:val="001615B4"/>
    <w:rsid w:val="001628AE"/>
    <w:rsid w:val="00175405"/>
    <w:rsid w:val="00176895"/>
    <w:rsid w:val="00180C1E"/>
    <w:rsid w:val="0018728B"/>
    <w:rsid w:val="001A6444"/>
    <w:rsid w:val="001B73FF"/>
    <w:rsid w:val="001B7F8F"/>
    <w:rsid w:val="001C628F"/>
    <w:rsid w:val="001C756A"/>
    <w:rsid w:val="001D1F2F"/>
    <w:rsid w:val="001D5A12"/>
    <w:rsid w:val="001D7E96"/>
    <w:rsid w:val="00202D25"/>
    <w:rsid w:val="0020593E"/>
    <w:rsid w:val="0021275C"/>
    <w:rsid w:val="00241913"/>
    <w:rsid w:val="0025021C"/>
    <w:rsid w:val="00265DE5"/>
    <w:rsid w:val="00270E1B"/>
    <w:rsid w:val="00284600"/>
    <w:rsid w:val="0028587C"/>
    <w:rsid w:val="00290904"/>
    <w:rsid w:val="0029188D"/>
    <w:rsid w:val="002A14D0"/>
    <w:rsid w:val="002B7FD4"/>
    <w:rsid w:val="002C14E2"/>
    <w:rsid w:val="002D3EC0"/>
    <w:rsid w:val="002D44CA"/>
    <w:rsid w:val="002D6149"/>
    <w:rsid w:val="002E02A5"/>
    <w:rsid w:val="002E0756"/>
    <w:rsid w:val="002E2532"/>
    <w:rsid w:val="002F0333"/>
    <w:rsid w:val="003062A4"/>
    <w:rsid w:val="003136AB"/>
    <w:rsid w:val="00345FB7"/>
    <w:rsid w:val="003474EF"/>
    <w:rsid w:val="0035504F"/>
    <w:rsid w:val="0035688F"/>
    <w:rsid w:val="00365ACE"/>
    <w:rsid w:val="003823FE"/>
    <w:rsid w:val="00387CDC"/>
    <w:rsid w:val="003913BA"/>
    <w:rsid w:val="00393AD8"/>
    <w:rsid w:val="003A78FD"/>
    <w:rsid w:val="003B3033"/>
    <w:rsid w:val="003B4DA6"/>
    <w:rsid w:val="003B69AC"/>
    <w:rsid w:val="003C32EE"/>
    <w:rsid w:val="003C619A"/>
    <w:rsid w:val="003E4232"/>
    <w:rsid w:val="003E7089"/>
    <w:rsid w:val="00411972"/>
    <w:rsid w:val="0041572C"/>
    <w:rsid w:val="004502D0"/>
    <w:rsid w:val="00466DE5"/>
    <w:rsid w:val="0047174E"/>
    <w:rsid w:val="00486138"/>
    <w:rsid w:val="004A45D0"/>
    <w:rsid w:val="004A6C9A"/>
    <w:rsid w:val="004C2861"/>
    <w:rsid w:val="004D3EA0"/>
    <w:rsid w:val="004D7837"/>
    <w:rsid w:val="00500B3A"/>
    <w:rsid w:val="00513AC3"/>
    <w:rsid w:val="0051725A"/>
    <w:rsid w:val="00520DEC"/>
    <w:rsid w:val="005576DF"/>
    <w:rsid w:val="00571350"/>
    <w:rsid w:val="005761AF"/>
    <w:rsid w:val="005A5987"/>
    <w:rsid w:val="005C207F"/>
    <w:rsid w:val="005C34F8"/>
    <w:rsid w:val="005E1C6A"/>
    <w:rsid w:val="005F43D2"/>
    <w:rsid w:val="006029E9"/>
    <w:rsid w:val="0061372A"/>
    <w:rsid w:val="00616B5D"/>
    <w:rsid w:val="00624A18"/>
    <w:rsid w:val="0063001A"/>
    <w:rsid w:val="00684EC6"/>
    <w:rsid w:val="00691AA8"/>
    <w:rsid w:val="006A3B24"/>
    <w:rsid w:val="006A4BE6"/>
    <w:rsid w:val="006A606A"/>
    <w:rsid w:val="006B6EFD"/>
    <w:rsid w:val="006C3175"/>
    <w:rsid w:val="006D38B5"/>
    <w:rsid w:val="006E6C5C"/>
    <w:rsid w:val="006F4037"/>
    <w:rsid w:val="00703918"/>
    <w:rsid w:val="007040E3"/>
    <w:rsid w:val="00744C3D"/>
    <w:rsid w:val="00750867"/>
    <w:rsid w:val="0076131B"/>
    <w:rsid w:val="007717BD"/>
    <w:rsid w:val="00777C84"/>
    <w:rsid w:val="007862DD"/>
    <w:rsid w:val="007B35CC"/>
    <w:rsid w:val="007C5AB1"/>
    <w:rsid w:val="007D1AA3"/>
    <w:rsid w:val="007E2B09"/>
    <w:rsid w:val="007E58FD"/>
    <w:rsid w:val="007E7E62"/>
    <w:rsid w:val="00852BE8"/>
    <w:rsid w:val="008769C2"/>
    <w:rsid w:val="00877BE2"/>
    <w:rsid w:val="00881CE2"/>
    <w:rsid w:val="0089315E"/>
    <w:rsid w:val="00895722"/>
    <w:rsid w:val="008A6F36"/>
    <w:rsid w:val="008B1539"/>
    <w:rsid w:val="008E593F"/>
    <w:rsid w:val="008F23EB"/>
    <w:rsid w:val="008F3D16"/>
    <w:rsid w:val="00902763"/>
    <w:rsid w:val="00904826"/>
    <w:rsid w:val="009310BE"/>
    <w:rsid w:val="00940E81"/>
    <w:rsid w:val="009507ED"/>
    <w:rsid w:val="0095177A"/>
    <w:rsid w:val="00962038"/>
    <w:rsid w:val="009812F9"/>
    <w:rsid w:val="009B0A59"/>
    <w:rsid w:val="009C0690"/>
    <w:rsid w:val="009D0B8D"/>
    <w:rsid w:val="009D35FA"/>
    <w:rsid w:val="009E4F37"/>
    <w:rsid w:val="009E5A12"/>
    <w:rsid w:val="00A000D9"/>
    <w:rsid w:val="00A00F10"/>
    <w:rsid w:val="00A01B58"/>
    <w:rsid w:val="00A23024"/>
    <w:rsid w:val="00A26B90"/>
    <w:rsid w:val="00A358A0"/>
    <w:rsid w:val="00A47A2F"/>
    <w:rsid w:val="00A539C6"/>
    <w:rsid w:val="00A644FD"/>
    <w:rsid w:val="00A671F8"/>
    <w:rsid w:val="00AA71E4"/>
    <w:rsid w:val="00AC4649"/>
    <w:rsid w:val="00AD297D"/>
    <w:rsid w:val="00AD4AF5"/>
    <w:rsid w:val="00AF2E23"/>
    <w:rsid w:val="00B00F91"/>
    <w:rsid w:val="00B626B2"/>
    <w:rsid w:val="00B82B03"/>
    <w:rsid w:val="00BB4D4A"/>
    <w:rsid w:val="00BC73ED"/>
    <w:rsid w:val="00BD3AD2"/>
    <w:rsid w:val="00BF278F"/>
    <w:rsid w:val="00C275CF"/>
    <w:rsid w:val="00C34CCA"/>
    <w:rsid w:val="00C81DBB"/>
    <w:rsid w:val="00C92493"/>
    <w:rsid w:val="00CA0E61"/>
    <w:rsid w:val="00CA79AC"/>
    <w:rsid w:val="00CE6878"/>
    <w:rsid w:val="00CE7E97"/>
    <w:rsid w:val="00CF05C4"/>
    <w:rsid w:val="00CF2D81"/>
    <w:rsid w:val="00CF4900"/>
    <w:rsid w:val="00D17D7D"/>
    <w:rsid w:val="00D260D1"/>
    <w:rsid w:val="00D26431"/>
    <w:rsid w:val="00D337DD"/>
    <w:rsid w:val="00D435A7"/>
    <w:rsid w:val="00D47563"/>
    <w:rsid w:val="00D65A97"/>
    <w:rsid w:val="00D87982"/>
    <w:rsid w:val="00D94100"/>
    <w:rsid w:val="00DB3711"/>
    <w:rsid w:val="00DB4D5D"/>
    <w:rsid w:val="00DD251E"/>
    <w:rsid w:val="00E06E8A"/>
    <w:rsid w:val="00E56396"/>
    <w:rsid w:val="00E605BF"/>
    <w:rsid w:val="00E75B94"/>
    <w:rsid w:val="00E83776"/>
    <w:rsid w:val="00E903C5"/>
    <w:rsid w:val="00EA127C"/>
    <w:rsid w:val="00EB0E3E"/>
    <w:rsid w:val="00EB6215"/>
    <w:rsid w:val="00EE3427"/>
    <w:rsid w:val="00F01F26"/>
    <w:rsid w:val="00F132BA"/>
    <w:rsid w:val="00F309D1"/>
    <w:rsid w:val="00F61802"/>
    <w:rsid w:val="00F629E9"/>
    <w:rsid w:val="00F64C52"/>
    <w:rsid w:val="00F65C59"/>
    <w:rsid w:val="00F72E80"/>
    <w:rsid w:val="00F806B9"/>
    <w:rsid w:val="00FA3F26"/>
    <w:rsid w:val="00FA6159"/>
    <w:rsid w:val="00FC5C1E"/>
    <w:rsid w:val="00FC6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884FE3"/>
  <w14:defaultImageDpi w14:val="32767"/>
  <w15:chartTrackingRefBased/>
  <w15:docId w15:val="{81AEC2F9-9C83-1740-A384-D3F57121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6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A60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0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0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0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0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0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0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0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60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A60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0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0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06A"/>
    <w:rPr>
      <w:rFonts w:eastAsiaTheme="majorEastAsia" w:cstheme="majorBidi"/>
      <w:color w:val="272727" w:themeColor="text1" w:themeTint="D8"/>
    </w:rPr>
  </w:style>
  <w:style w:type="paragraph" w:styleId="Title">
    <w:name w:val="Title"/>
    <w:basedOn w:val="Normal"/>
    <w:next w:val="Normal"/>
    <w:link w:val="TitleChar"/>
    <w:uiPriority w:val="10"/>
    <w:qFormat/>
    <w:rsid w:val="006A6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0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06A"/>
    <w:pPr>
      <w:spacing w:before="160"/>
      <w:jc w:val="center"/>
    </w:pPr>
    <w:rPr>
      <w:i/>
      <w:iCs/>
      <w:color w:val="404040" w:themeColor="text1" w:themeTint="BF"/>
    </w:rPr>
  </w:style>
  <w:style w:type="character" w:customStyle="1" w:styleId="QuoteChar">
    <w:name w:val="Quote Char"/>
    <w:basedOn w:val="DefaultParagraphFont"/>
    <w:link w:val="Quote"/>
    <w:uiPriority w:val="29"/>
    <w:rsid w:val="006A606A"/>
    <w:rPr>
      <w:i/>
      <w:iCs/>
      <w:color w:val="404040" w:themeColor="text1" w:themeTint="BF"/>
    </w:rPr>
  </w:style>
  <w:style w:type="paragraph" w:styleId="ListParagraph">
    <w:name w:val="List Paragraph"/>
    <w:basedOn w:val="Normal"/>
    <w:uiPriority w:val="34"/>
    <w:qFormat/>
    <w:rsid w:val="006A606A"/>
    <w:pPr>
      <w:ind w:left="720"/>
      <w:contextualSpacing/>
    </w:pPr>
  </w:style>
  <w:style w:type="character" w:styleId="IntenseEmphasis">
    <w:name w:val="Intense Emphasis"/>
    <w:basedOn w:val="DefaultParagraphFont"/>
    <w:uiPriority w:val="21"/>
    <w:qFormat/>
    <w:rsid w:val="006A606A"/>
    <w:rPr>
      <w:i/>
      <w:iCs/>
      <w:color w:val="0F4761" w:themeColor="accent1" w:themeShade="BF"/>
    </w:rPr>
  </w:style>
  <w:style w:type="paragraph" w:styleId="IntenseQuote">
    <w:name w:val="Intense Quote"/>
    <w:basedOn w:val="Normal"/>
    <w:next w:val="Normal"/>
    <w:link w:val="IntenseQuoteChar"/>
    <w:uiPriority w:val="30"/>
    <w:qFormat/>
    <w:rsid w:val="006A6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06A"/>
    <w:rPr>
      <w:i/>
      <w:iCs/>
      <w:color w:val="0F4761" w:themeColor="accent1" w:themeShade="BF"/>
    </w:rPr>
  </w:style>
  <w:style w:type="character" w:styleId="IntenseReference">
    <w:name w:val="Intense Reference"/>
    <w:basedOn w:val="DefaultParagraphFont"/>
    <w:uiPriority w:val="32"/>
    <w:qFormat/>
    <w:rsid w:val="006A60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739</Words>
  <Characters>4215</Characters>
  <Application>Microsoft Office Word</Application>
  <DocSecurity>0</DocSecurity>
  <Lines>35</Lines>
  <Paragraphs>9</Paragraphs>
  <ScaleCrop>false</ScaleCrop>
  <Company>CofC</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Overby, Jason S</dc:creator>
  <cp:keywords/>
  <dc:description/>
  <cp:lastModifiedBy>Overby, Jason S</cp:lastModifiedBy>
  <cp:revision>1</cp:revision>
  <dcterms:created xsi:type="dcterms:W3CDTF">2025-12-10T03:25:00Z</dcterms:created>
  <dcterms:modified xsi:type="dcterms:W3CDTF">2025-12-10T03:26:00Z</dcterms:modified>
</cp:coreProperties>
</file>