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0"/>
        <w:rPr>
          <w:rFonts w:ascii="Helvetica" w:cs="Helvetica" w:hAnsi="Helvetica" w:eastAsia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3973352</wp:posOffset>
            </wp:positionH>
            <wp:positionV relativeFrom="page">
              <wp:posOffset>632459</wp:posOffset>
            </wp:positionV>
            <wp:extent cx="1712900" cy="221669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ES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00" cy="22166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sz w:val="22"/>
          <w:szCs w:val="22"/>
          <w:rtl w:val="0"/>
        </w:rPr>
        <w:t xml:space="preserve"> </w:t>
      </w:r>
      <w:r>
        <w:rPr>
          <w:rFonts w:ascii="Helvetica" w:cs="Helvetica" w:hAnsi="Helvetica" w:eastAsia="Helvetica"/>
          <w:sz w:val="22"/>
          <w:szCs w:val="22"/>
        </w:rPr>
        <w:tab/>
        <w:tab/>
        <w:tab/>
        <w:tab/>
        <w:tab/>
        <w:tab/>
      </w:r>
    </w:p>
    <w:p>
      <w:pPr>
        <w:pStyle w:val="Body"/>
        <w:spacing w:before="0"/>
        <w:rPr>
          <w:rFonts w:ascii="Helvetica" w:cs="Helvetica" w:hAnsi="Helvetica" w:eastAsia="Helvetica"/>
          <w:sz w:val="90"/>
          <w:szCs w:val="90"/>
        </w:rPr>
      </w:pPr>
      <w:r>
        <w:rPr>
          <w:rFonts w:ascii="Helvetica" w:cs="Helvetica" w:hAnsi="Helvetica" w:eastAsia="Helvetica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ascii="Helvetica" w:hAnsi="Helvetica"/>
          <w:sz w:val="90"/>
          <w:szCs w:val="90"/>
          <w:rtl w:val="0"/>
          <w:lang w:val="en-US"/>
        </w:rPr>
        <w:t>Southeastern Swimming</w:t>
      </w:r>
    </w:p>
    <w:p>
      <w:pPr>
        <w:pStyle w:val="Body"/>
        <w:spacing w:before="0"/>
        <w:rPr>
          <w:rFonts w:ascii="Helvetica" w:cs="Helvetica" w:hAnsi="Helvetica" w:eastAsia="Helvetica"/>
          <w:sz w:val="66"/>
          <w:szCs w:val="66"/>
        </w:rPr>
      </w:pPr>
      <w:r>
        <w:rPr>
          <w:rFonts w:ascii="Helvetica" w:hAnsi="Helvetica"/>
          <w:sz w:val="66"/>
          <w:szCs w:val="66"/>
          <w:rtl w:val="0"/>
          <w:lang w:val="en-US"/>
        </w:rPr>
        <w:t xml:space="preserve">Age Group Report     </w:t>
      </w:r>
    </w:p>
    <w:p>
      <w:pPr>
        <w:pStyle w:val="Body"/>
        <w:spacing w:before="0"/>
        <w:rPr>
          <w:rFonts w:ascii="Helvetica" w:cs="Helvetica" w:hAnsi="Helvetica" w:eastAsia="Helvetica"/>
          <w:sz w:val="66"/>
          <w:szCs w:val="66"/>
        </w:rPr>
      </w:pPr>
      <w:r>
        <w:rPr>
          <w:rFonts w:ascii="Helvetica" w:hAnsi="Helvetica"/>
          <w:sz w:val="66"/>
          <w:szCs w:val="66"/>
          <w:rtl w:val="0"/>
          <w:lang w:val="en-US"/>
        </w:rPr>
        <w:t>2020-2021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Caroline Bentley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Age Group Chair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2021 Short Course Regional Championships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  <w:u w:val="single"/>
        </w:rPr>
      </w:pPr>
      <w:r>
        <w:rPr>
          <w:rFonts w:ascii="Helvetica" w:cs="Helvetica" w:hAnsi="Helvetica" w:eastAsia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  <w:u w:val="single"/>
          <w:rtl w:val="0"/>
          <w:lang w:val="en-US"/>
        </w:rPr>
        <w:t>Host</w:t>
        <w:tab/>
      </w:r>
      <w:r>
        <w:rPr>
          <w:rFonts w:ascii="Helvetica" w:cs="Helvetica" w:hAnsi="Helvetica" w:eastAsia="Helvetica"/>
          <w:sz w:val="32"/>
          <w:szCs w:val="32"/>
        </w:rPr>
        <w:tab/>
        <w:tab/>
        <w:tab/>
        <w:tab/>
      </w:r>
      <w:r>
        <w:rPr>
          <w:rFonts w:ascii="Helvetica" w:hAnsi="Helvetica"/>
          <w:sz w:val="32"/>
          <w:szCs w:val="32"/>
          <w:u w:val="single"/>
          <w:rtl w:val="0"/>
          <w:lang w:val="en-US"/>
        </w:rPr>
        <w:t>Region</w:t>
      </w:r>
      <w:r>
        <w:rPr>
          <w:rFonts w:ascii="Helvetica" w:cs="Helvetica" w:hAnsi="Helvetica" w:eastAsia="Helvetica"/>
          <w:sz w:val="32"/>
          <w:szCs w:val="32"/>
        </w:rPr>
        <w:tab/>
        <w:tab/>
        <w:tab/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Helvetica" w:cs="Helvetica" w:hAnsi="Helvetica" w:eastAsia="Helvetica"/>
          <w:sz w:val="32"/>
          <w:szCs w:val="32"/>
          <w:rtl w:val="0"/>
          <w:lang w:val="en-US"/>
        </w:rPr>
        <w:tab/>
        <w:t>Xcel</w:t>
        <w:tab/>
        <w:tab/>
        <w:tab/>
        <w:tab/>
        <w:tab/>
        <w:t>1</w:t>
        <w:tab/>
        <w:tab/>
        <w:tab/>
      </w:r>
      <w:r>
        <w:rPr>
          <w:rFonts w:ascii="Helvetica" w:cs="Helvetica" w:hAnsi="Helvetica" w:eastAsia="Helvetica"/>
          <w:outline w:val="0"/>
          <w:color w:val="1047dd"/>
          <w:sz w:val="32"/>
          <w:szCs w:val="32"/>
          <w14:textFill>
            <w14:solidFill>
              <w14:srgbClr w14:val="1148DE"/>
            </w14:solidFill>
          </w14:textFill>
        </w:rPr>
        <w:tab/>
      </w:r>
      <w:r>
        <w:rPr>
          <w:rFonts w:ascii="Helvetica" w:cs="Helvetica" w:hAnsi="Helvetica" w:eastAsia="Helvetica"/>
          <w:sz w:val="32"/>
          <w:szCs w:val="32"/>
          <w:rtl w:val="0"/>
          <w:lang w:val="en-US"/>
        </w:rPr>
        <w:tab/>
        <w:tab/>
        <w:tab/>
        <w:tab/>
        <w:tab/>
        <w:t>Baylor</w:t>
        <w:tab/>
        <w:tab/>
        <w:tab/>
        <w:tab/>
        <w:t>2</w:t>
        <w:tab/>
        <w:tab/>
        <w:tab/>
      </w:r>
      <w:r>
        <w:rPr>
          <w:rFonts w:ascii="Helvetica" w:cs="Helvetica" w:hAnsi="Helvetica" w:eastAsia="Helvetica"/>
          <w:outline w:val="0"/>
          <w:color w:val="063dd3"/>
          <w:sz w:val="32"/>
          <w:szCs w:val="32"/>
          <w14:textFill>
            <w14:solidFill>
              <w14:srgbClr w14:val="073DD3"/>
            </w14:solidFill>
          </w14:textFill>
        </w:rPr>
        <w:tab/>
      </w:r>
      <w:r>
        <w:rPr>
          <w:rFonts w:ascii="Helvetica" w:cs="Helvetica" w:hAnsi="Helvetica" w:eastAsia="Helvetica"/>
          <w:sz w:val="32"/>
          <w:szCs w:val="32"/>
        </w:rPr>
        <w:tab/>
        <w:tab/>
        <w:tab/>
        <w:tab/>
      </w:r>
      <w:r>
        <w:rPr>
          <w:rFonts w:ascii="Helvetica" w:cs="Helvetica" w:hAnsi="Helvetica" w:eastAsia="Helvetica"/>
          <w:outline w:val="0"/>
          <w:color w:val="1638c2"/>
          <w:sz w:val="32"/>
          <w:szCs w:val="32"/>
          <w14:textFill>
            <w14:solidFill>
              <w14:srgbClr w14:val="1638C2"/>
            </w14:solidFill>
          </w14:textFill>
        </w:rPr>
        <w:tab/>
      </w:r>
      <w:r>
        <w:rPr>
          <w:rFonts w:ascii="Helvetica" w:hAnsi="Helvetica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Wake/SBY/CTA</w:t>
        <w:tab/>
        <w:tab/>
        <w:t>3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cs="Helvetica" w:hAnsi="Helvetica" w:eastAsia="Helvetica"/>
          <w:sz w:val="32"/>
          <w:szCs w:val="32"/>
          <w:rtl w:val="0"/>
          <w:lang w:val="en-US"/>
        </w:rPr>
        <w:tab/>
        <w:t>GPAC</w:t>
        <w:tab/>
        <w:tab/>
        <w:tab/>
        <w:tab/>
        <w:t>4</w:t>
        <w:tab/>
        <w:tab/>
        <w:tab/>
        <w:tab/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2021 Southeastern Swimming Short Course Championships</w:t>
        <w:tab/>
      </w: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cs="Helvetica" w:hAnsi="Helvetica" w:eastAsia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  <w:u w:val="single"/>
          <w:rtl w:val="0"/>
          <w:lang w:val="en-US"/>
        </w:rPr>
        <w:t>Hosts:</w:t>
      </w:r>
      <w:r>
        <w:rPr>
          <w:rFonts w:ascii="Helvetica" w:cs="Helvetica" w:hAnsi="Helvetica" w:eastAsia="Helvetica"/>
          <w:sz w:val="32"/>
          <w:szCs w:val="32"/>
        </w:rPr>
        <w:tab/>
        <w:tab/>
        <w:tab/>
      </w:r>
      <w:r>
        <w:rPr>
          <w:rFonts w:ascii="Helvetica" w:cs="Helvetica" w:hAnsi="Helvetica" w:eastAsia="Helvetica"/>
          <w:sz w:val="32"/>
          <w:szCs w:val="32"/>
        </w:rPr>
        <w:tab/>
      </w:r>
      <w:r>
        <w:rPr>
          <w:rFonts w:ascii="Helvetica" w:cs="Helvetica" w:hAnsi="Helvetica" w:eastAsia="Helvetica"/>
          <w:sz w:val="32"/>
          <w:szCs w:val="32"/>
        </w:rPr>
        <w:tab/>
        <w:tab/>
        <w:tab/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cs="Helvetica" w:hAnsi="Helvetica" w:eastAsia="Helvetica"/>
          <w:sz w:val="32"/>
          <w:szCs w:val="32"/>
          <w:rtl w:val="0"/>
          <w:lang w:val="en-US"/>
        </w:rPr>
        <w:tab/>
        <w:t>HSA</w:t>
        <w:tab/>
        <w:t xml:space="preserve"> -Senior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cs="Helvetica" w:hAnsi="Helvetica" w:eastAsia="Helvetica"/>
          <w:sz w:val="32"/>
          <w:szCs w:val="32"/>
          <w:rtl w:val="0"/>
          <w:lang w:val="en-US"/>
        </w:rPr>
        <w:tab/>
        <w:t>HSA - Age group (Alabam/Florida)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cs="Helvetica" w:hAnsi="Helvetica" w:eastAsia="Helvetica"/>
          <w:sz w:val="32"/>
          <w:szCs w:val="32"/>
          <w:rtl w:val="0"/>
          <w:lang w:val="en-US"/>
        </w:rPr>
        <w:tab/>
        <w:t>Ensworth - Age group (Tennessee)</w:t>
        <w:tab/>
        <w:tab/>
        <w:tab/>
        <w:tab/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2021 Southeastern Swimming Long Course Championships</w:t>
        <w:tab/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  <w:u w:val="single"/>
        </w:rPr>
      </w:pPr>
      <w:r>
        <w:rPr>
          <w:rFonts w:ascii="Helvetica" w:cs="Helvetica" w:hAnsi="Helvetica" w:eastAsia="Helvetica"/>
          <w:sz w:val="32"/>
          <w:szCs w:val="32"/>
        </w:rPr>
        <w:tab/>
      </w:r>
      <w:r>
        <w:rPr>
          <w:rFonts w:ascii="Helvetica" w:hAnsi="Helvetica"/>
          <w:sz w:val="32"/>
          <w:szCs w:val="32"/>
          <w:u w:val="single"/>
          <w:rtl w:val="0"/>
          <w:lang w:val="en-US"/>
        </w:rPr>
        <w:t>Hosts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cs="Helvetica" w:hAnsi="Helvetica" w:eastAsia="Helvetica"/>
          <w:sz w:val="32"/>
          <w:szCs w:val="32"/>
          <w:rtl w:val="0"/>
          <w:lang w:val="en-US"/>
        </w:rPr>
        <w:tab/>
        <w:t>NAC/Excel</w:t>
      </w: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 xml:space="preserve">2021 Southern Zone Open Water Championships </w:t>
      </w: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The 2021 Open Water zones was held  June 5-6 in Chattanooga, TN. SES had 17 swimmers representing the LSC. We had 3 top 8 finishes individually.</w:t>
      </w: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</w:rPr>
        <w:t>20</w:t>
      </w: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21</w:t>
      </w: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 xml:space="preserve"> Southern Zone Age Group Championships</w:t>
      </w: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de-DE"/>
        </w:rPr>
        <w:t xml:space="preserve">Host: 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Shockwave Aquatics </w:t>
      </w:r>
      <w:r>
        <w:rPr>
          <w:rFonts w:ascii="Helvetica" w:hAnsi="Helvetica"/>
          <w:sz w:val="32"/>
          <w:szCs w:val="32"/>
          <w:rtl w:val="0"/>
        </w:rPr>
        <w:t xml:space="preserve"> (</w:t>
      </w:r>
      <w:r>
        <w:rPr>
          <w:rFonts w:ascii="Helvetica" w:hAnsi="Helvetica"/>
          <w:sz w:val="32"/>
          <w:szCs w:val="32"/>
          <w:rtl w:val="0"/>
          <w:lang w:val="en-US"/>
        </w:rPr>
        <w:t>Tupelo, MS</w:t>
      </w:r>
      <w:r>
        <w:rPr>
          <w:rFonts w:ascii="Helvetica" w:hAnsi="Helvetica"/>
          <w:sz w:val="32"/>
          <w:szCs w:val="32"/>
          <w:rtl w:val="0"/>
        </w:rPr>
        <w:t>)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Dates: July </w:t>
      </w:r>
      <w:r>
        <w:rPr>
          <w:rFonts w:ascii="Helvetica" w:hAnsi="Helvetica"/>
          <w:sz w:val="32"/>
          <w:szCs w:val="32"/>
          <w:rtl w:val="0"/>
          <w:lang w:val="en-US"/>
        </w:rPr>
        <w:t>27</w:t>
      </w:r>
      <w:r>
        <w:rPr>
          <w:rFonts w:ascii="Helvetica" w:hAnsi="Helvetica"/>
          <w:sz w:val="32"/>
          <w:szCs w:val="32"/>
          <w:rtl w:val="0"/>
        </w:rPr>
        <w:t>, 20</w:t>
      </w:r>
      <w:r>
        <w:rPr>
          <w:rFonts w:ascii="Helvetica" w:hAnsi="Helvetica"/>
          <w:sz w:val="32"/>
          <w:szCs w:val="32"/>
          <w:rtl w:val="0"/>
          <w:lang w:val="en-US"/>
        </w:rPr>
        <w:t>21</w:t>
      </w:r>
      <w:r>
        <w:rPr>
          <w:rFonts w:ascii="Helvetica" w:hAnsi="Helvetica"/>
          <w:sz w:val="32"/>
          <w:szCs w:val="32"/>
          <w:rtl w:val="0"/>
        </w:rPr>
        <w:t xml:space="preserve"> - </w:t>
      </w:r>
      <w:r>
        <w:rPr>
          <w:rFonts w:ascii="Helvetica" w:hAnsi="Helvetica"/>
          <w:sz w:val="32"/>
          <w:szCs w:val="32"/>
          <w:rtl w:val="0"/>
          <w:lang w:val="en-US"/>
        </w:rPr>
        <w:t>July 31</w:t>
      </w:r>
      <w:r>
        <w:rPr>
          <w:rFonts w:ascii="Helvetica" w:hAnsi="Helvetica"/>
          <w:sz w:val="32"/>
          <w:szCs w:val="32"/>
          <w:rtl w:val="0"/>
        </w:rPr>
        <w:t>, 20</w:t>
      </w:r>
      <w:r>
        <w:rPr>
          <w:rFonts w:ascii="Helvetica" w:hAnsi="Helvetica"/>
          <w:sz w:val="32"/>
          <w:szCs w:val="32"/>
          <w:rtl w:val="0"/>
          <w:lang w:val="en-US"/>
        </w:rPr>
        <w:t>21</w:t>
      </w:r>
      <w:r>
        <w:rPr>
          <w:rFonts w:ascii="Helvetica" w:hAnsi="Helvetica"/>
          <w:sz w:val="32"/>
          <w:szCs w:val="32"/>
          <w:rtl w:val="0"/>
        </w:rPr>
        <w:t xml:space="preserve"> </w:t>
      </w: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  <w:u w:val="single"/>
        </w:rPr>
      </w:pPr>
      <w:r>
        <w:rPr>
          <w:rFonts w:ascii="Helvetica" w:hAnsi="Helvetica"/>
          <w:sz w:val="32"/>
          <w:szCs w:val="32"/>
          <w:u w:val="single"/>
          <w:rtl w:val="0"/>
          <w:lang w:val="en-US"/>
        </w:rPr>
        <w:t>Team Placement: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1st: North Carolina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 2nd: Florida Swimming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 3rd: Team Georgia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 </w:t>
      </w:r>
      <w:r>
        <w:rPr>
          <w:rFonts w:ascii="Helvetica" w:hAnsi="Helvetica"/>
          <w:sz w:val="32"/>
          <w:szCs w:val="32"/>
          <w:rtl w:val="0"/>
        </w:rPr>
        <w:t xml:space="preserve">SES: </w:t>
      </w:r>
      <w:r>
        <w:rPr>
          <w:rFonts w:ascii="Helvetica" w:hAnsi="Helvetica"/>
          <w:sz w:val="32"/>
          <w:szCs w:val="32"/>
          <w:rtl w:val="0"/>
          <w:lang w:val="en-US"/>
        </w:rPr>
        <w:t>6</w:t>
      </w:r>
      <w:r>
        <w:rPr>
          <w:rFonts w:ascii="Helvetica" w:hAnsi="Helvetica"/>
          <w:sz w:val="32"/>
          <w:szCs w:val="32"/>
          <w:rtl w:val="0"/>
          <w:lang w:val="en-US"/>
        </w:rPr>
        <w:t>th place (with no senior swimmers)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We finished the meet with 35 top 8 finishes including 7 individual wins! 13 out of our 18 relays finished in the top 3! One swimmer, Peyton Williams, won high point award for 11-12 girls. The 6th place finish was one place higher than 2 years ago, the first year we only took 11-14 year olds. </w:t>
      </w: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2021 SES Records Broken</w:t>
      </w:r>
    </w:p>
    <w:p>
      <w:pPr>
        <w:pStyle w:val="Body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Short Course</w:t>
      </w:r>
    </w:p>
    <w:p>
      <w:pPr>
        <w:pStyle w:val="Body"/>
        <w:spacing w:before="0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  <w:r>
        <w:rPr>
          <w:rFonts w:ascii="Helvetica" w:hAnsi="Helvetica"/>
          <w:sz w:val="32"/>
          <w:szCs w:val="32"/>
          <w:u w:val="single"/>
          <w:rtl w:val="0"/>
          <w:lang w:val="en-US"/>
        </w:rPr>
        <w:t>13-14 Girls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Levenia Sims (100 back) 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  <w:r>
        <w:rPr>
          <w:rFonts w:ascii="Helvetica" w:hAnsi="Helvetica"/>
          <w:sz w:val="32"/>
          <w:szCs w:val="32"/>
          <w:u w:val="single"/>
          <w:rtl w:val="0"/>
          <w:lang w:val="en-US"/>
        </w:rPr>
        <w:t>15-16 Boys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Sam Powe (100 back, 200 back)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Long Course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  <w:r>
        <w:rPr>
          <w:rFonts w:ascii="Helvetica" w:hAnsi="Helvetica"/>
          <w:sz w:val="32"/>
          <w:szCs w:val="32"/>
          <w:u w:val="single"/>
          <w:rtl w:val="0"/>
          <w:lang w:val="en-US"/>
        </w:rPr>
        <w:t>13-14 Girls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Levenia Sim (100 fly)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  <w:r>
        <w:rPr>
          <w:rFonts w:ascii="Helvetica" w:hAnsi="Helvetica"/>
          <w:sz w:val="32"/>
          <w:szCs w:val="32"/>
          <w:u w:val="single"/>
          <w:rtl w:val="0"/>
          <w:lang w:val="en-US"/>
        </w:rPr>
        <w:t>17-18 Girls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Gretchen Walsh (50 free, 100 fly)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  <w:r>
        <w:rPr>
          <w:rFonts w:ascii="Helvetica" w:hAnsi="Helvetica"/>
          <w:sz w:val="32"/>
          <w:szCs w:val="32"/>
          <w:rtl w:val="0"/>
          <w:lang w:val="en-US"/>
        </w:rPr>
        <w:t>Letitia Sim (100 breast)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</w:rPr>
      </w:pP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  <w:r>
        <w:rPr>
          <w:rFonts w:ascii="Helvetica" w:hAnsi="Helvetica"/>
          <w:sz w:val="32"/>
          <w:szCs w:val="32"/>
          <w:u w:val="single"/>
          <w:rtl w:val="0"/>
          <w:lang w:val="en-US"/>
        </w:rPr>
        <w:t>8 &amp; Under Boys</w:t>
      </w:r>
    </w:p>
    <w:p>
      <w:pPr>
        <w:pStyle w:val="Body"/>
        <w:spacing w:before="0"/>
        <w:jc w:val="center"/>
        <w:rPr>
          <w:rFonts w:ascii="Helvetica" w:cs="Helvetica" w:hAnsi="Helvetica" w:eastAsia="Helvetica"/>
          <w:sz w:val="32"/>
          <w:szCs w:val="32"/>
          <w:u w:val="single"/>
        </w:rPr>
      </w:pPr>
    </w:p>
    <w:p>
      <w:pPr>
        <w:pStyle w:val="Body"/>
        <w:spacing w:before="0"/>
        <w:jc w:val="center"/>
      </w:pPr>
      <w:r>
        <w:rPr>
          <w:rFonts w:ascii="Helvetica" w:hAnsi="Helvetica"/>
          <w:sz w:val="32"/>
          <w:szCs w:val="32"/>
          <w:rtl w:val="0"/>
          <w:lang w:val="en-US"/>
        </w:rPr>
        <w:t>Samuel Stern (50 free, 50 back)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