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50"/>
        <w:gridCol w:w="2195"/>
        <w:gridCol w:w="1505"/>
        <w:gridCol w:w="1850"/>
        <w:gridCol w:w="1850"/>
        <w:gridCol w:w="1850"/>
        <w:gridCol w:w="1850"/>
      </w:tblGrid>
      <w:tr w:rsidR="00F41A05" w:rsidTr="00F41A05">
        <w:tc>
          <w:tcPr>
            <w:tcW w:w="1850" w:type="dxa"/>
          </w:tcPr>
          <w:p w:rsidR="00F41A05" w:rsidRPr="00F41A05" w:rsidRDefault="00F41A05">
            <w:pPr>
              <w:rPr>
                <w:b/>
                <w:bCs/>
              </w:rPr>
            </w:pPr>
            <w:r w:rsidRPr="00F41A05">
              <w:rPr>
                <w:b/>
                <w:bCs/>
              </w:rPr>
              <w:t>Member</w:t>
            </w:r>
          </w:p>
        </w:tc>
        <w:tc>
          <w:tcPr>
            <w:tcW w:w="2195" w:type="dxa"/>
          </w:tcPr>
          <w:p w:rsidR="00F41A05" w:rsidRPr="00F41A05" w:rsidRDefault="00F41A05">
            <w:pPr>
              <w:rPr>
                <w:b/>
                <w:bCs/>
              </w:rPr>
            </w:pPr>
            <w:r w:rsidRPr="00F41A05">
              <w:rPr>
                <w:b/>
                <w:bCs/>
              </w:rPr>
              <w:t>Role</w:t>
            </w:r>
          </w:p>
        </w:tc>
        <w:tc>
          <w:tcPr>
            <w:tcW w:w="1505" w:type="dxa"/>
          </w:tcPr>
          <w:p w:rsidR="00F41A05" w:rsidRPr="00F41A05" w:rsidRDefault="00F41A05">
            <w:pPr>
              <w:rPr>
                <w:b/>
                <w:bCs/>
              </w:rPr>
            </w:pPr>
            <w:r w:rsidRPr="00F41A05">
              <w:rPr>
                <w:b/>
                <w:bCs/>
              </w:rPr>
              <w:t>March</w:t>
            </w:r>
          </w:p>
        </w:tc>
        <w:tc>
          <w:tcPr>
            <w:tcW w:w="1850" w:type="dxa"/>
          </w:tcPr>
          <w:p w:rsidR="00F41A05" w:rsidRPr="00F41A05" w:rsidRDefault="00F41A05">
            <w:pPr>
              <w:rPr>
                <w:b/>
                <w:bCs/>
              </w:rPr>
            </w:pPr>
            <w:r w:rsidRPr="00F41A05">
              <w:rPr>
                <w:b/>
                <w:bCs/>
              </w:rPr>
              <w:t>April</w:t>
            </w:r>
          </w:p>
        </w:tc>
        <w:tc>
          <w:tcPr>
            <w:tcW w:w="1850" w:type="dxa"/>
          </w:tcPr>
          <w:p w:rsidR="00F41A05" w:rsidRPr="00F41A05" w:rsidRDefault="00F41A05">
            <w:pPr>
              <w:rPr>
                <w:b/>
                <w:bCs/>
              </w:rPr>
            </w:pPr>
            <w:r w:rsidRPr="00F41A05">
              <w:rPr>
                <w:b/>
                <w:bCs/>
              </w:rPr>
              <w:t>May</w:t>
            </w:r>
          </w:p>
        </w:tc>
        <w:tc>
          <w:tcPr>
            <w:tcW w:w="1850" w:type="dxa"/>
          </w:tcPr>
          <w:p w:rsidR="00F41A05" w:rsidRPr="00F41A05" w:rsidRDefault="00F41A05">
            <w:pPr>
              <w:rPr>
                <w:b/>
                <w:bCs/>
              </w:rPr>
            </w:pPr>
            <w:r w:rsidRPr="00F41A05">
              <w:rPr>
                <w:b/>
                <w:bCs/>
              </w:rPr>
              <w:t>June</w:t>
            </w:r>
          </w:p>
        </w:tc>
        <w:tc>
          <w:tcPr>
            <w:tcW w:w="1850" w:type="dxa"/>
          </w:tcPr>
          <w:p w:rsidR="00F41A05" w:rsidRPr="00F41A05" w:rsidRDefault="00F41A05">
            <w:pPr>
              <w:rPr>
                <w:b/>
                <w:bCs/>
              </w:rPr>
            </w:pPr>
            <w:r w:rsidRPr="00F41A05">
              <w:rPr>
                <w:b/>
                <w:bCs/>
              </w:rPr>
              <w:t>July</w:t>
            </w:r>
          </w:p>
        </w:tc>
      </w:tr>
      <w:tr w:rsidR="00F41A05" w:rsidTr="00F41A05">
        <w:tc>
          <w:tcPr>
            <w:tcW w:w="1850" w:type="dxa"/>
          </w:tcPr>
          <w:p w:rsidR="00F41A05" w:rsidRDefault="00F41A05">
            <w:proofErr w:type="spellStart"/>
            <w:r>
              <w:t>Azzolina</w:t>
            </w:r>
            <w:proofErr w:type="spellEnd"/>
            <w:r>
              <w:t>, Nick</w:t>
            </w:r>
          </w:p>
        </w:tc>
        <w:tc>
          <w:tcPr>
            <w:tcW w:w="2195" w:type="dxa"/>
          </w:tcPr>
          <w:p w:rsidR="00F41A05" w:rsidRDefault="00F41A05">
            <w:r>
              <w:t>Equipment</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r>
              <w:t>Boyd, JT</w:t>
            </w:r>
          </w:p>
        </w:tc>
        <w:tc>
          <w:tcPr>
            <w:tcW w:w="2195" w:type="dxa"/>
          </w:tcPr>
          <w:p w:rsidR="00F41A05" w:rsidRDefault="00F41A05">
            <w:r>
              <w:t>Coach</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proofErr w:type="spellStart"/>
            <w:r>
              <w:t>Bressers</w:t>
            </w:r>
            <w:proofErr w:type="spellEnd"/>
            <w:r>
              <w:t>, Josh</w:t>
            </w:r>
          </w:p>
        </w:tc>
        <w:tc>
          <w:tcPr>
            <w:tcW w:w="2195" w:type="dxa"/>
          </w:tcPr>
          <w:p w:rsidR="00F41A05" w:rsidRDefault="00F41A05">
            <w:r>
              <w:t>Food</w:t>
            </w:r>
          </w:p>
        </w:tc>
        <w:tc>
          <w:tcPr>
            <w:tcW w:w="1505"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r>
              <w:t>Larsen, Brent</w:t>
            </w:r>
          </w:p>
        </w:tc>
        <w:tc>
          <w:tcPr>
            <w:tcW w:w="2195" w:type="dxa"/>
          </w:tcPr>
          <w:p w:rsidR="00F41A05" w:rsidRDefault="00F41A05">
            <w:r>
              <w:t>Marketing</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r>
              <w:t>Mulhall, Jen</w:t>
            </w:r>
          </w:p>
        </w:tc>
        <w:tc>
          <w:tcPr>
            <w:tcW w:w="2195" w:type="dxa"/>
          </w:tcPr>
          <w:p w:rsidR="00F41A05" w:rsidRDefault="00F41A05">
            <w:r>
              <w:t xml:space="preserve">Meet </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proofErr w:type="spellStart"/>
            <w:r>
              <w:t>Neverman</w:t>
            </w:r>
            <w:proofErr w:type="spellEnd"/>
            <w:r>
              <w:t>, Heidi</w:t>
            </w:r>
          </w:p>
        </w:tc>
        <w:tc>
          <w:tcPr>
            <w:tcW w:w="2195" w:type="dxa"/>
          </w:tcPr>
          <w:p w:rsidR="00F41A05" w:rsidRDefault="00F41A05">
            <w:r>
              <w:t>National</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B86E41">
            <w:r>
              <w:t>Nguyen</w:t>
            </w:r>
            <w:r w:rsidR="00F41A05">
              <w:t>, Brandi</w:t>
            </w:r>
          </w:p>
        </w:tc>
        <w:tc>
          <w:tcPr>
            <w:tcW w:w="2195" w:type="dxa"/>
          </w:tcPr>
          <w:p w:rsidR="00F41A05" w:rsidRDefault="00F41A05">
            <w:r>
              <w:t>Awards/ Treasurer</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r>
              <w:t>Simonet, Mark</w:t>
            </w:r>
          </w:p>
        </w:tc>
        <w:tc>
          <w:tcPr>
            <w:tcW w:w="2195" w:type="dxa"/>
          </w:tcPr>
          <w:p w:rsidR="00F41A05" w:rsidRDefault="00F41A05">
            <w:r>
              <w:t>Food</w:t>
            </w:r>
          </w:p>
        </w:tc>
        <w:tc>
          <w:tcPr>
            <w:tcW w:w="1505"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r w:rsidR="00F41A05" w:rsidTr="00F41A05">
        <w:tc>
          <w:tcPr>
            <w:tcW w:w="1850" w:type="dxa"/>
          </w:tcPr>
          <w:p w:rsidR="00F41A05" w:rsidRDefault="00F41A05">
            <w:proofErr w:type="spellStart"/>
            <w:r>
              <w:t>Wucherer</w:t>
            </w:r>
            <w:proofErr w:type="spellEnd"/>
            <w:r>
              <w:t>, Kathy</w:t>
            </w:r>
          </w:p>
        </w:tc>
        <w:tc>
          <w:tcPr>
            <w:tcW w:w="2195" w:type="dxa"/>
          </w:tcPr>
          <w:p w:rsidR="00F41A05" w:rsidRDefault="00F41A05">
            <w:r>
              <w:t>Social/ Apparel</w:t>
            </w:r>
          </w:p>
        </w:tc>
        <w:tc>
          <w:tcPr>
            <w:tcW w:w="1505" w:type="dxa"/>
          </w:tcPr>
          <w:p w:rsidR="00F41A05" w:rsidRDefault="00F41A05">
            <w:r>
              <w:t>X</w:t>
            </w:r>
          </w:p>
        </w:tc>
        <w:tc>
          <w:tcPr>
            <w:tcW w:w="1850" w:type="dxa"/>
          </w:tcPr>
          <w:p w:rsidR="00F41A05" w:rsidRDefault="00F41A05"/>
        </w:tc>
        <w:tc>
          <w:tcPr>
            <w:tcW w:w="1850" w:type="dxa"/>
          </w:tcPr>
          <w:p w:rsidR="00F41A05" w:rsidRDefault="00F41A05"/>
        </w:tc>
        <w:tc>
          <w:tcPr>
            <w:tcW w:w="1850" w:type="dxa"/>
          </w:tcPr>
          <w:p w:rsidR="00F41A05" w:rsidRDefault="00F41A05"/>
        </w:tc>
        <w:tc>
          <w:tcPr>
            <w:tcW w:w="1850" w:type="dxa"/>
          </w:tcPr>
          <w:p w:rsidR="00F41A05" w:rsidRDefault="00F41A05"/>
        </w:tc>
      </w:tr>
    </w:tbl>
    <w:p w:rsidR="00F41A05" w:rsidRDefault="00F41A05"/>
    <w:tbl>
      <w:tblPr>
        <w:tblStyle w:val="TableGrid"/>
        <w:tblW w:w="0" w:type="auto"/>
        <w:tblLook w:val="04A0" w:firstRow="1" w:lastRow="0" w:firstColumn="1" w:lastColumn="0" w:noHBand="0" w:noVBand="1"/>
      </w:tblPr>
      <w:tblGrid>
        <w:gridCol w:w="4316"/>
        <w:gridCol w:w="4317"/>
        <w:gridCol w:w="4317"/>
      </w:tblGrid>
      <w:tr w:rsidR="00243798" w:rsidTr="00243798">
        <w:tc>
          <w:tcPr>
            <w:tcW w:w="4316" w:type="dxa"/>
          </w:tcPr>
          <w:p w:rsidR="00243798" w:rsidRPr="00243798" w:rsidRDefault="00243798">
            <w:pPr>
              <w:rPr>
                <w:b/>
                <w:bCs/>
              </w:rPr>
            </w:pPr>
            <w:r w:rsidRPr="00243798">
              <w:rPr>
                <w:b/>
                <w:bCs/>
              </w:rPr>
              <w:t>Agenda Item</w:t>
            </w:r>
          </w:p>
        </w:tc>
        <w:tc>
          <w:tcPr>
            <w:tcW w:w="4317" w:type="dxa"/>
          </w:tcPr>
          <w:p w:rsidR="00243798" w:rsidRPr="00243798" w:rsidRDefault="00243798">
            <w:pPr>
              <w:rPr>
                <w:b/>
                <w:bCs/>
              </w:rPr>
            </w:pPr>
            <w:r w:rsidRPr="00243798">
              <w:rPr>
                <w:b/>
                <w:bCs/>
              </w:rPr>
              <w:t>Discussion</w:t>
            </w:r>
          </w:p>
        </w:tc>
        <w:tc>
          <w:tcPr>
            <w:tcW w:w="4317" w:type="dxa"/>
          </w:tcPr>
          <w:p w:rsidR="00243798" w:rsidRPr="00243798" w:rsidRDefault="00243798">
            <w:pPr>
              <w:rPr>
                <w:b/>
                <w:bCs/>
              </w:rPr>
            </w:pPr>
            <w:r w:rsidRPr="00243798">
              <w:rPr>
                <w:b/>
                <w:bCs/>
              </w:rPr>
              <w:t>Action/ Plan</w:t>
            </w:r>
          </w:p>
        </w:tc>
      </w:tr>
      <w:tr w:rsidR="00243798" w:rsidTr="00243798">
        <w:tc>
          <w:tcPr>
            <w:tcW w:w="4316" w:type="dxa"/>
          </w:tcPr>
          <w:p w:rsidR="00243798" w:rsidRDefault="00243798">
            <w:r>
              <w:t>2/20 Meet</w:t>
            </w:r>
          </w:p>
        </w:tc>
        <w:tc>
          <w:tcPr>
            <w:tcW w:w="4317" w:type="dxa"/>
          </w:tcPr>
          <w:p w:rsidR="00B86E41" w:rsidRDefault="00243798" w:rsidP="00B86E41">
            <w:pPr>
              <w:pStyle w:val="ListParagraph"/>
              <w:numPr>
                <w:ilvl w:val="0"/>
                <w:numId w:val="2"/>
              </w:numPr>
            </w:pPr>
            <w:r>
              <w:t>Overall meet went well</w:t>
            </w:r>
            <w:r w:rsidR="00B86E41">
              <w:t>.</w:t>
            </w:r>
          </w:p>
          <w:p w:rsidR="00243798" w:rsidRDefault="005E71AE" w:rsidP="00B86E41">
            <w:pPr>
              <w:pStyle w:val="ListParagraph"/>
              <w:numPr>
                <w:ilvl w:val="0"/>
                <w:numId w:val="2"/>
              </w:numPr>
            </w:pPr>
            <w:r>
              <w:t>Discussion re: possibly having</w:t>
            </w:r>
            <w:r w:rsidR="00B86E41">
              <w:t xml:space="preserve"> more lead time going into a meet </w:t>
            </w:r>
            <w:r>
              <w:t>– Jen would like at least a month.</w:t>
            </w:r>
          </w:p>
          <w:p w:rsidR="00243798" w:rsidRDefault="00243798" w:rsidP="00243798"/>
        </w:tc>
        <w:tc>
          <w:tcPr>
            <w:tcW w:w="4317" w:type="dxa"/>
          </w:tcPr>
          <w:p w:rsidR="00243798" w:rsidRDefault="00243798"/>
        </w:tc>
      </w:tr>
      <w:tr w:rsidR="00B86E41" w:rsidTr="00243798">
        <w:tc>
          <w:tcPr>
            <w:tcW w:w="4316" w:type="dxa"/>
          </w:tcPr>
          <w:p w:rsidR="00B86E41" w:rsidRDefault="00B86E41">
            <w:r>
              <w:t>Officials</w:t>
            </w:r>
          </w:p>
        </w:tc>
        <w:tc>
          <w:tcPr>
            <w:tcW w:w="4317" w:type="dxa"/>
          </w:tcPr>
          <w:p w:rsidR="00B86E41" w:rsidRDefault="00B86E41" w:rsidP="00B86E41">
            <w:pPr>
              <w:pStyle w:val="ListParagraph"/>
              <w:numPr>
                <w:ilvl w:val="0"/>
                <w:numId w:val="3"/>
              </w:numPr>
            </w:pPr>
            <w:r>
              <w:t>+/- p</w:t>
            </w:r>
            <w:r>
              <w:t xml:space="preserve">ayment of officials – </w:t>
            </w:r>
            <w:r>
              <w:t xml:space="preserve">Process should be: </w:t>
            </w:r>
            <w:r>
              <w:t>request goes out for volunteers from all participating teams. If we are unable to get enough officials that way, we can discuss possible payment or allowing officials’ swimmers to swim with no fee</w:t>
            </w:r>
            <w:r>
              <w:t>.</w:t>
            </w:r>
          </w:p>
          <w:p w:rsidR="00B86E41" w:rsidRDefault="00B86E41" w:rsidP="00B86E41">
            <w:pPr>
              <w:pStyle w:val="ListParagraph"/>
              <w:numPr>
                <w:ilvl w:val="0"/>
                <w:numId w:val="3"/>
              </w:numPr>
            </w:pPr>
            <w:r>
              <w:t>Administrative Official – we currently have nobody certified</w:t>
            </w:r>
            <w:r w:rsidR="00551657">
              <w:t xml:space="preserve"> -for the 2/20 meet Patrick Bennett (starter) served in this role.</w:t>
            </w:r>
          </w:p>
        </w:tc>
        <w:tc>
          <w:tcPr>
            <w:tcW w:w="4317" w:type="dxa"/>
          </w:tcPr>
          <w:p w:rsidR="00B86E41" w:rsidRDefault="00B86E41" w:rsidP="00B86E41">
            <w:pPr>
              <w:pStyle w:val="ListParagraph"/>
              <w:numPr>
                <w:ilvl w:val="0"/>
                <w:numId w:val="3"/>
              </w:numPr>
            </w:pPr>
            <w:r>
              <w:t xml:space="preserve">Jen will reach out to Christina </w:t>
            </w:r>
            <w:r w:rsidR="005E71AE">
              <w:t xml:space="preserve">M. </w:t>
            </w:r>
            <w:r>
              <w:t>to discuss getting someone A.O. certified again</w:t>
            </w:r>
          </w:p>
        </w:tc>
      </w:tr>
      <w:tr w:rsidR="00243798" w:rsidTr="00243798">
        <w:tc>
          <w:tcPr>
            <w:tcW w:w="4316" w:type="dxa"/>
          </w:tcPr>
          <w:p w:rsidR="00243798" w:rsidRDefault="00243798">
            <w:r>
              <w:t>Vacanc</w:t>
            </w:r>
            <w:r w:rsidR="00B86E41">
              <w:t>y</w:t>
            </w:r>
            <w:r>
              <w:t xml:space="preserve"> on parent group</w:t>
            </w:r>
          </w:p>
        </w:tc>
        <w:tc>
          <w:tcPr>
            <w:tcW w:w="4317" w:type="dxa"/>
          </w:tcPr>
          <w:p w:rsidR="005E71AE" w:rsidRDefault="00243798" w:rsidP="005E71AE">
            <w:pPr>
              <w:pStyle w:val="ListParagraph"/>
              <w:numPr>
                <w:ilvl w:val="0"/>
                <w:numId w:val="4"/>
              </w:numPr>
            </w:pPr>
            <w:r>
              <w:t>Social/ Apparel (vice-Kathy)</w:t>
            </w:r>
          </w:p>
          <w:p w:rsidR="005E71AE" w:rsidRDefault="005E71AE" w:rsidP="005E71AE">
            <w:pPr>
              <w:pStyle w:val="ListParagraph"/>
              <w:numPr>
                <w:ilvl w:val="0"/>
                <w:numId w:val="4"/>
              </w:numPr>
            </w:pPr>
            <w:r>
              <w:t>Secretary – Jen will take notes for now</w:t>
            </w:r>
          </w:p>
        </w:tc>
        <w:tc>
          <w:tcPr>
            <w:tcW w:w="4317" w:type="dxa"/>
          </w:tcPr>
          <w:p w:rsidR="00243798" w:rsidRDefault="00B86E41" w:rsidP="00B86E41">
            <w:pPr>
              <w:pStyle w:val="ListParagraph"/>
              <w:numPr>
                <w:ilvl w:val="0"/>
                <w:numId w:val="4"/>
              </w:numPr>
            </w:pPr>
            <w:r>
              <w:t>Minutes will be posted to the Team Unify site, email was previously sent out regarding interest. Jen will talk to some parents of Silver and Bronze swimmers.</w:t>
            </w:r>
          </w:p>
        </w:tc>
      </w:tr>
    </w:tbl>
    <w:p w:rsidR="00551657" w:rsidRDefault="00551657">
      <w:r>
        <w:br w:type="page"/>
      </w:r>
    </w:p>
    <w:tbl>
      <w:tblPr>
        <w:tblStyle w:val="TableGrid"/>
        <w:tblW w:w="0" w:type="auto"/>
        <w:tblLook w:val="04A0" w:firstRow="1" w:lastRow="0" w:firstColumn="1" w:lastColumn="0" w:noHBand="0" w:noVBand="1"/>
      </w:tblPr>
      <w:tblGrid>
        <w:gridCol w:w="4316"/>
        <w:gridCol w:w="4317"/>
        <w:gridCol w:w="4317"/>
      </w:tblGrid>
      <w:tr w:rsidR="00243798" w:rsidTr="00243798">
        <w:tc>
          <w:tcPr>
            <w:tcW w:w="4316" w:type="dxa"/>
          </w:tcPr>
          <w:p w:rsidR="00243798" w:rsidRDefault="00B86E41">
            <w:r>
              <w:lastRenderedPageBreak/>
              <w:t>Equipment</w:t>
            </w:r>
          </w:p>
        </w:tc>
        <w:tc>
          <w:tcPr>
            <w:tcW w:w="4317" w:type="dxa"/>
          </w:tcPr>
          <w:p w:rsidR="00243798" w:rsidRDefault="00B86E41" w:rsidP="00B86E41">
            <w:pPr>
              <w:pStyle w:val="ListParagraph"/>
              <w:numPr>
                <w:ilvl w:val="0"/>
                <w:numId w:val="5"/>
              </w:numPr>
            </w:pPr>
            <w:r>
              <w:t>Generally needs around $2k per year for replacement /upgrades of equipment. Currently there is ~$11k in the fund.</w:t>
            </w:r>
          </w:p>
        </w:tc>
        <w:tc>
          <w:tcPr>
            <w:tcW w:w="4317" w:type="dxa"/>
          </w:tcPr>
          <w:p w:rsidR="00243798" w:rsidRDefault="00243798" w:rsidP="00B86E41">
            <w:pPr>
              <w:ind w:left="360"/>
            </w:pPr>
          </w:p>
        </w:tc>
      </w:tr>
      <w:tr w:rsidR="00243798" w:rsidTr="00243798">
        <w:tc>
          <w:tcPr>
            <w:tcW w:w="4316" w:type="dxa"/>
          </w:tcPr>
          <w:p w:rsidR="00243798" w:rsidRDefault="00B86E41">
            <w:r>
              <w:t>Treasurer role/ financial statements</w:t>
            </w:r>
          </w:p>
        </w:tc>
        <w:tc>
          <w:tcPr>
            <w:tcW w:w="4317" w:type="dxa"/>
          </w:tcPr>
          <w:p w:rsidR="00243798" w:rsidRDefault="00B86E41" w:rsidP="00B86E41">
            <w:pPr>
              <w:pStyle w:val="ListParagraph"/>
              <w:numPr>
                <w:ilvl w:val="0"/>
                <w:numId w:val="5"/>
              </w:numPr>
            </w:pPr>
            <w:r>
              <w:t xml:space="preserve">Brandi obtained financial statements and will take on the treasurer role. </w:t>
            </w:r>
          </w:p>
          <w:p w:rsidR="005E71AE" w:rsidRDefault="005E71AE" w:rsidP="005E71AE">
            <w:pPr>
              <w:pStyle w:val="ListParagraph"/>
            </w:pPr>
          </w:p>
        </w:tc>
        <w:tc>
          <w:tcPr>
            <w:tcW w:w="4317" w:type="dxa"/>
          </w:tcPr>
          <w:p w:rsidR="00243798" w:rsidRDefault="00B86E41" w:rsidP="00B86E41">
            <w:pPr>
              <w:pStyle w:val="ListParagraph"/>
              <w:numPr>
                <w:ilvl w:val="0"/>
                <w:numId w:val="5"/>
              </w:numPr>
            </w:pPr>
            <w:r>
              <w:t>Brandi will have some discussions with the Y and bank to get more details on movement of money over the past couple of years. More info to be provided at the next meeting.</w:t>
            </w:r>
          </w:p>
        </w:tc>
      </w:tr>
      <w:tr w:rsidR="00243798" w:rsidTr="00243798">
        <w:tc>
          <w:tcPr>
            <w:tcW w:w="4316" w:type="dxa"/>
          </w:tcPr>
          <w:p w:rsidR="00243798" w:rsidRDefault="00B86E41">
            <w:r>
              <w:t>National team</w:t>
            </w:r>
          </w:p>
        </w:tc>
        <w:tc>
          <w:tcPr>
            <w:tcW w:w="4317" w:type="dxa"/>
          </w:tcPr>
          <w:p w:rsidR="00243798" w:rsidRDefault="00B86E41" w:rsidP="00B86E41">
            <w:pPr>
              <w:pStyle w:val="ListParagraph"/>
              <w:numPr>
                <w:ilvl w:val="0"/>
                <w:numId w:val="6"/>
              </w:numPr>
            </w:pPr>
            <w:r>
              <w:t>Unclear how much money is in this fund.</w:t>
            </w:r>
          </w:p>
          <w:p w:rsidR="00B86E41" w:rsidRDefault="00B86E41" w:rsidP="00B86E41">
            <w:pPr>
              <w:pStyle w:val="ListParagraph"/>
              <w:numPr>
                <w:ilvl w:val="0"/>
                <w:numId w:val="6"/>
              </w:numPr>
            </w:pPr>
            <w:r>
              <w:t xml:space="preserve">For a “normal” meet, we (parent group) typically pays $325/meet to the National Team fund for the Gold team to do setup and cleanup for the meets. </w:t>
            </w:r>
            <w:r w:rsidR="00551657">
              <w:t>This money then helps fund National /out of state travel.</w:t>
            </w:r>
          </w:p>
          <w:p w:rsidR="00B86E41" w:rsidRDefault="00B86E41" w:rsidP="00B86E41">
            <w:pPr>
              <w:pStyle w:val="ListParagraph"/>
              <w:numPr>
                <w:ilvl w:val="0"/>
                <w:numId w:val="6"/>
              </w:numPr>
            </w:pPr>
            <w:r>
              <w:t>For the 2/20 meet we decided on $200 as it was smaller and less to do.</w:t>
            </w:r>
          </w:p>
          <w:p w:rsidR="00B86E41" w:rsidRDefault="00B86E41" w:rsidP="00B86E41">
            <w:pPr>
              <w:pStyle w:val="ListParagraph"/>
              <w:numPr>
                <w:ilvl w:val="0"/>
                <w:numId w:val="6"/>
              </w:numPr>
            </w:pPr>
            <w:r>
              <w:t xml:space="preserve">Due to National not being traditional this year (no out of state travel), the parent group will not provide stipends to the National swimmers. </w:t>
            </w:r>
          </w:p>
          <w:p w:rsidR="005E71AE" w:rsidRDefault="005E71AE" w:rsidP="005E71AE">
            <w:pPr>
              <w:pStyle w:val="ListParagraph"/>
            </w:pPr>
          </w:p>
        </w:tc>
        <w:tc>
          <w:tcPr>
            <w:tcW w:w="4317" w:type="dxa"/>
          </w:tcPr>
          <w:p w:rsidR="00243798" w:rsidRDefault="00B86E41" w:rsidP="00B86E41">
            <w:pPr>
              <w:pStyle w:val="ListParagraph"/>
              <w:numPr>
                <w:ilvl w:val="0"/>
                <w:numId w:val="6"/>
              </w:numPr>
            </w:pPr>
            <w:r>
              <w:t xml:space="preserve">Brandi will obtain financial data and discuss more at next meeting. </w:t>
            </w:r>
          </w:p>
          <w:p w:rsidR="00B86E41" w:rsidRDefault="00B86E41" w:rsidP="00B86E41">
            <w:pPr>
              <w:pStyle w:val="ListParagraph"/>
              <w:numPr>
                <w:ilvl w:val="0"/>
                <w:numId w:val="6"/>
              </w:numPr>
            </w:pPr>
            <w:r>
              <w:t>The Parent Group will provide stipends to National swimmers again starting next year</w:t>
            </w:r>
            <w:r w:rsidR="005E71AE">
              <w:t>, assuming out of state travel.</w:t>
            </w:r>
          </w:p>
        </w:tc>
      </w:tr>
      <w:tr w:rsidR="005E71AE" w:rsidTr="00243798">
        <w:tc>
          <w:tcPr>
            <w:tcW w:w="4316" w:type="dxa"/>
          </w:tcPr>
          <w:p w:rsidR="005E71AE" w:rsidRDefault="005E71AE">
            <w:r>
              <w:t>Y state</w:t>
            </w:r>
          </w:p>
        </w:tc>
        <w:tc>
          <w:tcPr>
            <w:tcW w:w="4317" w:type="dxa"/>
          </w:tcPr>
          <w:p w:rsidR="005E71AE" w:rsidRDefault="005E71AE" w:rsidP="00B86E41">
            <w:pPr>
              <w:pStyle w:val="ListParagraph"/>
              <w:numPr>
                <w:ilvl w:val="0"/>
                <w:numId w:val="6"/>
              </w:numPr>
            </w:pPr>
            <w:r>
              <w:t xml:space="preserve">Parent group will pay for shirts for the Qualifiers. Shirts will be available for purchase for family etc. </w:t>
            </w:r>
          </w:p>
          <w:p w:rsidR="005E71AE" w:rsidRDefault="005E71AE" w:rsidP="00B86E41">
            <w:pPr>
              <w:pStyle w:val="ListParagraph"/>
              <w:numPr>
                <w:ilvl w:val="0"/>
                <w:numId w:val="6"/>
              </w:numPr>
            </w:pPr>
            <w:r>
              <w:t xml:space="preserve">There will be no formal/ </w:t>
            </w:r>
            <w:r w:rsidR="00551657">
              <w:t xml:space="preserve">team </w:t>
            </w:r>
            <w:r>
              <w:t xml:space="preserve">organized dinner or hotel block. </w:t>
            </w:r>
          </w:p>
          <w:p w:rsidR="005E71AE" w:rsidRDefault="005E71AE" w:rsidP="00B86E41">
            <w:pPr>
              <w:pStyle w:val="ListParagraph"/>
              <w:numPr>
                <w:ilvl w:val="0"/>
                <w:numId w:val="6"/>
              </w:numPr>
            </w:pPr>
            <w:r>
              <w:t>Deadline for sign up is 3/8, need to get relay teams together.</w:t>
            </w:r>
          </w:p>
        </w:tc>
        <w:tc>
          <w:tcPr>
            <w:tcW w:w="4317" w:type="dxa"/>
          </w:tcPr>
          <w:p w:rsidR="005E71AE" w:rsidRDefault="005E71AE" w:rsidP="005E71AE">
            <w:pPr>
              <w:pStyle w:val="ListParagraph"/>
              <w:numPr>
                <w:ilvl w:val="0"/>
                <w:numId w:val="6"/>
              </w:numPr>
            </w:pPr>
            <w:r>
              <w:t>JT will look at composite times and notify potential relay team swimmers.</w:t>
            </w:r>
          </w:p>
          <w:p w:rsidR="005E71AE" w:rsidRDefault="005E71AE" w:rsidP="005E71AE">
            <w:pPr>
              <w:pStyle w:val="ListParagraph"/>
              <w:numPr>
                <w:ilvl w:val="0"/>
                <w:numId w:val="6"/>
              </w:numPr>
            </w:pPr>
            <w:r>
              <w:t>Kathy will take care of the shirts.</w:t>
            </w:r>
          </w:p>
        </w:tc>
      </w:tr>
    </w:tbl>
    <w:p w:rsidR="00551657" w:rsidRDefault="00551657">
      <w:r>
        <w:br w:type="page"/>
      </w:r>
    </w:p>
    <w:tbl>
      <w:tblPr>
        <w:tblStyle w:val="TableGrid"/>
        <w:tblW w:w="0" w:type="auto"/>
        <w:tblLook w:val="04A0" w:firstRow="1" w:lastRow="0" w:firstColumn="1" w:lastColumn="0" w:noHBand="0" w:noVBand="1"/>
      </w:tblPr>
      <w:tblGrid>
        <w:gridCol w:w="4316"/>
        <w:gridCol w:w="4317"/>
        <w:gridCol w:w="4317"/>
      </w:tblGrid>
      <w:tr w:rsidR="006A622D" w:rsidTr="00243798">
        <w:tc>
          <w:tcPr>
            <w:tcW w:w="4316" w:type="dxa"/>
          </w:tcPr>
          <w:p w:rsidR="006A622D" w:rsidRDefault="006A622D">
            <w:r>
              <w:lastRenderedPageBreak/>
              <w:t>Awards</w:t>
            </w:r>
          </w:p>
          <w:p w:rsidR="006A622D" w:rsidRDefault="006A622D"/>
          <w:p w:rsidR="006A622D" w:rsidRDefault="006A622D"/>
          <w:p w:rsidR="006A622D" w:rsidRDefault="006A622D"/>
          <w:p w:rsidR="006A622D" w:rsidRDefault="006A622D"/>
          <w:p w:rsidR="006A622D" w:rsidRDefault="006A622D"/>
          <w:p w:rsidR="006A622D" w:rsidRDefault="006A622D"/>
        </w:tc>
        <w:tc>
          <w:tcPr>
            <w:tcW w:w="4317" w:type="dxa"/>
          </w:tcPr>
          <w:p w:rsidR="006A622D" w:rsidRDefault="006A622D" w:rsidP="00B86E41">
            <w:pPr>
              <w:pStyle w:val="ListParagraph"/>
              <w:numPr>
                <w:ilvl w:val="0"/>
                <w:numId w:val="6"/>
              </w:numPr>
            </w:pPr>
            <w:r>
              <w:t>Options for in-person versus virtual</w:t>
            </w:r>
            <w:r w:rsidR="00551657">
              <w:t>.</w:t>
            </w:r>
          </w:p>
          <w:p w:rsidR="006A622D" w:rsidRDefault="006A622D" w:rsidP="00B86E41">
            <w:pPr>
              <w:pStyle w:val="ListParagraph"/>
              <w:numPr>
                <w:ilvl w:val="0"/>
                <w:numId w:val="6"/>
              </w:numPr>
            </w:pPr>
            <w:r>
              <w:t>Potential to use West Y Pavilion or other outdoor space</w:t>
            </w:r>
            <w:r w:rsidR="00551657">
              <w:t>.</w:t>
            </w:r>
          </w:p>
          <w:p w:rsidR="006A622D" w:rsidRDefault="006A622D" w:rsidP="00B86E41">
            <w:pPr>
              <w:pStyle w:val="ListParagraph"/>
              <w:numPr>
                <w:ilvl w:val="0"/>
                <w:numId w:val="6"/>
              </w:numPr>
            </w:pPr>
            <w:r>
              <w:t>Potential to have an indoor function at a large place (</w:t>
            </w:r>
            <w:proofErr w:type="spellStart"/>
            <w:r>
              <w:t>ie</w:t>
            </w:r>
            <w:proofErr w:type="spellEnd"/>
            <w:r>
              <w:t xml:space="preserve"> Distillery) with limited attendees (</w:t>
            </w:r>
            <w:proofErr w:type="spellStart"/>
            <w:r>
              <w:t>ie</w:t>
            </w:r>
            <w:proofErr w:type="spellEnd"/>
            <w:r>
              <w:t xml:space="preserve"> swimmer and parents only). This would need to be “parent sponsored” and not YMCA sponsored.</w:t>
            </w:r>
          </w:p>
          <w:p w:rsidR="00551657" w:rsidRDefault="00551657" w:rsidP="00B86E41">
            <w:pPr>
              <w:pStyle w:val="ListParagraph"/>
              <w:numPr>
                <w:ilvl w:val="0"/>
                <w:numId w:val="6"/>
              </w:numPr>
            </w:pPr>
            <w:r>
              <w:t>The group discussed providing a T-shirt to all swimmers instead of a certificate.</w:t>
            </w:r>
          </w:p>
        </w:tc>
        <w:tc>
          <w:tcPr>
            <w:tcW w:w="4317" w:type="dxa"/>
          </w:tcPr>
          <w:p w:rsidR="006A622D" w:rsidRDefault="006A622D" w:rsidP="005E71AE">
            <w:pPr>
              <w:pStyle w:val="ListParagraph"/>
              <w:numPr>
                <w:ilvl w:val="0"/>
                <w:numId w:val="6"/>
              </w:numPr>
            </w:pPr>
            <w:r>
              <w:t>JT will check with the Y on if we can have an awards banquet sponsored by the parents.</w:t>
            </w:r>
          </w:p>
          <w:p w:rsidR="006A622D" w:rsidRDefault="006A622D" w:rsidP="005E71AE">
            <w:pPr>
              <w:pStyle w:val="ListParagraph"/>
              <w:numPr>
                <w:ilvl w:val="0"/>
                <w:numId w:val="6"/>
              </w:numPr>
            </w:pPr>
            <w:r>
              <w:t>Timeline on this is likely early June.</w:t>
            </w:r>
          </w:p>
        </w:tc>
      </w:tr>
      <w:tr w:rsidR="006A622D" w:rsidTr="00243798">
        <w:tc>
          <w:tcPr>
            <w:tcW w:w="4316" w:type="dxa"/>
          </w:tcPr>
          <w:p w:rsidR="006A622D" w:rsidRDefault="006A622D">
            <w:r>
              <w:t>Future meets</w:t>
            </w:r>
          </w:p>
        </w:tc>
        <w:tc>
          <w:tcPr>
            <w:tcW w:w="4317" w:type="dxa"/>
          </w:tcPr>
          <w:p w:rsidR="006A622D" w:rsidRDefault="006A622D" w:rsidP="00B86E41">
            <w:pPr>
              <w:pStyle w:val="ListParagraph"/>
              <w:numPr>
                <w:ilvl w:val="0"/>
                <w:numId w:val="6"/>
              </w:numPr>
            </w:pPr>
            <w:r>
              <w:t>JT is considering options. We talked about the Friday Night 50s we usually had in June. Discussion regarding other Y meet schedules and how our weekends typically would work around others.</w:t>
            </w:r>
          </w:p>
        </w:tc>
        <w:tc>
          <w:tcPr>
            <w:tcW w:w="4317" w:type="dxa"/>
          </w:tcPr>
          <w:p w:rsidR="006A622D" w:rsidRDefault="006A622D" w:rsidP="005E71AE">
            <w:pPr>
              <w:pStyle w:val="ListParagraph"/>
              <w:numPr>
                <w:ilvl w:val="0"/>
                <w:numId w:val="6"/>
              </w:numPr>
            </w:pPr>
            <w:r>
              <w:t xml:space="preserve">JT will think about options and we will discuss further at next meeting. </w:t>
            </w:r>
          </w:p>
        </w:tc>
      </w:tr>
      <w:tr w:rsidR="00551657" w:rsidTr="00243798">
        <w:tc>
          <w:tcPr>
            <w:tcW w:w="4316" w:type="dxa"/>
          </w:tcPr>
          <w:p w:rsidR="00551657" w:rsidRDefault="00551657">
            <w:r>
              <w:t>General schedule</w:t>
            </w:r>
          </w:p>
        </w:tc>
        <w:tc>
          <w:tcPr>
            <w:tcW w:w="4317" w:type="dxa"/>
          </w:tcPr>
          <w:p w:rsidR="00551657" w:rsidRDefault="00551657" w:rsidP="00B86E41">
            <w:pPr>
              <w:pStyle w:val="ListParagraph"/>
              <w:numPr>
                <w:ilvl w:val="0"/>
                <w:numId w:val="6"/>
              </w:numPr>
            </w:pPr>
            <w:r>
              <w:t>Stroke clinics will start mid-April</w:t>
            </w:r>
          </w:p>
          <w:p w:rsidR="00551657" w:rsidRDefault="00551657" w:rsidP="00B86E41">
            <w:pPr>
              <w:pStyle w:val="ListParagraph"/>
              <w:numPr>
                <w:ilvl w:val="0"/>
                <w:numId w:val="6"/>
              </w:numPr>
            </w:pPr>
            <w:r>
              <w:t>Summer season would start in May</w:t>
            </w:r>
          </w:p>
        </w:tc>
        <w:tc>
          <w:tcPr>
            <w:tcW w:w="4317" w:type="dxa"/>
          </w:tcPr>
          <w:p w:rsidR="00551657" w:rsidRDefault="00551657" w:rsidP="00551657">
            <w:pPr>
              <w:pStyle w:val="ListParagraph"/>
            </w:pPr>
          </w:p>
        </w:tc>
      </w:tr>
      <w:tr w:rsidR="00551657" w:rsidTr="00243798">
        <w:tc>
          <w:tcPr>
            <w:tcW w:w="4316" w:type="dxa"/>
          </w:tcPr>
          <w:p w:rsidR="00551657" w:rsidRDefault="00551657">
            <w:r>
              <w:t>Colburn</w:t>
            </w:r>
          </w:p>
        </w:tc>
        <w:tc>
          <w:tcPr>
            <w:tcW w:w="4317" w:type="dxa"/>
          </w:tcPr>
          <w:p w:rsidR="00551657" w:rsidRDefault="00551657" w:rsidP="00B86E41">
            <w:pPr>
              <w:pStyle w:val="ListParagraph"/>
              <w:numPr>
                <w:ilvl w:val="0"/>
                <w:numId w:val="6"/>
              </w:numPr>
            </w:pPr>
            <w:r>
              <w:t>Unsure of status / rental</w:t>
            </w:r>
          </w:p>
        </w:tc>
        <w:tc>
          <w:tcPr>
            <w:tcW w:w="4317" w:type="dxa"/>
          </w:tcPr>
          <w:p w:rsidR="00551657" w:rsidRDefault="00551657" w:rsidP="00551657">
            <w:pPr>
              <w:pStyle w:val="ListParagraph"/>
              <w:numPr>
                <w:ilvl w:val="0"/>
                <w:numId w:val="6"/>
              </w:numPr>
            </w:pPr>
            <w:r>
              <w:t>JT will check with the GB Parks dept on Colburn</w:t>
            </w:r>
          </w:p>
        </w:tc>
      </w:tr>
      <w:tr w:rsidR="00551657" w:rsidTr="00243798">
        <w:tc>
          <w:tcPr>
            <w:tcW w:w="4316" w:type="dxa"/>
          </w:tcPr>
          <w:p w:rsidR="00551657" w:rsidRDefault="00551657">
            <w:r>
              <w:t>Agenda items for next meeting</w:t>
            </w:r>
          </w:p>
        </w:tc>
        <w:tc>
          <w:tcPr>
            <w:tcW w:w="4317" w:type="dxa"/>
          </w:tcPr>
          <w:p w:rsidR="00551657" w:rsidRDefault="00551657" w:rsidP="00B86E41">
            <w:pPr>
              <w:pStyle w:val="ListParagraph"/>
              <w:numPr>
                <w:ilvl w:val="0"/>
                <w:numId w:val="6"/>
              </w:numPr>
            </w:pPr>
            <w:r>
              <w:t>Financial reports – Brandi</w:t>
            </w:r>
          </w:p>
          <w:p w:rsidR="00551657" w:rsidRDefault="00551657" w:rsidP="00B86E41">
            <w:pPr>
              <w:pStyle w:val="ListParagraph"/>
              <w:numPr>
                <w:ilvl w:val="0"/>
                <w:numId w:val="6"/>
              </w:numPr>
            </w:pPr>
            <w:r>
              <w:t>Ordering ribbons – we are out of 1</w:t>
            </w:r>
            <w:r w:rsidRPr="00551657">
              <w:rPr>
                <w:vertAlign w:val="superscript"/>
              </w:rPr>
              <w:t>st</w:t>
            </w:r>
            <w:r>
              <w:t xml:space="preserve"> place ribbons – does JT order?</w:t>
            </w:r>
          </w:p>
          <w:p w:rsidR="00551657" w:rsidRDefault="00551657" w:rsidP="00B86E41">
            <w:pPr>
              <w:pStyle w:val="ListParagraph"/>
              <w:numPr>
                <w:ilvl w:val="0"/>
                <w:numId w:val="6"/>
              </w:numPr>
            </w:pPr>
            <w:r>
              <w:t>Awards banquet – location, date</w:t>
            </w:r>
          </w:p>
          <w:p w:rsidR="00551657" w:rsidRDefault="00551657" w:rsidP="00B86E41">
            <w:pPr>
              <w:pStyle w:val="ListParagraph"/>
              <w:numPr>
                <w:ilvl w:val="0"/>
                <w:numId w:val="6"/>
              </w:numPr>
            </w:pPr>
            <w:r>
              <w:t>Future swim meets</w:t>
            </w:r>
          </w:p>
          <w:p w:rsidR="00551657" w:rsidRDefault="00551657" w:rsidP="00B86E41">
            <w:pPr>
              <w:pStyle w:val="ListParagraph"/>
              <w:numPr>
                <w:ilvl w:val="0"/>
                <w:numId w:val="6"/>
              </w:numPr>
            </w:pPr>
            <w:r>
              <w:t>Colburn/ plans for summer season</w:t>
            </w:r>
          </w:p>
        </w:tc>
        <w:tc>
          <w:tcPr>
            <w:tcW w:w="4317" w:type="dxa"/>
          </w:tcPr>
          <w:p w:rsidR="00551657" w:rsidRDefault="00551657" w:rsidP="003A257A">
            <w:pPr>
              <w:pStyle w:val="ListParagraph"/>
            </w:pPr>
          </w:p>
        </w:tc>
      </w:tr>
    </w:tbl>
    <w:p w:rsidR="00F41A05" w:rsidRDefault="00F41A05"/>
    <w:p w:rsidR="003A257A" w:rsidRDefault="003A257A">
      <w:r>
        <w:t>Next meeting: Monday, April 5</w:t>
      </w:r>
      <w:r w:rsidRPr="003A257A">
        <w:rPr>
          <w:vertAlign w:val="superscript"/>
        </w:rPr>
        <w:t>th</w:t>
      </w:r>
      <w:r>
        <w:t xml:space="preserve"> at 5:30pm</w:t>
      </w:r>
      <w:bookmarkStart w:id="0" w:name="_GoBack"/>
      <w:bookmarkEnd w:id="0"/>
    </w:p>
    <w:sectPr w:rsidR="003A257A" w:rsidSect="00551657">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C93" w:rsidRDefault="005D7C93" w:rsidP="00551657">
      <w:pPr>
        <w:spacing w:after="0" w:line="240" w:lineRule="auto"/>
      </w:pPr>
      <w:r>
        <w:separator/>
      </w:r>
    </w:p>
  </w:endnote>
  <w:endnote w:type="continuationSeparator" w:id="0">
    <w:p w:rsidR="005D7C93" w:rsidRDefault="005D7C93" w:rsidP="0055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C93" w:rsidRDefault="005D7C93" w:rsidP="00551657">
      <w:pPr>
        <w:spacing w:after="0" w:line="240" w:lineRule="auto"/>
      </w:pPr>
      <w:r>
        <w:separator/>
      </w:r>
    </w:p>
  </w:footnote>
  <w:footnote w:type="continuationSeparator" w:id="0">
    <w:p w:rsidR="005D7C93" w:rsidRDefault="005D7C93" w:rsidP="0055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57" w:rsidRPr="00551657" w:rsidRDefault="00551657">
    <w:pPr>
      <w:pStyle w:val="Header"/>
      <w:rPr>
        <w:b/>
        <w:bCs/>
      </w:rPr>
    </w:pPr>
    <w:r w:rsidRPr="00551657">
      <w:rPr>
        <w:b/>
        <w:bCs/>
      </w:rPr>
      <w:t>GBY Parent Committee Meeting Agenda/ Minutes</w:t>
    </w:r>
    <w:r w:rsidRPr="00551657">
      <w:rPr>
        <w:b/>
        <w:bCs/>
      </w:rPr>
      <w:tab/>
    </w:r>
    <w:r w:rsidRPr="00551657">
      <w:rPr>
        <w:b/>
        <w:bCs/>
      </w:rPr>
      <w:tab/>
    </w:r>
    <w:r w:rsidRPr="00551657">
      <w:rPr>
        <w:b/>
        <w:bCs/>
      </w:rPr>
      <w:tab/>
      <w:t>Monday, March 1, 2021</w:t>
    </w:r>
  </w:p>
  <w:p w:rsidR="00551657" w:rsidRDefault="00551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74B"/>
    <w:multiLevelType w:val="hybridMultilevel"/>
    <w:tmpl w:val="3E7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A4914"/>
    <w:multiLevelType w:val="hybridMultilevel"/>
    <w:tmpl w:val="8F96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32560"/>
    <w:multiLevelType w:val="hybridMultilevel"/>
    <w:tmpl w:val="CD0E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26F43"/>
    <w:multiLevelType w:val="hybridMultilevel"/>
    <w:tmpl w:val="5476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14E6F"/>
    <w:multiLevelType w:val="hybridMultilevel"/>
    <w:tmpl w:val="89F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C24B7"/>
    <w:multiLevelType w:val="hybridMultilevel"/>
    <w:tmpl w:val="767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05"/>
    <w:rsid w:val="00243798"/>
    <w:rsid w:val="003A257A"/>
    <w:rsid w:val="00551657"/>
    <w:rsid w:val="005D7C93"/>
    <w:rsid w:val="005E71AE"/>
    <w:rsid w:val="006A622D"/>
    <w:rsid w:val="00B86E41"/>
    <w:rsid w:val="00F4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DD94"/>
  <w15:chartTrackingRefBased/>
  <w15:docId w15:val="{273DF475-528F-41DE-9449-A288E268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798"/>
    <w:pPr>
      <w:ind w:left="720"/>
      <w:contextualSpacing/>
    </w:pPr>
  </w:style>
  <w:style w:type="paragraph" w:styleId="Header">
    <w:name w:val="header"/>
    <w:basedOn w:val="Normal"/>
    <w:link w:val="HeaderChar"/>
    <w:uiPriority w:val="99"/>
    <w:unhideWhenUsed/>
    <w:rsid w:val="00551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57"/>
  </w:style>
  <w:style w:type="paragraph" w:styleId="Footer">
    <w:name w:val="footer"/>
    <w:basedOn w:val="Normal"/>
    <w:link w:val="FooterChar"/>
    <w:uiPriority w:val="99"/>
    <w:unhideWhenUsed/>
    <w:rsid w:val="00551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Mulhall, Jennifer J.</dc:creator>
  <cp:keywords/>
  <dc:description/>
  <cp:lastModifiedBy>Mulhall, Jennifer J.</cp:lastModifiedBy>
  <cp:revision>2</cp:revision>
  <dcterms:created xsi:type="dcterms:W3CDTF">2021-03-03T04:17:00Z</dcterms:created>
  <dcterms:modified xsi:type="dcterms:W3CDTF">2021-03-03T04:17:00Z</dcterms:modified>
</cp:coreProperties>
</file>