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AEEB2" w14:textId="24398853" w:rsidR="00C26BF5" w:rsidRDefault="00CB62E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E2FA182" wp14:editId="6B89AE6B">
            <wp:extent cx="4476998" cy="807085"/>
            <wp:effectExtent l="0" t="0" r="6350" b="5715"/>
            <wp:docPr id="1024639316" name="Picture 2" descr="A bison and mountain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39316" name="Picture 2" descr="A bison and mountains with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149" cy="8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EB70" w14:textId="77777777" w:rsidR="00C26BF5" w:rsidRDefault="00C26BF5">
      <w:pPr>
        <w:spacing w:after="0" w:line="240" w:lineRule="auto"/>
        <w:jc w:val="center"/>
      </w:pPr>
    </w:p>
    <w:p w14:paraId="5F0F18E7" w14:textId="77777777" w:rsidR="00C26BF5" w:rsidRDefault="00C26BF5">
      <w:pPr>
        <w:spacing w:after="0" w:line="240" w:lineRule="auto"/>
        <w:jc w:val="center"/>
      </w:pPr>
    </w:p>
    <w:p w14:paraId="626000AA" w14:textId="427A0B44" w:rsidR="007720A9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5A5A5A"/>
          <w:sz w:val="24"/>
          <w:szCs w:val="24"/>
        </w:rPr>
      </w:pPr>
      <w:r>
        <w:rPr>
          <w:rFonts w:ascii="Arial" w:eastAsia="Arial" w:hAnsi="Arial" w:cs="Arial"/>
          <w:b/>
          <w:color w:val="5A5A5A"/>
          <w:sz w:val="24"/>
          <w:szCs w:val="24"/>
        </w:rPr>
        <w:t>Looking for a way to help your swimmer and your swim club?</w:t>
      </w:r>
    </w:p>
    <w:p w14:paraId="18067611" w14:textId="77777777" w:rsidR="007720A9" w:rsidRDefault="007720A9">
      <w:pPr>
        <w:spacing w:after="0" w:line="240" w:lineRule="auto"/>
        <w:jc w:val="center"/>
        <w:rPr>
          <w:rFonts w:ascii="Arial" w:eastAsia="Arial" w:hAnsi="Arial" w:cs="Arial"/>
          <w:b/>
          <w:color w:val="5A5A5A"/>
        </w:rPr>
      </w:pPr>
    </w:p>
    <w:p w14:paraId="4AEC2AC3" w14:textId="77777777" w:rsidR="007720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5A5A5A"/>
        </w:rPr>
      </w:pPr>
      <w:r>
        <w:rPr>
          <w:rFonts w:ascii="Arial" w:eastAsia="Arial" w:hAnsi="Arial" w:cs="Arial"/>
          <w:color w:val="5A5A5A"/>
        </w:rPr>
        <w:t xml:space="preserve">Become a USA Swim Official and watch the time at swim meets speed by while enjoying making friends with other parents and volunteers. </w:t>
      </w:r>
    </w:p>
    <w:p w14:paraId="61316AB5" w14:textId="77777777" w:rsidR="007720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5A5A5A"/>
        </w:rPr>
      </w:pPr>
      <w:r>
        <w:rPr>
          <w:rFonts w:ascii="Arial" w:eastAsia="Arial" w:hAnsi="Arial" w:cs="Arial"/>
          <w:color w:val="5A5A5A"/>
        </w:rPr>
        <w:t>Become an Official today and give the gift of time and talent to the sport of swimming and all of those who swim.</w:t>
      </w:r>
    </w:p>
    <w:p w14:paraId="3FD782DC" w14:textId="6298A59D" w:rsidR="007720A9" w:rsidRDefault="0018454C">
      <w:pPr>
        <w:spacing w:before="280" w:after="280" w:line="240" w:lineRule="auto"/>
        <w:rPr>
          <w:rFonts w:ascii="Arial" w:eastAsia="Arial" w:hAnsi="Arial" w:cs="Arial"/>
          <w:color w:val="5A5A5A"/>
        </w:rPr>
      </w:pPr>
      <w:r>
        <w:rPr>
          <w:rFonts w:ascii="Arial" w:eastAsia="Arial" w:hAnsi="Arial" w:cs="Arial"/>
          <w:b/>
          <w:color w:val="5A5A5A"/>
        </w:rPr>
        <w:t>Stroke &amp; Turn Judge</w:t>
      </w:r>
      <w:r>
        <w:rPr>
          <w:rFonts w:ascii="Arial" w:eastAsia="Arial" w:hAnsi="Arial" w:cs="Arial"/>
          <w:color w:val="5A5A5A"/>
        </w:rPr>
        <w:t>: Register as a USA Swimming Official.  Once your training is completed register and pay membership dues as a full official.</w:t>
      </w:r>
    </w:p>
    <w:p w14:paraId="0359EE9E" w14:textId="34120C7B" w:rsidR="007720A9" w:rsidRDefault="001845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b/>
          <w:color w:val="5A5A5A"/>
        </w:rPr>
      </w:pPr>
      <w:r>
        <w:rPr>
          <w:rFonts w:ascii="Arial" w:eastAsia="Arial" w:hAnsi="Arial" w:cs="Arial"/>
          <w:b/>
          <w:color w:val="5A5A5A"/>
        </w:rPr>
        <w:t>Steps to Becoming an Official:</w:t>
      </w:r>
    </w:p>
    <w:p w14:paraId="3EFCAAFA" w14:textId="65164099" w:rsidR="0018454C" w:rsidRPr="002B62F3" w:rsidRDefault="002B62F3" w:rsidP="002B62F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5A5A5A"/>
        </w:rPr>
      </w:pPr>
      <w:r>
        <w:rPr>
          <w:rFonts w:ascii="Arial" w:eastAsia="Arial" w:hAnsi="Arial" w:cs="Arial"/>
          <w:bCs/>
          <w:color w:val="5A5A5A"/>
        </w:rPr>
        <w:t>Step 1: Complete</w:t>
      </w:r>
      <w:r w:rsidR="0018454C" w:rsidRPr="002B62F3">
        <w:rPr>
          <w:rFonts w:ascii="Arial" w:eastAsia="Arial" w:hAnsi="Arial" w:cs="Arial"/>
          <w:bCs/>
          <w:color w:val="5A5A5A"/>
        </w:rPr>
        <w:t xml:space="preserve"> the </w:t>
      </w:r>
      <w:hyperlink r:id="rId7" w:history="1">
        <w:r w:rsidR="0018454C" w:rsidRPr="002B62F3">
          <w:rPr>
            <w:rStyle w:val="Hyperlink"/>
            <w:rFonts w:ascii="Arial" w:eastAsia="Arial" w:hAnsi="Arial" w:cs="Arial"/>
            <w:bCs/>
          </w:rPr>
          <w:t>Foundations of Officiating</w:t>
        </w:r>
      </w:hyperlink>
      <w:r w:rsidR="0018454C" w:rsidRPr="002B62F3">
        <w:rPr>
          <w:rFonts w:ascii="Arial" w:eastAsia="Arial" w:hAnsi="Arial" w:cs="Arial"/>
          <w:bCs/>
          <w:color w:val="5A5A5A"/>
        </w:rPr>
        <w:t xml:space="preserve"> and </w:t>
      </w:r>
      <w:hyperlink r:id="rId8" w:history="1">
        <w:r w:rsidR="0018454C" w:rsidRPr="002B62F3">
          <w:rPr>
            <w:rStyle w:val="Hyperlink"/>
            <w:rFonts w:ascii="Arial" w:eastAsia="Arial" w:hAnsi="Arial" w:cs="Arial"/>
            <w:bCs/>
          </w:rPr>
          <w:t>Stroke &amp; Turn Certification</w:t>
        </w:r>
      </w:hyperlink>
      <w:r w:rsidR="0018454C" w:rsidRPr="002B62F3">
        <w:rPr>
          <w:rFonts w:ascii="Arial" w:eastAsia="Arial" w:hAnsi="Arial" w:cs="Arial"/>
          <w:bCs/>
          <w:color w:val="5A5A5A"/>
        </w:rPr>
        <w:t xml:space="preserve"> </w:t>
      </w:r>
      <w:r>
        <w:rPr>
          <w:rFonts w:ascii="Arial" w:eastAsia="Arial" w:hAnsi="Arial" w:cs="Arial"/>
          <w:bCs/>
          <w:color w:val="5A5A5A"/>
        </w:rPr>
        <w:t xml:space="preserve">    </w:t>
      </w:r>
      <w:r w:rsidR="0018454C" w:rsidRPr="002B62F3">
        <w:rPr>
          <w:rFonts w:ascii="Arial" w:eastAsia="Arial" w:hAnsi="Arial" w:cs="Arial"/>
          <w:bCs/>
          <w:color w:val="5A5A5A"/>
        </w:rPr>
        <w:t>courses.</w:t>
      </w:r>
    </w:p>
    <w:p w14:paraId="5938E2B6" w14:textId="3A2ED0AE" w:rsidR="0018454C" w:rsidRPr="001841CF" w:rsidRDefault="002B62F3" w:rsidP="0018454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bCs/>
          <w:color w:val="5A5A5A"/>
        </w:rPr>
        <w:t xml:space="preserve">Step 2: </w:t>
      </w:r>
      <w:r w:rsidR="0018454C">
        <w:rPr>
          <w:rFonts w:ascii="Arial" w:eastAsia="Arial" w:hAnsi="Arial" w:cs="Arial"/>
          <w:bCs/>
          <w:color w:val="5A5A5A"/>
        </w:rPr>
        <w:t xml:space="preserve">Complete a </w:t>
      </w:r>
      <w:hyperlink r:id="rId9" w:history="1">
        <w:r w:rsidR="0018454C" w:rsidRPr="0018454C">
          <w:rPr>
            <w:rStyle w:val="Hyperlink"/>
            <w:rFonts w:ascii="Arial" w:eastAsia="Arial" w:hAnsi="Arial" w:cs="Arial"/>
            <w:bCs/>
          </w:rPr>
          <w:t>Level 2 Background Check</w:t>
        </w:r>
      </w:hyperlink>
      <w:r w:rsidR="001841CF">
        <w:rPr>
          <w:rStyle w:val="Hyperlink"/>
          <w:rFonts w:ascii="Arial" w:eastAsia="Arial" w:hAnsi="Arial" w:cs="Arial"/>
          <w:bCs/>
        </w:rPr>
        <w:t xml:space="preserve">  </w:t>
      </w:r>
    </w:p>
    <w:p w14:paraId="48B686D5" w14:textId="6983DA6D" w:rsidR="002B62F3" w:rsidRPr="002B62F3" w:rsidRDefault="002B62F3" w:rsidP="0018454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5A5A5A"/>
        </w:rPr>
      </w:pPr>
      <w:r>
        <w:rPr>
          <w:rFonts w:ascii="Arial" w:eastAsia="Arial" w:hAnsi="Arial" w:cs="Arial"/>
          <w:bCs/>
          <w:color w:val="5A5A5A"/>
        </w:rPr>
        <w:t xml:space="preserve">Step 3: Complete </w:t>
      </w:r>
      <w:hyperlink r:id="rId10" w:history="1">
        <w:r w:rsidRPr="002B62F3">
          <w:rPr>
            <w:rStyle w:val="Hyperlink"/>
            <w:rFonts w:ascii="Arial" w:eastAsia="Arial" w:hAnsi="Arial" w:cs="Arial"/>
            <w:bCs/>
          </w:rPr>
          <w:t>Athlete Protection Training</w:t>
        </w:r>
      </w:hyperlink>
    </w:p>
    <w:p w14:paraId="30E2F7DE" w14:textId="77777777" w:rsidR="00942E18" w:rsidRPr="001841CF" w:rsidRDefault="002B62F3" w:rsidP="00942E1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bCs/>
          <w:color w:val="5A5A5A"/>
        </w:rPr>
        <w:t xml:space="preserve">Step 4: Complete </w:t>
      </w:r>
      <w:hyperlink r:id="rId11" w:history="1">
        <w:r w:rsidRPr="002B62F3">
          <w:rPr>
            <w:rStyle w:val="Hyperlink"/>
            <w:rFonts w:ascii="Arial" w:eastAsia="Arial" w:hAnsi="Arial" w:cs="Arial"/>
            <w:bCs/>
          </w:rPr>
          <w:t>Concussion Protocol Training</w:t>
        </w:r>
      </w:hyperlink>
      <w:r w:rsidR="00942E18">
        <w:rPr>
          <w:rStyle w:val="Hyperlink"/>
          <w:rFonts w:ascii="Arial" w:eastAsia="Arial" w:hAnsi="Arial" w:cs="Arial"/>
          <w:bCs/>
        </w:rPr>
        <w:t xml:space="preserve"> </w:t>
      </w:r>
      <w:r w:rsidR="00942E18" w:rsidRPr="001841CF">
        <w:rPr>
          <w:rStyle w:val="Hyperlink"/>
          <w:rFonts w:ascii="Arial" w:eastAsia="Arial" w:hAnsi="Arial" w:cs="Arial"/>
          <w:bCs/>
          <w:color w:val="000000" w:themeColor="text1"/>
          <w:u w:val="none"/>
        </w:rPr>
        <w:t>Once completed, Pl</w:t>
      </w:r>
      <w:r w:rsidR="00942E18">
        <w:rPr>
          <w:rStyle w:val="Hyperlink"/>
          <w:rFonts w:ascii="Arial" w:eastAsia="Arial" w:hAnsi="Arial" w:cs="Arial"/>
          <w:bCs/>
          <w:color w:val="000000" w:themeColor="text1"/>
          <w:u w:val="none"/>
        </w:rPr>
        <w:t>ease</w:t>
      </w:r>
      <w:r w:rsidR="00942E18" w:rsidRPr="001841CF">
        <w:rPr>
          <w:rStyle w:val="Hyperlink"/>
          <w:rFonts w:ascii="Arial" w:eastAsia="Arial" w:hAnsi="Arial" w:cs="Arial"/>
          <w:bCs/>
          <w:color w:val="000000" w:themeColor="text1"/>
          <w:u w:val="none"/>
        </w:rPr>
        <w:t xml:space="preserve"> email a screen shot to </w:t>
      </w:r>
      <w:hyperlink r:id="rId12" w:history="1">
        <w:r w:rsidR="00942E18" w:rsidRPr="00CC29DF">
          <w:rPr>
            <w:rStyle w:val="Hyperlink"/>
            <w:rFonts w:ascii="Arial" w:eastAsia="Arial" w:hAnsi="Arial" w:cs="Arial"/>
            <w:bCs/>
          </w:rPr>
          <w:t>wyoswimregister@gmail.com</w:t>
        </w:r>
      </w:hyperlink>
      <w:r w:rsidR="00942E18">
        <w:rPr>
          <w:rStyle w:val="Hyperlink"/>
          <w:rFonts w:ascii="Arial" w:eastAsia="Arial" w:hAnsi="Arial" w:cs="Arial"/>
          <w:bCs/>
          <w:color w:val="000000" w:themeColor="text1"/>
          <w:u w:val="none"/>
        </w:rPr>
        <w:t>.</w:t>
      </w:r>
    </w:p>
    <w:p w14:paraId="22128160" w14:textId="0E4BBBE5" w:rsidR="002B62F3" w:rsidRPr="002B62F3" w:rsidRDefault="002B62F3" w:rsidP="0018454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5A5A5A"/>
        </w:rPr>
      </w:pPr>
    </w:p>
    <w:p w14:paraId="35C5BD1B" w14:textId="3EECD9C3" w:rsidR="002B62F3" w:rsidRPr="002B62F3" w:rsidRDefault="002B62F3" w:rsidP="0018454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5A5A5A"/>
        </w:rPr>
      </w:pPr>
      <w:r>
        <w:rPr>
          <w:rFonts w:ascii="Arial" w:eastAsia="Arial" w:hAnsi="Arial" w:cs="Arial"/>
          <w:bCs/>
          <w:color w:val="5A5A5A"/>
        </w:rPr>
        <w:t>Step 5: Complete the on-deck sessions shadowing a certified official.</w:t>
      </w:r>
    </w:p>
    <w:p w14:paraId="62389C0A" w14:textId="77777777" w:rsidR="002B62F3" w:rsidRDefault="002B62F3" w:rsidP="002B62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5A5A5A"/>
        </w:rPr>
      </w:pPr>
    </w:p>
    <w:p w14:paraId="40FFCE2C" w14:textId="474E736B" w:rsidR="002B62F3" w:rsidRDefault="002B62F3" w:rsidP="002B62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5A5A5A"/>
        </w:rPr>
      </w:pPr>
      <w:r>
        <w:rPr>
          <w:rFonts w:ascii="Arial" w:eastAsia="Arial" w:hAnsi="Arial" w:cs="Arial"/>
          <w:b/>
          <w:color w:val="5A5A5A"/>
        </w:rPr>
        <w:t>Officials Certification Standards:</w:t>
      </w:r>
    </w:p>
    <w:p w14:paraId="41A1EC83" w14:textId="731E68DF" w:rsidR="002B62F3" w:rsidRDefault="002B62F3" w:rsidP="002B62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bCs/>
          <w:color w:val="5A5A5A"/>
        </w:rPr>
      </w:pPr>
      <w:r>
        <w:rPr>
          <w:rFonts w:ascii="Arial" w:eastAsia="Arial" w:hAnsi="Arial" w:cs="Arial"/>
          <w:bCs/>
          <w:color w:val="5A5A5A"/>
        </w:rPr>
        <w:t>T</w:t>
      </w:r>
      <w:r w:rsidRPr="002B62F3">
        <w:rPr>
          <w:rFonts w:ascii="Arial" w:eastAsia="Arial" w:hAnsi="Arial" w:cs="Arial"/>
          <w:bCs/>
          <w:color w:val="5A5A5A"/>
        </w:rPr>
        <w:t>he</w:t>
      </w:r>
      <w:r>
        <w:rPr>
          <w:rFonts w:ascii="Arial" w:eastAsia="Arial" w:hAnsi="Arial" w:cs="Arial"/>
          <w:bCs/>
          <w:color w:val="5A5A5A"/>
        </w:rPr>
        <w:t>se</w:t>
      </w:r>
      <w:r w:rsidRPr="002B62F3">
        <w:rPr>
          <w:rFonts w:ascii="Arial" w:eastAsia="Arial" w:hAnsi="Arial" w:cs="Arial"/>
          <w:bCs/>
          <w:color w:val="5A5A5A"/>
        </w:rPr>
        <w:t xml:space="preserve"> </w:t>
      </w:r>
      <w:hyperlink r:id="rId13" w:history="1">
        <w:r w:rsidRPr="002B62F3">
          <w:rPr>
            <w:rStyle w:val="Hyperlink"/>
            <w:rFonts w:ascii="Arial" w:eastAsia="Arial" w:hAnsi="Arial" w:cs="Arial"/>
            <w:bCs/>
          </w:rPr>
          <w:t>standards</w:t>
        </w:r>
      </w:hyperlink>
      <w:r w:rsidRPr="002B62F3">
        <w:rPr>
          <w:rFonts w:ascii="Arial" w:eastAsia="Arial" w:hAnsi="Arial" w:cs="Arial"/>
          <w:bCs/>
          <w:color w:val="5A5A5A"/>
        </w:rPr>
        <w:t xml:space="preserve"> have been established</w:t>
      </w:r>
      <w:r>
        <w:rPr>
          <w:rFonts w:ascii="Arial" w:eastAsia="Arial" w:hAnsi="Arial" w:cs="Arial"/>
          <w:bCs/>
          <w:color w:val="5A5A5A"/>
        </w:rPr>
        <w:t xml:space="preserve"> </w:t>
      </w:r>
      <w:r w:rsidRPr="002B62F3">
        <w:rPr>
          <w:rFonts w:ascii="Arial" w:eastAsia="Arial" w:hAnsi="Arial" w:cs="Arial"/>
          <w:bCs/>
          <w:color w:val="5A5A5A"/>
        </w:rPr>
        <w:t>beginning February 1, 2024, to provide a clear and uniform path for members who wish to become officials</w:t>
      </w:r>
      <w:r>
        <w:rPr>
          <w:rFonts w:ascii="Arial" w:eastAsia="Arial" w:hAnsi="Arial" w:cs="Arial"/>
          <w:bCs/>
          <w:color w:val="5A5A5A"/>
        </w:rPr>
        <w:t>.</w:t>
      </w:r>
      <w:r w:rsidRPr="002B62F3">
        <w:rPr>
          <w:rFonts w:ascii="Arial" w:eastAsia="Arial" w:hAnsi="Arial" w:cs="Arial"/>
          <w:bCs/>
          <w:color w:val="5A5A5A"/>
        </w:rPr>
        <w:t xml:space="preserve"> </w:t>
      </w:r>
    </w:p>
    <w:p w14:paraId="7FC6511E" w14:textId="23FC20A6" w:rsidR="00D004BB" w:rsidRPr="002B62F3" w:rsidRDefault="00000000" w:rsidP="002B62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bCs/>
          <w:color w:val="5A5A5A"/>
        </w:rPr>
      </w:pPr>
      <w:hyperlink r:id="rId14" w:history="1">
        <w:r w:rsidR="00D004BB" w:rsidRPr="00D004BB">
          <w:rPr>
            <w:rStyle w:val="Hyperlink"/>
            <w:rFonts w:ascii="Arial" w:eastAsia="Arial" w:hAnsi="Arial" w:cs="Arial"/>
            <w:bCs/>
          </w:rPr>
          <w:t>Stroke and Turn Certification Session Tracking Form</w:t>
        </w:r>
      </w:hyperlink>
    </w:p>
    <w:p w14:paraId="71726B24" w14:textId="7BFB2D63" w:rsidR="002B62F3" w:rsidRPr="002B62F3" w:rsidRDefault="002B62F3" w:rsidP="002B62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Cs/>
          <w:color w:val="5A5A5A"/>
        </w:rPr>
      </w:pPr>
    </w:p>
    <w:p w14:paraId="73EBF895" w14:textId="77777777" w:rsidR="007720A9" w:rsidRDefault="007720A9">
      <w:pPr>
        <w:spacing w:after="0" w:line="240" w:lineRule="auto"/>
        <w:rPr>
          <w:rFonts w:ascii="Arial" w:eastAsia="Arial" w:hAnsi="Arial" w:cs="Arial"/>
          <w:b/>
        </w:rPr>
      </w:pPr>
    </w:p>
    <w:p w14:paraId="51694153" w14:textId="381157A1" w:rsidR="00C26BF5" w:rsidRPr="00C26BF5" w:rsidRDefault="00000000" w:rsidP="00C26BF5">
      <w:pPr>
        <w:spacing w:after="0" w:line="240" w:lineRule="auto"/>
        <w:jc w:val="center"/>
        <w:rPr>
          <w:rFonts w:ascii="Arial" w:eastAsia="Arial" w:hAnsi="Arial" w:cs="Arial"/>
          <w:b/>
          <w:color w:val="5A5A5A"/>
          <w:sz w:val="28"/>
          <w:szCs w:val="28"/>
        </w:rPr>
      </w:pPr>
      <w:r>
        <w:rPr>
          <w:rFonts w:ascii="Arial" w:eastAsia="Arial" w:hAnsi="Arial" w:cs="Arial"/>
          <w:b/>
          <w:color w:val="5A5A5A"/>
          <w:sz w:val="28"/>
          <w:szCs w:val="28"/>
        </w:rPr>
        <w:t>Become a USA Swimming Official today!</w:t>
      </w:r>
      <w:r w:rsidR="00C26BF5">
        <w:rPr>
          <w:rFonts w:ascii="Arial" w:eastAsia="Arial" w:hAnsi="Arial" w:cs="Arial"/>
          <w:b/>
          <w:color w:val="5A5A5A"/>
          <w:sz w:val="28"/>
          <w:szCs w:val="28"/>
        </w:rPr>
        <w:t xml:space="preserve"> </w:t>
      </w:r>
    </w:p>
    <w:p w14:paraId="3EAC5AA6" w14:textId="4DFC0111" w:rsidR="007720A9" w:rsidRDefault="007720A9" w:rsidP="00C26BF5">
      <w:pPr>
        <w:spacing w:after="0" w:line="240" w:lineRule="auto"/>
        <w:rPr>
          <w:rFonts w:ascii="Arial" w:eastAsia="Arial" w:hAnsi="Arial" w:cs="Arial"/>
          <w:b/>
          <w:color w:val="5A5A5A"/>
          <w:sz w:val="28"/>
          <w:szCs w:val="28"/>
        </w:rPr>
      </w:pPr>
    </w:p>
    <w:p w14:paraId="2B7660E2" w14:textId="6316D567" w:rsidR="00C26BF5" w:rsidRDefault="00C26BF5" w:rsidP="00C26BF5">
      <w:pPr>
        <w:spacing w:after="0" w:line="240" w:lineRule="auto"/>
        <w:jc w:val="center"/>
        <w:rPr>
          <w:sz w:val="28"/>
          <w:szCs w:val="28"/>
        </w:rPr>
      </w:pPr>
      <w:r>
        <w:rPr>
          <w:rFonts w:ascii="Arial" w:eastAsia="Arial" w:hAnsi="Arial" w:cs="Arial"/>
          <w:b/>
          <w:color w:val="5A5A5A"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1F9D6EAF" wp14:editId="613B30A8">
            <wp:extent cx="1952373" cy="1958464"/>
            <wp:effectExtent l="0" t="0" r="3810" b="0"/>
            <wp:docPr id="64169279" name="Picture 1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9279" name="Picture 1" descr="A qr code with black squar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45" cy="20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D39C" w14:textId="77777777" w:rsidR="00CB62EF" w:rsidRDefault="00CB62EF" w:rsidP="00CB62EF">
      <w:pPr>
        <w:spacing w:after="0" w:line="240" w:lineRule="auto"/>
        <w:jc w:val="center"/>
        <w:rPr>
          <w:sz w:val="28"/>
          <w:szCs w:val="28"/>
        </w:rPr>
      </w:pPr>
    </w:p>
    <w:p w14:paraId="39EBC0C6" w14:textId="5003DF50" w:rsidR="00C26BF5" w:rsidRPr="00CB62EF" w:rsidRDefault="00C26BF5" w:rsidP="00CB62EF">
      <w:pPr>
        <w:spacing w:after="0" w:line="240" w:lineRule="auto"/>
        <w:jc w:val="center"/>
        <w:rPr>
          <w:rFonts w:ascii="Arial" w:eastAsia="Arial" w:hAnsi="Arial" w:cs="Arial"/>
          <w:b/>
          <w:color w:val="5A5A5A"/>
          <w:sz w:val="28"/>
          <w:szCs w:val="28"/>
        </w:rPr>
      </w:pPr>
      <w:r>
        <w:rPr>
          <w:sz w:val="28"/>
          <w:szCs w:val="28"/>
        </w:rPr>
        <w:t>For questions and assistance, ple</w:t>
      </w:r>
      <w:r w:rsidR="00000000">
        <w:rPr>
          <w:sz w:val="28"/>
          <w:szCs w:val="28"/>
        </w:rPr>
        <w:t>ase reach out to</w:t>
      </w:r>
      <w:r w:rsidR="00CB62EF">
        <w:rPr>
          <w:rFonts w:ascii="Arial" w:eastAsia="Arial" w:hAnsi="Arial" w:cs="Arial"/>
          <w:b/>
          <w:color w:val="5A5A5A"/>
          <w:sz w:val="28"/>
          <w:szCs w:val="28"/>
        </w:rPr>
        <w:t xml:space="preserve"> </w:t>
      </w:r>
      <w:r w:rsidR="002B62F3">
        <w:rPr>
          <w:sz w:val="28"/>
          <w:szCs w:val="28"/>
        </w:rPr>
        <w:t>WYSI Official’s Certification Coordinator (George Mathes) at</w:t>
      </w:r>
      <w:r w:rsidR="002B62F3">
        <w:rPr>
          <w:color w:val="0563C1"/>
          <w:sz w:val="28"/>
          <w:szCs w:val="28"/>
          <w:u w:val="single"/>
        </w:rPr>
        <w:t xml:space="preserve"> </w:t>
      </w:r>
      <w:hyperlink r:id="rId16" w:history="1">
        <w:r w:rsidRPr="00417A50">
          <w:rPr>
            <w:rStyle w:val="Hyperlink"/>
            <w:sz w:val="28"/>
            <w:szCs w:val="28"/>
          </w:rPr>
          <w:t>mathes@trihydro.com</w:t>
        </w:r>
      </w:hyperlink>
      <w:r w:rsidRPr="00C26BF5">
        <w:rPr>
          <w:sz w:val="28"/>
          <w:szCs w:val="28"/>
        </w:rPr>
        <w:t xml:space="preserve"> </w:t>
      </w:r>
      <w:r w:rsidRPr="00C74904">
        <w:rPr>
          <w:sz w:val="28"/>
          <w:szCs w:val="28"/>
        </w:rPr>
        <w:t>Or any WYSI Swimming Official</w:t>
      </w:r>
    </w:p>
    <w:p w14:paraId="7C15C070" w14:textId="27602D75" w:rsidR="00675AB0" w:rsidRPr="00C26BF5" w:rsidRDefault="00C74904" w:rsidP="00C26BF5">
      <w:pPr>
        <w:jc w:val="center"/>
        <w:rPr>
          <w:color w:val="0563C1"/>
          <w:sz w:val="28"/>
          <w:szCs w:val="28"/>
          <w:u w:val="single"/>
        </w:rPr>
      </w:pPr>
      <w:r w:rsidRPr="00C74904">
        <w:rPr>
          <w:sz w:val="28"/>
          <w:szCs w:val="28"/>
        </w:rPr>
        <w:t>Or any WYSI Swimming Official</w:t>
      </w:r>
    </w:p>
    <w:p w14:paraId="0A3046D5" w14:textId="67D5149B" w:rsidR="007720A9" w:rsidRDefault="00000000">
      <w:pPr>
        <w:jc w:val="center"/>
        <w:rPr>
          <w:b/>
          <w:color w:val="0563C1"/>
          <w:sz w:val="28"/>
          <w:szCs w:val="28"/>
        </w:rPr>
      </w:pPr>
      <w:r>
        <w:rPr>
          <w:b/>
          <w:color w:val="0563C1"/>
          <w:sz w:val="28"/>
          <w:szCs w:val="28"/>
        </w:rPr>
        <w:lastRenderedPageBreak/>
        <w:t>Print this page to use to put on back of Timer Clipboards</w:t>
      </w:r>
    </w:p>
    <w:p w14:paraId="791A0762" w14:textId="77777777" w:rsidR="007720A9" w:rsidRDefault="007720A9">
      <w:pPr>
        <w:jc w:val="center"/>
        <w:rPr>
          <w:b/>
          <w:color w:val="0563C1"/>
          <w:sz w:val="28"/>
          <w:szCs w:val="28"/>
        </w:rPr>
      </w:pPr>
    </w:p>
    <w:tbl>
      <w:tblPr>
        <w:tblStyle w:val="a"/>
        <w:tblW w:w="9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8"/>
        <w:gridCol w:w="3309"/>
        <w:gridCol w:w="3309"/>
      </w:tblGrid>
      <w:tr w:rsidR="00CB62EF" w14:paraId="46CC48D0" w14:textId="77777777">
        <w:tc>
          <w:tcPr>
            <w:tcW w:w="3308" w:type="dxa"/>
          </w:tcPr>
          <w:p w14:paraId="769A28AB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131721E2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797B9505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1510CA52" w14:textId="1452E21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402E55AD" w14:textId="3C22800F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978D9A" wp14:editId="2EDCE6A9">
                  <wp:extent cx="904911" cy="913691"/>
                  <wp:effectExtent l="0" t="0" r="0" b="1270"/>
                  <wp:docPr id="970038919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995EE" w14:textId="77777777" w:rsidR="00CB62EF" w:rsidRDefault="00CB62EF" w:rsidP="00CB62EF">
            <w:pPr>
              <w:rPr>
                <w:sz w:val="28"/>
                <w:szCs w:val="28"/>
              </w:rPr>
            </w:pPr>
          </w:p>
        </w:tc>
        <w:tc>
          <w:tcPr>
            <w:tcW w:w="3309" w:type="dxa"/>
          </w:tcPr>
          <w:p w14:paraId="327D95E4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16EC1F3A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7B76ADE9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12FACC8B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3A859E94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216271" wp14:editId="67973519">
                  <wp:extent cx="904911" cy="913691"/>
                  <wp:effectExtent l="0" t="0" r="0" b="1270"/>
                  <wp:docPr id="58920821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6A2EF" w14:textId="592F7951" w:rsidR="00CB62EF" w:rsidRDefault="00CB62EF" w:rsidP="00CB62EF">
            <w:pPr>
              <w:rPr>
                <w:sz w:val="28"/>
                <w:szCs w:val="28"/>
              </w:rPr>
            </w:pPr>
          </w:p>
        </w:tc>
        <w:tc>
          <w:tcPr>
            <w:tcW w:w="3309" w:type="dxa"/>
          </w:tcPr>
          <w:p w14:paraId="6AA604CA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7E12989D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2A75BA12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017001C2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41003250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9701CD" wp14:editId="1EE8E49E">
                  <wp:extent cx="904911" cy="913691"/>
                  <wp:effectExtent l="0" t="0" r="0" b="1270"/>
                  <wp:docPr id="439011971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8FC1A" w14:textId="47A868DD" w:rsidR="00CB62EF" w:rsidRDefault="00CB62EF" w:rsidP="00CB62EF">
            <w:pPr>
              <w:rPr>
                <w:sz w:val="24"/>
                <w:szCs w:val="24"/>
              </w:rPr>
            </w:pPr>
          </w:p>
        </w:tc>
      </w:tr>
      <w:tr w:rsidR="00CB62EF" w14:paraId="73BF746B" w14:textId="77777777">
        <w:tc>
          <w:tcPr>
            <w:tcW w:w="3308" w:type="dxa"/>
          </w:tcPr>
          <w:p w14:paraId="74B138F6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4DE32430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1DF011CB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1DE74FBF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4DEB124D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29EB7D" wp14:editId="3342A60C">
                  <wp:extent cx="904911" cy="913691"/>
                  <wp:effectExtent l="0" t="0" r="0" b="1270"/>
                  <wp:docPr id="316783847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1ED46" w14:textId="77777777" w:rsidR="00CB62EF" w:rsidRDefault="00CB62EF" w:rsidP="00CB62EF">
            <w:pPr>
              <w:rPr>
                <w:sz w:val="24"/>
                <w:szCs w:val="24"/>
              </w:rPr>
            </w:pPr>
          </w:p>
        </w:tc>
        <w:tc>
          <w:tcPr>
            <w:tcW w:w="3309" w:type="dxa"/>
          </w:tcPr>
          <w:p w14:paraId="0F860C83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249AA767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5C14DB87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2736C454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7B168EC6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702DFA" wp14:editId="2D23034F">
                  <wp:extent cx="904911" cy="913691"/>
                  <wp:effectExtent l="0" t="0" r="0" b="1270"/>
                  <wp:docPr id="1124246314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46778" w14:textId="4762DA3E" w:rsidR="00CB62EF" w:rsidRDefault="00CB62EF" w:rsidP="00CB62EF">
            <w:pPr>
              <w:rPr>
                <w:sz w:val="24"/>
                <w:szCs w:val="24"/>
              </w:rPr>
            </w:pPr>
          </w:p>
        </w:tc>
        <w:tc>
          <w:tcPr>
            <w:tcW w:w="3309" w:type="dxa"/>
          </w:tcPr>
          <w:p w14:paraId="2315D001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16D97694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2FA6D8CB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2ED7B319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23FE8746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983CF4" wp14:editId="5E1A2C51">
                  <wp:extent cx="904911" cy="913691"/>
                  <wp:effectExtent l="0" t="0" r="0" b="1270"/>
                  <wp:docPr id="3396175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3FA8B" w14:textId="365B4F65" w:rsidR="00CB62EF" w:rsidRDefault="00CB62EF" w:rsidP="00CB62EF">
            <w:pPr>
              <w:rPr>
                <w:sz w:val="24"/>
                <w:szCs w:val="24"/>
              </w:rPr>
            </w:pPr>
          </w:p>
        </w:tc>
      </w:tr>
      <w:tr w:rsidR="00CB62EF" w14:paraId="60C0F468" w14:textId="77777777">
        <w:tc>
          <w:tcPr>
            <w:tcW w:w="3308" w:type="dxa"/>
          </w:tcPr>
          <w:p w14:paraId="475AAB88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7C736422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71D5637C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225684E9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6C3591AB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2241B5" wp14:editId="17FCF39A">
                  <wp:extent cx="904911" cy="913691"/>
                  <wp:effectExtent l="0" t="0" r="0" b="1270"/>
                  <wp:docPr id="110613857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CF53" w14:textId="77777777" w:rsidR="00CB62EF" w:rsidRDefault="00CB62EF" w:rsidP="00CB62EF">
            <w:pPr>
              <w:rPr>
                <w:sz w:val="24"/>
                <w:szCs w:val="24"/>
              </w:rPr>
            </w:pPr>
          </w:p>
        </w:tc>
        <w:tc>
          <w:tcPr>
            <w:tcW w:w="3309" w:type="dxa"/>
          </w:tcPr>
          <w:p w14:paraId="0D68BEC0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066A9615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420C5E4C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6F8A6C10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2C609594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571AAC" wp14:editId="28C13AE4">
                  <wp:extent cx="904911" cy="913691"/>
                  <wp:effectExtent l="0" t="0" r="0" b="1270"/>
                  <wp:docPr id="1062599942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53094" w14:textId="1902839E" w:rsidR="00CB62EF" w:rsidRDefault="00CB62EF" w:rsidP="00CB62EF">
            <w:pPr>
              <w:rPr>
                <w:sz w:val="24"/>
                <w:szCs w:val="24"/>
              </w:rPr>
            </w:pPr>
          </w:p>
        </w:tc>
        <w:tc>
          <w:tcPr>
            <w:tcW w:w="3309" w:type="dxa"/>
          </w:tcPr>
          <w:p w14:paraId="345B8ACB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</w:p>
          <w:p w14:paraId="36E8626A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A5A5A"/>
                <w:sz w:val="24"/>
                <w:szCs w:val="24"/>
              </w:rPr>
              <w:t>Become a USA Swimming Official today by scanning the QR Code</w:t>
            </w:r>
          </w:p>
          <w:p w14:paraId="0C146017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0"/>
                <w:szCs w:val="20"/>
              </w:rPr>
            </w:pPr>
          </w:p>
          <w:p w14:paraId="04B71532" w14:textId="77777777" w:rsidR="00CB62EF" w:rsidRDefault="00CB62EF" w:rsidP="00CB62EF">
            <w:pPr>
              <w:rPr>
                <w:rFonts w:ascii="Arial" w:eastAsia="Arial" w:hAnsi="Arial" w:cs="Arial"/>
                <w:b/>
                <w:color w:val="5A5A5A"/>
                <w:sz w:val="28"/>
                <w:szCs w:val="28"/>
              </w:rPr>
            </w:pPr>
          </w:p>
          <w:p w14:paraId="7EB4D389" w14:textId="77777777" w:rsidR="00CB62EF" w:rsidRDefault="00CB62EF" w:rsidP="00CB62E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242DB2" wp14:editId="09053B51">
                  <wp:extent cx="904911" cy="913691"/>
                  <wp:effectExtent l="0" t="0" r="0" b="1270"/>
                  <wp:docPr id="1814375833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8919" name="Picture 3" descr="A qr code on a white backgrou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19" cy="9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8E25D" w14:textId="107FF315" w:rsidR="00CB62EF" w:rsidRDefault="00CB62EF" w:rsidP="00CB62EF">
            <w:pPr>
              <w:rPr>
                <w:sz w:val="24"/>
                <w:szCs w:val="24"/>
              </w:rPr>
            </w:pPr>
          </w:p>
        </w:tc>
      </w:tr>
    </w:tbl>
    <w:p w14:paraId="656D25D3" w14:textId="77777777" w:rsidR="007720A9" w:rsidRDefault="007720A9">
      <w:pPr>
        <w:rPr>
          <w:sz w:val="28"/>
          <w:szCs w:val="28"/>
        </w:rPr>
      </w:pPr>
    </w:p>
    <w:sectPr w:rsidR="007720A9">
      <w:pgSz w:w="12240" w:h="15840"/>
      <w:pgMar w:top="720" w:right="1152" w:bottom="144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3316645-9FFC-1547-8FD7-A50A24C7379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0D3E787-1E57-614F-A37C-AEE71F7BC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5BBCD0-AE7C-4F48-8E38-B6F9B98139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13C6F8C-772D-8D49-9180-9F9CE3A3FE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6EEF7F3-CF56-5B45-99B0-9559BFD851F5}"/>
    <w:embedBold r:id="rId7" w:fontKey="{5DCB93C2-3E83-7144-B732-3218A568CE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1AC6C73-D549-0647-AD65-97DE042551CA}"/>
    <w:embedItalic r:id="rId9" w:fontKey="{68A0E38B-9508-4A47-B1FA-B111BC2610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7BC751E-4B9A-0B45-8596-164B90E0E1F4}"/>
    <w:embedBold r:id="rId11" w:fontKey="{CFF5E8CE-C5DD-BD44-818E-17DEAA1AB9E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A4D1669-1A62-CE49-BAB7-ECFA448EA3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F788A"/>
    <w:multiLevelType w:val="multilevel"/>
    <w:tmpl w:val="484CF5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205A55"/>
    <w:multiLevelType w:val="hybridMultilevel"/>
    <w:tmpl w:val="63F893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66802487">
    <w:abstractNumId w:val="0"/>
  </w:num>
  <w:num w:numId="2" w16cid:durableId="538208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0A9"/>
    <w:rsid w:val="001841CF"/>
    <w:rsid w:val="0018454C"/>
    <w:rsid w:val="00192D49"/>
    <w:rsid w:val="002B62F3"/>
    <w:rsid w:val="0067282A"/>
    <w:rsid w:val="00675AB0"/>
    <w:rsid w:val="007720A9"/>
    <w:rsid w:val="00781ECB"/>
    <w:rsid w:val="00940CE9"/>
    <w:rsid w:val="00942E18"/>
    <w:rsid w:val="00C26BF5"/>
    <w:rsid w:val="00C74904"/>
    <w:rsid w:val="00CB62EF"/>
    <w:rsid w:val="00D0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241B0"/>
  <w15:docId w15:val="{8645AFFC-0CD5-3C46-976E-B2D3001C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239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7E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E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75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5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8F6"/>
  </w:style>
  <w:style w:type="paragraph" w:styleId="Footer">
    <w:name w:val="footer"/>
    <w:basedOn w:val="Normal"/>
    <w:link w:val="FooterChar"/>
    <w:uiPriority w:val="99"/>
    <w:unhideWhenUsed/>
    <w:rsid w:val="00975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8F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2B62F3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004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0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ersity.usaswimming.org/landing?lmsCourseId=126&amp;_gl=1*1hvfl1y*_gcl_au*MjA3Nzg0MjY3NC4xNzI5NTUyMTkw*_ga*MTI3NzQ1MjU3MC4xNzI5NTUyMTkx*_ga_LNWJH222PG*MTcyOTU1MjE5MC4xLjEuMTcyOTU1MzEwNS4wLjAuMA.." TargetMode="External"/><Relationship Id="rId13" Type="http://schemas.openxmlformats.org/officeDocument/2006/relationships/hyperlink" Target="file:///Users/daygripp/Desktop/WYSI/beginning%20February%201,%20202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niversity.usaswimming.org/landing?lmsCourseId=127&amp;_gl=1*153m4w0*_gcl_au*MjA3Nzg0MjY3NC4xNzI5NTUyMTkw*_ga*MTI3NzQ1MjU3MC4xNzI5NTUyMTkx*_ga_LNWJH222PG*MTcyOTU1MjE5MC4xLjEuMTcyOTU1MzEwNS4wLjAuMA.." TargetMode="External"/><Relationship Id="rId12" Type="http://schemas.openxmlformats.org/officeDocument/2006/relationships/hyperlink" Target="mailto:wyoswimregister@gmail.com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mathes@trihydro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usaswimming.org/officials/concussion-protocol-train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usaswimming.org/resource-center/athlete-protection-train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saswimming.org/safe-sport/complete-a-background-check" TargetMode="External"/><Relationship Id="rId14" Type="http://schemas.openxmlformats.org/officeDocument/2006/relationships/hyperlink" Target="https://websitedevsa.blob.core.windows.net/sitefinity/docs/default-source/officialsdocuments/national-certification-and-evaluation/certification-standards/st-certification-template-r8_2-6-24-(1).xls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zaLakVfdEwFzFq/09gGiYGBtA==">CgMxLjA4AHIhMUpyRWxIN3owTWkzV0JHUFRUYU9idU9GRG5vRTlUMTd4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Clarice Wasmuth</dc:creator>
  <cp:lastModifiedBy>Dayna Gripp</cp:lastModifiedBy>
  <cp:revision>2</cp:revision>
  <dcterms:created xsi:type="dcterms:W3CDTF">2024-11-22T17:31:00Z</dcterms:created>
  <dcterms:modified xsi:type="dcterms:W3CDTF">2024-11-22T17:31:00Z</dcterms:modified>
</cp:coreProperties>
</file>